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86A" w:rsidRDefault="009B386A" w:rsidP="008C64FE">
      <w:pPr>
        <w:pStyle w:val="a9"/>
        <w:rPr>
          <w:b w:val="0"/>
          <w:sz w:val="28"/>
        </w:rPr>
      </w:pPr>
      <w:r>
        <w:rPr>
          <w:b w:val="0"/>
          <w:sz w:val="28"/>
        </w:rPr>
        <w:t xml:space="preserve">МИНИСТЕРСТВО РОССИЙСКОЙ ФЕДЕРАЦИИ ПО ДЕЛАМ </w:t>
      </w:r>
    </w:p>
    <w:p w:rsidR="009B386A" w:rsidRDefault="009B386A" w:rsidP="008C64FE">
      <w:pPr>
        <w:pStyle w:val="a9"/>
        <w:rPr>
          <w:b w:val="0"/>
          <w:sz w:val="28"/>
        </w:rPr>
      </w:pPr>
      <w:r>
        <w:rPr>
          <w:b w:val="0"/>
          <w:sz w:val="28"/>
        </w:rPr>
        <w:t xml:space="preserve">ГРАЖДАНСКОЙ ОБОРОНЫ, ЧРЕЗВЫЧАЙНЫМ СИТУАЦИЯМ И ЛИКВИДАЦИИ ПОСЛЕДСТВИЙ СТИХИЙНЫХ БЕДСТВИЙ </w:t>
      </w:r>
    </w:p>
    <w:p w:rsidR="009B386A" w:rsidRDefault="009B386A" w:rsidP="008C64FE">
      <w:pPr>
        <w:pStyle w:val="aa"/>
        <w:jc w:val="center"/>
        <w:rPr>
          <w:b/>
          <w:sz w:val="28"/>
        </w:rPr>
      </w:pPr>
    </w:p>
    <w:p w:rsidR="009B386A" w:rsidRDefault="00B07C0C" w:rsidP="008C64FE">
      <w:pPr>
        <w:ind w:firstLine="0"/>
        <w:jc w:val="center"/>
        <w:rPr>
          <w:sz w:val="28"/>
        </w:rPr>
      </w:pPr>
      <w:r>
        <w:rPr>
          <w:sz w:val="28"/>
        </w:rPr>
        <w:t>Уральский институт</w:t>
      </w:r>
      <w:r w:rsidR="009B386A">
        <w:rPr>
          <w:sz w:val="28"/>
        </w:rPr>
        <w:t xml:space="preserve"> Государственной противопожарной службы</w:t>
      </w:r>
    </w:p>
    <w:p w:rsidR="009B386A" w:rsidRDefault="009B386A">
      <w:pPr>
        <w:jc w:val="center"/>
        <w:rPr>
          <w:sz w:val="28"/>
        </w:rPr>
      </w:pPr>
    </w:p>
    <w:p w:rsidR="009B386A" w:rsidRDefault="009B386A">
      <w:pPr>
        <w:pStyle w:val="4"/>
        <w:rPr>
          <w:b w:val="0"/>
          <w:sz w:val="28"/>
        </w:rPr>
      </w:pPr>
    </w:p>
    <w:p w:rsidR="009B386A" w:rsidRDefault="009B386A">
      <w:pPr>
        <w:jc w:val="center"/>
        <w:rPr>
          <w:sz w:val="24"/>
        </w:rPr>
      </w:pPr>
    </w:p>
    <w:p w:rsidR="009B386A" w:rsidRDefault="009B386A">
      <w:pPr>
        <w:rPr>
          <w:b/>
          <w:sz w:val="24"/>
          <w:u w:val="single"/>
        </w:rPr>
      </w:pPr>
    </w:p>
    <w:p w:rsidR="009B386A" w:rsidRDefault="009B386A">
      <w:pPr>
        <w:rPr>
          <w:b/>
          <w:sz w:val="24"/>
          <w:u w:val="single"/>
        </w:rPr>
      </w:pPr>
    </w:p>
    <w:p w:rsidR="009B386A" w:rsidRPr="008C64FE" w:rsidRDefault="008C64FE" w:rsidP="008C64FE">
      <w:pPr>
        <w:jc w:val="center"/>
        <w:rPr>
          <w:b/>
          <w:i/>
          <w:sz w:val="40"/>
          <w:szCs w:val="40"/>
        </w:rPr>
      </w:pPr>
      <w:r w:rsidRPr="008C64FE">
        <w:rPr>
          <w:b/>
          <w:i/>
          <w:sz w:val="40"/>
          <w:szCs w:val="40"/>
        </w:rPr>
        <w:t>А.Р.Заец</w:t>
      </w:r>
    </w:p>
    <w:p w:rsidR="009B386A" w:rsidRDefault="009B386A">
      <w:pPr>
        <w:rPr>
          <w:b/>
          <w:sz w:val="24"/>
          <w:u w:val="single"/>
        </w:rPr>
      </w:pPr>
    </w:p>
    <w:p w:rsidR="009B386A" w:rsidRDefault="009B386A">
      <w:pPr>
        <w:jc w:val="center"/>
        <w:rPr>
          <w:i/>
          <w:sz w:val="24"/>
        </w:rPr>
      </w:pPr>
    </w:p>
    <w:p w:rsidR="009B386A" w:rsidRDefault="009B386A">
      <w:pPr>
        <w:jc w:val="center"/>
        <w:rPr>
          <w:b/>
          <w:sz w:val="24"/>
          <w:u w:val="single"/>
        </w:rPr>
      </w:pPr>
    </w:p>
    <w:p w:rsidR="009B386A" w:rsidRDefault="009B386A">
      <w:pPr>
        <w:jc w:val="center"/>
        <w:rPr>
          <w:b/>
          <w:sz w:val="72"/>
        </w:rPr>
      </w:pPr>
      <w:r>
        <w:rPr>
          <w:b/>
          <w:sz w:val="72"/>
        </w:rPr>
        <w:t>ОПАСНЫЕ ПРИРОДНЫЕ ПРОЦЕССЫ</w:t>
      </w:r>
    </w:p>
    <w:p w:rsidR="009B386A" w:rsidRDefault="009B386A">
      <w:pPr>
        <w:jc w:val="center"/>
        <w:rPr>
          <w:b/>
          <w:sz w:val="24"/>
          <w:u w:val="single"/>
        </w:rPr>
      </w:pPr>
    </w:p>
    <w:p w:rsidR="009B386A" w:rsidRDefault="009B386A">
      <w:pPr>
        <w:jc w:val="center"/>
        <w:rPr>
          <w:b/>
          <w:sz w:val="24"/>
          <w:u w:val="single"/>
        </w:rPr>
      </w:pPr>
    </w:p>
    <w:p w:rsidR="009B386A" w:rsidRDefault="009B386A">
      <w:pPr>
        <w:pStyle w:val="7"/>
        <w:rPr>
          <w:sz w:val="40"/>
        </w:rPr>
      </w:pPr>
      <w:r>
        <w:rPr>
          <w:sz w:val="40"/>
        </w:rPr>
        <w:t>КУРС ЛЕКЦИЙ</w:t>
      </w:r>
    </w:p>
    <w:p w:rsidR="009B386A" w:rsidRDefault="009B386A">
      <w:pPr>
        <w:jc w:val="center"/>
        <w:rPr>
          <w:b/>
          <w:sz w:val="24"/>
          <w:u w:val="single"/>
        </w:rPr>
      </w:pPr>
    </w:p>
    <w:p w:rsidR="009B386A" w:rsidRDefault="009B386A">
      <w:pPr>
        <w:jc w:val="center"/>
        <w:rPr>
          <w:b/>
          <w:sz w:val="24"/>
          <w:u w:val="single"/>
        </w:rPr>
      </w:pPr>
    </w:p>
    <w:p w:rsidR="009B386A" w:rsidRDefault="009B386A">
      <w:pPr>
        <w:jc w:val="center"/>
        <w:rPr>
          <w:b/>
          <w:sz w:val="24"/>
          <w:u w:val="single"/>
        </w:rPr>
      </w:pPr>
    </w:p>
    <w:p w:rsidR="009B386A" w:rsidRDefault="009B386A">
      <w:pPr>
        <w:jc w:val="center"/>
        <w:rPr>
          <w:b/>
          <w:sz w:val="24"/>
          <w:u w:val="single"/>
        </w:rPr>
      </w:pPr>
    </w:p>
    <w:p w:rsidR="009B386A" w:rsidRDefault="009B386A">
      <w:pPr>
        <w:jc w:val="center"/>
        <w:rPr>
          <w:b/>
          <w:sz w:val="24"/>
          <w:u w:val="single"/>
        </w:rPr>
      </w:pPr>
    </w:p>
    <w:p w:rsidR="009B386A" w:rsidRDefault="009B386A">
      <w:pPr>
        <w:rPr>
          <w:b/>
          <w:sz w:val="24"/>
          <w:u w:val="single"/>
        </w:rPr>
      </w:pPr>
    </w:p>
    <w:p w:rsidR="009B386A" w:rsidRDefault="009B386A">
      <w:pPr>
        <w:jc w:val="center"/>
        <w:rPr>
          <w:b/>
          <w:sz w:val="24"/>
          <w:u w:val="single"/>
        </w:rPr>
      </w:pPr>
    </w:p>
    <w:p w:rsidR="009B386A" w:rsidRDefault="009B386A">
      <w:pPr>
        <w:jc w:val="center"/>
        <w:rPr>
          <w:b/>
          <w:sz w:val="24"/>
          <w:u w:val="single"/>
        </w:rPr>
      </w:pPr>
    </w:p>
    <w:p w:rsidR="009B386A" w:rsidRDefault="009B386A">
      <w:pPr>
        <w:jc w:val="center"/>
        <w:rPr>
          <w:b/>
          <w:sz w:val="24"/>
          <w:u w:val="single"/>
        </w:rPr>
      </w:pPr>
    </w:p>
    <w:p w:rsidR="009B386A" w:rsidRDefault="009B386A">
      <w:pPr>
        <w:jc w:val="center"/>
        <w:rPr>
          <w:b/>
          <w:sz w:val="24"/>
          <w:u w:val="single"/>
        </w:rPr>
      </w:pPr>
    </w:p>
    <w:p w:rsidR="009B386A" w:rsidRDefault="009B386A">
      <w:pPr>
        <w:jc w:val="center"/>
        <w:rPr>
          <w:b/>
          <w:sz w:val="24"/>
          <w:u w:val="single"/>
        </w:rPr>
      </w:pPr>
    </w:p>
    <w:p w:rsidR="009B386A" w:rsidRDefault="009B386A">
      <w:pPr>
        <w:rPr>
          <w:b/>
          <w:sz w:val="24"/>
          <w:u w:val="single"/>
        </w:rPr>
      </w:pPr>
    </w:p>
    <w:p w:rsidR="009B386A" w:rsidRDefault="009B386A">
      <w:pPr>
        <w:jc w:val="center"/>
        <w:rPr>
          <w:b/>
          <w:sz w:val="24"/>
          <w:u w:val="single"/>
        </w:rPr>
      </w:pPr>
    </w:p>
    <w:p w:rsidR="009B386A" w:rsidRDefault="009B386A">
      <w:pPr>
        <w:jc w:val="center"/>
        <w:rPr>
          <w:b/>
          <w:sz w:val="24"/>
          <w:u w:val="single"/>
        </w:rPr>
      </w:pPr>
    </w:p>
    <w:p w:rsidR="009B386A" w:rsidRDefault="009B386A">
      <w:pPr>
        <w:jc w:val="center"/>
        <w:rPr>
          <w:b/>
          <w:sz w:val="28"/>
        </w:rPr>
      </w:pPr>
      <w:r>
        <w:rPr>
          <w:b/>
          <w:sz w:val="28"/>
        </w:rPr>
        <w:t>Екатеринбург</w:t>
      </w:r>
    </w:p>
    <w:p w:rsidR="009B386A" w:rsidRDefault="009B386A">
      <w:pPr>
        <w:jc w:val="center"/>
        <w:rPr>
          <w:b/>
          <w:sz w:val="28"/>
        </w:rPr>
      </w:pPr>
    </w:p>
    <w:p w:rsidR="009B386A" w:rsidRDefault="009B386A">
      <w:pPr>
        <w:jc w:val="center"/>
        <w:rPr>
          <w:b/>
          <w:sz w:val="28"/>
        </w:rPr>
      </w:pPr>
      <w:r>
        <w:rPr>
          <w:b/>
          <w:sz w:val="28"/>
        </w:rPr>
        <w:t>200</w:t>
      </w:r>
      <w:r w:rsidR="001D2696">
        <w:rPr>
          <w:b/>
          <w:sz w:val="28"/>
        </w:rPr>
        <w:t>6</w:t>
      </w:r>
      <w:r>
        <w:rPr>
          <w:b/>
          <w:sz w:val="28"/>
        </w:rPr>
        <w:t xml:space="preserve"> </w:t>
      </w:r>
    </w:p>
    <w:p w:rsidR="009B386A" w:rsidRDefault="009B386A">
      <w:pPr>
        <w:pStyle w:val="6"/>
        <w:jc w:val="left"/>
        <w:rPr>
          <w:b w:val="0"/>
          <w:sz w:val="20"/>
        </w:rPr>
      </w:pPr>
      <w:r>
        <w:rPr>
          <w:b w:val="0"/>
          <w:sz w:val="24"/>
        </w:rPr>
        <w:br w:type="page"/>
      </w:r>
    </w:p>
    <w:p w:rsidR="009B386A" w:rsidRPr="00D54032" w:rsidRDefault="007034EB">
      <w:pPr>
        <w:pStyle w:val="6"/>
        <w:jc w:val="both"/>
        <w:rPr>
          <w:b w:val="0"/>
          <w:sz w:val="24"/>
          <w:szCs w:val="24"/>
        </w:rPr>
      </w:pPr>
      <w:r w:rsidRPr="00D54032">
        <w:rPr>
          <w:i/>
          <w:sz w:val="24"/>
          <w:szCs w:val="24"/>
        </w:rPr>
        <w:t>А.Р.</w:t>
      </w:r>
      <w:r w:rsidRPr="00D54032">
        <w:rPr>
          <w:sz w:val="24"/>
          <w:szCs w:val="24"/>
        </w:rPr>
        <w:t xml:space="preserve"> </w:t>
      </w:r>
      <w:r w:rsidR="008C64FE" w:rsidRPr="00D54032">
        <w:rPr>
          <w:i/>
          <w:sz w:val="24"/>
          <w:szCs w:val="24"/>
        </w:rPr>
        <w:t>Заец</w:t>
      </w:r>
      <w:r w:rsidRPr="00D54032">
        <w:rPr>
          <w:i/>
          <w:sz w:val="24"/>
          <w:szCs w:val="24"/>
        </w:rPr>
        <w:t>.</w:t>
      </w:r>
      <w:r w:rsidR="008C64FE" w:rsidRPr="00D54032">
        <w:rPr>
          <w:i/>
          <w:sz w:val="24"/>
          <w:szCs w:val="24"/>
        </w:rPr>
        <w:t xml:space="preserve"> </w:t>
      </w:r>
      <w:r w:rsidR="00B07C0C" w:rsidRPr="00D54032">
        <w:rPr>
          <w:sz w:val="24"/>
          <w:szCs w:val="24"/>
        </w:rPr>
        <w:t xml:space="preserve">ОПАСНЫЕ ПРИРОДНЫЕ ПРОЦЕССЫ. </w:t>
      </w:r>
      <w:r w:rsidR="00B07C0C" w:rsidRPr="00D54032">
        <w:rPr>
          <w:iCs/>
          <w:sz w:val="24"/>
          <w:szCs w:val="24"/>
        </w:rPr>
        <w:t>Курс лекций</w:t>
      </w:r>
      <w:r w:rsidR="00B07C0C" w:rsidRPr="00D54032">
        <w:rPr>
          <w:b w:val="0"/>
          <w:sz w:val="24"/>
          <w:szCs w:val="24"/>
        </w:rPr>
        <w:t xml:space="preserve"> – Екате</w:t>
      </w:r>
      <w:r w:rsidRPr="00D54032">
        <w:rPr>
          <w:b w:val="0"/>
          <w:sz w:val="24"/>
          <w:szCs w:val="24"/>
        </w:rPr>
        <w:softHyphen/>
      </w:r>
      <w:r w:rsidR="00B07C0C" w:rsidRPr="00D54032">
        <w:rPr>
          <w:b w:val="0"/>
          <w:sz w:val="24"/>
          <w:szCs w:val="24"/>
        </w:rPr>
        <w:t>рин</w:t>
      </w:r>
      <w:r w:rsidRPr="00D54032">
        <w:rPr>
          <w:b w:val="0"/>
          <w:sz w:val="24"/>
          <w:szCs w:val="24"/>
        </w:rPr>
        <w:softHyphen/>
      </w:r>
      <w:r w:rsidRPr="00D54032">
        <w:rPr>
          <w:b w:val="0"/>
          <w:sz w:val="24"/>
          <w:szCs w:val="24"/>
        </w:rPr>
        <w:softHyphen/>
      </w:r>
      <w:r w:rsidRPr="00D54032">
        <w:rPr>
          <w:b w:val="0"/>
          <w:sz w:val="24"/>
          <w:szCs w:val="24"/>
        </w:rPr>
        <w:softHyphen/>
      </w:r>
      <w:r w:rsidR="00B07C0C" w:rsidRPr="00D54032">
        <w:rPr>
          <w:b w:val="0"/>
          <w:sz w:val="24"/>
          <w:szCs w:val="24"/>
        </w:rPr>
        <w:t xml:space="preserve">бург.: </w:t>
      </w:r>
      <w:r w:rsidR="00B07C0C" w:rsidRPr="00D54032">
        <w:rPr>
          <w:b w:val="0"/>
          <w:sz w:val="24"/>
          <w:szCs w:val="24"/>
        </w:rPr>
        <w:t>Ураль</w:t>
      </w:r>
      <w:r w:rsidR="008C64FE" w:rsidRPr="00D54032">
        <w:rPr>
          <w:b w:val="0"/>
          <w:sz w:val="24"/>
          <w:szCs w:val="24"/>
        </w:rPr>
        <w:softHyphen/>
      </w:r>
      <w:r w:rsidR="00B07C0C" w:rsidRPr="00D54032">
        <w:rPr>
          <w:b w:val="0"/>
          <w:sz w:val="24"/>
          <w:szCs w:val="24"/>
        </w:rPr>
        <w:t>ский институт</w:t>
      </w:r>
      <w:r w:rsidR="00B07C0C" w:rsidRPr="00D54032">
        <w:rPr>
          <w:b w:val="0"/>
          <w:sz w:val="24"/>
          <w:szCs w:val="24"/>
        </w:rPr>
        <w:t xml:space="preserve"> Государственной противопожарной службы МЧС России, 200</w:t>
      </w:r>
      <w:r w:rsidR="001D2696" w:rsidRPr="00D54032">
        <w:rPr>
          <w:b w:val="0"/>
          <w:sz w:val="24"/>
          <w:szCs w:val="24"/>
        </w:rPr>
        <w:t>6</w:t>
      </w:r>
      <w:r w:rsidR="00B07C0C" w:rsidRPr="00D54032">
        <w:rPr>
          <w:b w:val="0"/>
          <w:sz w:val="24"/>
          <w:szCs w:val="24"/>
        </w:rPr>
        <w:t xml:space="preserve">. – </w:t>
      </w:r>
      <w:r w:rsidR="00C9107F" w:rsidRPr="00D54032">
        <w:rPr>
          <w:b w:val="0"/>
          <w:sz w:val="24"/>
          <w:szCs w:val="24"/>
        </w:rPr>
        <w:t>13</w:t>
      </w:r>
      <w:r w:rsidR="002B7A40" w:rsidRPr="00D54032">
        <w:rPr>
          <w:b w:val="0"/>
          <w:sz w:val="24"/>
          <w:szCs w:val="24"/>
        </w:rPr>
        <w:t>2</w:t>
      </w:r>
      <w:r w:rsidR="00B07C0C" w:rsidRPr="00D54032">
        <w:rPr>
          <w:b w:val="0"/>
          <w:sz w:val="24"/>
          <w:szCs w:val="24"/>
        </w:rPr>
        <w:t xml:space="preserve"> с.</w:t>
      </w:r>
    </w:p>
    <w:p w:rsidR="009B386A" w:rsidRPr="00D54032" w:rsidRDefault="009B386A">
      <w:pPr>
        <w:rPr>
          <w:sz w:val="24"/>
          <w:szCs w:val="24"/>
        </w:rPr>
      </w:pPr>
    </w:p>
    <w:p w:rsidR="009B386A" w:rsidRPr="00D54032" w:rsidRDefault="009B386A">
      <w:pPr>
        <w:rPr>
          <w:sz w:val="24"/>
          <w:szCs w:val="24"/>
        </w:rPr>
      </w:pPr>
    </w:p>
    <w:p w:rsidR="009B386A" w:rsidRPr="00D54032" w:rsidRDefault="009B386A">
      <w:pPr>
        <w:rPr>
          <w:sz w:val="24"/>
          <w:szCs w:val="24"/>
        </w:rPr>
      </w:pPr>
    </w:p>
    <w:p w:rsidR="009B386A" w:rsidRPr="00D54032" w:rsidRDefault="009B386A">
      <w:pPr>
        <w:rPr>
          <w:sz w:val="24"/>
          <w:szCs w:val="24"/>
        </w:rPr>
      </w:pPr>
    </w:p>
    <w:p w:rsidR="009B386A" w:rsidRPr="00D54032" w:rsidRDefault="009B386A">
      <w:pPr>
        <w:rPr>
          <w:sz w:val="24"/>
          <w:szCs w:val="24"/>
        </w:rPr>
      </w:pPr>
    </w:p>
    <w:p w:rsidR="009B386A" w:rsidRPr="00D54032" w:rsidRDefault="009B386A">
      <w:pPr>
        <w:pStyle w:val="20"/>
        <w:ind w:firstLine="397"/>
        <w:rPr>
          <w:szCs w:val="24"/>
        </w:rPr>
      </w:pPr>
      <w:r w:rsidRPr="00D54032">
        <w:rPr>
          <w:szCs w:val="24"/>
        </w:rPr>
        <w:t>В курсе лекций изложены сведения о причинах возникновения и характере развития опасных природных процессах. Особое внимание уделено действиям населения и спасательных служб во время стихийных бедствий. Курс лекций предназначен для слушателей очного и заочного обучения факультетов по подготовке инженеров пожарной безопасности учебных заведений МЧС России при изучении курса «Опасные природные процессы».</w:t>
      </w:r>
    </w:p>
    <w:p w:rsidR="009B386A" w:rsidRPr="00D54032" w:rsidRDefault="009B386A">
      <w:pPr>
        <w:rPr>
          <w:sz w:val="24"/>
          <w:szCs w:val="24"/>
        </w:rPr>
      </w:pPr>
    </w:p>
    <w:p w:rsidR="009B386A" w:rsidRPr="00D54032" w:rsidRDefault="009B386A">
      <w:pPr>
        <w:rPr>
          <w:sz w:val="24"/>
          <w:szCs w:val="24"/>
        </w:rPr>
      </w:pPr>
    </w:p>
    <w:p w:rsidR="009B386A" w:rsidRPr="00D54032" w:rsidRDefault="009B386A">
      <w:pPr>
        <w:rPr>
          <w:sz w:val="24"/>
          <w:szCs w:val="24"/>
        </w:rPr>
      </w:pPr>
    </w:p>
    <w:p w:rsidR="009B386A" w:rsidRPr="00D54032" w:rsidRDefault="009B386A">
      <w:pPr>
        <w:pStyle w:val="aa"/>
        <w:rPr>
          <w:b/>
          <w:iCs w:val="0"/>
          <w:szCs w:val="24"/>
        </w:rPr>
      </w:pPr>
      <w:r w:rsidRPr="00D54032">
        <w:rPr>
          <w:b/>
          <w:iCs w:val="0"/>
          <w:szCs w:val="24"/>
        </w:rPr>
        <w:t>Рецензенты:</w:t>
      </w:r>
    </w:p>
    <w:p w:rsidR="009B386A" w:rsidRPr="00D54032" w:rsidRDefault="009B386A">
      <w:pPr>
        <w:pStyle w:val="aa"/>
        <w:rPr>
          <w:iCs w:val="0"/>
          <w:szCs w:val="24"/>
        </w:rPr>
      </w:pPr>
      <w:r w:rsidRPr="00D54032">
        <w:rPr>
          <w:iCs w:val="0"/>
          <w:szCs w:val="24"/>
        </w:rPr>
        <w:t xml:space="preserve">Заместитель начальника Екатеринбургского филиала Академии Государственной противопожарной службы МЧС России по учебной работе, кандидат педагогических наук </w:t>
      </w:r>
      <w:r w:rsidR="001C5B0B" w:rsidRPr="00D54032">
        <w:rPr>
          <w:b/>
          <w:bCs/>
          <w:i/>
          <w:szCs w:val="24"/>
        </w:rPr>
        <w:t>Г.М.</w:t>
      </w:r>
      <w:r w:rsidR="001C5B0B" w:rsidRPr="00D54032">
        <w:rPr>
          <w:iCs w:val="0"/>
          <w:szCs w:val="24"/>
        </w:rPr>
        <w:t xml:space="preserve"> </w:t>
      </w:r>
      <w:r w:rsidRPr="00D54032">
        <w:rPr>
          <w:b/>
          <w:bCs/>
          <w:i/>
          <w:szCs w:val="24"/>
        </w:rPr>
        <w:t>Мичуров</w:t>
      </w:r>
      <w:r w:rsidR="001C5B0B" w:rsidRPr="00D54032">
        <w:rPr>
          <w:b/>
          <w:bCs/>
          <w:i/>
          <w:szCs w:val="24"/>
        </w:rPr>
        <w:t>.</w:t>
      </w:r>
    </w:p>
    <w:p w:rsidR="00EC73E3" w:rsidRPr="00D54032" w:rsidRDefault="009B386A">
      <w:pPr>
        <w:spacing w:line="240" w:lineRule="auto"/>
        <w:ind w:firstLine="0"/>
        <w:rPr>
          <w:sz w:val="24"/>
          <w:szCs w:val="24"/>
        </w:rPr>
      </w:pPr>
      <w:r w:rsidRPr="00D54032">
        <w:rPr>
          <w:sz w:val="24"/>
          <w:szCs w:val="24"/>
        </w:rPr>
        <w:t xml:space="preserve">Заведующий кафедрой безопасности жизнедеятельности Уральского Государственного педагогического университета, </w:t>
      </w:r>
    </w:p>
    <w:p w:rsidR="009B386A" w:rsidRPr="00D54032" w:rsidRDefault="009B386A">
      <w:pPr>
        <w:spacing w:line="240" w:lineRule="auto"/>
        <w:ind w:firstLine="0"/>
        <w:rPr>
          <w:sz w:val="24"/>
          <w:szCs w:val="24"/>
        </w:rPr>
      </w:pPr>
      <w:r w:rsidRPr="00D54032">
        <w:rPr>
          <w:sz w:val="24"/>
          <w:szCs w:val="24"/>
        </w:rPr>
        <w:t xml:space="preserve">кандидат педагогических наук </w:t>
      </w:r>
      <w:r w:rsidR="001C5B0B" w:rsidRPr="00D54032">
        <w:rPr>
          <w:b/>
          <w:bCs/>
          <w:i/>
          <w:iCs/>
          <w:sz w:val="24"/>
          <w:szCs w:val="24"/>
        </w:rPr>
        <w:t xml:space="preserve">Ю.В. </w:t>
      </w:r>
      <w:r w:rsidRPr="00D54032">
        <w:rPr>
          <w:b/>
          <w:bCs/>
          <w:i/>
          <w:iCs/>
          <w:sz w:val="24"/>
          <w:szCs w:val="24"/>
        </w:rPr>
        <w:t>Репин</w:t>
      </w:r>
      <w:r w:rsidR="001C5B0B" w:rsidRPr="00D54032">
        <w:rPr>
          <w:b/>
          <w:bCs/>
          <w:i/>
          <w:iCs/>
          <w:sz w:val="24"/>
          <w:szCs w:val="24"/>
        </w:rPr>
        <w:t>.</w:t>
      </w:r>
    </w:p>
    <w:p w:rsidR="009B386A" w:rsidRPr="00D54032" w:rsidRDefault="009B386A">
      <w:pPr>
        <w:rPr>
          <w:sz w:val="24"/>
          <w:szCs w:val="24"/>
        </w:rPr>
      </w:pPr>
    </w:p>
    <w:p w:rsidR="009B386A" w:rsidRPr="00D54032" w:rsidRDefault="009B386A">
      <w:pPr>
        <w:rPr>
          <w:sz w:val="24"/>
          <w:szCs w:val="24"/>
        </w:rPr>
      </w:pPr>
    </w:p>
    <w:p w:rsidR="009B386A" w:rsidRPr="00D54032" w:rsidRDefault="009B386A">
      <w:pPr>
        <w:rPr>
          <w:sz w:val="24"/>
          <w:szCs w:val="24"/>
        </w:rPr>
      </w:pPr>
    </w:p>
    <w:p w:rsidR="009B386A" w:rsidRPr="00D54032" w:rsidRDefault="009B386A">
      <w:pPr>
        <w:pStyle w:val="a9"/>
        <w:ind w:firstLine="397"/>
        <w:jc w:val="both"/>
        <w:rPr>
          <w:b w:val="0"/>
          <w:bCs/>
          <w:szCs w:val="24"/>
        </w:rPr>
      </w:pPr>
      <w:r w:rsidRPr="00D54032">
        <w:rPr>
          <w:b w:val="0"/>
          <w:bCs/>
          <w:szCs w:val="24"/>
        </w:rPr>
        <w:t>Курс лекций одобрен на заседании методического совета филиала и рекомендован к использованию при изучении курса «Опасные природные процессы»</w:t>
      </w:r>
    </w:p>
    <w:p w:rsidR="009B386A" w:rsidRPr="00D54032" w:rsidRDefault="009B386A">
      <w:pPr>
        <w:spacing w:line="240" w:lineRule="auto"/>
        <w:ind w:firstLine="397"/>
        <w:rPr>
          <w:bCs/>
          <w:sz w:val="24"/>
          <w:szCs w:val="24"/>
        </w:rPr>
      </w:pPr>
    </w:p>
    <w:p w:rsidR="009B386A" w:rsidRPr="00D54032" w:rsidRDefault="009B386A">
      <w:pPr>
        <w:ind w:left="360"/>
        <w:rPr>
          <w:sz w:val="24"/>
          <w:szCs w:val="24"/>
        </w:rPr>
      </w:pPr>
    </w:p>
    <w:p w:rsidR="009B386A" w:rsidRPr="00D54032" w:rsidRDefault="009B386A">
      <w:pPr>
        <w:ind w:left="360"/>
        <w:rPr>
          <w:sz w:val="24"/>
          <w:szCs w:val="24"/>
        </w:rPr>
      </w:pPr>
    </w:p>
    <w:p w:rsidR="009B386A" w:rsidRPr="00D54032" w:rsidRDefault="009B386A">
      <w:pPr>
        <w:ind w:left="360"/>
        <w:rPr>
          <w:sz w:val="24"/>
          <w:szCs w:val="24"/>
        </w:rPr>
      </w:pPr>
    </w:p>
    <w:p w:rsidR="009B386A" w:rsidRPr="00D54032" w:rsidRDefault="009B386A">
      <w:pPr>
        <w:ind w:left="360"/>
        <w:rPr>
          <w:sz w:val="24"/>
          <w:szCs w:val="24"/>
        </w:rPr>
      </w:pPr>
    </w:p>
    <w:p w:rsidR="009B386A" w:rsidRPr="00D54032" w:rsidRDefault="009B386A">
      <w:pPr>
        <w:ind w:left="360"/>
        <w:jc w:val="right"/>
        <w:rPr>
          <w:sz w:val="24"/>
          <w:szCs w:val="24"/>
        </w:rPr>
      </w:pPr>
      <w:r w:rsidRPr="00D54032">
        <w:rPr>
          <w:sz w:val="24"/>
          <w:szCs w:val="24"/>
        </w:rPr>
        <w:t xml:space="preserve">© </w:t>
      </w:r>
      <w:r w:rsidR="00B07C0C" w:rsidRPr="00D54032">
        <w:rPr>
          <w:sz w:val="24"/>
          <w:szCs w:val="24"/>
        </w:rPr>
        <w:t>Уральский институт</w:t>
      </w:r>
    </w:p>
    <w:p w:rsidR="009B386A" w:rsidRPr="00D54032" w:rsidRDefault="009B386A">
      <w:pPr>
        <w:ind w:left="360"/>
        <w:jc w:val="right"/>
        <w:rPr>
          <w:sz w:val="24"/>
          <w:szCs w:val="24"/>
        </w:rPr>
      </w:pPr>
      <w:r w:rsidRPr="00D54032">
        <w:rPr>
          <w:sz w:val="24"/>
          <w:szCs w:val="24"/>
        </w:rPr>
        <w:t>Государственной противопожарной</w:t>
      </w:r>
    </w:p>
    <w:p w:rsidR="009B386A" w:rsidRPr="00D54032" w:rsidRDefault="009B386A">
      <w:pPr>
        <w:spacing w:line="240" w:lineRule="auto"/>
        <w:ind w:firstLine="0"/>
        <w:jc w:val="right"/>
        <w:rPr>
          <w:sz w:val="24"/>
          <w:szCs w:val="24"/>
        </w:rPr>
      </w:pPr>
      <w:r w:rsidRPr="00D54032">
        <w:rPr>
          <w:sz w:val="24"/>
          <w:szCs w:val="24"/>
        </w:rPr>
        <w:t>службы МЧС России, 200</w:t>
      </w:r>
      <w:r w:rsidR="001D2696" w:rsidRPr="00D54032">
        <w:rPr>
          <w:sz w:val="24"/>
          <w:szCs w:val="24"/>
        </w:rPr>
        <w:t>6</w:t>
      </w:r>
    </w:p>
    <w:p w:rsidR="009B386A" w:rsidRPr="00D54032" w:rsidRDefault="009B386A" w:rsidP="008E5D5D">
      <w:pPr>
        <w:pStyle w:val="1"/>
        <w:rPr>
          <w:sz w:val="24"/>
          <w:szCs w:val="24"/>
        </w:rPr>
      </w:pPr>
      <w:r>
        <w:br w:type="page"/>
      </w:r>
      <w:bookmarkStart w:id="0" w:name="_Toc125781553"/>
      <w:bookmarkStart w:id="1" w:name="_Toc125782168"/>
      <w:bookmarkStart w:id="2" w:name="_Toc128711438"/>
      <w:r w:rsidRPr="00D54032">
        <w:rPr>
          <w:sz w:val="24"/>
          <w:szCs w:val="24"/>
        </w:rPr>
        <w:lastRenderedPageBreak/>
        <w:t>Введение</w:t>
      </w:r>
      <w:bookmarkEnd w:id="0"/>
      <w:bookmarkEnd w:id="1"/>
      <w:bookmarkEnd w:id="2"/>
    </w:p>
    <w:p w:rsidR="009B386A" w:rsidRPr="00D54032" w:rsidRDefault="009B386A">
      <w:pPr>
        <w:spacing w:line="240" w:lineRule="auto"/>
        <w:ind w:firstLine="397"/>
        <w:rPr>
          <w:sz w:val="24"/>
          <w:szCs w:val="24"/>
        </w:rPr>
      </w:pPr>
    </w:p>
    <w:p w:rsidR="009B386A" w:rsidRPr="00D54032" w:rsidRDefault="009B386A">
      <w:pPr>
        <w:spacing w:line="240" w:lineRule="auto"/>
        <w:ind w:firstLine="397"/>
        <w:rPr>
          <w:sz w:val="24"/>
          <w:szCs w:val="24"/>
        </w:rPr>
      </w:pPr>
      <w:r w:rsidRPr="00D54032">
        <w:rPr>
          <w:sz w:val="24"/>
          <w:szCs w:val="24"/>
        </w:rPr>
        <w:t>Как известно из школьного курса «Основы безопасности жизнедеятельности» все опасные явления и процессы можно подразделить по причинам возникновения на природные, техногенные и социальные. Предметом изучения в рамках данной дисциплины будут опасные процессы природного происхождения.</w:t>
      </w:r>
    </w:p>
    <w:p w:rsidR="009B386A" w:rsidRPr="00D54032" w:rsidRDefault="009B386A">
      <w:pPr>
        <w:spacing w:line="240" w:lineRule="auto"/>
        <w:ind w:firstLine="397"/>
        <w:rPr>
          <w:sz w:val="24"/>
          <w:szCs w:val="24"/>
        </w:rPr>
      </w:pPr>
      <w:r w:rsidRPr="00D54032">
        <w:rPr>
          <w:i/>
          <w:sz w:val="24"/>
          <w:szCs w:val="24"/>
        </w:rPr>
        <w:t>Целью дисциплины</w:t>
      </w:r>
      <w:r w:rsidRPr="00D54032">
        <w:rPr>
          <w:sz w:val="24"/>
          <w:szCs w:val="24"/>
        </w:rPr>
        <w:t xml:space="preserve"> является усвоение обучаемыми теоретических знаний и привитие им умений и навыков, необходимых для служебной деятельности в чрезвычайных ситуациях.</w:t>
      </w:r>
    </w:p>
    <w:p w:rsidR="009B386A" w:rsidRPr="00D54032" w:rsidRDefault="009B386A">
      <w:pPr>
        <w:spacing w:line="240" w:lineRule="auto"/>
        <w:ind w:firstLine="397"/>
        <w:rPr>
          <w:sz w:val="24"/>
          <w:szCs w:val="24"/>
        </w:rPr>
      </w:pPr>
      <w:r w:rsidRPr="00D54032">
        <w:rPr>
          <w:i/>
          <w:sz w:val="24"/>
          <w:szCs w:val="24"/>
        </w:rPr>
        <w:t>Основными задачами дисциплины</w:t>
      </w:r>
      <w:r w:rsidRPr="00D54032">
        <w:rPr>
          <w:sz w:val="24"/>
          <w:szCs w:val="24"/>
        </w:rPr>
        <w:t xml:space="preserve"> являются:</w:t>
      </w:r>
    </w:p>
    <w:p w:rsidR="009B386A" w:rsidRPr="00D54032" w:rsidRDefault="009B386A" w:rsidP="00CF6395">
      <w:pPr>
        <w:numPr>
          <w:ilvl w:val="0"/>
          <w:numId w:val="41"/>
        </w:numPr>
        <w:tabs>
          <w:tab w:val="left" w:pos="720"/>
        </w:tabs>
        <w:spacing w:line="240" w:lineRule="auto"/>
        <w:ind w:left="0" w:firstLine="397"/>
        <w:rPr>
          <w:sz w:val="24"/>
          <w:szCs w:val="24"/>
        </w:rPr>
      </w:pPr>
      <w:r w:rsidRPr="00D54032">
        <w:rPr>
          <w:sz w:val="24"/>
          <w:szCs w:val="24"/>
        </w:rPr>
        <w:t>изучение причин возникновения, закономерностей развития и характеристик опасных природных явлений и процессов;</w:t>
      </w:r>
    </w:p>
    <w:p w:rsidR="009B386A" w:rsidRPr="00D54032" w:rsidRDefault="009B386A" w:rsidP="00CF6395">
      <w:pPr>
        <w:numPr>
          <w:ilvl w:val="0"/>
          <w:numId w:val="41"/>
        </w:numPr>
        <w:tabs>
          <w:tab w:val="left" w:pos="720"/>
        </w:tabs>
        <w:spacing w:line="240" w:lineRule="auto"/>
        <w:ind w:left="0" w:firstLine="397"/>
        <w:rPr>
          <w:sz w:val="24"/>
          <w:szCs w:val="24"/>
        </w:rPr>
      </w:pPr>
      <w:r w:rsidRPr="00D54032">
        <w:rPr>
          <w:sz w:val="24"/>
          <w:szCs w:val="24"/>
        </w:rPr>
        <w:t>изучение особенностей опасных природных процессов и их воздействия на население, объекты экономики и среду обитания;</w:t>
      </w:r>
    </w:p>
    <w:p w:rsidR="009B386A" w:rsidRPr="00D54032" w:rsidRDefault="009B386A" w:rsidP="00CF6395">
      <w:pPr>
        <w:numPr>
          <w:ilvl w:val="0"/>
          <w:numId w:val="41"/>
        </w:numPr>
        <w:tabs>
          <w:tab w:val="left" w:pos="720"/>
        </w:tabs>
        <w:spacing w:line="240" w:lineRule="auto"/>
        <w:ind w:left="0" w:firstLine="397"/>
        <w:rPr>
          <w:sz w:val="24"/>
          <w:szCs w:val="24"/>
        </w:rPr>
      </w:pPr>
      <w:r w:rsidRPr="00D54032">
        <w:rPr>
          <w:sz w:val="24"/>
          <w:szCs w:val="24"/>
        </w:rPr>
        <w:t>изучение способов действий по защите населения во время стихийных бедствий.</w:t>
      </w:r>
    </w:p>
    <w:p w:rsidR="00F80FA7" w:rsidRPr="00D54032" w:rsidRDefault="009B386A">
      <w:pPr>
        <w:spacing w:line="240" w:lineRule="auto"/>
        <w:ind w:firstLine="397"/>
        <w:rPr>
          <w:sz w:val="24"/>
          <w:szCs w:val="24"/>
        </w:rPr>
      </w:pPr>
      <w:r w:rsidRPr="00D54032">
        <w:rPr>
          <w:sz w:val="24"/>
          <w:szCs w:val="24"/>
        </w:rPr>
        <w:t xml:space="preserve">Опасные явления и процессы в природе являются результатом действия стихийных сил. </w:t>
      </w:r>
      <w:r w:rsidR="00DE0742" w:rsidRPr="00D54032">
        <w:rPr>
          <w:sz w:val="24"/>
          <w:szCs w:val="24"/>
        </w:rPr>
        <w:t>Как отмечает директор Института геоэкологии РАН академик В.И.Осипов: «На поверхности Земли и прилегающих к ней слоях атмосферы идет развитие множества сложнейших физических, физико-химических и биохимических процессов, сопровождающихся обменом и взаимной трансформацией различных видов энергии. Источниками энергии являются процессы реорганизации вещества, происходящие внутри Земли, физические и химические взаимодействия ее внешних оболочек и физических полей, а также гелиофизические воздействия. Эти процессы лежат в основе эволюции Земли и природной обстановки на ней».</w:t>
      </w:r>
    </w:p>
    <w:p w:rsidR="0037773A" w:rsidRDefault="00F80FA7">
      <w:pPr>
        <w:spacing w:line="240" w:lineRule="auto"/>
        <w:ind w:firstLine="397"/>
        <w:rPr>
          <w:sz w:val="24"/>
          <w:szCs w:val="24"/>
        </w:rPr>
      </w:pPr>
      <w:r w:rsidRPr="00D54032">
        <w:rPr>
          <w:sz w:val="24"/>
          <w:szCs w:val="24"/>
        </w:rPr>
        <w:t xml:space="preserve">Таким образом, стихийные бедствия и катастрофы являются таковыми лишь для отдельных видов живых существ на Земле, в частности для человека. Поэтому, мы называем </w:t>
      </w:r>
      <w:r w:rsidRPr="00D54032">
        <w:rPr>
          <w:b/>
          <w:i/>
          <w:sz w:val="24"/>
          <w:szCs w:val="24"/>
        </w:rPr>
        <w:t>опасными природными процессами такие природные явления, потоки вещества или энергии в которых превышают предельно допустимые для человека или техносферы</w:t>
      </w:r>
      <w:r w:rsidRPr="00D54032">
        <w:rPr>
          <w:sz w:val="24"/>
          <w:szCs w:val="24"/>
        </w:rPr>
        <w:t xml:space="preserve">. </w:t>
      </w:r>
    </w:p>
    <w:p w:rsidR="0037773A" w:rsidRPr="0037773A" w:rsidRDefault="0037773A">
      <w:pPr>
        <w:spacing w:line="240" w:lineRule="auto"/>
        <w:ind w:firstLine="397"/>
        <w:rPr>
          <w:sz w:val="24"/>
          <w:szCs w:val="24"/>
        </w:rPr>
      </w:pPr>
      <w:r>
        <w:rPr>
          <w:sz w:val="24"/>
          <w:szCs w:val="24"/>
        </w:rPr>
        <w:t xml:space="preserve">Под </w:t>
      </w:r>
      <w:r w:rsidRPr="0037773A">
        <w:rPr>
          <w:b/>
          <w:sz w:val="24"/>
          <w:szCs w:val="24"/>
        </w:rPr>
        <w:t>природной катастрофой</w:t>
      </w:r>
      <w:r>
        <w:rPr>
          <w:sz w:val="24"/>
          <w:szCs w:val="24"/>
        </w:rPr>
        <w:t xml:space="preserve"> понимается </w:t>
      </w:r>
      <w:r w:rsidRPr="0037773A">
        <w:rPr>
          <w:b/>
          <w:i/>
          <w:sz w:val="24"/>
          <w:szCs w:val="24"/>
        </w:rPr>
        <w:t>потеря устойчивости природной, природно-антропогенной или антропогенной системы, происходящая в результате изменения ее внутренних и/или внешних характеристик (параметров).</w:t>
      </w:r>
      <w:r>
        <w:rPr>
          <w:sz w:val="24"/>
          <w:szCs w:val="24"/>
        </w:rPr>
        <w:t xml:space="preserve"> </w:t>
      </w:r>
    </w:p>
    <w:p w:rsidR="009B386A" w:rsidRPr="00D54032" w:rsidRDefault="009B386A">
      <w:pPr>
        <w:spacing w:line="240" w:lineRule="auto"/>
        <w:ind w:firstLine="397"/>
        <w:rPr>
          <w:sz w:val="24"/>
          <w:szCs w:val="24"/>
        </w:rPr>
      </w:pPr>
      <w:r w:rsidRPr="00D54032">
        <w:rPr>
          <w:sz w:val="24"/>
          <w:szCs w:val="24"/>
        </w:rPr>
        <w:t>За последние 3</w:t>
      </w:r>
      <w:r w:rsidR="0027073D">
        <w:rPr>
          <w:sz w:val="24"/>
          <w:szCs w:val="24"/>
        </w:rPr>
        <w:t>5</w:t>
      </w:r>
      <w:r w:rsidRPr="00D54032">
        <w:rPr>
          <w:sz w:val="24"/>
          <w:szCs w:val="24"/>
        </w:rPr>
        <w:t xml:space="preserve"> лет от природных катастроф в мире погибло </w:t>
      </w:r>
      <w:r w:rsidR="0027073D">
        <w:rPr>
          <w:sz w:val="24"/>
          <w:szCs w:val="24"/>
        </w:rPr>
        <w:t>3,8</w:t>
      </w:r>
      <w:r w:rsidRPr="00D54032">
        <w:rPr>
          <w:sz w:val="24"/>
          <w:szCs w:val="24"/>
        </w:rPr>
        <w:t xml:space="preserve"> млн. человек, </w:t>
      </w:r>
      <w:r w:rsidR="0027073D">
        <w:rPr>
          <w:sz w:val="24"/>
          <w:szCs w:val="24"/>
        </w:rPr>
        <w:t xml:space="preserve">пострадало 4,4 млрд. человек, </w:t>
      </w:r>
      <w:r w:rsidRPr="00D54032">
        <w:rPr>
          <w:sz w:val="24"/>
          <w:szCs w:val="24"/>
        </w:rPr>
        <w:t>а только прямой материальный ущерб составил 400 млрд. долларов.</w:t>
      </w:r>
    </w:p>
    <w:p w:rsidR="00A45653" w:rsidRPr="00D54032" w:rsidRDefault="00A45653">
      <w:pPr>
        <w:spacing w:line="240" w:lineRule="auto"/>
        <w:ind w:firstLine="397"/>
        <w:rPr>
          <w:sz w:val="24"/>
          <w:szCs w:val="24"/>
        </w:rPr>
      </w:pPr>
      <w:r w:rsidRPr="00D54032">
        <w:rPr>
          <w:sz w:val="24"/>
          <w:szCs w:val="24"/>
        </w:rPr>
        <w:t>Как следует из вышеизложенного, опасные природные процессы возникают в системе «человек – природа», а основным системообразующим фактором будет солнечная энергия.</w:t>
      </w:r>
    </w:p>
    <w:p w:rsidR="00A45653" w:rsidRPr="00D54032" w:rsidRDefault="00A45653">
      <w:pPr>
        <w:pStyle w:val="20"/>
        <w:ind w:firstLine="397"/>
        <w:rPr>
          <w:szCs w:val="24"/>
        </w:rPr>
      </w:pPr>
      <w:r w:rsidRPr="00D54032">
        <w:rPr>
          <w:szCs w:val="24"/>
        </w:rPr>
        <w:t>Несмотря на различия в причинах возникновения природных опасностей, им присущи некоторые общие закономерности.</w:t>
      </w:r>
    </w:p>
    <w:p w:rsidR="00A45653" w:rsidRPr="00D54032" w:rsidRDefault="00A45653" w:rsidP="00CF6395">
      <w:pPr>
        <w:pStyle w:val="20"/>
        <w:numPr>
          <w:ilvl w:val="0"/>
          <w:numId w:val="9"/>
        </w:numPr>
        <w:ind w:left="0" w:firstLine="397"/>
        <w:rPr>
          <w:szCs w:val="24"/>
        </w:rPr>
      </w:pPr>
      <w:r w:rsidRPr="00D54032">
        <w:rPr>
          <w:b/>
          <w:i/>
          <w:szCs w:val="24"/>
        </w:rPr>
        <w:t>Системность</w:t>
      </w:r>
      <w:r w:rsidRPr="00D54032">
        <w:rPr>
          <w:szCs w:val="24"/>
        </w:rPr>
        <w:t xml:space="preserve">, </w:t>
      </w:r>
      <w:r w:rsidR="00A7242E" w:rsidRPr="00D54032">
        <w:rPr>
          <w:szCs w:val="24"/>
        </w:rPr>
        <w:t>так как</w:t>
      </w:r>
      <w:r w:rsidRPr="00D54032">
        <w:rPr>
          <w:szCs w:val="24"/>
        </w:rPr>
        <w:t xml:space="preserve"> развитие различных процессов в природе есть </w:t>
      </w:r>
      <w:r w:rsidR="00A7242E" w:rsidRPr="00D54032">
        <w:rPr>
          <w:szCs w:val="24"/>
        </w:rPr>
        <w:t>неотъемлемое</w:t>
      </w:r>
      <w:r w:rsidRPr="00D54032">
        <w:rPr>
          <w:szCs w:val="24"/>
        </w:rPr>
        <w:t xml:space="preserve"> свойство системы «человек – </w:t>
      </w:r>
      <w:r w:rsidR="00A7242E" w:rsidRPr="00D54032">
        <w:rPr>
          <w:szCs w:val="24"/>
        </w:rPr>
        <w:t>природа</w:t>
      </w:r>
      <w:r w:rsidRPr="00D54032">
        <w:rPr>
          <w:szCs w:val="24"/>
        </w:rPr>
        <w:t>»</w:t>
      </w:r>
      <w:r w:rsidR="00A7242E" w:rsidRPr="00D54032">
        <w:rPr>
          <w:szCs w:val="24"/>
        </w:rPr>
        <w:t>, иными словами, стихийные бедствия на Земле были, есть и будут.</w:t>
      </w:r>
    </w:p>
    <w:p w:rsidR="00A7242E" w:rsidRPr="00D54032" w:rsidRDefault="00A7242E" w:rsidP="00CF6395">
      <w:pPr>
        <w:pStyle w:val="20"/>
        <w:numPr>
          <w:ilvl w:val="0"/>
          <w:numId w:val="9"/>
        </w:numPr>
        <w:ind w:left="0" w:firstLine="397"/>
        <w:rPr>
          <w:szCs w:val="24"/>
        </w:rPr>
      </w:pPr>
      <w:r w:rsidRPr="00D54032">
        <w:rPr>
          <w:b/>
          <w:i/>
          <w:szCs w:val="24"/>
        </w:rPr>
        <w:t>Неизбежность,</w:t>
      </w:r>
      <w:r w:rsidRPr="00D54032">
        <w:rPr>
          <w:szCs w:val="24"/>
        </w:rPr>
        <w:t xml:space="preserve"> иными словами, если какой-либо природный процесс существует, то при определенных условиях он может приобретать параметры катастрофы.</w:t>
      </w:r>
    </w:p>
    <w:p w:rsidR="009B386A" w:rsidRPr="00D54032" w:rsidRDefault="00A7242E" w:rsidP="00CF6395">
      <w:pPr>
        <w:pStyle w:val="20"/>
        <w:numPr>
          <w:ilvl w:val="0"/>
          <w:numId w:val="9"/>
        </w:numPr>
        <w:ind w:left="0" w:firstLine="397"/>
        <w:rPr>
          <w:szCs w:val="24"/>
        </w:rPr>
      </w:pPr>
      <w:r w:rsidRPr="00D54032">
        <w:rPr>
          <w:b/>
          <w:i/>
          <w:szCs w:val="24"/>
        </w:rPr>
        <w:t>П</w:t>
      </w:r>
      <w:r w:rsidR="009B386A" w:rsidRPr="00D54032">
        <w:rPr>
          <w:b/>
          <w:i/>
          <w:szCs w:val="24"/>
        </w:rPr>
        <w:t>риуроченность,</w:t>
      </w:r>
      <w:r w:rsidR="009B386A" w:rsidRPr="00D54032">
        <w:rPr>
          <w:szCs w:val="24"/>
        </w:rPr>
        <w:t xml:space="preserve"> </w:t>
      </w:r>
      <w:r w:rsidRPr="00D54032">
        <w:rPr>
          <w:szCs w:val="24"/>
        </w:rPr>
        <w:t>так как</w:t>
      </w:r>
      <w:r w:rsidR="009B386A" w:rsidRPr="00D54032">
        <w:rPr>
          <w:szCs w:val="24"/>
        </w:rPr>
        <w:t xml:space="preserve"> стихийные бедствия происходят только в определенных п</w:t>
      </w:r>
      <w:r w:rsidR="000468ED" w:rsidRPr="00D54032">
        <w:rPr>
          <w:szCs w:val="24"/>
        </w:rPr>
        <w:t>риродно-географических условиях.</w:t>
      </w:r>
    </w:p>
    <w:p w:rsidR="00A7242E" w:rsidRPr="00D54032" w:rsidRDefault="00A7242E" w:rsidP="00CF6395">
      <w:pPr>
        <w:pStyle w:val="20"/>
        <w:numPr>
          <w:ilvl w:val="0"/>
          <w:numId w:val="9"/>
        </w:numPr>
        <w:ind w:left="0" w:firstLine="397"/>
        <w:rPr>
          <w:szCs w:val="24"/>
        </w:rPr>
      </w:pPr>
      <w:r w:rsidRPr="00D54032">
        <w:rPr>
          <w:b/>
          <w:i/>
          <w:szCs w:val="24"/>
        </w:rPr>
        <w:t xml:space="preserve">Повторяемость, </w:t>
      </w:r>
      <w:r w:rsidRPr="00D54032">
        <w:rPr>
          <w:szCs w:val="24"/>
        </w:rPr>
        <w:t>так как стихийные бедствия происходят с определенной периодичностью.</w:t>
      </w:r>
    </w:p>
    <w:p w:rsidR="009B386A" w:rsidRPr="00D54032" w:rsidRDefault="00E9725D" w:rsidP="00CF6395">
      <w:pPr>
        <w:pStyle w:val="20"/>
        <w:numPr>
          <w:ilvl w:val="0"/>
          <w:numId w:val="9"/>
        </w:numPr>
        <w:ind w:left="0" w:firstLine="397"/>
        <w:rPr>
          <w:szCs w:val="24"/>
        </w:rPr>
      </w:pPr>
      <w:r w:rsidRPr="00D54032">
        <w:rPr>
          <w:b/>
          <w:i/>
          <w:szCs w:val="24"/>
        </w:rPr>
        <w:t>Частотность,</w:t>
      </w:r>
      <w:r w:rsidRPr="00D54032">
        <w:rPr>
          <w:szCs w:val="24"/>
        </w:rPr>
        <w:t xml:space="preserve"> так как существует зависимость </w:t>
      </w:r>
      <w:r w:rsidR="009B386A" w:rsidRPr="00D54032">
        <w:rPr>
          <w:szCs w:val="24"/>
        </w:rPr>
        <w:t>частот</w:t>
      </w:r>
      <w:r w:rsidRPr="00D54032">
        <w:rPr>
          <w:szCs w:val="24"/>
        </w:rPr>
        <w:t>ы</w:t>
      </w:r>
      <w:r w:rsidR="009B386A" w:rsidRPr="00D54032">
        <w:rPr>
          <w:szCs w:val="24"/>
        </w:rPr>
        <w:t xml:space="preserve"> стихийных бедствий </w:t>
      </w:r>
      <w:r w:rsidRPr="00D54032">
        <w:rPr>
          <w:szCs w:val="24"/>
        </w:rPr>
        <w:t>и их интенсивности,</w:t>
      </w:r>
      <w:r w:rsidR="009B386A" w:rsidRPr="00D54032">
        <w:rPr>
          <w:szCs w:val="24"/>
        </w:rPr>
        <w:t xml:space="preserve"> </w:t>
      </w:r>
      <w:r w:rsidRPr="00D54032">
        <w:rPr>
          <w:szCs w:val="24"/>
        </w:rPr>
        <w:t>и</w:t>
      </w:r>
      <w:r w:rsidR="009B386A" w:rsidRPr="00D54032">
        <w:rPr>
          <w:szCs w:val="24"/>
        </w:rPr>
        <w:t>ными словами, чем сильнее стихийное бедствие, тем реже оно происходит.</w:t>
      </w:r>
    </w:p>
    <w:p w:rsidR="009B386A" w:rsidRPr="00D54032" w:rsidRDefault="009B386A" w:rsidP="00CF6395">
      <w:pPr>
        <w:pStyle w:val="20"/>
        <w:numPr>
          <w:ilvl w:val="0"/>
          <w:numId w:val="9"/>
        </w:numPr>
        <w:ind w:left="0" w:firstLine="397"/>
        <w:rPr>
          <w:szCs w:val="24"/>
        </w:rPr>
      </w:pPr>
      <w:r w:rsidRPr="00D54032">
        <w:rPr>
          <w:b/>
          <w:i/>
          <w:szCs w:val="24"/>
        </w:rPr>
        <w:t>Предсказуемость</w:t>
      </w:r>
      <w:r w:rsidR="00E9725D" w:rsidRPr="00D54032">
        <w:rPr>
          <w:b/>
          <w:i/>
          <w:szCs w:val="24"/>
        </w:rPr>
        <w:t>,</w:t>
      </w:r>
      <w:r w:rsidRPr="00D54032">
        <w:rPr>
          <w:szCs w:val="24"/>
        </w:rPr>
        <w:t xml:space="preserve"> </w:t>
      </w:r>
      <w:r w:rsidR="00E9725D" w:rsidRPr="00D54032">
        <w:rPr>
          <w:szCs w:val="24"/>
        </w:rPr>
        <w:t xml:space="preserve">так как все </w:t>
      </w:r>
      <w:r w:rsidRPr="00D54032">
        <w:rPr>
          <w:szCs w:val="24"/>
        </w:rPr>
        <w:t>стихийны</w:t>
      </w:r>
      <w:r w:rsidR="00E9725D" w:rsidRPr="00D54032">
        <w:rPr>
          <w:szCs w:val="24"/>
        </w:rPr>
        <w:t>е</w:t>
      </w:r>
      <w:r w:rsidRPr="00D54032">
        <w:rPr>
          <w:szCs w:val="24"/>
        </w:rPr>
        <w:t xml:space="preserve"> бедстви</w:t>
      </w:r>
      <w:r w:rsidR="00E9725D" w:rsidRPr="00D54032">
        <w:rPr>
          <w:szCs w:val="24"/>
        </w:rPr>
        <w:t>я имеют</w:t>
      </w:r>
      <w:r w:rsidRPr="00D54032">
        <w:rPr>
          <w:szCs w:val="24"/>
        </w:rPr>
        <w:t xml:space="preserve"> </w:t>
      </w:r>
      <w:r w:rsidR="00E9725D" w:rsidRPr="00D54032">
        <w:rPr>
          <w:szCs w:val="24"/>
        </w:rPr>
        <w:t xml:space="preserve">специфических предвестников, указывающих на его приближение, иными словами любые стихийные бедствия можно предсказывать </w:t>
      </w:r>
      <w:r w:rsidRPr="00D54032">
        <w:rPr>
          <w:szCs w:val="24"/>
        </w:rPr>
        <w:t xml:space="preserve">на основании многолетних научных наблюдений за </w:t>
      </w:r>
      <w:r w:rsidRPr="00D54032">
        <w:rPr>
          <w:szCs w:val="24"/>
        </w:rPr>
        <w:lastRenderedPageBreak/>
        <w:t>природой</w:t>
      </w:r>
      <w:r w:rsidR="00E9725D" w:rsidRPr="00D54032">
        <w:rPr>
          <w:szCs w:val="24"/>
        </w:rPr>
        <w:t>, но не по всем опасным природным процессам такие наблюдения достаточны</w:t>
      </w:r>
      <w:r w:rsidRPr="00D54032">
        <w:rPr>
          <w:szCs w:val="24"/>
        </w:rPr>
        <w:t>.</w:t>
      </w:r>
    </w:p>
    <w:p w:rsidR="009B386A" w:rsidRPr="00D54032" w:rsidRDefault="009B386A">
      <w:pPr>
        <w:spacing w:line="240" w:lineRule="auto"/>
        <w:ind w:firstLine="397"/>
        <w:rPr>
          <w:sz w:val="24"/>
          <w:szCs w:val="24"/>
        </w:rPr>
      </w:pPr>
      <w:r w:rsidRPr="00D54032">
        <w:rPr>
          <w:sz w:val="24"/>
          <w:szCs w:val="24"/>
        </w:rPr>
        <w:t>Классификация опасных процессов природного происхождения разработана давно и достаточно полно. В настоящее время они подразделяются на следующие группы:</w:t>
      </w:r>
    </w:p>
    <w:p w:rsidR="009B386A" w:rsidRPr="00D54032" w:rsidRDefault="009B386A">
      <w:pPr>
        <w:pStyle w:val="FR1"/>
        <w:spacing w:before="0" w:line="240" w:lineRule="auto"/>
        <w:ind w:firstLine="397"/>
        <w:jc w:val="both"/>
        <w:rPr>
          <w:rFonts w:ascii="Times New Roman" w:hAnsi="Times New Roman"/>
          <w:b/>
          <w:i w:val="0"/>
          <w:sz w:val="24"/>
          <w:szCs w:val="24"/>
        </w:rPr>
      </w:pPr>
      <w:r w:rsidRPr="00D54032">
        <w:rPr>
          <w:rFonts w:ascii="Times New Roman" w:hAnsi="Times New Roman"/>
          <w:b/>
          <w:i w:val="0"/>
          <w:sz w:val="24"/>
          <w:szCs w:val="24"/>
        </w:rPr>
        <w:t xml:space="preserve">1. </w:t>
      </w:r>
      <w:r w:rsidRPr="00D54032">
        <w:rPr>
          <w:rFonts w:ascii="Times New Roman" w:hAnsi="Times New Roman"/>
          <w:b/>
          <w:bCs/>
          <w:i w:val="0"/>
          <w:iCs/>
          <w:sz w:val="24"/>
          <w:szCs w:val="24"/>
        </w:rPr>
        <w:t>Сейсмические и геокриологические опасности:</w:t>
      </w:r>
    </w:p>
    <w:p w:rsidR="009B386A" w:rsidRPr="00D54032" w:rsidRDefault="009B386A" w:rsidP="00CF6395">
      <w:pPr>
        <w:pStyle w:val="FR1"/>
        <w:numPr>
          <w:ilvl w:val="0"/>
          <w:numId w:val="8"/>
        </w:numPr>
        <w:spacing w:before="0" w:line="240" w:lineRule="auto"/>
        <w:ind w:left="0" w:firstLine="397"/>
        <w:jc w:val="both"/>
        <w:rPr>
          <w:rFonts w:ascii="Times New Roman" w:hAnsi="Times New Roman"/>
          <w:i w:val="0"/>
          <w:sz w:val="24"/>
          <w:szCs w:val="24"/>
        </w:rPr>
      </w:pPr>
      <w:r w:rsidRPr="00D54032">
        <w:rPr>
          <w:rFonts w:ascii="Times New Roman" w:hAnsi="Times New Roman"/>
          <w:i w:val="0"/>
          <w:sz w:val="24"/>
          <w:szCs w:val="24"/>
        </w:rPr>
        <w:t>землетрясения;</w:t>
      </w:r>
    </w:p>
    <w:p w:rsidR="009B386A" w:rsidRPr="00D54032" w:rsidRDefault="009B386A" w:rsidP="00CF6395">
      <w:pPr>
        <w:pStyle w:val="FR1"/>
        <w:numPr>
          <w:ilvl w:val="0"/>
          <w:numId w:val="8"/>
        </w:numPr>
        <w:spacing w:before="0" w:line="240" w:lineRule="auto"/>
        <w:ind w:left="0" w:firstLine="397"/>
        <w:jc w:val="both"/>
        <w:rPr>
          <w:rFonts w:ascii="Times New Roman" w:hAnsi="Times New Roman"/>
          <w:i w:val="0"/>
          <w:sz w:val="24"/>
          <w:szCs w:val="24"/>
        </w:rPr>
      </w:pPr>
      <w:r w:rsidRPr="00D54032">
        <w:rPr>
          <w:rFonts w:ascii="Times New Roman" w:hAnsi="Times New Roman"/>
          <w:i w:val="0"/>
          <w:sz w:val="24"/>
          <w:szCs w:val="24"/>
        </w:rPr>
        <w:t>извержение вулканов</w:t>
      </w:r>
      <w:r w:rsidR="000468ED" w:rsidRPr="00D54032">
        <w:rPr>
          <w:rFonts w:ascii="Times New Roman" w:hAnsi="Times New Roman"/>
          <w:i w:val="0"/>
          <w:sz w:val="24"/>
          <w:szCs w:val="24"/>
        </w:rPr>
        <w:t>;</w:t>
      </w:r>
    </w:p>
    <w:p w:rsidR="009B386A" w:rsidRPr="00D54032" w:rsidRDefault="009B386A" w:rsidP="00CF6395">
      <w:pPr>
        <w:pStyle w:val="FR1"/>
        <w:numPr>
          <w:ilvl w:val="0"/>
          <w:numId w:val="8"/>
        </w:numPr>
        <w:spacing w:before="0" w:line="240" w:lineRule="auto"/>
        <w:ind w:left="0" w:firstLine="397"/>
        <w:jc w:val="both"/>
        <w:rPr>
          <w:rFonts w:ascii="Times New Roman" w:hAnsi="Times New Roman"/>
          <w:i w:val="0"/>
          <w:sz w:val="24"/>
          <w:szCs w:val="24"/>
        </w:rPr>
      </w:pPr>
      <w:r w:rsidRPr="00D54032">
        <w:rPr>
          <w:rFonts w:ascii="Times New Roman" w:hAnsi="Times New Roman"/>
          <w:i w:val="0"/>
          <w:sz w:val="24"/>
          <w:szCs w:val="24"/>
        </w:rPr>
        <w:t>оползни;</w:t>
      </w:r>
    </w:p>
    <w:p w:rsidR="009B386A" w:rsidRPr="00D54032" w:rsidRDefault="009B386A" w:rsidP="00CF6395">
      <w:pPr>
        <w:pStyle w:val="FR1"/>
        <w:numPr>
          <w:ilvl w:val="0"/>
          <w:numId w:val="8"/>
        </w:numPr>
        <w:spacing w:before="0" w:line="240" w:lineRule="auto"/>
        <w:ind w:left="0" w:firstLine="397"/>
        <w:jc w:val="both"/>
        <w:rPr>
          <w:rFonts w:ascii="Times New Roman" w:hAnsi="Times New Roman"/>
          <w:i w:val="0"/>
          <w:sz w:val="24"/>
          <w:szCs w:val="24"/>
        </w:rPr>
      </w:pPr>
      <w:r w:rsidRPr="00D54032">
        <w:rPr>
          <w:rFonts w:ascii="Times New Roman" w:hAnsi="Times New Roman"/>
          <w:i w:val="0"/>
          <w:sz w:val="24"/>
          <w:szCs w:val="24"/>
        </w:rPr>
        <w:t>сели;</w:t>
      </w:r>
    </w:p>
    <w:p w:rsidR="009B386A" w:rsidRPr="00D54032" w:rsidRDefault="009B386A" w:rsidP="00CF6395">
      <w:pPr>
        <w:pStyle w:val="FR1"/>
        <w:numPr>
          <w:ilvl w:val="0"/>
          <w:numId w:val="8"/>
        </w:numPr>
        <w:spacing w:before="0" w:line="240" w:lineRule="auto"/>
        <w:ind w:left="0" w:firstLine="397"/>
        <w:jc w:val="both"/>
        <w:rPr>
          <w:rFonts w:ascii="Times New Roman" w:hAnsi="Times New Roman"/>
          <w:i w:val="0"/>
          <w:sz w:val="24"/>
          <w:szCs w:val="24"/>
        </w:rPr>
      </w:pPr>
      <w:r w:rsidRPr="00D54032">
        <w:rPr>
          <w:rFonts w:ascii="Times New Roman" w:hAnsi="Times New Roman"/>
          <w:i w:val="0"/>
          <w:sz w:val="24"/>
          <w:szCs w:val="24"/>
        </w:rPr>
        <w:t>обвалы и осыпи;</w:t>
      </w:r>
    </w:p>
    <w:p w:rsidR="009B386A" w:rsidRPr="00D54032" w:rsidRDefault="009B386A" w:rsidP="00CF6395">
      <w:pPr>
        <w:pStyle w:val="FR1"/>
        <w:numPr>
          <w:ilvl w:val="0"/>
          <w:numId w:val="8"/>
        </w:numPr>
        <w:spacing w:before="0" w:line="240" w:lineRule="auto"/>
        <w:ind w:left="0" w:firstLine="397"/>
        <w:jc w:val="both"/>
        <w:rPr>
          <w:rFonts w:ascii="Times New Roman" w:hAnsi="Times New Roman"/>
          <w:i w:val="0"/>
          <w:sz w:val="24"/>
          <w:szCs w:val="24"/>
        </w:rPr>
      </w:pPr>
      <w:r w:rsidRPr="00D54032">
        <w:rPr>
          <w:rFonts w:ascii="Times New Roman" w:hAnsi="Times New Roman"/>
          <w:i w:val="0"/>
          <w:sz w:val="24"/>
          <w:szCs w:val="24"/>
        </w:rPr>
        <w:t>снежные лавины;</w:t>
      </w:r>
    </w:p>
    <w:p w:rsidR="009B386A" w:rsidRPr="00D54032" w:rsidRDefault="009B386A" w:rsidP="00CF6395">
      <w:pPr>
        <w:pStyle w:val="FR1"/>
        <w:numPr>
          <w:ilvl w:val="0"/>
          <w:numId w:val="8"/>
        </w:numPr>
        <w:spacing w:before="0" w:line="240" w:lineRule="auto"/>
        <w:ind w:left="0" w:firstLine="397"/>
        <w:jc w:val="both"/>
        <w:rPr>
          <w:rFonts w:ascii="Times New Roman" w:hAnsi="Times New Roman"/>
          <w:i w:val="0"/>
          <w:sz w:val="24"/>
          <w:szCs w:val="24"/>
        </w:rPr>
      </w:pPr>
      <w:r w:rsidRPr="00D54032">
        <w:rPr>
          <w:rFonts w:ascii="Times New Roman" w:hAnsi="Times New Roman"/>
          <w:i w:val="0"/>
          <w:sz w:val="24"/>
          <w:szCs w:val="24"/>
        </w:rPr>
        <w:t>просадка (провал) земной поверхности в результате карста;</w:t>
      </w:r>
    </w:p>
    <w:p w:rsidR="009B386A" w:rsidRPr="00D54032" w:rsidRDefault="009B386A" w:rsidP="00CF6395">
      <w:pPr>
        <w:pStyle w:val="FR1"/>
        <w:numPr>
          <w:ilvl w:val="0"/>
          <w:numId w:val="8"/>
        </w:numPr>
        <w:spacing w:before="0" w:line="240" w:lineRule="auto"/>
        <w:ind w:left="0" w:firstLine="397"/>
        <w:jc w:val="both"/>
        <w:rPr>
          <w:rFonts w:ascii="Times New Roman" w:hAnsi="Times New Roman"/>
          <w:i w:val="0"/>
          <w:sz w:val="24"/>
          <w:szCs w:val="24"/>
        </w:rPr>
      </w:pPr>
      <w:r w:rsidRPr="00D54032">
        <w:rPr>
          <w:rFonts w:ascii="Times New Roman" w:hAnsi="Times New Roman"/>
          <w:i w:val="0"/>
          <w:sz w:val="24"/>
          <w:szCs w:val="24"/>
        </w:rPr>
        <w:t>эрозия плодородного слоя почвы.</w:t>
      </w:r>
    </w:p>
    <w:p w:rsidR="009B386A" w:rsidRPr="00D54032" w:rsidRDefault="009B386A">
      <w:pPr>
        <w:pStyle w:val="FR1"/>
        <w:spacing w:before="0" w:line="240" w:lineRule="auto"/>
        <w:ind w:firstLine="397"/>
        <w:jc w:val="both"/>
        <w:rPr>
          <w:rFonts w:ascii="Times New Roman" w:hAnsi="Times New Roman"/>
          <w:b/>
          <w:i w:val="0"/>
          <w:sz w:val="24"/>
          <w:szCs w:val="24"/>
        </w:rPr>
      </w:pPr>
      <w:r w:rsidRPr="00D54032">
        <w:rPr>
          <w:rFonts w:ascii="Times New Roman" w:hAnsi="Times New Roman"/>
          <w:b/>
          <w:i w:val="0"/>
          <w:sz w:val="24"/>
          <w:szCs w:val="24"/>
        </w:rPr>
        <w:t xml:space="preserve">2. </w:t>
      </w:r>
      <w:r w:rsidRPr="00D54032">
        <w:rPr>
          <w:rFonts w:ascii="Times New Roman" w:hAnsi="Times New Roman"/>
          <w:b/>
          <w:i w:val="0"/>
          <w:iCs/>
          <w:sz w:val="24"/>
          <w:szCs w:val="24"/>
        </w:rPr>
        <w:t>Гидрометеорологические опасности:</w:t>
      </w:r>
    </w:p>
    <w:p w:rsidR="009B386A" w:rsidRPr="00D54032" w:rsidRDefault="009B386A" w:rsidP="00CF6395">
      <w:pPr>
        <w:pStyle w:val="FR1"/>
        <w:numPr>
          <w:ilvl w:val="0"/>
          <w:numId w:val="7"/>
        </w:numPr>
        <w:tabs>
          <w:tab w:val="clear" w:pos="360"/>
          <w:tab w:val="num" w:pos="644"/>
        </w:tabs>
        <w:spacing w:before="0" w:line="240" w:lineRule="auto"/>
        <w:ind w:left="0" w:firstLine="397"/>
        <w:jc w:val="both"/>
        <w:rPr>
          <w:rFonts w:ascii="Times New Roman" w:hAnsi="Times New Roman"/>
          <w:i w:val="0"/>
          <w:sz w:val="24"/>
          <w:szCs w:val="24"/>
        </w:rPr>
      </w:pPr>
      <w:r w:rsidRPr="00D54032">
        <w:rPr>
          <w:rFonts w:ascii="Times New Roman" w:hAnsi="Times New Roman"/>
          <w:i w:val="0"/>
          <w:sz w:val="24"/>
          <w:szCs w:val="24"/>
        </w:rPr>
        <w:t>бури, ураганы, тайфуны, смерчи и шквалы;</w:t>
      </w:r>
    </w:p>
    <w:p w:rsidR="009B386A" w:rsidRPr="00D54032" w:rsidRDefault="009B386A" w:rsidP="00CF6395">
      <w:pPr>
        <w:pStyle w:val="FR1"/>
        <w:numPr>
          <w:ilvl w:val="0"/>
          <w:numId w:val="6"/>
        </w:numPr>
        <w:tabs>
          <w:tab w:val="clear" w:pos="360"/>
          <w:tab w:val="num" w:pos="644"/>
        </w:tabs>
        <w:spacing w:before="0" w:line="240" w:lineRule="auto"/>
        <w:ind w:left="0" w:firstLine="397"/>
        <w:jc w:val="both"/>
        <w:rPr>
          <w:rFonts w:ascii="Times New Roman" w:hAnsi="Times New Roman"/>
          <w:i w:val="0"/>
          <w:sz w:val="24"/>
          <w:szCs w:val="24"/>
        </w:rPr>
      </w:pPr>
      <w:r w:rsidRPr="00D54032">
        <w:rPr>
          <w:rFonts w:ascii="Times New Roman" w:hAnsi="Times New Roman"/>
          <w:i w:val="0"/>
          <w:sz w:val="24"/>
          <w:szCs w:val="24"/>
        </w:rPr>
        <w:t>цунами;</w:t>
      </w:r>
    </w:p>
    <w:p w:rsidR="009B386A" w:rsidRPr="00D54032" w:rsidRDefault="009B386A" w:rsidP="00CF6395">
      <w:pPr>
        <w:pStyle w:val="FR1"/>
        <w:numPr>
          <w:ilvl w:val="0"/>
          <w:numId w:val="7"/>
        </w:numPr>
        <w:tabs>
          <w:tab w:val="clear" w:pos="360"/>
          <w:tab w:val="num" w:pos="644"/>
        </w:tabs>
        <w:spacing w:before="0" w:line="240" w:lineRule="auto"/>
        <w:ind w:left="0" w:firstLine="397"/>
        <w:jc w:val="both"/>
        <w:rPr>
          <w:rFonts w:ascii="Times New Roman" w:hAnsi="Times New Roman"/>
          <w:i w:val="0"/>
          <w:sz w:val="24"/>
          <w:szCs w:val="24"/>
        </w:rPr>
      </w:pPr>
      <w:r w:rsidRPr="00D54032">
        <w:rPr>
          <w:rFonts w:ascii="Times New Roman" w:hAnsi="Times New Roman"/>
          <w:i w:val="0"/>
          <w:sz w:val="24"/>
          <w:szCs w:val="24"/>
        </w:rPr>
        <w:t>крупный град;</w:t>
      </w:r>
    </w:p>
    <w:p w:rsidR="009B386A" w:rsidRPr="00D54032" w:rsidRDefault="009B386A" w:rsidP="00CF6395">
      <w:pPr>
        <w:pStyle w:val="FR1"/>
        <w:numPr>
          <w:ilvl w:val="0"/>
          <w:numId w:val="7"/>
        </w:numPr>
        <w:tabs>
          <w:tab w:val="clear" w:pos="360"/>
          <w:tab w:val="num" w:pos="644"/>
        </w:tabs>
        <w:spacing w:before="0" w:line="240" w:lineRule="auto"/>
        <w:ind w:left="0" w:firstLine="397"/>
        <w:jc w:val="both"/>
        <w:rPr>
          <w:rFonts w:ascii="Times New Roman" w:hAnsi="Times New Roman"/>
          <w:i w:val="0"/>
          <w:sz w:val="24"/>
          <w:szCs w:val="24"/>
        </w:rPr>
      </w:pPr>
      <w:r w:rsidRPr="00D54032">
        <w:rPr>
          <w:rFonts w:ascii="Times New Roman" w:hAnsi="Times New Roman"/>
          <w:i w:val="0"/>
          <w:sz w:val="24"/>
          <w:szCs w:val="24"/>
        </w:rPr>
        <w:t>интенсивные осадки в виде дождя или снега;</w:t>
      </w:r>
    </w:p>
    <w:p w:rsidR="009B386A" w:rsidRPr="00D54032" w:rsidRDefault="009B386A" w:rsidP="00CF6395">
      <w:pPr>
        <w:pStyle w:val="FR1"/>
        <w:numPr>
          <w:ilvl w:val="0"/>
          <w:numId w:val="7"/>
        </w:numPr>
        <w:tabs>
          <w:tab w:val="clear" w:pos="360"/>
          <w:tab w:val="num" w:pos="644"/>
        </w:tabs>
        <w:spacing w:before="0" w:line="240" w:lineRule="auto"/>
        <w:ind w:left="0" w:firstLine="397"/>
        <w:jc w:val="both"/>
        <w:rPr>
          <w:rFonts w:ascii="Times New Roman" w:hAnsi="Times New Roman"/>
          <w:i w:val="0"/>
          <w:sz w:val="24"/>
          <w:szCs w:val="24"/>
        </w:rPr>
      </w:pPr>
      <w:r w:rsidRPr="00D54032">
        <w:rPr>
          <w:rFonts w:ascii="Times New Roman" w:hAnsi="Times New Roman"/>
          <w:i w:val="0"/>
          <w:sz w:val="24"/>
          <w:szCs w:val="24"/>
        </w:rPr>
        <w:t>сильный гололед;</w:t>
      </w:r>
    </w:p>
    <w:p w:rsidR="009B386A" w:rsidRPr="00D54032" w:rsidRDefault="009B386A" w:rsidP="00CF6395">
      <w:pPr>
        <w:pStyle w:val="FR1"/>
        <w:numPr>
          <w:ilvl w:val="0"/>
          <w:numId w:val="7"/>
        </w:numPr>
        <w:tabs>
          <w:tab w:val="clear" w:pos="360"/>
          <w:tab w:val="num" w:pos="644"/>
        </w:tabs>
        <w:spacing w:before="0" w:line="240" w:lineRule="auto"/>
        <w:ind w:left="0" w:firstLine="397"/>
        <w:jc w:val="both"/>
        <w:rPr>
          <w:rFonts w:ascii="Times New Roman" w:hAnsi="Times New Roman"/>
          <w:i w:val="0"/>
          <w:sz w:val="24"/>
          <w:szCs w:val="24"/>
        </w:rPr>
      </w:pPr>
      <w:r w:rsidRPr="00D54032">
        <w:rPr>
          <w:rFonts w:ascii="Times New Roman" w:hAnsi="Times New Roman"/>
          <w:i w:val="0"/>
          <w:sz w:val="24"/>
          <w:szCs w:val="24"/>
        </w:rPr>
        <w:t>засуха;</w:t>
      </w:r>
    </w:p>
    <w:p w:rsidR="009B386A" w:rsidRPr="00D54032" w:rsidRDefault="009B386A" w:rsidP="00CF6395">
      <w:pPr>
        <w:pStyle w:val="FR1"/>
        <w:numPr>
          <w:ilvl w:val="0"/>
          <w:numId w:val="5"/>
        </w:numPr>
        <w:tabs>
          <w:tab w:val="clear" w:pos="360"/>
          <w:tab w:val="num" w:pos="644"/>
        </w:tabs>
        <w:spacing w:before="0" w:line="240" w:lineRule="auto"/>
        <w:ind w:left="0" w:firstLine="397"/>
        <w:jc w:val="both"/>
        <w:rPr>
          <w:rFonts w:ascii="Times New Roman" w:hAnsi="Times New Roman"/>
          <w:i w:val="0"/>
          <w:sz w:val="24"/>
          <w:szCs w:val="24"/>
        </w:rPr>
      </w:pPr>
      <w:r w:rsidRPr="00D54032">
        <w:rPr>
          <w:rFonts w:ascii="Times New Roman" w:hAnsi="Times New Roman"/>
          <w:i w:val="0"/>
          <w:sz w:val="24"/>
          <w:szCs w:val="24"/>
        </w:rPr>
        <w:t>наводнения:</w:t>
      </w:r>
    </w:p>
    <w:p w:rsidR="009B386A" w:rsidRPr="00D54032" w:rsidRDefault="009B386A">
      <w:pPr>
        <w:spacing w:line="240" w:lineRule="auto"/>
        <w:ind w:firstLine="397"/>
        <w:rPr>
          <w:b/>
          <w:sz w:val="24"/>
          <w:szCs w:val="24"/>
        </w:rPr>
      </w:pPr>
      <w:r w:rsidRPr="00D54032">
        <w:rPr>
          <w:b/>
          <w:sz w:val="24"/>
          <w:szCs w:val="24"/>
        </w:rPr>
        <w:t xml:space="preserve">3. Природные пожары: </w:t>
      </w:r>
    </w:p>
    <w:p w:rsidR="009B386A" w:rsidRPr="00D54032" w:rsidRDefault="009B386A" w:rsidP="00CF6395">
      <w:pPr>
        <w:numPr>
          <w:ilvl w:val="0"/>
          <w:numId w:val="4"/>
        </w:numPr>
        <w:tabs>
          <w:tab w:val="clear" w:pos="360"/>
          <w:tab w:val="num" w:pos="644"/>
        </w:tabs>
        <w:spacing w:line="240" w:lineRule="auto"/>
        <w:ind w:left="0" w:firstLine="397"/>
        <w:rPr>
          <w:sz w:val="24"/>
          <w:szCs w:val="24"/>
        </w:rPr>
      </w:pPr>
      <w:r w:rsidRPr="00D54032">
        <w:rPr>
          <w:sz w:val="24"/>
          <w:szCs w:val="24"/>
        </w:rPr>
        <w:t>лесные пожары;</w:t>
      </w:r>
    </w:p>
    <w:p w:rsidR="009B386A" w:rsidRPr="00D54032" w:rsidRDefault="009B386A" w:rsidP="00CF6395">
      <w:pPr>
        <w:numPr>
          <w:ilvl w:val="0"/>
          <w:numId w:val="4"/>
        </w:numPr>
        <w:tabs>
          <w:tab w:val="clear" w:pos="360"/>
          <w:tab w:val="num" w:pos="644"/>
        </w:tabs>
        <w:spacing w:line="240" w:lineRule="auto"/>
        <w:ind w:left="0" w:firstLine="397"/>
        <w:rPr>
          <w:sz w:val="24"/>
          <w:szCs w:val="24"/>
        </w:rPr>
      </w:pPr>
      <w:r w:rsidRPr="00D54032">
        <w:rPr>
          <w:sz w:val="24"/>
          <w:szCs w:val="24"/>
        </w:rPr>
        <w:t xml:space="preserve">пожары степных и хлебных массивов; </w:t>
      </w:r>
    </w:p>
    <w:p w:rsidR="009B386A" w:rsidRPr="00D54032" w:rsidRDefault="009B386A" w:rsidP="00CF6395">
      <w:pPr>
        <w:numPr>
          <w:ilvl w:val="0"/>
          <w:numId w:val="4"/>
        </w:numPr>
        <w:tabs>
          <w:tab w:val="clear" w:pos="360"/>
          <w:tab w:val="num" w:pos="644"/>
        </w:tabs>
        <w:spacing w:line="240" w:lineRule="auto"/>
        <w:ind w:left="0" w:firstLine="397"/>
        <w:rPr>
          <w:sz w:val="24"/>
          <w:szCs w:val="24"/>
        </w:rPr>
      </w:pPr>
      <w:r w:rsidRPr="00D54032">
        <w:rPr>
          <w:sz w:val="24"/>
          <w:szCs w:val="24"/>
        </w:rPr>
        <w:t>торфяные пожары;</w:t>
      </w:r>
    </w:p>
    <w:p w:rsidR="009B386A" w:rsidRPr="00D54032" w:rsidRDefault="009B386A" w:rsidP="00CF6395">
      <w:pPr>
        <w:numPr>
          <w:ilvl w:val="0"/>
          <w:numId w:val="4"/>
        </w:numPr>
        <w:tabs>
          <w:tab w:val="clear" w:pos="360"/>
          <w:tab w:val="num" w:pos="644"/>
        </w:tabs>
        <w:spacing w:line="240" w:lineRule="auto"/>
        <w:ind w:left="0" w:firstLine="397"/>
        <w:rPr>
          <w:sz w:val="24"/>
          <w:szCs w:val="24"/>
        </w:rPr>
      </w:pPr>
      <w:r w:rsidRPr="00D54032">
        <w:rPr>
          <w:sz w:val="24"/>
          <w:szCs w:val="24"/>
        </w:rPr>
        <w:t xml:space="preserve">подземные пожары горючих ископаемых.     </w:t>
      </w:r>
    </w:p>
    <w:p w:rsidR="009B386A" w:rsidRPr="00D54032" w:rsidRDefault="009B386A">
      <w:pPr>
        <w:spacing w:line="240" w:lineRule="auto"/>
        <w:ind w:firstLine="397"/>
        <w:rPr>
          <w:b/>
          <w:sz w:val="24"/>
          <w:szCs w:val="24"/>
        </w:rPr>
      </w:pPr>
      <w:r w:rsidRPr="00D54032">
        <w:rPr>
          <w:b/>
          <w:sz w:val="24"/>
          <w:szCs w:val="24"/>
        </w:rPr>
        <w:t>4. Биологические опасности:</w:t>
      </w:r>
    </w:p>
    <w:p w:rsidR="009B386A" w:rsidRPr="00D54032" w:rsidRDefault="009B386A" w:rsidP="00CF6395">
      <w:pPr>
        <w:numPr>
          <w:ilvl w:val="0"/>
          <w:numId w:val="3"/>
        </w:numPr>
        <w:tabs>
          <w:tab w:val="clear" w:pos="360"/>
          <w:tab w:val="num" w:pos="644"/>
        </w:tabs>
        <w:spacing w:line="240" w:lineRule="auto"/>
        <w:ind w:left="0" w:firstLine="397"/>
        <w:rPr>
          <w:sz w:val="24"/>
          <w:szCs w:val="24"/>
        </w:rPr>
      </w:pPr>
      <w:r w:rsidRPr="00D54032">
        <w:rPr>
          <w:sz w:val="24"/>
          <w:szCs w:val="24"/>
        </w:rPr>
        <w:t xml:space="preserve">эпидемии; </w:t>
      </w:r>
    </w:p>
    <w:p w:rsidR="009B386A" w:rsidRPr="00D54032" w:rsidRDefault="009B386A" w:rsidP="00CF6395">
      <w:pPr>
        <w:numPr>
          <w:ilvl w:val="0"/>
          <w:numId w:val="3"/>
        </w:numPr>
        <w:tabs>
          <w:tab w:val="clear" w:pos="360"/>
          <w:tab w:val="num" w:pos="644"/>
        </w:tabs>
        <w:spacing w:line="240" w:lineRule="auto"/>
        <w:ind w:left="0" w:firstLine="397"/>
        <w:rPr>
          <w:sz w:val="24"/>
          <w:szCs w:val="24"/>
        </w:rPr>
      </w:pPr>
      <w:r w:rsidRPr="00D54032">
        <w:rPr>
          <w:sz w:val="24"/>
          <w:szCs w:val="24"/>
        </w:rPr>
        <w:t xml:space="preserve">пандемии;                 </w:t>
      </w:r>
    </w:p>
    <w:p w:rsidR="009B386A" w:rsidRPr="00D54032" w:rsidRDefault="009B386A" w:rsidP="00CF6395">
      <w:pPr>
        <w:numPr>
          <w:ilvl w:val="0"/>
          <w:numId w:val="2"/>
        </w:numPr>
        <w:tabs>
          <w:tab w:val="clear" w:pos="360"/>
          <w:tab w:val="num" w:pos="644"/>
        </w:tabs>
        <w:spacing w:line="240" w:lineRule="auto"/>
        <w:ind w:left="0" w:firstLine="397"/>
        <w:rPr>
          <w:sz w:val="24"/>
          <w:szCs w:val="24"/>
        </w:rPr>
      </w:pPr>
      <w:r w:rsidRPr="00D54032">
        <w:rPr>
          <w:sz w:val="24"/>
          <w:szCs w:val="24"/>
        </w:rPr>
        <w:t xml:space="preserve">эпизоотии;                </w:t>
      </w:r>
    </w:p>
    <w:p w:rsidR="009B386A" w:rsidRPr="00D54032" w:rsidRDefault="009B386A" w:rsidP="00CF6395">
      <w:pPr>
        <w:numPr>
          <w:ilvl w:val="0"/>
          <w:numId w:val="2"/>
        </w:numPr>
        <w:tabs>
          <w:tab w:val="clear" w:pos="360"/>
          <w:tab w:val="num" w:pos="644"/>
        </w:tabs>
        <w:spacing w:line="240" w:lineRule="auto"/>
        <w:ind w:left="0" w:firstLine="397"/>
        <w:rPr>
          <w:sz w:val="24"/>
          <w:szCs w:val="24"/>
        </w:rPr>
      </w:pPr>
      <w:r w:rsidRPr="00D54032">
        <w:rPr>
          <w:sz w:val="24"/>
          <w:szCs w:val="24"/>
        </w:rPr>
        <w:t xml:space="preserve">панзоотии;                  </w:t>
      </w:r>
    </w:p>
    <w:p w:rsidR="009B386A" w:rsidRPr="00D54032" w:rsidRDefault="009B386A" w:rsidP="00CF6395">
      <w:pPr>
        <w:numPr>
          <w:ilvl w:val="0"/>
          <w:numId w:val="1"/>
        </w:numPr>
        <w:tabs>
          <w:tab w:val="clear" w:pos="360"/>
          <w:tab w:val="num" w:pos="644"/>
        </w:tabs>
        <w:spacing w:line="240" w:lineRule="auto"/>
        <w:ind w:left="0" w:firstLine="397"/>
        <w:rPr>
          <w:sz w:val="24"/>
          <w:szCs w:val="24"/>
        </w:rPr>
      </w:pPr>
      <w:r w:rsidRPr="00D54032">
        <w:rPr>
          <w:sz w:val="24"/>
          <w:szCs w:val="24"/>
        </w:rPr>
        <w:t>эпифитотии;</w:t>
      </w:r>
    </w:p>
    <w:p w:rsidR="009B386A" w:rsidRPr="00D54032" w:rsidRDefault="009B386A" w:rsidP="00CF6395">
      <w:pPr>
        <w:numPr>
          <w:ilvl w:val="0"/>
          <w:numId w:val="1"/>
        </w:numPr>
        <w:tabs>
          <w:tab w:val="clear" w:pos="360"/>
          <w:tab w:val="num" w:pos="644"/>
        </w:tabs>
        <w:spacing w:line="240" w:lineRule="auto"/>
        <w:ind w:left="0" w:firstLine="397"/>
        <w:rPr>
          <w:sz w:val="24"/>
          <w:szCs w:val="24"/>
        </w:rPr>
      </w:pPr>
      <w:r w:rsidRPr="00D54032">
        <w:rPr>
          <w:sz w:val="24"/>
          <w:szCs w:val="24"/>
        </w:rPr>
        <w:t>панфитотии;</w:t>
      </w:r>
    </w:p>
    <w:p w:rsidR="009B386A" w:rsidRPr="00D54032" w:rsidRDefault="009B386A" w:rsidP="00CF6395">
      <w:pPr>
        <w:numPr>
          <w:ilvl w:val="0"/>
          <w:numId w:val="1"/>
        </w:numPr>
        <w:tabs>
          <w:tab w:val="clear" w:pos="360"/>
          <w:tab w:val="num" w:pos="644"/>
        </w:tabs>
        <w:spacing w:line="240" w:lineRule="auto"/>
        <w:ind w:left="0" w:firstLine="397"/>
        <w:rPr>
          <w:sz w:val="24"/>
          <w:szCs w:val="24"/>
        </w:rPr>
      </w:pPr>
      <w:r w:rsidRPr="00D54032">
        <w:rPr>
          <w:sz w:val="24"/>
          <w:szCs w:val="24"/>
        </w:rPr>
        <w:t>массовое распространение вредителей растений.</w:t>
      </w:r>
    </w:p>
    <w:p w:rsidR="009B386A" w:rsidRPr="00D54032" w:rsidRDefault="009B386A">
      <w:pPr>
        <w:spacing w:line="240" w:lineRule="auto"/>
        <w:ind w:firstLine="397"/>
        <w:rPr>
          <w:sz w:val="24"/>
          <w:szCs w:val="24"/>
        </w:rPr>
      </w:pPr>
      <w:r w:rsidRPr="00D54032">
        <w:rPr>
          <w:sz w:val="24"/>
          <w:szCs w:val="24"/>
        </w:rPr>
        <w:t xml:space="preserve">Количество опасных природных явлений на Земле в историческом масштабе практически не изменяется, но ввиду развития человеческого общества, количество жертв и материальный ущерб от стихийных бедствий постоянно увеличиваются. </w:t>
      </w:r>
      <w:r w:rsidR="009E1B05" w:rsidRPr="00D54032">
        <w:rPr>
          <w:sz w:val="24"/>
          <w:szCs w:val="24"/>
        </w:rPr>
        <w:t xml:space="preserve">Количество погибших от природных стихийных бедствий возрастает ежегодно в среднем на 4,3%, количество пострадавших – на 8,6%, материальные потери – на 6%. </w:t>
      </w:r>
    </w:p>
    <w:p w:rsidR="008F5278" w:rsidRPr="00D54032" w:rsidRDefault="008F5278">
      <w:pPr>
        <w:spacing w:line="240" w:lineRule="auto"/>
        <w:ind w:firstLine="397"/>
        <w:rPr>
          <w:sz w:val="24"/>
          <w:szCs w:val="24"/>
        </w:rPr>
      </w:pPr>
    </w:p>
    <w:p w:rsidR="00690A90" w:rsidRPr="00D54032" w:rsidRDefault="006754E6" w:rsidP="00690A90">
      <w:pPr>
        <w:spacing w:line="240" w:lineRule="auto"/>
        <w:ind w:firstLine="0"/>
        <w:jc w:val="center"/>
        <w:rPr>
          <w:b/>
          <w:bCs/>
          <w:sz w:val="24"/>
          <w:szCs w:val="24"/>
        </w:rPr>
      </w:pPr>
      <w:r>
        <w:rPr>
          <w:noProof/>
          <w:snapToGrid/>
          <w:sz w:val="24"/>
          <w:szCs w:val="24"/>
        </w:rPr>
        <w:lastRenderedPageBreak/>
        <w:drawing>
          <wp:inline distT="0" distB="0" distL="0" distR="0">
            <wp:extent cx="4991100" cy="2230755"/>
            <wp:effectExtent l="19050" t="0" r="0" b="0"/>
            <wp:docPr id="4" name="Рисунок 4"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1"/>
                    <pic:cNvPicPr>
                      <a:picLocks noChangeAspect="1" noChangeArrowheads="1"/>
                    </pic:cNvPicPr>
                  </pic:nvPicPr>
                  <pic:blipFill>
                    <a:blip r:embed="rId7" cstate="print"/>
                    <a:srcRect/>
                    <a:stretch>
                      <a:fillRect/>
                    </a:stretch>
                  </pic:blipFill>
                  <pic:spPr bwMode="auto">
                    <a:xfrm>
                      <a:off x="0" y="0"/>
                      <a:ext cx="4991100" cy="2230755"/>
                    </a:xfrm>
                    <a:prstGeom prst="rect">
                      <a:avLst/>
                    </a:prstGeom>
                    <a:noFill/>
                    <a:ln w="9525">
                      <a:noFill/>
                      <a:miter lim="800000"/>
                      <a:headEnd/>
                      <a:tailEnd/>
                    </a:ln>
                  </pic:spPr>
                </pic:pic>
              </a:graphicData>
            </a:graphic>
          </wp:inline>
        </w:drawing>
      </w:r>
    </w:p>
    <w:p w:rsidR="00690A90" w:rsidRPr="00D54032" w:rsidRDefault="00690A90" w:rsidP="00690A90">
      <w:pPr>
        <w:spacing w:line="240" w:lineRule="auto"/>
        <w:ind w:firstLine="397"/>
        <w:jc w:val="center"/>
        <w:rPr>
          <w:b/>
          <w:bCs/>
          <w:sz w:val="24"/>
          <w:szCs w:val="24"/>
        </w:rPr>
      </w:pPr>
    </w:p>
    <w:p w:rsidR="00A0533A" w:rsidRPr="00D54032" w:rsidRDefault="00A0533A" w:rsidP="00A0533A">
      <w:pPr>
        <w:spacing w:line="240" w:lineRule="auto"/>
        <w:ind w:firstLine="397"/>
        <w:jc w:val="center"/>
        <w:rPr>
          <w:bCs/>
          <w:sz w:val="24"/>
          <w:szCs w:val="24"/>
        </w:rPr>
      </w:pPr>
      <w:r w:rsidRPr="00D54032">
        <w:rPr>
          <w:bCs/>
          <w:sz w:val="24"/>
          <w:szCs w:val="24"/>
        </w:rPr>
        <w:t>Рис.</w:t>
      </w:r>
      <w:r w:rsidR="00A166D6" w:rsidRPr="00D54032">
        <w:rPr>
          <w:bCs/>
          <w:sz w:val="24"/>
          <w:szCs w:val="24"/>
        </w:rPr>
        <w:t>1</w:t>
      </w:r>
      <w:r w:rsidR="003E51A5" w:rsidRPr="00D54032">
        <w:rPr>
          <w:bCs/>
          <w:sz w:val="24"/>
          <w:szCs w:val="24"/>
        </w:rPr>
        <w:t>.</w:t>
      </w:r>
      <w:r w:rsidRPr="00D54032">
        <w:rPr>
          <w:bCs/>
          <w:sz w:val="24"/>
          <w:szCs w:val="24"/>
        </w:rPr>
        <w:t xml:space="preserve"> Рост количества крупных природных катастроф в мире </w:t>
      </w:r>
      <w:r w:rsidR="00DB0814" w:rsidRPr="00D54032">
        <w:rPr>
          <w:bCs/>
          <w:sz w:val="24"/>
          <w:szCs w:val="24"/>
        </w:rPr>
        <w:t>в</w:t>
      </w:r>
      <w:r w:rsidRPr="00D54032">
        <w:rPr>
          <w:bCs/>
          <w:sz w:val="24"/>
          <w:szCs w:val="24"/>
        </w:rPr>
        <w:t xml:space="preserve"> 1965-1999 гг.</w:t>
      </w:r>
    </w:p>
    <w:p w:rsidR="008F5278" w:rsidRPr="00D54032" w:rsidRDefault="008F5278" w:rsidP="00A0533A">
      <w:pPr>
        <w:spacing w:line="240" w:lineRule="auto"/>
        <w:ind w:firstLine="397"/>
        <w:jc w:val="center"/>
        <w:rPr>
          <w:bCs/>
          <w:sz w:val="24"/>
          <w:szCs w:val="24"/>
        </w:rPr>
      </w:pPr>
    </w:p>
    <w:p w:rsidR="00A0533A" w:rsidRPr="00D54032" w:rsidRDefault="00A0533A" w:rsidP="00A0533A">
      <w:pPr>
        <w:spacing w:line="240" w:lineRule="auto"/>
        <w:ind w:firstLine="397"/>
        <w:jc w:val="center"/>
        <w:rPr>
          <w:bCs/>
          <w:sz w:val="24"/>
          <w:szCs w:val="24"/>
        </w:rPr>
      </w:pPr>
    </w:p>
    <w:p w:rsidR="00CF1281" w:rsidRPr="00D54032" w:rsidRDefault="006754E6" w:rsidP="00A0533A">
      <w:pPr>
        <w:spacing w:line="240" w:lineRule="auto"/>
        <w:ind w:firstLine="397"/>
        <w:jc w:val="center"/>
        <w:rPr>
          <w:bCs/>
          <w:sz w:val="24"/>
          <w:szCs w:val="24"/>
        </w:rPr>
      </w:pPr>
      <w:r>
        <w:rPr>
          <w:noProof/>
          <w:snapToGrid/>
          <w:sz w:val="24"/>
          <w:szCs w:val="24"/>
        </w:rPr>
        <w:drawing>
          <wp:inline distT="0" distB="0" distL="0" distR="0">
            <wp:extent cx="3543300" cy="2540000"/>
            <wp:effectExtent l="19050" t="0" r="0" b="0"/>
            <wp:docPr id="5" name="Рисунок 5"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2"/>
                    <pic:cNvPicPr>
                      <a:picLocks noChangeAspect="1" noChangeArrowheads="1"/>
                    </pic:cNvPicPr>
                  </pic:nvPicPr>
                  <pic:blipFill>
                    <a:blip r:embed="rId8" cstate="print"/>
                    <a:srcRect/>
                    <a:stretch>
                      <a:fillRect/>
                    </a:stretch>
                  </pic:blipFill>
                  <pic:spPr bwMode="auto">
                    <a:xfrm>
                      <a:off x="0" y="0"/>
                      <a:ext cx="3543300" cy="2540000"/>
                    </a:xfrm>
                    <a:prstGeom prst="rect">
                      <a:avLst/>
                    </a:prstGeom>
                    <a:noFill/>
                    <a:ln w="9525">
                      <a:noFill/>
                      <a:miter lim="800000"/>
                      <a:headEnd/>
                      <a:tailEnd/>
                    </a:ln>
                  </pic:spPr>
                </pic:pic>
              </a:graphicData>
            </a:graphic>
          </wp:inline>
        </w:drawing>
      </w:r>
    </w:p>
    <w:p w:rsidR="00CF1281" w:rsidRPr="00D54032" w:rsidRDefault="00CF1281" w:rsidP="00A0533A">
      <w:pPr>
        <w:spacing w:line="240" w:lineRule="auto"/>
        <w:ind w:firstLine="397"/>
        <w:jc w:val="center"/>
        <w:rPr>
          <w:bCs/>
          <w:sz w:val="24"/>
          <w:szCs w:val="24"/>
        </w:rPr>
      </w:pPr>
    </w:p>
    <w:p w:rsidR="00A0533A" w:rsidRPr="00D54032" w:rsidRDefault="00A0533A" w:rsidP="00A0533A">
      <w:pPr>
        <w:spacing w:line="240" w:lineRule="auto"/>
        <w:ind w:firstLine="397"/>
        <w:jc w:val="center"/>
        <w:rPr>
          <w:bCs/>
          <w:sz w:val="24"/>
          <w:szCs w:val="24"/>
        </w:rPr>
      </w:pPr>
      <w:r w:rsidRPr="00D54032">
        <w:rPr>
          <w:bCs/>
          <w:iCs/>
          <w:sz w:val="24"/>
          <w:szCs w:val="24"/>
        </w:rPr>
        <w:t>Рис.</w:t>
      </w:r>
      <w:r w:rsidR="00A166D6" w:rsidRPr="00D54032">
        <w:rPr>
          <w:bCs/>
          <w:iCs/>
          <w:sz w:val="24"/>
          <w:szCs w:val="24"/>
        </w:rPr>
        <w:t>2</w:t>
      </w:r>
      <w:r w:rsidR="003E51A5" w:rsidRPr="00D54032">
        <w:rPr>
          <w:bCs/>
          <w:iCs/>
          <w:sz w:val="24"/>
          <w:szCs w:val="24"/>
        </w:rPr>
        <w:t>.</w:t>
      </w:r>
      <w:r w:rsidRPr="00D54032">
        <w:rPr>
          <w:bCs/>
          <w:sz w:val="24"/>
          <w:szCs w:val="24"/>
        </w:rPr>
        <w:t xml:space="preserve"> Наиболее распространенные природные катастрофы в мире </w:t>
      </w:r>
      <w:r w:rsidR="00DB0814" w:rsidRPr="00D54032">
        <w:rPr>
          <w:bCs/>
          <w:sz w:val="24"/>
          <w:szCs w:val="24"/>
        </w:rPr>
        <w:t>в</w:t>
      </w:r>
      <w:r w:rsidRPr="00D54032">
        <w:rPr>
          <w:bCs/>
          <w:sz w:val="24"/>
          <w:szCs w:val="24"/>
        </w:rPr>
        <w:t xml:space="preserve"> 1965-1999 гг.</w:t>
      </w:r>
    </w:p>
    <w:p w:rsidR="00A0533A" w:rsidRPr="00D54032" w:rsidRDefault="00A0533A" w:rsidP="00A0533A">
      <w:pPr>
        <w:spacing w:line="240" w:lineRule="auto"/>
        <w:ind w:firstLine="397"/>
        <w:jc w:val="center"/>
        <w:rPr>
          <w:bCs/>
          <w:sz w:val="24"/>
          <w:szCs w:val="24"/>
        </w:rPr>
      </w:pPr>
    </w:p>
    <w:p w:rsidR="00CF1281" w:rsidRPr="00D54032" w:rsidRDefault="006754E6" w:rsidP="00A0533A">
      <w:pPr>
        <w:spacing w:line="240" w:lineRule="auto"/>
        <w:ind w:firstLine="397"/>
        <w:jc w:val="center"/>
        <w:rPr>
          <w:bCs/>
          <w:sz w:val="24"/>
          <w:szCs w:val="24"/>
        </w:rPr>
      </w:pPr>
      <w:r>
        <w:rPr>
          <w:noProof/>
          <w:snapToGrid/>
          <w:sz w:val="24"/>
          <w:szCs w:val="24"/>
        </w:rPr>
        <w:drawing>
          <wp:inline distT="0" distB="0" distL="0" distR="0">
            <wp:extent cx="4161155" cy="2552700"/>
            <wp:effectExtent l="19050" t="0" r="0" b="0"/>
            <wp:docPr id="6" name="Рисунок 6"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3"/>
                    <pic:cNvPicPr>
                      <a:picLocks noChangeAspect="1" noChangeArrowheads="1"/>
                    </pic:cNvPicPr>
                  </pic:nvPicPr>
                  <pic:blipFill>
                    <a:blip r:embed="rId9" cstate="print"/>
                    <a:srcRect/>
                    <a:stretch>
                      <a:fillRect/>
                    </a:stretch>
                  </pic:blipFill>
                  <pic:spPr bwMode="auto">
                    <a:xfrm>
                      <a:off x="0" y="0"/>
                      <a:ext cx="4161155" cy="2552700"/>
                    </a:xfrm>
                    <a:prstGeom prst="rect">
                      <a:avLst/>
                    </a:prstGeom>
                    <a:noFill/>
                    <a:ln w="9525">
                      <a:noFill/>
                      <a:miter lim="800000"/>
                      <a:headEnd/>
                      <a:tailEnd/>
                    </a:ln>
                  </pic:spPr>
                </pic:pic>
              </a:graphicData>
            </a:graphic>
          </wp:inline>
        </w:drawing>
      </w:r>
    </w:p>
    <w:p w:rsidR="00CF1281" w:rsidRPr="00D54032" w:rsidRDefault="00CF1281" w:rsidP="00A0533A">
      <w:pPr>
        <w:spacing w:line="240" w:lineRule="auto"/>
        <w:ind w:firstLine="397"/>
        <w:jc w:val="center"/>
        <w:rPr>
          <w:bCs/>
          <w:sz w:val="24"/>
          <w:szCs w:val="24"/>
        </w:rPr>
      </w:pPr>
    </w:p>
    <w:p w:rsidR="00A0533A" w:rsidRPr="00D54032" w:rsidRDefault="00A0533A" w:rsidP="00A0533A">
      <w:pPr>
        <w:spacing w:line="240" w:lineRule="auto"/>
        <w:ind w:firstLine="397"/>
        <w:jc w:val="center"/>
        <w:rPr>
          <w:bCs/>
          <w:sz w:val="24"/>
          <w:szCs w:val="24"/>
        </w:rPr>
      </w:pPr>
      <w:r w:rsidRPr="00D54032">
        <w:rPr>
          <w:bCs/>
          <w:iCs/>
          <w:sz w:val="24"/>
          <w:szCs w:val="24"/>
        </w:rPr>
        <w:t>Рис.</w:t>
      </w:r>
      <w:r w:rsidR="00A166D6" w:rsidRPr="00D54032">
        <w:rPr>
          <w:bCs/>
          <w:iCs/>
          <w:sz w:val="24"/>
          <w:szCs w:val="24"/>
        </w:rPr>
        <w:t>3</w:t>
      </w:r>
      <w:r w:rsidR="003E51A5" w:rsidRPr="00D54032">
        <w:rPr>
          <w:bCs/>
          <w:iCs/>
          <w:sz w:val="24"/>
          <w:szCs w:val="24"/>
        </w:rPr>
        <w:t>.</w:t>
      </w:r>
      <w:r w:rsidRPr="00D54032">
        <w:rPr>
          <w:bCs/>
          <w:sz w:val="24"/>
          <w:szCs w:val="24"/>
        </w:rPr>
        <w:t xml:space="preserve"> Распределение крупных катастроф по континентам мира </w:t>
      </w:r>
      <w:r w:rsidR="00DB0814" w:rsidRPr="00D54032">
        <w:rPr>
          <w:bCs/>
          <w:sz w:val="24"/>
          <w:szCs w:val="24"/>
        </w:rPr>
        <w:t>в</w:t>
      </w:r>
      <w:r w:rsidRPr="00D54032">
        <w:rPr>
          <w:bCs/>
          <w:sz w:val="24"/>
          <w:szCs w:val="24"/>
        </w:rPr>
        <w:t xml:space="preserve"> 1965-1999 гг.</w:t>
      </w:r>
    </w:p>
    <w:p w:rsidR="00DB0814" w:rsidRPr="00D54032" w:rsidRDefault="00DB0814" w:rsidP="00A0533A">
      <w:pPr>
        <w:spacing w:line="240" w:lineRule="auto"/>
        <w:ind w:firstLine="397"/>
        <w:jc w:val="center"/>
        <w:rPr>
          <w:bCs/>
          <w:sz w:val="24"/>
          <w:szCs w:val="24"/>
        </w:rPr>
      </w:pPr>
    </w:p>
    <w:p w:rsidR="00EB489F" w:rsidRDefault="00EB489F" w:rsidP="00DB0814">
      <w:pPr>
        <w:spacing w:line="240" w:lineRule="auto"/>
        <w:ind w:firstLine="397"/>
        <w:rPr>
          <w:sz w:val="24"/>
          <w:szCs w:val="24"/>
        </w:rPr>
      </w:pPr>
      <w:r w:rsidRPr="00D54032">
        <w:rPr>
          <w:sz w:val="24"/>
          <w:szCs w:val="24"/>
        </w:rPr>
        <w:lastRenderedPageBreak/>
        <w:t>Ежегодно из каждых 100 тыс. жителей Земли один человек погибает в результате воздействия природных опасностей.</w:t>
      </w:r>
    </w:p>
    <w:p w:rsidR="00EB489F" w:rsidRDefault="00EB489F" w:rsidP="00EB489F">
      <w:pPr>
        <w:spacing w:line="240" w:lineRule="auto"/>
        <w:ind w:firstLine="397"/>
        <w:jc w:val="right"/>
        <w:rPr>
          <w:sz w:val="24"/>
          <w:szCs w:val="24"/>
        </w:rPr>
      </w:pPr>
      <w:r>
        <w:rPr>
          <w:sz w:val="24"/>
          <w:szCs w:val="24"/>
        </w:rPr>
        <w:t>Таблица</w:t>
      </w:r>
    </w:p>
    <w:p w:rsidR="00EB489F" w:rsidRDefault="00EB489F" w:rsidP="00EB489F">
      <w:pPr>
        <w:spacing w:line="240" w:lineRule="auto"/>
        <w:ind w:firstLine="397"/>
        <w:jc w:val="center"/>
        <w:rPr>
          <w:sz w:val="24"/>
          <w:szCs w:val="24"/>
        </w:rPr>
      </w:pPr>
      <w:r>
        <w:rPr>
          <w:sz w:val="24"/>
          <w:szCs w:val="24"/>
        </w:rPr>
        <w:t>Количество жертв стихийных бедствий на миллион жителей в период 1947 – 1981 гг.</w:t>
      </w:r>
    </w:p>
    <w:p w:rsidR="00EB489F" w:rsidRDefault="00EB489F" w:rsidP="00EB489F">
      <w:pPr>
        <w:spacing w:line="240" w:lineRule="auto"/>
        <w:ind w:firstLine="397"/>
        <w:jc w:val="center"/>
        <w:rPr>
          <w:sz w:val="24"/>
          <w:szCs w:val="24"/>
        </w:rPr>
      </w:pPr>
    </w:p>
    <w:tbl>
      <w:tblPr>
        <w:tblStyle w:val="ab"/>
        <w:tblW w:w="0" w:type="auto"/>
        <w:tblLook w:val="01E0"/>
      </w:tblPr>
      <w:tblGrid>
        <w:gridCol w:w="4923"/>
        <w:gridCol w:w="4924"/>
      </w:tblGrid>
      <w:tr w:rsidR="00EB489F">
        <w:tc>
          <w:tcPr>
            <w:tcW w:w="4923" w:type="dxa"/>
          </w:tcPr>
          <w:p w:rsidR="00EB489F" w:rsidRDefault="00EB489F" w:rsidP="00EB489F">
            <w:pPr>
              <w:spacing w:line="240" w:lineRule="auto"/>
              <w:ind w:firstLine="0"/>
              <w:jc w:val="center"/>
              <w:rPr>
                <w:sz w:val="24"/>
                <w:szCs w:val="24"/>
              </w:rPr>
            </w:pPr>
            <w:r>
              <w:rPr>
                <w:sz w:val="24"/>
                <w:szCs w:val="24"/>
              </w:rPr>
              <w:t xml:space="preserve">Государство </w:t>
            </w:r>
          </w:p>
        </w:tc>
        <w:tc>
          <w:tcPr>
            <w:tcW w:w="4924" w:type="dxa"/>
          </w:tcPr>
          <w:p w:rsidR="00EB489F" w:rsidRDefault="00EB489F" w:rsidP="00EB489F">
            <w:pPr>
              <w:spacing w:line="240" w:lineRule="auto"/>
              <w:ind w:firstLine="0"/>
              <w:jc w:val="center"/>
              <w:rPr>
                <w:sz w:val="24"/>
                <w:szCs w:val="24"/>
              </w:rPr>
            </w:pPr>
            <w:r>
              <w:rPr>
                <w:sz w:val="24"/>
                <w:szCs w:val="24"/>
              </w:rPr>
              <w:t>Количество жертв на 1 млн. жителей</w:t>
            </w:r>
          </w:p>
        </w:tc>
      </w:tr>
      <w:tr w:rsidR="00EB489F">
        <w:tc>
          <w:tcPr>
            <w:tcW w:w="4923" w:type="dxa"/>
          </w:tcPr>
          <w:p w:rsidR="00EB489F" w:rsidRDefault="00EB489F" w:rsidP="00EB489F">
            <w:pPr>
              <w:spacing w:line="240" w:lineRule="auto"/>
              <w:ind w:firstLine="0"/>
              <w:jc w:val="center"/>
              <w:rPr>
                <w:sz w:val="24"/>
                <w:szCs w:val="24"/>
              </w:rPr>
            </w:pPr>
            <w:r>
              <w:rPr>
                <w:sz w:val="24"/>
                <w:szCs w:val="24"/>
              </w:rPr>
              <w:t>Бангладеш</w:t>
            </w:r>
          </w:p>
          <w:p w:rsidR="00EB489F" w:rsidRDefault="00EB489F" w:rsidP="00EB489F">
            <w:pPr>
              <w:spacing w:line="240" w:lineRule="auto"/>
              <w:ind w:firstLine="0"/>
              <w:jc w:val="center"/>
              <w:rPr>
                <w:sz w:val="24"/>
                <w:szCs w:val="24"/>
              </w:rPr>
            </w:pPr>
            <w:r>
              <w:rPr>
                <w:sz w:val="24"/>
                <w:szCs w:val="24"/>
              </w:rPr>
              <w:t>Гватемала</w:t>
            </w:r>
          </w:p>
          <w:p w:rsidR="00EB489F" w:rsidRDefault="00EB489F" w:rsidP="00EB489F">
            <w:pPr>
              <w:spacing w:line="240" w:lineRule="auto"/>
              <w:ind w:firstLine="0"/>
              <w:jc w:val="center"/>
              <w:rPr>
                <w:sz w:val="24"/>
                <w:szCs w:val="24"/>
              </w:rPr>
            </w:pPr>
            <w:r>
              <w:rPr>
                <w:sz w:val="24"/>
                <w:szCs w:val="24"/>
              </w:rPr>
              <w:t>Никарагуа</w:t>
            </w:r>
          </w:p>
          <w:p w:rsidR="00EB489F" w:rsidRDefault="00EB489F" w:rsidP="00EB489F">
            <w:pPr>
              <w:spacing w:line="240" w:lineRule="auto"/>
              <w:ind w:firstLine="0"/>
              <w:jc w:val="center"/>
              <w:rPr>
                <w:sz w:val="24"/>
                <w:szCs w:val="24"/>
              </w:rPr>
            </w:pPr>
            <w:r>
              <w:rPr>
                <w:sz w:val="24"/>
                <w:szCs w:val="24"/>
              </w:rPr>
              <w:t>Гондурас</w:t>
            </w:r>
          </w:p>
          <w:p w:rsidR="00EB489F" w:rsidRDefault="00EB489F" w:rsidP="00EB489F">
            <w:pPr>
              <w:spacing w:line="240" w:lineRule="auto"/>
              <w:ind w:firstLine="0"/>
              <w:jc w:val="center"/>
              <w:rPr>
                <w:sz w:val="24"/>
                <w:szCs w:val="24"/>
              </w:rPr>
            </w:pPr>
            <w:r>
              <w:rPr>
                <w:sz w:val="24"/>
                <w:szCs w:val="24"/>
              </w:rPr>
              <w:t>Иран</w:t>
            </w:r>
          </w:p>
          <w:p w:rsidR="00EB489F" w:rsidRDefault="00EB489F" w:rsidP="00EB489F">
            <w:pPr>
              <w:spacing w:line="240" w:lineRule="auto"/>
              <w:ind w:firstLine="0"/>
              <w:jc w:val="center"/>
              <w:rPr>
                <w:sz w:val="24"/>
                <w:szCs w:val="24"/>
              </w:rPr>
            </w:pPr>
            <w:r>
              <w:rPr>
                <w:sz w:val="24"/>
                <w:szCs w:val="24"/>
              </w:rPr>
              <w:t>Перу</w:t>
            </w:r>
          </w:p>
          <w:p w:rsidR="00EB489F" w:rsidRDefault="00EB489F" w:rsidP="00EB489F">
            <w:pPr>
              <w:spacing w:line="240" w:lineRule="auto"/>
              <w:ind w:firstLine="0"/>
              <w:jc w:val="center"/>
              <w:rPr>
                <w:sz w:val="24"/>
                <w:szCs w:val="24"/>
              </w:rPr>
            </w:pPr>
            <w:r>
              <w:rPr>
                <w:sz w:val="24"/>
                <w:szCs w:val="24"/>
              </w:rPr>
              <w:t>Новая Гвинея</w:t>
            </w:r>
          </w:p>
          <w:p w:rsidR="00EB489F" w:rsidRDefault="00EB489F" w:rsidP="00EB489F">
            <w:pPr>
              <w:spacing w:line="240" w:lineRule="auto"/>
              <w:ind w:firstLine="0"/>
              <w:jc w:val="center"/>
              <w:rPr>
                <w:sz w:val="24"/>
                <w:szCs w:val="24"/>
              </w:rPr>
            </w:pPr>
            <w:r>
              <w:rPr>
                <w:sz w:val="24"/>
                <w:szCs w:val="24"/>
              </w:rPr>
              <w:t>Гаити</w:t>
            </w:r>
          </w:p>
          <w:p w:rsidR="00EB489F" w:rsidRDefault="00EB489F" w:rsidP="00EB489F">
            <w:pPr>
              <w:spacing w:line="240" w:lineRule="auto"/>
              <w:ind w:firstLine="0"/>
              <w:jc w:val="center"/>
              <w:rPr>
                <w:sz w:val="24"/>
                <w:szCs w:val="24"/>
              </w:rPr>
            </w:pPr>
            <w:r>
              <w:rPr>
                <w:sz w:val="24"/>
                <w:szCs w:val="24"/>
              </w:rPr>
              <w:t>Южная Корея</w:t>
            </w:r>
          </w:p>
          <w:p w:rsidR="00EB489F" w:rsidRDefault="00EB489F" w:rsidP="00EB489F">
            <w:pPr>
              <w:spacing w:line="240" w:lineRule="auto"/>
              <w:ind w:firstLine="0"/>
              <w:jc w:val="center"/>
              <w:rPr>
                <w:sz w:val="24"/>
                <w:szCs w:val="24"/>
              </w:rPr>
            </w:pPr>
            <w:r>
              <w:rPr>
                <w:sz w:val="24"/>
                <w:szCs w:val="24"/>
              </w:rPr>
              <w:t>Япония</w:t>
            </w:r>
          </w:p>
          <w:p w:rsidR="00EB489F" w:rsidRDefault="00EB489F" w:rsidP="00EB489F">
            <w:pPr>
              <w:spacing w:line="240" w:lineRule="auto"/>
              <w:ind w:firstLine="0"/>
              <w:jc w:val="center"/>
              <w:rPr>
                <w:sz w:val="24"/>
                <w:szCs w:val="24"/>
              </w:rPr>
            </w:pPr>
            <w:r>
              <w:rPr>
                <w:sz w:val="24"/>
                <w:szCs w:val="24"/>
              </w:rPr>
              <w:t>Великобритания</w:t>
            </w:r>
          </w:p>
          <w:p w:rsidR="00EB489F" w:rsidRDefault="00EB489F" w:rsidP="00EB489F">
            <w:pPr>
              <w:spacing w:line="240" w:lineRule="auto"/>
              <w:ind w:firstLine="0"/>
              <w:jc w:val="center"/>
              <w:rPr>
                <w:sz w:val="24"/>
                <w:szCs w:val="24"/>
              </w:rPr>
            </w:pPr>
            <w:r>
              <w:rPr>
                <w:sz w:val="24"/>
                <w:szCs w:val="24"/>
              </w:rPr>
              <w:t>США</w:t>
            </w:r>
          </w:p>
          <w:p w:rsidR="00EB489F" w:rsidRDefault="00EB489F" w:rsidP="00EB489F">
            <w:pPr>
              <w:spacing w:line="240" w:lineRule="auto"/>
              <w:ind w:firstLine="0"/>
              <w:jc w:val="center"/>
              <w:rPr>
                <w:sz w:val="24"/>
                <w:szCs w:val="24"/>
              </w:rPr>
            </w:pPr>
            <w:r>
              <w:rPr>
                <w:sz w:val="24"/>
                <w:szCs w:val="24"/>
              </w:rPr>
              <w:t>Франция</w:t>
            </w:r>
          </w:p>
          <w:p w:rsidR="00EB489F" w:rsidRDefault="00EB489F" w:rsidP="00EB489F">
            <w:pPr>
              <w:spacing w:line="240" w:lineRule="auto"/>
              <w:ind w:firstLine="0"/>
              <w:jc w:val="center"/>
              <w:rPr>
                <w:sz w:val="24"/>
                <w:szCs w:val="24"/>
              </w:rPr>
            </w:pPr>
            <w:r>
              <w:rPr>
                <w:sz w:val="24"/>
                <w:szCs w:val="24"/>
              </w:rPr>
              <w:t>Канада</w:t>
            </w:r>
          </w:p>
          <w:p w:rsidR="00EB489F" w:rsidRDefault="00EB489F" w:rsidP="00EB489F">
            <w:pPr>
              <w:spacing w:line="240" w:lineRule="auto"/>
              <w:ind w:firstLine="0"/>
              <w:jc w:val="center"/>
              <w:rPr>
                <w:sz w:val="24"/>
                <w:szCs w:val="24"/>
              </w:rPr>
            </w:pPr>
            <w:r>
              <w:rPr>
                <w:sz w:val="24"/>
                <w:szCs w:val="24"/>
              </w:rPr>
              <w:t>Австралия</w:t>
            </w:r>
          </w:p>
          <w:p w:rsidR="00EB489F" w:rsidRDefault="00EB489F" w:rsidP="00EB489F">
            <w:pPr>
              <w:spacing w:line="240" w:lineRule="auto"/>
              <w:ind w:firstLine="0"/>
              <w:jc w:val="center"/>
              <w:rPr>
                <w:sz w:val="24"/>
                <w:szCs w:val="24"/>
              </w:rPr>
            </w:pPr>
            <w:r>
              <w:rPr>
                <w:sz w:val="24"/>
                <w:szCs w:val="24"/>
              </w:rPr>
              <w:t>Западная Германия</w:t>
            </w:r>
          </w:p>
          <w:p w:rsidR="00EB489F" w:rsidRDefault="00EB489F" w:rsidP="00EB489F">
            <w:pPr>
              <w:spacing w:line="240" w:lineRule="auto"/>
              <w:ind w:firstLine="0"/>
              <w:jc w:val="center"/>
              <w:rPr>
                <w:sz w:val="24"/>
                <w:szCs w:val="24"/>
              </w:rPr>
            </w:pPr>
            <w:r>
              <w:rPr>
                <w:sz w:val="24"/>
                <w:szCs w:val="24"/>
              </w:rPr>
              <w:t>Швейцария</w:t>
            </w:r>
          </w:p>
          <w:p w:rsidR="00EB489F" w:rsidRDefault="008F462E" w:rsidP="00EB489F">
            <w:pPr>
              <w:spacing w:line="240" w:lineRule="auto"/>
              <w:ind w:firstLine="0"/>
              <w:jc w:val="center"/>
              <w:rPr>
                <w:sz w:val="24"/>
                <w:szCs w:val="24"/>
              </w:rPr>
            </w:pPr>
            <w:r>
              <w:rPr>
                <w:sz w:val="24"/>
                <w:szCs w:val="24"/>
              </w:rPr>
              <w:t>Южная Африка</w:t>
            </w:r>
          </w:p>
        </w:tc>
        <w:tc>
          <w:tcPr>
            <w:tcW w:w="4924" w:type="dxa"/>
          </w:tcPr>
          <w:p w:rsidR="00EB489F" w:rsidRDefault="00EB489F" w:rsidP="00EB489F">
            <w:pPr>
              <w:spacing w:line="240" w:lineRule="auto"/>
              <w:ind w:firstLine="0"/>
              <w:jc w:val="center"/>
              <w:rPr>
                <w:sz w:val="24"/>
                <w:szCs w:val="24"/>
              </w:rPr>
            </w:pPr>
            <w:r>
              <w:rPr>
                <w:sz w:val="24"/>
                <w:szCs w:val="24"/>
              </w:rPr>
              <w:t>3958</w:t>
            </w:r>
          </w:p>
          <w:p w:rsidR="00EB489F" w:rsidRDefault="00EB489F" w:rsidP="00EB489F">
            <w:pPr>
              <w:spacing w:line="240" w:lineRule="auto"/>
              <w:ind w:firstLine="0"/>
              <w:jc w:val="center"/>
              <w:rPr>
                <w:sz w:val="24"/>
                <w:szCs w:val="24"/>
              </w:rPr>
            </w:pPr>
            <w:r>
              <w:rPr>
                <w:sz w:val="24"/>
                <w:szCs w:val="24"/>
              </w:rPr>
              <w:t>3174</w:t>
            </w:r>
          </w:p>
          <w:p w:rsidR="00EB489F" w:rsidRDefault="00EB489F" w:rsidP="00EB489F">
            <w:pPr>
              <w:spacing w:line="240" w:lineRule="auto"/>
              <w:ind w:firstLine="0"/>
              <w:jc w:val="center"/>
              <w:rPr>
                <w:sz w:val="24"/>
                <w:szCs w:val="24"/>
              </w:rPr>
            </w:pPr>
            <w:r>
              <w:rPr>
                <w:sz w:val="24"/>
                <w:szCs w:val="24"/>
              </w:rPr>
              <w:t>2590</w:t>
            </w:r>
          </w:p>
          <w:p w:rsidR="00EB489F" w:rsidRDefault="00EB489F" w:rsidP="00EB489F">
            <w:pPr>
              <w:spacing w:line="240" w:lineRule="auto"/>
              <w:ind w:firstLine="0"/>
              <w:jc w:val="center"/>
              <w:rPr>
                <w:sz w:val="24"/>
                <w:szCs w:val="24"/>
              </w:rPr>
            </w:pPr>
            <w:r>
              <w:rPr>
                <w:sz w:val="24"/>
                <w:szCs w:val="24"/>
              </w:rPr>
              <w:t>1995</w:t>
            </w:r>
          </w:p>
          <w:p w:rsidR="00EB489F" w:rsidRDefault="00EB489F" w:rsidP="00EB489F">
            <w:pPr>
              <w:spacing w:line="240" w:lineRule="auto"/>
              <w:ind w:firstLine="0"/>
              <w:jc w:val="center"/>
              <w:rPr>
                <w:sz w:val="24"/>
                <w:szCs w:val="24"/>
              </w:rPr>
            </w:pPr>
            <w:r>
              <w:rPr>
                <w:sz w:val="24"/>
                <w:szCs w:val="24"/>
              </w:rPr>
              <w:t>1539</w:t>
            </w:r>
          </w:p>
          <w:p w:rsidR="00EB489F" w:rsidRDefault="00EB489F" w:rsidP="00EB489F">
            <w:pPr>
              <w:spacing w:line="240" w:lineRule="auto"/>
              <w:ind w:firstLine="0"/>
              <w:jc w:val="center"/>
              <w:rPr>
                <w:sz w:val="24"/>
                <w:szCs w:val="24"/>
              </w:rPr>
            </w:pPr>
            <w:r>
              <w:rPr>
                <w:sz w:val="24"/>
                <w:szCs w:val="24"/>
              </w:rPr>
              <w:t>1309</w:t>
            </w:r>
          </w:p>
          <w:p w:rsidR="008F462E" w:rsidRDefault="008F462E" w:rsidP="00EB489F">
            <w:pPr>
              <w:spacing w:line="240" w:lineRule="auto"/>
              <w:ind w:firstLine="0"/>
              <w:jc w:val="center"/>
              <w:rPr>
                <w:sz w:val="24"/>
                <w:szCs w:val="24"/>
              </w:rPr>
            </w:pPr>
            <w:r>
              <w:rPr>
                <w:sz w:val="24"/>
                <w:szCs w:val="24"/>
              </w:rPr>
              <w:t>1283</w:t>
            </w:r>
          </w:p>
          <w:p w:rsidR="008F462E" w:rsidRDefault="008F462E" w:rsidP="00EB489F">
            <w:pPr>
              <w:spacing w:line="240" w:lineRule="auto"/>
              <w:ind w:firstLine="0"/>
              <w:jc w:val="center"/>
              <w:rPr>
                <w:sz w:val="24"/>
                <w:szCs w:val="24"/>
              </w:rPr>
            </w:pPr>
            <w:r>
              <w:rPr>
                <w:sz w:val="24"/>
                <w:szCs w:val="24"/>
              </w:rPr>
              <w:t>1189</w:t>
            </w:r>
          </w:p>
          <w:p w:rsidR="008F462E" w:rsidRDefault="008F462E" w:rsidP="00EB489F">
            <w:pPr>
              <w:spacing w:line="240" w:lineRule="auto"/>
              <w:ind w:firstLine="0"/>
              <w:jc w:val="center"/>
              <w:rPr>
                <w:sz w:val="24"/>
                <w:szCs w:val="24"/>
              </w:rPr>
            </w:pPr>
            <w:r>
              <w:rPr>
                <w:sz w:val="24"/>
                <w:szCs w:val="24"/>
              </w:rPr>
              <w:t>1021</w:t>
            </w:r>
          </w:p>
          <w:p w:rsidR="008F462E" w:rsidRDefault="008F462E" w:rsidP="00EB489F">
            <w:pPr>
              <w:spacing w:line="240" w:lineRule="auto"/>
              <w:ind w:firstLine="0"/>
              <w:jc w:val="center"/>
              <w:rPr>
                <w:sz w:val="24"/>
                <w:szCs w:val="24"/>
              </w:rPr>
            </w:pPr>
            <w:r>
              <w:rPr>
                <w:sz w:val="24"/>
                <w:szCs w:val="24"/>
              </w:rPr>
              <w:t>276</w:t>
            </w:r>
          </w:p>
          <w:p w:rsidR="008F462E" w:rsidRDefault="008F462E" w:rsidP="00EB489F">
            <w:pPr>
              <w:spacing w:line="240" w:lineRule="auto"/>
              <w:ind w:firstLine="0"/>
              <w:jc w:val="center"/>
              <w:rPr>
                <w:sz w:val="24"/>
                <w:szCs w:val="24"/>
              </w:rPr>
            </w:pPr>
            <w:r>
              <w:rPr>
                <w:sz w:val="24"/>
                <w:szCs w:val="24"/>
              </w:rPr>
              <w:t>89</w:t>
            </w:r>
          </w:p>
          <w:p w:rsidR="008F462E" w:rsidRDefault="008F462E" w:rsidP="00EB489F">
            <w:pPr>
              <w:spacing w:line="240" w:lineRule="auto"/>
              <w:ind w:firstLine="0"/>
              <w:jc w:val="center"/>
              <w:rPr>
                <w:sz w:val="24"/>
                <w:szCs w:val="24"/>
              </w:rPr>
            </w:pPr>
            <w:r>
              <w:rPr>
                <w:sz w:val="24"/>
                <w:szCs w:val="24"/>
              </w:rPr>
              <w:t>51</w:t>
            </w:r>
          </w:p>
          <w:p w:rsidR="008F462E" w:rsidRDefault="008F462E" w:rsidP="00EB489F">
            <w:pPr>
              <w:spacing w:line="240" w:lineRule="auto"/>
              <w:ind w:firstLine="0"/>
              <w:jc w:val="center"/>
              <w:rPr>
                <w:sz w:val="24"/>
                <w:szCs w:val="24"/>
              </w:rPr>
            </w:pPr>
            <w:r>
              <w:rPr>
                <w:sz w:val="24"/>
                <w:szCs w:val="24"/>
              </w:rPr>
              <w:t>19</w:t>
            </w:r>
          </w:p>
          <w:p w:rsidR="008F462E" w:rsidRDefault="008F462E" w:rsidP="00EB489F">
            <w:pPr>
              <w:spacing w:line="240" w:lineRule="auto"/>
              <w:ind w:firstLine="0"/>
              <w:jc w:val="center"/>
              <w:rPr>
                <w:sz w:val="24"/>
                <w:szCs w:val="24"/>
              </w:rPr>
            </w:pPr>
            <w:r>
              <w:rPr>
                <w:sz w:val="24"/>
                <w:szCs w:val="24"/>
              </w:rPr>
              <w:t>12</w:t>
            </w:r>
          </w:p>
          <w:p w:rsidR="008F462E" w:rsidRDefault="008F462E" w:rsidP="00EB489F">
            <w:pPr>
              <w:spacing w:line="240" w:lineRule="auto"/>
              <w:ind w:firstLine="0"/>
              <w:jc w:val="center"/>
              <w:rPr>
                <w:sz w:val="24"/>
                <w:szCs w:val="24"/>
              </w:rPr>
            </w:pPr>
            <w:r>
              <w:rPr>
                <w:sz w:val="24"/>
                <w:szCs w:val="24"/>
              </w:rPr>
              <w:t>11</w:t>
            </w:r>
          </w:p>
          <w:p w:rsidR="008F462E" w:rsidRDefault="008F462E" w:rsidP="00EB489F">
            <w:pPr>
              <w:spacing w:line="240" w:lineRule="auto"/>
              <w:ind w:firstLine="0"/>
              <w:jc w:val="center"/>
              <w:rPr>
                <w:sz w:val="24"/>
                <w:szCs w:val="24"/>
              </w:rPr>
            </w:pPr>
            <w:r>
              <w:rPr>
                <w:sz w:val="24"/>
                <w:szCs w:val="24"/>
              </w:rPr>
              <w:t>10</w:t>
            </w:r>
          </w:p>
          <w:p w:rsidR="008F462E" w:rsidRDefault="008F462E" w:rsidP="00EB489F">
            <w:pPr>
              <w:spacing w:line="240" w:lineRule="auto"/>
              <w:ind w:firstLine="0"/>
              <w:jc w:val="center"/>
              <w:rPr>
                <w:sz w:val="24"/>
                <w:szCs w:val="24"/>
              </w:rPr>
            </w:pPr>
            <w:r>
              <w:rPr>
                <w:sz w:val="24"/>
                <w:szCs w:val="24"/>
              </w:rPr>
              <w:t>9</w:t>
            </w:r>
          </w:p>
          <w:p w:rsidR="008F462E" w:rsidRDefault="008F462E" w:rsidP="00EB489F">
            <w:pPr>
              <w:spacing w:line="240" w:lineRule="auto"/>
              <w:ind w:firstLine="0"/>
              <w:jc w:val="center"/>
              <w:rPr>
                <w:sz w:val="24"/>
                <w:szCs w:val="24"/>
              </w:rPr>
            </w:pPr>
            <w:r>
              <w:rPr>
                <w:sz w:val="24"/>
                <w:szCs w:val="24"/>
              </w:rPr>
              <w:t>1</w:t>
            </w:r>
          </w:p>
        </w:tc>
      </w:tr>
    </w:tbl>
    <w:p w:rsidR="00EB489F" w:rsidRDefault="00EB489F" w:rsidP="00DB0814">
      <w:pPr>
        <w:spacing w:line="240" w:lineRule="auto"/>
        <w:ind w:firstLine="397"/>
        <w:rPr>
          <w:sz w:val="24"/>
          <w:szCs w:val="24"/>
        </w:rPr>
      </w:pPr>
    </w:p>
    <w:p w:rsidR="00DB0814" w:rsidRPr="00D54032" w:rsidRDefault="00DB0814" w:rsidP="00DB0814">
      <w:pPr>
        <w:spacing w:line="240" w:lineRule="auto"/>
        <w:ind w:firstLine="397"/>
        <w:rPr>
          <w:sz w:val="24"/>
          <w:szCs w:val="24"/>
        </w:rPr>
      </w:pPr>
      <w:r w:rsidRPr="00D54032">
        <w:rPr>
          <w:bCs/>
          <w:sz w:val="24"/>
          <w:szCs w:val="24"/>
        </w:rPr>
        <w:t xml:space="preserve">Территория Российской Федерации также не может оставаться в стороне от общемировых процессов. В течение </w:t>
      </w:r>
      <w:r w:rsidRPr="00D54032">
        <w:rPr>
          <w:sz w:val="24"/>
          <w:szCs w:val="24"/>
        </w:rPr>
        <w:t>1990 – 1999 гг. МЧС России было зарегистрировано 2877 чрезвычайных ситуаций природного характера. В среднем, в 1990-е гг. происходило 288 природных катастроф, в то время как в 1980-х гг. это количество не превышало 130 катастроф в год. Наиболее быстрое увеличение количества ЧС природного характера отмечалось в 1997-1998 гг., что было связано с экстремальным подъемом среднегодовой температуры воздуха. Однако в 1999 г. последовал значительный спад общего числа природных катастроф.</w:t>
      </w:r>
    </w:p>
    <w:p w:rsidR="00DB0814" w:rsidRPr="00D54032" w:rsidRDefault="00DB0814" w:rsidP="00DB0814">
      <w:pPr>
        <w:spacing w:line="240" w:lineRule="auto"/>
        <w:ind w:firstLine="397"/>
        <w:rPr>
          <w:sz w:val="24"/>
          <w:szCs w:val="24"/>
        </w:rPr>
      </w:pPr>
    </w:p>
    <w:p w:rsidR="00CF1281" w:rsidRPr="00D54032" w:rsidRDefault="006754E6" w:rsidP="00CF1281">
      <w:pPr>
        <w:spacing w:line="240" w:lineRule="auto"/>
        <w:ind w:firstLine="397"/>
        <w:jc w:val="center"/>
        <w:rPr>
          <w:sz w:val="24"/>
          <w:szCs w:val="24"/>
        </w:rPr>
      </w:pPr>
      <w:r>
        <w:rPr>
          <w:noProof/>
          <w:snapToGrid/>
          <w:sz w:val="24"/>
          <w:szCs w:val="24"/>
        </w:rPr>
        <w:drawing>
          <wp:inline distT="0" distB="0" distL="0" distR="0">
            <wp:extent cx="5122545" cy="2599055"/>
            <wp:effectExtent l="19050" t="0" r="1905" b="0"/>
            <wp:docPr id="7" name="Рисунок 7"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4"/>
                    <pic:cNvPicPr>
                      <a:picLocks noChangeAspect="1" noChangeArrowheads="1"/>
                    </pic:cNvPicPr>
                  </pic:nvPicPr>
                  <pic:blipFill>
                    <a:blip r:embed="rId10" cstate="print"/>
                    <a:srcRect/>
                    <a:stretch>
                      <a:fillRect/>
                    </a:stretch>
                  </pic:blipFill>
                  <pic:spPr bwMode="auto">
                    <a:xfrm>
                      <a:off x="0" y="0"/>
                      <a:ext cx="5122545" cy="2599055"/>
                    </a:xfrm>
                    <a:prstGeom prst="rect">
                      <a:avLst/>
                    </a:prstGeom>
                    <a:noFill/>
                    <a:ln w="9525">
                      <a:noFill/>
                      <a:miter lim="800000"/>
                      <a:headEnd/>
                      <a:tailEnd/>
                    </a:ln>
                  </pic:spPr>
                </pic:pic>
              </a:graphicData>
            </a:graphic>
          </wp:inline>
        </w:drawing>
      </w:r>
    </w:p>
    <w:p w:rsidR="00CF1281" w:rsidRPr="00D54032" w:rsidRDefault="00CF1281" w:rsidP="00DB0814">
      <w:pPr>
        <w:spacing w:line="240" w:lineRule="auto"/>
        <w:ind w:firstLine="397"/>
        <w:rPr>
          <w:sz w:val="24"/>
          <w:szCs w:val="24"/>
        </w:rPr>
      </w:pPr>
    </w:p>
    <w:p w:rsidR="00DB0814" w:rsidRPr="00D54032" w:rsidRDefault="00DB0814" w:rsidP="00DB0814">
      <w:pPr>
        <w:spacing w:line="240" w:lineRule="auto"/>
        <w:ind w:firstLine="397"/>
        <w:jc w:val="center"/>
        <w:rPr>
          <w:bCs/>
          <w:sz w:val="24"/>
          <w:szCs w:val="24"/>
        </w:rPr>
      </w:pPr>
      <w:r w:rsidRPr="00D54032">
        <w:rPr>
          <w:bCs/>
          <w:iCs/>
          <w:sz w:val="24"/>
          <w:szCs w:val="24"/>
        </w:rPr>
        <w:t>Рис.</w:t>
      </w:r>
      <w:r w:rsidR="00A166D6" w:rsidRPr="00D54032">
        <w:rPr>
          <w:bCs/>
          <w:iCs/>
          <w:sz w:val="24"/>
          <w:szCs w:val="24"/>
        </w:rPr>
        <w:t>4</w:t>
      </w:r>
      <w:r w:rsidR="003E51A5" w:rsidRPr="00D54032">
        <w:rPr>
          <w:bCs/>
          <w:iCs/>
          <w:sz w:val="24"/>
          <w:szCs w:val="24"/>
        </w:rPr>
        <w:t>.</w:t>
      </w:r>
      <w:r w:rsidRPr="00D54032">
        <w:rPr>
          <w:bCs/>
          <w:sz w:val="24"/>
          <w:szCs w:val="24"/>
        </w:rPr>
        <w:t xml:space="preserve"> Изменение количества крупных природных катастроф в России в 1990-1999 гг.</w:t>
      </w:r>
    </w:p>
    <w:p w:rsidR="00DB0814" w:rsidRPr="00D54032" w:rsidRDefault="00DB0814" w:rsidP="00DB0814">
      <w:pPr>
        <w:spacing w:line="240" w:lineRule="auto"/>
        <w:ind w:firstLine="397"/>
        <w:jc w:val="center"/>
        <w:rPr>
          <w:bCs/>
          <w:sz w:val="24"/>
          <w:szCs w:val="24"/>
        </w:rPr>
      </w:pPr>
    </w:p>
    <w:p w:rsidR="00CF1281" w:rsidRPr="00D54032" w:rsidRDefault="006754E6" w:rsidP="00DB0814">
      <w:pPr>
        <w:spacing w:line="240" w:lineRule="auto"/>
        <w:ind w:firstLine="397"/>
        <w:jc w:val="center"/>
        <w:rPr>
          <w:bCs/>
          <w:sz w:val="24"/>
          <w:szCs w:val="24"/>
        </w:rPr>
      </w:pPr>
      <w:r>
        <w:rPr>
          <w:noProof/>
          <w:snapToGrid/>
          <w:sz w:val="24"/>
          <w:szCs w:val="24"/>
        </w:rPr>
        <w:lastRenderedPageBreak/>
        <w:drawing>
          <wp:inline distT="0" distB="0" distL="0" distR="0">
            <wp:extent cx="3564255" cy="2362200"/>
            <wp:effectExtent l="19050" t="0" r="0" b="0"/>
            <wp:docPr id="8" name="Рисунок 8" descr="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5"/>
                    <pic:cNvPicPr>
                      <a:picLocks noChangeAspect="1" noChangeArrowheads="1"/>
                    </pic:cNvPicPr>
                  </pic:nvPicPr>
                  <pic:blipFill>
                    <a:blip r:embed="rId11" cstate="print"/>
                    <a:srcRect/>
                    <a:stretch>
                      <a:fillRect/>
                    </a:stretch>
                  </pic:blipFill>
                  <pic:spPr bwMode="auto">
                    <a:xfrm>
                      <a:off x="0" y="0"/>
                      <a:ext cx="3564255" cy="2362200"/>
                    </a:xfrm>
                    <a:prstGeom prst="rect">
                      <a:avLst/>
                    </a:prstGeom>
                    <a:noFill/>
                    <a:ln w="9525">
                      <a:noFill/>
                      <a:miter lim="800000"/>
                      <a:headEnd/>
                      <a:tailEnd/>
                    </a:ln>
                  </pic:spPr>
                </pic:pic>
              </a:graphicData>
            </a:graphic>
          </wp:inline>
        </w:drawing>
      </w:r>
    </w:p>
    <w:p w:rsidR="00CF1281" w:rsidRPr="00D54032" w:rsidRDefault="00CF1281" w:rsidP="00DB0814">
      <w:pPr>
        <w:spacing w:line="240" w:lineRule="auto"/>
        <w:ind w:firstLine="397"/>
        <w:jc w:val="center"/>
        <w:rPr>
          <w:bCs/>
          <w:sz w:val="24"/>
          <w:szCs w:val="24"/>
        </w:rPr>
      </w:pPr>
    </w:p>
    <w:p w:rsidR="00DB0814" w:rsidRPr="00D54032" w:rsidRDefault="009E1B05" w:rsidP="00DB0814">
      <w:pPr>
        <w:spacing w:line="240" w:lineRule="auto"/>
        <w:ind w:firstLine="397"/>
        <w:jc w:val="center"/>
        <w:rPr>
          <w:bCs/>
          <w:sz w:val="24"/>
          <w:szCs w:val="24"/>
        </w:rPr>
      </w:pPr>
      <w:r w:rsidRPr="00D54032">
        <w:rPr>
          <w:bCs/>
          <w:sz w:val="24"/>
          <w:szCs w:val="24"/>
        </w:rPr>
        <w:t>Рис.</w:t>
      </w:r>
      <w:r w:rsidR="00A166D6" w:rsidRPr="00D54032">
        <w:rPr>
          <w:bCs/>
          <w:sz w:val="24"/>
          <w:szCs w:val="24"/>
        </w:rPr>
        <w:t>5</w:t>
      </w:r>
      <w:r w:rsidR="003E51A5" w:rsidRPr="00D54032">
        <w:rPr>
          <w:bCs/>
          <w:sz w:val="24"/>
          <w:szCs w:val="24"/>
        </w:rPr>
        <w:t>.</w:t>
      </w:r>
      <w:r w:rsidRPr="00D54032">
        <w:rPr>
          <w:bCs/>
          <w:sz w:val="24"/>
          <w:szCs w:val="24"/>
        </w:rPr>
        <w:t xml:space="preserve"> </w:t>
      </w:r>
      <w:r w:rsidR="00DB0814" w:rsidRPr="00D54032">
        <w:rPr>
          <w:bCs/>
          <w:sz w:val="24"/>
          <w:szCs w:val="24"/>
        </w:rPr>
        <w:t>Наиболее распространенные природны</w:t>
      </w:r>
      <w:r w:rsidRPr="00D54032">
        <w:rPr>
          <w:bCs/>
          <w:sz w:val="24"/>
          <w:szCs w:val="24"/>
        </w:rPr>
        <w:t>е</w:t>
      </w:r>
      <w:r w:rsidR="00DB0814" w:rsidRPr="00D54032">
        <w:rPr>
          <w:bCs/>
          <w:sz w:val="24"/>
          <w:szCs w:val="24"/>
        </w:rPr>
        <w:t xml:space="preserve"> катастроф</w:t>
      </w:r>
      <w:r w:rsidRPr="00D54032">
        <w:rPr>
          <w:bCs/>
          <w:sz w:val="24"/>
          <w:szCs w:val="24"/>
        </w:rPr>
        <w:t>ы</w:t>
      </w:r>
      <w:r w:rsidR="00DB0814" w:rsidRPr="00D54032">
        <w:rPr>
          <w:bCs/>
          <w:sz w:val="24"/>
          <w:szCs w:val="24"/>
        </w:rPr>
        <w:t xml:space="preserve"> в России </w:t>
      </w:r>
      <w:r w:rsidRPr="00D54032">
        <w:rPr>
          <w:bCs/>
          <w:sz w:val="24"/>
          <w:szCs w:val="24"/>
        </w:rPr>
        <w:t xml:space="preserve">в </w:t>
      </w:r>
      <w:r w:rsidR="00DB0814" w:rsidRPr="00D54032">
        <w:rPr>
          <w:bCs/>
          <w:sz w:val="24"/>
          <w:szCs w:val="24"/>
        </w:rPr>
        <w:t>1990-1999</w:t>
      </w:r>
      <w:r w:rsidRPr="00D54032">
        <w:rPr>
          <w:bCs/>
          <w:sz w:val="24"/>
          <w:szCs w:val="24"/>
        </w:rPr>
        <w:t xml:space="preserve"> гг.</w:t>
      </w:r>
    </w:p>
    <w:p w:rsidR="00D54032" w:rsidRDefault="00D54032" w:rsidP="00DB0814">
      <w:pPr>
        <w:spacing w:line="240" w:lineRule="auto"/>
        <w:ind w:firstLine="397"/>
        <w:jc w:val="center"/>
        <w:rPr>
          <w:bCs/>
          <w:sz w:val="24"/>
          <w:szCs w:val="24"/>
        </w:rPr>
      </w:pPr>
    </w:p>
    <w:p w:rsidR="00D54032" w:rsidRDefault="00D54032" w:rsidP="00D54032">
      <w:pPr>
        <w:spacing w:line="240" w:lineRule="auto"/>
        <w:ind w:firstLine="397"/>
        <w:jc w:val="right"/>
        <w:rPr>
          <w:bCs/>
          <w:sz w:val="24"/>
          <w:szCs w:val="24"/>
        </w:rPr>
      </w:pPr>
      <w:r>
        <w:rPr>
          <w:bCs/>
          <w:sz w:val="24"/>
          <w:szCs w:val="24"/>
        </w:rPr>
        <w:t>Таблица</w:t>
      </w:r>
    </w:p>
    <w:p w:rsidR="00D54032" w:rsidRPr="00D54032" w:rsidRDefault="00D54032" w:rsidP="00D54032">
      <w:pPr>
        <w:spacing w:line="240" w:lineRule="auto"/>
        <w:ind w:firstLine="397"/>
        <w:jc w:val="center"/>
        <w:rPr>
          <w:bCs/>
          <w:sz w:val="24"/>
          <w:szCs w:val="24"/>
        </w:rPr>
      </w:pPr>
      <w:r w:rsidRPr="00D54032">
        <w:rPr>
          <w:bCs/>
          <w:sz w:val="24"/>
          <w:szCs w:val="24"/>
        </w:rPr>
        <w:t>Распределение</w:t>
      </w:r>
      <w:r>
        <w:rPr>
          <w:bCs/>
          <w:sz w:val="24"/>
          <w:szCs w:val="24"/>
        </w:rPr>
        <w:t xml:space="preserve"> </w:t>
      </w:r>
      <w:r w:rsidRPr="00D54032">
        <w:rPr>
          <w:bCs/>
          <w:sz w:val="24"/>
          <w:szCs w:val="24"/>
        </w:rPr>
        <w:t>чрезвычайных ситуаций природного характера в России в 1991-1999 гг.</w:t>
      </w:r>
    </w:p>
    <w:p w:rsidR="00D54032" w:rsidRPr="00D54032" w:rsidRDefault="00D54032" w:rsidP="00DB0814">
      <w:pPr>
        <w:spacing w:line="240" w:lineRule="auto"/>
        <w:ind w:firstLine="397"/>
        <w:jc w:val="center"/>
        <w:rPr>
          <w:bCs/>
          <w:sz w:val="24"/>
          <w:szCs w:val="24"/>
        </w:rPr>
      </w:pPr>
    </w:p>
    <w:tbl>
      <w:tblPr>
        <w:tblStyle w:val="ab"/>
        <w:tblW w:w="0" w:type="auto"/>
        <w:tblLook w:val="01E0"/>
      </w:tblPr>
      <w:tblGrid>
        <w:gridCol w:w="4923"/>
        <w:gridCol w:w="4924"/>
      </w:tblGrid>
      <w:tr w:rsidR="00D54032" w:rsidRPr="00D54032">
        <w:tc>
          <w:tcPr>
            <w:tcW w:w="4923" w:type="dxa"/>
          </w:tcPr>
          <w:p w:rsidR="00D54032" w:rsidRPr="00D54032" w:rsidRDefault="00D54032" w:rsidP="00DB0814">
            <w:pPr>
              <w:spacing w:line="240" w:lineRule="auto"/>
              <w:ind w:firstLine="0"/>
              <w:jc w:val="center"/>
              <w:rPr>
                <w:sz w:val="24"/>
                <w:szCs w:val="24"/>
              </w:rPr>
            </w:pPr>
            <w:r w:rsidRPr="00D54032">
              <w:rPr>
                <w:bCs/>
                <w:sz w:val="24"/>
                <w:szCs w:val="24"/>
              </w:rPr>
              <w:t>Чрезвычайная ситуация</w:t>
            </w:r>
          </w:p>
        </w:tc>
        <w:tc>
          <w:tcPr>
            <w:tcW w:w="4924" w:type="dxa"/>
          </w:tcPr>
          <w:p w:rsidR="00D54032" w:rsidRPr="00D54032" w:rsidRDefault="00D54032" w:rsidP="00DB0814">
            <w:pPr>
              <w:spacing w:line="240" w:lineRule="auto"/>
              <w:ind w:firstLine="0"/>
              <w:jc w:val="center"/>
              <w:rPr>
                <w:sz w:val="24"/>
                <w:szCs w:val="24"/>
              </w:rPr>
            </w:pPr>
            <w:r w:rsidRPr="00D54032">
              <w:rPr>
                <w:bCs/>
                <w:sz w:val="24"/>
                <w:szCs w:val="24"/>
              </w:rPr>
              <w:t>%</w:t>
            </w:r>
          </w:p>
        </w:tc>
      </w:tr>
      <w:tr w:rsidR="00D54032">
        <w:tc>
          <w:tcPr>
            <w:tcW w:w="4923" w:type="dxa"/>
          </w:tcPr>
          <w:p w:rsidR="00D54032" w:rsidRDefault="00D54032" w:rsidP="00DB0814">
            <w:pPr>
              <w:spacing w:line="240" w:lineRule="auto"/>
              <w:ind w:firstLine="0"/>
              <w:jc w:val="center"/>
              <w:rPr>
                <w:sz w:val="24"/>
                <w:szCs w:val="24"/>
              </w:rPr>
            </w:pPr>
            <w:r w:rsidRPr="00D54032">
              <w:rPr>
                <w:sz w:val="24"/>
                <w:szCs w:val="24"/>
              </w:rPr>
              <w:t>Наводнения</w:t>
            </w:r>
          </w:p>
          <w:p w:rsidR="00D54032" w:rsidRDefault="00D54032" w:rsidP="00DB0814">
            <w:pPr>
              <w:spacing w:line="240" w:lineRule="auto"/>
              <w:ind w:firstLine="0"/>
              <w:jc w:val="center"/>
              <w:rPr>
                <w:sz w:val="24"/>
                <w:szCs w:val="24"/>
              </w:rPr>
            </w:pPr>
            <w:r w:rsidRPr="00D54032">
              <w:rPr>
                <w:sz w:val="24"/>
                <w:szCs w:val="24"/>
              </w:rPr>
              <w:t>Ураганы, бури, тайфуны, смерчи</w:t>
            </w:r>
          </w:p>
          <w:p w:rsidR="00D54032" w:rsidRDefault="00D54032" w:rsidP="00DB0814">
            <w:pPr>
              <w:spacing w:line="240" w:lineRule="auto"/>
              <w:ind w:firstLine="0"/>
              <w:jc w:val="center"/>
              <w:rPr>
                <w:sz w:val="24"/>
                <w:szCs w:val="24"/>
              </w:rPr>
            </w:pPr>
            <w:r w:rsidRPr="00D54032">
              <w:rPr>
                <w:sz w:val="24"/>
                <w:szCs w:val="24"/>
              </w:rPr>
              <w:t>Сильные или особо длительные дожди</w:t>
            </w:r>
          </w:p>
          <w:p w:rsidR="00D54032" w:rsidRDefault="00D54032" w:rsidP="00DB0814">
            <w:pPr>
              <w:spacing w:line="240" w:lineRule="auto"/>
              <w:ind w:firstLine="0"/>
              <w:jc w:val="center"/>
              <w:rPr>
                <w:sz w:val="24"/>
                <w:szCs w:val="24"/>
              </w:rPr>
            </w:pPr>
            <w:r w:rsidRPr="00D54032">
              <w:rPr>
                <w:sz w:val="24"/>
                <w:szCs w:val="24"/>
              </w:rPr>
              <w:t>Землетрясения</w:t>
            </w:r>
          </w:p>
          <w:p w:rsidR="00D54032" w:rsidRDefault="00D54032" w:rsidP="00DB0814">
            <w:pPr>
              <w:spacing w:line="240" w:lineRule="auto"/>
              <w:ind w:firstLine="0"/>
              <w:jc w:val="center"/>
              <w:rPr>
                <w:sz w:val="24"/>
                <w:szCs w:val="24"/>
              </w:rPr>
            </w:pPr>
            <w:r w:rsidRPr="00D54032">
              <w:rPr>
                <w:sz w:val="24"/>
                <w:szCs w:val="24"/>
              </w:rPr>
              <w:t>Сильные снегопады и метели</w:t>
            </w:r>
          </w:p>
          <w:p w:rsidR="00D54032" w:rsidRDefault="00D54032" w:rsidP="00DB0814">
            <w:pPr>
              <w:spacing w:line="240" w:lineRule="auto"/>
              <w:ind w:firstLine="0"/>
              <w:jc w:val="center"/>
              <w:rPr>
                <w:sz w:val="24"/>
                <w:szCs w:val="24"/>
              </w:rPr>
            </w:pPr>
            <w:r w:rsidRPr="00D54032">
              <w:rPr>
                <w:sz w:val="24"/>
                <w:szCs w:val="24"/>
              </w:rPr>
              <w:t>Оползни, обвалы, сели, лавины</w:t>
            </w:r>
          </w:p>
          <w:p w:rsidR="00D54032" w:rsidRDefault="00D54032" w:rsidP="00DB0814">
            <w:pPr>
              <w:spacing w:line="240" w:lineRule="auto"/>
              <w:ind w:firstLine="0"/>
              <w:jc w:val="center"/>
              <w:rPr>
                <w:sz w:val="24"/>
                <w:szCs w:val="24"/>
              </w:rPr>
            </w:pPr>
            <w:r w:rsidRPr="00D54032">
              <w:rPr>
                <w:sz w:val="24"/>
                <w:szCs w:val="24"/>
              </w:rPr>
              <w:t>Сильные морозы</w:t>
            </w:r>
          </w:p>
          <w:p w:rsidR="00D54032" w:rsidRDefault="00D54032" w:rsidP="00DB0814">
            <w:pPr>
              <w:spacing w:line="240" w:lineRule="auto"/>
              <w:ind w:firstLine="0"/>
              <w:jc w:val="center"/>
              <w:rPr>
                <w:sz w:val="24"/>
                <w:szCs w:val="24"/>
              </w:rPr>
            </w:pPr>
            <w:r w:rsidRPr="00D54032">
              <w:rPr>
                <w:sz w:val="24"/>
                <w:szCs w:val="24"/>
              </w:rPr>
              <w:t>Засухи</w:t>
            </w:r>
          </w:p>
          <w:p w:rsidR="00D54032" w:rsidRDefault="00D54032" w:rsidP="00DB0814">
            <w:pPr>
              <w:spacing w:line="240" w:lineRule="auto"/>
              <w:ind w:firstLine="0"/>
              <w:jc w:val="center"/>
              <w:rPr>
                <w:sz w:val="24"/>
                <w:szCs w:val="24"/>
              </w:rPr>
            </w:pPr>
            <w:r w:rsidRPr="00D54032">
              <w:rPr>
                <w:sz w:val="24"/>
                <w:szCs w:val="24"/>
              </w:rPr>
              <w:t>Гололед</w:t>
            </w:r>
          </w:p>
          <w:p w:rsidR="00D54032" w:rsidRDefault="00D54032" w:rsidP="00DB0814">
            <w:pPr>
              <w:spacing w:line="240" w:lineRule="auto"/>
              <w:ind w:firstLine="0"/>
              <w:jc w:val="center"/>
              <w:rPr>
                <w:sz w:val="24"/>
                <w:szCs w:val="24"/>
              </w:rPr>
            </w:pPr>
            <w:r w:rsidRPr="00D54032">
              <w:rPr>
                <w:sz w:val="24"/>
                <w:szCs w:val="24"/>
              </w:rPr>
              <w:t>Подтопления</w:t>
            </w:r>
          </w:p>
          <w:p w:rsidR="00D54032" w:rsidRDefault="00D54032" w:rsidP="00DB0814">
            <w:pPr>
              <w:spacing w:line="240" w:lineRule="auto"/>
              <w:ind w:firstLine="0"/>
              <w:jc w:val="center"/>
              <w:rPr>
                <w:sz w:val="24"/>
                <w:szCs w:val="24"/>
              </w:rPr>
            </w:pPr>
            <w:r w:rsidRPr="00D54032">
              <w:rPr>
                <w:sz w:val="24"/>
                <w:szCs w:val="24"/>
              </w:rPr>
              <w:t>Карстовые провалы</w:t>
            </w:r>
          </w:p>
          <w:p w:rsidR="00D54032" w:rsidRDefault="00D54032" w:rsidP="00DB0814">
            <w:pPr>
              <w:spacing w:line="240" w:lineRule="auto"/>
              <w:ind w:firstLine="0"/>
              <w:jc w:val="center"/>
              <w:rPr>
                <w:sz w:val="24"/>
                <w:szCs w:val="24"/>
              </w:rPr>
            </w:pPr>
            <w:r w:rsidRPr="00D54032">
              <w:rPr>
                <w:sz w:val="24"/>
                <w:szCs w:val="24"/>
              </w:rPr>
              <w:t>Извержения вулканов</w:t>
            </w:r>
          </w:p>
        </w:tc>
        <w:tc>
          <w:tcPr>
            <w:tcW w:w="4924" w:type="dxa"/>
          </w:tcPr>
          <w:p w:rsidR="00D54032" w:rsidRDefault="00D54032" w:rsidP="00DB0814">
            <w:pPr>
              <w:spacing w:line="240" w:lineRule="auto"/>
              <w:ind w:firstLine="0"/>
              <w:jc w:val="center"/>
              <w:rPr>
                <w:sz w:val="24"/>
                <w:szCs w:val="24"/>
              </w:rPr>
            </w:pPr>
            <w:r w:rsidRPr="00D54032">
              <w:rPr>
                <w:sz w:val="24"/>
                <w:szCs w:val="24"/>
              </w:rPr>
              <w:t>34</w:t>
            </w:r>
          </w:p>
          <w:p w:rsidR="00D54032" w:rsidRDefault="00D54032" w:rsidP="00DB0814">
            <w:pPr>
              <w:spacing w:line="240" w:lineRule="auto"/>
              <w:ind w:firstLine="0"/>
              <w:jc w:val="center"/>
              <w:rPr>
                <w:sz w:val="24"/>
                <w:szCs w:val="24"/>
              </w:rPr>
            </w:pPr>
            <w:r w:rsidRPr="00D54032">
              <w:rPr>
                <w:sz w:val="24"/>
                <w:szCs w:val="24"/>
              </w:rPr>
              <w:t>19</w:t>
            </w:r>
          </w:p>
          <w:p w:rsidR="00D54032" w:rsidRDefault="00D54032" w:rsidP="00DB0814">
            <w:pPr>
              <w:spacing w:line="240" w:lineRule="auto"/>
              <w:ind w:firstLine="0"/>
              <w:jc w:val="center"/>
              <w:rPr>
                <w:sz w:val="24"/>
                <w:szCs w:val="24"/>
              </w:rPr>
            </w:pPr>
            <w:r w:rsidRPr="00D54032">
              <w:rPr>
                <w:sz w:val="24"/>
                <w:szCs w:val="24"/>
              </w:rPr>
              <w:t>14</w:t>
            </w:r>
          </w:p>
          <w:p w:rsidR="00D54032" w:rsidRDefault="00D54032" w:rsidP="00DB0814">
            <w:pPr>
              <w:spacing w:line="240" w:lineRule="auto"/>
              <w:ind w:firstLine="0"/>
              <w:jc w:val="center"/>
              <w:rPr>
                <w:sz w:val="24"/>
                <w:szCs w:val="24"/>
              </w:rPr>
            </w:pPr>
            <w:r>
              <w:rPr>
                <w:sz w:val="24"/>
                <w:szCs w:val="24"/>
              </w:rPr>
              <w:t>8</w:t>
            </w:r>
          </w:p>
          <w:p w:rsidR="00D54032" w:rsidRDefault="00D54032" w:rsidP="00DB0814">
            <w:pPr>
              <w:spacing w:line="240" w:lineRule="auto"/>
              <w:ind w:firstLine="0"/>
              <w:jc w:val="center"/>
              <w:rPr>
                <w:sz w:val="24"/>
                <w:szCs w:val="24"/>
              </w:rPr>
            </w:pPr>
            <w:r>
              <w:rPr>
                <w:sz w:val="24"/>
                <w:szCs w:val="24"/>
              </w:rPr>
              <w:t>8</w:t>
            </w:r>
          </w:p>
          <w:p w:rsidR="00D54032" w:rsidRDefault="00D54032" w:rsidP="00DB0814">
            <w:pPr>
              <w:spacing w:line="240" w:lineRule="auto"/>
              <w:ind w:firstLine="0"/>
              <w:jc w:val="center"/>
              <w:rPr>
                <w:sz w:val="24"/>
                <w:szCs w:val="24"/>
              </w:rPr>
            </w:pPr>
            <w:r>
              <w:rPr>
                <w:sz w:val="24"/>
                <w:szCs w:val="24"/>
              </w:rPr>
              <w:t>8</w:t>
            </w:r>
          </w:p>
          <w:p w:rsidR="00D54032" w:rsidRDefault="00D54032" w:rsidP="00DB0814">
            <w:pPr>
              <w:spacing w:line="240" w:lineRule="auto"/>
              <w:ind w:firstLine="0"/>
              <w:jc w:val="center"/>
              <w:rPr>
                <w:sz w:val="24"/>
                <w:szCs w:val="24"/>
              </w:rPr>
            </w:pPr>
            <w:r>
              <w:rPr>
                <w:sz w:val="24"/>
                <w:szCs w:val="24"/>
              </w:rPr>
              <w:t>3</w:t>
            </w:r>
          </w:p>
          <w:p w:rsidR="00D54032" w:rsidRDefault="00D54032" w:rsidP="00DB0814">
            <w:pPr>
              <w:spacing w:line="240" w:lineRule="auto"/>
              <w:ind w:firstLine="0"/>
              <w:jc w:val="center"/>
              <w:rPr>
                <w:sz w:val="24"/>
                <w:szCs w:val="24"/>
              </w:rPr>
            </w:pPr>
            <w:r>
              <w:rPr>
                <w:sz w:val="24"/>
                <w:szCs w:val="24"/>
              </w:rPr>
              <w:t>2</w:t>
            </w:r>
          </w:p>
          <w:p w:rsidR="00D54032" w:rsidRDefault="00D54032" w:rsidP="00DB0814">
            <w:pPr>
              <w:spacing w:line="240" w:lineRule="auto"/>
              <w:ind w:firstLine="0"/>
              <w:jc w:val="center"/>
              <w:rPr>
                <w:sz w:val="24"/>
                <w:szCs w:val="24"/>
              </w:rPr>
            </w:pPr>
            <w:r>
              <w:rPr>
                <w:sz w:val="24"/>
                <w:szCs w:val="24"/>
              </w:rPr>
              <w:t>1</w:t>
            </w:r>
          </w:p>
          <w:p w:rsidR="00D54032" w:rsidRDefault="00D54032" w:rsidP="00DB0814">
            <w:pPr>
              <w:spacing w:line="240" w:lineRule="auto"/>
              <w:ind w:firstLine="0"/>
              <w:jc w:val="center"/>
              <w:rPr>
                <w:sz w:val="24"/>
                <w:szCs w:val="24"/>
              </w:rPr>
            </w:pPr>
            <w:r>
              <w:rPr>
                <w:sz w:val="24"/>
                <w:szCs w:val="24"/>
              </w:rPr>
              <w:t>1</w:t>
            </w:r>
          </w:p>
          <w:p w:rsidR="00D54032" w:rsidRDefault="00D54032" w:rsidP="00DB0814">
            <w:pPr>
              <w:spacing w:line="240" w:lineRule="auto"/>
              <w:ind w:firstLine="0"/>
              <w:jc w:val="center"/>
              <w:rPr>
                <w:sz w:val="24"/>
                <w:szCs w:val="24"/>
              </w:rPr>
            </w:pPr>
            <w:r>
              <w:rPr>
                <w:sz w:val="24"/>
                <w:szCs w:val="24"/>
              </w:rPr>
              <w:t>1</w:t>
            </w:r>
          </w:p>
          <w:p w:rsidR="00D54032" w:rsidRDefault="00D54032" w:rsidP="00DB0814">
            <w:pPr>
              <w:spacing w:line="240" w:lineRule="auto"/>
              <w:ind w:firstLine="0"/>
              <w:jc w:val="center"/>
              <w:rPr>
                <w:sz w:val="24"/>
                <w:szCs w:val="24"/>
              </w:rPr>
            </w:pPr>
            <w:r>
              <w:rPr>
                <w:sz w:val="24"/>
                <w:szCs w:val="24"/>
              </w:rPr>
              <w:t>1</w:t>
            </w:r>
          </w:p>
        </w:tc>
      </w:tr>
    </w:tbl>
    <w:p w:rsidR="00E36FD9" w:rsidRPr="00D54032" w:rsidRDefault="00E36FD9" w:rsidP="0009126D">
      <w:pPr>
        <w:spacing w:line="240" w:lineRule="auto"/>
        <w:ind w:firstLine="397"/>
        <w:rPr>
          <w:sz w:val="24"/>
          <w:szCs w:val="24"/>
        </w:rPr>
      </w:pPr>
    </w:p>
    <w:p w:rsidR="0009126D" w:rsidRPr="00D54032" w:rsidRDefault="0009126D" w:rsidP="0009126D">
      <w:pPr>
        <w:spacing w:line="240" w:lineRule="auto"/>
        <w:ind w:firstLine="397"/>
        <w:rPr>
          <w:sz w:val="24"/>
          <w:szCs w:val="24"/>
        </w:rPr>
      </w:pPr>
      <w:r w:rsidRPr="00D54032">
        <w:rPr>
          <w:sz w:val="24"/>
          <w:szCs w:val="24"/>
        </w:rPr>
        <w:t>Таким образом, специалист Государственной противопожарной службы, как одной из основных служб по спасению людей, должен четко представлять себе характер, факторы опасности и последствия возможных стихийных бедствий. Подготовка населения и спасательных служб к действиям при угрозе природных катастроф и во время их развития является одной из основных задач Министерства Российской Федерации по делам гражданской обороны, чрезвычайным ситуациям и ликвидации последствий стихийных бедствий</w:t>
      </w:r>
      <w:r w:rsidR="00F21AEF" w:rsidRPr="00D54032">
        <w:rPr>
          <w:sz w:val="24"/>
          <w:szCs w:val="24"/>
        </w:rPr>
        <w:t>.</w:t>
      </w:r>
    </w:p>
    <w:p w:rsidR="009B386A" w:rsidRPr="00D54032" w:rsidRDefault="009B386A">
      <w:pPr>
        <w:spacing w:line="240" w:lineRule="auto"/>
        <w:ind w:firstLine="0"/>
        <w:rPr>
          <w:b/>
          <w:bCs/>
          <w:i/>
          <w:sz w:val="24"/>
          <w:szCs w:val="24"/>
        </w:rPr>
      </w:pPr>
      <w:r w:rsidRPr="00D54032">
        <w:rPr>
          <w:b/>
          <w:bCs/>
          <w:i/>
          <w:sz w:val="24"/>
          <w:szCs w:val="24"/>
        </w:rPr>
        <w:br w:type="page"/>
      </w:r>
    </w:p>
    <w:p w:rsidR="009B386A" w:rsidRPr="00D54032" w:rsidRDefault="009B386A" w:rsidP="008E5D5D">
      <w:pPr>
        <w:pStyle w:val="1"/>
        <w:rPr>
          <w:bCs/>
          <w:iCs/>
          <w:sz w:val="24"/>
          <w:szCs w:val="24"/>
        </w:rPr>
      </w:pPr>
      <w:bookmarkStart w:id="3" w:name="_Toc125781554"/>
      <w:bookmarkStart w:id="4" w:name="_Toc125782169"/>
      <w:bookmarkStart w:id="5" w:name="_Toc128711439"/>
      <w:r w:rsidRPr="00D54032">
        <w:rPr>
          <w:bCs/>
          <w:iCs/>
          <w:sz w:val="24"/>
          <w:szCs w:val="24"/>
        </w:rPr>
        <w:t>Лекция 1</w:t>
      </w:r>
      <w:bookmarkEnd w:id="3"/>
      <w:bookmarkEnd w:id="4"/>
      <w:r w:rsidR="00887C24" w:rsidRPr="00D54032">
        <w:rPr>
          <w:bCs/>
          <w:iCs/>
          <w:sz w:val="24"/>
          <w:szCs w:val="24"/>
        </w:rPr>
        <w:t>.</w:t>
      </w:r>
      <w:bookmarkEnd w:id="5"/>
    </w:p>
    <w:p w:rsidR="009B386A" w:rsidRPr="00D54032" w:rsidRDefault="009B386A" w:rsidP="008E5D5D">
      <w:pPr>
        <w:pStyle w:val="1"/>
        <w:rPr>
          <w:bCs/>
          <w:iCs/>
          <w:sz w:val="24"/>
          <w:szCs w:val="24"/>
        </w:rPr>
      </w:pPr>
      <w:bookmarkStart w:id="6" w:name="_Toc125781555"/>
      <w:bookmarkStart w:id="7" w:name="_Toc125782170"/>
      <w:bookmarkStart w:id="8" w:name="_Toc128711440"/>
      <w:r w:rsidRPr="00D54032">
        <w:rPr>
          <w:bCs/>
          <w:iCs/>
          <w:sz w:val="24"/>
          <w:szCs w:val="24"/>
        </w:rPr>
        <w:t>Землетрясения</w:t>
      </w:r>
      <w:r w:rsidR="00243CB2" w:rsidRPr="00D54032">
        <w:rPr>
          <w:bCs/>
          <w:iCs/>
          <w:sz w:val="24"/>
          <w:szCs w:val="24"/>
        </w:rPr>
        <w:t>, извержения вулканов</w:t>
      </w:r>
      <w:r w:rsidRPr="00D54032">
        <w:rPr>
          <w:bCs/>
          <w:iCs/>
          <w:sz w:val="24"/>
          <w:szCs w:val="24"/>
        </w:rPr>
        <w:t xml:space="preserve"> и их ха</w:t>
      </w:r>
      <w:r w:rsidRPr="00D54032">
        <w:rPr>
          <w:bCs/>
          <w:iCs/>
          <w:sz w:val="24"/>
          <w:szCs w:val="24"/>
        </w:rPr>
        <w:softHyphen/>
        <w:t>рак</w:t>
      </w:r>
      <w:r w:rsidRPr="00D54032">
        <w:rPr>
          <w:bCs/>
          <w:iCs/>
          <w:sz w:val="24"/>
          <w:szCs w:val="24"/>
        </w:rPr>
        <w:softHyphen/>
        <w:t>терис</w:t>
      </w:r>
      <w:r w:rsidR="008E4FCB" w:rsidRPr="00D54032">
        <w:rPr>
          <w:bCs/>
          <w:iCs/>
          <w:sz w:val="24"/>
          <w:szCs w:val="24"/>
        </w:rPr>
        <w:t xml:space="preserve">тика. </w:t>
      </w:r>
      <w:r w:rsidRPr="00D54032">
        <w:rPr>
          <w:bCs/>
          <w:iCs/>
          <w:sz w:val="24"/>
          <w:szCs w:val="24"/>
        </w:rPr>
        <w:t>Причины  землетрясе</w:t>
      </w:r>
      <w:r w:rsidRPr="00D54032">
        <w:rPr>
          <w:bCs/>
          <w:iCs/>
          <w:sz w:val="24"/>
          <w:szCs w:val="24"/>
        </w:rPr>
        <w:softHyphen/>
        <w:t>ний</w:t>
      </w:r>
      <w:bookmarkEnd w:id="6"/>
      <w:bookmarkEnd w:id="7"/>
      <w:bookmarkEnd w:id="8"/>
    </w:p>
    <w:p w:rsidR="009B386A" w:rsidRPr="00D54032" w:rsidRDefault="009B386A">
      <w:pPr>
        <w:spacing w:line="240" w:lineRule="auto"/>
        <w:ind w:firstLine="0"/>
        <w:rPr>
          <w:sz w:val="24"/>
          <w:szCs w:val="24"/>
        </w:rPr>
      </w:pPr>
    </w:p>
    <w:p w:rsidR="009B386A" w:rsidRPr="00D54032" w:rsidRDefault="00F87A5E">
      <w:pPr>
        <w:spacing w:line="240" w:lineRule="auto"/>
        <w:ind w:firstLine="397"/>
        <w:rPr>
          <w:sz w:val="24"/>
          <w:szCs w:val="24"/>
        </w:rPr>
      </w:pPr>
      <w:r w:rsidRPr="00D54032">
        <w:rPr>
          <w:sz w:val="24"/>
          <w:szCs w:val="24"/>
        </w:rPr>
        <w:t>В</w:t>
      </w:r>
      <w:r w:rsidR="009B386A" w:rsidRPr="00D54032">
        <w:rPr>
          <w:sz w:val="24"/>
          <w:szCs w:val="24"/>
        </w:rPr>
        <w:t xml:space="preserve"> данной лекции мы рассмотрим причины сейсмических опасностей и возможности их предсказания. По своим разрушительным последствиям, количеству жертв и материальному ущербу землетрясения занимают одно из первых мест среди катастроф природного характера. Особую опасность землетрясениям придает их внезапность. Несмотря на успехи современной науки, точно предсказать, а тем более предотвратить землетрясение невозможно. В тоже время, последствия землетрясений, даже очень мощных, могут быть минимизированы путем проведения в сейсмоопасных районах  разумной долговременной государственной политики, основанной на повышении уровня осведомленности населения и органов власти об угрозе землетрясений и умении противостоять подземной стихии.</w:t>
      </w:r>
    </w:p>
    <w:p w:rsidR="006A6ECD" w:rsidRPr="00D54032" w:rsidRDefault="006A6ECD" w:rsidP="006A6ECD">
      <w:pPr>
        <w:spacing w:line="240" w:lineRule="auto"/>
        <w:ind w:firstLine="397"/>
        <w:rPr>
          <w:sz w:val="24"/>
          <w:szCs w:val="24"/>
        </w:rPr>
      </w:pPr>
      <w:r w:rsidRPr="00D54032">
        <w:rPr>
          <w:sz w:val="24"/>
          <w:szCs w:val="24"/>
        </w:rPr>
        <w:t xml:space="preserve">В истории человечества зафиксировано достаточно много землетрясений катастрофического характера, повлекших огромные жертвы среди населения. Достаточно назвать землетрясения в Египте в 1201 и в Иордании в 1202 г., когда погибло около одного миллиона человек! В Китае во время землетрясения в Шаньси 1556 г. погибло 850 тыс. человек, в Японии во время землетрясения 1923 г. – 400 тыс. человек, в Индии в районе Калькутты в 1737 г. погибло 300 тыс. человек. </w:t>
      </w:r>
    </w:p>
    <w:p w:rsidR="00144A40" w:rsidRPr="00D54032" w:rsidRDefault="00144A40" w:rsidP="006A6ECD">
      <w:pPr>
        <w:spacing w:line="240" w:lineRule="auto"/>
        <w:ind w:firstLine="397"/>
        <w:rPr>
          <w:sz w:val="24"/>
          <w:szCs w:val="24"/>
        </w:rPr>
      </w:pPr>
    </w:p>
    <w:p w:rsidR="004A3CFF" w:rsidRPr="00D54032" w:rsidRDefault="004A3CFF" w:rsidP="004A3CFF">
      <w:pPr>
        <w:spacing w:line="240" w:lineRule="auto"/>
        <w:ind w:firstLine="397"/>
        <w:jc w:val="right"/>
        <w:rPr>
          <w:sz w:val="24"/>
          <w:szCs w:val="24"/>
        </w:rPr>
      </w:pPr>
      <w:r w:rsidRPr="00D54032">
        <w:rPr>
          <w:sz w:val="24"/>
          <w:szCs w:val="24"/>
        </w:rPr>
        <w:t>Таблица</w:t>
      </w:r>
      <w:r w:rsidR="00A166D6" w:rsidRPr="00D54032">
        <w:rPr>
          <w:sz w:val="24"/>
          <w:szCs w:val="24"/>
        </w:rPr>
        <w:t xml:space="preserve"> 1</w:t>
      </w:r>
    </w:p>
    <w:p w:rsidR="004A3CFF" w:rsidRPr="00D54032" w:rsidRDefault="004A3CFF" w:rsidP="004A3CFF">
      <w:pPr>
        <w:spacing w:line="240" w:lineRule="auto"/>
        <w:ind w:firstLine="397"/>
        <w:jc w:val="center"/>
        <w:rPr>
          <w:sz w:val="24"/>
          <w:szCs w:val="24"/>
        </w:rPr>
      </w:pPr>
      <w:r w:rsidRPr="00D54032">
        <w:rPr>
          <w:sz w:val="24"/>
          <w:szCs w:val="24"/>
        </w:rPr>
        <w:t>Наиболее сильные землетрясения в мире в 1905 – 2005 гг.</w:t>
      </w:r>
    </w:p>
    <w:p w:rsidR="004A3CFF" w:rsidRPr="00D54032" w:rsidRDefault="004A3CFF" w:rsidP="004A3CFF">
      <w:pPr>
        <w:spacing w:line="240" w:lineRule="auto"/>
        <w:ind w:firstLine="397"/>
        <w:jc w:val="center"/>
        <w:rPr>
          <w:sz w:val="24"/>
          <w:szCs w:val="24"/>
        </w:rPr>
      </w:pPr>
    </w:p>
    <w:tbl>
      <w:tblPr>
        <w:tblStyle w:val="ab"/>
        <w:tblW w:w="0" w:type="auto"/>
        <w:tblLook w:val="01E0"/>
      </w:tblPr>
      <w:tblGrid>
        <w:gridCol w:w="3282"/>
        <w:gridCol w:w="2188"/>
        <w:gridCol w:w="2188"/>
        <w:gridCol w:w="2189"/>
      </w:tblGrid>
      <w:tr w:rsidR="004A3CFF" w:rsidRPr="00D54032">
        <w:tc>
          <w:tcPr>
            <w:tcW w:w="3282" w:type="dxa"/>
          </w:tcPr>
          <w:p w:rsidR="004A3CFF" w:rsidRPr="00D54032" w:rsidRDefault="004A3CFF" w:rsidP="004A3CFF">
            <w:pPr>
              <w:spacing w:line="240" w:lineRule="auto"/>
              <w:ind w:firstLine="0"/>
              <w:jc w:val="center"/>
              <w:rPr>
                <w:sz w:val="24"/>
                <w:szCs w:val="24"/>
              </w:rPr>
            </w:pPr>
            <w:r w:rsidRPr="00D54032">
              <w:rPr>
                <w:sz w:val="24"/>
                <w:szCs w:val="24"/>
              </w:rPr>
              <w:t>Место землетрясения</w:t>
            </w:r>
          </w:p>
        </w:tc>
        <w:tc>
          <w:tcPr>
            <w:tcW w:w="2188" w:type="dxa"/>
            <w:shd w:val="clear" w:color="auto" w:fill="auto"/>
          </w:tcPr>
          <w:p w:rsidR="004A3CFF" w:rsidRPr="00D54032" w:rsidRDefault="004A3CFF" w:rsidP="004A3CFF">
            <w:pPr>
              <w:spacing w:line="240" w:lineRule="auto"/>
              <w:ind w:firstLine="0"/>
              <w:jc w:val="center"/>
              <w:rPr>
                <w:sz w:val="24"/>
                <w:szCs w:val="24"/>
              </w:rPr>
            </w:pPr>
            <w:r w:rsidRPr="00D54032">
              <w:rPr>
                <w:sz w:val="24"/>
                <w:szCs w:val="24"/>
              </w:rPr>
              <w:t xml:space="preserve">Год </w:t>
            </w:r>
          </w:p>
        </w:tc>
        <w:tc>
          <w:tcPr>
            <w:tcW w:w="2188" w:type="dxa"/>
            <w:shd w:val="clear" w:color="auto" w:fill="auto"/>
          </w:tcPr>
          <w:p w:rsidR="004A3CFF" w:rsidRPr="00D54032" w:rsidRDefault="004A3CFF" w:rsidP="004A3CFF">
            <w:pPr>
              <w:spacing w:line="240" w:lineRule="auto"/>
              <w:ind w:firstLine="0"/>
              <w:jc w:val="center"/>
              <w:rPr>
                <w:sz w:val="24"/>
                <w:szCs w:val="24"/>
              </w:rPr>
            </w:pPr>
            <w:r w:rsidRPr="00D54032">
              <w:rPr>
                <w:sz w:val="24"/>
                <w:szCs w:val="24"/>
              </w:rPr>
              <w:t xml:space="preserve">Магнитуда </w:t>
            </w:r>
          </w:p>
        </w:tc>
        <w:tc>
          <w:tcPr>
            <w:tcW w:w="2189" w:type="dxa"/>
          </w:tcPr>
          <w:p w:rsidR="004A3CFF" w:rsidRPr="00D54032" w:rsidRDefault="004A3CFF" w:rsidP="004A3CFF">
            <w:pPr>
              <w:spacing w:line="240" w:lineRule="auto"/>
              <w:ind w:firstLine="0"/>
              <w:jc w:val="center"/>
              <w:rPr>
                <w:sz w:val="24"/>
                <w:szCs w:val="24"/>
              </w:rPr>
            </w:pPr>
            <w:r w:rsidRPr="00D54032">
              <w:rPr>
                <w:sz w:val="24"/>
                <w:szCs w:val="24"/>
              </w:rPr>
              <w:t>Количество погибших</w:t>
            </w:r>
          </w:p>
        </w:tc>
      </w:tr>
      <w:tr w:rsidR="004A3CFF" w:rsidRPr="00D54032">
        <w:tc>
          <w:tcPr>
            <w:tcW w:w="3282" w:type="dxa"/>
          </w:tcPr>
          <w:p w:rsidR="004A3CFF" w:rsidRPr="00D54032" w:rsidRDefault="004A3CFF" w:rsidP="004A3CFF">
            <w:pPr>
              <w:spacing w:line="240" w:lineRule="auto"/>
              <w:ind w:firstLine="0"/>
              <w:jc w:val="center"/>
              <w:rPr>
                <w:sz w:val="24"/>
                <w:szCs w:val="24"/>
              </w:rPr>
            </w:pPr>
            <w:r w:rsidRPr="00D54032">
              <w:rPr>
                <w:sz w:val="24"/>
                <w:szCs w:val="24"/>
              </w:rPr>
              <w:t>Италия</w:t>
            </w:r>
          </w:p>
          <w:p w:rsidR="004A3CFF" w:rsidRPr="00D54032" w:rsidRDefault="004A3CFF" w:rsidP="004A3CFF">
            <w:pPr>
              <w:spacing w:line="240" w:lineRule="auto"/>
              <w:ind w:firstLine="0"/>
              <w:jc w:val="center"/>
              <w:rPr>
                <w:sz w:val="24"/>
                <w:szCs w:val="24"/>
              </w:rPr>
            </w:pPr>
            <w:r w:rsidRPr="00D54032">
              <w:rPr>
                <w:sz w:val="24"/>
                <w:szCs w:val="24"/>
              </w:rPr>
              <w:t xml:space="preserve">Китай </w:t>
            </w:r>
          </w:p>
          <w:p w:rsidR="004A3CFF" w:rsidRPr="00D54032" w:rsidRDefault="004A3CFF" w:rsidP="004A3CFF">
            <w:pPr>
              <w:spacing w:line="240" w:lineRule="auto"/>
              <w:ind w:firstLine="0"/>
              <w:jc w:val="center"/>
              <w:rPr>
                <w:sz w:val="24"/>
                <w:szCs w:val="24"/>
              </w:rPr>
            </w:pPr>
            <w:r w:rsidRPr="00D54032">
              <w:rPr>
                <w:sz w:val="24"/>
                <w:szCs w:val="24"/>
              </w:rPr>
              <w:t>Япония</w:t>
            </w:r>
          </w:p>
          <w:p w:rsidR="004A3CFF" w:rsidRPr="00D54032" w:rsidRDefault="004A3CFF" w:rsidP="004A3CFF">
            <w:pPr>
              <w:spacing w:line="240" w:lineRule="auto"/>
              <w:ind w:firstLine="0"/>
              <w:jc w:val="center"/>
              <w:rPr>
                <w:sz w:val="24"/>
                <w:szCs w:val="24"/>
              </w:rPr>
            </w:pPr>
            <w:r w:rsidRPr="00D54032">
              <w:rPr>
                <w:sz w:val="24"/>
                <w:szCs w:val="24"/>
              </w:rPr>
              <w:t>Китай</w:t>
            </w:r>
          </w:p>
          <w:p w:rsidR="008C47F1" w:rsidRPr="00D54032" w:rsidRDefault="008C47F1" w:rsidP="004A3CFF">
            <w:pPr>
              <w:spacing w:line="240" w:lineRule="auto"/>
              <w:ind w:firstLine="0"/>
              <w:jc w:val="center"/>
              <w:rPr>
                <w:sz w:val="24"/>
                <w:szCs w:val="24"/>
              </w:rPr>
            </w:pPr>
            <w:r w:rsidRPr="00D54032">
              <w:rPr>
                <w:sz w:val="24"/>
                <w:szCs w:val="24"/>
              </w:rPr>
              <w:t xml:space="preserve">Перу </w:t>
            </w:r>
          </w:p>
          <w:p w:rsidR="004A3CFF" w:rsidRPr="00D54032" w:rsidRDefault="004A3CFF" w:rsidP="004A3CFF">
            <w:pPr>
              <w:spacing w:line="240" w:lineRule="auto"/>
              <w:ind w:firstLine="0"/>
              <w:jc w:val="center"/>
              <w:rPr>
                <w:sz w:val="24"/>
                <w:szCs w:val="24"/>
              </w:rPr>
            </w:pPr>
            <w:r w:rsidRPr="00D54032">
              <w:rPr>
                <w:sz w:val="24"/>
                <w:szCs w:val="24"/>
              </w:rPr>
              <w:t>Китай</w:t>
            </w:r>
          </w:p>
          <w:p w:rsidR="004A3CFF" w:rsidRPr="00D54032" w:rsidRDefault="004A3CFF" w:rsidP="004A3CFF">
            <w:pPr>
              <w:spacing w:line="240" w:lineRule="auto"/>
              <w:ind w:firstLine="0"/>
              <w:jc w:val="center"/>
              <w:rPr>
                <w:sz w:val="24"/>
                <w:szCs w:val="24"/>
              </w:rPr>
            </w:pPr>
            <w:r w:rsidRPr="00D54032">
              <w:rPr>
                <w:sz w:val="24"/>
                <w:szCs w:val="24"/>
              </w:rPr>
              <w:t>Иран</w:t>
            </w:r>
          </w:p>
          <w:p w:rsidR="004A3CFF" w:rsidRPr="00D54032" w:rsidRDefault="004A3CFF" w:rsidP="004A3CFF">
            <w:pPr>
              <w:spacing w:line="240" w:lineRule="auto"/>
              <w:ind w:firstLine="0"/>
              <w:jc w:val="center"/>
              <w:rPr>
                <w:sz w:val="24"/>
                <w:szCs w:val="24"/>
              </w:rPr>
            </w:pPr>
            <w:r w:rsidRPr="00D54032">
              <w:rPr>
                <w:sz w:val="24"/>
                <w:szCs w:val="24"/>
              </w:rPr>
              <w:t>Китай</w:t>
            </w:r>
          </w:p>
          <w:p w:rsidR="004A3CFF" w:rsidRPr="00D54032" w:rsidRDefault="004A3CFF" w:rsidP="004A3CFF">
            <w:pPr>
              <w:spacing w:line="240" w:lineRule="auto"/>
              <w:ind w:firstLine="0"/>
              <w:jc w:val="center"/>
              <w:rPr>
                <w:sz w:val="24"/>
                <w:szCs w:val="24"/>
              </w:rPr>
            </w:pPr>
            <w:r w:rsidRPr="00D54032">
              <w:rPr>
                <w:sz w:val="24"/>
                <w:szCs w:val="24"/>
              </w:rPr>
              <w:t>Турция</w:t>
            </w:r>
          </w:p>
          <w:p w:rsidR="004A3CFF" w:rsidRPr="00D54032" w:rsidRDefault="004A3CFF" w:rsidP="004A3CFF">
            <w:pPr>
              <w:spacing w:line="240" w:lineRule="auto"/>
              <w:ind w:firstLine="0"/>
              <w:jc w:val="center"/>
              <w:rPr>
                <w:sz w:val="24"/>
                <w:szCs w:val="24"/>
              </w:rPr>
            </w:pPr>
            <w:r w:rsidRPr="00D54032">
              <w:rPr>
                <w:sz w:val="24"/>
                <w:szCs w:val="24"/>
              </w:rPr>
              <w:t>Индия</w:t>
            </w:r>
          </w:p>
          <w:p w:rsidR="004A3CFF" w:rsidRPr="00D54032" w:rsidRDefault="004A3CFF" w:rsidP="004A3CFF">
            <w:pPr>
              <w:spacing w:line="240" w:lineRule="auto"/>
              <w:ind w:firstLine="0"/>
              <w:jc w:val="center"/>
              <w:rPr>
                <w:sz w:val="24"/>
                <w:szCs w:val="24"/>
              </w:rPr>
            </w:pPr>
            <w:r w:rsidRPr="00D54032">
              <w:rPr>
                <w:sz w:val="24"/>
                <w:szCs w:val="24"/>
              </w:rPr>
              <w:t>Иран</w:t>
            </w:r>
          </w:p>
          <w:p w:rsidR="004A3CFF" w:rsidRPr="00D54032" w:rsidRDefault="004A3CFF" w:rsidP="004A3CFF">
            <w:pPr>
              <w:spacing w:line="240" w:lineRule="auto"/>
              <w:ind w:firstLine="0"/>
              <w:jc w:val="center"/>
              <w:rPr>
                <w:sz w:val="24"/>
                <w:szCs w:val="24"/>
              </w:rPr>
            </w:pPr>
            <w:r w:rsidRPr="00D54032">
              <w:rPr>
                <w:sz w:val="24"/>
                <w:szCs w:val="24"/>
              </w:rPr>
              <w:t xml:space="preserve">Пакистан </w:t>
            </w:r>
          </w:p>
        </w:tc>
        <w:tc>
          <w:tcPr>
            <w:tcW w:w="2188" w:type="dxa"/>
            <w:shd w:val="clear" w:color="auto" w:fill="auto"/>
          </w:tcPr>
          <w:p w:rsidR="004A3CFF" w:rsidRPr="00D54032" w:rsidRDefault="004A3CFF" w:rsidP="004A3CFF">
            <w:pPr>
              <w:spacing w:line="240" w:lineRule="auto"/>
              <w:ind w:firstLine="0"/>
              <w:jc w:val="center"/>
              <w:rPr>
                <w:sz w:val="24"/>
                <w:szCs w:val="24"/>
              </w:rPr>
            </w:pPr>
            <w:r w:rsidRPr="00D54032">
              <w:rPr>
                <w:sz w:val="24"/>
                <w:szCs w:val="24"/>
              </w:rPr>
              <w:t>1908</w:t>
            </w:r>
          </w:p>
          <w:p w:rsidR="004A3CFF" w:rsidRPr="00D54032" w:rsidRDefault="004A3CFF" w:rsidP="004A3CFF">
            <w:pPr>
              <w:spacing w:line="240" w:lineRule="auto"/>
              <w:ind w:firstLine="0"/>
              <w:jc w:val="center"/>
              <w:rPr>
                <w:sz w:val="24"/>
                <w:szCs w:val="24"/>
              </w:rPr>
            </w:pPr>
            <w:r w:rsidRPr="00D54032">
              <w:rPr>
                <w:sz w:val="24"/>
                <w:szCs w:val="24"/>
              </w:rPr>
              <w:t>1920</w:t>
            </w:r>
          </w:p>
          <w:p w:rsidR="004A3CFF" w:rsidRPr="00D54032" w:rsidRDefault="004A3CFF" w:rsidP="004A3CFF">
            <w:pPr>
              <w:spacing w:line="240" w:lineRule="auto"/>
              <w:ind w:firstLine="0"/>
              <w:jc w:val="center"/>
              <w:rPr>
                <w:sz w:val="24"/>
                <w:szCs w:val="24"/>
              </w:rPr>
            </w:pPr>
            <w:r w:rsidRPr="00D54032">
              <w:rPr>
                <w:sz w:val="24"/>
                <w:szCs w:val="24"/>
              </w:rPr>
              <w:t>1923</w:t>
            </w:r>
          </w:p>
          <w:p w:rsidR="004A3CFF" w:rsidRPr="00D54032" w:rsidRDefault="004A3CFF" w:rsidP="004A3CFF">
            <w:pPr>
              <w:spacing w:line="240" w:lineRule="auto"/>
              <w:ind w:firstLine="0"/>
              <w:jc w:val="center"/>
              <w:rPr>
                <w:sz w:val="24"/>
                <w:szCs w:val="24"/>
              </w:rPr>
            </w:pPr>
            <w:r w:rsidRPr="00D54032">
              <w:rPr>
                <w:sz w:val="24"/>
                <w:szCs w:val="24"/>
              </w:rPr>
              <w:t>1927</w:t>
            </w:r>
          </w:p>
          <w:p w:rsidR="008C47F1" w:rsidRPr="00D54032" w:rsidRDefault="008C47F1" w:rsidP="004A3CFF">
            <w:pPr>
              <w:spacing w:line="240" w:lineRule="auto"/>
              <w:ind w:firstLine="0"/>
              <w:jc w:val="center"/>
              <w:rPr>
                <w:sz w:val="24"/>
                <w:szCs w:val="24"/>
              </w:rPr>
            </w:pPr>
            <w:r w:rsidRPr="00D54032">
              <w:rPr>
                <w:sz w:val="24"/>
                <w:szCs w:val="24"/>
              </w:rPr>
              <w:t>1970</w:t>
            </w:r>
          </w:p>
          <w:p w:rsidR="004A3CFF" w:rsidRPr="00D54032" w:rsidRDefault="004A3CFF" w:rsidP="004A3CFF">
            <w:pPr>
              <w:spacing w:line="240" w:lineRule="auto"/>
              <w:ind w:firstLine="0"/>
              <w:jc w:val="center"/>
              <w:rPr>
                <w:sz w:val="24"/>
                <w:szCs w:val="24"/>
              </w:rPr>
            </w:pPr>
            <w:r w:rsidRPr="00D54032">
              <w:rPr>
                <w:sz w:val="24"/>
                <w:szCs w:val="24"/>
              </w:rPr>
              <w:t>1976</w:t>
            </w:r>
          </w:p>
          <w:p w:rsidR="004A3CFF" w:rsidRPr="00D54032" w:rsidRDefault="004A3CFF" w:rsidP="004A3CFF">
            <w:pPr>
              <w:spacing w:line="240" w:lineRule="auto"/>
              <w:ind w:firstLine="0"/>
              <w:jc w:val="center"/>
              <w:rPr>
                <w:sz w:val="24"/>
                <w:szCs w:val="24"/>
              </w:rPr>
            </w:pPr>
            <w:r w:rsidRPr="00D54032">
              <w:rPr>
                <w:sz w:val="24"/>
                <w:szCs w:val="24"/>
              </w:rPr>
              <w:t>1990</w:t>
            </w:r>
          </w:p>
          <w:p w:rsidR="004A3CFF" w:rsidRPr="00D54032" w:rsidRDefault="004A3CFF" w:rsidP="004A3CFF">
            <w:pPr>
              <w:spacing w:line="240" w:lineRule="auto"/>
              <w:ind w:firstLine="0"/>
              <w:jc w:val="center"/>
              <w:rPr>
                <w:sz w:val="24"/>
                <w:szCs w:val="24"/>
              </w:rPr>
            </w:pPr>
            <w:r w:rsidRPr="00D54032">
              <w:rPr>
                <w:sz w:val="24"/>
                <w:szCs w:val="24"/>
              </w:rPr>
              <w:t>1996</w:t>
            </w:r>
          </w:p>
          <w:p w:rsidR="004A3CFF" w:rsidRPr="00D54032" w:rsidRDefault="004A3CFF" w:rsidP="004A3CFF">
            <w:pPr>
              <w:spacing w:line="240" w:lineRule="auto"/>
              <w:ind w:firstLine="0"/>
              <w:jc w:val="center"/>
              <w:rPr>
                <w:sz w:val="24"/>
                <w:szCs w:val="24"/>
              </w:rPr>
            </w:pPr>
            <w:r w:rsidRPr="00D54032">
              <w:rPr>
                <w:sz w:val="24"/>
                <w:szCs w:val="24"/>
              </w:rPr>
              <w:t>1999</w:t>
            </w:r>
          </w:p>
          <w:p w:rsidR="004A3CFF" w:rsidRPr="00D54032" w:rsidRDefault="004A3CFF" w:rsidP="004A3CFF">
            <w:pPr>
              <w:spacing w:line="240" w:lineRule="auto"/>
              <w:ind w:firstLine="0"/>
              <w:jc w:val="center"/>
              <w:rPr>
                <w:sz w:val="24"/>
                <w:szCs w:val="24"/>
              </w:rPr>
            </w:pPr>
            <w:r w:rsidRPr="00D54032">
              <w:rPr>
                <w:sz w:val="24"/>
                <w:szCs w:val="24"/>
              </w:rPr>
              <w:t>2001</w:t>
            </w:r>
          </w:p>
          <w:p w:rsidR="004A3CFF" w:rsidRPr="00D54032" w:rsidRDefault="004A3CFF" w:rsidP="004A3CFF">
            <w:pPr>
              <w:spacing w:line="240" w:lineRule="auto"/>
              <w:ind w:firstLine="0"/>
              <w:jc w:val="center"/>
              <w:rPr>
                <w:sz w:val="24"/>
                <w:szCs w:val="24"/>
              </w:rPr>
            </w:pPr>
            <w:r w:rsidRPr="00D54032">
              <w:rPr>
                <w:sz w:val="24"/>
                <w:szCs w:val="24"/>
              </w:rPr>
              <w:t>2003</w:t>
            </w:r>
          </w:p>
          <w:p w:rsidR="004A3CFF" w:rsidRPr="00D54032" w:rsidRDefault="004A3CFF" w:rsidP="004A3CFF">
            <w:pPr>
              <w:spacing w:line="240" w:lineRule="auto"/>
              <w:ind w:firstLine="0"/>
              <w:jc w:val="center"/>
              <w:rPr>
                <w:sz w:val="24"/>
                <w:szCs w:val="24"/>
              </w:rPr>
            </w:pPr>
            <w:r w:rsidRPr="00D54032">
              <w:rPr>
                <w:sz w:val="24"/>
                <w:szCs w:val="24"/>
              </w:rPr>
              <w:t>2005</w:t>
            </w:r>
          </w:p>
        </w:tc>
        <w:tc>
          <w:tcPr>
            <w:tcW w:w="2188" w:type="dxa"/>
            <w:shd w:val="clear" w:color="auto" w:fill="auto"/>
          </w:tcPr>
          <w:p w:rsidR="004A3CFF" w:rsidRPr="00D54032" w:rsidRDefault="004A3CFF" w:rsidP="004A3CFF">
            <w:pPr>
              <w:spacing w:line="240" w:lineRule="auto"/>
              <w:ind w:firstLine="0"/>
              <w:jc w:val="center"/>
              <w:rPr>
                <w:sz w:val="24"/>
                <w:szCs w:val="24"/>
              </w:rPr>
            </w:pPr>
            <w:r w:rsidRPr="00D54032">
              <w:rPr>
                <w:sz w:val="24"/>
                <w:szCs w:val="24"/>
              </w:rPr>
              <w:t>.</w:t>
            </w:r>
          </w:p>
          <w:p w:rsidR="004A3CFF" w:rsidRPr="00D54032" w:rsidRDefault="004A3CFF" w:rsidP="004A3CFF">
            <w:pPr>
              <w:spacing w:line="240" w:lineRule="auto"/>
              <w:ind w:firstLine="0"/>
              <w:jc w:val="center"/>
              <w:rPr>
                <w:sz w:val="24"/>
                <w:szCs w:val="24"/>
              </w:rPr>
            </w:pPr>
            <w:r w:rsidRPr="00D54032">
              <w:rPr>
                <w:sz w:val="24"/>
                <w:szCs w:val="24"/>
              </w:rPr>
              <w:t>8,6</w:t>
            </w:r>
          </w:p>
          <w:p w:rsidR="004A3CFF" w:rsidRPr="00D54032" w:rsidRDefault="004A3CFF" w:rsidP="004A3CFF">
            <w:pPr>
              <w:spacing w:line="240" w:lineRule="auto"/>
              <w:ind w:firstLine="0"/>
              <w:jc w:val="center"/>
              <w:rPr>
                <w:sz w:val="24"/>
                <w:szCs w:val="24"/>
              </w:rPr>
            </w:pPr>
            <w:r w:rsidRPr="00D54032">
              <w:rPr>
                <w:sz w:val="24"/>
                <w:szCs w:val="24"/>
              </w:rPr>
              <w:t>8,3</w:t>
            </w:r>
          </w:p>
          <w:p w:rsidR="004A3CFF" w:rsidRPr="00D54032" w:rsidRDefault="004A3CFF" w:rsidP="004A3CFF">
            <w:pPr>
              <w:spacing w:line="240" w:lineRule="auto"/>
              <w:ind w:firstLine="0"/>
              <w:jc w:val="center"/>
              <w:rPr>
                <w:sz w:val="24"/>
                <w:szCs w:val="24"/>
              </w:rPr>
            </w:pPr>
            <w:r w:rsidRPr="00D54032">
              <w:rPr>
                <w:sz w:val="24"/>
                <w:szCs w:val="24"/>
              </w:rPr>
              <w:t>8,3</w:t>
            </w:r>
          </w:p>
          <w:p w:rsidR="008C47F1" w:rsidRPr="00D54032" w:rsidRDefault="008C47F1" w:rsidP="004A3CFF">
            <w:pPr>
              <w:spacing w:line="240" w:lineRule="auto"/>
              <w:ind w:firstLine="0"/>
              <w:jc w:val="center"/>
              <w:rPr>
                <w:sz w:val="24"/>
                <w:szCs w:val="24"/>
              </w:rPr>
            </w:pPr>
            <w:r w:rsidRPr="00D54032">
              <w:rPr>
                <w:sz w:val="24"/>
                <w:szCs w:val="24"/>
              </w:rPr>
              <w:t>.</w:t>
            </w:r>
          </w:p>
          <w:p w:rsidR="004A3CFF" w:rsidRPr="00D54032" w:rsidRDefault="004A3CFF" w:rsidP="004A3CFF">
            <w:pPr>
              <w:spacing w:line="240" w:lineRule="auto"/>
              <w:ind w:firstLine="0"/>
              <w:jc w:val="center"/>
              <w:rPr>
                <w:sz w:val="24"/>
                <w:szCs w:val="24"/>
              </w:rPr>
            </w:pPr>
            <w:r w:rsidRPr="00D54032">
              <w:rPr>
                <w:sz w:val="24"/>
                <w:szCs w:val="24"/>
              </w:rPr>
              <w:t>8,2</w:t>
            </w:r>
          </w:p>
          <w:p w:rsidR="004A3CFF" w:rsidRPr="00D54032" w:rsidRDefault="004A3CFF" w:rsidP="004A3CFF">
            <w:pPr>
              <w:spacing w:line="240" w:lineRule="auto"/>
              <w:ind w:firstLine="0"/>
              <w:jc w:val="center"/>
              <w:rPr>
                <w:sz w:val="24"/>
                <w:szCs w:val="24"/>
              </w:rPr>
            </w:pPr>
            <w:r w:rsidRPr="00D54032">
              <w:rPr>
                <w:sz w:val="24"/>
                <w:szCs w:val="24"/>
              </w:rPr>
              <w:t>.</w:t>
            </w:r>
          </w:p>
          <w:p w:rsidR="004A3CFF" w:rsidRPr="00D54032" w:rsidRDefault="004A3CFF" w:rsidP="004A3CFF">
            <w:pPr>
              <w:spacing w:line="240" w:lineRule="auto"/>
              <w:ind w:firstLine="0"/>
              <w:jc w:val="center"/>
              <w:rPr>
                <w:sz w:val="24"/>
                <w:szCs w:val="24"/>
              </w:rPr>
            </w:pPr>
            <w:r w:rsidRPr="00D54032">
              <w:rPr>
                <w:sz w:val="24"/>
                <w:szCs w:val="24"/>
              </w:rPr>
              <w:t>6,0</w:t>
            </w:r>
          </w:p>
          <w:p w:rsidR="004A3CFF" w:rsidRPr="00D54032" w:rsidRDefault="004A3CFF" w:rsidP="004A3CFF">
            <w:pPr>
              <w:spacing w:line="240" w:lineRule="auto"/>
              <w:ind w:firstLine="0"/>
              <w:jc w:val="center"/>
              <w:rPr>
                <w:sz w:val="24"/>
                <w:szCs w:val="24"/>
              </w:rPr>
            </w:pPr>
            <w:r w:rsidRPr="00D54032">
              <w:rPr>
                <w:sz w:val="24"/>
                <w:szCs w:val="24"/>
              </w:rPr>
              <w:t>7,8</w:t>
            </w:r>
          </w:p>
          <w:p w:rsidR="004A3CFF" w:rsidRPr="00D54032" w:rsidRDefault="004A3CFF" w:rsidP="004A3CFF">
            <w:pPr>
              <w:spacing w:line="240" w:lineRule="auto"/>
              <w:ind w:firstLine="0"/>
              <w:jc w:val="center"/>
              <w:rPr>
                <w:sz w:val="24"/>
                <w:szCs w:val="24"/>
              </w:rPr>
            </w:pPr>
            <w:r w:rsidRPr="00D54032">
              <w:rPr>
                <w:sz w:val="24"/>
                <w:szCs w:val="24"/>
              </w:rPr>
              <w:t>.</w:t>
            </w:r>
          </w:p>
          <w:p w:rsidR="004A3CFF" w:rsidRPr="00D54032" w:rsidRDefault="004A3CFF" w:rsidP="004A3CFF">
            <w:pPr>
              <w:spacing w:line="240" w:lineRule="auto"/>
              <w:ind w:firstLine="0"/>
              <w:jc w:val="center"/>
              <w:rPr>
                <w:sz w:val="24"/>
                <w:szCs w:val="24"/>
              </w:rPr>
            </w:pPr>
            <w:r w:rsidRPr="00D54032">
              <w:rPr>
                <w:sz w:val="24"/>
                <w:szCs w:val="24"/>
              </w:rPr>
              <w:t>6,7</w:t>
            </w:r>
          </w:p>
          <w:p w:rsidR="004A3CFF" w:rsidRPr="00D54032" w:rsidRDefault="004A3CFF" w:rsidP="004A3CFF">
            <w:pPr>
              <w:spacing w:line="240" w:lineRule="auto"/>
              <w:ind w:firstLine="0"/>
              <w:jc w:val="center"/>
              <w:rPr>
                <w:sz w:val="24"/>
                <w:szCs w:val="24"/>
              </w:rPr>
            </w:pPr>
            <w:r w:rsidRPr="00D54032">
              <w:rPr>
                <w:sz w:val="24"/>
                <w:szCs w:val="24"/>
              </w:rPr>
              <w:t>8,0</w:t>
            </w:r>
          </w:p>
        </w:tc>
        <w:tc>
          <w:tcPr>
            <w:tcW w:w="2189" w:type="dxa"/>
          </w:tcPr>
          <w:p w:rsidR="004A3CFF" w:rsidRPr="00D54032" w:rsidRDefault="004A3CFF" w:rsidP="004A3CFF">
            <w:pPr>
              <w:spacing w:line="240" w:lineRule="auto"/>
              <w:ind w:firstLine="0"/>
              <w:jc w:val="center"/>
              <w:rPr>
                <w:sz w:val="24"/>
                <w:szCs w:val="24"/>
              </w:rPr>
            </w:pPr>
            <w:r w:rsidRPr="00D54032">
              <w:rPr>
                <w:sz w:val="24"/>
                <w:szCs w:val="24"/>
              </w:rPr>
              <w:t>300</w:t>
            </w:r>
            <w:r w:rsidR="00C16E5D" w:rsidRPr="00D54032">
              <w:rPr>
                <w:sz w:val="24"/>
                <w:szCs w:val="24"/>
              </w:rPr>
              <w:t> </w:t>
            </w:r>
            <w:r w:rsidRPr="00D54032">
              <w:rPr>
                <w:sz w:val="24"/>
                <w:szCs w:val="24"/>
              </w:rPr>
              <w:t>000</w:t>
            </w:r>
          </w:p>
          <w:p w:rsidR="00C16E5D" w:rsidRPr="00D54032" w:rsidRDefault="00C16E5D" w:rsidP="004A3CFF">
            <w:pPr>
              <w:spacing w:line="240" w:lineRule="auto"/>
              <w:ind w:firstLine="0"/>
              <w:jc w:val="center"/>
              <w:rPr>
                <w:sz w:val="24"/>
                <w:szCs w:val="24"/>
              </w:rPr>
            </w:pPr>
            <w:r w:rsidRPr="00D54032">
              <w:rPr>
                <w:sz w:val="24"/>
                <w:szCs w:val="24"/>
              </w:rPr>
              <w:t>200 000</w:t>
            </w:r>
          </w:p>
          <w:p w:rsidR="00C16E5D" w:rsidRPr="00D54032" w:rsidRDefault="00C16E5D" w:rsidP="004A3CFF">
            <w:pPr>
              <w:spacing w:line="240" w:lineRule="auto"/>
              <w:ind w:firstLine="0"/>
              <w:jc w:val="center"/>
              <w:rPr>
                <w:sz w:val="24"/>
                <w:szCs w:val="24"/>
              </w:rPr>
            </w:pPr>
            <w:r w:rsidRPr="00D54032">
              <w:rPr>
                <w:sz w:val="24"/>
                <w:szCs w:val="24"/>
              </w:rPr>
              <w:t>142 800</w:t>
            </w:r>
          </w:p>
          <w:p w:rsidR="00C16E5D" w:rsidRPr="00D54032" w:rsidRDefault="00C16E5D" w:rsidP="004A3CFF">
            <w:pPr>
              <w:spacing w:line="240" w:lineRule="auto"/>
              <w:ind w:firstLine="0"/>
              <w:jc w:val="center"/>
              <w:rPr>
                <w:sz w:val="24"/>
                <w:szCs w:val="24"/>
              </w:rPr>
            </w:pPr>
            <w:r w:rsidRPr="00D54032">
              <w:rPr>
                <w:sz w:val="24"/>
                <w:szCs w:val="24"/>
              </w:rPr>
              <w:t>200</w:t>
            </w:r>
            <w:r w:rsidR="008C47F1" w:rsidRPr="00D54032">
              <w:rPr>
                <w:sz w:val="24"/>
                <w:szCs w:val="24"/>
              </w:rPr>
              <w:t> </w:t>
            </w:r>
            <w:r w:rsidRPr="00D54032">
              <w:rPr>
                <w:sz w:val="24"/>
                <w:szCs w:val="24"/>
              </w:rPr>
              <w:t>000</w:t>
            </w:r>
          </w:p>
          <w:p w:rsidR="008C47F1" w:rsidRPr="00D54032" w:rsidRDefault="008C47F1" w:rsidP="004A3CFF">
            <w:pPr>
              <w:spacing w:line="240" w:lineRule="auto"/>
              <w:ind w:firstLine="0"/>
              <w:jc w:val="center"/>
              <w:rPr>
                <w:sz w:val="24"/>
                <w:szCs w:val="24"/>
              </w:rPr>
            </w:pPr>
            <w:r w:rsidRPr="00D54032">
              <w:rPr>
                <w:sz w:val="24"/>
                <w:szCs w:val="24"/>
              </w:rPr>
              <w:t>66 000</w:t>
            </w:r>
          </w:p>
          <w:p w:rsidR="00C16E5D" w:rsidRPr="00D54032" w:rsidRDefault="00C16E5D" w:rsidP="004A3CFF">
            <w:pPr>
              <w:spacing w:line="240" w:lineRule="auto"/>
              <w:ind w:firstLine="0"/>
              <w:jc w:val="center"/>
              <w:rPr>
                <w:sz w:val="24"/>
                <w:szCs w:val="24"/>
              </w:rPr>
            </w:pPr>
            <w:r w:rsidRPr="00D54032">
              <w:rPr>
                <w:sz w:val="24"/>
                <w:szCs w:val="24"/>
              </w:rPr>
              <w:t>242 000</w:t>
            </w:r>
          </w:p>
          <w:p w:rsidR="00C16E5D" w:rsidRPr="00D54032" w:rsidRDefault="00C16E5D" w:rsidP="004A3CFF">
            <w:pPr>
              <w:spacing w:line="240" w:lineRule="auto"/>
              <w:ind w:firstLine="0"/>
              <w:jc w:val="center"/>
              <w:rPr>
                <w:sz w:val="24"/>
                <w:szCs w:val="24"/>
              </w:rPr>
            </w:pPr>
            <w:r w:rsidRPr="00D54032">
              <w:rPr>
                <w:sz w:val="24"/>
                <w:szCs w:val="24"/>
              </w:rPr>
              <w:t>50 000</w:t>
            </w:r>
          </w:p>
          <w:p w:rsidR="00C16E5D" w:rsidRPr="00D54032" w:rsidRDefault="00C16E5D" w:rsidP="004A3CFF">
            <w:pPr>
              <w:spacing w:line="240" w:lineRule="auto"/>
              <w:ind w:firstLine="0"/>
              <w:jc w:val="center"/>
              <w:rPr>
                <w:sz w:val="24"/>
                <w:szCs w:val="24"/>
              </w:rPr>
            </w:pPr>
            <w:r w:rsidRPr="00D54032">
              <w:rPr>
                <w:sz w:val="24"/>
                <w:szCs w:val="24"/>
              </w:rPr>
              <w:t>300 000</w:t>
            </w:r>
          </w:p>
          <w:p w:rsidR="00C16E5D" w:rsidRPr="00D54032" w:rsidRDefault="00C16E5D" w:rsidP="004A3CFF">
            <w:pPr>
              <w:spacing w:line="240" w:lineRule="auto"/>
              <w:ind w:firstLine="0"/>
              <w:jc w:val="center"/>
              <w:rPr>
                <w:sz w:val="24"/>
                <w:szCs w:val="24"/>
              </w:rPr>
            </w:pPr>
            <w:r w:rsidRPr="00D54032">
              <w:rPr>
                <w:sz w:val="24"/>
                <w:szCs w:val="24"/>
              </w:rPr>
              <w:t>40 000</w:t>
            </w:r>
          </w:p>
          <w:p w:rsidR="00C16E5D" w:rsidRPr="00D54032" w:rsidRDefault="00C16E5D" w:rsidP="004A3CFF">
            <w:pPr>
              <w:spacing w:line="240" w:lineRule="auto"/>
              <w:ind w:firstLine="0"/>
              <w:jc w:val="center"/>
              <w:rPr>
                <w:sz w:val="24"/>
                <w:szCs w:val="24"/>
              </w:rPr>
            </w:pPr>
            <w:r w:rsidRPr="00D54032">
              <w:rPr>
                <w:sz w:val="24"/>
                <w:szCs w:val="24"/>
              </w:rPr>
              <w:t>150 000</w:t>
            </w:r>
          </w:p>
          <w:p w:rsidR="00C16E5D" w:rsidRPr="00D54032" w:rsidRDefault="00C16E5D" w:rsidP="004A3CFF">
            <w:pPr>
              <w:spacing w:line="240" w:lineRule="auto"/>
              <w:ind w:firstLine="0"/>
              <w:jc w:val="center"/>
              <w:rPr>
                <w:sz w:val="24"/>
                <w:szCs w:val="24"/>
              </w:rPr>
            </w:pPr>
            <w:r w:rsidRPr="00D54032">
              <w:rPr>
                <w:sz w:val="24"/>
                <w:szCs w:val="24"/>
              </w:rPr>
              <w:t>50 000</w:t>
            </w:r>
          </w:p>
          <w:p w:rsidR="00C16E5D" w:rsidRPr="00D54032" w:rsidRDefault="00C16E5D" w:rsidP="004A3CFF">
            <w:pPr>
              <w:spacing w:line="240" w:lineRule="auto"/>
              <w:ind w:firstLine="0"/>
              <w:jc w:val="center"/>
              <w:rPr>
                <w:sz w:val="24"/>
                <w:szCs w:val="24"/>
              </w:rPr>
            </w:pPr>
            <w:r w:rsidRPr="00D54032">
              <w:rPr>
                <w:sz w:val="24"/>
                <w:szCs w:val="24"/>
              </w:rPr>
              <w:t>53 000</w:t>
            </w:r>
          </w:p>
        </w:tc>
      </w:tr>
    </w:tbl>
    <w:p w:rsidR="004A3CFF" w:rsidRPr="00D54032" w:rsidRDefault="004A3CFF" w:rsidP="004A3CFF">
      <w:pPr>
        <w:spacing w:line="240" w:lineRule="auto"/>
        <w:ind w:firstLine="397"/>
        <w:jc w:val="center"/>
        <w:rPr>
          <w:sz w:val="24"/>
          <w:szCs w:val="24"/>
        </w:rPr>
      </w:pPr>
    </w:p>
    <w:p w:rsidR="006A6ECD" w:rsidRPr="00D54032" w:rsidRDefault="006A6ECD" w:rsidP="004A3CFF">
      <w:pPr>
        <w:spacing w:line="240" w:lineRule="auto"/>
        <w:ind w:firstLine="397"/>
        <w:rPr>
          <w:sz w:val="24"/>
          <w:szCs w:val="24"/>
        </w:rPr>
      </w:pPr>
      <w:r w:rsidRPr="00D54032">
        <w:rPr>
          <w:sz w:val="24"/>
          <w:szCs w:val="24"/>
        </w:rPr>
        <w:t>По подсчетам специалистов, за последнюю тысячу лет от землетрясений погибло 3-5 млн. человек.</w:t>
      </w:r>
      <w:r w:rsidR="004A3CFF" w:rsidRPr="00D54032">
        <w:rPr>
          <w:sz w:val="24"/>
          <w:szCs w:val="24"/>
        </w:rPr>
        <w:t xml:space="preserve"> </w:t>
      </w:r>
      <w:r w:rsidRPr="00D54032">
        <w:rPr>
          <w:sz w:val="24"/>
          <w:szCs w:val="24"/>
        </w:rPr>
        <w:t>В среднем на Земле от землетрясений погибает один человек из 8 тыс., а 10 человек из этих 8000 так или иначе страдают от землетрясений.</w:t>
      </w:r>
    </w:p>
    <w:p w:rsidR="00144A40" w:rsidRPr="00D54032" w:rsidRDefault="00144A40" w:rsidP="004A3CFF">
      <w:pPr>
        <w:spacing w:line="240" w:lineRule="auto"/>
        <w:ind w:firstLine="397"/>
        <w:rPr>
          <w:sz w:val="24"/>
          <w:szCs w:val="24"/>
        </w:rPr>
      </w:pPr>
    </w:p>
    <w:p w:rsidR="006A6ECD" w:rsidRPr="00D54032" w:rsidRDefault="00A166D6" w:rsidP="006A6ECD">
      <w:pPr>
        <w:spacing w:line="240" w:lineRule="auto"/>
        <w:ind w:firstLine="397"/>
        <w:jc w:val="right"/>
        <w:rPr>
          <w:sz w:val="24"/>
          <w:szCs w:val="24"/>
        </w:rPr>
      </w:pPr>
      <w:r w:rsidRPr="00D54032">
        <w:rPr>
          <w:sz w:val="24"/>
          <w:szCs w:val="24"/>
        </w:rPr>
        <w:t>Таблица 2</w:t>
      </w:r>
    </w:p>
    <w:p w:rsidR="006A6ECD" w:rsidRPr="00D54032" w:rsidRDefault="006A6ECD" w:rsidP="006A6ECD">
      <w:pPr>
        <w:spacing w:line="240" w:lineRule="auto"/>
        <w:ind w:firstLine="397"/>
        <w:jc w:val="center"/>
        <w:rPr>
          <w:sz w:val="24"/>
          <w:szCs w:val="24"/>
        </w:rPr>
      </w:pPr>
      <w:r w:rsidRPr="00D54032">
        <w:rPr>
          <w:sz w:val="24"/>
          <w:szCs w:val="24"/>
        </w:rPr>
        <w:t>Землетрясения – аналоги ядерных взрывов</w:t>
      </w:r>
    </w:p>
    <w:p w:rsidR="006A6ECD" w:rsidRPr="00D54032" w:rsidRDefault="006A6ECD" w:rsidP="006A6ECD">
      <w:pPr>
        <w:spacing w:line="240" w:lineRule="auto"/>
        <w:ind w:firstLine="397"/>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9"/>
        <w:gridCol w:w="3249"/>
        <w:gridCol w:w="3249"/>
      </w:tblGrid>
      <w:tr w:rsidR="006A6ECD" w:rsidRPr="00D54032">
        <w:tblPrEx>
          <w:tblCellMar>
            <w:top w:w="0" w:type="dxa"/>
            <w:bottom w:w="0" w:type="dxa"/>
          </w:tblCellMar>
        </w:tblPrEx>
        <w:tc>
          <w:tcPr>
            <w:tcW w:w="3249" w:type="dxa"/>
          </w:tcPr>
          <w:p w:rsidR="006A6ECD" w:rsidRPr="00D54032" w:rsidRDefault="006A6ECD" w:rsidP="006A6ECD">
            <w:pPr>
              <w:spacing w:line="240" w:lineRule="auto"/>
              <w:ind w:firstLine="0"/>
              <w:jc w:val="center"/>
              <w:rPr>
                <w:sz w:val="24"/>
                <w:szCs w:val="24"/>
              </w:rPr>
            </w:pPr>
            <w:r w:rsidRPr="00D54032">
              <w:rPr>
                <w:sz w:val="24"/>
                <w:szCs w:val="24"/>
              </w:rPr>
              <w:t>Место землетрясения</w:t>
            </w:r>
          </w:p>
        </w:tc>
        <w:tc>
          <w:tcPr>
            <w:tcW w:w="3249" w:type="dxa"/>
          </w:tcPr>
          <w:p w:rsidR="006A6ECD" w:rsidRPr="00D54032" w:rsidRDefault="006A6ECD" w:rsidP="006A6ECD">
            <w:pPr>
              <w:spacing w:line="240" w:lineRule="auto"/>
              <w:ind w:firstLine="0"/>
              <w:jc w:val="center"/>
              <w:rPr>
                <w:sz w:val="24"/>
                <w:szCs w:val="24"/>
              </w:rPr>
            </w:pPr>
            <w:r w:rsidRPr="00D54032">
              <w:rPr>
                <w:sz w:val="24"/>
                <w:szCs w:val="24"/>
              </w:rPr>
              <w:t>Год</w:t>
            </w:r>
          </w:p>
        </w:tc>
        <w:tc>
          <w:tcPr>
            <w:tcW w:w="3249" w:type="dxa"/>
          </w:tcPr>
          <w:p w:rsidR="006A6ECD" w:rsidRPr="00D54032" w:rsidRDefault="006A6ECD" w:rsidP="006A6ECD">
            <w:pPr>
              <w:spacing w:line="240" w:lineRule="auto"/>
              <w:ind w:firstLine="0"/>
              <w:jc w:val="center"/>
              <w:rPr>
                <w:sz w:val="24"/>
                <w:szCs w:val="24"/>
              </w:rPr>
            </w:pPr>
            <w:r w:rsidRPr="00D54032">
              <w:rPr>
                <w:sz w:val="24"/>
                <w:szCs w:val="24"/>
              </w:rPr>
              <w:t>Выделенная энергия, Мт</w:t>
            </w:r>
          </w:p>
        </w:tc>
      </w:tr>
      <w:tr w:rsidR="006A6ECD" w:rsidRPr="00D54032">
        <w:tblPrEx>
          <w:tblCellMar>
            <w:top w:w="0" w:type="dxa"/>
            <w:bottom w:w="0" w:type="dxa"/>
          </w:tblCellMar>
        </w:tblPrEx>
        <w:tc>
          <w:tcPr>
            <w:tcW w:w="3249" w:type="dxa"/>
          </w:tcPr>
          <w:p w:rsidR="006A6ECD" w:rsidRPr="00D54032" w:rsidRDefault="006A6ECD" w:rsidP="006A6ECD">
            <w:pPr>
              <w:spacing w:line="240" w:lineRule="auto"/>
              <w:ind w:firstLine="0"/>
              <w:jc w:val="center"/>
              <w:rPr>
                <w:sz w:val="24"/>
                <w:szCs w:val="24"/>
              </w:rPr>
            </w:pPr>
            <w:r w:rsidRPr="00D54032">
              <w:rPr>
                <w:sz w:val="24"/>
                <w:szCs w:val="24"/>
              </w:rPr>
              <w:t>Китай</w:t>
            </w:r>
          </w:p>
          <w:p w:rsidR="006A6ECD" w:rsidRPr="00D54032" w:rsidRDefault="006A6ECD" w:rsidP="006A6ECD">
            <w:pPr>
              <w:spacing w:line="240" w:lineRule="auto"/>
              <w:ind w:firstLine="0"/>
              <w:jc w:val="center"/>
              <w:rPr>
                <w:sz w:val="24"/>
                <w:szCs w:val="24"/>
              </w:rPr>
            </w:pPr>
            <w:r w:rsidRPr="00D54032">
              <w:rPr>
                <w:sz w:val="24"/>
                <w:szCs w:val="24"/>
              </w:rPr>
              <w:t>Эквадор</w:t>
            </w:r>
          </w:p>
          <w:p w:rsidR="006A6ECD" w:rsidRPr="00D54032" w:rsidRDefault="006A6ECD" w:rsidP="006A6ECD">
            <w:pPr>
              <w:spacing w:line="240" w:lineRule="auto"/>
              <w:ind w:firstLine="0"/>
              <w:jc w:val="center"/>
              <w:rPr>
                <w:sz w:val="24"/>
                <w:szCs w:val="24"/>
              </w:rPr>
            </w:pPr>
            <w:r w:rsidRPr="00D54032">
              <w:rPr>
                <w:sz w:val="24"/>
                <w:szCs w:val="24"/>
              </w:rPr>
              <w:t>Япония</w:t>
            </w:r>
          </w:p>
          <w:p w:rsidR="006A6ECD" w:rsidRPr="00D54032" w:rsidRDefault="006A6ECD" w:rsidP="006A6ECD">
            <w:pPr>
              <w:spacing w:line="240" w:lineRule="auto"/>
              <w:ind w:firstLine="0"/>
              <w:jc w:val="center"/>
              <w:rPr>
                <w:sz w:val="24"/>
                <w:szCs w:val="24"/>
              </w:rPr>
            </w:pPr>
            <w:r w:rsidRPr="00D54032">
              <w:rPr>
                <w:sz w:val="24"/>
                <w:szCs w:val="24"/>
              </w:rPr>
              <w:t>Марокко</w:t>
            </w:r>
          </w:p>
          <w:p w:rsidR="006A6ECD" w:rsidRPr="00D54032" w:rsidRDefault="006A6ECD" w:rsidP="006A6ECD">
            <w:pPr>
              <w:spacing w:line="240" w:lineRule="auto"/>
              <w:ind w:firstLine="0"/>
              <w:jc w:val="center"/>
              <w:rPr>
                <w:sz w:val="24"/>
                <w:szCs w:val="24"/>
              </w:rPr>
            </w:pPr>
            <w:r w:rsidRPr="00D54032">
              <w:rPr>
                <w:sz w:val="24"/>
                <w:szCs w:val="24"/>
              </w:rPr>
              <w:t>Индия</w:t>
            </w:r>
          </w:p>
          <w:p w:rsidR="006A6ECD" w:rsidRPr="00D54032" w:rsidRDefault="006A6ECD" w:rsidP="006A6ECD">
            <w:pPr>
              <w:spacing w:line="240" w:lineRule="auto"/>
              <w:ind w:firstLine="0"/>
              <w:jc w:val="center"/>
              <w:rPr>
                <w:sz w:val="24"/>
                <w:szCs w:val="24"/>
              </w:rPr>
            </w:pPr>
            <w:r w:rsidRPr="00D54032">
              <w:rPr>
                <w:sz w:val="24"/>
                <w:szCs w:val="24"/>
              </w:rPr>
              <w:t>Чили</w:t>
            </w:r>
          </w:p>
          <w:p w:rsidR="006A6ECD" w:rsidRPr="00D54032" w:rsidRDefault="006A6ECD" w:rsidP="006A6ECD">
            <w:pPr>
              <w:spacing w:line="240" w:lineRule="auto"/>
              <w:ind w:firstLine="0"/>
              <w:jc w:val="center"/>
              <w:rPr>
                <w:sz w:val="24"/>
                <w:szCs w:val="24"/>
              </w:rPr>
            </w:pPr>
            <w:r w:rsidRPr="00D54032">
              <w:rPr>
                <w:sz w:val="24"/>
                <w:szCs w:val="24"/>
              </w:rPr>
              <w:lastRenderedPageBreak/>
              <w:t>Япония</w:t>
            </w:r>
          </w:p>
          <w:p w:rsidR="006A6ECD" w:rsidRPr="00D54032" w:rsidRDefault="006A6ECD" w:rsidP="006A6ECD">
            <w:pPr>
              <w:spacing w:line="240" w:lineRule="auto"/>
              <w:ind w:firstLine="0"/>
              <w:jc w:val="center"/>
              <w:rPr>
                <w:sz w:val="24"/>
                <w:szCs w:val="24"/>
              </w:rPr>
            </w:pPr>
            <w:r w:rsidRPr="00D54032">
              <w:rPr>
                <w:sz w:val="24"/>
                <w:szCs w:val="24"/>
              </w:rPr>
              <w:t>Япония</w:t>
            </w:r>
          </w:p>
          <w:p w:rsidR="006A6ECD" w:rsidRPr="00D54032" w:rsidRDefault="006A6ECD" w:rsidP="006A6ECD">
            <w:pPr>
              <w:spacing w:line="240" w:lineRule="auto"/>
              <w:ind w:firstLine="0"/>
              <w:jc w:val="center"/>
              <w:rPr>
                <w:sz w:val="24"/>
                <w:szCs w:val="24"/>
              </w:rPr>
            </w:pPr>
            <w:r w:rsidRPr="00D54032">
              <w:rPr>
                <w:sz w:val="24"/>
                <w:szCs w:val="24"/>
              </w:rPr>
              <w:t>США</w:t>
            </w:r>
          </w:p>
        </w:tc>
        <w:tc>
          <w:tcPr>
            <w:tcW w:w="3249" w:type="dxa"/>
          </w:tcPr>
          <w:p w:rsidR="006A6ECD" w:rsidRPr="00D54032" w:rsidRDefault="006A6ECD" w:rsidP="006A6ECD">
            <w:pPr>
              <w:spacing w:line="240" w:lineRule="auto"/>
              <w:ind w:firstLine="0"/>
              <w:jc w:val="center"/>
              <w:rPr>
                <w:sz w:val="24"/>
                <w:szCs w:val="24"/>
              </w:rPr>
            </w:pPr>
            <w:r w:rsidRPr="00D54032">
              <w:rPr>
                <w:sz w:val="24"/>
                <w:szCs w:val="24"/>
              </w:rPr>
              <w:lastRenderedPageBreak/>
              <w:t>1556</w:t>
            </w:r>
          </w:p>
          <w:p w:rsidR="006A6ECD" w:rsidRPr="00D54032" w:rsidRDefault="006A6ECD" w:rsidP="006A6ECD">
            <w:pPr>
              <w:spacing w:line="240" w:lineRule="auto"/>
              <w:ind w:firstLine="0"/>
              <w:jc w:val="center"/>
              <w:rPr>
                <w:sz w:val="24"/>
                <w:szCs w:val="24"/>
              </w:rPr>
            </w:pPr>
            <w:r w:rsidRPr="00D54032">
              <w:rPr>
                <w:sz w:val="24"/>
                <w:szCs w:val="24"/>
              </w:rPr>
              <w:t>1906</w:t>
            </w:r>
          </w:p>
          <w:p w:rsidR="006A6ECD" w:rsidRPr="00D54032" w:rsidRDefault="006A6ECD" w:rsidP="006A6ECD">
            <w:pPr>
              <w:spacing w:line="240" w:lineRule="auto"/>
              <w:ind w:firstLine="0"/>
              <w:jc w:val="center"/>
              <w:rPr>
                <w:sz w:val="24"/>
                <w:szCs w:val="24"/>
              </w:rPr>
            </w:pPr>
            <w:r w:rsidRPr="00D54032">
              <w:rPr>
                <w:sz w:val="24"/>
                <w:szCs w:val="24"/>
              </w:rPr>
              <w:t>1933</w:t>
            </w:r>
          </w:p>
          <w:p w:rsidR="006A6ECD" w:rsidRPr="00D54032" w:rsidRDefault="006A6ECD" w:rsidP="006A6ECD">
            <w:pPr>
              <w:spacing w:line="240" w:lineRule="auto"/>
              <w:ind w:firstLine="0"/>
              <w:jc w:val="center"/>
              <w:rPr>
                <w:sz w:val="24"/>
                <w:szCs w:val="24"/>
              </w:rPr>
            </w:pPr>
            <w:r w:rsidRPr="00D54032">
              <w:rPr>
                <w:sz w:val="24"/>
                <w:szCs w:val="24"/>
              </w:rPr>
              <w:t>1775</w:t>
            </w:r>
          </w:p>
          <w:p w:rsidR="006A6ECD" w:rsidRPr="00D54032" w:rsidRDefault="006A6ECD" w:rsidP="006A6ECD">
            <w:pPr>
              <w:spacing w:line="240" w:lineRule="auto"/>
              <w:ind w:firstLine="0"/>
              <w:jc w:val="center"/>
              <w:rPr>
                <w:sz w:val="24"/>
                <w:szCs w:val="24"/>
              </w:rPr>
            </w:pPr>
            <w:r w:rsidRPr="00D54032">
              <w:rPr>
                <w:sz w:val="24"/>
                <w:szCs w:val="24"/>
              </w:rPr>
              <w:t>1950</w:t>
            </w:r>
          </w:p>
          <w:p w:rsidR="006A6ECD" w:rsidRPr="00D54032" w:rsidRDefault="006A6ECD" w:rsidP="006A6ECD">
            <w:pPr>
              <w:spacing w:line="240" w:lineRule="auto"/>
              <w:ind w:firstLine="0"/>
              <w:jc w:val="center"/>
              <w:rPr>
                <w:sz w:val="24"/>
                <w:szCs w:val="24"/>
              </w:rPr>
            </w:pPr>
            <w:r w:rsidRPr="00D54032">
              <w:rPr>
                <w:sz w:val="24"/>
                <w:szCs w:val="24"/>
              </w:rPr>
              <w:t>1960</w:t>
            </w:r>
          </w:p>
          <w:p w:rsidR="006A6ECD" w:rsidRPr="00D54032" w:rsidRDefault="006A6ECD" w:rsidP="006A6ECD">
            <w:pPr>
              <w:spacing w:line="240" w:lineRule="auto"/>
              <w:ind w:firstLine="0"/>
              <w:jc w:val="center"/>
              <w:rPr>
                <w:sz w:val="24"/>
                <w:szCs w:val="24"/>
              </w:rPr>
            </w:pPr>
            <w:r w:rsidRPr="00D54032">
              <w:rPr>
                <w:sz w:val="24"/>
                <w:szCs w:val="24"/>
              </w:rPr>
              <w:lastRenderedPageBreak/>
              <w:t>1891</w:t>
            </w:r>
          </w:p>
          <w:p w:rsidR="006A6ECD" w:rsidRPr="00D54032" w:rsidRDefault="006A6ECD" w:rsidP="006A6ECD">
            <w:pPr>
              <w:spacing w:line="240" w:lineRule="auto"/>
              <w:ind w:firstLine="0"/>
              <w:jc w:val="center"/>
              <w:rPr>
                <w:sz w:val="24"/>
                <w:szCs w:val="24"/>
              </w:rPr>
            </w:pPr>
            <w:r w:rsidRPr="00D54032">
              <w:rPr>
                <w:sz w:val="24"/>
                <w:szCs w:val="24"/>
              </w:rPr>
              <w:t>1923</w:t>
            </w:r>
          </w:p>
          <w:p w:rsidR="006A6ECD" w:rsidRPr="00D54032" w:rsidRDefault="006A6ECD" w:rsidP="006A6ECD">
            <w:pPr>
              <w:spacing w:line="240" w:lineRule="auto"/>
              <w:ind w:firstLine="0"/>
              <w:jc w:val="center"/>
              <w:rPr>
                <w:sz w:val="24"/>
                <w:szCs w:val="24"/>
              </w:rPr>
            </w:pPr>
            <w:r w:rsidRPr="00D54032">
              <w:rPr>
                <w:sz w:val="24"/>
                <w:szCs w:val="24"/>
              </w:rPr>
              <w:t>1906</w:t>
            </w:r>
          </w:p>
        </w:tc>
        <w:tc>
          <w:tcPr>
            <w:tcW w:w="3249" w:type="dxa"/>
          </w:tcPr>
          <w:p w:rsidR="006A6ECD" w:rsidRPr="00D54032" w:rsidRDefault="006A6ECD" w:rsidP="006A6ECD">
            <w:pPr>
              <w:spacing w:line="240" w:lineRule="auto"/>
              <w:ind w:firstLine="0"/>
              <w:jc w:val="center"/>
              <w:rPr>
                <w:sz w:val="24"/>
                <w:szCs w:val="24"/>
              </w:rPr>
            </w:pPr>
            <w:r w:rsidRPr="00D54032">
              <w:rPr>
                <w:sz w:val="24"/>
                <w:szCs w:val="24"/>
              </w:rPr>
              <w:lastRenderedPageBreak/>
              <w:t>6500</w:t>
            </w:r>
          </w:p>
          <w:p w:rsidR="006A6ECD" w:rsidRPr="00D54032" w:rsidRDefault="006A6ECD" w:rsidP="006A6ECD">
            <w:pPr>
              <w:spacing w:line="240" w:lineRule="auto"/>
              <w:ind w:firstLine="0"/>
              <w:jc w:val="center"/>
              <w:rPr>
                <w:sz w:val="24"/>
                <w:szCs w:val="24"/>
              </w:rPr>
            </w:pPr>
            <w:r w:rsidRPr="00D54032">
              <w:rPr>
                <w:sz w:val="24"/>
                <w:szCs w:val="24"/>
              </w:rPr>
              <w:t>5000</w:t>
            </w:r>
          </w:p>
          <w:p w:rsidR="006A6ECD" w:rsidRPr="00D54032" w:rsidRDefault="006A6ECD" w:rsidP="006A6ECD">
            <w:pPr>
              <w:spacing w:line="240" w:lineRule="auto"/>
              <w:ind w:firstLine="0"/>
              <w:jc w:val="center"/>
              <w:rPr>
                <w:sz w:val="24"/>
                <w:szCs w:val="24"/>
              </w:rPr>
            </w:pPr>
            <w:r w:rsidRPr="00D54032">
              <w:rPr>
                <w:sz w:val="24"/>
                <w:szCs w:val="24"/>
              </w:rPr>
              <w:t>5000</w:t>
            </w:r>
          </w:p>
          <w:p w:rsidR="006A6ECD" w:rsidRPr="00D54032" w:rsidRDefault="006A6ECD" w:rsidP="006A6ECD">
            <w:pPr>
              <w:spacing w:line="240" w:lineRule="auto"/>
              <w:ind w:firstLine="0"/>
              <w:jc w:val="center"/>
              <w:rPr>
                <w:sz w:val="24"/>
                <w:szCs w:val="24"/>
              </w:rPr>
            </w:pPr>
            <w:r w:rsidRPr="00D54032">
              <w:rPr>
                <w:sz w:val="24"/>
                <w:szCs w:val="24"/>
              </w:rPr>
              <w:t>3500</w:t>
            </w:r>
          </w:p>
          <w:p w:rsidR="006A6ECD" w:rsidRPr="00D54032" w:rsidRDefault="006A6ECD" w:rsidP="006A6ECD">
            <w:pPr>
              <w:spacing w:line="240" w:lineRule="auto"/>
              <w:ind w:firstLine="0"/>
              <w:jc w:val="center"/>
              <w:rPr>
                <w:sz w:val="24"/>
                <w:szCs w:val="24"/>
              </w:rPr>
            </w:pPr>
            <w:r w:rsidRPr="00D54032">
              <w:rPr>
                <w:sz w:val="24"/>
                <w:szCs w:val="24"/>
              </w:rPr>
              <w:t>2000</w:t>
            </w:r>
          </w:p>
          <w:p w:rsidR="006A6ECD" w:rsidRPr="00D54032" w:rsidRDefault="006A6ECD" w:rsidP="006A6ECD">
            <w:pPr>
              <w:spacing w:line="240" w:lineRule="auto"/>
              <w:ind w:firstLine="0"/>
              <w:jc w:val="center"/>
              <w:rPr>
                <w:sz w:val="24"/>
                <w:szCs w:val="24"/>
              </w:rPr>
            </w:pPr>
            <w:r w:rsidRPr="00D54032">
              <w:rPr>
                <w:sz w:val="24"/>
                <w:szCs w:val="24"/>
              </w:rPr>
              <w:t>1500</w:t>
            </w:r>
          </w:p>
          <w:p w:rsidR="006A6ECD" w:rsidRPr="00D54032" w:rsidRDefault="006A6ECD" w:rsidP="006A6ECD">
            <w:pPr>
              <w:spacing w:line="240" w:lineRule="auto"/>
              <w:ind w:firstLine="0"/>
              <w:jc w:val="center"/>
              <w:rPr>
                <w:sz w:val="24"/>
                <w:szCs w:val="24"/>
              </w:rPr>
            </w:pPr>
            <w:r w:rsidRPr="00D54032">
              <w:rPr>
                <w:sz w:val="24"/>
                <w:szCs w:val="24"/>
              </w:rPr>
              <w:lastRenderedPageBreak/>
              <w:t>1000</w:t>
            </w:r>
          </w:p>
          <w:p w:rsidR="006A6ECD" w:rsidRPr="00D54032" w:rsidRDefault="006A6ECD" w:rsidP="006A6ECD">
            <w:pPr>
              <w:spacing w:line="240" w:lineRule="auto"/>
              <w:ind w:firstLine="0"/>
              <w:jc w:val="center"/>
              <w:rPr>
                <w:sz w:val="24"/>
                <w:szCs w:val="24"/>
              </w:rPr>
            </w:pPr>
            <w:r w:rsidRPr="00D54032">
              <w:rPr>
                <w:sz w:val="24"/>
                <w:szCs w:val="24"/>
              </w:rPr>
              <w:t>800</w:t>
            </w:r>
          </w:p>
          <w:p w:rsidR="006A6ECD" w:rsidRPr="00D54032" w:rsidRDefault="006A6ECD" w:rsidP="006A6ECD">
            <w:pPr>
              <w:spacing w:line="240" w:lineRule="auto"/>
              <w:ind w:firstLine="0"/>
              <w:jc w:val="center"/>
              <w:rPr>
                <w:sz w:val="24"/>
                <w:szCs w:val="24"/>
              </w:rPr>
            </w:pPr>
            <w:r w:rsidRPr="00D54032">
              <w:rPr>
                <w:sz w:val="24"/>
                <w:szCs w:val="24"/>
              </w:rPr>
              <w:t>700</w:t>
            </w:r>
          </w:p>
        </w:tc>
      </w:tr>
    </w:tbl>
    <w:p w:rsidR="006A6ECD" w:rsidRPr="00D54032" w:rsidRDefault="006A6ECD" w:rsidP="006A6ECD">
      <w:pPr>
        <w:spacing w:line="240" w:lineRule="auto"/>
        <w:ind w:firstLine="397"/>
        <w:rPr>
          <w:sz w:val="24"/>
          <w:szCs w:val="24"/>
        </w:rPr>
      </w:pPr>
    </w:p>
    <w:p w:rsidR="006A6ECD" w:rsidRPr="00D54032" w:rsidRDefault="006A6ECD" w:rsidP="006A6ECD">
      <w:pPr>
        <w:spacing w:line="240" w:lineRule="auto"/>
        <w:ind w:firstLine="397"/>
        <w:rPr>
          <w:sz w:val="24"/>
          <w:szCs w:val="24"/>
        </w:rPr>
      </w:pPr>
      <w:r w:rsidRPr="00D54032">
        <w:rPr>
          <w:sz w:val="24"/>
          <w:szCs w:val="24"/>
        </w:rPr>
        <w:t>Не обходили землетрясения и территорию России. В Ашхабаде в 1948 г. произошло землетрясение с магнитудой 7,3 балла, на о-ве Итуруп Курильской гряды в 1958 г. – 8,2 балла, на Камчатке в 1959 г. – 7,6 балла, на о-ве Шикотан Курильской гряды в 1969 г. – 8,2 балла, в Петропавловске-Камчатском в 1971 г. – 7,3 балла, в Газли в 1976 г. – 7,3 балла.</w:t>
      </w:r>
    </w:p>
    <w:p w:rsidR="006A6ECD" w:rsidRPr="00D54032" w:rsidRDefault="006A6ECD" w:rsidP="006A6ECD">
      <w:pPr>
        <w:spacing w:line="240" w:lineRule="auto"/>
        <w:ind w:firstLine="397"/>
        <w:rPr>
          <w:sz w:val="24"/>
          <w:szCs w:val="24"/>
        </w:rPr>
      </w:pPr>
      <w:r w:rsidRPr="00D54032">
        <w:rPr>
          <w:sz w:val="24"/>
          <w:szCs w:val="24"/>
        </w:rPr>
        <w:t>Катастрофическими последствиями сопровождалось землетрясение 7 декабря 1988 г. на территории Армении у г.Спитак. Магнитуда землетрясения составила 6,9 балла, но 7-балльная зона на поверхности охватила 4000 км</w:t>
      </w:r>
      <w:r w:rsidRPr="00D54032">
        <w:rPr>
          <w:sz w:val="24"/>
          <w:szCs w:val="24"/>
          <w:vertAlign w:val="superscript"/>
        </w:rPr>
        <w:t>2</w:t>
      </w:r>
      <w:r w:rsidRPr="00D54032">
        <w:rPr>
          <w:sz w:val="24"/>
          <w:szCs w:val="24"/>
        </w:rPr>
        <w:t>, а длина разрывов на поверхности земли достигала 35 км. В результате этого землетрясения погибло 24854 человека, тяжелые травмы получили еще 10 тыс. человек, а 500 тыс. лишились крова.</w:t>
      </w:r>
    </w:p>
    <w:p w:rsidR="006A6ECD" w:rsidRPr="00D54032" w:rsidRDefault="006A6ECD" w:rsidP="006A6ECD">
      <w:pPr>
        <w:spacing w:line="240" w:lineRule="auto"/>
        <w:ind w:firstLine="397"/>
        <w:rPr>
          <w:sz w:val="24"/>
          <w:szCs w:val="24"/>
        </w:rPr>
      </w:pPr>
      <w:r w:rsidRPr="00D54032">
        <w:rPr>
          <w:sz w:val="24"/>
          <w:szCs w:val="24"/>
        </w:rPr>
        <w:t>С середины 1990-х гг. наблюдается сейсмическая активизация на тихоокеанской окраине Евразии, в том числе и на территории российского Дальнего Востока. Если в 1991-93 гг. здесь ежегодно регистрировалось 5-6 землетрясений с магнитудой 6,5 баллов и выше, то в 1994 г. таких землетрясений было уже 14, в том числе Шикотанское, магнитуда которого достигла 8,4 балла. Землетрясение на Шикотане сопровождалось многочисленными повторными толчками, а также образованием цунами. В результате катаклизма остров погрузился в море на 50-60 см.</w:t>
      </w:r>
    </w:p>
    <w:p w:rsidR="006A6ECD" w:rsidRPr="00D54032" w:rsidRDefault="006A6ECD" w:rsidP="006A6ECD">
      <w:pPr>
        <w:spacing w:line="240" w:lineRule="auto"/>
        <w:ind w:firstLine="397"/>
        <w:rPr>
          <w:sz w:val="24"/>
          <w:szCs w:val="24"/>
        </w:rPr>
      </w:pPr>
      <w:r w:rsidRPr="00D54032">
        <w:rPr>
          <w:sz w:val="24"/>
          <w:szCs w:val="24"/>
        </w:rPr>
        <w:t xml:space="preserve">В 1995 г. произошло 20 землетрясений с магнитудой 6,5 баллов и выше, в том числе и катастрофическое Нефтегорское </w:t>
      </w:r>
      <w:r w:rsidR="00E61AAA" w:rsidRPr="00D54032">
        <w:rPr>
          <w:sz w:val="24"/>
          <w:szCs w:val="24"/>
        </w:rPr>
        <w:t xml:space="preserve">на о-ве </w:t>
      </w:r>
      <w:r w:rsidRPr="00D54032">
        <w:rPr>
          <w:sz w:val="24"/>
          <w:szCs w:val="24"/>
        </w:rPr>
        <w:t xml:space="preserve">Сахалин 27 мая 1995 г. Магнитуда Нефтегорского землетрясения достигла 7,7 баллов, эпицентр находился вблизи самого города, который был полностью разрушен, так как интенсивность толчков составила 8-9 баллов. Разрывы земной коры достигли поверхности и имели протяженность до 40 км, во время землетрясения погибло более 2 тыс. человек. В 1996 г. сейсмическая активность несколько снизилась, было зафиксировано 14 землетрясений с М=6,5 баллов и выше, однако в 1997 г. произошло сильнейшее Кроноцкое землетрясение на Камчатке. </w:t>
      </w:r>
    </w:p>
    <w:p w:rsidR="006A6ECD" w:rsidRPr="00D54032" w:rsidRDefault="006A6ECD">
      <w:pPr>
        <w:spacing w:line="240" w:lineRule="auto"/>
        <w:ind w:firstLine="397"/>
        <w:rPr>
          <w:sz w:val="24"/>
          <w:szCs w:val="24"/>
        </w:rPr>
      </w:pPr>
    </w:p>
    <w:p w:rsidR="00887C24" w:rsidRPr="00D54032" w:rsidRDefault="00887C24">
      <w:pPr>
        <w:spacing w:line="240" w:lineRule="auto"/>
        <w:ind w:firstLine="397"/>
        <w:rPr>
          <w:sz w:val="24"/>
          <w:szCs w:val="24"/>
        </w:rPr>
      </w:pPr>
    </w:p>
    <w:p w:rsidR="00887C24" w:rsidRPr="00D54032" w:rsidRDefault="00887C24">
      <w:pPr>
        <w:spacing w:line="240" w:lineRule="auto"/>
        <w:ind w:firstLine="397"/>
        <w:rPr>
          <w:sz w:val="24"/>
          <w:szCs w:val="24"/>
        </w:rPr>
      </w:pPr>
    </w:p>
    <w:p w:rsidR="009B386A" w:rsidRPr="00D54032" w:rsidRDefault="009B386A" w:rsidP="008E5D5D">
      <w:pPr>
        <w:pStyle w:val="2"/>
        <w:rPr>
          <w:bCs/>
          <w:iCs/>
          <w:szCs w:val="24"/>
        </w:rPr>
      </w:pPr>
      <w:bookmarkStart w:id="9" w:name="_Toc125781556"/>
      <w:bookmarkStart w:id="10" w:name="_Toc125782171"/>
      <w:r w:rsidRPr="00D54032">
        <w:rPr>
          <w:bCs/>
          <w:iCs/>
          <w:szCs w:val="24"/>
        </w:rPr>
        <w:t>1.1. Геологическое строение Зем</w:t>
      </w:r>
      <w:r w:rsidRPr="00D54032">
        <w:rPr>
          <w:bCs/>
          <w:iCs/>
          <w:szCs w:val="24"/>
        </w:rPr>
        <w:softHyphen/>
      </w:r>
      <w:r w:rsidRPr="00D54032">
        <w:rPr>
          <w:bCs/>
          <w:iCs/>
          <w:szCs w:val="24"/>
        </w:rPr>
        <w:softHyphen/>
        <w:t>ли</w:t>
      </w:r>
      <w:bookmarkEnd w:id="9"/>
      <w:bookmarkEnd w:id="10"/>
    </w:p>
    <w:p w:rsidR="009B386A" w:rsidRPr="00D54032" w:rsidRDefault="009B386A">
      <w:pPr>
        <w:spacing w:line="240" w:lineRule="auto"/>
        <w:ind w:firstLine="0"/>
        <w:rPr>
          <w:b/>
          <w:i/>
          <w:sz w:val="24"/>
          <w:szCs w:val="24"/>
        </w:rPr>
      </w:pPr>
    </w:p>
    <w:p w:rsidR="009B386A" w:rsidRPr="00D54032" w:rsidRDefault="009B386A">
      <w:pPr>
        <w:spacing w:line="240" w:lineRule="auto"/>
        <w:ind w:firstLine="397"/>
        <w:rPr>
          <w:bCs/>
          <w:iCs/>
          <w:sz w:val="24"/>
          <w:szCs w:val="24"/>
        </w:rPr>
      </w:pPr>
      <w:r w:rsidRPr="00D54032">
        <w:rPr>
          <w:bCs/>
          <w:iCs/>
          <w:sz w:val="24"/>
          <w:szCs w:val="24"/>
        </w:rPr>
        <w:t>Для того чтобы понять причины сейсмических опасностей, мы должны вспомнить геологическое строение Земного шара, а также процессы, происходящие на поверхности и в глубине Земли.</w:t>
      </w:r>
    </w:p>
    <w:p w:rsidR="009B386A" w:rsidRPr="00D54032" w:rsidRDefault="009B386A">
      <w:pPr>
        <w:spacing w:line="240" w:lineRule="auto"/>
        <w:ind w:firstLine="397"/>
        <w:rPr>
          <w:bCs/>
          <w:iCs/>
          <w:sz w:val="24"/>
          <w:szCs w:val="24"/>
        </w:rPr>
      </w:pPr>
      <w:r w:rsidRPr="00D54032">
        <w:rPr>
          <w:bCs/>
          <w:iCs/>
          <w:sz w:val="24"/>
          <w:szCs w:val="24"/>
        </w:rPr>
        <w:t>Из курса географии мы помним, что Земля представляет собой геоид со сред</w:t>
      </w:r>
      <w:r w:rsidR="00887C24" w:rsidRPr="00D54032">
        <w:rPr>
          <w:bCs/>
          <w:iCs/>
          <w:sz w:val="24"/>
          <w:szCs w:val="24"/>
        </w:rPr>
        <w:softHyphen/>
      </w:r>
      <w:r w:rsidRPr="00D54032">
        <w:rPr>
          <w:bCs/>
          <w:iCs/>
          <w:sz w:val="24"/>
          <w:szCs w:val="24"/>
        </w:rPr>
        <w:t>ним диаметром 12740 км и длиной окружности по экватору порядка 40 тыс. км. Масса Земли составляет 5,976 х 10</w:t>
      </w:r>
      <w:r w:rsidRPr="00D54032">
        <w:rPr>
          <w:bCs/>
          <w:iCs/>
          <w:sz w:val="24"/>
          <w:szCs w:val="24"/>
          <w:vertAlign w:val="superscript"/>
        </w:rPr>
        <w:t>27</w:t>
      </w:r>
      <w:r w:rsidRPr="00D54032">
        <w:rPr>
          <w:bCs/>
          <w:iCs/>
          <w:sz w:val="24"/>
          <w:szCs w:val="24"/>
        </w:rPr>
        <w:t xml:space="preserve"> г, объем – 1,0832 х 10</w:t>
      </w:r>
      <w:r w:rsidRPr="00D54032">
        <w:rPr>
          <w:bCs/>
          <w:iCs/>
          <w:sz w:val="24"/>
          <w:szCs w:val="24"/>
          <w:vertAlign w:val="superscript"/>
        </w:rPr>
        <w:t>27</w:t>
      </w:r>
      <w:r w:rsidRPr="00D54032">
        <w:rPr>
          <w:bCs/>
          <w:iCs/>
          <w:sz w:val="24"/>
          <w:szCs w:val="24"/>
        </w:rPr>
        <w:t xml:space="preserve"> см</w:t>
      </w:r>
      <w:r w:rsidRPr="00D54032">
        <w:rPr>
          <w:bCs/>
          <w:iCs/>
          <w:sz w:val="24"/>
          <w:szCs w:val="24"/>
          <w:vertAlign w:val="superscript"/>
        </w:rPr>
        <w:t>3</w:t>
      </w:r>
      <w:r w:rsidRPr="00D54032">
        <w:rPr>
          <w:bCs/>
          <w:iCs/>
          <w:sz w:val="24"/>
          <w:szCs w:val="24"/>
        </w:rPr>
        <w:t>, сред</w:t>
      </w:r>
      <w:r w:rsidR="00887C24" w:rsidRPr="00D54032">
        <w:rPr>
          <w:bCs/>
          <w:iCs/>
          <w:sz w:val="24"/>
          <w:szCs w:val="24"/>
        </w:rPr>
        <w:softHyphen/>
      </w:r>
      <w:r w:rsidRPr="00D54032">
        <w:rPr>
          <w:bCs/>
          <w:iCs/>
          <w:sz w:val="24"/>
          <w:szCs w:val="24"/>
        </w:rPr>
        <w:t>няя плотность земного вещества находится в пределах 5,517 г/см</w:t>
      </w:r>
      <w:r w:rsidRPr="00D54032">
        <w:rPr>
          <w:bCs/>
          <w:iCs/>
          <w:sz w:val="24"/>
          <w:szCs w:val="24"/>
          <w:vertAlign w:val="superscript"/>
        </w:rPr>
        <w:t>3</w:t>
      </w:r>
      <w:r w:rsidRPr="00D54032">
        <w:rPr>
          <w:bCs/>
          <w:iCs/>
          <w:sz w:val="24"/>
          <w:szCs w:val="24"/>
        </w:rPr>
        <w:t>.</w:t>
      </w:r>
    </w:p>
    <w:p w:rsidR="009B386A" w:rsidRPr="00D54032" w:rsidRDefault="00887C24">
      <w:pPr>
        <w:spacing w:line="240" w:lineRule="auto"/>
        <w:ind w:firstLine="397"/>
        <w:rPr>
          <w:bCs/>
          <w:iCs/>
          <w:sz w:val="24"/>
          <w:szCs w:val="24"/>
        </w:rPr>
      </w:pPr>
      <w:r w:rsidRPr="00D54032">
        <w:rPr>
          <w:bCs/>
          <w:iCs/>
          <w:sz w:val="24"/>
          <w:szCs w:val="24"/>
        </w:rPr>
        <w:t>В</w:t>
      </w:r>
      <w:r w:rsidR="009B386A" w:rsidRPr="00D54032">
        <w:rPr>
          <w:bCs/>
          <w:iCs/>
          <w:sz w:val="24"/>
          <w:szCs w:val="24"/>
        </w:rPr>
        <w:t xml:space="preserve"> строении Земли выделяется несколько оболочек, которые сформи</w:t>
      </w:r>
      <w:r w:rsidRPr="00D54032">
        <w:rPr>
          <w:bCs/>
          <w:iCs/>
          <w:sz w:val="24"/>
          <w:szCs w:val="24"/>
        </w:rPr>
        <w:softHyphen/>
      </w:r>
      <w:r w:rsidR="009B386A" w:rsidRPr="00D54032">
        <w:rPr>
          <w:bCs/>
          <w:iCs/>
          <w:sz w:val="24"/>
          <w:szCs w:val="24"/>
        </w:rPr>
        <w:t>ро</w:t>
      </w:r>
      <w:r w:rsidRPr="00D54032">
        <w:rPr>
          <w:bCs/>
          <w:iCs/>
          <w:sz w:val="24"/>
          <w:szCs w:val="24"/>
        </w:rPr>
        <w:softHyphen/>
      </w:r>
      <w:r w:rsidR="009B386A" w:rsidRPr="00D54032">
        <w:rPr>
          <w:bCs/>
          <w:iCs/>
          <w:sz w:val="24"/>
          <w:szCs w:val="24"/>
        </w:rPr>
        <w:t>ва</w:t>
      </w:r>
      <w:r w:rsidRPr="00D54032">
        <w:rPr>
          <w:bCs/>
          <w:iCs/>
          <w:sz w:val="24"/>
          <w:szCs w:val="24"/>
        </w:rPr>
        <w:softHyphen/>
      </w:r>
      <w:r w:rsidR="009B386A" w:rsidRPr="00D54032">
        <w:rPr>
          <w:bCs/>
          <w:iCs/>
          <w:sz w:val="24"/>
          <w:szCs w:val="24"/>
        </w:rPr>
        <w:t>лись вследствие гравитационной дифференциации веществ в процессе фор</w:t>
      </w:r>
      <w:r w:rsidRPr="00D54032">
        <w:rPr>
          <w:bCs/>
          <w:iCs/>
          <w:sz w:val="24"/>
          <w:szCs w:val="24"/>
        </w:rPr>
        <w:softHyphen/>
      </w:r>
      <w:r w:rsidR="009B386A" w:rsidRPr="00D54032">
        <w:rPr>
          <w:bCs/>
          <w:iCs/>
          <w:sz w:val="24"/>
          <w:szCs w:val="24"/>
        </w:rPr>
        <w:t>миро</w:t>
      </w:r>
      <w:r w:rsidRPr="00D54032">
        <w:rPr>
          <w:bCs/>
          <w:iCs/>
          <w:sz w:val="24"/>
          <w:szCs w:val="24"/>
        </w:rPr>
        <w:softHyphen/>
      </w:r>
      <w:r w:rsidR="009B386A" w:rsidRPr="00D54032">
        <w:rPr>
          <w:bCs/>
          <w:iCs/>
          <w:sz w:val="24"/>
          <w:szCs w:val="24"/>
        </w:rPr>
        <w:t xml:space="preserve">вания планеты. </w:t>
      </w:r>
    </w:p>
    <w:p w:rsidR="009B386A" w:rsidRPr="00D54032" w:rsidRDefault="009B386A">
      <w:pPr>
        <w:spacing w:line="240" w:lineRule="auto"/>
        <w:ind w:firstLine="397"/>
        <w:rPr>
          <w:bCs/>
          <w:iCs/>
          <w:sz w:val="24"/>
          <w:szCs w:val="24"/>
        </w:rPr>
      </w:pPr>
      <w:r w:rsidRPr="00D54032">
        <w:rPr>
          <w:bCs/>
          <w:iCs/>
          <w:sz w:val="24"/>
          <w:szCs w:val="24"/>
        </w:rPr>
        <w:t>Наружная твердая оболочка называется земной корой, толщина ее колеблется довольно значительно, от 43 км в пределах континентов до 7 км на дне морей и океанов. Наибольшей толщины, более 60 км, земная кора достигает в горных континентальных районах, зато в узких зонах рифтовых долин срединно-океанических хребтов кора утончается практически до нуля. В среднем, на поверхности материков до глубины 3-5 км находится слой осадочных пород, затем до глубины 10 км простирается так называемый гранитно-гнейсовый слой земной коры, под ним до глубины 20-25 км находится слой базальта. О строении нижнего слоя земной коры достоверных сведений нет. Средняя плотность земной коры составляет 2,8 г/см</w:t>
      </w:r>
      <w:r w:rsidRPr="00D54032">
        <w:rPr>
          <w:bCs/>
          <w:iCs/>
          <w:sz w:val="24"/>
          <w:szCs w:val="24"/>
          <w:vertAlign w:val="superscript"/>
        </w:rPr>
        <w:t>3</w:t>
      </w:r>
      <w:r w:rsidRPr="00D54032">
        <w:rPr>
          <w:bCs/>
          <w:iCs/>
          <w:sz w:val="24"/>
          <w:szCs w:val="24"/>
        </w:rPr>
        <w:t>, температура на нижней границе земной коры составляет примерно 500</w:t>
      </w:r>
      <w:r w:rsidRPr="00D54032">
        <w:rPr>
          <w:bCs/>
          <w:iCs/>
          <w:sz w:val="24"/>
          <w:szCs w:val="24"/>
          <w:vertAlign w:val="superscript"/>
        </w:rPr>
        <w:t>о</w:t>
      </w:r>
      <w:r w:rsidRPr="00D54032">
        <w:rPr>
          <w:bCs/>
          <w:iCs/>
          <w:sz w:val="24"/>
          <w:szCs w:val="24"/>
        </w:rPr>
        <w:t>С.</w:t>
      </w:r>
    </w:p>
    <w:p w:rsidR="009B386A" w:rsidRPr="00D54032" w:rsidRDefault="009B386A">
      <w:pPr>
        <w:spacing w:line="240" w:lineRule="auto"/>
        <w:ind w:firstLine="397"/>
        <w:rPr>
          <w:bCs/>
          <w:iCs/>
          <w:sz w:val="24"/>
          <w:szCs w:val="24"/>
        </w:rPr>
      </w:pPr>
      <w:r w:rsidRPr="00D54032">
        <w:rPr>
          <w:bCs/>
          <w:iCs/>
          <w:sz w:val="24"/>
          <w:szCs w:val="24"/>
        </w:rPr>
        <w:t xml:space="preserve">Под земной корой находится так называемая мантия, которая в свою очередь </w:t>
      </w:r>
      <w:r w:rsidRPr="00D54032">
        <w:rPr>
          <w:bCs/>
          <w:iCs/>
          <w:sz w:val="24"/>
          <w:szCs w:val="24"/>
        </w:rPr>
        <w:lastRenderedPageBreak/>
        <w:t>подразделяется на несколько зон. Верхняя мантия простирается до глубины 670 км, затем следует переходная зона  до глубины 840 км, далее – средняя мантия до глубины 1700 км. Еще глубже, до 2200 км находится вторая переходная зона, и, наконец, до отметки 2900 км простирается нижняя мантия.</w:t>
      </w:r>
    </w:p>
    <w:p w:rsidR="009B386A" w:rsidRPr="00D54032" w:rsidRDefault="009B386A">
      <w:pPr>
        <w:spacing w:line="240" w:lineRule="auto"/>
        <w:ind w:firstLine="397"/>
        <w:rPr>
          <w:bCs/>
          <w:iCs/>
          <w:sz w:val="24"/>
          <w:szCs w:val="24"/>
        </w:rPr>
      </w:pPr>
      <w:r w:rsidRPr="00D54032">
        <w:rPr>
          <w:bCs/>
          <w:iCs/>
          <w:sz w:val="24"/>
          <w:szCs w:val="24"/>
        </w:rPr>
        <w:t>Верхняя мантия состоит из кремния, алюминия, железа, магния, кальция, кислорода и некоторых других элементов. Температура верхней мантии составляет 500-1000</w:t>
      </w:r>
      <w:r w:rsidRPr="00D54032">
        <w:rPr>
          <w:bCs/>
          <w:iCs/>
          <w:sz w:val="24"/>
          <w:szCs w:val="24"/>
          <w:vertAlign w:val="superscript"/>
        </w:rPr>
        <w:t>о</w:t>
      </w:r>
      <w:r w:rsidRPr="00D54032">
        <w:rPr>
          <w:bCs/>
          <w:iCs/>
          <w:sz w:val="24"/>
          <w:szCs w:val="24"/>
        </w:rPr>
        <w:t>С при давлении свыше 20 Кбар. Плотность верхней мантии порядка 3,3 г/см</w:t>
      </w:r>
      <w:r w:rsidRPr="00D54032">
        <w:rPr>
          <w:bCs/>
          <w:iCs/>
          <w:sz w:val="24"/>
          <w:szCs w:val="24"/>
          <w:vertAlign w:val="superscript"/>
        </w:rPr>
        <w:t>3</w:t>
      </w:r>
      <w:r w:rsidRPr="00D54032">
        <w:rPr>
          <w:bCs/>
          <w:iCs/>
          <w:sz w:val="24"/>
          <w:szCs w:val="24"/>
        </w:rPr>
        <w:t>, вещество в основном находится в твердом состоянии, однако наблюдается область частичного плавления, в которой температура достигает 1200</w:t>
      </w:r>
      <w:r w:rsidRPr="00D54032">
        <w:rPr>
          <w:bCs/>
          <w:iCs/>
          <w:sz w:val="24"/>
          <w:szCs w:val="24"/>
          <w:vertAlign w:val="superscript"/>
        </w:rPr>
        <w:t>о</w:t>
      </w:r>
      <w:r w:rsidRPr="00D54032">
        <w:rPr>
          <w:bCs/>
          <w:iCs/>
          <w:sz w:val="24"/>
          <w:szCs w:val="24"/>
        </w:rPr>
        <w:t>С.</w:t>
      </w:r>
    </w:p>
    <w:p w:rsidR="009B386A" w:rsidRPr="00D54032" w:rsidRDefault="009B386A">
      <w:pPr>
        <w:spacing w:line="240" w:lineRule="auto"/>
        <w:ind w:firstLine="397"/>
        <w:rPr>
          <w:bCs/>
          <w:iCs/>
          <w:sz w:val="24"/>
          <w:szCs w:val="24"/>
        </w:rPr>
      </w:pPr>
      <w:r w:rsidRPr="00D54032">
        <w:rPr>
          <w:bCs/>
          <w:iCs/>
          <w:sz w:val="24"/>
          <w:szCs w:val="24"/>
        </w:rPr>
        <w:t>Плотность вещества средней мантии составляет 4 г/см</w:t>
      </w:r>
      <w:r w:rsidRPr="00D54032">
        <w:rPr>
          <w:bCs/>
          <w:iCs/>
          <w:sz w:val="24"/>
          <w:szCs w:val="24"/>
          <w:vertAlign w:val="superscript"/>
        </w:rPr>
        <w:t>3</w:t>
      </w:r>
      <w:r w:rsidRPr="00D54032">
        <w:rPr>
          <w:bCs/>
          <w:iCs/>
          <w:sz w:val="24"/>
          <w:szCs w:val="24"/>
        </w:rPr>
        <w:t>, температура достигает 2800</w:t>
      </w:r>
      <w:r w:rsidRPr="00D54032">
        <w:rPr>
          <w:bCs/>
          <w:iCs/>
          <w:sz w:val="24"/>
          <w:szCs w:val="24"/>
          <w:vertAlign w:val="superscript"/>
        </w:rPr>
        <w:t>о</w:t>
      </w:r>
      <w:r w:rsidRPr="00D54032">
        <w:rPr>
          <w:bCs/>
          <w:iCs/>
          <w:sz w:val="24"/>
          <w:szCs w:val="24"/>
        </w:rPr>
        <w:t>С, а давление – 300 Кбар. Плотность нижней мантии порядка 5,9 г/см</w:t>
      </w:r>
      <w:r w:rsidRPr="00D54032">
        <w:rPr>
          <w:bCs/>
          <w:iCs/>
          <w:sz w:val="24"/>
          <w:szCs w:val="24"/>
          <w:vertAlign w:val="superscript"/>
        </w:rPr>
        <w:t>3</w:t>
      </w:r>
      <w:r w:rsidRPr="00D54032">
        <w:rPr>
          <w:bCs/>
          <w:iCs/>
          <w:sz w:val="24"/>
          <w:szCs w:val="24"/>
        </w:rPr>
        <w:t>, температура около 3000-4000</w:t>
      </w:r>
      <w:r w:rsidRPr="00D54032">
        <w:rPr>
          <w:bCs/>
          <w:iCs/>
          <w:sz w:val="24"/>
          <w:szCs w:val="24"/>
          <w:vertAlign w:val="superscript"/>
        </w:rPr>
        <w:t>о</w:t>
      </w:r>
      <w:r w:rsidRPr="00D54032">
        <w:rPr>
          <w:bCs/>
          <w:iCs/>
          <w:sz w:val="24"/>
          <w:szCs w:val="24"/>
        </w:rPr>
        <w:t>С, а давление достигает 1000 Кбар.</w:t>
      </w:r>
    </w:p>
    <w:p w:rsidR="009B386A" w:rsidRPr="00D54032" w:rsidRDefault="009B386A">
      <w:pPr>
        <w:spacing w:line="240" w:lineRule="auto"/>
        <w:ind w:firstLine="397"/>
        <w:rPr>
          <w:bCs/>
          <w:iCs/>
          <w:sz w:val="24"/>
          <w:szCs w:val="24"/>
        </w:rPr>
      </w:pPr>
      <w:r w:rsidRPr="00D54032">
        <w:rPr>
          <w:bCs/>
          <w:iCs/>
          <w:sz w:val="24"/>
          <w:szCs w:val="24"/>
        </w:rPr>
        <w:t>В центре Земли находится ядро, состоящее из двух частей. Внешнее ядро продолжается до глубины 5146 км, внутреннее – до геометрического центра геоида на глубине 6371 км. Плотность внешней оболочки составляет 10 г/см</w:t>
      </w:r>
      <w:r w:rsidRPr="00D54032">
        <w:rPr>
          <w:bCs/>
          <w:iCs/>
          <w:sz w:val="24"/>
          <w:szCs w:val="24"/>
          <w:vertAlign w:val="superscript"/>
        </w:rPr>
        <w:t>3</w:t>
      </w:r>
      <w:r w:rsidRPr="00D54032">
        <w:rPr>
          <w:bCs/>
          <w:iCs/>
          <w:sz w:val="24"/>
          <w:szCs w:val="24"/>
        </w:rPr>
        <w:t>, состоит</w:t>
      </w:r>
      <w:r w:rsidR="009E02AF" w:rsidRPr="00D54032">
        <w:rPr>
          <w:bCs/>
          <w:iCs/>
          <w:sz w:val="24"/>
          <w:szCs w:val="24"/>
        </w:rPr>
        <w:t xml:space="preserve"> она</w:t>
      </w:r>
      <w:r w:rsidRPr="00D54032">
        <w:rPr>
          <w:bCs/>
          <w:iCs/>
          <w:sz w:val="24"/>
          <w:szCs w:val="24"/>
        </w:rPr>
        <w:t xml:space="preserve"> вероятно из железа и никеля и находится в жидком состоянии при температуре около 4300</w:t>
      </w:r>
      <w:r w:rsidRPr="00D54032">
        <w:rPr>
          <w:bCs/>
          <w:iCs/>
          <w:sz w:val="24"/>
          <w:szCs w:val="24"/>
          <w:vertAlign w:val="superscript"/>
        </w:rPr>
        <w:t>о</w:t>
      </w:r>
      <w:r w:rsidRPr="00D54032">
        <w:rPr>
          <w:bCs/>
          <w:iCs/>
          <w:sz w:val="24"/>
          <w:szCs w:val="24"/>
        </w:rPr>
        <w:t>С и давлении 1300 Кбар. Плотность внутренней железисто-никелевой части ядра составляет 12,5 г/см</w:t>
      </w:r>
      <w:r w:rsidRPr="00D54032">
        <w:rPr>
          <w:bCs/>
          <w:iCs/>
          <w:sz w:val="24"/>
          <w:szCs w:val="24"/>
          <w:vertAlign w:val="superscript"/>
        </w:rPr>
        <w:t>3</w:t>
      </w:r>
      <w:r w:rsidRPr="00D54032">
        <w:rPr>
          <w:bCs/>
          <w:iCs/>
          <w:sz w:val="24"/>
          <w:szCs w:val="24"/>
        </w:rPr>
        <w:t>, при температуре более 4000</w:t>
      </w:r>
      <w:r w:rsidRPr="00D54032">
        <w:rPr>
          <w:bCs/>
          <w:iCs/>
          <w:sz w:val="24"/>
          <w:szCs w:val="24"/>
          <w:vertAlign w:val="superscript"/>
        </w:rPr>
        <w:t>о</w:t>
      </w:r>
      <w:r w:rsidRPr="00D54032">
        <w:rPr>
          <w:bCs/>
          <w:iCs/>
          <w:sz w:val="24"/>
          <w:szCs w:val="24"/>
        </w:rPr>
        <w:t>С и давлении 3000 Кбар она находится в твердом состоянии.</w:t>
      </w:r>
    </w:p>
    <w:p w:rsidR="009B386A" w:rsidRPr="00D54032" w:rsidRDefault="009B386A">
      <w:pPr>
        <w:spacing w:line="240" w:lineRule="auto"/>
        <w:ind w:firstLine="397"/>
        <w:rPr>
          <w:bCs/>
          <w:iCs/>
          <w:sz w:val="24"/>
          <w:szCs w:val="24"/>
        </w:rPr>
      </w:pPr>
      <w:r w:rsidRPr="00D54032">
        <w:rPr>
          <w:bCs/>
          <w:iCs/>
          <w:sz w:val="24"/>
          <w:szCs w:val="24"/>
        </w:rPr>
        <w:t>Верхний слой Земли, включающий кору и верхнюю мантию до глубины 100 км, ведет себя как единое жесткое тело, поэтому его принято называть литосферой. Литосфера разбита внутренними разломами на отдельные блоки, называемые литосферными плитами. Каждая плита реагирует на внешнее воздействие как более или менее связное целое и вовлекается в горизонтальные и вертикальные движения.</w:t>
      </w:r>
    </w:p>
    <w:p w:rsidR="009B386A" w:rsidRPr="00D54032" w:rsidRDefault="009B386A">
      <w:pPr>
        <w:spacing w:line="240" w:lineRule="auto"/>
        <w:ind w:firstLine="397"/>
        <w:rPr>
          <w:bCs/>
          <w:iCs/>
          <w:sz w:val="24"/>
          <w:szCs w:val="24"/>
        </w:rPr>
      </w:pPr>
      <w:r w:rsidRPr="00D54032">
        <w:rPr>
          <w:bCs/>
          <w:iCs/>
          <w:sz w:val="24"/>
          <w:szCs w:val="24"/>
        </w:rPr>
        <w:t xml:space="preserve">Литосферные плиты, располагаясь на пластичном веществе </w:t>
      </w:r>
      <w:r w:rsidR="001D2696" w:rsidRPr="00D54032">
        <w:rPr>
          <w:bCs/>
          <w:iCs/>
          <w:sz w:val="24"/>
          <w:szCs w:val="24"/>
        </w:rPr>
        <w:t>мантии</w:t>
      </w:r>
      <w:r w:rsidRPr="00D54032">
        <w:rPr>
          <w:bCs/>
          <w:iCs/>
          <w:sz w:val="24"/>
          <w:szCs w:val="24"/>
        </w:rPr>
        <w:t xml:space="preserve"> и обладая разной массой, находятся в неустойчивом состоянии</w:t>
      </w:r>
      <w:r w:rsidR="001D2696" w:rsidRPr="00D54032">
        <w:rPr>
          <w:bCs/>
          <w:iCs/>
          <w:sz w:val="24"/>
          <w:szCs w:val="24"/>
        </w:rPr>
        <w:t>. Кроме того, за счет разности температур и давлений в самой мантии наблюдаются восходящие и нисходящие потоки,</w:t>
      </w:r>
      <w:r w:rsidRPr="00D54032">
        <w:rPr>
          <w:bCs/>
          <w:iCs/>
          <w:sz w:val="24"/>
          <w:szCs w:val="24"/>
        </w:rPr>
        <w:t xml:space="preserve"> </w:t>
      </w:r>
      <w:r w:rsidR="001D2696" w:rsidRPr="00D54032">
        <w:rPr>
          <w:bCs/>
          <w:iCs/>
          <w:sz w:val="24"/>
          <w:szCs w:val="24"/>
        </w:rPr>
        <w:t>под действием которых плиты</w:t>
      </w:r>
      <w:r w:rsidRPr="00D54032">
        <w:rPr>
          <w:bCs/>
          <w:iCs/>
          <w:sz w:val="24"/>
          <w:szCs w:val="24"/>
        </w:rPr>
        <w:t xml:space="preserve"> перемещаются относительно друг друга. Наблюдается три ви</w:t>
      </w:r>
      <w:r w:rsidR="00887C24" w:rsidRPr="00D54032">
        <w:rPr>
          <w:bCs/>
          <w:iCs/>
          <w:sz w:val="24"/>
          <w:szCs w:val="24"/>
        </w:rPr>
        <w:t>да перемещений литосферных плит.</w:t>
      </w:r>
    </w:p>
    <w:p w:rsidR="009B386A" w:rsidRPr="00D54032" w:rsidRDefault="00887C24" w:rsidP="00CF6395">
      <w:pPr>
        <w:numPr>
          <w:ilvl w:val="0"/>
          <w:numId w:val="84"/>
        </w:numPr>
        <w:spacing w:line="240" w:lineRule="auto"/>
        <w:rPr>
          <w:bCs/>
          <w:iCs/>
          <w:sz w:val="24"/>
          <w:szCs w:val="24"/>
        </w:rPr>
      </w:pPr>
      <w:r w:rsidRPr="00D54032">
        <w:rPr>
          <w:bCs/>
          <w:iCs/>
          <w:sz w:val="24"/>
          <w:szCs w:val="24"/>
        </w:rPr>
        <w:t>расхождение или дивергенция.</w:t>
      </w:r>
    </w:p>
    <w:p w:rsidR="009B386A" w:rsidRPr="00D54032" w:rsidRDefault="00887C24" w:rsidP="00CF6395">
      <w:pPr>
        <w:numPr>
          <w:ilvl w:val="0"/>
          <w:numId w:val="84"/>
        </w:numPr>
        <w:spacing w:line="240" w:lineRule="auto"/>
        <w:rPr>
          <w:bCs/>
          <w:iCs/>
          <w:sz w:val="24"/>
          <w:szCs w:val="24"/>
        </w:rPr>
      </w:pPr>
      <w:r w:rsidRPr="00D54032">
        <w:rPr>
          <w:bCs/>
          <w:iCs/>
          <w:sz w:val="24"/>
          <w:szCs w:val="24"/>
        </w:rPr>
        <w:t>сближение или конвергенция.</w:t>
      </w:r>
    </w:p>
    <w:p w:rsidR="009B386A" w:rsidRPr="00D54032" w:rsidRDefault="009B386A" w:rsidP="00CF6395">
      <w:pPr>
        <w:numPr>
          <w:ilvl w:val="0"/>
          <w:numId w:val="84"/>
        </w:numPr>
        <w:spacing w:line="240" w:lineRule="auto"/>
        <w:rPr>
          <w:bCs/>
          <w:iCs/>
          <w:sz w:val="24"/>
          <w:szCs w:val="24"/>
        </w:rPr>
      </w:pPr>
      <w:r w:rsidRPr="00D54032">
        <w:rPr>
          <w:bCs/>
          <w:iCs/>
          <w:sz w:val="24"/>
          <w:szCs w:val="24"/>
        </w:rPr>
        <w:t>перемещение относительно друг друга или трансформация.</w:t>
      </w:r>
    </w:p>
    <w:p w:rsidR="00493CEB" w:rsidRPr="00D54032" w:rsidRDefault="009B392D">
      <w:pPr>
        <w:spacing w:line="240" w:lineRule="auto"/>
        <w:ind w:firstLine="397"/>
        <w:rPr>
          <w:bCs/>
          <w:iCs/>
          <w:sz w:val="24"/>
          <w:szCs w:val="24"/>
        </w:rPr>
      </w:pPr>
      <w:r w:rsidRPr="00D54032">
        <w:rPr>
          <w:bCs/>
          <w:iCs/>
          <w:sz w:val="24"/>
          <w:szCs w:val="24"/>
        </w:rPr>
        <w:t>Если п</w:t>
      </w:r>
      <w:r w:rsidR="009B386A" w:rsidRPr="00D54032">
        <w:rPr>
          <w:bCs/>
          <w:iCs/>
          <w:sz w:val="24"/>
          <w:szCs w:val="24"/>
        </w:rPr>
        <w:t xml:space="preserve">ри сближении плит одна из них начинает погружаться под другую, </w:t>
      </w:r>
      <w:r w:rsidR="00C655AB" w:rsidRPr="00D54032">
        <w:rPr>
          <w:bCs/>
          <w:iCs/>
          <w:sz w:val="24"/>
          <w:szCs w:val="24"/>
        </w:rPr>
        <w:t>образу</w:t>
      </w:r>
      <w:r w:rsidR="00493CEB" w:rsidRPr="00D54032">
        <w:rPr>
          <w:bCs/>
          <w:iCs/>
          <w:sz w:val="24"/>
          <w:szCs w:val="24"/>
        </w:rPr>
        <w:t>е</w:t>
      </w:r>
      <w:r w:rsidR="00C655AB" w:rsidRPr="00D54032">
        <w:rPr>
          <w:bCs/>
          <w:iCs/>
          <w:sz w:val="24"/>
          <w:szCs w:val="24"/>
        </w:rPr>
        <w:t>тся</w:t>
      </w:r>
      <w:r w:rsidR="00493CEB" w:rsidRPr="00D54032">
        <w:rPr>
          <w:bCs/>
          <w:iCs/>
          <w:sz w:val="24"/>
          <w:szCs w:val="24"/>
        </w:rPr>
        <w:t xml:space="preserve"> так называемая зона субдукции, четко прослеживаемая по глубоководным океаническим желобам и островным дугам. Классическим примером зоны субдукции является тихоокеанское побережье Евразии. В зонах субдукции очаги землетрясений имеют наибольшую глубину – свыше 650 км.</w:t>
      </w:r>
    </w:p>
    <w:p w:rsidR="00C655AB" w:rsidRPr="00D54032" w:rsidRDefault="00493CEB">
      <w:pPr>
        <w:spacing w:line="240" w:lineRule="auto"/>
        <w:ind w:firstLine="397"/>
        <w:rPr>
          <w:bCs/>
          <w:iCs/>
          <w:sz w:val="24"/>
          <w:szCs w:val="24"/>
        </w:rPr>
      </w:pPr>
      <w:r w:rsidRPr="00D54032">
        <w:rPr>
          <w:bCs/>
          <w:iCs/>
          <w:sz w:val="24"/>
          <w:szCs w:val="24"/>
        </w:rPr>
        <w:t xml:space="preserve">При сближении двух </w:t>
      </w:r>
      <w:r w:rsidR="00503C14" w:rsidRPr="00D54032">
        <w:rPr>
          <w:bCs/>
          <w:iCs/>
          <w:sz w:val="24"/>
          <w:szCs w:val="24"/>
        </w:rPr>
        <w:t>материковых плит</w:t>
      </w:r>
      <w:r w:rsidRPr="00D54032">
        <w:rPr>
          <w:bCs/>
          <w:iCs/>
          <w:sz w:val="24"/>
          <w:szCs w:val="24"/>
        </w:rPr>
        <w:t xml:space="preserve"> сначала островные дуги</w:t>
      </w:r>
      <w:r w:rsidR="00C655AB" w:rsidRPr="00D54032">
        <w:rPr>
          <w:bCs/>
          <w:iCs/>
          <w:sz w:val="24"/>
          <w:szCs w:val="24"/>
        </w:rPr>
        <w:t xml:space="preserve"> сближаются с материком</w:t>
      </w:r>
      <w:r w:rsidR="00503C14" w:rsidRPr="00D54032">
        <w:rPr>
          <w:bCs/>
          <w:iCs/>
          <w:sz w:val="24"/>
          <w:szCs w:val="24"/>
        </w:rPr>
        <w:t xml:space="preserve">, затем океанская кора полностью уходит под материковую </w:t>
      </w:r>
      <w:r w:rsidR="00C655AB" w:rsidRPr="00D54032">
        <w:rPr>
          <w:bCs/>
          <w:iCs/>
          <w:sz w:val="24"/>
          <w:szCs w:val="24"/>
        </w:rPr>
        <w:t>и</w:t>
      </w:r>
      <w:r w:rsidR="00503C14" w:rsidRPr="00D54032">
        <w:rPr>
          <w:bCs/>
          <w:iCs/>
          <w:sz w:val="24"/>
          <w:szCs w:val="24"/>
        </w:rPr>
        <w:t xml:space="preserve"> возникает зона реликтовой субдукции, хорошо прослеживаемая по образующимся</w:t>
      </w:r>
      <w:r w:rsidR="00C655AB" w:rsidRPr="00D54032">
        <w:rPr>
          <w:bCs/>
          <w:iCs/>
          <w:sz w:val="24"/>
          <w:szCs w:val="24"/>
        </w:rPr>
        <w:t xml:space="preserve"> горны</w:t>
      </w:r>
      <w:r w:rsidR="00503C14" w:rsidRPr="00D54032">
        <w:rPr>
          <w:bCs/>
          <w:iCs/>
          <w:sz w:val="24"/>
          <w:szCs w:val="24"/>
        </w:rPr>
        <w:t>м</w:t>
      </w:r>
      <w:r w:rsidR="00C655AB" w:rsidRPr="00D54032">
        <w:rPr>
          <w:bCs/>
          <w:iCs/>
          <w:sz w:val="24"/>
          <w:szCs w:val="24"/>
        </w:rPr>
        <w:t xml:space="preserve"> цеп</w:t>
      </w:r>
      <w:r w:rsidR="00503C14" w:rsidRPr="00D54032">
        <w:rPr>
          <w:bCs/>
          <w:iCs/>
          <w:sz w:val="24"/>
          <w:szCs w:val="24"/>
        </w:rPr>
        <w:t>ям</w:t>
      </w:r>
      <w:r w:rsidR="00C655AB" w:rsidRPr="00D54032">
        <w:rPr>
          <w:bCs/>
          <w:iCs/>
          <w:sz w:val="24"/>
          <w:szCs w:val="24"/>
        </w:rPr>
        <w:t>.</w:t>
      </w:r>
      <w:r w:rsidR="00503C14" w:rsidRPr="00D54032">
        <w:rPr>
          <w:bCs/>
          <w:iCs/>
          <w:sz w:val="24"/>
          <w:szCs w:val="24"/>
        </w:rPr>
        <w:t xml:space="preserve"> Примером зоны реликтовой субдукции на территории Евразии является Кавказ. В зонах реликтовой субдукции очаги землетрясений находятся на промежуточной глубине – 150 – 300 км.</w:t>
      </w:r>
    </w:p>
    <w:p w:rsidR="00E30D0D" w:rsidRPr="00D54032" w:rsidRDefault="00C655AB">
      <w:pPr>
        <w:spacing w:line="240" w:lineRule="auto"/>
        <w:ind w:firstLine="397"/>
        <w:rPr>
          <w:bCs/>
          <w:iCs/>
          <w:sz w:val="24"/>
          <w:szCs w:val="24"/>
        </w:rPr>
      </w:pPr>
      <w:r w:rsidRPr="00D54032">
        <w:rPr>
          <w:bCs/>
          <w:iCs/>
          <w:sz w:val="24"/>
          <w:szCs w:val="24"/>
        </w:rPr>
        <w:t>П</w:t>
      </w:r>
      <w:r w:rsidR="009B386A" w:rsidRPr="00D54032">
        <w:rPr>
          <w:bCs/>
          <w:iCs/>
          <w:sz w:val="24"/>
          <w:szCs w:val="24"/>
        </w:rPr>
        <w:t xml:space="preserve">ри расхождении </w:t>
      </w:r>
      <w:r w:rsidR="00E30D0D" w:rsidRPr="00D54032">
        <w:rPr>
          <w:bCs/>
          <w:iCs/>
          <w:sz w:val="24"/>
          <w:szCs w:val="24"/>
        </w:rPr>
        <w:t xml:space="preserve">литосферных </w:t>
      </w:r>
      <w:r w:rsidR="009B386A" w:rsidRPr="00D54032">
        <w:rPr>
          <w:bCs/>
          <w:iCs/>
          <w:sz w:val="24"/>
          <w:szCs w:val="24"/>
        </w:rPr>
        <w:t xml:space="preserve">плит </w:t>
      </w:r>
      <w:r w:rsidR="00E30D0D" w:rsidRPr="00D54032">
        <w:rPr>
          <w:bCs/>
          <w:iCs/>
          <w:sz w:val="24"/>
          <w:szCs w:val="24"/>
        </w:rPr>
        <w:t>первоначально образуются так называемые рифты – разломы в материковой коре. Примером такого разлома может служить озеро Байкал, дно которого при землетрясениях постоянно опускается.</w:t>
      </w:r>
    </w:p>
    <w:p w:rsidR="00E30D0D" w:rsidRPr="00D54032" w:rsidRDefault="00E30D0D">
      <w:pPr>
        <w:spacing w:line="240" w:lineRule="auto"/>
        <w:ind w:firstLine="397"/>
        <w:rPr>
          <w:bCs/>
          <w:iCs/>
          <w:sz w:val="24"/>
          <w:szCs w:val="24"/>
        </w:rPr>
      </w:pPr>
      <w:r w:rsidRPr="00D54032">
        <w:rPr>
          <w:bCs/>
          <w:iCs/>
          <w:sz w:val="24"/>
          <w:szCs w:val="24"/>
        </w:rPr>
        <w:t xml:space="preserve">На следующем этапе дивергенции в рифтовой зоне образуются магматические </w:t>
      </w:r>
      <w:r w:rsidR="002F600A" w:rsidRPr="00D54032">
        <w:rPr>
          <w:bCs/>
          <w:iCs/>
          <w:sz w:val="24"/>
          <w:szCs w:val="24"/>
        </w:rPr>
        <w:t>очаги,</w:t>
      </w:r>
      <w:r w:rsidRPr="00D54032">
        <w:rPr>
          <w:bCs/>
          <w:iCs/>
          <w:sz w:val="24"/>
          <w:szCs w:val="24"/>
        </w:rPr>
        <w:t xml:space="preserve"> и начинается вулканическая деятельность</w:t>
      </w:r>
      <w:r w:rsidR="00963A00" w:rsidRPr="00D54032">
        <w:rPr>
          <w:bCs/>
          <w:iCs/>
          <w:sz w:val="24"/>
          <w:szCs w:val="24"/>
        </w:rPr>
        <w:t>. Примером этой стадии развития является зона Большого Рифта в Восточной Африке.</w:t>
      </w:r>
    </w:p>
    <w:p w:rsidR="009B386A" w:rsidRPr="00D54032" w:rsidRDefault="00963A00">
      <w:pPr>
        <w:spacing w:line="240" w:lineRule="auto"/>
        <w:ind w:firstLine="397"/>
        <w:rPr>
          <w:bCs/>
          <w:iCs/>
          <w:sz w:val="24"/>
          <w:szCs w:val="24"/>
        </w:rPr>
      </w:pPr>
      <w:r w:rsidRPr="00D54032">
        <w:rPr>
          <w:bCs/>
          <w:iCs/>
          <w:sz w:val="24"/>
          <w:szCs w:val="24"/>
        </w:rPr>
        <w:t xml:space="preserve">На заключительном этапе в материковой коре </w:t>
      </w:r>
      <w:r w:rsidR="009B386A" w:rsidRPr="00D54032">
        <w:rPr>
          <w:bCs/>
          <w:iCs/>
          <w:sz w:val="24"/>
          <w:szCs w:val="24"/>
        </w:rPr>
        <w:t>образу</w:t>
      </w:r>
      <w:r w:rsidRPr="00D54032">
        <w:rPr>
          <w:bCs/>
          <w:iCs/>
          <w:sz w:val="24"/>
          <w:szCs w:val="24"/>
        </w:rPr>
        <w:t>е</w:t>
      </w:r>
      <w:r w:rsidR="009B386A" w:rsidRPr="00D54032">
        <w:rPr>
          <w:bCs/>
          <w:iCs/>
          <w:sz w:val="24"/>
          <w:szCs w:val="24"/>
        </w:rPr>
        <w:t>тся</w:t>
      </w:r>
      <w:r w:rsidRPr="00D54032">
        <w:rPr>
          <w:bCs/>
          <w:iCs/>
          <w:sz w:val="24"/>
          <w:szCs w:val="24"/>
        </w:rPr>
        <w:t xml:space="preserve"> сплошная цепь</w:t>
      </w:r>
      <w:r w:rsidR="009B386A" w:rsidRPr="00D54032">
        <w:rPr>
          <w:bCs/>
          <w:iCs/>
          <w:sz w:val="24"/>
          <w:szCs w:val="24"/>
        </w:rPr>
        <w:t xml:space="preserve"> разлом</w:t>
      </w:r>
      <w:r w:rsidRPr="00D54032">
        <w:rPr>
          <w:bCs/>
          <w:iCs/>
          <w:sz w:val="24"/>
          <w:szCs w:val="24"/>
        </w:rPr>
        <w:t>ов</w:t>
      </w:r>
      <w:r w:rsidR="009B386A" w:rsidRPr="00D54032">
        <w:rPr>
          <w:bCs/>
          <w:iCs/>
          <w:sz w:val="24"/>
          <w:szCs w:val="24"/>
        </w:rPr>
        <w:t>, через которые</w:t>
      </w:r>
      <w:r w:rsidRPr="00D54032">
        <w:rPr>
          <w:bCs/>
          <w:iCs/>
          <w:sz w:val="24"/>
          <w:szCs w:val="24"/>
        </w:rPr>
        <w:t xml:space="preserve"> </w:t>
      </w:r>
      <w:r w:rsidR="009B386A" w:rsidRPr="00D54032">
        <w:rPr>
          <w:bCs/>
          <w:iCs/>
          <w:sz w:val="24"/>
          <w:szCs w:val="24"/>
        </w:rPr>
        <w:t xml:space="preserve">изливается магма, компенсирующая образующееся расширение. </w:t>
      </w:r>
      <w:r w:rsidRPr="00D54032">
        <w:rPr>
          <w:bCs/>
          <w:iCs/>
          <w:sz w:val="24"/>
          <w:szCs w:val="24"/>
        </w:rPr>
        <w:t>Между расходящимися материками начинает разрастаться новый океан. Примером этой стадии дивергенции являются срединно-океанические хребты.</w:t>
      </w:r>
    </w:p>
    <w:p w:rsidR="00FC144B" w:rsidRPr="00D54032" w:rsidRDefault="00FC144B">
      <w:pPr>
        <w:spacing w:line="240" w:lineRule="auto"/>
        <w:ind w:firstLine="397"/>
        <w:rPr>
          <w:bCs/>
          <w:iCs/>
          <w:sz w:val="24"/>
          <w:szCs w:val="24"/>
        </w:rPr>
      </w:pPr>
      <w:r w:rsidRPr="00D54032">
        <w:rPr>
          <w:bCs/>
          <w:iCs/>
          <w:sz w:val="24"/>
          <w:szCs w:val="24"/>
        </w:rPr>
        <w:t xml:space="preserve">Во всех случаях движение литосферных плит сопровождается трением и накапливанием </w:t>
      </w:r>
      <w:r w:rsidRPr="00D54032">
        <w:rPr>
          <w:bCs/>
          <w:iCs/>
          <w:sz w:val="24"/>
          <w:szCs w:val="24"/>
        </w:rPr>
        <w:lastRenderedPageBreak/>
        <w:t>упругих напряжений в горных породах. Разрядка этого напряжения и будет восприниматься как землетрясение.</w:t>
      </w:r>
    </w:p>
    <w:p w:rsidR="009B386A" w:rsidRPr="00D54032" w:rsidRDefault="009B386A">
      <w:pPr>
        <w:spacing w:line="240" w:lineRule="auto"/>
        <w:ind w:firstLine="397"/>
        <w:rPr>
          <w:bCs/>
          <w:i/>
          <w:sz w:val="24"/>
          <w:szCs w:val="24"/>
        </w:rPr>
      </w:pPr>
      <w:r w:rsidRPr="00D54032">
        <w:rPr>
          <w:bCs/>
          <w:i/>
          <w:sz w:val="24"/>
          <w:szCs w:val="24"/>
        </w:rPr>
        <w:t>Таким образом, именно внутреннее строение Земли является причиной различных сейсмических опасностей. Опасности эти неизбежны и неустранимы, так как обусловлены глобальной эволюцией литосферы. Они приурочены к относительно узким, но довольно протяженным участкам в зонах контакта литосферных плит.</w:t>
      </w:r>
    </w:p>
    <w:p w:rsidR="009B386A" w:rsidRPr="00D54032" w:rsidRDefault="009B386A">
      <w:pPr>
        <w:spacing w:line="240" w:lineRule="auto"/>
        <w:ind w:firstLine="0"/>
        <w:rPr>
          <w:i/>
          <w:sz w:val="24"/>
          <w:szCs w:val="24"/>
        </w:rPr>
      </w:pPr>
    </w:p>
    <w:p w:rsidR="009B386A" w:rsidRPr="00D54032" w:rsidRDefault="009B386A">
      <w:pPr>
        <w:pStyle w:val="2"/>
        <w:rPr>
          <w:szCs w:val="24"/>
        </w:rPr>
      </w:pPr>
      <w:bookmarkStart w:id="11" w:name="_Toc125781557"/>
      <w:bookmarkStart w:id="12" w:name="_Toc125782172"/>
      <w:r w:rsidRPr="00D54032">
        <w:rPr>
          <w:szCs w:val="24"/>
        </w:rPr>
        <w:t>1.2. Причины землетрясений</w:t>
      </w:r>
      <w:bookmarkEnd w:id="11"/>
      <w:bookmarkEnd w:id="12"/>
    </w:p>
    <w:p w:rsidR="009B386A" w:rsidRPr="00D54032" w:rsidRDefault="009B386A">
      <w:pPr>
        <w:spacing w:line="240" w:lineRule="auto"/>
        <w:ind w:firstLine="0"/>
        <w:rPr>
          <w:sz w:val="24"/>
          <w:szCs w:val="24"/>
        </w:rPr>
      </w:pPr>
    </w:p>
    <w:p w:rsidR="009B386A" w:rsidRPr="00D54032" w:rsidRDefault="009B386A">
      <w:pPr>
        <w:spacing w:line="240" w:lineRule="auto"/>
        <w:ind w:firstLine="397"/>
        <w:rPr>
          <w:sz w:val="24"/>
          <w:szCs w:val="24"/>
        </w:rPr>
      </w:pPr>
      <w:r w:rsidRPr="00D54032">
        <w:rPr>
          <w:b/>
          <w:bCs/>
          <w:i/>
          <w:iCs/>
          <w:sz w:val="24"/>
          <w:szCs w:val="24"/>
        </w:rPr>
        <w:t>Землетрясение</w:t>
      </w:r>
      <w:r w:rsidRPr="00D54032">
        <w:rPr>
          <w:sz w:val="24"/>
          <w:szCs w:val="24"/>
        </w:rPr>
        <w:t xml:space="preserve"> это внезапная разрядка накопившихся механических напряжений в глубинах Земли, лавинообразное распространение трещины в земной коре</w:t>
      </w:r>
    </w:p>
    <w:p w:rsidR="009B386A" w:rsidRPr="00D54032" w:rsidRDefault="0087364A">
      <w:pPr>
        <w:spacing w:line="240" w:lineRule="auto"/>
        <w:ind w:firstLine="397"/>
        <w:rPr>
          <w:sz w:val="24"/>
          <w:szCs w:val="24"/>
        </w:rPr>
      </w:pPr>
      <w:r w:rsidRPr="00D54032">
        <w:rPr>
          <w:sz w:val="24"/>
          <w:szCs w:val="24"/>
        </w:rPr>
        <w:t>Как было сказано выше,</w:t>
      </w:r>
      <w:r w:rsidR="009B386A" w:rsidRPr="00D54032">
        <w:rPr>
          <w:sz w:val="24"/>
          <w:szCs w:val="24"/>
        </w:rPr>
        <w:t xml:space="preserve"> </w:t>
      </w:r>
      <w:r w:rsidRPr="00D54032">
        <w:rPr>
          <w:sz w:val="24"/>
          <w:szCs w:val="24"/>
        </w:rPr>
        <w:t xml:space="preserve">вследствие взаимодействия литосферных плит </w:t>
      </w:r>
      <w:r w:rsidR="009B386A" w:rsidRPr="00D54032">
        <w:rPr>
          <w:sz w:val="24"/>
          <w:szCs w:val="24"/>
        </w:rPr>
        <w:t xml:space="preserve">земная кора и верхняя мантия испытывают постоянное напряжение. Деформация, медленно накапливающаяся в земной коре, создает запас упругой энергии. Разрядка напряжения протекает, как правило, в форме разрыва (разлома) в глубинах литосферы, который распространяется со скоростью 2-3 км/с, в виде ряда беспорядочных смещений, обусловленных неодинаковой прочностью пород на пути распространения разрыва. Образовавшийся разлом может протягиваться на несколько десятков км. Энергия землетрясения черпается из горных пород, окружающих разрыв и разгружающихся во время разрыва от упругих напряжений. Деформации в самом очаге носят необратимый характер, а в областях, </w:t>
      </w:r>
      <w:r w:rsidRPr="00D54032">
        <w:rPr>
          <w:sz w:val="24"/>
          <w:szCs w:val="24"/>
        </w:rPr>
        <w:t>примыкающих к нему, они будут</w:t>
      </w:r>
      <w:r w:rsidR="009B386A" w:rsidRPr="00D54032">
        <w:rPr>
          <w:sz w:val="24"/>
          <w:szCs w:val="24"/>
        </w:rPr>
        <w:t xml:space="preserve"> сплошными, упругими и преимущественно обратимыми.</w:t>
      </w:r>
    </w:p>
    <w:p w:rsidR="009B386A" w:rsidRPr="00D54032" w:rsidRDefault="009B386A">
      <w:pPr>
        <w:spacing w:line="240" w:lineRule="auto"/>
        <w:ind w:firstLine="397"/>
        <w:rPr>
          <w:sz w:val="24"/>
          <w:szCs w:val="24"/>
        </w:rPr>
      </w:pPr>
      <w:r w:rsidRPr="00D54032">
        <w:rPr>
          <w:sz w:val="24"/>
          <w:szCs w:val="24"/>
        </w:rPr>
        <w:t>Большинство землетрясений происходит на глубине до 70 км и называется поверхностными. Землетрясения на глубине от 70 до 300 км называют промежуточными, с глубже 300 км – глубокими. До сих пор не зарегистрировано ни одного землетрясения глубже 720 км</w:t>
      </w:r>
      <w:r w:rsidR="0087364A" w:rsidRPr="00D54032">
        <w:rPr>
          <w:sz w:val="24"/>
          <w:szCs w:val="24"/>
        </w:rPr>
        <w:t xml:space="preserve">, т.к. на этой глубине под действием высокой температуры и давления горные породы приобретают </w:t>
      </w:r>
      <w:r w:rsidR="00252D43" w:rsidRPr="00D54032">
        <w:rPr>
          <w:sz w:val="24"/>
          <w:szCs w:val="24"/>
        </w:rPr>
        <w:t>пластичность</w:t>
      </w:r>
      <w:r w:rsidR="00B757F9" w:rsidRPr="00D54032">
        <w:rPr>
          <w:sz w:val="24"/>
          <w:szCs w:val="24"/>
        </w:rPr>
        <w:t>,</w:t>
      </w:r>
      <w:r w:rsidR="00252D43" w:rsidRPr="00D54032">
        <w:rPr>
          <w:sz w:val="24"/>
          <w:szCs w:val="24"/>
        </w:rPr>
        <w:t xml:space="preserve"> и упругие напряжения при их перемещении перестают накапливаться</w:t>
      </w:r>
      <w:r w:rsidRPr="00D54032">
        <w:rPr>
          <w:sz w:val="24"/>
          <w:szCs w:val="24"/>
        </w:rPr>
        <w:t>.</w:t>
      </w:r>
    </w:p>
    <w:p w:rsidR="002F600A" w:rsidRPr="00D54032" w:rsidRDefault="002F600A">
      <w:pPr>
        <w:spacing w:line="240" w:lineRule="auto"/>
        <w:ind w:firstLine="397"/>
        <w:rPr>
          <w:sz w:val="24"/>
          <w:szCs w:val="24"/>
        </w:rPr>
      </w:pPr>
      <w:r w:rsidRPr="00D54032">
        <w:rPr>
          <w:sz w:val="24"/>
          <w:szCs w:val="24"/>
        </w:rPr>
        <w:t>Кроме того, землетрясения могут вызываться:</w:t>
      </w:r>
    </w:p>
    <w:p w:rsidR="002F600A" w:rsidRPr="00D54032" w:rsidRDefault="002F600A" w:rsidP="00CF6395">
      <w:pPr>
        <w:numPr>
          <w:ilvl w:val="0"/>
          <w:numId w:val="46"/>
        </w:numPr>
        <w:spacing w:line="240" w:lineRule="auto"/>
        <w:rPr>
          <w:sz w:val="24"/>
          <w:szCs w:val="24"/>
        </w:rPr>
      </w:pPr>
      <w:r w:rsidRPr="00D54032">
        <w:rPr>
          <w:sz w:val="24"/>
          <w:szCs w:val="24"/>
        </w:rPr>
        <w:t>обвалами на поверхности или в глубинах Земли;</w:t>
      </w:r>
    </w:p>
    <w:p w:rsidR="002F600A" w:rsidRPr="00D54032" w:rsidRDefault="002F600A" w:rsidP="00CF6395">
      <w:pPr>
        <w:numPr>
          <w:ilvl w:val="0"/>
          <w:numId w:val="46"/>
        </w:numPr>
        <w:spacing w:line="240" w:lineRule="auto"/>
        <w:rPr>
          <w:sz w:val="24"/>
          <w:szCs w:val="24"/>
        </w:rPr>
      </w:pPr>
      <w:r w:rsidRPr="00D54032">
        <w:rPr>
          <w:sz w:val="24"/>
          <w:szCs w:val="24"/>
        </w:rPr>
        <w:t>взрывами большой мощности на поверхности или в грунте;</w:t>
      </w:r>
    </w:p>
    <w:p w:rsidR="005C7F6F" w:rsidRPr="00D54032" w:rsidRDefault="002F600A" w:rsidP="00CF6395">
      <w:pPr>
        <w:numPr>
          <w:ilvl w:val="0"/>
          <w:numId w:val="46"/>
        </w:numPr>
        <w:spacing w:line="240" w:lineRule="auto"/>
        <w:rPr>
          <w:sz w:val="24"/>
          <w:szCs w:val="24"/>
        </w:rPr>
      </w:pPr>
      <w:r w:rsidRPr="00D54032">
        <w:rPr>
          <w:sz w:val="24"/>
          <w:szCs w:val="24"/>
        </w:rPr>
        <w:t>заполнением крупных водохранилищ</w:t>
      </w:r>
      <w:r w:rsidR="00763F50" w:rsidRPr="00D54032">
        <w:rPr>
          <w:sz w:val="24"/>
          <w:szCs w:val="24"/>
        </w:rPr>
        <w:t>.</w:t>
      </w:r>
    </w:p>
    <w:p w:rsidR="002F600A" w:rsidRPr="00D54032" w:rsidRDefault="002F600A">
      <w:pPr>
        <w:spacing w:line="240" w:lineRule="auto"/>
        <w:ind w:firstLine="397"/>
        <w:rPr>
          <w:sz w:val="24"/>
          <w:szCs w:val="24"/>
        </w:rPr>
      </w:pPr>
      <w:r w:rsidRPr="00D54032">
        <w:rPr>
          <w:b/>
          <w:i/>
          <w:sz w:val="24"/>
          <w:szCs w:val="24"/>
        </w:rPr>
        <w:t>Обвальные землетрясения</w:t>
      </w:r>
      <w:r w:rsidRPr="00D54032">
        <w:rPr>
          <w:sz w:val="24"/>
          <w:szCs w:val="24"/>
        </w:rPr>
        <w:t xml:space="preserve"> возникают:</w:t>
      </w:r>
    </w:p>
    <w:p w:rsidR="002F600A" w:rsidRPr="00D54032" w:rsidRDefault="002F600A" w:rsidP="00CF6395">
      <w:pPr>
        <w:numPr>
          <w:ilvl w:val="0"/>
          <w:numId w:val="47"/>
        </w:numPr>
        <w:spacing w:line="240" w:lineRule="auto"/>
        <w:rPr>
          <w:sz w:val="24"/>
          <w:szCs w:val="24"/>
        </w:rPr>
      </w:pPr>
      <w:r w:rsidRPr="00D54032">
        <w:rPr>
          <w:sz w:val="24"/>
          <w:szCs w:val="24"/>
        </w:rPr>
        <w:t>при обвалах и оползнях, наносящих удар по поверхности Земли;</w:t>
      </w:r>
    </w:p>
    <w:p w:rsidR="002F600A" w:rsidRPr="00D54032" w:rsidRDefault="002F600A" w:rsidP="00CF6395">
      <w:pPr>
        <w:numPr>
          <w:ilvl w:val="0"/>
          <w:numId w:val="47"/>
        </w:numPr>
        <w:spacing w:line="240" w:lineRule="auto"/>
        <w:rPr>
          <w:sz w:val="24"/>
          <w:szCs w:val="24"/>
        </w:rPr>
      </w:pPr>
      <w:r w:rsidRPr="00D54032">
        <w:rPr>
          <w:sz w:val="24"/>
          <w:szCs w:val="24"/>
        </w:rPr>
        <w:t>подземных обвалах в шахтах;</w:t>
      </w:r>
    </w:p>
    <w:p w:rsidR="002F600A" w:rsidRPr="00D54032" w:rsidRDefault="002F600A" w:rsidP="00CF6395">
      <w:pPr>
        <w:numPr>
          <w:ilvl w:val="0"/>
          <w:numId w:val="47"/>
        </w:numPr>
        <w:spacing w:line="240" w:lineRule="auto"/>
        <w:rPr>
          <w:sz w:val="24"/>
          <w:szCs w:val="24"/>
        </w:rPr>
      </w:pPr>
      <w:r w:rsidRPr="00D54032">
        <w:rPr>
          <w:sz w:val="24"/>
          <w:szCs w:val="24"/>
        </w:rPr>
        <w:t>проседаниях грунта в полости, из которых выкачивается нефть или природный газ;</w:t>
      </w:r>
    </w:p>
    <w:p w:rsidR="002F600A" w:rsidRPr="00D54032" w:rsidRDefault="002F600A" w:rsidP="00CF6395">
      <w:pPr>
        <w:numPr>
          <w:ilvl w:val="0"/>
          <w:numId w:val="47"/>
        </w:numPr>
        <w:spacing w:line="240" w:lineRule="auto"/>
        <w:rPr>
          <w:sz w:val="24"/>
          <w:szCs w:val="24"/>
        </w:rPr>
      </w:pPr>
      <w:r w:rsidRPr="00D54032">
        <w:rPr>
          <w:sz w:val="24"/>
          <w:szCs w:val="24"/>
        </w:rPr>
        <w:t xml:space="preserve">обвалах сводов карстовых полостей. </w:t>
      </w:r>
    </w:p>
    <w:p w:rsidR="00F93AD7" w:rsidRPr="00D54032" w:rsidRDefault="00F93AD7">
      <w:pPr>
        <w:spacing w:line="240" w:lineRule="auto"/>
        <w:ind w:firstLine="397"/>
        <w:rPr>
          <w:sz w:val="24"/>
          <w:szCs w:val="24"/>
        </w:rPr>
      </w:pPr>
      <w:r w:rsidRPr="00D54032">
        <w:rPr>
          <w:b/>
          <w:i/>
          <w:sz w:val="24"/>
          <w:szCs w:val="24"/>
        </w:rPr>
        <w:t>Взрывные землетрясения</w:t>
      </w:r>
      <w:r w:rsidRPr="00D54032">
        <w:rPr>
          <w:sz w:val="24"/>
          <w:szCs w:val="24"/>
        </w:rPr>
        <w:t xml:space="preserve"> возникают:</w:t>
      </w:r>
    </w:p>
    <w:p w:rsidR="00F93AD7" w:rsidRPr="00D54032" w:rsidRDefault="00F93AD7" w:rsidP="00CF6395">
      <w:pPr>
        <w:numPr>
          <w:ilvl w:val="0"/>
          <w:numId w:val="48"/>
        </w:numPr>
        <w:spacing w:line="240" w:lineRule="auto"/>
        <w:rPr>
          <w:sz w:val="24"/>
          <w:szCs w:val="24"/>
        </w:rPr>
      </w:pPr>
      <w:r w:rsidRPr="00D54032">
        <w:rPr>
          <w:sz w:val="24"/>
          <w:szCs w:val="24"/>
        </w:rPr>
        <w:t>при наземных и подземных ядерных взрывах</w:t>
      </w:r>
      <w:r w:rsidR="005C7F6F" w:rsidRPr="00D54032">
        <w:rPr>
          <w:sz w:val="24"/>
          <w:szCs w:val="24"/>
        </w:rPr>
        <w:t xml:space="preserve"> большой мощности</w:t>
      </w:r>
      <w:r w:rsidRPr="00D54032">
        <w:rPr>
          <w:sz w:val="24"/>
          <w:szCs w:val="24"/>
        </w:rPr>
        <w:t>;</w:t>
      </w:r>
    </w:p>
    <w:p w:rsidR="00F93AD7" w:rsidRPr="00D54032" w:rsidRDefault="005C7F6F" w:rsidP="00CF6395">
      <w:pPr>
        <w:numPr>
          <w:ilvl w:val="0"/>
          <w:numId w:val="48"/>
        </w:numPr>
        <w:spacing w:line="240" w:lineRule="auto"/>
        <w:rPr>
          <w:sz w:val="24"/>
          <w:szCs w:val="24"/>
        </w:rPr>
      </w:pPr>
      <w:r w:rsidRPr="00D54032">
        <w:rPr>
          <w:sz w:val="24"/>
          <w:szCs w:val="24"/>
        </w:rPr>
        <w:t>взрывах вулканов;</w:t>
      </w:r>
    </w:p>
    <w:p w:rsidR="00763F50" w:rsidRPr="00D54032" w:rsidRDefault="00763F50" w:rsidP="00CF6395">
      <w:pPr>
        <w:numPr>
          <w:ilvl w:val="0"/>
          <w:numId w:val="48"/>
        </w:numPr>
        <w:spacing w:line="240" w:lineRule="auto"/>
        <w:rPr>
          <w:sz w:val="24"/>
          <w:szCs w:val="24"/>
        </w:rPr>
      </w:pPr>
      <w:r w:rsidRPr="00D54032">
        <w:rPr>
          <w:sz w:val="24"/>
          <w:szCs w:val="24"/>
        </w:rPr>
        <w:t>взрывах метеоритов у поверхности или на поверхности Земли.</w:t>
      </w:r>
    </w:p>
    <w:p w:rsidR="002D2A9F" w:rsidRPr="00D54032" w:rsidRDefault="00763F50">
      <w:pPr>
        <w:spacing w:line="240" w:lineRule="auto"/>
        <w:ind w:firstLine="397"/>
        <w:rPr>
          <w:sz w:val="24"/>
          <w:szCs w:val="24"/>
        </w:rPr>
      </w:pPr>
      <w:r w:rsidRPr="00D54032">
        <w:rPr>
          <w:sz w:val="24"/>
          <w:szCs w:val="24"/>
        </w:rPr>
        <w:t xml:space="preserve">Землетрясение </w:t>
      </w:r>
      <w:r w:rsidR="00B757F9" w:rsidRPr="00D54032">
        <w:rPr>
          <w:sz w:val="24"/>
          <w:szCs w:val="24"/>
        </w:rPr>
        <w:t>также может возникнуть как</w:t>
      </w:r>
      <w:r w:rsidRPr="00D54032">
        <w:rPr>
          <w:sz w:val="24"/>
          <w:szCs w:val="24"/>
        </w:rPr>
        <w:t xml:space="preserve"> следствие напряжений в земной кор</w:t>
      </w:r>
      <w:r w:rsidR="00B757F9" w:rsidRPr="00D54032">
        <w:rPr>
          <w:sz w:val="24"/>
          <w:szCs w:val="24"/>
        </w:rPr>
        <w:t>е, которые вызываются давлением</w:t>
      </w:r>
      <w:r w:rsidRPr="00D54032">
        <w:rPr>
          <w:sz w:val="24"/>
          <w:szCs w:val="24"/>
        </w:rPr>
        <w:t xml:space="preserve"> больши</w:t>
      </w:r>
      <w:r w:rsidR="00B757F9" w:rsidRPr="00D54032">
        <w:rPr>
          <w:sz w:val="24"/>
          <w:szCs w:val="24"/>
        </w:rPr>
        <w:t>х</w:t>
      </w:r>
      <w:r w:rsidRPr="00D54032">
        <w:rPr>
          <w:sz w:val="24"/>
          <w:szCs w:val="24"/>
        </w:rPr>
        <w:t xml:space="preserve"> масс</w:t>
      </w:r>
      <w:r w:rsidR="00B757F9" w:rsidRPr="00D54032">
        <w:rPr>
          <w:sz w:val="24"/>
          <w:szCs w:val="24"/>
        </w:rPr>
        <w:t xml:space="preserve"> воды, собираемых</w:t>
      </w:r>
      <w:r w:rsidRPr="00D54032">
        <w:rPr>
          <w:sz w:val="24"/>
          <w:szCs w:val="24"/>
        </w:rPr>
        <w:t xml:space="preserve"> в обширных водохранилищах.</w:t>
      </w:r>
    </w:p>
    <w:p w:rsidR="009B386A" w:rsidRPr="00D54032" w:rsidRDefault="002D2A9F">
      <w:pPr>
        <w:spacing w:line="240" w:lineRule="auto"/>
        <w:ind w:firstLine="397"/>
        <w:rPr>
          <w:sz w:val="24"/>
          <w:szCs w:val="24"/>
        </w:rPr>
      </w:pPr>
      <w:r w:rsidRPr="00D54032">
        <w:rPr>
          <w:sz w:val="24"/>
          <w:szCs w:val="24"/>
        </w:rPr>
        <w:t xml:space="preserve">Независимо от причин, которыми было вызвано землетрясение, </w:t>
      </w:r>
      <w:r w:rsidR="00763F50" w:rsidRPr="00D54032">
        <w:rPr>
          <w:sz w:val="24"/>
          <w:szCs w:val="24"/>
        </w:rPr>
        <w:t xml:space="preserve">его </w:t>
      </w:r>
      <w:r w:rsidRPr="00D54032">
        <w:rPr>
          <w:sz w:val="24"/>
          <w:szCs w:val="24"/>
        </w:rPr>
        <w:t xml:space="preserve">основным </w:t>
      </w:r>
      <w:r w:rsidRPr="00D54032">
        <w:rPr>
          <w:b/>
          <w:i/>
          <w:sz w:val="24"/>
          <w:szCs w:val="24"/>
        </w:rPr>
        <w:t>опасным фактором</w:t>
      </w:r>
      <w:r w:rsidRPr="00D54032">
        <w:rPr>
          <w:sz w:val="24"/>
          <w:szCs w:val="24"/>
        </w:rPr>
        <w:t xml:space="preserve"> явля</w:t>
      </w:r>
      <w:r w:rsidR="00D52420" w:rsidRPr="00D54032">
        <w:rPr>
          <w:sz w:val="24"/>
          <w:szCs w:val="24"/>
        </w:rPr>
        <w:t>ю</w:t>
      </w:r>
      <w:r w:rsidRPr="00D54032">
        <w:rPr>
          <w:sz w:val="24"/>
          <w:szCs w:val="24"/>
        </w:rPr>
        <w:t>тся с</w:t>
      </w:r>
      <w:r w:rsidR="009B386A" w:rsidRPr="00D54032">
        <w:rPr>
          <w:sz w:val="24"/>
          <w:szCs w:val="24"/>
        </w:rPr>
        <w:t>ейсмические волны, возникающие в очаге землетрясения</w:t>
      </w:r>
      <w:r w:rsidRPr="00D54032">
        <w:rPr>
          <w:sz w:val="24"/>
          <w:szCs w:val="24"/>
        </w:rPr>
        <w:t>.</w:t>
      </w:r>
      <w:r w:rsidR="009B386A" w:rsidRPr="00D54032">
        <w:rPr>
          <w:sz w:val="24"/>
          <w:szCs w:val="24"/>
        </w:rPr>
        <w:t xml:space="preserve"> </w:t>
      </w:r>
      <w:r w:rsidR="007A3578" w:rsidRPr="00D54032">
        <w:rPr>
          <w:sz w:val="24"/>
          <w:szCs w:val="24"/>
        </w:rPr>
        <w:t>Выделяют три типа сейсмических волн</w:t>
      </w:r>
      <w:r w:rsidR="009D7C09" w:rsidRPr="00D54032">
        <w:rPr>
          <w:sz w:val="24"/>
          <w:szCs w:val="24"/>
        </w:rPr>
        <w:t>.</w:t>
      </w:r>
    </w:p>
    <w:p w:rsidR="009B386A" w:rsidRPr="00D54032" w:rsidRDefault="009B386A" w:rsidP="00CF6395">
      <w:pPr>
        <w:numPr>
          <w:ilvl w:val="0"/>
          <w:numId w:val="85"/>
        </w:numPr>
        <w:spacing w:line="240" w:lineRule="auto"/>
        <w:rPr>
          <w:sz w:val="24"/>
          <w:szCs w:val="24"/>
        </w:rPr>
      </w:pPr>
      <w:r w:rsidRPr="00D54032">
        <w:rPr>
          <w:sz w:val="24"/>
          <w:szCs w:val="24"/>
        </w:rPr>
        <w:t xml:space="preserve">продольные или волны </w:t>
      </w:r>
      <w:r w:rsidRPr="00D54032">
        <w:rPr>
          <w:i/>
          <w:iCs/>
          <w:sz w:val="24"/>
          <w:szCs w:val="24"/>
        </w:rPr>
        <w:t>Р</w:t>
      </w:r>
      <w:r w:rsidRPr="00D54032">
        <w:rPr>
          <w:sz w:val="24"/>
          <w:szCs w:val="24"/>
        </w:rPr>
        <w:t>;</w:t>
      </w:r>
    </w:p>
    <w:p w:rsidR="009B386A" w:rsidRPr="00D54032" w:rsidRDefault="009B386A" w:rsidP="00CF6395">
      <w:pPr>
        <w:numPr>
          <w:ilvl w:val="0"/>
          <w:numId w:val="85"/>
        </w:numPr>
        <w:spacing w:line="240" w:lineRule="auto"/>
        <w:rPr>
          <w:sz w:val="24"/>
          <w:szCs w:val="24"/>
        </w:rPr>
      </w:pPr>
      <w:r w:rsidRPr="00D54032">
        <w:rPr>
          <w:sz w:val="24"/>
          <w:szCs w:val="24"/>
        </w:rPr>
        <w:t xml:space="preserve">поперечные волны или волны </w:t>
      </w:r>
      <w:r w:rsidRPr="00D54032">
        <w:rPr>
          <w:i/>
          <w:iCs/>
          <w:sz w:val="24"/>
          <w:szCs w:val="24"/>
          <w:lang w:val="en-US"/>
        </w:rPr>
        <w:t>S</w:t>
      </w:r>
      <w:r w:rsidRPr="00D54032">
        <w:rPr>
          <w:sz w:val="24"/>
          <w:szCs w:val="24"/>
        </w:rPr>
        <w:t>;</w:t>
      </w:r>
    </w:p>
    <w:p w:rsidR="009B386A" w:rsidRPr="00D54032" w:rsidRDefault="009B386A" w:rsidP="00CF6395">
      <w:pPr>
        <w:numPr>
          <w:ilvl w:val="0"/>
          <w:numId w:val="85"/>
        </w:numPr>
        <w:spacing w:line="240" w:lineRule="auto"/>
        <w:rPr>
          <w:sz w:val="24"/>
          <w:szCs w:val="24"/>
        </w:rPr>
      </w:pPr>
      <w:r w:rsidRPr="00D54032">
        <w:rPr>
          <w:sz w:val="24"/>
          <w:szCs w:val="24"/>
        </w:rPr>
        <w:t xml:space="preserve">поверхностные двух видов: волны Лява </w:t>
      </w:r>
      <w:r w:rsidRPr="00D54032">
        <w:rPr>
          <w:i/>
          <w:iCs/>
          <w:sz w:val="24"/>
          <w:szCs w:val="24"/>
          <w:lang w:val="en-US"/>
        </w:rPr>
        <w:t>LQ</w:t>
      </w:r>
      <w:r w:rsidRPr="00D54032">
        <w:rPr>
          <w:sz w:val="24"/>
          <w:szCs w:val="24"/>
        </w:rPr>
        <w:t xml:space="preserve"> и волны Рэлея </w:t>
      </w:r>
      <w:r w:rsidRPr="00D54032">
        <w:rPr>
          <w:i/>
          <w:iCs/>
          <w:sz w:val="24"/>
          <w:szCs w:val="24"/>
          <w:lang w:val="en-US"/>
        </w:rPr>
        <w:t>LR</w:t>
      </w:r>
      <w:r w:rsidRPr="00D54032">
        <w:rPr>
          <w:sz w:val="24"/>
          <w:szCs w:val="24"/>
        </w:rPr>
        <w:t>.</w:t>
      </w:r>
    </w:p>
    <w:p w:rsidR="009B386A" w:rsidRPr="00D54032" w:rsidRDefault="009B386A">
      <w:pPr>
        <w:spacing w:line="240" w:lineRule="auto"/>
        <w:ind w:firstLine="397"/>
        <w:rPr>
          <w:sz w:val="24"/>
          <w:szCs w:val="24"/>
        </w:rPr>
      </w:pPr>
      <w:r w:rsidRPr="00D54032">
        <w:rPr>
          <w:b/>
          <w:i/>
          <w:sz w:val="24"/>
          <w:szCs w:val="24"/>
        </w:rPr>
        <w:t>Продольные волны</w:t>
      </w:r>
      <w:r w:rsidRPr="00D54032">
        <w:rPr>
          <w:sz w:val="24"/>
          <w:szCs w:val="24"/>
        </w:rPr>
        <w:t xml:space="preserve"> являются самыми быстрыми, и проходят так же, как звуковые волны, </w:t>
      </w:r>
      <w:r w:rsidRPr="00D54032">
        <w:rPr>
          <w:sz w:val="24"/>
          <w:szCs w:val="24"/>
        </w:rPr>
        <w:lastRenderedPageBreak/>
        <w:t>при этом происходит сжатие и разрежение передающего вещества.</w:t>
      </w:r>
      <w:r w:rsidR="007260F9" w:rsidRPr="00D54032">
        <w:rPr>
          <w:sz w:val="24"/>
          <w:szCs w:val="24"/>
        </w:rPr>
        <w:t xml:space="preserve"> Образно эти волны можно представить, как реакцию вещества на внезапное изменение объема, поэтому они распространяются как в твердых, так и в жидких и газообразных средах.</w:t>
      </w:r>
      <w:r w:rsidRPr="00D54032">
        <w:rPr>
          <w:sz w:val="24"/>
          <w:szCs w:val="24"/>
        </w:rPr>
        <w:t xml:space="preserve"> </w:t>
      </w:r>
      <w:r w:rsidR="00603326" w:rsidRPr="00D54032">
        <w:rPr>
          <w:sz w:val="24"/>
          <w:szCs w:val="24"/>
        </w:rPr>
        <w:t>В осадочных породах скорость продольных волн составляет 6,1 км/с,</w:t>
      </w:r>
      <w:r w:rsidR="007260F9" w:rsidRPr="00D54032">
        <w:rPr>
          <w:sz w:val="24"/>
          <w:szCs w:val="24"/>
        </w:rPr>
        <w:t xml:space="preserve"> </w:t>
      </w:r>
      <w:r w:rsidR="00603326" w:rsidRPr="00D54032">
        <w:rPr>
          <w:sz w:val="24"/>
          <w:szCs w:val="24"/>
        </w:rPr>
        <w:t xml:space="preserve">в граните – 7 км/с и в базальте – 8 км/с. В земном ядре скорость достигает 11,2 км/с, и в веществе нижней мантии – </w:t>
      </w:r>
      <w:r w:rsidR="007260F9" w:rsidRPr="00D54032">
        <w:rPr>
          <w:sz w:val="24"/>
          <w:szCs w:val="24"/>
        </w:rPr>
        <w:t>1</w:t>
      </w:r>
      <w:r w:rsidR="00603326" w:rsidRPr="00D54032">
        <w:rPr>
          <w:sz w:val="24"/>
          <w:szCs w:val="24"/>
        </w:rPr>
        <w:t>2,5</w:t>
      </w:r>
      <w:r w:rsidR="007260F9" w:rsidRPr="00D54032">
        <w:rPr>
          <w:sz w:val="24"/>
          <w:szCs w:val="24"/>
        </w:rPr>
        <w:t xml:space="preserve"> </w:t>
      </w:r>
      <w:r w:rsidRPr="00D54032">
        <w:rPr>
          <w:sz w:val="24"/>
          <w:szCs w:val="24"/>
        </w:rPr>
        <w:t>км/с.</w:t>
      </w:r>
    </w:p>
    <w:p w:rsidR="009B386A" w:rsidRPr="00D54032" w:rsidRDefault="009B386A">
      <w:pPr>
        <w:spacing w:line="240" w:lineRule="auto"/>
        <w:ind w:firstLine="397"/>
        <w:rPr>
          <w:sz w:val="24"/>
          <w:szCs w:val="24"/>
        </w:rPr>
      </w:pPr>
      <w:r w:rsidRPr="00D54032">
        <w:rPr>
          <w:b/>
          <w:i/>
          <w:sz w:val="24"/>
          <w:szCs w:val="24"/>
        </w:rPr>
        <w:t>Поперечные волны</w:t>
      </w:r>
      <w:r w:rsidRPr="00D54032">
        <w:rPr>
          <w:sz w:val="24"/>
          <w:szCs w:val="24"/>
        </w:rPr>
        <w:t xml:space="preserve"> распространяются в горных породах, при этом частицы движутся в направлении, поперечном к пути волны.</w:t>
      </w:r>
      <w:r w:rsidR="00F05125" w:rsidRPr="00D54032">
        <w:rPr>
          <w:sz w:val="24"/>
          <w:szCs w:val="24"/>
        </w:rPr>
        <w:t xml:space="preserve"> Поперечные волны представляются реакцией вещества на внезапное изменение формы, а так как жидкости и газы не сопротивляются изменению формы при неизменном объеме, поперечные волны распространяются только в твердой среде.</w:t>
      </w:r>
      <w:r w:rsidRPr="00D54032">
        <w:rPr>
          <w:sz w:val="24"/>
          <w:szCs w:val="24"/>
        </w:rPr>
        <w:t xml:space="preserve"> Скорость поперечных волн в </w:t>
      </w:r>
      <w:r w:rsidR="0061206F" w:rsidRPr="00D54032">
        <w:rPr>
          <w:sz w:val="24"/>
          <w:szCs w:val="24"/>
        </w:rPr>
        <w:t xml:space="preserve">осадочных породах </w:t>
      </w:r>
      <w:r w:rsidRPr="00D54032">
        <w:rPr>
          <w:sz w:val="24"/>
          <w:szCs w:val="24"/>
        </w:rPr>
        <w:t xml:space="preserve">равна </w:t>
      </w:r>
      <w:r w:rsidR="0061206F" w:rsidRPr="00D54032">
        <w:rPr>
          <w:sz w:val="24"/>
          <w:szCs w:val="24"/>
        </w:rPr>
        <w:t>3,5 км/с, в граните – 3,9 км/с и в базальте – 4,5 км/с. Наибольшей скорости –</w:t>
      </w:r>
      <w:r w:rsidR="00F05125" w:rsidRPr="00D54032">
        <w:rPr>
          <w:sz w:val="24"/>
          <w:szCs w:val="24"/>
        </w:rPr>
        <w:t xml:space="preserve"> </w:t>
      </w:r>
      <w:r w:rsidR="0061206F" w:rsidRPr="00D54032">
        <w:rPr>
          <w:sz w:val="24"/>
          <w:szCs w:val="24"/>
        </w:rPr>
        <w:t xml:space="preserve">7 </w:t>
      </w:r>
      <w:r w:rsidRPr="00D54032">
        <w:rPr>
          <w:sz w:val="24"/>
          <w:szCs w:val="24"/>
        </w:rPr>
        <w:t>км/с</w:t>
      </w:r>
      <w:r w:rsidR="0061206F" w:rsidRPr="00D54032">
        <w:rPr>
          <w:sz w:val="24"/>
          <w:szCs w:val="24"/>
        </w:rPr>
        <w:t>, поперечные волны достигают в веществе нижней мантии</w:t>
      </w:r>
      <w:r w:rsidRPr="00D54032">
        <w:rPr>
          <w:sz w:val="24"/>
          <w:szCs w:val="24"/>
        </w:rPr>
        <w:t>.</w:t>
      </w:r>
    </w:p>
    <w:p w:rsidR="009B386A" w:rsidRPr="00D54032" w:rsidRDefault="009B386A">
      <w:pPr>
        <w:spacing w:line="240" w:lineRule="auto"/>
        <w:ind w:firstLine="397"/>
        <w:rPr>
          <w:sz w:val="24"/>
          <w:szCs w:val="24"/>
        </w:rPr>
      </w:pPr>
      <w:r w:rsidRPr="00D54032">
        <w:rPr>
          <w:b/>
          <w:i/>
          <w:sz w:val="24"/>
          <w:szCs w:val="24"/>
        </w:rPr>
        <w:t>Поверхностные волны</w:t>
      </w:r>
      <w:r w:rsidRPr="00D54032">
        <w:rPr>
          <w:sz w:val="24"/>
          <w:szCs w:val="24"/>
        </w:rPr>
        <w:t xml:space="preserve"> являются вторичными, возникают в результате отражения продольных и поперечных волн от </w:t>
      </w:r>
      <w:r w:rsidR="005E0707" w:rsidRPr="00D54032">
        <w:rPr>
          <w:sz w:val="24"/>
          <w:szCs w:val="24"/>
        </w:rPr>
        <w:t>границы твердого и газообразного вещества</w:t>
      </w:r>
      <w:r w:rsidRPr="00D54032">
        <w:rPr>
          <w:sz w:val="24"/>
          <w:szCs w:val="24"/>
        </w:rPr>
        <w:t xml:space="preserve">, и проходят по свободной поверхности Земли. Скорость поверхностных волн составляет </w:t>
      </w:r>
      <w:r w:rsidR="00526013" w:rsidRPr="00D54032">
        <w:rPr>
          <w:sz w:val="24"/>
          <w:szCs w:val="24"/>
        </w:rPr>
        <w:t xml:space="preserve">от 0,65 до 1,2 км/с в глинистых грунтах, от 0,95 до 1,35 км/с в песчаных грунтах, до 1,7 км/с в крупнообломочных осадочных породах и до 6,6 </w:t>
      </w:r>
      <w:r w:rsidRPr="00D54032">
        <w:rPr>
          <w:sz w:val="24"/>
          <w:szCs w:val="24"/>
        </w:rPr>
        <w:t>км/с</w:t>
      </w:r>
      <w:r w:rsidR="00526013" w:rsidRPr="00D54032">
        <w:rPr>
          <w:sz w:val="24"/>
          <w:szCs w:val="24"/>
        </w:rPr>
        <w:t xml:space="preserve"> в граните</w:t>
      </w:r>
      <w:r w:rsidRPr="00D54032">
        <w:rPr>
          <w:sz w:val="24"/>
          <w:szCs w:val="24"/>
        </w:rPr>
        <w:t>.</w:t>
      </w:r>
    </w:p>
    <w:p w:rsidR="009B386A" w:rsidRPr="00D54032" w:rsidRDefault="009B386A">
      <w:pPr>
        <w:spacing w:line="240" w:lineRule="auto"/>
        <w:ind w:firstLine="397"/>
        <w:rPr>
          <w:sz w:val="24"/>
          <w:szCs w:val="24"/>
        </w:rPr>
      </w:pPr>
      <w:r w:rsidRPr="00D54032">
        <w:rPr>
          <w:sz w:val="24"/>
          <w:szCs w:val="24"/>
        </w:rPr>
        <w:t>Возникающие при разрыве упругие волны через несколько секунд после разрыва достигают поверхности Земли, вызывая разрушения материальных объектов. При сильных землетрясениях образовавшийся разрыв может выйти на поверхность, образуя трещины и провалы. Относительное смещение краев провала по горизонтали и вертикали может достигать нескольких метров.</w:t>
      </w:r>
    </w:p>
    <w:p w:rsidR="009B386A" w:rsidRPr="00D54032" w:rsidRDefault="009B386A">
      <w:pPr>
        <w:spacing w:line="240" w:lineRule="auto"/>
        <w:ind w:firstLine="397"/>
        <w:rPr>
          <w:sz w:val="24"/>
          <w:szCs w:val="24"/>
        </w:rPr>
      </w:pPr>
      <w:r w:rsidRPr="00D54032">
        <w:rPr>
          <w:sz w:val="24"/>
          <w:szCs w:val="24"/>
        </w:rPr>
        <w:t xml:space="preserve">При землетрясении может наблюдаться два вида разломов. Если края разрыва сдвигаются параллельно его простиранию, то разлом называется </w:t>
      </w:r>
      <w:r w:rsidRPr="00D54032">
        <w:rPr>
          <w:i/>
          <w:iCs/>
          <w:sz w:val="24"/>
          <w:szCs w:val="24"/>
        </w:rPr>
        <w:t>сбросом по простиранию</w:t>
      </w:r>
      <w:r w:rsidRPr="00D54032">
        <w:rPr>
          <w:sz w:val="24"/>
          <w:szCs w:val="24"/>
        </w:rPr>
        <w:t xml:space="preserve">. В зависимости от того, в какую сторону сдвигается край разлома относительно наблюдателя, находящегося на противоположном краю, сбросы по простиранию могут быть </w:t>
      </w:r>
      <w:r w:rsidRPr="00D54032">
        <w:rPr>
          <w:i/>
          <w:iCs/>
          <w:sz w:val="24"/>
          <w:szCs w:val="24"/>
        </w:rPr>
        <w:t>правосторонними</w:t>
      </w:r>
      <w:r w:rsidRPr="00D54032">
        <w:rPr>
          <w:sz w:val="24"/>
          <w:szCs w:val="24"/>
        </w:rPr>
        <w:t xml:space="preserve"> и </w:t>
      </w:r>
      <w:r w:rsidRPr="00D54032">
        <w:rPr>
          <w:i/>
          <w:iCs/>
          <w:sz w:val="24"/>
          <w:szCs w:val="24"/>
        </w:rPr>
        <w:t>левосторон</w:t>
      </w:r>
      <w:r w:rsidR="007A3578" w:rsidRPr="00D54032">
        <w:rPr>
          <w:i/>
          <w:iCs/>
          <w:sz w:val="24"/>
          <w:szCs w:val="24"/>
        </w:rPr>
        <w:softHyphen/>
      </w:r>
      <w:r w:rsidRPr="00D54032">
        <w:rPr>
          <w:i/>
          <w:iCs/>
          <w:sz w:val="24"/>
          <w:szCs w:val="24"/>
        </w:rPr>
        <w:t xml:space="preserve">ними. </w:t>
      </w:r>
      <w:r w:rsidRPr="00D54032">
        <w:rPr>
          <w:sz w:val="24"/>
          <w:szCs w:val="24"/>
        </w:rPr>
        <w:t xml:space="preserve">Если края разрыва сдвигаются относительно друг друга вверх или вниз, разлом называется </w:t>
      </w:r>
      <w:r w:rsidRPr="00D54032">
        <w:rPr>
          <w:i/>
          <w:iCs/>
          <w:sz w:val="24"/>
          <w:szCs w:val="24"/>
        </w:rPr>
        <w:t>сбросом по падению</w:t>
      </w:r>
      <w:r w:rsidRPr="00D54032">
        <w:rPr>
          <w:sz w:val="24"/>
          <w:szCs w:val="24"/>
        </w:rPr>
        <w:t xml:space="preserve">. Сбросы по падению могут быть </w:t>
      </w:r>
      <w:r w:rsidRPr="00D54032">
        <w:rPr>
          <w:i/>
          <w:iCs/>
          <w:sz w:val="24"/>
          <w:szCs w:val="24"/>
        </w:rPr>
        <w:t>нормальными</w:t>
      </w:r>
      <w:r w:rsidRPr="00D54032">
        <w:rPr>
          <w:sz w:val="24"/>
          <w:szCs w:val="24"/>
        </w:rPr>
        <w:t xml:space="preserve">, если край разрыва сдвигается вниз или </w:t>
      </w:r>
      <w:r w:rsidRPr="00D54032">
        <w:rPr>
          <w:i/>
          <w:iCs/>
          <w:sz w:val="24"/>
          <w:szCs w:val="24"/>
        </w:rPr>
        <w:t>обращенными</w:t>
      </w:r>
      <w:r w:rsidRPr="00D54032">
        <w:rPr>
          <w:sz w:val="24"/>
          <w:szCs w:val="24"/>
        </w:rPr>
        <w:t>, если край разрыва сдвигается вверх.</w:t>
      </w:r>
    </w:p>
    <w:p w:rsidR="004D03F4" w:rsidRPr="00D54032" w:rsidRDefault="004D03F4">
      <w:pPr>
        <w:spacing w:line="240" w:lineRule="auto"/>
        <w:ind w:firstLine="397"/>
        <w:rPr>
          <w:sz w:val="24"/>
          <w:szCs w:val="24"/>
        </w:rPr>
      </w:pPr>
      <w:r w:rsidRPr="00D54032">
        <w:rPr>
          <w:sz w:val="24"/>
          <w:szCs w:val="24"/>
        </w:rPr>
        <w:t>Размеры разломов при выходе на поверхность могут быть достаточно большими. Так при катастрофическом землетрясении 4 декабря 1957 г. в Монгольском Алтае возник разлом Богдо длиной около 270 км, а общая длина образовавшихся разломов достигла 850 км. Во время Камчатского 1952 г. и Чилийского 1960 г. землетрясений протяженность разломов составила более 500 км, а смещение краев достигало 10 м.</w:t>
      </w:r>
    </w:p>
    <w:p w:rsidR="009B386A" w:rsidRPr="00D54032" w:rsidRDefault="009B386A">
      <w:pPr>
        <w:spacing w:line="240" w:lineRule="auto"/>
        <w:ind w:firstLine="397"/>
        <w:rPr>
          <w:sz w:val="24"/>
          <w:szCs w:val="24"/>
        </w:rPr>
      </w:pPr>
      <w:r w:rsidRPr="00D54032">
        <w:rPr>
          <w:sz w:val="24"/>
          <w:szCs w:val="24"/>
        </w:rPr>
        <w:t xml:space="preserve">Разрыв или система разрывов в земной коре, ставшая причиной землетрясения, называется </w:t>
      </w:r>
      <w:r w:rsidRPr="00D54032">
        <w:rPr>
          <w:b/>
          <w:bCs/>
          <w:i/>
          <w:iCs/>
          <w:sz w:val="24"/>
          <w:szCs w:val="24"/>
        </w:rPr>
        <w:t>очагом землетрясения</w:t>
      </w:r>
      <w:r w:rsidRPr="00D54032">
        <w:rPr>
          <w:sz w:val="24"/>
          <w:szCs w:val="24"/>
        </w:rPr>
        <w:t xml:space="preserve">, а точка в глубине Земли, откуда началось движение разрыва – </w:t>
      </w:r>
      <w:r w:rsidRPr="00D54032">
        <w:rPr>
          <w:b/>
          <w:bCs/>
          <w:i/>
          <w:iCs/>
          <w:sz w:val="24"/>
          <w:szCs w:val="24"/>
        </w:rPr>
        <w:t>гипоцентром землетрясения</w:t>
      </w:r>
      <w:r w:rsidRPr="00D54032">
        <w:rPr>
          <w:sz w:val="24"/>
          <w:szCs w:val="24"/>
        </w:rPr>
        <w:t xml:space="preserve">. Проекцию этой точки на земную поверхность принято называть </w:t>
      </w:r>
      <w:r w:rsidRPr="00D54032">
        <w:rPr>
          <w:b/>
          <w:bCs/>
          <w:i/>
          <w:iCs/>
          <w:sz w:val="24"/>
          <w:szCs w:val="24"/>
        </w:rPr>
        <w:t>эпицентром землетрясения</w:t>
      </w:r>
      <w:r w:rsidRPr="00D54032">
        <w:rPr>
          <w:sz w:val="24"/>
          <w:szCs w:val="24"/>
        </w:rPr>
        <w:t>.</w:t>
      </w:r>
    </w:p>
    <w:p w:rsidR="00F671AC" w:rsidRPr="00D54032" w:rsidRDefault="009B386A">
      <w:pPr>
        <w:spacing w:line="240" w:lineRule="auto"/>
        <w:ind w:firstLine="397"/>
        <w:rPr>
          <w:sz w:val="24"/>
          <w:szCs w:val="24"/>
        </w:rPr>
      </w:pPr>
      <w:r w:rsidRPr="00D54032">
        <w:rPr>
          <w:sz w:val="24"/>
          <w:szCs w:val="24"/>
        </w:rPr>
        <w:t xml:space="preserve">На основании измерений специальными приборами амплитуды и периода сейсмических колебаний определяется магнитуда землетрясения (М), характеризующая количество высвобожденной в ходе подземного разрыва энергии. </w:t>
      </w:r>
    </w:p>
    <w:p w:rsidR="00B10AE9" w:rsidRPr="00D54032" w:rsidRDefault="009B386A">
      <w:pPr>
        <w:spacing w:line="240" w:lineRule="auto"/>
        <w:ind w:firstLine="397"/>
        <w:rPr>
          <w:sz w:val="24"/>
          <w:szCs w:val="24"/>
        </w:rPr>
      </w:pPr>
      <w:r w:rsidRPr="00D54032">
        <w:rPr>
          <w:b/>
          <w:bCs/>
          <w:i/>
          <w:iCs/>
          <w:sz w:val="24"/>
          <w:szCs w:val="24"/>
        </w:rPr>
        <w:t>Магнитуда</w:t>
      </w:r>
      <w:r w:rsidRPr="00D54032">
        <w:rPr>
          <w:i/>
          <w:iCs/>
          <w:sz w:val="24"/>
          <w:szCs w:val="24"/>
        </w:rPr>
        <w:t xml:space="preserve"> – это десятичный логарифм амплитуды наибольшей сейсмической волны, записанной </w:t>
      </w:r>
      <w:r w:rsidR="00EC4730" w:rsidRPr="00D54032">
        <w:rPr>
          <w:i/>
          <w:iCs/>
          <w:sz w:val="24"/>
          <w:szCs w:val="24"/>
        </w:rPr>
        <w:t xml:space="preserve">стандартным </w:t>
      </w:r>
      <w:r w:rsidRPr="00D54032">
        <w:rPr>
          <w:i/>
          <w:iCs/>
          <w:sz w:val="24"/>
          <w:szCs w:val="24"/>
        </w:rPr>
        <w:t>сейсмографом</w:t>
      </w:r>
      <w:r w:rsidR="00EC4730" w:rsidRPr="00D54032">
        <w:rPr>
          <w:i/>
          <w:iCs/>
          <w:sz w:val="24"/>
          <w:szCs w:val="24"/>
        </w:rPr>
        <w:t xml:space="preserve"> на расстоянии 100 км от очага землетрясения</w:t>
      </w:r>
      <w:r w:rsidRPr="00D54032">
        <w:rPr>
          <w:sz w:val="24"/>
          <w:szCs w:val="24"/>
        </w:rPr>
        <w:t xml:space="preserve">. </w:t>
      </w:r>
      <w:r w:rsidR="00B10AE9" w:rsidRPr="00D54032">
        <w:rPr>
          <w:sz w:val="24"/>
          <w:szCs w:val="24"/>
        </w:rPr>
        <w:t>Ш</w:t>
      </w:r>
      <w:r w:rsidRPr="00D54032">
        <w:rPr>
          <w:sz w:val="24"/>
          <w:szCs w:val="24"/>
        </w:rPr>
        <w:t xml:space="preserve">кала магнитуд </w:t>
      </w:r>
      <w:r w:rsidR="00B10AE9" w:rsidRPr="00D54032">
        <w:rPr>
          <w:sz w:val="24"/>
          <w:szCs w:val="24"/>
        </w:rPr>
        <w:t>была</w:t>
      </w:r>
      <w:r w:rsidRPr="00D54032">
        <w:rPr>
          <w:sz w:val="24"/>
          <w:szCs w:val="24"/>
        </w:rPr>
        <w:t xml:space="preserve"> предложена</w:t>
      </w:r>
      <w:r w:rsidR="00B10AE9" w:rsidRPr="00D54032">
        <w:rPr>
          <w:sz w:val="24"/>
          <w:szCs w:val="24"/>
        </w:rPr>
        <w:t xml:space="preserve"> сейсмологом Калифорнийского института </w:t>
      </w:r>
      <w:r w:rsidRPr="00D54032">
        <w:rPr>
          <w:b/>
          <w:i/>
          <w:sz w:val="24"/>
          <w:szCs w:val="24"/>
        </w:rPr>
        <w:t>Ч.</w:t>
      </w:r>
      <w:r w:rsidR="00400A8D" w:rsidRPr="00D54032">
        <w:rPr>
          <w:b/>
          <w:i/>
          <w:sz w:val="24"/>
          <w:szCs w:val="24"/>
        </w:rPr>
        <w:t>Ф.</w:t>
      </w:r>
      <w:r w:rsidRPr="00D54032">
        <w:rPr>
          <w:b/>
          <w:i/>
          <w:sz w:val="24"/>
          <w:szCs w:val="24"/>
        </w:rPr>
        <w:t>Рихтером</w:t>
      </w:r>
      <w:r w:rsidR="00400A8D" w:rsidRPr="00D54032">
        <w:rPr>
          <w:sz w:val="24"/>
          <w:szCs w:val="24"/>
        </w:rPr>
        <w:t xml:space="preserve"> (1900 – 1985)</w:t>
      </w:r>
      <w:r w:rsidRPr="00D54032">
        <w:rPr>
          <w:sz w:val="24"/>
          <w:szCs w:val="24"/>
        </w:rPr>
        <w:t xml:space="preserve"> в </w:t>
      </w:r>
      <w:r w:rsidRPr="00D54032">
        <w:rPr>
          <w:b/>
          <w:sz w:val="24"/>
          <w:szCs w:val="24"/>
        </w:rPr>
        <w:t>1935</w:t>
      </w:r>
      <w:r w:rsidRPr="00D54032">
        <w:rPr>
          <w:sz w:val="24"/>
          <w:szCs w:val="24"/>
        </w:rPr>
        <w:t xml:space="preserve"> г. </w:t>
      </w:r>
      <w:r w:rsidR="00511D72" w:rsidRPr="00D54032">
        <w:rPr>
          <w:sz w:val="24"/>
          <w:szCs w:val="24"/>
        </w:rPr>
        <w:t xml:space="preserve">В основе понятия магнитуды лежит высказанная Рихтером идея об эмпирической количественной связи между силой землетрясения, расстоянием от очага до </w:t>
      </w:r>
      <w:hyperlink r:id="rId12" w:history="1">
        <w:r w:rsidR="00511D72" w:rsidRPr="00D54032">
          <w:rPr>
            <w:rStyle w:val="ad"/>
            <w:color w:val="auto"/>
            <w:sz w:val="24"/>
            <w:szCs w:val="24"/>
            <w:u w:val="none"/>
          </w:rPr>
          <w:t>сейсмографа</w:t>
        </w:r>
      </w:hyperlink>
      <w:r w:rsidR="00511D72" w:rsidRPr="00D54032">
        <w:rPr>
          <w:sz w:val="24"/>
          <w:szCs w:val="24"/>
        </w:rPr>
        <w:t xml:space="preserve"> и максимальной амплитудой колебания, зарегистрированной этим сейсмографом.</w:t>
      </w:r>
    </w:p>
    <w:p w:rsidR="002C4D4A" w:rsidRPr="00D54032" w:rsidRDefault="00B10AE9">
      <w:pPr>
        <w:spacing w:line="240" w:lineRule="auto"/>
        <w:ind w:firstLine="397"/>
        <w:rPr>
          <w:sz w:val="24"/>
          <w:szCs w:val="24"/>
        </w:rPr>
      </w:pPr>
      <w:r w:rsidRPr="00D54032">
        <w:rPr>
          <w:sz w:val="24"/>
          <w:szCs w:val="24"/>
        </w:rPr>
        <w:t xml:space="preserve">Магнитуда является расчетной величиной и </w:t>
      </w:r>
      <w:r w:rsidR="00E112A5" w:rsidRPr="00D54032">
        <w:rPr>
          <w:sz w:val="24"/>
          <w:szCs w:val="24"/>
        </w:rPr>
        <w:t xml:space="preserve">рассчитывается </w:t>
      </w:r>
      <w:r w:rsidR="002C4D4A" w:rsidRPr="00D54032">
        <w:rPr>
          <w:sz w:val="24"/>
          <w:szCs w:val="24"/>
        </w:rPr>
        <w:t>по</w:t>
      </w:r>
      <w:r w:rsidR="00E112A5" w:rsidRPr="00D54032">
        <w:rPr>
          <w:sz w:val="24"/>
          <w:szCs w:val="24"/>
        </w:rPr>
        <w:t xml:space="preserve"> </w:t>
      </w:r>
      <w:r w:rsidR="002C4D4A" w:rsidRPr="00D54032">
        <w:rPr>
          <w:sz w:val="24"/>
          <w:szCs w:val="24"/>
        </w:rPr>
        <w:t xml:space="preserve">так называемой калибровочной функции </w:t>
      </w:r>
      <w:r w:rsidR="00FC3870">
        <w:rPr>
          <w:sz w:val="24"/>
          <w:szCs w:val="24"/>
        </w:rPr>
        <w:t>σ</w:t>
      </w:r>
      <w:r w:rsidR="002C4D4A" w:rsidRPr="00D54032">
        <w:rPr>
          <w:sz w:val="24"/>
          <w:szCs w:val="24"/>
        </w:rPr>
        <w:t xml:space="preserve"> – </w:t>
      </w:r>
      <w:r w:rsidR="00E112A5" w:rsidRPr="00D54032">
        <w:rPr>
          <w:sz w:val="24"/>
          <w:szCs w:val="24"/>
        </w:rPr>
        <w:t>эмпирическо</w:t>
      </w:r>
      <w:r w:rsidR="002C4D4A" w:rsidRPr="00D54032">
        <w:rPr>
          <w:sz w:val="24"/>
          <w:szCs w:val="24"/>
        </w:rPr>
        <w:t xml:space="preserve">му </w:t>
      </w:r>
      <w:r w:rsidR="00E112A5" w:rsidRPr="00D54032">
        <w:rPr>
          <w:sz w:val="24"/>
          <w:szCs w:val="24"/>
        </w:rPr>
        <w:t>закон</w:t>
      </w:r>
      <w:r w:rsidR="002C4D4A" w:rsidRPr="00D54032">
        <w:rPr>
          <w:sz w:val="24"/>
          <w:szCs w:val="24"/>
        </w:rPr>
        <w:t>у</w:t>
      </w:r>
      <w:r w:rsidR="00330315" w:rsidRPr="00D54032">
        <w:rPr>
          <w:sz w:val="24"/>
          <w:szCs w:val="24"/>
        </w:rPr>
        <w:t xml:space="preserve"> </w:t>
      </w:r>
      <w:r w:rsidR="002C4D4A" w:rsidRPr="00D54032">
        <w:rPr>
          <w:sz w:val="24"/>
          <w:szCs w:val="24"/>
        </w:rPr>
        <w:t xml:space="preserve">изменения </w:t>
      </w:r>
      <w:r w:rsidR="00330315" w:rsidRPr="00D54032">
        <w:rPr>
          <w:sz w:val="24"/>
          <w:szCs w:val="24"/>
        </w:rPr>
        <w:t xml:space="preserve">максимальной амплитуды сейсмической волны </w:t>
      </w:r>
      <w:r w:rsidR="002C4D4A" w:rsidRPr="00D54032">
        <w:rPr>
          <w:sz w:val="24"/>
          <w:szCs w:val="24"/>
        </w:rPr>
        <w:t xml:space="preserve">или скорости колебаний в зависимости от расстояния до эпицентра </w:t>
      </w:r>
      <w:r w:rsidR="002C4D4A" w:rsidRPr="00D54032">
        <w:rPr>
          <w:sz w:val="24"/>
          <w:szCs w:val="24"/>
        </w:rPr>
        <w:lastRenderedPageBreak/>
        <w:t>землетрясения.</w:t>
      </w:r>
    </w:p>
    <w:p w:rsidR="00144A40" w:rsidRPr="00D54032" w:rsidRDefault="00144A40">
      <w:pPr>
        <w:spacing w:line="240" w:lineRule="auto"/>
        <w:ind w:firstLine="397"/>
        <w:rPr>
          <w:sz w:val="24"/>
          <w:szCs w:val="24"/>
        </w:rPr>
      </w:pPr>
    </w:p>
    <w:p w:rsidR="002C4D4A" w:rsidRPr="00D54032" w:rsidRDefault="002C4D4A" w:rsidP="00EE2CD5">
      <w:pPr>
        <w:spacing w:line="240" w:lineRule="auto"/>
        <w:ind w:left="2880" w:firstLine="720"/>
        <w:jc w:val="center"/>
        <w:rPr>
          <w:sz w:val="24"/>
          <w:szCs w:val="24"/>
          <w:lang w:val="fr-FR"/>
        </w:rPr>
      </w:pPr>
      <w:r w:rsidRPr="00D54032">
        <w:rPr>
          <w:i/>
          <w:iCs/>
          <w:sz w:val="24"/>
          <w:szCs w:val="24"/>
        </w:rPr>
        <w:t>М</w:t>
      </w:r>
      <w:r w:rsidRPr="00D54032">
        <w:rPr>
          <w:i/>
          <w:iCs/>
          <w:sz w:val="24"/>
          <w:szCs w:val="24"/>
          <w:lang w:val="fr-FR"/>
        </w:rPr>
        <w:t xml:space="preserve"> = lgA+</w:t>
      </w:r>
      <w:r w:rsidR="00FC3870" w:rsidRPr="00FC3870">
        <w:rPr>
          <w:i/>
          <w:iCs/>
          <w:sz w:val="24"/>
          <w:szCs w:val="24"/>
          <w:lang w:val="fr-FR"/>
        </w:rPr>
        <w:t xml:space="preserve"> </w:t>
      </w:r>
      <w:r w:rsidR="00FC3870">
        <w:rPr>
          <w:i/>
          <w:iCs/>
          <w:sz w:val="24"/>
          <w:szCs w:val="24"/>
        </w:rPr>
        <w:t>σ</w:t>
      </w:r>
      <w:r w:rsidRPr="00D54032">
        <w:rPr>
          <w:i/>
          <w:iCs/>
          <w:sz w:val="24"/>
          <w:szCs w:val="24"/>
          <w:vertAlign w:val="subscript"/>
          <w:lang w:val="fr-FR"/>
        </w:rPr>
        <w:t>A</w:t>
      </w:r>
      <w:r w:rsidRPr="00D54032">
        <w:rPr>
          <w:i/>
          <w:iCs/>
          <w:sz w:val="24"/>
          <w:szCs w:val="24"/>
          <w:lang w:val="fr-FR"/>
        </w:rPr>
        <w:t>(</w:t>
      </w:r>
      <w:r w:rsidR="00FC3870">
        <w:rPr>
          <w:i/>
          <w:iCs/>
          <w:sz w:val="24"/>
          <w:szCs w:val="24"/>
        </w:rPr>
        <w:t>σ</w:t>
      </w:r>
      <w:r w:rsidRPr="00D54032">
        <w:rPr>
          <w:i/>
          <w:iCs/>
          <w:sz w:val="24"/>
          <w:szCs w:val="24"/>
          <w:lang w:val="fr-FR"/>
        </w:rPr>
        <w:t>)</w:t>
      </w:r>
      <w:r w:rsidR="00EE2CD5" w:rsidRPr="00D54032">
        <w:rPr>
          <w:i/>
          <w:iCs/>
          <w:sz w:val="24"/>
          <w:szCs w:val="24"/>
          <w:lang w:val="fr-FR"/>
        </w:rPr>
        <w:tab/>
      </w:r>
      <w:r w:rsidR="00EE2CD5" w:rsidRPr="00D54032">
        <w:rPr>
          <w:i/>
          <w:iCs/>
          <w:sz w:val="24"/>
          <w:szCs w:val="24"/>
          <w:lang w:val="fr-FR"/>
        </w:rPr>
        <w:tab/>
      </w:r>
      <w:r w:rsidR="00EE2CD5" w:rsidRPr="00D54032">
        <w:rPr>
          <w:i/>
          <w:iCs/>
          <w:sz w:val="24"/>
          <w:szCs w:val="24"/>
          <w:lang w:val="fr-FR"/>
        </w:rPr>
        <w:tab/>
      </w:r>
      <w:r w:rsidR="00EE2CD5" w:rsidRPr="00D54032">
        <w:rPr>
          <w:i/>
          <w:iCs/>
          <w:sz w:val="24"/>
          <w:szCs w:val="24"/>
          <w:lang w:val="fr-FR"/>
        </w:rPr>
        <w:tab/>
      </w:r>
      <w:r w:rsidR="00EE2CD5" w:rsidRPr="00D54032">
        <w:rPr>
          <w:i/>
          <w:iCs/>
          <w:sz w:val="24"/>
          <w:szCs w:val="24"/>
          <w:lang w:val="fr-FR"/>
        </w:rPr>
        <w:tab/>
      </w:r>
      <w:r w:rsidR="00EE2CD5" w:rsidRPr="00D54032">
        <w:rPr>
          <w:iCs/>
          <w:sz w:val="24"/>
          <w:szCs w:val="24"/>
          <w:lang w:val="fr-FR"/>
        </w:rPr>
        <w:t>(1)</w:t>
      </w:r>
    </w:p>
    <w:p w:rsidR="002C4D4A" w:rsidRPr="00D54032" w:rsidRDefault="002C4D4A">
      <w:pPr>
        <w:spacing w:line="240" w:lineRule="auto"/>
        <w:ind w:firstLine="397"/>
        <w:rPr>
          <w:sz w:val="24"/>
          <w:szCs w:val="24"/>
          <w:lang w:val="fr-FR"/>
        </w:rPr>
      </w:pPr>
    </w:p>
    <w:p w:rsidR="002C4D4A" w:rsidRPr="00D54032" w:rsidRDefault="002C4D4A" w:rsidP="00EE2CD5">
      <w:pPr>
        <w:spacing w:line="240" w:lineRule="auto"/>
        <w:ind w:left="2160" w:firstLine="720"/>
        <w:jc w:val="center"/>
        <w:rPr>
          <w:sz w:val="24"/>
          <w:szCs w:val="24"/>
          <w:lang w:val="fr-FR"/>
        </w:rPr>
      </w:pPr>
      <w:r w:rsidRPr="00D54032">
        <w:rPr>
          <w:i/>
          <w:iCs/>
          <w:sz w:val="24"/>
          <w:szCs w:val="24"/>
        </w:rPr>
        <w:t>М</w:t>
      </w:r>
      <w:r w:rsidRPr="00D54032">
        <w:rPr>
          <w:i/>
          <w:iCs/>
          <w:sz w:val="24"/>
          <w:szCs w:val="24"/>
          <w:lang w:val="fr-FR"/>
        </w:rPr>
        <w:t xml:space="preserve"> = lg(A/T)+</w:t>
      </w:r>
      <w:r w:rsidR="00FC3870">
        <w:rPr>
          <w:i/>
          <w:iCs/>
          <w:sz w:val="24"/>
          <w:szCs w:val="24"/>
        </w:rPr>
        <w:t>σ</w:t>
      </w:r>
      <w:r w:rsidRPr="00D54032">
        <w:rPr>
          <w:i/>
          <w:iCs/>
          <w:sz w:val="24"/>
          <w:szCs w:val="24"/>
          <w:vertAlign w:val="subscript"/>
          <w:lang w:val="fr-FR"/>
        </w:rPr>
        <w:t>A/T</w:t>
      </w:r>
      <w:r w:rsidRPr="00D54032">
        <w:rPr>
          <w:i/>
          <w:iCs/>
          <w:sz w:val="24"/>
          <w:szCs w:val="24"/>
          <w:lang w:val="fr-FR"/>
        </w:rPr>
        <w:t>(</w:t>
      </w:r>
      <w:r w:rsidR="00FC3870">
        <w:rPr>
          <w:i/>
          <w:iCs/>
          <w:sz w:val="24"/>
          <w:szCs w:val="24"/>
        </w:rPr>
        <w:t>σ</w:t>
      </w:r>
      <w:r w:rsidRPr="00D54032">
        <w:rPr>
          <w:i/>
          <w:iCs/>
          <w:sz w:val="24"/>
          <w:szCs w:val="24"/>
          <w:lang w:val="fr-FR"/>
        </w:rPr>
        <w:t>)</w:t>
      </w:r>
      <w:r w:rsidRPr="00D54032">
        <w:rPr>
          <w:sz w:val="24"/>
          <w:szCs w:val="24"/>
          <w:lang w:val="fr-FR"/>
        </w:rPr>
        <w:t xml:space="preserve">, </w:t>
      </w:r>
      <w:r w:rsidRPr="00D54032">
        <w:rPr>
          <w:sz w:val="24"/>
          <w:szCs w:val="24"/>
        </w:rPr>
        <w:t>где</w:t>
      </w:r>
      <w:r w:rsidR="00EE2CD5" w:rsidRPr="00D54032">
        <w:rPr>
          <w:sz w:val="24"/>
          <w:szCs w:val="24"/>
          <w:lang w:val="fr-FR"/>
        </w:rPr>
        <w:tab/>
      </w:r>
      <w:r w:rsidR="00EE2CD5" w:rsidRPr="00D54032">
        <w:rPr>
          <w:sz w:val="24"/>
          <w:szCs w:val="24"/>
          <w:lang w:val="fr-FR"/>
        </w:rPr>
        <w:tab/>
      </w:r>
      <w:r w:rsidR="00EE2CD5" w:rsidRPr="00D54032">
        <w:rPr>
          <w:sz w:val="24"/>
          <w:szCs w:val="24"/>
          <w:lang w:val="fr-FR"/>
        </w:rPr>
        <w:tab/>
      </w:r>
      <w:r w:rsidR="00EE2CD5" w:rsidRPr="00D54032">
        <w:rPr>
          <w:sz w:val="24"/>
          <w:szCs w:val="24"/>
          <w:lang w:val="fr-FR"/>
        </w:rPr>
        <w:tab/>
      </w:r>
      <w:r w:rsidR="00EE2CD5" w:rsidRPr="00D54032">
        <w:rPr>
          <w:sz w:val="24"/>
          <w:szCs w:val="24"/>
          <w:lang w:val="fr-FR"/>
        </w:rPr>
        <w:tab/>
        <w:t>(2)</w:t>
      </w:r>
    </w:p>
    <w:p w:rsidR="00144A40" w:rsidRPr="00D54032" w:rsidRDefault="00144A40" w:rsidP="00EE2CD5">
      <w:pPr>
        <w:spacing w:line="240" w:lineRule="auto"/>
        <w:ind w:left="2160" w:firstLine="720"/>
        <w:jc w:val="center"/>
        <w:rPr>
          <w:sz w:val="24"/>
          <w:szCs w:val="24"/>
          <w:lang w:val="fr-FR"/>
        </w:rPr>
      </w:pPr>
    </w:p>
    <w:p w:rsidR="002C4D4A" w:rsidRPr="00D54032" w:rsidRDefault="002C4D4A">
      <w:pPr>
        <w:spacing w:line="240" w:lineRule="auto"/>
        <w:ind w:firstLine="397"/>
        <w:rPr>
          <w:i/>
          <w:iCs/>
          <w:sz w:val="24"/>
          <w:szCs w:val="24"/>
        </w:rPr>
      </w:pPr>
      <w:r w:rsidRPr="00D54032">
        <w:rPr>
          <w:i/>
          <w:iCs/>
          <w:sz w:val="24"/>
          <w:szCs w:val="24"/>
        </w:rPr>
        <w:t xml:space="preserve">А </w:t>
      </w:r>
      <w:r w:rsidRPr="00D54032">
        <w:rPr>
          <w:iCs/>
          <w:sz w:val="24"/>
          <w:szCs w:val="24"/>
        </w:rPr>
        <w:t>– амплитуда волны;</w:t>
      </w:r>
    </w:p>
    <w:p w:rsidR="00E112A5" w:rsidRPr="00D54032" w:rsidRDefault="002C4D4A">
      <w:pPr>
        <w:spacing w:line="240" w:lineRule="auto"/>
        <w:ind w:firstLine="397"/>
        <w:rPr>
          <w:sz w:val="24"/>
          <w:szCs w:val="24"/>
        </w:rPr>
      </w:pPr>
      <w:r w:rsidRPr="00D54032">
        <w:rPr>
          <w:i/>
          <w:iCs/>
          <w:sz w:val="24"/>
          <w:szCs w:val="24"/>
        </w:rPr>
        <w:t xml:space="preserve">Т </w:t>
      </w:r>
      <w:r w:rsidRPr="00D54032">
        <w:rPr>
          <w:sz w:val="24"/>
          <w:szCs w:val="24"/>
        </w:rPr>
        <w:t>– период  волны;</w:t>
      </w:r>
    </w:p>
    <w:p w:rsidR="00E112A5" w:rsidRPr="00D54032" w:rsidRDefault="00FC3870">
      <w:pPr>
        <w:spacing w:line="240" w:lineRule="auto"/>
        <w:ind w:firstLine="397"/>
        <w:rPr>
          <w:sz w:val="24"/>
          <w:szCs w:val="24"/>
        </w:rPr>
      </w:pPr>
      <w:r>
        <w:rPr>
          <w:sz w:val="24"/>
          <w:szCs w:val="24"/>
        </w:rPr>
        <w:t>σ</w:t>
      </w:r>
      <w:r w:rsidR="002C4D4A" w:rsidRPr="00D54032">
        <w:rPr>
          <w:sz w:val="24"/>
          <w:szCs w:val="24"/>
        </w:rPr>
        <w:t xml:space="preserve"> – расстояние до эпицентра.</w:t>
      </w:r>
    </w:p>
    <w:p w:rsidR="00144A40" w:rsidRPr="00D54032" w:rsidRDefault="00144A40">
      <w:pPr>
        <w:spacing w:line="240" w:lineRule="auto"/>
        <w:ind w:firstLine="397"/>
        <w:rPr>
          <w:sz w:val="24"/>
          <w:szCs w:val="24"/>
        </w:rPr>
      </w:pPr>
    </w:p>
    <w:p w:rsidR="00400A8D" w:rsidRPr="00D54032" w:rsidRDefault="00400A8D">
      <w:pPr>
        <w:spacing w:line="240" w:lineRule="auto"/>
        <w:ind w:firstLine="397"/>
        <w:rPr>
          <w:sz w:val="24"/>
          <w:szCs w:val="24"/>
        </w:rPr>
      </w:pPr>
      <w:r w:rsidRPr="00D54032">
        <w:rPr>
          <w:sz w:val="24"/>
          <w:szCs w:val="24"/>
        </w:rPr>
        <w:t>В настоящее время, с появлением высокочувствительных цифровых сейсмографов</w:t>
      </w:r>
      <w:r w:rsidR="00AD5601" w:rsidRPr="00D54032">
        <w:rPr>
          <w:sz w:val="24"/>
          <w:szCs w:val="24"/>
        </w:rPr>
        <w:t>, магнитуда землетрясения определяется непосредственно по выделенной энергии:</w:t>
      </w:r>
    </w:p>
    <w:p w:rsidR="00400A8D" w:rsidRPr="00D54032" w:rsidRDefault="00F12AB3" w:rsidP="00144A40">
      <w:pPr>
        <w:spacing w:line="240" w:lineRule="auto"/>
        <w:ind w:left="2880" w:firstLine="720"/>
        <w:jc w:val="center"/>
        <w:rPr>
          <w:sz w:val="24"/>
          <w:szCs w:val="24"/>
        </w:rPr>
      </w:pPr>
      <w:r w:rsidRPr="00D54032">
        <w:rPr>
          <w:position w:val="-24"/>
          <w:sz w:val="24"/>
          <w:szCs w:val="24"/>
        </w:rPr>
        <w:object w:dxaOrig="16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31pt" o:ole="">
            <v:imagedata r:id="rId13" o:title=""/>
          </v:shape>
          <o:OLEObject Type="Embed" ProgID="Equation.3" ShapeID="_x0000_i1025" DrawAspect="Content" ObjectID="_1506258238" r:id="rId14"/>
        </w:object>
      </w:r>
      <w:r w:rsidRPr="00D54032">
        <w:rPr>
          <w:sz w:val="24"/>
          <w:szCs w:val="24"/>
        </w:rPr>
        <w:t>, где</w:t>
      </w:r>
      <w:r w:rsidR="00EE2CD5" w:rsidRPr="00D54032">
        <w:rPr>
          <w:sz w:val="24"/>
          <w:szCs w:val="24"/>
        </w:rPr>
        <w:tab/>
      </w:r>
      <w:r w:rsidR="00EE2CD5" w:rsidRPr="00D54032">
        <w:rPr>
          <w:sz w:val="24"/>
          <w:szCs w:val="24"/>
        </w:rPr>
        <w:tab/>
      </w:r>
      <w:r w:rsidR="00EE2CD5" w:rsidRPr="00D54032">
        <w:rPr>
          <w:sz w:val="24"/>
          <w:szCs w:val="24"/>
        </w:rPr>
        <w:tab/>
      </w:r>
      <w:r w:rsidR="008F5278" w:rsidRPr="00D54032">
        <w:rPr>
          <w:sz w:val="24"/>
          <w:szCs w:val="24"/>
        </w:rPr>
        <w:t xml:space="preserve">            </w:t>
      </w:r>
      <w:r w:rsidR="00EE2CD5" w:rsidRPr="00D54032">
        <w:rPr>
          <w:sz w:val="24"/>
          <w:szCs w:val="24"/>
        </w:rPr>
        <w:tab/>
        <w:t>(3)</w:t>
      </w:r>
    </w:p>
    <w:p w:rsidR="00144A40" w:rsidRPr="00D54032" w:rsidRDefault="00144A40" w:rsidP="00144A40">
      <w:pPr>
        <w:spacing w:line="240" w:lineRule="auto"/>
        <w:ind w:left="2880" w:firstLine="720"/>
        <w:jc w:val="center"/>
        <w:rPr>
          <w:sz w:val="24"/>
          <w:szCs w:val="24"/>
        </w:rPr>
      </w:pPr>
    </w:p>
    <w:p w:rsidR="00F12AB3" w:rsidRPr="00D54032" w:rsidRDefault="00F12AB3" w:rsidP="00F12AB3">
      <w:pPr>
        <w:spacing w:line="240" w:lineRule="auto"/>
        <w:ind w:firstLine="397"/>
        <w:rPr>
          <w:sz w:val="24"/>
          <w:szCs w:val="24"/>
        </w:rPr>
      </w:pPr>
      <w:r w:rsidRPr="00D54032">
        <w:rPr>
          <w:sz w:val="24"/>
          <w:szCs w:val="24"/>
        </w:rPr>
        <w:t>Е – энергия землетрясения, эрг</w:t>
      </w:r>
      <w:r w:rsidR="00EE2CD5" w:rsidRPr="00D54032">
        <w:rPr>
          <w:sz w:val="24"/>
          <w:szCs w:val="24"/>
        </w:rPr>
        <w:t>.</w:t>
      </w:r>
    </w:p>
    <w:p w:rsidR="00144A40" w:rsidRPr="00D54032" w:rsidRDefault="00144A40">
      <w:pPr>
        <w:spacing w:line="240" w:lineRule="auto"/>
        <w:ind w:firstLine="397"/>
        <w:rPr>
          <w:sz w:val="24"/>
          <w:szCs w:val="24"/>
        </w:rPr>
      </w:pPr>
    </w:p>
    <w:p w:rsidR="009B386A" w:rsidRPr="00D54032" w:rsidRDefault="009B386A">
      <w:pPr>
        <w:spacing w:line="240" w:lineRule="auto"/>
        <w:ind w:firstLine="397"/>
        <w:rPr>
          <w:sz w:val="24"/>
          <w:szCs w:val="24"/>
        </w:rPr>
      </w:pPr>
      <w:r w:rsidRPr="00D54032">
        <w:rPr>
          <w:sz w:val="24"/>
          <w:szCs w:val="24"/>
        </w:rPr>
        <w:t>Увеличение магнитуды на одну единицу соответствует десятикратному увеличению амплитуды волны</w:t>
      </w:r>
      <w:r w:rsidR="00F12AB3" w:rsidRPr="00D54032">
        <w:rPr>
          <w:sz w:val="24"/>
          <w:szCs w:val="24"/>
        </w:rPr>
        <w:t xml:space="preserve"> или 32-кратному увеличению выделившейся энергии</w:t>
      </w:r>
      <w:r w:rsidRPr="00D54032">
        <w:rPr>
          <w:sz w:val="24"/>
          <w:szCs w:val="24"/>
        </w:rPr>
        <w:t>. Землетрясение по шкале Рихтера будет носить разрушительный характер, если его магнитуда равна 5,5 баллам, магнитуда сильнейших землетрясений теоретически достигает 9 баллов, но на практике, видимо, невозможн</w:t>
      </w:r>
      <w:r w:rsidR="007A06F5" w:rsidRPr="00D54032">
        <w:rPr>
          <w:sz w:val="24"/>
          <w:szCs w:val="24"/>
        </w:rPr>
        <w:t>а</w:t>
      </w:r>
      <w:r w:rsidRPr="00D54032">
        <w:rPr>
          <w:sz w:val="24"/>
          <w:szCs w:val="24"/>
        </w:rPr>
        <w:t>, т.к. магнитуда 8,9 балла характеризует предел деформации горных пород перед их разрушением.</w:t>
      </w:r>
      <w:r w:rsidR="0087549D" w:rsidRPr="00D54032">
        <w:rPr>
          <w:sz w:val="24"/>
          <w:szCs w:val="24"/>
        </w:rPr>
        <w:t xml:space="preserve"> Максимальная упругая энергия, которую может накопить горная порода перед разрушением, составляет 10</w:t>
      </w:r>
      <w:r w:rsidR="0087549D" w:rsidRPr="00D54032">
        <w:rPr>
          <w:sz w:val="24"/>
          <w:szCs w:val="24"/>
          <w:vertAlign w:val="superscript"/>
        </w:rPr>
        <w:t>3</w:t>
      </w:r>
      <w:r w:rsidR="0087549D" w:rsidRPr="00D54032">
        <w:rPr>
          <w:sz w:val="24"/>
          <w:szCs w:val="24"/>
        </w:rPr>
        <w:t xml:space="preserve"> эрг/см</w:t>
      </w:r>
      <w:r w:rsidR="0087549D" w:rsidRPr="00D54032">
        <w:rPr>
          <w:sz w:val="24"/>
          <w:szCs w:val="24"/>
          <w:vertAlign w:val="superscript"/>
        </w:rPr>
        <w:t>3</w:t>
      </w:r>
      <w:r w:rsidR="0087549D" w:rsidRPr="00D54032">
        <w:rPr>
          <w:sz w:val="24"/>
          <w:szCs w:val="24"/>
        </w:rPr>
        <w:t>.</w:t>
      </w:r>
      <w:r w:rsidRPr="00D54032">
        <w:rPr>
          <w:sz w:val="24"/>
          <w:szCs w:val="24"/>
        </w:rPr>
        <w:t xml:space="preserve"> Зафиксировано лишь два землетрясения с магнитудой 8,9 балла – в 1933 г. у берегов Японии и в 1906 г. у берегов Эквадора</w:t>
      </w:r>
      <w:r w:rsidR="00F12AB3" w:rsidRPr="00D54032">
        <w:rPr>
          <w:sz w:val="24"/>
          <w:szCs w:val="24"/>
        </w:rPr>
        <w:t>, выделившаяся при этом энергия составляла порядка 10</w:t>
      </w:r>
      <w:r w:rsidR="00F12AB3" w:rsidRPr="00D54032">
        <w:rPr>
          <w:sz w:val="24"/>
          <w:szCs w:val="24"/>
          <w:vertAlign w:val="superscript"/>
        </w:rPr>
        <w:t>25</w:t>
      </w:r>
      <w:r w:rsidR="00F12AB3" w:rsidRPr="00D54032">
        <w:rPr>
          <w:sz w:val="24"/>
          <w:szCs w:val="24"/>
        </w:rPr>
        <w:t xml:space="preserve"> эрг</w:t>
      </w:r>
      <w:r w:rsidRPr="00D54032">
        <w:rPr>
          <w:sz w:val="24"/>
          <w:szCs w:val="24"/>
        </w:rPr>
        <w:t>.</w:t>
      </w:r>
    </w:p>
    <w:p w:rsidR="009B386A" w:rsidRPr="00D54032" w:rsidRDefault="009B386A">
      <w:pPr>
        <w:spacing w:line="240" w:lineRule="auto"/>
        <w:ind w:firstLine="397"/>
        <w:rPr>
          <w:sz w:val="24"/>
          <w:szCs w:val="24"/>
        </w:rPr>
      </w:pPr>
      <w:r w:rsidRPr="00D54032">
        <w:rPr>
          <w:sz w:val="24"/>
          <w:szCs w:val="24"/>
        </w:rPr>
        <w:t>Связь между магнитудой землетрясения и освободившейся энергией показана в таблице.</w:t>
      </w:r>
    </w:p>
    <w:p w:rsidR="009B386A" w:rsidRPr="00D54032" w:rsidRDefault="00A166D6">
      <w:pPr>
        <w:spacing w:line="240" w:lineRule="auto"/>
        <w:ind w:firstLine="397"/>
        <w:jc w:val="right"/>
        <w:rPr>
          <w:sz w:val="24"/>
          <w:szCs w:val="24"/>
        </w:rPr>
      </w:pPr>
      <w:r w:rsidRPr="00D54032">
        <w:rPr>
          <w:sz w:val="24"/>
          <w:szCs w:val="24"/>
        </w:rPr>
        <w:t>Таблица 3</w:t>
      </w:r>
    </w:p>
    <w:p w:rsidR="009B386A" w:rsidRPr="00D54032" w:rsidRDefault="009B386A">
      <w:pPr>
        <w:spacing w:line="240" w:lineRule="auto"/>
        <w:ind w:firstLine="397"/>
        <w:jc w:val="center"/>
        <w:rPr>
          <w:sz w:val="24"/>
          <w:szCs w:val="24"/>
        </w:rPr>
      </w:pPr>
      <w:r w:rsidRPr="00D54032">
        <w:rPr>
          <w:sz w:val="24"/>
          <w:szCs w:val="24"/>
        </w:rPr>
        <w:t>Соотношение магнитуды и энергии землетрясения</w:t>
      </w:r>
    </w:p>
    <w:p w:rsidR="009B386A" w:rsidRPr="00D54032" w:rsidRDefault="009B386A">
      <w:pPr>
        <w:spacing w:line="240" w:lineRule="auto"/>
        <w:ind w:firstLine="397"/>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23"/>
        <w:gridCol w:w="4924"/>
      </w:tblGrid>
      <w:tr w:rsidR="009B386A" w:rsidRPr="00D54032">
        <w:tblPrEx>
          <w:tblCellMar>
            <w:top w:w="0" w:type="dxa"/>
            <w:bottom w:w="0" w:type="dxa"/>
          </w:tblCellMar>
        </w:tblPrEx>
        <w:trPr>
          <w:jc w:val="center"/>
        </w:trPr>
        <w:tc>
          <w:tcPr>
            <w:tcW w:w="4923" w:type="dxa"/>
          </w:tcPr>
          <w:p w:rsidR="009B386A" w:rsidRPr="00D54032" w:rsidRDefault="009B386A">
            <w:pPr>
              <w:spacing w:line="240" w:lineRule="auto"/>
              <w:ind w:firstLine="0"/>
              <w:jc w:val="center"/>
              <w:rPr>
                <w:sz w:val="24"/>
                <w:szCs w:val="24"/>
              </w:rPr>
            </w:pPr>
            <w:r w:rsidRPr="00D54032">
              <w:rPr>
                <w:sz w:val="24"/>
                <w:szCs w:val="24"/>
              </w:rPr>
              <w:t>Магнитуда землетрясения, баллов</w:t>
            </w:r>
          </w:p>
        </w:tc>
        <w:tc>
          <w:tcPr>
            <w:tcW w:w="4924" w:type="dxa"/>
          </w:tcPr>
          <w:p w:rsidR="009B386A" w:rsidRPr="00D54032" w:rsidRDefault="009B386A">
            <w:pPr>
              <w:spacing w:line="240" w:lineRule="auto"/>
              <w:ind w:firstLine="0"/>
              <w:jc w:val="center"/>
              <w:rPr>
                <w:sz w:val="24"/>
                <w:szCs w:val="24"/>
              </w:rPr>
            </w:pPr>
            <w:r w:rsidRPr="00D54032">
              <w:rPr>
                <w:sz w:val="24"/>
                <w:szCs w:val="24"/>
              </w:rPr>
              <w:t>Энергия землетрясения, эрг</w:t>
            </w:r>
          </w:p>
        </w:tc>
      </w:tr>
      <w:tr w:rsidR="009B386A" w:rsidRPr="00D54032">
        <w:tblPrEx>
          <w:tblCellMar>
            <w:top w:w="0" w:type="dxa"/>
            <w:bottom w:w="0" w:type="dxa"/>
          </w:tblCellMar>
        </w:tblPrEx>
        <w:trPr>
          <w:jc w:val="center"/>
        </w:trPr>
        <w:tc>
          <w:tcPr>
            <w:tcW w:w="4923" w:type="dxa"/>
          </w:tcPr>
          <w:p w:rsidR="009B386A" w:rsidRPr="00D54032" w:rsidRDefault="009B386A">
            <w:pPr>
              <w:spacing w:line="240" w:lineRule="auto"/>
              <w:ind w:firstLine="0"/>
              <w:jc w:val="center"/>
              <w:rPr>
                <w:sz w:val="24"/>
                <w:szCs w:val="24"/>
              </w:rPr>
            </w:pPr>
            <w:r w:rsidRPr="00D54032">
              <w:rPr>
                <w:sz w:val="24"/>
                <w:szCs w:val="24"/>
              </w:rPr>
              <w:t>4</w:t>
            </w:r>
          </w:p>
          <w:p w:rsidR="009B386A" w:rsidRPr="00D54032" w:rsidRDefault="009B386A">
            <w:pPr>
              <w:spacing w:line="240" w:lineRule="auto"/>
              <w:ind w:firstLine="0"/>
              <w:jc w:val="center"/>
              <w:rPr>
                <w:sz w:val="24"/>
                <w:szCs w:val="24"/>
              </w:rPr>
            </w:pPr>
            <w:r w:rsidRPr="00D54032">
              <w:rPr>
                <w:sz w:val="24"/>
                <w:szCs w:val="24"/>
              </w:rPr>
              <w:t>4,5</w:t>
            </w:r>
          </w:p>
          <w:p w:rsidR="009B386A" w:rsidRPr="00D54032" w:rsidRDefault="009B386A">
            <w:pPr>
              <w:spacing w:line="240" w:lineRule="auto"/>
              <w:ind w:firstLine="0"/>
              <w:jc w:val="center"/>
              <w:rPr>
                <w:sz w:val="24"/>
                <w:szCs w:val="24"/>
              </w:rPr>
            </w:pPr>
            <w:r w:rsidRPr="00D54032">
              <w:rPr>
                <w:sz w:val="24"/>
                <w:szCs w:val="24"/>
              </w:rPr>
              <w:t>5</w:t>
            </w:r>
          </w:p>
          <w:p w:rsidR="009B386A" w:rsidRPr="00D54032" w:rsidRDefault="009B386A">
            <w:pPr>
              <w:spacing w:line="240" w:lineRule="auto"/>
              <w:ind w:firstLine="0"/>
              <w:jc w:val="center"/>
              <w:rPr>
                <w:sz w:val="24"/>
                <w:szCs w:val="24"/>
              </w:rPr>
            </w:pPr>
            <w:r w:rsidRPr="00D54032">
              <w:rPr>
                <w:sz w:val="24"/>
                <w:szCs w:val="24"/>
              </w:rPr>
              <w:t>5,5</w:t>
            </w:r>
          </w:p>
          <w:p w:rsidR="009B386A" w:rsidRPr="00D54032" w:rsidRDefault="009B386A">
            <w:pPr>
              <w:spacing w:line="240" w:lineRule="auto"/>
              <w:ind w:firstLine="0"/>
              <w:jc w:val="center"/>
              <w:rPr>
                <w:sz w:val="24"/>
                <w:szCs w:val="24"/>
              </w:rPr>
            </w:pPr>
            <w:r w:rsidRPr="00D54032">
              <w:rPr>
                <w:sz w:val="24"/>
                <w:szCs w:val="24"/>
              </w:rPr>
              <w:t>6</w:t>
            </w:r>
          </w:p>
          <w:p w:rsidR="009B386A" w:rsidRPr="00D54032" w:rsidRDefault="009B386A">
            <w:pPr>
              <w:spacing w:line="240" w:lineRule="auto"/>
              <w:ind w:firstLine="0"/>
              <w:jc w:val="center"/>
              <w:rPr>
                <w:sz w:val="24"/>
                <w:szCs w:val="24"/>
              </w:rPr>
            </w:pPr>
            <w:r w:rsidRPr="00D54032">
              <w:rPr>
                <w:sz w:val="24"/>
                <w:szCs w:val="24"/>
              </w:rPr>
              <w:t>6,5</w:t>
            </w:r>
          </w:p>
          <w:p w:rsidR="009B386A" w:rsidRPr="00D54032" w:rsidRDefault="009B386A">
            <w:pPr>
              <w:spacing w:line="240" w:lineRule="auto"/>
              <w:ind w:firstLine="0"/>
              <w:jc w:val="center"/>
              <w:rPr>
                <w:sz w:val="24"/>
                <w:szCs w:val="24"/>
              </w:rPr>
            </w:pPr>
            <w:r w:rsidRPr="00D54032">
              <w:rPr>
                <w:sz w:val="24"/>
                <w:szCs w:val="24"/>
              </w:rPr>
              <w:t>7</w:t>
            </w:r>
          </w:p>
          <w:p w:rsidR="009B386A" w:rsidRPr="00D54032" w:rsidRDefault="009B386A">
            <w:pPr>
              <w:spacing w:line="240" w:lineRule="auto"/>
              <w:ind w:firstLine="0"/>
              <w:jc w:val="center"/>
              <w:rPr>
                <w:sz w:val="24"/>
                <w:szCs w:val="24"/>
              </w:rPr>
            </w:pPr>
            <w:r w:rsidRPr="00D54032">
              <w:rPr>
                <w:sz w:val="24"/>
                <w:szCs w:val="24"/>
              </w:rPr>
              <w:t>7,5</w:t>
            </w:r>
          </w:p>
          <w:p w:rsidR="009B386A" w:rsidRPr="00D54032" w:rsidRDefault="009B386A">
            <w:pPr>
              <w:spacing w:line="240" w:lineRule="auto"/>
              <w:ind w:firstLine="0"/>
              <w:jc w:val="center"/>
              <w:rPr>
                <w:sz w:val="24"/>
                <w:szCs w:val="24"/>
              </w:rPr>
            </w:pPr>
            <w:r w:rsidRPr="00D54032">
              <w:rPr>
                <w:sz w:val="24"/>
                <w:szCs w:val="24"/>
              </w:rPr>
              <w:t>8</w:t>
            </w:r>
          </w:p>
          <w:p w:rsidR="009B386A" w:rsidRPr="00D54032" w:rsidRDefault="009B386A">
            <w:pPr>
              <w:spacing w:line="240" w:lineRule="auto"/>
              <w:ind w:firstLine="0"/>
              <w:jc w:val="center"/>
              <w:rPr>
                <w:sz w:val="24"/>
                <w:szCs w:val="24"/>
              </w:rPr>
            </w:pPr>
            <w:r w:rsidRPr="00D54032">
              <w:rPr>
                <w:sz w:val="24"/>
                <w:szCs w:val="24"/>
              </w:rPr>
              <w:t>8,5</w:t>
            </w:r>
          </w:p>
        </w:tc>
        <w:tc>
          <w:tcPr>
            <w:tcW w:w="4924" w:type="dxa"/>
          </w:tcPr>
          <w:p w:rsidR="009B386A" w:rsidRPr="00D54032" w:rsidRDefault="009B386A">
            <w:pPr>
              <w:spacing w:line="240" w:lineRule="auto"/>
              <w:ind w:firstLine="0"/>
              <w:jc w:val="center"/>
              <w:rPr>
                <w:sz w:val="24"/>
                <w:szCs w:val="24"/>
                <w:vertAlign w:val="superscript"/>
              </w:rPr>
            </w:pPr>
            <w:r w:rsidRPr="00D54032">
              <w:rPr>
                <w:sz w:val="24"/>
                <w:szCs w:val="24"/>
              </w:rPr>
              <w:t>6,3 х 10</w:t>
            </w:r>
            <w:r w:rsidRPr="00D54032">
              <w:rPr>
                <w:sz w:val="24"/>
                <w:szCs w:val="24"/>
                <w:vertAlign w:val="superscript"/>
              </w:rPr>
              <w:t>17</w:t>
            </w:r>
          </w:p>
          <w:p w:rsidR="009B386A" w:rsidRPr="00D54032" w:rsidRDefault="009B386A">
            <w:pPr>
              <w:spacing w:line="240" w:lineRule="auto"/>
              <w:ind w:firstLine="0"/>
              <w:jc w:val="center"/>
              <w:rPr>
                <w:sz w:val="24"/>
                <w:szCs w:val="24"/>
              </w:rPr>
            </w:pPr>
            <w:r w:rsidRPr="00D54032">
              <w:rPr>
                <w:sz w:val="24"/>
                <w:szCs w:val="24"/>
              </w:rPr>
              <w:t>3,6 х 10</w:t>
            </w:r>
            <w:r w:rsidRPr="00D54032">
              <w:rPr>
                <w:sz w:val="24"/>
                <w:szCs w:val="24"/>
                <w:vertAlign w:val="superscript"/>
              </w:rPr>
              <w:t>18</w:t>
            </w:r>
          </w:p>
          <w:p w:rsidR="009B386A" w:rsidRPr="00D54032" w:rsidRDefault="009B386A">
            <w:pPr>
              <w:spacing w:line="240" w:lineRule="auto"/>
              <w:ind w:firstLine="0"/>
              <w:jc w:val="center"/>
              <w:rPr>
                <w:sz w:val="24"/>
                <w:szCs w:val="24"/>
              </w:rPr>
            </w:pPr>
            <w:r w:rsidRPr="00D54032">
              <w:rPr>
                <w:sz w:val="24"/>
                <w:szCs w:val="24"/>
              </w:rPr>
              <w:t>2,0 х 10</w:t>
            </w:r>
            <w:r w:rsidRPr="00D54032">
              <w:rPr>
                <w:sz w:val="24"/>
                <w:szCs w:val="24"/>
                <w:vertAlign w:val="superscript"/>
              </w:rPr>
              <w:t>19</w:t>
            </w:r>
          </w:p>
          <w:p w:rsidR="009B386A" w:rsidRPr="00D54032" w:rsidRDefault="009B386A">
            <w:pPr>
              <w:spacing w:line="240" w:lineRule="auto"/>
              <w:ind w:firstLine="0"/>
              <w:jc w:val="center"/>
              <w:rPr>
                <w:sz w:val="24"/>
                <w:szCs w:val="24"/>
              </w:rPr>
            </w:pPr>
            <w:r w:rsidRPr="00D54032">
              <w:rPr>
                <w:sz w:val="24"/>
                <w:szCs w:val="24"/>
              </w:rPr>
              <w:t>1,1 х 10</w:t>
            </w:r>
            <w:r w:rsidRPr="00D54032">
              <w:rPr>
                <w:sz w:val="24"/>
                <w:szCs w:val="24"/>
                <w:vertAlign w:val="superscript"/>
              </w:rPr>
              <w:t>20</w:t>
            </w:r>
          </w:p>
          <w:p w:rsidR="009B386A" w:rsidRPr="00D54032" w:rsidRDefault="009B386A">
            <w:pPr>
              <w:spacing w:line="240" w:lineRule="auto"/>
              <w:ind w:firstLine="0"/>
              <w:jc w:val="center"/>
              <w:rPr>
                <w:sz w:val="24"/>
                <w:szCs w:val="24"/>
              </w:rPr>
            </w:pPr>
            <w:r w:rsidRPr="00D54032">
              <w:rPr>
                <w:sz w:val="24"/>
                <w:szCs w:val="24"/>
              </w:rPr>
              <w:t>6,3 х 10</w:t>
            </w:r>
            <w:r w:rsidRPr="00D54032">
              <w:rPr>
                <w:sz w:val="24"/>
                <w:szCs w:val="24"/>
                <w:vertAlign w:val="superscript"/>
              </w:rPr>
              <w:t>20</w:t>
            </w:r>
          </w:p>
          <w:p w:rsidR="009B386A" w:rsidRPr="00D54032" w:rsidRDefault="009B386A">
            <w:pPr>
              <w:spacing w:line="240" w:lineRule="auto"/>
              <w:ind w:firstLine="0"/>
              <w:jc w:val="center"/>
              <w:rPr>
                <w:sz w:val="24"/>
                <w:szCs w:val="24"/>
              </w:rPr>
            </w:pPr>
            <w:r w:rsidRPr="00D54032">
              <w:rPr>
                <w:sz w:val="24"/>
                <w:szCs w:val="24"/>
              </w:rPr>
              <w:t>3,6 х 10</w:t>
            </w:r>
            <w:r w:rsidRPr="00D54032">
              <w:rPr>
                <w:sz w:val="24"/>
                <w:szCs w:val="24"/>
                <w:vertAlign w:val="superscript"/>
              </w:rPr>
              <w:t>21</w:t>
            </w:r>
          </w:p>
          <w:p w:rsidR="009B386A" w:rsidRPr="00D54032" w:rsidRDefault="009B386A">
            <w:pPr>
              <w:spacing w:line="240" w:lineRule="auto"/>
              <w:ind w:firstLine="0"/>
              <w:jc w:val="center"/>
              <w:rPr>
                <w:sz w:val="24"/>
                <w:szCs w:val="24"/>
              </w:rPr>
            </w:pPr>
            <w:r w:rsidRPr="00D54032">
              <w:rPr>
                <w:sz w:val="24"/>
                <w:szCs w:val="24"/>
              </w:rPr>
              <w:t>2,0 х 10</w:t>
            </w:r>
            <w:r w:rsidRPr="00D54032">
              <w:rPr>
                <w:sz w:val="24"/>
                <w:szCs w:val="24"/>
                <w:vertAlign w:val="superscript"/>
              </w:rPr>
              <w:t>22</w:t>
            </w:r>
          </w:p>
          <w:p w:rsidR="009B386A" w:rsidRPr="00D54032" w:rsidRDefault="009B386A">
            <w:pPr>
              <w:spacing w:line="240" w:lineRule="auto"/>
              <w:ind w:firstLine="0"/>
              <w:jc w:val="center"/>
              <w:rPr>
                <w:sz w:val="24"/>
                <w:szCs w:val="24"/>
              </w:rPr>
            </w:pPr>
            <w:r w:rsidRPr="00D54032">
              <w:rPr>
                <w:sz w:val="24"/>
                <w:szCs w:val="24"/>
              </w:rPr>
              <w:t>1,1 х 10</w:t>
            </w:r>
            <w:r w:rsidRPr="00D54032">
              <w:rPr>
                <w:sz w:val="24"/>
                <w:szCs w:val="24"/>
                <w:vertAlign w:val="superscript"/>
              </w:rPr>
              <w:t>23</w:t>
            </w:r>
          </w:p>
          <w:p w:rsidR="009B386A" w:rsidRPr="00D54032" w:rsidRDefault="009B386A">
            <w:pPr>
              <w:spacing w:line="240" w:lineRule="auto"/>
              <w:ind w:firstLine="0"/>
              <w:jc w:val="center"/>
              <w:rPr>
                <w:sz w:val="24"/>
                <w:szCs w:val="24"/>
              </w:rPr>
            </w:pPr>
            <w:r w:rsidRPr="00D54032">
              <w:rPr>
                <w:sz w:val="24"/>
                <w:szCs w:val="24"/>
              </w:rPr>
              <w:t>6,3 х 10</w:t>
            </w:r>
            <w:r w:rsidRPr="00D54032">
              <w:rPr>
                <w:sz w:val="24"/>
                <w:szCs w:val="24"/>
                <w:vertAlign w:val="superscript"/>
              </w:rPr>
              <w:t>23</w:t>
            </w:r>
          </w:p>
          <w:p w:rsidR="009B386A" w:rsidRPr="00D54032" w:rsidRDefault="009B386A">
            <w:pPr>
              <w:spacing w:line="240" w:lineRule="auto"/>
              <w:ind w:firstLine="0"/>
              <w:jc w:val="center"/>
              <w:rPr>
                <w:sz w:val="24"/>
                <w:szCs w:val="24"/>
              </w:rPr>
            </w:pPr>
            <w:r w:rsidRPr="00D54032">
              <w:rPr>
                <w:sz w:val="24"/>
                <w:szCs w:val="24"/>
              </w:rPr>
              <w:t>3,6 х 10</w:t>
            </w:r>
            <w:r w:rsidRPr="00D54032">
              <w:rPr>
                <w:sz w:val="24"/>
                <w:szCs w:val="24"/>
                <w:vertAlign w:val="superscript"/>
              </w:rPr>
              <w:t>24</w:t>
            </w:r>
          </w:p>
        </w:tc>
      </w:tr>
    </w:tbl>
    <w:p w:rsidR="009B386A" w:rsidRPr="00D54032" w:rsidRDefault="009B386A">
      <w:pPr>
        <w:spacing w:line="240" w:lineRule="auto"/>
        <w:ind w:firstLine="397"/>
        <w:rPr>
          <w:sz w:val="24"/>
          <w:szCs w:val="24"/>
        </w:rPr>
      </w:pPr>
    </w:p>
    <w:p w:rsidR="009B386A" w:rsidRPr="00D54032" w:rsidRDefault="009B386A">
      <w:pPr>
        <w:spacing w:line="240" w:lineRule="auto"/>
        <w:ind w:firstLine="397"/>
        <w:rPr>
          <w:sz w:val="24"/>
          <w:szCs w:val="24"/>
        </w:rPr>
      </w:pPr>
      <w:r w:rsidRPr="00D54032">
        <w:rPr>
          <w:sz w:val="24"/>
          <w:szCs w:val="24"/>
        </w:rPr>
        <w:t>Магнитуда характеризует очаг землетрясения, однако нас на практике интересует в первую очередь масштаб и характер разрушений на земной поверхности. Интенсивность сейсмических колебаний на поверхности земли (</w:t>
      </w:r>
      <w:r w:rsidRPr="00D54032">
        <w:rPr>
          <w:sz w:val="24"/>
          <w:szCs w:val="24"/>
          <w:lang w:val="en-US"/>
        </w:rPr>
        <w:t>J</w:t>
      </w:r>
      <w:r w:rsidRPr="00D54032">
        <w:rPr>
          <w:sz w:val="24"/>
          <w:szCs w:val="24"/>
        </w:rPr>
        <w:t xml:space="preserve">) напрямую связана с магнитудой и определяется по специальной шкале интенсивности. В </w:t>
      </w:r>
      <w:r w:rsidR="00DF74F1" w:rsidRPr="00D54032">
        <w:rPr>
          <w:sz w:val="24"/>
          <w:szCs w:val="24"/>
        </w:rPr>
        <w:t>СССР</w:t>
      </w:r>
      <w:r w:rsidRPr="00D54032">
        <w:rPr>
          <w:sz w:val="24"/>
          <w:szCs w:val="24"/>
        </w:rPr>
        <w:t xml:space="preserve"> для определения интенсивности землетрясений</w:t>
      </w:r>
      <w:r w:rsidR="00E22AC0" w:rsidRPr="00D54032">
        <w:rPr>
          <w:sz w:val="24"/>
          <w:szCs w:val="24"/>
        </w:rPr>
        <w:t xml:space="preserve"> в 1952 г.</w:t>
      </w:r>
      <w:r w:rsidRPr="00D54032">
        <w:rPr>
          <w:sz w:val="24"/>
          <w:szCs w:val="24"/>
        </w:rPr>
        <w:t xml:space="preserve"> принята 12-балльная шкала</w:t>
      </w:r>
      <w:r w:rsidR="00E22AC0" w:rsidRPr="00D54032">
        <w:rPr>
          <w:sz w:val="24"/>
          <w:szCs w:val="24"/>
        </w:rPr>
        <w:t xml:space="preserve"> Меркалли</w:t>
      </w:r>
      <w:r w:rsidR="00DF74F1" w:rsidRPr="00D54032">
        <w:rPr>
          <w:sz w:val="24"/>
          <w:szCs w:val="24"/>
        </w:rPr>
        <w:t xml:space="preserve">, модифицированная в 1964 г. в вариант </w:t>
      </w:r>
      <w:r w:rsidR="00DF74F1" w:rsidRPr="00D54032">
        <w:rPr>
          <w:sz w:val="24"/>
          <w:szCs w:val="24"/>
          <w:lang w:val="en-US"/>
        </w:rPr>
        <w:t>MSK</w:t>
      </w:r>
      <w:r w:rsidR="00DF74F1" w:rsidRPr="00D54032">
        <w:rPr>
          <w:sz w:val="24"/>
          <w:szCs w:val="24"/>
        </w:rPr>
        <w:t>-64</w:t>
      </w:r>
      <w:r w:rsidRPr="00D54032">
        <w:rPr>
          <w:sz w:val="24"/>
          <w:szCs w:val="24"/>
        </w:rPr>
        <w:t>.</w:t>
      </w:r>
    </w:p>
    <w:p w:rsidR="009B386A" w:rsidRPr="00D54032" w:rsidRDefault="00A166D6">
      <w:pPr>
        <w:spacing w:line="240" w:lineRule="auto"/>
        <w:ind w:firstLine="397"/>
        <w:jc w:val="right"/>
        <w:rPr>
          <w:sz w:val="24"/>
          <w:szCs w:val="24"/>
        </w:rPr>
      </w:pPr>
      <w:r w:rsidRPr="00D54032">
        <w:rPr>
          <w:sz w:val="24"/>
          <w:szCs w:val="24"/>
        </w:rPr>
        <w:t>Таблица 4</w:t>
      </w:r>
      <w:r w:rsidR="009B386A" w:rsidRPr="00D54032">
        <w:rPr>
          <w:sz w:val="24"/>
          <w:szCs w:val="24"/>
        </w:rPr>
        <w:t xml:space="preserve"> </w:t>
      </w:r>
    </w:p>
    <w:p w:rsidR="009B386A" w:rsidRPr="00D54032" w:rsidRDefault="009B386A">
      <w:pPr>
        <w:spacing w:line="240" w:lineRule="auto"/>
        <w:ind w:firstLine="397"/>
        <w:jc w:val="center"/>
        <w:rPr>
          <w:sz w:val="24"/>
          <w:szCs w:val="24"/>
        </w:rPr>
      </w:pPr>
      <w:r w:rsidRPr="00D54032">
        <w:rPr>
          <w:sz w:val="24"/>
          <w:szCs w:val="24"/>
        </w:rPr>
        <w:t>Шкала интенсивности землетрясений</w:t>
      </w:r>
    </w:p>
    <w:p w:rsidR="009B386A" w:rsidRPr="00D54032" w:rsidRDefault="009B386A">
      <w:pPr>
        <w:spacing w:line="240" w:lineRule="auto"/>
        <w:ind w:firstLine="397"/>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993"/>
        <w:gridCol w:w="6478"/>
      </w:tblGrid>
      <w:tr w:rsidR="009B386A" w:rsidRPr="00D54032">
        <w:tblPrEx>
          <w:tblCellMar>
            <w:top w:w="0" w:type="dxa"/>
            <w:bottom w:w="0" w:type="dxa"/>
          </w:tblCellMar>
        </w:tblPrEx>
        <w:tc>
          <w:tcPr>
            <w:tcW w:w="2376" w:type="dxa"/>
          </w:tcPr>
          <w:p w:rsidR="009B386A" w:rsidRPr="00D54032" w:rsidRDefault="009B386A">
            <w:pPr>
              <w:spacing w:line="240" w:lineRule="auto"/>
              <w:ind w:firstLine="0"/>
              <w:rPr>
                <w:sz w:val="24"/>
                <w:szCs w:val="24"/>
              </w:rPr>
            </w:pPr>
            <w:r w:rsidRPr="00D54032">
              <w:rPr>
                <w:sz w:val="24"/>
                <w:szCs w:val="24"/>
              </w:rPr>
              <w:t>Условное наи</w:t>
            </w:r>
            <w:r w:rsidRPr="00D54032">
              <w:rPr>
                <w:sz w:val="24"/>
                <w:szCs w:val="24"/>
              </w:rPr>
              <w:softHyphen/>
              <w:t>ме</w:t>
            </w:r>
            <w:r w:rsidRPr="00D54032">
              <w:rPr>
                <w:sz w:val="24"/>
                <w:szCs w:val="24"/>
              </w:rPr>
              <w:softHyphen/>
              <w:t>но</w:t>
            </w:r>
            <w:r w:rsidRPr="00D54032">
              <w:rPr>
                <w:sz w:val="24"/>
                <w:szCs w:val="24"/>
              </w:rPr>
              <w:softHyphen/>
            </w:r>
            <w:r w:rsidRPr="00D54032">
              <w:rPr>
                <w:sz w:val="24"/>
                <w:szCs w:val="24"/>
              </w:rPr>
              <w:lastRenderedPageBreak/>
              <w:t>ва</w:t>
            </w:r>
            <w:r w:rsidRPr="00D54032">
              <w:rPr>
                <w:sz w:val="24"/>
                <w:szCs w:val="24"/>
              </w:rPr>
              <w:softHyphen/>
              <w:t>ние землетрясения</w:t>
            </w:r>
          </w:p>
        </w:tc>
        <w:tc>
          <w:tcPr>
            <w:tcW w:w="993" w:type="dxa"/>
          </w:tcPr>
          <w:p w:rsidR="009B386A" w:rsidRPr="00D54032" w:rsidRDefault="009B386A">
            <w:pPr>
              <w:spacing w:line="240" w:lineRule="auto"/>
              <w:ind w:firstLine="0"/>
              <w:jc w:val="center"/>
              <w:rPr>
                <w:sz w:val="24"/>
                <w:szCs w:val="24"/>
              </w:rPr>
            </w:pPr>
            <w:r w:rsidRPr="00D54032">
              <w:rPr>
                <w:sz w:val="24"/>
                <w:szCs w:val="24"/>
                <w:lang w:val="en-US"/>
              </w:rPr>
              <w:lastRenderedPageBreak/>
              <w:t>J</w:t>
            </w:r>
            <w:r w:rsidRPr="00D54032">
              <w:rPr>
                <w:sz w:val="24"/>
                <w:szCs w:val="24"/>
              </w:rPr>
              <w:t>,</w:t>
            </w:r>
          </w:p>
          <w:p w:rsidR="009B386A" w:rsidRPr="00D54032" w:rsidRDefault="009B386A">
            <w:pPr>
              <w:spacing w:line="240" w:lineRule="auto"/>
              <w:ind w:firstLine="0"/>
              <w:jc w:val="center"/>
              <w:rPr>
                <w:sz w:val="24"/>
                <w:szCs w:val="24"/>
              </w:rPr>
            </w:pPr>
            <w:r w:rsidRPr="00D54032">
              <w:rPr>
                <w:sz w:val="24"/>
                <w:szCs w:val="24"/>
              </w:rPr>
              <w:lastRenderedPageBreak/>
              <w:t>баллов</w:t>
            </w:r>
          </w:p>
        </w:tc>
        <w:tc>
          <w:tcPr>
            <w:tcW w:w="6478" w:type="dxa"/>
          </w:tcPr>
          <w:p w:rsidR="009B386A" w:rsidRPr="00D54032" w:rsidRDefault="009B386A">
            <w:pPr>
              <w:spacing w:line="240" w:lineRule="auto"/>
              <w:ind w:firstLine="0"/>
              <w:jc w:val="center"/>
              <w:rPr>
                <w:sz w:val="24"/>
                <w:szCs w:val="24"/>
              </w:rPr>
            </w:pPr>
            <w:r w:rsidRPr="00D54032">
              <w:rPr>
                <w:sz w:val="24"/>
                <w:szCs w:val="24"/>
              </w:rPr>
              <w:lastRenderedPageBreak/>
              <w:t>Последствия землетрясения</w:t>
            </w:r>
          </w:p>
        </w:tc>
      </w:tr>
      <w:tr w:rsidR="009B386A" w:rsidRPr="00D54032">
        <w:tblPrEx>
          <w:tblCellMar>
            <w:top w:w="0" w:type="dxa"/>
            <w:bottom w:w="0" w:type="dxa"/>
          </w:tblCellMar>
        </w:tblPrEx>
        <w:tc>
          <w:tcPr>
            <w:tcW w:w="2376" w:type="dxa"/>
          </w:tcPr>
          <w:p w:rsidR="009B386A" w:rsidRPr="00D54032" w:rsidRDefault="009B386A">
            <w:pPr>
              <w:spacing w:line="240" w:lineRule="auto"/>
              <w:ind w:firstLine="0"/>
              <w:jc w:val="center"/>
              <w:rPr>
                <w:sz w:val="24"/>
                <w:szCs w:val="24"/>
              </w:rPr>
            </w:pPr>
            <w:r w:rsidRPr="00D54032">
              <w:rPr>
                <w:sz w:val="24"/>
                <w:szCs w:val="24"/>
              </w:rPr>
              <w:lastRenderedPageBreak/>
              <w:t xml:space="preserve">Незаметное </w:t>
            </w:r>
          </w:p>
        </w:tc>
        <w:tc>
          <w:tcPr>
            <w:tcW w:w="993" w:type="dxa"/>
          </w:tcPr>
          <w:p w:rsidR="009B386A" w:rsidRPr="00D54032" w:rsidRDefault="009B386A">
            <w:pPr>
              <w:spacing w:line="240" w:lineRule="auto"/>
              <w:ind w:firstLine="0"/>
              <w:jc w:val="center"/>
              <w:rPr>
                <w:sz w:val="24"/>
                <w:szCs w:val="24"/>
              </w:rPr>
            </w:pPr>
            <w:r w:rsidRPr="00D54032">
              <w:rPr>
                <w:sz w:val="24"/>
                <w:szCs w:val="24"/>
              </w:rPr>
              <w:t>1</w:t>
            </w:r>
          </w:p>
        </w:tc>
        <w:tc>
          <w:tcPr>
            <w:tcW w:w="6478" w:type="dxa"/>
          </w:tcPr>
          <w:p w:rsidR="009B386A" w:rsidRPr="00D54032" w:rsidRDefault="009B386A">
            <w:pPr>
              <w:spacing w:line="240" w:lineRule="auto"/>
              <w:ind w:firstLine="0"/>
              <w:rPr>
                <w:sz w:val="24"/>
                <w:szCs w:val="24"/>
              </w:rPr>
            </w:pPr>
            <w:r w:rsidRPr="00D54032">
              <w:rPr>
                <w:sz w:val="24"/>
                <w:szCs w:val="24"/>
              </w:rPr>
              <w:t>Регистрируется только сейсмографами</w:t>
            </w:r>
          </w:p>
        </w:tc>
      </w:tr>
      <w:tr w:rsidR="009B386A" w:rsidRPr="00D54032">
        <w:tblPrEx>
          <w:tblCellMar>
            <w:top w:w="0" w:type="dxa"/>
            <w:bottom w:w="0" w:type="dxa"/>
          </w:tblCellMar>
        </w:tblPrEx>
        <w:tc>
          <w:tcPr>
            <w:tcW w:w="2376" w:type="dxa"/>
          </w:tcPr>
          <w:p w:rsidR="009B386A" w:rsidRPr="00D54032" w:rsidRDefault="009B386A">
            <w:pPr>
              <w:spacing w:line="240" w:lineRule="auto"/>
              <w:ind w:firstLine="0"/>
              <w:jc w:val="center"/>
              <w:rPr>
                <w:sz w:val="24"/>
                <w:szCs w:val="24"/>
              </w:rPr>
            </w:pPr>
            <w:r w:rsidRPr="00D54032">
              <w:rPr>
                <w:sz w:val="24"/>
                <w:szCs w:val="24"/>
              </w:rPr>
              <w:t>Очень слабое</w:t>
            </w:r>
          </w:p>
        </w:tc>
        <w:tc>
          <w:tcPr>
            <w:tcW w:w="993" w:type="dxa"/>
          </w:tcPr>
          <w:p w:rsidR="009B386A" w:rsidRPr="00D54032" w:rsidRDefault="009B386A">
            <w:pPr>
              <w:spacing w:line="240" w:lineRule="auto"/>
              <w:ind w:firstLine="0"/>
              <w:jc w:val="center"/>
              <w:rPr>
                <w:sz w:val="24"/>
                <w:szCs w:val="24"/>
              </w:rPr>
            </w:pPr>
            <w:r w:rsidRPr="00D54032">
              <w:rPr>
                <w:sz w:val="24"/>
                <w:szCs w:val="24"/>
              </w:rPr>
              <w:t>2</w:t>
            </w:r>
          </w:p>
        </w:tc>
        <w:tc>
          <w:tcPr>
            <w:tcW w:w="6478" w:type="dxa"/>
          </w:tcPr>
          <w:p w:rsidR="009B386A" w:rsidRPr="00D54032" w:rsidRDefault="009B386A">
            <w:pPr>
              <w:spacing w:line="240" w:lineRule="auto"/>
              <w:ind w:firstLine="0"/>
              <w:rPr>
                <w:sz w:val="24"/>
                <w:szCs w:val="24"/>
              </w:rPr>
            </w:pPr>
            <w:r w:rsidRPr="00D54032">
              <w:rPr>
                <w:sz w:val="24"/>
                <w:szCs w:val="24"/>
              </w:rPr>
              <w:t>Ощущаются отдельными людьми в состоянии покоя</w:t>
            </w:r>
          </w:p>
        </w:tc>
      </w:tr>
      <w:tr w:rsidR="009B386A" w:rsidRPr="00D54032">
        <w:tblPrEx>
          <w:tblCellMar>
            <w:top w:w="0" w:type="dxa"/>
            <w:bottom w:w="0" w:type="dxa"/>
          </w:tblCellMar>
        </w:tblPrEx>
        <w:tc>
          <w:tcPr>
            <w:tcW w:w="2376" w:type="dxa"/>
          </w:tcPr>
          <w:p w:rsidR="009B386A" w:rsidRPr="00D54032" w:rsidRDefault="009B386A">
            <w:pPr>
              <w:spacing w:line="240" w:lineRule="auto"/>
              <w:ind w:firstLine="0"/>
              <w:jc w:val="center"/>
              <w:rPr>
                <w:sz w:val="24"/>
                <w:szCs w:val="24"/>
              </w:rPr>
            </w:pPr>
            <w:r w:rsidRPr="00D54032">
              <w:rPr>
                <w:sz w:val="24"/>
                <w:szCs w:val="24"/>
              </w:rPr>
              <w:t xml:space="preserve">Слабое </w:t>
            </w:r>
          </w:p>
        </w:tc>
        <w:tc>
          <w:tcPr>
            <w:tcW w:w="993" w:type="dxa"/>
          </w:tcPr>
          <w:p w:rsidR="009B386A" w:rsidRPr="00D54032" w:rsidRDefault="009B386A">
            <w:pPr>
              <w:spacing w:line="240" w:lineRule="auto"/>
              <w:ind w:firstLine="0"/>
              <w:jc w:val="center"/>
              <w:rPr>
                <w:sz w:val="24"/>
                <w:szCs w:val="24"/>
              </w:rPr>
            </w:pPr>
            <w:r w:rsidRPr="00D54032">
              <w:rPr>
                <w:sz w:val="24"/>
                <w:szCs w:val="24"/>
              </w:rPr>
              <w:t>3</w:t>
            </w:r>
          </w:p>
        </w:tc>
        <w:tc>
          <w:tcPr>
            <w:tcW w:w="6478" w:type="dxa"/>
          </w:tcPr>
          <w:p w:rsidR="009B386A" w:rsidRPr="00D54032" w:rsidRDefault="009B386A">
            <w:pPr>
              <w:spacing w:line="240" w:lineRule="auto"/>
              <w:ind w:firstLine="0"/>
              <w:rPr>
                <w:sz w:val="24"/>
                <w:szCs w:val="24"/>
              </w:rPr>
            </w:pPr>
            <w:r w:rsidRPr="00D54032">
              <w:rPr>
                <w:sz w:val="24"/>
                <w:szCs w:val="24"/>
              </w:rPr>
              <w:t xml:space="preserve">Ощущаются некоторыми людьми на первых этажах </w:t>
            </w:r>
          </w:p>
        </w:tc>
      </w:tr>
      <w:tr w:rsidR="009B386A" w:rsidRPr="00D54032">
        <w:tblPrEx>
          <w:tblCellMar>
            <w:top w:w="0" w:type="dxa"/>
            <w:bottom w:w="0" w:type="dxa"/>
          </w:tblCellMar>
        </w:tblPrEx>
        <w:tc>
          <w:tcPr>
            <w:tcW w:w="2376" w:type="dxa"/>
          </w:tcPr>
          <w:p w:rsidR="009B386A" w:rsidRPr="00D54032" w:rsidRDefault="009B386A">
            <w:pPr>
              <w:spacing w:line="240" w:lineRule="auto"/>
              <w:ind w:firstLine="0"/>
              <w:jc w:val="center"/>
              <w:rPr>
                <w:sz w:val="24"/>
                <w:szCs w:val="24"/>
              </w:rPr>
            </w:pPr>
            <w:r w:rsidRPr="00D54032">
              <w:rPr>
                <w:sz w:val="24"/>
                <w:szCs w:val="24"/>
              </w:rPr>
              <w:t xml:space="preserve">Ощутимое </w:t>
            </w:r>
          </w:p>
        </w:tc>
        <w:tc>
          <w:tcPr>
            <w:tcW w:w="993" w:type="dxa"/>
          </w:tcPr>
          <w:p w:rsidR="009B386A" w:rsidRPr="00D54032" w:rsidRDefault="009B386A">
            <w:pPr>
              <w:spacing w:line="240" w:lineRule="auto"/>
              <w:ind w:firstLine="0"/>
              <w:jc w:val="center"/>
              <w:rPr>
                <w:sz w:val="24"/>
                <w:szCs w:val="24"/>
              </w:rPr>
            </w:pPr>
            <w:r w:rsidRPr="00D54032">
              <w:rPr>
                <w:sz w:val="24"/>
                <w:szCs w:val="24"/>
              </w:rPr>
              <w:t>4</w:t>
            </w:r>
          </w:p>
        </w:tc>
        <w:tc>
          <w:tcPr>
            <w:tcW w:w="6478" w:type="dxa"/>
          </w:tcPr>
          <w:p w:rsidR="009B386A" w:rsidRPr="00D54032" w:rsidRDefault="009B386A">
            <w:pPr>
              <w:spacing w:line="240" w:lineRule="auto"/>
              <w:ind w:firstLine="0"/>
              <w:rPr>
                <w:sz w:val="24"/>
                <w:szCs w:val="24"/>
              </w:rPr>
            </w:pPr>
            <w:r w:rsidRPr="00D54032">
              <w:rPr>
                <w:sz w:val="24"/>
                <w:szCs w:val="24"/>
              </w:rPr>
              <w:t>Дребезжание стекол, скрип дверей</w:t>
            </w:r>
          </w:p>
        </w:tc>
      </w:tr>
      <w:tr w:rsidR="009B386A" w:rsidRPr="00D54032">
        <w:tblPrEx>
          <w:tblCellMar>
            <w:top w:w="0" w:type="dxa"/>
            <w:bottom w:w="0" w:type="dxa"/>
          </w:tblCellMar>
        </w:tblPrEx>
        <w:tc>
          <w:tcPr>
            <w:tcW w:w="2376" w:type="dxa"/>
          </w:tcPr>
          <w:p w:rsidR="009B386A" w:rsidRPr="00D54032" w:rsidRDefault="009B386A">
            <w:pPr>
              <w:spacing w:line="240" w:lineRule="auto"/>
              <w:ind w:firstLine="0"/>
              <w:jc w:val="center"/>
              <w:rPr>
                <w:sz w:val="24"/>
                <w:szCs w:val="24"/>
              </w:rPr>
            </w:pPr>
            <w:r w:rsidRPr="00D54032">
              <w:rPr>
                <w:sz w:val="24"/>
                <w:szCs w:val="24"/>
              </w:rPr>
              <w:t xml:space="preserve">Умеренное </w:t>
            </w:r>
          </w:p>
        </w:tc>
        <w:tc>
          <w:tcPr>
            <w:tcW w:w="993" w:type="dxa"/>
          </w:tcPr>
          <w:p w:rsidR="009B386A" w:rsidRPr="00D54032" w:rsidRDefault="009B386A">
            <w:pPr>
              <w:spacing w:line="240" w:lineRule="auto"/>
              <w:ind w:firstLine="0"/>
              <w:jc w:val="center"/>
              <w:rPr>
                <w:sz w:val="24"/>
                <w:szCs w:val="24"/>
              </w:rPr>
            </w:pPr>
            <w:r w:rsidRPr="00D54032">
              <w:rPr>
                <w:sz w:val="24"/>
                <w:szCs w:val="24"/>
              </w:rPr>
              <w:t>5</w:t>
            </w:r>
          </w:p>
        </w:tc>
        <w:tc>
          <w:tcPr>
            <w:tcW w:w="6478" w:type="dxa"/>
          </w:tcPr>
          <w:p w:rsidR="009B386A" w:rsidRPr="00D54032" w:rsidRDefault="009B386A">
            <w:pPr>
              <w:spacing w:line="240" w:lineRule="auto"/>
              <w:ind w:firstLine="0"/>
              <w:rPr>
                <w:sz w:val="24"/>
                <w:szCs w:val="24"/>
              </w:rPr>
            </w:pPr>
            <w:r w:rsidRPr="00D54032">
              <w:rPr>
                <w:sz w:val="24"/>
                <w:szCs w:val="24"/>
              </w:rPr>
              <w:t>Сотрясение зданий, раскачивание висящих предметов</w:t>
            </w:r>
          </w:p>
        </w:tc>
      </w:tr>
      <w:tr w:rsidR="009B386A" w:rsidRPr="00D54032">
        <w:tblPrEx>
          <w:tblCellMar>
            <w:top w:w="0" w:type="dxa"/>
            <w:bottom w:w="0" w:type="dxa"/>
          </w:tblCellMar>
        </w:tblPrEx>
        <w:tc>
          <w:tcPr>
            <w:tcW w:w="2376" w:type="dxa"/>
          </w:tcPr>
          <w:p w:rsidR="009B386A" w:rsidRPr="00D54032" w:rsidRDefault="009B386A">
            <w:pPr>
              <w:spacing w:line="240" w:lineRule="auto"/>
              <w:ind w:firstLine="0"/>
              <w:jc w:val="center"/>
              <w:rPr>
                <w:sz w:val="24"/>
                <w:szCs w:val="24"/>
              </w:rPr>
            </w:pPr>
            <w:r w:rsidRPr="00D54032">
              <w:rPr>
                <w:sz w:val="24"/>
                <w:szCs w:val="24"/>
              </w:rPr>
              <w:t>Значительное</w:t>
            </w:r>
          </w:p>
        </w:tc>
        <w:tc>
          <w:tcPr>
            <w:tcW w:w="993" w:type="dxa"/>
          </w:tcPr>
          <w:p w:rsidR="009B386A" w:rsidRPr="00D54032" w:rsidRDefault="009B386A">
            <w:pPr>
              <w:spacing w:line="240" w:lineRule="auto"/>
              <w:ind w:firstLine="0"/>
              <w:jc w:val="center"/>
              <w:rPr>
                <w:sz w:val="24"/>
                <w:szCs w:val="24"/>
              </w:rPr>
            </w:pPr>
            <w:r w:rsidRPr="00D54032">
              <w:rPr>
                <w:sz w:val="24"/>
                <w:szCs w:val="24"/>
              </w:rPr>
              <w:t>6</w:t>
            </w:r>
          </w:p>
        </w:tc>
        <w:tc>
          <w:tcPr>
            <w:tcW w:w="6478" w:type="dxa"/>
          </w:tcPr>
          <w:p w:rsidR="009B386A" w:rsidRPr="00D54032" w:rsidRDefault="009B386A">
            <w:pPr>
              <w:spacing w:line="240" w:lineRule="auto"/>
              <w:ind w:firstLine="0"/>
              <w:rPr>
                <w:sz w:val="24"/>
                <w:szCs w:val="24"/>
              </w:rPr>
            </w:pPr>
            <w:r w:rsidRPr="00D54032">
              <w:rPr>
                <w:sz w:val="24"/>
                <w:szCs w:val="24"/>
              </w:rPr>
              <w:t>Замечается многими людьми, трещины в штукатурке</w:t>
            </w:r>
          </w:p>
        </w:tc>
      </w:tr>
      <w:tr w:rsidR="009B386A" w:rsidRPr="00D54032">
        <w:tblPrEx>
          <w:tblCellMar>
            <w:top w:w="0" w:type="dxa"/>
            <w:bottom w:w="0" w:type="dxa"/>
          </w:tblCellMar>
        </w:tblPrEx>
        <w:tc>
          <w:tcPr>
            <w:tcW w:w="2376" w:type="dxa"/>
          </w:tcPr>
          <w:p w:rsidR="009B386A" w:rsidRPr="00D54032" w:rsidRDefault="009B386A">
            <w:pPr>
              <w:spacing w:line="240" w:lineRule="auto"/>
              <w:ind w:firstLine="0"/>
              <w:jc w:val="center"/>
              <w:rPr>
                <w:sz w:val="24"/>
                <w:szCs w:val="24"/>
              </w:rPr>
            </w:pPr>
            <w:r w:rsidRPr="00D54032">
              <w:rPr>
                <w:sz w:val="24"/>
                <w:szCs w:val="24"/>
              </w:rPr>
              <w:t>Сильное</w:t>
            </w:r>
          </w:p>
        </w:tc>
        <w:tc>
          <w:tcPr>
            <w:tcW w:w="993" w:type="dxa"/>
          </w:tcPr>
          <w:p w:rsidR="009B386A" w:rsidRPr="00D54032" w:rsidRDefault="009B386A">
            <w:pPr>
              <w:spacing w:line="240" w:lineRule="auto"/>
              <w:ind w:firstLine="0"/>
              <w:jc w:val="center"/>
              <w:rPr>
                <w:sz w:val="24"/>
                <w:szCs w:val="24"/>
              </w:rPr>
            </w:pPr>
            <w:r w:rsidRPr="00D54032">
              <w:rPr>
                <w:sz w:val="24"/>
                <w:szCs w:val="24"/>
              </w:rPr>
              <w:t>7</w:t>
            </w:r>
          </w:p>
        </w:tc>
        <w:tc>
          <w:tcPr>
            <w:tcW w:w="6478" w:type="dxa"/>
          </w:tcPr>
          <w:p w:rsidR="009B386A" w:rsidRPr="00D54032" w:rsidRDefault="009B386A">
            <w:pPr>
              <w:spacing w:line="240" w:lineRule="auto"/>
              <w:ind w:firstLine="0"/>
              <w:rPr>
                <w:sz w:val="24"/>
                <w:szCs w:val="24"/>
              </w:rPr>
            </w:pPr>
            <w:r w:rsidRPr="00D54032">
              <w:rPr>
                <w:sz w:val="24"/>
                <w:szCs w:val="24"/>
              </w:rPr>
              <w:t>Тонкие трещины в несущих стенах</w:t>
            </w:r>
          </w:p>
        </w:tc>
      </w:tr>
      <w:tr w:rsidR="009B386A" w:rsidRPr="00D54032">
        <w:tblPrEx>
          <w:tblCellMar>
            <w:top w:w="0" w:type="dxa"/>
            <w:bottom w:w="0" w:type="dxa"/>
          </w:tblCellMar>
        </w:tblPrEx>
        <w:tc>
          <w:tcPr>
            <w:tcW w:w="2376" w:type="dxa"/>
          </w:tcPr>
          <w:p w:rsidR="009B386A" w:rsidRPr="00D54032" w:rsidRDefault="009B386A">
            <w:pPr>
              <w:spacing w:line="240" w:lineRule="auto"/>
              <w:ind w:firstLine="0"/>
              <w:jc w:val="center"/>
              <w:rPr>
                <w:sz w:val="24"/>
                <w:szCs w:val="24"/>
              </w:rPr>
            </w:pPr>
            <w:r w:rsidRPr="00D54032">
              <w:rPr>
                <w:sz w:val="24"/>
                <w:szCs w:val="24"/>
              </w:rPr>
              <w:t>Очень сильное</w:t>
            </w:r>
          </w:p>
        </w:tc>
        <w:tc>
          <w:tcPr>
            <w:tcW w:w="993" w:type="dxa"/>
          </w:tcPr>
          <w:p w:rsidR="009B386A" w:rsidRPr="00D54032" w:rsidRDefault="009B386A">
            <w:pPr>
              <w:spacing w:line="240" w:lineRule="auto"/>
              <w:ind w:firstLine="0"/>
              <w:jc w:val="center"/>
              <w:rPr>
                <w:sz w:val="24"/>
                <w:szCs w:val="24"/>
              </w:rPr>
            </w:pPr>
            <w:r w:rsidRPr="00D54032">
              <w:rPr>
                <w:sz w:val="24"/>
                <w:szCs w:val="24"/>
              </w:rPr>
              <w:t>8</w:t>
            </w:r>
          </w:p>
        </w:tc>
        <w:tc>
          <w:tcPr>
            <w:tcW w:w="6478" w:type="dxa"/>
          </w:tcPr>
          <w:p w:rsidR="009B386A" w:rsidRPr="00D54032" w:rsidRDefault="009B386A">
            <w:pPr>
              <w:spacing w:line="240" w:lineRule="auto"/>
              <w:ind w:firstLine="0"/>
              <w:rPr>
                <w:sz w:val="24"/>
                <w:szCs w:val="24"/>
              </w:rPr>
            </w:pPr>
            <w:r w:rsidRPr="00D54032">
              <w:rPr>
                <w:sz w:val="24"/>
                <w:szCs w:val="24"/>
              </w:rPr>
              <w:t>Сквозные трещины в стенах, падение дымовых труб</w:t>
            </w:r>
          </w:p>
        </w:tc>
      </w:tr>
      <w:tr w:rsidR="009B386A" w:rsidRPr="00D54032">
        <w:tblPrEx>
          <w:tblCellMar>
            <w:top w:w="0" w:type="dxa"/>
            <w:bottom w:w="0" w:type="dxa"/>
          </w:tblCellMar>
        </w:tblPrEx>
        <w:tc>
          <w:tcPr>
            <w:tcW w:w="2376" w:type="dxa"/>
          </w:tcPr>
          <w:p w:rsidR="009B386A" w:rsidRPr="00D54032" w:rsidRDefault="009B386A">
            <w:pPr>
              <w:spacing w:line="240" w:lineRule="auto"/>
              <w:ind w:firstLine="0"/>
              <w:jc w:val="center"/>
              <w:rPr>
                <w:sz w:val="24"/>
                <w:szCs w:val="24"/>
              </w:rPr>
            </w:pPr>
            <w:r w:rsidRPr="00D54032">
              <w:rPr>
                <w:sz w:val="24"/>
                <w:szCs w:val="24"/>
              </w:rPr>
              <w:t xml:space="preserve">Разрушительное </w:t>
            </w:r>
          </w:p>
        </w:tc>
        <w:tc>
          <w:tcPr>
            <w:tcW w:w="993" w:type="dxa"/>
          </w:tcPr>
          <w:p w:rsidR="009B386A" w:rsidRPr="00D54032" w:rsidRDefault="009B386A">
            <w:pPr>
              <w:spacing w:line="240" w:lineRule="auto"/>
              <w:ind w:firstLine="0"/>
              <w:jc w:val="center"/>
              <w:rPr>
                <w:sz w:val="24"/>
                <w:szCs w:val="24"/>
              </w:rPr>
            </w:pPr>
            <w:r w:rsidRPr="00D54032">
              <w:rPr>
                <w:sz w:val="24"/>
                <w:szCs w:val="24"/>
              </w:rPr>
              <w:t>9</w:t>
            </w:r>
          </w:p>
        </w:tc>
        <w:tc>
          <w:tcPr>
            <w:tcW w:w="6478" w:type="dxa"/>
          </w:tcPr>
          <w:p w:rsidR="009B386A" w:rsidRPr="00D54032" w:rsidRDefault="009B386A">
            <w:pPr>
              <w:spacing w:line="240" w:lineRule="auto"/>
              <w:ind w:firstLine="0"/>
              <w:rPr>
                <w:sz w:val="24"/>
                <w:szCs w:val="24"/>
              </w:rPr>
            </w:pPr>
            <w:r w:rsidRPr="00D54032">
              <w:rPr>
                <w:sz w:val="24"/>
                <w:szCs w:val="24"/>
              </w:rPr>
              <w:t>Обрушение стен, перекрытий, кровли</w:t>
            </w:r>
          </w:p>
        </w:tc>
      </w:tr>
      <w:tr w:rsidR="009B386A" w:rsidRPr="00D54032">
        <w:tblPrEx>
          <w:tblCellMar>
            <w:top w:w="0" w:type="dxa"/>
            <w:bottom w:w="0" w:type="dxa"/>
          </w:tblCellMar>
        </w:tblPrEx>
        <w:tc>
          <w:tcPr>
            <w:tcW w:w="2376" w:type="dxa"/>
          </w:tcPr>
          <w:p w:rsidR="009B386A" w:rsidRPr="00D54032" w:rsidRDefault="009B386A">
            <w:pPr>
              <w:spacing w:line="240" w:lineRule="auto"/>
              <w:ind w:firstLine="0"/>
              <w:jc w:val="center"/>
              <w:rPr>
                <w:sz w:val="24"/>
                <w:szCs w:val="24"/>
              </w:rPr>
            </w:pPr>
            <w:r w:rsidRPr="00D54032">
              <w:rPr>
                <w:sz w:val="24"/>
                <w:szCs w:val="24"/>
              </w:rPr>
              <w:t xml:space="preserve">Опустошительное </w:t>
            </w:r>
          </w:p>
        </w:tc>
        <w:tc>
          <w:tcPr>
            <w:tcW w:w="993" w:type="dxa"/>
          </w:tcPr>
          <w:p w:rsidR="009B386A" w:rsidRPr="00D54032" w:rsidRDefault="009B386A">
            <w:pPr>
              <w:spacing w:line="240" w:lineRule="auto"/>
              <w:ind w:firstLine="0"/>
              <w:jc w:val="center"/>
              <w:rPr>
                <w:sz w:val="24"/>
                <w:szCs w:val="24"/>
              </w:rPr>
            </w:pPr>
            <w:r w:rsidRPr="00D54032">
              <w:rPr>
                <w:sz w:val="24"/>
                <w:szCs w:val="24"/>
              </w:rPr>
              <w:t>10</w:t>
            </w:r>
          </w:p>
        </w:tc>
        <w:tc>
          <w:tcPr>
            <w:tcW w:w="6478" w:type="dxa"/>
          </w:tcPr>
          <w:p w:rsidR="009B386A" w:rsidRPr="00D54032" w:rsidRDefault="009B386A">
            <w:pPr>
              <w:spacing w:line="240" w:lineRule="auto"/>
              <w:ind w:firstLine="0"/>
              <w:rPr>
                <w:sz w:val="24"/>
                <w:szCs w:val="24"/>
              </w:rPr>
            </w:pPr>
            <w:r w:rsidRPr="00D54032">
              <w:rPr>
                <w:sz w:val="24"/>
                <w:szCs w:val="24"/>
              </w:rPr>
              <w:t>Обвалы многих зданий, трещины в грунте, оползни</w:t>
            </w:r>
          </w:p>
        </w:tc>
      </w:tr>
      <w:tr w:rsidR="009B386A" w:rsidRPr="00D54032">
        <w:tblPrEx>
          <w:tblCellMar>
            <w:top w:w="0" w:type="dxa"/>
            <w:bottom w:w="0" w:type="dxa"/>
          </w:tblCellMar>
        </w:tblPrEx>
        <w:tc>
          <w:tcPr>
            <w:tcW w:w="2376" w:type="dxa"/>
          </w:tcPr>
          <w:p w:rsidR="009B386A" w:rsidRPr="00D54032" w:rsidRDefault="009B386A">
            <w:pPr>
              <w:spacing w:line="240" w:lineRule="auto"/>
              <w:ind w:firstLine="0"/>
              <w:jc w:val="center"/>
              <w:rPr>
                <w:sz w:val="24"/>
                <w:szCs w:val="24"/>
              </w:rPr>
            </w:pPr>
            <w:r w:rsidRPr="00D54032">
              <w:rPr>
                <w:sz w:val="24"/>
                <w:szCs w:val="24"/>
              </w:rPr>
              <w:t xml:space="preserve">Катастрофическое </w:t>
            </w:r>
          </w:p>
        </w:tc>
        <w:tc>
          <w:tcPr>
            <w:tcW w:w="993" w:type="dxa"/>
          </w:tcPr>
          <w:p w:rsidR="009B386A" w:rsidRPr="00D54032" w:rsidRDefault="009B386A">
            <w:pPr>
              <w:spacing w:line="240" w:lineRule="auto"/>
              <w:ind w:firstLine="0"/>
              <w:jc w:val="center"/>
              <w:rPr>
                <w:sz w:val="24"/>
                <w:szCs w:val="24"/>
              </w:rPr>
            </w:pPr>
            <w:r w:rsidRPr="00D54032">
              <w:rPr>
                <w:sz w:val="24"/>
                <w:szCs w:val="24"/>
              </w:rPr>
              <w:t>11</w:t>
            </w:r>
          </w:p>
        </w:tc>
        <w:tc>
          <w:tcPr>
            <w:tcW w:w="6478" w:type="dxa"/>
          </w:tcPr>
          <w:p w:rsidR="009B386A" w:rsidRPr="00D54032" w:rsidRDefault="009B386A">
            <w:pPr>
              <w:spacing w:line="240" w:lineRule="auto"/>
              <w:ind w:firstLine="0"/>
              <w:rPr>
                <w:sz w:val="24"/>
                <w:szCs w:val="24"/>
              </w:rPr>
            </w:pPr>
            <w:r w:rsidRPr="00D54032">
              <w:rPr>
                <w:sz w:val="24"/>
                <w:szCs w:val="24"/>
              </w:rPr>
              <w:t>Разрушение подавляющего числа зданий и сооружений</w:t>
            </w:r>
          </w:p>
        </w:tc>
      </w:tr>
      <w:tr w:rsidR="009B386A" w:rsidRPr="00D54032">
        <w:tblPrEx>
          <w:tblCellMar>
            <w:top w:w="0" w:type="dxa"/>
            <w:bottom w:w="0" w:type="dxa"/>
          </w:tblCellMar>
        </w:tblPrEx>
        <w:tc>
          <w:tcPr>
            <w:tcW w:w="2376" w:type="dxa"/>
          </w:tcPr>
          <w:p w:rsidR="009B386A" w:rsidRPr="00D54032" w:rsidRDefault="009B386A">
            <w:pPr>
              <w:spacing w:line="240" w:lineRule="auto"/>
              <w:ind w:firstLine="0"/>
              <w:jc w:val="center"/>
              <w:rPr>
                <w:sz w:val="24"/>
                <w:szCs w:val="24"/>
              </w:rPr>
            </w:pPr>
            <w:r w:rsidRPr="00D54032">
              <w:rPr>
                <w:sz w:val="24"/>
                <w:szCs w:val="24"/>
              </w:rPr>
              <w:t xml:space="preserve">Абсолютное </w:t>
            </w:r>
          </w:p>
        </w:tc>
        <w:tc>
          <w:tcPr>
            <w:tcW w:w="993" w:type="dxa"/>
          </w:tcPr>
          <w:p w:rsidR="009B386A" w:rsidRPr="00D54032" w:rsidRDefault="009B386A">
            <w:pPr>
              <w:spacing w:line="240" w:lineRule="auto"/>
              <w:ind w:firstLine="0"/>
              <w:jc w:val="center"/>
              <w:rPr>
                <w:sz w:val="24"/>
                <w:szCs w:val="24"/>
              </w:rPr>
            </w:pPr>
            <w:r w:rsidRPr="00D54032">
              <w:rPr>
                <w:sz w:val="24"/>
                <w:szCs w:val="24"/>
              </w:rPr>
              <w:t>12</w:t>
            </w:r>
          </w:p>
        </w:tc>
        <w:tc>
          <w:tcPr>
            <w:tcW w:w="6478" w:type="dxa"/>
          </w:tcPr>
          <w:p w:rsidR="009B386A" w:rsidRPr="00D54032" w:rsidRDefault="009B386A">
            <w:pPr>
              <w:spacing w:line="240" w:lineRule="auto"/>
              <w:ind w:firstLine="0"/>
              <w:rPr>
                <w:sz w:val="24"/>
                <w:szCs w:val="24"/>
              </w:rPr>
            </w:pPr>
            <w:r w:rsidRPr="00D54032">
              <w:rPr>
                <w:sz w:val="24"/>
                <w:szCs w:val="24"/>
              </w:rPr>
              <w:t>Полное разрушение зданий и сооружений, частичное изменение рельефа местности</w:t>
            </w:r>
          </w:p>
        </w:tc>
      </w:tr>
    </w:tbl>
    <w:p w:rsidR="009B386A" w:rsidRPr="00D54032" w:rsidRDefault="009B386A">
      <w:pPr>
        <w:spacing w:line="240" w:lineRule="auto"/>
        <w:ind w:firstLine="397"/>
        <w:rPr>
          <w:sz w:val="24"/>
          <w:szCs w:val="24"/>
        </w:rPr>
      </w:pPr>
    </w:p>
    <w:p w:rsidR="009B386A" w:rsidRPr="00D54032" w:rsidRDefault="009B386A">
      <w:pPr>
        <w:spacing w:line="240" w:lineRule="auto"/>
        <w:ind w:firstLine="397"/>
        <w:rPr>
          <w:sz w:val="24"/>
          <w:szCs w:val="24"/>
        </w:rPr>
      </w:pPr>
      <w:r w:rsidRPr="00D54032">
        <w:rPr>
          <w:sz w:val="24"/>
          <w:szCs w:val="24"/>
        </w:rPr>
        <w:t>Чем ближе очаг землетрясения к поверхности, тем больше интенсивность колебаний в эпицентре, но тем быстрее интенсивность убывает с удалением от него. Соответственно, чем глубже расположен очаг землетрясения, тем меньше интенсивность колебаний в эпицентре, но тем большую площадь захватывает землетрясение. Так, при землетрясении в Карпатах с очагом на глубине 100 км, толчки силой до 5 баллов ощущались на территории г. Москвы.</w:t>
      </w:r>
    </w:p>
    <w:p w:rsidR="009B386A" w:rsidRPr="00D54032" w:rsidRDefault="009B386A">
      <w:pPr>
        <w:spacing w:line="240" w:lineRule="auto"/>
        <w:ind w:firstLine="397"/>
        <w:rPr>
          <w:sz w:val="24"/>
          <w:szCs w:val="24"/>
        </w:rPr>
      </w:pPr>
      <w:r w:rsidRPr="00D54032">
        <w:rPr>
          <w:sz w:val="24"/>
          <w:szCs w:val="24"/>
        </w:rPr>
        <w:t xml:space="preserve">В любом случае, чем выше магнитуда, тем сильнее будут колебания на поверхности и тем большую площадь они охватят. Условные линии, соединяющие точки на земной поверхности с одинаковой интенсивностью колебаний называются </w:t>
      </w:r>
      <w:r w:rsidRPr="00D54032">
        <w:rPr>
          <w:b/>
          <w:i/>
          <w:sz w:val="24"/>
          <w:szCs w:val="24"/>
        </w:rPr>
        <w:t>изосейтами</w:t>
      </w:r>
      <w:r w:rsidRPr="00D54032">
        <w:rPr>
          <w:sz w:val="24"/>
          <w:szCs w:val="24"/>
        </w:rPr>
        <w:t>.</w:t>
      </w:r>
    </w:p>
    <w:p w:rsidR="0007401A" w:rsidRPr="00D54032" w:rsidRDefault="0007401A">
      <w:pPr>
        <w:spacing w:line="240" w:lineRule="auto"/>
        <w:ind w:firstLine="397"/>
        <w:rPr>
          <w:sz w:val="24"/>
          <w:szCs w:val="24"/>
        </w:rPr>
      </w:pPr>
      <w:r w:rsidRPr="00D54032">
        <w:rPr>
          <w:sz w:val="24"/>
          <w:szCs w:val="24"/>
        </w:rPr>
        <w:t>Интенсивность землетрясения в заданной точке земной поверхности можно определить по следующей формуле:</w:t>
      </w:r>
    </w:p>
    <w:p w:rsidR="00144A40" w:rsidRPr="00D54032" w:rsidRDefault="00144A40">
      <w:pPr>
        <w:spacing w:line="240" w:lineRule="auto"/>
        <w:ind w:firstLine="397"/>
        <w:rPr>
          <w:sz w:val="24"/>
          <w:szCs w:val="24"/>
        </w:rPr>
      </w:pPr>
    </w:p>
    <w:p w:rsidR="007170E2" w:rsidRPr="00D54032" w:rsidRDefault="007170E2" w:rsidP="007170E2">
      <w:pPr>
        <w:spacing w:line="240" w:lineRule="auto"/>
        <w:ind w:firstLine="397"/>
        <w:jc w:val="center"/>
        <w:rPr>
          <w:sz w:val="24"/>
          <w:szCs w:val="24"/>
        </w:rPr>
      </w:pPr>
      <w:r w:rsidRPr="00D54032">
        <w:rPr>
          <w:position w:val="-10"/>
          <w:sz w:val="24"/>
          <w:szCs w:val="24"/>
        </w:rPr>
        <w:object w:dxaOrig="180" w:dyaOrig="340">
          <v:shape id="_x0000_i1026" type="#_x0000_t75" style="width:9pt;height:17pt" o:ole="">
            <v:imagedata r:id="rId15" o:title=""/>
          </v:shape>
          <o:OLEObject Type="Embed" ProgID="Equation.3" ShapeID="_x0000_i1026" DrawAspect="Content" ObjectID="_1506258239" r:id="rId16"/>
        </w:object>
      </w:r>
      <w:r w:rsidR="00EE2CD5" w:rsidRPr="00D54032">
        <w:rPr>
          <w:sz w:val="24"/>
          <w:szCs w:val="24"/>
        </w:rPr>
        <w:tab/>
      </w:r>
      <w:r w:rsidR="00EE2CD5" w:rsidRPr="00D54032">
        <w:rPr>
          <w:sz w:val="24"/>
          <w:szCs w:val="24"/>
        </w:rPr>
        <w:tab/>
      </w:r>
      <w:r w:rsidR="00EE2CD5" w:rsidRPr="00D54032">
        <w:rPr>
          <w:sz w:val="24"/>
          <w:szCs w:val="24"/>
        </w:rPr>
        <w:tab/>
      </w:r>
      <w:r w:rsidR="00EE2CD5" w:rsidRPr="00D54032">
        <w:rPr>
          <w:sz w:val="24"/>
          <w:szCs w:val="24"/>
        </w:rPr>
        <w:tab/>
      </w:r>
      <w:r w:rsidR="00567BBF" w:rsidRPr="00D54032">
        <w:rPr>
          <w:position w:val="-10"/>
          <w:sz w:val="24"/>
          <w:szCs w:val="24"/>
        </w:rPr>
        <w:object w:dxaOrig="2960" w:dyaOrig="420">
          <v:shape id="_x0000_i1027" type="#_x0000_t75" style="width:148pt;height:21pt" o:ole="">
            <v:imagedata r:id="rId17" o:title=""/>
          </v:shape>
          <o:OLEObject Type="Embed" ProgID="Equation.3" ShapeID="_x0000_i1027" DrawAspect="Content" ObjectID="_1506258240" r:id="rId18"/>
        </w:object>
      </w:r>
      <w:r w:rsidR="0082740A" w:rsidRPr="00D54032">
        <w:rPr>
          <w:sz w:val="24"/>
          <w:szCs w:val="24"/>
        </w:rPr>
        <w:t>, где</w:t>
      </w:r>
      <w:r w:rsidR="00EE2CD5" w:rsidRPr="00D54032">
        <w:rPr>
          <w:sz w:val="24"/>
          <w:szCs w:val="24"/>
        </w:rPr>
        <w:tab/>
      </w:r>
      <w:r w:rsidR="00EE2CD5" w:rsidRPr="00D54032">
        <w:rPr>
          <w:sz w:val="24"/>
          <w:szCs w:val="24"/>
        </w:rPr>
        <w:tab/>
      </w:r>
      <w:r w:rsidR="00EE2CD5" w:rsidRPr="00D54032">
        <w:rPr>
          <w:sz w:val="24"/>
          <w:szCs w:val="24"/>
        </w:rPr>
        <w:tab/>
      </w:r>
      <w:r w:rsidR="00EE2CD5" w:rsidRPr="00D54032">
        <w:rPr>
          <w:sz w:val="24"/>
          <w:szCs w:val="24"/>
        </w:rPr>
        <w:tab/>
        <w:t>(4)</w:t>
      </w:r>
    </w:p>
    <w:p w:rsidR="00144A40" w:rsidRPr="00D54032" w:rsidRDefault="00144A40" w:rsidP="007170E2">
      <w:pPr>
        <w:spacing w:line="240" w:lineRule="auto"/>
        <w:ind w:firstLine="397"/>
        <w:jc w:val="center"/>
        <w:rPr>
          <w:sz w:val="24"/>
          <w:szCs w:val="24"/>
        </w:rPr>
      </w:pPr>
    </w:p>
    <w:p w:rsidR="0082740A" w:rsidRPr="00D54032" w:rsidRDefault="0082740A" w:rsidP="0082740A">
      <w:pPr>
        <w:spacing w:line="240" w:lineRule="auto"/>
        <w:ind w:firstLine="397"/>
        <w:rPr>
          <w:sz w:val="24"/>
          <w:szCs w:val="24"/>
        </w:rPr>
      </w:pPr>
      <w:r w:rsidRPr="00D54032">
        <w:rPr>
          <w:i/>
          <w:sz w:val="24"/>
          <w:szCs w:val="24"/>
          <w:lang w:val="en-US"/>
        </w:rPr>
        <w:t>J</w:t>
      </w:r>
      <w:r w:rsidRPr="00D54032">
        <w:rPr>
          <w:sz w:val="24"/>
          <w:szCs w:val="24"/>
        </w:rPr>
        <w:t xml:space="preserve"> – интенсивность землетрясения, баллов;</w:t>
      </w:r>
    </w:p>
    <w:p w:rsidR="0082740A" w:rsidRPr="00D54032" w:rsidRDefault="0082740A" w:rsidP="0082740A">
      <w:pPr>
        <w:spacing w:line="240" w:lineRule="auto"/>
        <w:ind w:firstLine="397"/>
        <w:rPr>
          <w:sz w:val="24"/>
          <w:szCs w:val="24"/>
        </w:rPr>
      </w:pPr>
      <w:r w:rsidRPr="00D54032">
        <w:rPr>
          <w:i/>
          <w:sz w:val="24"/>
          <w:szCs w:val="24"/>
          <w:lang w:val="en-US"/>
        </w:rPr>
        <w:t>M</w:t>
      </w:r>
      <w:r w:rsidRPr="00D54032">
        <w:rPr>
          <w:sz w:val="24"/>
          <w:szCs w:val="24"/>
        </w:rPr>
        <w:t xml:space="preserve"> – магнитуда землетрясения, баллов;</w:t>
      </w:r>
    </w:p>
    <w:p w:rsidR="0082740A" w:rsidRPr="00D54032" w:rsidRDefault="0082740A" w:rsidP="0082740A">
      <w:pPr>
        <w:spacing w:line="240" w:lineRule="auto"/>
        <w:ind w:firstLine="397"/>
        <w:rPr>
          <w:sz w:val="24"/>
          <w:szCs w:val="24"/>
        </w:rPr>
      </w:pPr>
      <w:r w:rsidRPr="00D54032">
        <w:rPr>
          <w:i/>
          <w:sz w:val="24"/>
          <w:szCs w:val="24"/>
          <w:lang w:val="en-US"/>
        </w:rPr>
        <w:t>R</w:t>
      </w:r>
      <w:r w:rsidRPr="00D54032">
        <w:rPr>
          <w:sz w:val="24"/>
          <w:szCs w:val="24"/>
        </w:rPr>
        <w:t xml:space="preserve"> – расстояние до эпицентра землетрясения, км;</w:t>
      </w:r>
    </w:p>
    <w:p w:rsidR="0082740A" w:rsidRPr="00D54032" w:rsidRDefault="0082740A" w:rsidP="0082740A">
      <w:pPr>
        <w:spacing w:line="240" w:lineRule="auto"/>
        <w:ind w:firstLine="397"/>
        <w:rPr>
          <w:sz w:val="24"/>
          <w:szCs w:val="24"/>
        </w:rPr>
      </w:pPr>
      <w:r w:rsidRPr="00D54032">
        <w:rPr>
          <w:i/>
          <w:sz w:val="24"/>
          <w:szCs w:val="24"/>
          <w:lang w:val="en-US"/>
        </w:rPr>
        <w:t>h</w:t>
      </w:r>
      <w:r w:rsidRPr="00D54032">
        <w:rPr>
          <w:i/>
          <w:sz w:val="24"/>
          <w:szCs w:val="24"/>
        </w:rPr>
        <w:t xml:space="preserve"> </w:t>
      </w:r>
      <w:r w:rsidRPr="00D54032">
        <w:rPr>
          <w:sz w:val="24"/>
          <w:szCs w:val="24"/>
        </w:rPr>
        <w:t>– глубина очага землетрясения, км.</w:t>
      </w:r>
    </w:p>
    <w:p w:rsidR="009B386A" w:rsidRPr="00D54032" w:rsidRDefault="009B386A">
      <w:pPr>
        <w:spacing w:line="240" w:lineRule="auto"/>
        <w:ind w:firstLine="397"/>
        <w:rPr>
          <w:sz w:val="24"/>
          <w:szCs w:val="24"/>
        </w:rPr>
      </w:pPr>
      <w:r w:rsidRPr="00D54032">
        <w:rPr>
          <w:sz w:val="24"/>
          <w:szCs w:val="24"/>
        </w:rPr>
        <w:t>Как говорилось выше, очаги землетрясений не рассыпаны хаотично</w:t>
      </w:r>
      <w:r w:rsidR="007A06F5" w:rsidRPr="00D54032">
        <w:rPr>
          <w:sz w:val="24"/>
          <w:szCs w:val="24"/>
        </w:rPr>
        <w:t xml:space="preserve"> по земной поверхности</w:t>
      </w:r>
      <w:r w:rsidRPr="00D54032">
        <w:rPr>
          <w:sz w:val="24"/>
          <w:szCs w:val="24"/>
        </w:rPr>
        <w:t xml:space="preserve">, а приурочены к определенным зонам. Наибольшая вероятность землетрясений наблюдается в зонах контакта литосферных плит, однако, и в самих плитах имеются местные напряжения и разломы, которые могут быть источниками землетрясений. Сейсмичность Северной Евразии обусловлена взаимодействием целого ряда литосферных плит: Евразийской, Африканской, Аравийской, Индо-Австралийской, Китайской, Тихоокеанской, Охотоморской и Северо-Американской. </w:t>
      </w:r>
    </w:p>
    <w:p w:rsidR="009B386A" w:rsidRPr="00D54032" w:rsidRDefault="009B386A">
      <w:pPr>
        <w:spacing w:line="240" w:lineRule="auto"/>
        <w:ind w:firstLine="397"/>
        <w:rPr>
          <w:sz w:val="24"/>
          <w:szCs w:val="24"/>
        </w:rPr>
      </w:pPr>
      <w:r w:rsidRPr="00D54032">
        <w:rPr>
          <w:sz w:val="24"/>
          <w:szCs w:val="24"/>
        </w:rPr>
        <w:t>С геологической точки зрения Северная Евразия включает четыре крупные платформы разного возраста с относительно низкой и рассеянной сейсмичностью: Восточно-Европейскую или Русскую, Западно-Сибирскую, Туранскую и Сибирскую. Кроме того, сейсмичность Северной Евразии определяется и регионами с высокой сейсмоактивностью: Ирано-Кавказ-Анатолийский, Центрально-Азиатский, Алтай-Саяно-Байкальский, Курило-Камчатский и другие.</w:t>
      </w:r>
    </w:p>
    <w:p w:rsidR="009B386A" w:rsidRPr="00D54032" w:rsidRDefault="009B386A">
      <w:pPr>
        <w:spacing w:line="240" w:lineRule="auto"/>
        <w:ind w:firstLine="397"/>
        <w:rPr>
          <w:sz w:val="24"/>
          <w:szCs w:val="24"/>
        </w:rPr>
      </w:pPr>
      <w:r w:rsidRPr="00D54032">
        <w:rPr>
          <w:sz w:val="24"/>
          <w:szCs w:val="24"/>
        </w:rPr>
        <w:t xml:space="preserve">Таким образом, более 20% территории России находится в семибалльной зоне  сейсмической опасности, более 15% - в девятибалльной зоне. Наиболее сильные землетрясения могут произойти на территории Дальнего Востока, Южной Сибири и Северного Кавказа, землетрясения силой до 7 баллов – на территории Предуралья, Среднего Урала, Приазовья, Поволжья и Кольского п-ова. </w:t>
      </w:r>
    </w:p>
    <w:p w:rsidR="00C308C2" w:rsidRPr="00D54032" w:rsidRDefault="00C308C2">
      <w:pPr>
        <w:spacing w:line="240" w:lineRule="auto"/>
        <w:ind w:firstLine="397"/>
        <w:rPr>
          <w:sz w:val="24"/>
          <w:szCs w:val="24"/>
        </w:rPr>
      </w:pPr>
      <w:r w:rsidRPr="00D54032">
        <w:rPr>
          <w:sz w:val="24"/>
          <w:szCs w:val="24"/>
        </w:rPr>
        <w:t xml:space="preserve">С другой стороны, статистика говорит о том, что значительные землетрясения </w:t>
      </w:r>
      <w:r w:rsidRPr="00D54032">
        <w:rPr>
          <w:sz w:val="24"/>
          <w:szCs w:val="24"/>
        </w:rPr>
        <w:lastRenderedPageBreak/>
        <w:t>происходят достаточно редко. За 1975 – 1997 гг. во всем мире произошло только 308 землетрясений с магнитудой более 7.</w:t>
      </w:r>
    </w:p>
    <w:p w:rsidR="00C308C2" w:rsidRPr="00D54032" w:rsidRDefault="00C308C2" w:rsidP="00C308C2">
      <w:pPr>
        <w:spacing w:line="240" w:lineRule="auto"/>
        <w:ind w:firstLine="397"/>
        <w:jc w:val="right"/>
        <w:rPr>
          <w:sz w:val="24"/>
          <w:szCs w:val="24"/>
        </w:rPr>
      </w:pPr>
      <w:r w:rsidRPr="00D54032">
        <w:rPr>
          <w:sz w:val="24"/>
          <w:szCs w:val="24"/>
        </w:rPr>
        <w:t>Таблица</w:t>
      </w:r>
      <w:r w:rsidR="00A166D6" w:rsidRPr="00D54032">
        <w:rPr>
          <w:sz w:val="24"/>
          <w:szCs w:val="24"/>
        </w:rPr>
        <w:t xml:space="preserve"> 5</w:t>
      </w:r>
    </w:p>
    <w:p w:rsidR="00C308C2" w:rsidRPr="00D54032" w:rsidRDefault="00C308C2" w:rsidP="00C308C2">
      <w:pPr>
        <w:spacing w:line="240" w:lineRule="auto"/>
        <w:ind w:firstLine="397"/>
        <w:jc w:val="center"/>
        <w:rPr>
          <w:sz w:val="24"/>
          <w:szCs w:val="24"/>
        </w:rPr>
      </w:pPr>
      <w:r w:rsidRPr="00D54032">
        <w:rPr>
          <w:sz w:val="24"/>
          <w:szCs w:val="24"/>
        </w:rPr>
        <w:t>Среднегодовое количество землетрясений</w:t>
      </w:r>
    </w:p>
    <w:p w:rsidR="00C308C2" w:rsidRPr="00D54032" w:rsidRDefault="00C308C2">
      <w:pPr>
        <w:spacing w:line="240" w:lineRule="auto"/>
        <w:ind w:firstLine="397"/>
        <w:rPr>
          <w:sz w:val="24"/>
          <w:szCs w:val="24"/>
        </w:rPr>
      </w:pPr>
    </w:p>
    <w:tbl>
      <w:tblPr>
        <w:tblStyle w:val="ab"/>
        <w:tblW w:w="0" w:type="auto"/>
        <w:tblLook w:val="01E0"/>
      </w:tblPr>
      <w:tblGrid>
        <w:gridCol w:w="4923"/>
        <w:gridCol w:w="4924"/>
      </w:tblGrid>
      <w:tr w:rsidR="006630AE" w:rsidRPr="00D54032">
        <w:tc>
          <w:tcPr>
            <w:tcW w:w="4923" w:type="dxa"/>
          </w:tcPr>
          <w:p w:rsidR="006630AE" w:rsidRPr="00D54032" w:rsidRDefault="006630AE" w:rsidP="00C308C2">
            <w:pPr>
              <w:spacing w:line="240" w:lineRule="auto"/>
              <w:ind w:firstLine="0"/>
              <w:jc w:val="center"/>
              <w:rPr>
                <w:sz w:val="24"/>
                <w:szCs w:val="24"/>
              </w:rPr>
            </w:pPr>
            <w:r w:rsidRPr="00D54032">
              <w:rPr>
                <w:sz w:val="24"/>
                <w:szCs w:val="24"/>
              </w:rPr>
              <w:t>Магнитуда землетрясения</w:t>
            </w:r>
          </w:p>
        </w:tc>
        <w:tc>
          <w:tcPr>
            <w:tcW w:w="4924" w:type="dxa"/>
          </w:tcPr>
          <w:p w:rsidR="006630AE" w:rsidRPr="00D54032" w:rsidRDefault="006630AE" w:rsidP="00C308C2">
            <w:pPr>
              <w:spacing w:line="240" w:lineRule="auto"/>
              <w:ind w:firstLine="0"/>
              <w:jc w:val="center"/>
              <w:rPr>
                <w:sz w:val="24"/>
                <w:szCs w:val="24"/>
              </w:rPr>
            </w:pPr>
            <w:r w:rsidRPr="00D54032">
              <w:rPr>
                <w:sz w:val="24"/>
                <w:szCs w:val="24"/>
              </w:rPr>
              <w:t>Среднегодовое количество</w:t>
            </w:r>
          </w:p>
        </w:tc>
      </w:tr>
      <w:tr w:rsidR="006630AE" w:rsidRPr="00D54032">
        <w:tc>
          <w:tcPr>
            <w:tcW w:w="4923" w:type="dxa"/>
          </w:tcPr>
          <w:p w:rsidR="006630AE" w:rsidRPr="00D54032" w:rsidRDefault="006630AE" w:rsidP="00C308C2">
            <w:pPr>
              <w:spacing w:line="240" w:lineRule="auto"/>
              <w:ind w:firstLine="0"/>
              <w:jc w:val="center"/>
              <w:rPr>
                <w:sz w:val="24"/>
                <w:szCs w:val="24"/>
              </w:rPr>
            </w:pPr>
            <w:r w:rsidRPr="00D54032">
              <w:rPr>
                <w:sz w:val="24"/>
                <w:szCs w:val="24"/>
              </w:rPr>
              <w:t>8 и более</w:t>
            </w:r>
          </w:p>
          <w:p w:rsidR="006630AE" w:rsidRPr="00D54032" w:rsidRDefault="006630AE" w:rsidP="00C308C2">
            <w:pPr>
              <w:spacing w:line="240" w:lineRule="auto"/>
              <w:ind w:firstLine="0"/>
              <w:jc w:val="center"/>
              <w:rPr>
                <w:sz w:val="24"/>
                <w:szCs w:val="24"/>
              </w:rPr>
            </w:pPr>
            <w:r w:rsidRPr="00D54032">
              <w:rPr>
                <w:sz w:val="24"/>
                <w:szCs w:val="24"/>
              </w:rPr>
              <w:t xml:space="preserve">7,0 – 7,9 </w:t>
            </w:r>
          </w:p>
          <w:p w:rsidR="006630AE" w:rsidRPr="00D54032" w:rsidRDefault="006630AE" w:rsidP="00C308C2">
            <w:pPr>
              <w:spacing w:line="240" w:lineRule="auto"/>
              <w:ind w:firstLine="0"/>
              <w:jc w:val="center"/>
              <w:rPr>
                <w:sz w:val="24"/>
                <w:szCs w:val="24"/>
              </w:rPr>
            </w:pPr>
            <w:r w:rsidRPr="00D54032">
              <w:rPr>
                <w:sz w:val="24"/>
                <w:szCs w:val="24"/>
              </w:rPr>
              <w:t>6,0 – 6,9</w:t>
            </w:r>
          </w:p>
          <w:p w:rsidR="006630AE" w:rsidRPr="00D54032" w:rsidRDefault="006630AE" w:rsidP="00C308C2">
            <w:pPr>
              <w:spacing w:line="240" w:lineRule="auto"/>
              <w:ind w:firstLine="0"/>
              <w:jc w:val="center"/>
              <w:rPr>
                <w:sz w:val="24"/>
                <w:szCs w:val="24"/>
              </w:rPr>
            </w:pPr>
            <w:r w:rsidRPr="00D54032">
              <w:rPr>
                <w:sz w:val="24"/>
                <w:szCs w:val="24"/>
              </w:rPr>
              <w:t>5,0 – 5,9</w:t>
            </w:r>
          </w:p>
          <w:p w:rsidR="006630AE" w:rsidRPr="00D54032" w:rsidRDefault="006630AE" w:rsidP="00C308C2">
            <w:pPr>
              <w:spacing w:line="240" w:lineRule="auto"/>
              <w:ind w:firstLine="0"/>
              <w:jc w:val="center"/>
              <w:rPr>
                <w:sz w:val="24"/>
                <w:szCs w:val="24"/>
              </w:rPr>
            </w:pPr>
            <w:r w:rsidRPr="00D54032">
              <w:rPr>
                <w:sz w:val="24"/>
                <w:szCs w:val="24"/>
              </w:rPr>
              <w:t>4,0 – 4,9</w:t>
            </w:r>
          </w:p>
          <w:p w:rsidR="006630AE" w:rsidRPr="00D54032" w:rsidRDefault="006630AE" w:rsidP="00C308C2">
            <w:pPr>
              <w:spacing w:line="240" w:lineRule="auto"/>
              <w:ind w:firstLine="0"/>
              <w:jc w:val="center"/>
              <w:rPr>
                <w:sz w:val="24"/>
                <w:szCs w:val="24"/>
              </w:rPr>
            </w:pPr>
            <w:r w:rsidRPr="00D54032">
              <w:rPr>
                <w:sz w:val="24"/>
                <w:szCs w:val="24"/>
              </w:rPr>
              <w:t>3,0 – 3,9</w:t>
            </w:r>
          </w:p>
          <w:p w:rsidR="006630AE" w:rsidRPr="00D54032" w:rsidRDefault="006630AE" w:rsidP="00C308C2">
            <w:pPr>
              <w:spacing w:line="240" w:lineRule="auto"/>
              <w:ind w:firstLine="0"/>
              <w:jc w:val="center"/>
              <w:rPr>
                <w:sz w:val="24"/>
                <w:szCs w:val="24"/>
              </w:rPr>
            </w:pPr>
            <w:r w:rsidRPr="00D54032">
              <w:rPr>
                <w:sz w:val="24"/>
                <w:szCs w:val="24"/>
              </w:rPr>
              <w:t>2,0 – 2,9</w:t>
            </w:r>
          </w:p>
          <w:p w:rsidR="006630AE" w:rsidRPr="00D54032" w:rsidRDefault="006630AE" w:rsidP="00C308C2">
            <w:pPr>
              <w:spacing w:line="240" w:lineRule="auto"/>
              <w:ind w:firstLine="0"/>
              <w:jc w:val="center"/>
              <w:rPr>
                <w:sz w:val="24"/>
                <w:szCs w:val="24"/>
              </w:rPr>
            </w:pPr>
            <w:r w:rsidRPr="00D54032">
              <w:rPr>
                <w:sz w:val="24"/>
                <w:szCs w:val="24"/>
              </w:rPr>
              <w:t>1,0 – 1,9</w:t>
            </w:r>
          </w:p>
        </w:tc>
        <w:tc>
          <w:tcPr>
            <w:tcW w:w="4924" w:type="dxa"/>
          </w:tcPr>
          <w:p w:rsidR="006630AE" w:rsidRPr="00D54032" w:rsidRDefault="006630AE" w:rsidP="00C308C2">
            <w:pPr>
              <w:spacing w:line="240" w:lineRule="auto"/>
              <w:ind w:firstLine="0"/>
              <w:jc w:val="center"/>
              <w:rPr>
                <w:sz w:val="24"/>
                <w:szCs w:val="24"/>
              </w:rPr>
            </w:pPr>
            <w:r w:rsidRPr="00D54032">
              <w:rPr>
                <w:sz w:val="24"/>
                <w:szCs w:val="24"/>
              </w:rPr>
              <w:t>1</w:t>
            </w:r>
          </w:p>
          <w:p w:rsidR="006630AE" w:rsidRPr="00D54032" w:rsidRDefault="006630AE" w:rsidP="00C308C2">
            <w:pPr>
              <w:spacing w:line="240" w:lineRule="auto"/>
              <w:ind w:firstLine="0"/>
              <w:jc w:val="center"/>
              <w:rPr>
                <w:sz w:val="24"/>
                <w:szCs w:val="24"/>
              </w:rPr>
            </w:pPr>
            <w:r w:rsidRPr="00D54032">
              <w:rPr>
                <w:sz w:val="24"/>
                <w:szCs w:val="24"/>
              </w:rPr>
              <w:t>18</w:t>
            </w:r>
          </w:p>
          <w:p w:rsidR="006630AE" w:rsidRPr="00D54032" w:rsidRDefault="006630AE" w:rsidP="00C308C2">
            <w:pPr>
              <w:spacing w:line="240" w:lineRule="auto"/>
              <w:ind w:firstLine="0"/>
              <w:jc w:val="center"/>
              <w:rPr>
                <w:sz w:val="24"/>
                <w:szCs w:val="24"/>
              </w:rPr>
            </w:pPr>
            <w:r w:rsidRPr="00D54032">
              <w:rPr>
                <w:sz w:val="24"/>
                <w:szCs w:val="24"/>
              </w:rPr>
              <w:t>120</w:t>
            </w:r>
          </w:p>
          <w:p w:rsidR="006630AE" w:rsidRPr="00D54032" w:rsidRDefault="006630AE" w:rsidP="00C308C2">
            <w:pPr>
              <w:spacing w:line="240" w:lineRule="auto"/>
              <w:ind w:firstLine="0"/>
              <w:jc w:val="center"/>
              <w:rPr>
                <w:sz w:val="24"/>
                <w:szCs w:val="24"/>
              </w:rPr>
            </w:pPr>
            <w:r w:rsidRPr="00D54032">
              <w:rPr>
                <w:sz w:val="24"/>
                <w:szCs w:val="24"/>
              </w:rPr>
              <w:t>800</w:t>
            </w:r>
          </w:p>
          <w:p w:rsidR="006630AE" w:rsidRPr="00D54032" w:rsidRDefault="006630AE" w:rsidP="00C308C2">
            <w:pPr>
              <w:spacing w:line="240" w:lineRule="auto"/>
              <w:ind w:firstLine="0"/>
              <w:jc w:val="center"/>
              <w:rPr>
                <w:sz w:val="24"/>
                <w:szCs w:val="24"/>
              </w:rPr>
            </w:pPr>
            <w:r w:rsidRPr="00D54032">
              <w:rPr>
                <w:sz w:val="24"/>
                <w:szCs w:val="24"/>
              </w:rPr>
              <w:t>6 200</w:t>
            </w:r>
          </w:p>
          <w:p w:rsidR="006630AE" w:rsidRPr="00D54032" w:rsidRDefault="006630AE" w:rsidP="00C308C2">
            <w:pPr>
              <w:spacing w:line="240" w:lineRule="auto"/>
              <w:ind w:firstLine="0"/>
              <w:jc w:val="center"/>
              <w:rPr>
                <w:sz w:val="24"/>
                <w:szCs w:val="24"/>
              </w:rPr>
            </w:pPr>
            <w:r w:rsidRPr="00D54032">
              <w:rPr>
                <w:sz w:val="24"/>
                <w:szCs w:val="24"/>
              </w:rPr>
              <w:t>49 000</w:t>
            </w:r>
          </w:p>
          <w:p w:rsidR="006630AE" w:rsidRPr="00D54032" w:rsidRDefault="006630AE" w:rsidP="00C308C2">
            <w:pPr>
              <w:spacing w:line="240" w:lineRule="auto"/>
              <w:ind w:firstLine="0"/>
              <w:jc w:val="center"/>
              <w:rPr>
                <w:sz w:val="24"/>
                <w:szCs w:val="24"/>
              </w:rPr>
            </w:pPr>
            <w:r w:rsidRPr="00D54032">
              <w:rPr>
                <w:sz w:val="24"/>
                <w:szCs w:val="24"/>
              </w:rPr>
              <w:t>около 1 тыс. ежедневно</w:t>
            </w:r>
          </w:p>
          <w:p w:rsidR="006630AE" w:rsidRPr="00D54032" w:rsidRDefault="006630AE" w:rsidP="00C308C2">
            <w:pPr>
              <w:spacing w:line="240" w:lineRule="auto"/>
              <w:ind w:firstLine="0"/>
              <w:jc w:val="center"/>
              <w:rPr>
                <w:sz w:val="24"/>
                <w:szCs w:val="24"/>
              </w:rPr>
            </w:pPr>
            <w:r w:rsidRPr="00D54032">
              <w:rPr>
                <w:sz w:val="24"/>
                <w:szCs w:val="24"/>
              </w:rPr>
              <w:t>около 8 тыс. ежедневно</w:t>
            </w:r>
          </w:p>
        </w:tc>
      </w:tr>
    </w:tbl>
    <w:p w:rsidR="00C308C2" w:rsidRPr="00D54032" w:rsidRDefault="00C308C2" w:rsidP="00C308C2">
      <w:pPr>
        <w:spacing w:line="240" w:lineRule="auto"/>
        <w:ind w:firstLine="397"/>
        <w:jc w:val="center"/>
        <w:rPr>
          <w:sz w:val="24"/>
          <w:szCs w:val="24"/>
        </w:rPr>
      </w:pPr>
    </w:p>
    <w:p w:rsidR="009B386A" w:rsidRPr="00D54032" w:rsidRDefault="009B386A">
      <w:pPr>
        <w:spacing w:line="240" w:lineRule="auto"/>
        <w:ind w:firstLine="397"/>
        <w:rPr>
          <w:i/>
          <w:iCs/>
          <w:sz w:val="24"/>
          <w:szCs w:val="24"/>
        </w:rPr>
      </w:pPr>
      <w:r w:rsidRPr="00D54032">
        <w:rPr>
          <w:i/>
          <w:iCs/>
          <w:sz w:val="24"/>
          <w:szCs w:val="24"/>
        </w:rPr>
        <w:t xml:space="preserve">Таким образом, мы можем констатировать, что причиной землетрясений служат напряжения, накапливающиеся в земной коре и верхней мантии, разрядка которых происходит за короткий промежуток времени. Сила землетрясения зависит от освобожденной энергии и характеризуется магнитудой сейсмических волн в очаге землетрясения и интенсивностью колебаний на поверхности </w:t>
      </w:r>
      <w:r w:rsidR="006D2588" w:rsidRPr="00D54032">
        <w:rPr>
          <w:i/>
          <w:iCs/>
          <w:sz w:val="24"/>
          <w:szCs w:val="24"/>
        </w:rPr>
        <w:t>З</w:t>
      </w:r>
      <w:r w:rsidRPr="00D54032">
        <w:rPr>
          <w:i/>
          <w:iCs/>
          <w:sz w:val="24"/>
          <w:szCs w:val="24"/>
        </w:rPr>
        <w:t>емли.</w:t>
      </w:r>
    </w:p>
    <w:p w:rsidR="009B386A" w:rsidRPr="00D54032" w:rsidRDefault="009B386A">
      <w:pPr>
        <w:spacing w:line="240" w:lineRule="auto"/>
        <w:ind w:firstLine="284"/>
        <w:rPr>
          <w:i/>
          <w:sz w:val="24"/>
          <w:szCs w:val="24"/>
        </w:rPr>
      </w:pPr>
    </w:p>
    <w:p w:rsidR="009B386A" w:rsidRPr="00D54032" w:rsidRDefault="009B386A" w:rsidP="008E5D5D">
      <w:pPr>
        <w:pStyle w:val="2"/>
        <w:rPr>
          <w:bCs/>
          <w:iCs/>
          <w:szCs w:val="24"/>
        </w:rPr>
      </w:pPr>
      <w:bookmarkStart w:id="13" w:name="_Toc125781558"/>
      <w:bookmarkStart w:id="14" w:name="_Toc125782173"/>
      <w:r w:rsidRPr="00D54032">
        <w:rPr>
          <w:bCs/>
          <w:iCs/>
          <w:szCs w:val="24"/>
        </w:rPr>
        <w:t>1.3. Прогнозирование зем</w:t>
      </w:r>
      <w:r w:rsidRPr="00D54032">
        <w:rPr>
          <w:bCs/>
          <w:iCs/>
          <w:szCs w:val="24"/>
        </w:rPr>
        <w:softHyphen/>
        <w:t>ле</w:t>
      </w:r>
      <w:r w:rsidRPr="00D54032">
        <w:rPr>
          <w:bCs/>
          <w:iCs/>
          <w:szCs w:val="24"/>
        </w:rPr>
        <w:softHyphen/>
        <w:t>тря</w:t>
      </w:r>
      <w:r w:rsidRPr="00D54032">
        <w:rPr>
          <w:bCs/>
          <w:iCs/>
          <w:szCs w:val="24"/>
        </w:rPr>
        <w:softHyphen/>
        <w:t>се</w:t>
      </w:r>
      <w:r w:rsidRPr="00D54032">
        <w:rPr>
          <w:bCs/>
          <w:iCs/>
          <w:szCs w:val="24"/>
        </w:rPr>
        <w:softHyphen/>
        <w:t>ний</w:t>
      </w:r>
      <w:bookmarkEnd w:id="13"/>
      <w:bookmarkEnd w:id="14"/>
    </w:p>
    <w:p w:rsidR="009B386A" w:rsidRPr="00D54032" w:rsidRDefault="009B386A">
      <w:pPr>
        <w:spacing w:line="240" w:lineRule="auto"/>
        <w:ind w:firstLine="0"/>
        <w:rPr>
          <w:sz w:val="24"/>
          <w:szCs w:val="24"/>
        </w:rPr>
      </w:pPr>
    </w:p>
    <w:p w:rsidR="009B386A" w:rsidRPr="00D54032" w:rsidRDefault="009B386A">
      <w:pPr>
        <w:spacing w:line="240" w:lineRule="auto"/>
        <w:ind w:firstLine="397"/>
        <w:rPr>
          <w:sz w:val="24"/>
          <w:szCs w:val="24"/>
        </w:rPr>
      </w:pPr>
      <w:r w:rsidRPr="00D54032">
        <w:rPr>
          <w:sz w:val="24"/>
          <w:szCs w:val="24"/>
        </w:rPr>
        <w:t xml:space="preserve">Во все времена человечество пыталось предсказывать опасные сейсмические явления, однако, лишь с изобретением в 1890-х гг. сейсмографа дело предсказания землетрясений было поставлено на научную основу. </w:t>
      </w:r>
      <w:r w:rsidRPr="00D54032">
        <w:rPr>
          <w:b/>
          <w:bCs/>
          <w:i/>
          <w:iCs/>
          <w:sz w:val="24"/>
          <w:szCs w:val="24"/>
        </w:rPr>
        <w:t>Сейсмограф</w:t>
      </w:r>
      <w:r w:rsidRPr="00D54032">
        <w:rPr>
          <w:i/>
          <w:iCs/>
          <w:sz w:val="24"/>
          <w:szCs w:val="24"/>
        </w:rPr>
        <w:t>, это прибор, который записывает движение грунта при землетрясении</w:t>
      </w:r>
      <w:r w:rsidRPr="00D54032">
        <w:rPr>
          <w:sz w:val="24"/>
          <w:szCs w:val="24"/>
        </w:rPr>
        <w:t>. Движущаяся часть сейсмометра называется сейсмометром. Обычно это маятник или груз, подвешенный на пружине, и оснащенный механизмом затухания. Движение сейсмометра преобразуется в сейсмограмму одним из следующих способов:</w:t>
      </w:r>
    </w:p>
    <w:p w:rsidR="009B386A" w:rsidRPr="00D54032" w:rsidRDefault="009B386A" w:rsidP="00CF6395">
      <w:pPr>
        <w:numPr>
          <w:ilvl w:val="0"/>
          <w:numId w:val="50"/>
        </w:numPr>
        <w:spacing w:line="240" w:lineRule="auto"/>
        <w:rPr>
          <w:sz w:val="24"/>
          <w:szCs w:val="24"/>
        </w:rPr>
      </w:pPr>
      <w:r w:rsidRPr="00D54032">
        <w:rPr>
          <w:sz w:val="24"/>
          <w:szCs w:val="24"/>
        </w:rPr>
        <w:t>пером по бумаге, надетой на барабан;</w:t>
      </w:r>
    </w:p>
    <w:p w:rsidR="009B386A" w:rsidRPr="00D54032" w:rsidRDefault="009B386A" w:rsidP="00CF6395">
      <w:pPr>
        <w:numPr>
          <w:ilvl w:val="0"/>
          <w:numId w:val="50"/>
        </w:numPr>
        <w:spacing w:line="240" w:lineRule="auto"/>
        <w:rPr>
          <w:sz w:val="24"/>
          <w:szCs w:val="24"/>
        </w:rPr>
      </w:pPr>
      <w:r w:rsidRPr="00D54032">
        <w:rPr>
          <w:sz w:val="24"/>
          <w:szCs w:val="24"/>
        </w:rPr>
        <w:t>лучом света по фотопленке;</w:t>
      </w:r>
    </w:p>
    <w:p w:rsidR="009B386A" w:rsidRPr="00D54032" w:rsidRDefault="007260F9" w:rsidP="00CF6395">
      <w:pPr>
        <w:numPr>
          <w:ilvl w:val="0"/>
          <w:numId w:val="50"/>
        </w:numPr>
        <w:spacing w:line="240" w:lineRule="auto"/>
        <w:rPr>
          <w:sz w:val="24"/>
          <w:szCs w:val="24"/>
        </w:rPr>
      </w:pPr>
      <w:r w:rsidRPr="00D54032">
        <w:rPr>
          <w:sz w:val="24"/>
          <w:szCs w:val="24"/>
        </w:rPr>
        <w:t>э</w:t>
      </w:r>
      <w:r w:rsidR="009B386A" w:rsidRPr="00D54032">
        <w:rPr>
          <w:sz w:val="24"/>
          <w:szCs w:val="24"/>
        </w:rPr>
        <w:t>лектронным устройством на магнитную ленту.</w:t>
      </w:r>
    </w:p>
    <w:p w:rsidR="009B386A" w:rsidRPr="00D54032" w:rsidRDefault="009B386A">
      <w:pPr>
        <w:spacing w:line="240" w:lineRule="auto"/>
        <w:ind w:firstLine="397"/>
        <w:rPr>
          <w:sz w:val="24"/>
          <w:szCs w:val="24"/>
        </w:rPr>
      </w:pPr>
      <w:r w:rsidRPr="00D54032">
        <w:rPr>
          <w:sz w:val="24"/>
          <w:szCs w:val="24"/>
        </w:rPr>
        <w:t>В результате работы сейсмографа образуется сейсмограмма, по горизонтальной оси которой отложено время в секундах и долях секунды, а по вертикальной – смещение почвы, обычно в миллиметрах.</w:t>
      </w:r>
    </w:p>
    <w:p w:rsidR="009B386A" w:rsidRPr="00D54032" w:rsidRDefault="009B386A">
      <w:pPr>
        <w:spacing w:line="240" w:lineRule="auto"/>
        <w:ind w:firstLine="397"/>
        <w:rPr>
          <w:sz w:val="24"/>
          <w:szCs w:val="24"/>
        </w:rPr>
      </w:pPr>
      <w:r w:rsidRPr="00D54032">
        <w:rPr>
          <w:sz w:val="24"/>
          <w:szCs w:val="24"/>
        </w:rPr>
        <w:t xml:space="preserve">В России первые сейсмические станции были открыты </w:t>
      </w:r>
      <w:r w:rsidR="00E23EB5" w:rsidRPr="00D54032">
        <w:rPr>
          <w:sz w:val="24"/>
          <w:szCs w:val="24"/>
        </w:rPr>
        <w:t xml:space="preserve">в 1906 г. </w:t>
      </w:r>
      <w:r w:rsidRPr="00D54032">
        <w:rPr>
          <w:sz w:val="24"/>
          <w:szCs w:val="24"/>
        </w:rPr>
        <w:t>в Пулково близ С.-Петербурга и в Екатеринбурге. В 1912 г. было начато создание в России сети сейсмических станций, которая к 2000 г. насчитывала более 140 станций и 9 центров сбора и обработки данных.</w:t>
      </w:r>
    </w:p>
    <w:p w:rsidR="009B386A" w:rsidRPr="00D54032" w:rsidRDefault="009B386A">
      <w:pPr>
        <w:spacing w:line="240" w:lineRule="auto"/>
        <w:ind w:firstLine="397"/>
        <w:rPr>
          <w:sz w:val="24"/>
          <w:szCs w:val="24"/>
        </w:rPr>
      </w:pPr>
      <w:r w:rsidRPr="00D54032">
        <w:rPr>
          <w:sz w:val="24"/>
          <w:szCs w:val="24"/>
        </w:rPr>
        <w:t>В настоящее время создано три уровня регистрации и анализа сейсмической информации. На местном уровне локальные сейсмические сети собирают информацию о землетрясениях с магнитудой свыше 1, при этом контролируется территория до 10 тыс. км</w:t>
      </w:r>
      <w:r w:rsidRPr="00D54032">
        <w:rPr>
          <w:sz w:val="24"/>
          <w:szCs w:val="24"/>
          <w:vertAlign w:val="superscript"/>
        </w:rPr>
        <w:t>2</w:t>
      </w:r>
      <w:r w:rsidRPr="00D54032">
        <w:rPr>
          <w:sz w:val="24"/>
          <w:szCs w:val="24"/>
        </w:rPr>
        <w:t>. На территориальном уровне региональные сейсмические сети регистрируют землетрясения начиная с М=2. Такие сети развернуты на Камчатке, Сахалине, Северном Кавказе, Прибайкалье и в других сейсмоопасных регионах РФ. Наконец, телесейсмическая сеть РАН контролирует всю территорию страны, регистрируя землетрясения с М=4,5 и выше.</w:t>
      </w:r>
    </w:p>
    <w:p w:rsidR="009B386A" w:rsidRPr="00D54032" w:rsidRDefault="009B386A">
      <w:pPr>
        <w:spacing w:line="240" w:lineRule="auto"/>
        <w:ind w:firstLine="397"/>
        <w:rPr>
          <w:sz w:val="24"/>
          <w:szCs w:val="24"/>
        </w:rPr>
      </w:pPr>
      <w:r w:rsidRPr="00D54032">
        <w:rPr>
          <w:sz w:val="24"/>
          <w:szCs w:val="24"/>
        </w:rPr>
        <w:t xml:space="preserve">Землетрясения по своей величине и частоте повторяемости подчинены очень важной для исследований по сейсмическому районированию и долгосрочному прогнозу фундаментальной закономерности: чем больше масштаб явления, тем реже оно возникает. Наиболее крупные сейсмические события происходят в одном и том же очаге сравнительно редко – один раз в сотни или тысячи лет. Поэтому под сейсмическим режимом того или </w:t>
      </w:r>
      <w:r w:rsidRPr="00D54032">
        <w:rPr>
          <w:sz w:val="24"/>
          <w:szCs w:val="24"/>
        </w:rPr>
        <w:lastRenderedPageBreak/>
        <w:t>иного района понимается частота возникновения в их пределах землетрясений различной магнитуды.</w:t>
      </w:r>
      <w:r w:rsidR="008F13C3" w:rsidRPr="00D54032">
        <w:rPr>
          <w:sz w:val="24"/>
          <w:szCs w:val="24"/>
        </w:rPr>
        <w:t xml:space="preserve"> Ниже мы рассмотрим</w:t>
      </w:r>
      <w:r w:rsidR="007505F8" w:rsidRPr="00D54032">
        <w:rPr>
          <w:sz w:val="24"/>
          <w:szCs w:val="24"/>
        </w:rPr>
        <w:t xml:space="preserve"> сейсмическое районирование территории Российской Федерации.</w:t>
      </w:r>
    </w:p>
    <w:p w:rsidR="007505F8" w:rsidRPr="00D54032" w:rsidRDefault="006A6ECD" w:rsidP="007505F8">
      <w:pPr>
        <w:pStyle w:val="ac"/>
        <w:spacing w:before="0" w:beforeAutospacing="0" w:after="0" w:afterAutospacing="0"/>
        <w:ind w:firstLine="397"/>
        <w:jc w:val="both"/>
        <w:rPr>
          <w:rFonts w:ascii="Times New Roman" w:hAnsi="Times New Roman"/>
          <w:color w:val="000000"/>
          <w:sz w:val="24"/>
          <w:szCs w:val="24"/>
        </w:rPr>
      </w:pPr>
      <w:r w:rsidRPr="00D54032">
        <w:rPr>
          <w:rFonts w:ascii="Times New Roman" w:hAnsi="Times New Roman"/>
          <w:b/>
          <w:bCs/>
          <w:color w:val="000000"/>
          <w:sz w:val="24"/>
          <w:szCs w:val="24"/>
        </w:rPr>
        <w:t>Северный Кавказ</w:t>
      </w:r>
      <w:r w:rsidRPr="00D54032">
        <w:rPr>
          <w:rFonts w:ascii="Times New Roman" w:hAnsi="Times New Roman"/>
          <w:color w:val="000000"/>
          <w:sz w:val="24"/>
          <w:szCs w:val="24"/>
        </w:rPr>
        <w:t xml:space="preserve">, будучи составной частью протяженной Крым-Кавказ-Копетдагской зоны Иран-Кавказ-Анатолийского сейсмоактивного региона, характеризуется самой высокой сейсмичностью в европейской части страны. Здесь известны землетрясения с магнитудой около </w:t>
      </w:r>
      <w:r w:rsidR="007505F8" w:rsidRPr="00D54032">
        <w:rPr>
          <w:rFonts w:ascii="Times New Roman" w:hAnsi="Times New Roman"/>
          <w:color w:val="000000"/>
          <w:sz w:val="24"/>
          <w:szCs w:val="24"/>
        </w:rPr>
        <w:t>7 баллов</w:t>
      </w:r>
      <w:r w:rsidRPr="00D54032">
        <w:rPr>
          <w:rFonts w:ascii="Times New Roman" w:hAnsi="Times New Roman"/>
          <w:color w:val="000000"/>
          <w:sz w:val="24"/>
          <w:szCs w:val="24"/>
        </w:rPr>
        <w:t xml:space="preserve"> и интенсивностью </w:t>
      </w:r>
      <w:r w:rsidR="007505F8" w:rsidRPr="00D54032">
        <w:rPr>
          <w:rFonts w:ascii="Times New Roman" w:hAnsi="Times New Roman"/>
          <w:color w:val="000000"/>
          <w:sz w:val="24"/>
          <w:szCs w:val="24"/>
        </w:rPr>
        <w:t>в эпицентре</w:t>
      </w:r>
      <w:r w:rsidRPr="00D54032">
        <w:rPr>
          <w:rFonts w:ascii="Times New Roman" w:hAnsi="Times New Roman"/>
          <w:color w:val="000000"/>
          <w:sz w:val="24"/>
          <w:szCs w:val="24"/>
        </w:rPr>
        <w:t xml:space="preserve"> 9 баллов и выше. Наиболее активна восточная часть Северного Кавказа - территории Дагестана, Чечни, Ингушетии и Северной Осетии.</w:t>
      </w:r>
    </w:p>
    <w:p w:rsidR="00144A40" w:rsidRPr="00D54032" w:rsidRDefault="00144A40" w:rsidP="007505F8">
      <w:pPr>
        <w:pStyle w:val="ac"/>
        <w:spacing w:before="0" w:beforeAutospacing="0" w:after="0" w:afterAutospacing="0"/>
        <w:ind w:firstLine="397"/>
        <w:jc w:val="both"/>
        <w:rPr>
          <w:rFonts w:ascii="Times New Roman" w:hAnsi="Times New Roman"/>
          <w:color w:val="000000"/>
          <w:sz w:val="24"/>
          <w:szCs w:val="24"/>
        </w:rPr>
      </w:pPr>
    </w:p>
    <w:p w:rsidR="007505F8" w:rsidRPr="00D54032" w:rsidRDefault="007505F8" w:rsidP="007505F8">
      <w:pPr>
        <w:pStyle w:val="ac"/>
        <w:spacing w:before="0" w:beforeAutospacing="0" w:after="0" w:afterAutospacing="0"/>
        <w:ind w:firstLine="397"/>
        <w:jc w:val="right"/>
        <w:rPr>
          <w:rFonts w:ascii="Times New Roman" w:hAnsi="Times New Roman"/>
          <w:color w:val="000000"/>
          <w:sz w:val="24"/>
          <w:szCs w:val="24"/>
        </w:rPr>
      </w:pPr>
      <w:r w:rsidRPr="00D54032">
        <w:rPr>
          <w:rFonts w:ascii="Times New Roman" w:hAnsi="Times New Roman"/>
          <w:color w:val="000000"/>
          <w:sz w:val="24"/>
          <w:szCs w:val="24"/>
        </w:rPr>
        <w:t>Таблица</w:t>
      </w:r>
      <w:r w:rsidR="00722725" w:rsidRPr="00D54032">
        <w:rPr>
          <w:rFonts w:ascii="Times New Roman" w:hAnsi="Times New Roman"/>
          <w:color w:val="000000"/>
          <w:sz w:val="24"/>
          <w:szCs w:val="24"/>
        </w:rPr>
        <w:t xml:space="preserve"> 6</w:t>
      </w:r>
    </w:p>
    <w:p w:rsidR="007505F8" w:rsidRPr="00D54032" w:rsidRDefault="007505F8" w:rsidP="007505F8">
      <w:pPr>
        <w:pStyle w:val="ac"/>
        <w:spacing w:before="0" w:beforeAutospacing="0" w:after="0" w:afterAutospacing="0"/>
        <w:ind w:firstLine="397"/>
        <w:jc w:val="center"/>
        <w:rPr>
          <w:rFonts w:ascii="Times New Roman" w:hAnsi="Times New Roman"/>
          <w:color w:val="000000"/>
          <w:sz w:val="24"/>
          <w:szCs w:val="24"/>
        </w:rPr>
      </w:pPr>
      <w:r w:rsidRPr="00D54032">
        <w:rPr>
          <w:rFonts w:ascii="Times New Roman" w:hAnsi="Times New Roman"/>
          <w:color w:val="000000"/>
          <w:sz w:val="24"/>
          <w:szCs w:val="24"/>
        </w:rPr>
        <w:t>Крупные землетрясения на Северном Кавказе</w:t>
      </w:r>
    </w:p>
    <w:p w:rsidR="007505F8" w:rsidRPr="00D54032" w:rsidRDefault="007505F8" w:rsidP="007505F8">
      <w:pPr>
        <w:pStyle w:val="ac"/>
        <w:spacing w:before="0" w:beforeAutospacing="0" w:after="0" w:afterAutospacing="0"/>
        <w:ind w:firstLine="397"/>
        <w:jc w:val="both"/>
        <w:rPr>
          <w:rFonts w:ascii="Times New Roman" w:hAnsi="Times New Roman"/>
          <w:color w:val="000000"/>
          <w:sz w:val="24"/>
          <w:szCs w:val="24"/>
        </w:rPr>
      </w:pPr>
    </w:p>
    <w:tbl>
      <w:tblPr>
        <w:tblStyle w:val="ab"/>
        <w:tblW w:w="0" w:type="auto"/>
        <w:tblLook w:val="01E0"/>
      </w:tblPr>
      <w:tblGrid>
        <w:gridCol w:w="2461"/>
        <w:gridCol w:w="1191"/>
        <w:gridCol w:w="3097"/>
        <w:gridCol w:w="3098"/>
      </w:tblGrid>
      <w:tr w:rsidR="007505F8" w:rsidRPr="00D54032">
        <w:tc>
          <w:tcPr>
            <w:tcW w:w="2461" w:type="dxa"/>
          </w:tcPr>
          <w:p w:rsidR="007505F8" w:rsidRPr="00D54032" w:rsidRDefault="007505F8" w:rsidP="007505F8">
            <w:pPr>
              <w:pStyle w:val="ac"/>
              <w:spacing w:before="0" w:beforeAutospacing="0" w:after="0" w:afterAutospacing="0"/>
              <w:jc w:val="both"/>
              <w:rPr>
                <w:rFonts w:ascii="Times New Roman" w:hAnsi="Times New Roman"/>
                <w:color w:val="000000"/>
                <w:sz w:val="24"/>
                <w:szCs w:val="24"/>
              </w:rPr>
            </w:pPr>
            <w:r w:rsidRPr="00D54032">
              <w:rPr>
                <w:rFonts w:ascii="Times New Roman" w:hAnsi="Times New Roman"/>
                <w:color w:val="000000"/>
                <w:sz w:val="24"/>
                <w:szCs w:val="24"/>
              </w:rPr>
              <w:t>Место землетрясения</w:t>
            </w:r>
          </w:p>
        </w:tc>
        <w:tc>
          <w:tcPr>
            <w:tcW w:w="1191" w:type="dxa"/>
          </w:tcPr>
          <w:p w:rsidR="007505F8" w:rsidRPr="00D54032" w:rsidRDefault="007505F8" w:rsidP="007505F8">
            <w:pPr>
              <w:pStyle w:val="ac"/>
              <w:spacing w:before="0" w:beforeAutospacing="0" w:after="0" w:afterAutospacing="0"/>
              <w:jc w:val="center"/>
              <w:rPr>
                <w:rFonts w:ascii="Times New Roman" w:hAnsi="Times New Roman"/>
                <w:color w:val="000000"/>
                <w:sz w:val="24"/>
                <w:szCs w:val="24"/>
              </w:rPr>
            </w:pPr>
            <w:r w:rsidRPr="00D54032">
              <w:rPr>
                <w:rFonts w:ascii="Times New Roman" w:hAnsi="Times New Roman"/>
                <w:color w:val="000000"/>
                <w:sz w:val="24"/>
                <w:szCs w:val="24"/>
              </w:rPr>
              <w:t>Год</w:t>
            </w:r>
          </w:p>
        </w:tc>
        <w:tc>
          <w:tcPr>
            <w:tcW w:w="3097" w:type="dxa"/>
          </w:tcPr>
          <w:p w:rsidR="007505F8" w:rsidRPr="00D54032" w:rsidRDefault="007505F8" w:rsidP="007505F8">
            <w:pPr>
              <w:pStyle w:val="ac"/>
              <w:spacing w:before="0" w:beforeAutospacing="0" w:after="0" w:afterAutospacing="0"/>
              <w:jc w:val="center"/>
              <w:rPr>
                <w:rFonts w:ascii="Times New Roman" w:hAnsi="Times New Roman"/>
                <w:color w:val="000000"/>
                <w:sz w:val="24"/>
                <w:szCs w:val="24"/>
              </w:rPr>
            </w:pPr>
            <w:r w:rsidRPr="00D54032">
              <w:rPr>
                <w:rFonts w:ascii="Times New Roman" w:hAnsi="Times New Roman"/>
                <w:color w:val="000000"/>
                <w:sz w:val="24"/>
                <w:szCs w:val="24"/>
              </w:rPr>
              <w:t>Магнитуда, баллов</w:t>
            </w:r>
          </w:p>
        </w:tc>
        <w:tc>
          <w:tcPr>
            <w:tcW w:w="3098" w:type="dxa"/>
          </w:tcPr>
          <w:p w:rsidR="007505F8" w:rsidRPr="00D54032" w:rsidRDefault="007505F8" w:rsidP="007505F8">
            <w:pPr>
              <w:pStyle w:val="ac"/>
              <w:spacing w:before="0" w:beforeAutospacing="0" w:after="0" w:afterAutospacing="0"/>
              <w:jc w:val="center"/>
              <w:rPr>
                <w:rFonts w:ascii="Times New Roman" w:hAnsi="Times New Roman"/>
                <w:color w:val="000000"/>
                <w:sz w:val="24"/>
                <w:szCs w:val="24"/>
              </w:rPr>
            </w:pPr>
            <w:r w:rsidRPr="00D54032">
              <w:rPr>
                <w:rFonts w:ascii="Times New Roman" w:hAnsi="Times New Roman"/>
                <w:color w:val="000000"/>
                <w:sz w:val="24"/>
                <w:szCs w:val="24"/>
              </w:rPr>
              <w:t>Интенсивность, баллов</w:t>
            </w:r>
          </w:p>
        </w:tc>
      </w:tr>
      <w:tr w:rsidR="007505F8" w:rsidRPr="00D54032">
        <w:tc>
          <w:tcPr>
            <w:tcW w:w="2461" w:type="dxa"/>
          </w:tcPr>
          <w:p w:rsidR="007505F8" w:rsidRPr="00D54032" w:rsidRDefault="007505F8" w:rsidP="007505F8">
            <w:pPr>
              <w:pStyle w:val="ac"/>
              <w:spacing w:before="0" w:beforeAutospacing="0" w:after="0" w:afterAutospacing="0"/>
              <w:jc w:val="both"/>
              <w:rPr>
                <w:rFonts w:ascii="Times New Roman" w:hAnsi="Times New Roman"/>
                <w:color w:val="000000"/>
                <w:sz w:val="24"/>
                <w:szCs w:val="24"/>
              </w:rPr>
            </w:pPr>
            <w:r w:rsidRPr="00D54032">
              <w:rPr>
                <w:rFonts w:ascii="Times New Roman" w:hAnsi="Times New Roman"/>
                <w:color w:val="000000"/>
                <w:sz w:val="24"/>
                <w:szCs w:val="24"/>
              </w:rPr>
              <w:t>Дагестан</w:t>
            </w:r>
          </w:p>
          <w:p w:rsidR="007505F8" w:rsidRPr="00D54032" w:rsidRDefault="007505F8" w:rsidP="007505F8">
            <w:pPr>
              <w:pStyle w:val="ac"/>
              <w:spacing w:before="0" w:beforeAutospacing="0" w:after="0" w:afterAutospacing="0"/>
              <w:jc w:val="both"/>
              <w:rPr>
                <w:rFonts w:ascii="Times New Roman" w:hAnsi="Times New Roman"/>
                <w:color w:val="000000"/>
                <w:sz w:val="24"/>
                <w:szCs w:val="24"/>
              </w:rPr>
            </w:pPr>
            <w:r w:rsidRPr="00D54032">
              <w:rPr>
                <w:rFonts w:ascii="Times New Roman" w:hAnsi="Times New Roman"/>
                <w:color w:val="000000"/>
                <w:sz w:val="24"/>
                <w:szCs w:val="24"/>
              </w:rPr>
              <w:t>Дагестан</w:t>
            </w:r>
          </w:p>
          <w:p w:rsidR="007505F8" w:rsidRPr="00D54032" w:rsidRDefault="007505F8" w:rsidP="007505F8">
            <w:pPr>
              <w:pStyle w:val="ac"/>
              <w:spacing w:before="0" w:beforeAutospacing="0" w:after="0" w:afterAutospacing="0"/>
              <w:jc w:val="both"/>
              <w:rPr>
                <w:rFonts w:ascii="Times New Roman" w:hAnsi="Times New Roman"/>
                <w:color w:val="000000"/>
                <w:sz w:val="24"/>
                <w:szCs w:val="24"/>
              </w:rPr>
            </w:pPr>
            <w:r w:rsidRPr="00D54032">
              <w:rPr>
                <w:rFonts w:ascii="Times New Roman" w:hAnsi="Times New Roman"/>
                <w:color w:val="000000"/>
                <w:sz w:val="24"/>
                <w:szCs w:val="24"/>
              </w:rPr>
              <w:t xml:space="preserve">Чечня </w:t>
            </w:r>
          </w:p>
        </w:tc>
        <w:tc>
          <w:tcPr>
            <w:tcW w:w="1191" w:type="dxa"/>
          </w:tcPr>
          <w:p w:rsidR="007505F8" w:rsidRPr="00D54032" w:rsidRDefault="007505F8" w:rsidP="007505F8">
            <w:pPr>
              <w:pStyle w:val="ac"/>
              <w:spacing w:before="0" w:beforeAutospacing="0" w:after="0" w:afterAutospacing="0"/>
              <w:jc w:val="center"/>
              <w:rPr>
                <w:rFonts w:ascii="Times New Roman" w:hAnsi="Times New Roman"/>
                <w:color w:val="000000"/>
                <w:sz w:val="24"/>
                <w:szCs w:val="24"/>
              </w:rPr>
            </w:pPr>
            <w:r w:rsidRPr="00D54032">
              <w:rPr>
                <w:rFonts w:ascii="Times New Roman" w:hAnsi="Times New Roman"/>
                <w:color w:val="000000"/>
                <w:sz w:val="24"/>
                <w:szCs w:val="24"/>
              </w:rPr>
              <w:t>1830</w:t>
            </w:r>
          </w:p>
          <w:p w:rsidR="007505F8" w:rsidRPr="00D54032" w:rsidRDefault="007505F8" w:rsidP="007505F8">
            <w:pPr>
              <w:pStyle w:val="ac"/>
              <w:spacing w:before="0" w:beforeAutospacing="0" w:after="0" w:afterAutospacing="0"/>
              <w:jc w:val="center"/>
              <w:rPr>
                <w:rFonts w:ascii="Times New Roman" w:hAnsi="Times New Roman"/>
                <w:color w:val="000000"/>
                <w:sz w:val="24"/>
                <w:szCs w:val="24"/>
              </w:rPr>
            </w:pPr>
            <w:r w:rsidRPr="00D54032">
              <w:rPr>
                <w:rFonts w:ascii="Times New Roman" w:hAnsi="Times New Roman"/>
                <w:color w:val="000000"/>
                <w:sz w:val="24"/>
                <w:szCs w:val="24"/>
              </w:rPr>
              <w:t>1971</w:t>
            </w:r>
          </w:p>
          <w:p w:rsidR="007505F8" w:rsidRPr="00D54032" w:rsidRDefault="007505F8" w:rsidP="007505F8">
            <w:pPr>
              <w:pStyle w:val="ac"/>
              <w:spacing w:before="0" w:beforeAutospacing="0" w:after="0" w:afterAutospacing="0"/>
              <w:jc w:val="center"/>
              <w:rPr>
                <w:rFonts w:ascii="Times New Roman" w:hAnsi="Times New Roman"/>
                <w:color w:val="000000"/>
                <w:sz w:val="24"/>
                <w:szCs w:val="24"/>
              </w:rPr>
            </w:pPr>
            <w:r w:rsidRPr="00D54032">
              <w:rPr>
                <w:rFonts w:ascii="Times New Roman" w:hAnsi="Times New Roman"/>
                <w:color w:val="000000"/>
                <w:sz w:val="24"/>
                <w:szCs w:val="24"/>
              </w:rPr>
              <w:t>1976</w:t>
            </w:r>
          </w:p>
        </w:tc>
        <w:tc>
          <w:tcPr>
            <w:tcW w:w="3097" w:type="dxa"/>
          </w:tcPr>
          <w:p w:rsidR="007505F8" w:rsidRPr="00D54032" w:rsidRDefault="007505F8" w:rsidP="007505F8">
            <w:pPr>
              <w:pStyle w:val="ac"/>
              <w:spacing w:before="0" w:beforeAutospacing="0" w:after="0" w:afterAutospacing="0"/>
              <w:jc w:val="center"/>
              <w:rPr>
                <w:rFonts w:ascii="Times New Roman" w:hAnsi="Times New Roman"/>
                <w:color w:val="000000"/>
                <w:sz w:val="24"/>
                <w:szCs w:val="24"/>
              </w:rPr>
            </w:pPr>
            <w:r w:rsidRPr="00D54032">
              <w:rPr>
                <w:rFonts w:ascii="Times New Roman" w:hAnsi="Times New Roman"/>
                <w:color w:val="000000"/>
                <w:sz w:val="24"/>
                <w:szCs w:val="24"/>
              </w:rPr>
              <w:t>6,3</w:t>
            </w:r>
          </w:p>
          <w:p w:rsidR="007505F8" w:rsidRPr="00D54032" w:rsidRDefault="007505F8" w:rsidP="007505F8">
            <w:pPr>
              <w:pStyle w:val="ac"/>
              <w:spacing w:before="0" w:beforeAutospacing="0" w:after="0" w:afterAutospacing="0"/>
              <w:jc w:val="center"/>
              <w:rPr>
                <w:rFonts w:ascii="Times New Roman" w:hAnsi="Times New Roman"/>
                <w:color w:val="000000"/>
                <w:sz w:val="24"/>
                <w:szCs w:val="24"/>
              </w:rPr>
            </w:pPr>
            <w:r w:rsidRPr="00D54032">
              <w:rPr>
                <w:rFonts w:ascii="Times New Roman" w:hAnsi="Times New Roman"/>
                <w:color w:val="000000"/>
                <w:sz w:val="24"/>
                <w:szCs w:val="24"/>
              </w:rPr>
              <w:t>6,6</w:t>
            </w:r>
          </w:p>
          <w:p w:rsidR="007505F8" w:rsidRPr="00D54032" w:rsidRDefault="007505F8" w:rsidP="007505F8">
            <w:pPr>
              <w:pStyle w:val="ac"/>
              <w:spacing w:before="0" w:beforeAutospacing="0" w:after="0" w:afterAutospacing="0"/>
              <w:jc w:val="center"/>
              <w:rPr>
                <w:rFonts w:ascii="Times New Roman" w:hAnsi="Times New Roman"/>
                <w:color w:val="000000"/>
                <w:sz w:val="24"/>
                <w:szCs w:val="24"/>
              </w:rPr>
            </w:pPr>
            <w:r w:rsidRPr="00D54032">
              <w:rPr>
                <w:rFonts w:ascii="Times New Roman" w:hAnsi="Times New Roman"/>
                <w:color w:val="000000"/>
                <w:sz w:val="24"/>
                <w:szCs w:val="24"/>
              </w:rPr>
              <w:t>6,2</w:t>
            </w:r>
          </w:p>
        </w:tc>
        <w:tc>
          <w:tcPr>
            <w:tcW w:w="3098" w:type="dxa"/>
          </w:tcPr>
          <w:p w:rsidR="007505F8" w:rsidRPr="00D54032" w:rsidRDefault="007505F8" w:rsidP="007505F8">
            <w:pPr>
              <w:pStyle w:val="ac"/>
              <w:spacing w:before="0" w:beforeAutospacing="0" w:after="0" w:afterAutospacing="0"/>
              <w:jc w:val="center"/>
              <w:rPr>
                <w:rFonts w:ascii="Times New Roman" w:hAnsi="Times New Roman"/>
                <w:color w:val="000000"/>
                <w:sz w:val="24"/>
                <w:szCs w:val="24"/>
              </w:rPr>
            </w:pPr>
            <w:r w:rsidRPr="00D54032">
              <w:rPr>
                <w:rFonts w:ascii="Times New Roman" w:hAnsi="Times New Roman"/>
                <w:color w:val="000000"/>
                <w:sz w:val="24"/>
                <w:szCs w:val="24"/>
              </w:rPr>
              <w:t>8 – 9</w:t>
            </w:r>
          </w:p>
          <w:p w:rsidR="007505F8" w:rsidRPr="00D54032" w:rsidRDefault="007505F8" w:rsidP="007505F8">
            <w:pPr>
              <w:pStyle w:val="ac"/>
              <w:spacing w:before="0" w:beforeAutospacing="0" w:after="0" w:afterAutospacing="0"/>
              <w:jc w:val="center"/>
              <w:rPr>
                <w:rFonts w:ascii="Times New Roman" w:hAnsi="Times New Roman"/>
                <w:color w:val="000000"/>
                <w:sz w:val="24"/>
                <w:szCs w:val="24"/>
              </w:rPr>
            </w:pPr>
            <w:r w:rsidRPr="00D54032">
              <w:rPr>
                <w:rFonts w:ascii="Times New Roman" w:hAnsi="Times New Roman"/>
                <w:color w:val="000000"/>
                <w:sz w:val="24"/>
                <w:szCs w:val="24"/>
              </w:rPr>
              <w:t>8 – 9</w:t>
            </w:r>
          </w:p>
          <w:p w:rsidR="007505F8" w:rsidRPr="00D54032" w:rsidRDefault="007505F8" w:rsidP="007505F8">
            <w:pPr>
              <w:pStyle w:val="ac"/>
              <w:spacing w:before="0" w:beforeAutospacing="0" w:after="0" w:afterAutospacing="0"/>
              <w:jc w:val="center"/>
              <w:rPr>
                <w:rFonts w:ascii="Times New Roman" w:hAnsi="Times New Roman"/>
                <w:color w:val="000000"/>
                <w:sz w:val="24"/>
                <w:szCs w:val="24"/>
              </w:rPr>
            </w:pPr>
            <w:r w:rsidRPr="00D54032">
              <w:rPr>
                <w:rFonts w:ascii="Times New Roman" w:hAnsi="Times New Roman"/>
                <w:color w:val="000000"/>
                <w:sz w:val="24"/>
                <w:szCs w:val="24"/>
              </w:rPr>
              <w:t xml:space="preserve">8 – 9 </w:t>
            </w:r>
          </w:p>
        </w:tc>
      </w:tr>
    </w:tbl>
    <w:p w:rsidR="007505F8" w:rsidRPr="00D54032" w:rsidRDefault="006A6ECD" w:rsidP="007505F8">
      <w:pPr>
        <w:pStyle w:val="ac"/>
        <w:spacing w:before="0" w:beforeAutospacing="0" w:after="0" w:afterAutospacing="0"/>
        <w:ind w:firstLine="397"/>
        <w:jc w:val="both"/>
        <w:rPr>
          <w:rFonts w:ascii="Times New Roman" w:hAnsi="Times New Roman"/>
          <w:color w:val="000000"/>
          <w:sz w:val="24"/>
          <w:szCs w:val="24"/>
        </w:rPr>
      </w:pPr>
      <w:r w:rsidRPr="00D54032">
        <w:rPr>
          <w:rFonts w:ascii="Times New Roman" w:hAnsi="Times New Roman"/>
          <w:color w:val="000000"/>
          <w:sz w:val="24"/>
          <w:szCs w:val="24"/>
        </w:rPr>
        <w:t xml:space="preserve"> </w:t>
      </w:r>
    </w:p>
    <w:p w:rsidR="006A6ECD" w:rsidRPr="00D54032" w:rsidRDefault="002C32D4" w:rsidP="007505F8">
      <w:pPr>
        <w:pStyle w:val="ac"/>
        <w:spacing w:before="0" w:beforeAutospacing="0" w:after="0" w:afterAutospacing="0"/>
        <w:ind w:firstLine="397"/>
        <w:jc w:val="both"/>
        <w:rPr>
          <w:rFonts w:ascii="Times New Roman" w:hAnsi="Times New Roman"/>
          <w:color w:val="000000"/>
          <w:sz w:val="24"/>
          <w:szCs w:val="24"/>
        </w:rPr>
      </w:pPr>
      <w:r w:rsidRPr="00D54032">
        <w:rPr>
          <w:rFonts w:ascii="Times New Roman" w:hAnsi="Times New Roman"/>
          <w:color w:val="000000"/>
          <w:sz w:val="24"/>
          <w:szCs w:val="24"/>
        </w:rPr>
        <w:t>Очаг</w:t>
      </w:r>
      <w:r w:rsidR="006A6ECD" w:rsidRPr="00D54032">
        <w:rPr>
          <w:rFonts w:ascii="Times New Roman" w:hAnsi="Times New Roman"/>
          <w:color w:val="000000"/>
          <w:sz w:val="24"/>
          <w:szCs w:val="24"/>
        </w:rPr>
        <w:t xml:space="preserve"> местн</w:t>
      </w:r>
      <w:r w:rsidRPr="00D54032">
        <w:rPr>
          <w:rFonts w:ascii="Times New Roman" w:hAnsi="Times New Roman"/>
          <w:color w:val="000000"/>
          <w:sz w:val="24"/>
          <w:szCs w:val="24"/>
        </w:rPr>
        <w:t>ой</w:t>
      </w:r>
      <w:r w:rsidR="006A6ECD" w:rsidRPr="00D54032">
        <w:rPr>
          <w:rFonts w:ascii="Times New Roman" w:hAnsi="Times New Roman"/>
          <w:color w:val="000000"/>
          <w:sz w:val="24"/>
          <w:szCs w:val="24"/>
        </w:rPr>
        <w:t xml:space="preserve"> сейсмичност</w:t>
      </w:r>
      <w:r w:rsidRPr="00D54032">
        <w:rPr>
          <w:rFonts w:ascii="Times New Roman" w:hAnsi="Times New Roman"/>
          <w:color w:val="000000"/>
          <w:sz w:val="24"/>
          <w:szCs w:val="24"/>
        </w:rPr>
        <w:t>и</w:t>
      </w:r>
      <w:r w:rsidR="006A6ECD" w:rsidRPr="00D54032">
        <w:rPr>
          <w:rFonts w:ascii="Times New Roman" w:hAnsi="Times New Roman"/>
          <w:color w:val="000000"/>
          <w:sz w:val="24"/>
          <w:szCs w:val="24"/>
        </w:rPr>
        <w:t xml:space="preserve"> связан</w:t>
      </w:r>
      <w:r w:rsidRPr="00D54032">
        <w:rPr>
          <w:rFonts w:ascii="Times New Roman" w:hAnsi="Times New Roman"/>
          <w:color w:val="000000"/>
          <w:sz w:val="24"/>
          <w:szCs w:val="24"/>
        </w:rPr>
        <w:t xml:space="preserve"> и</w:t>
      </w:r>
      <w:r w:rsidR="006A6ECD" w:rsidRPr="00D54032">
        <w:rPr>
          <w:rFonts w:ascii="Times New Roman" w:hAnsi="Times New Roman"/>
          <w:color w:val="000000"/>
          <w:sz w:val="24"/>
          <w:szCs w:val="24"/>
        </w:rPr>
        <w:t xml:space="preserve"> со Ставропольским поднятием, частично захватывающим Адыгею, Ставропольский и Краснодарский края</w:t>
      </w:r>
      <w:r w:rsidRPr="00D54032">
        <w:rPr>
          <w:rFonts w:ascii="Times New Roman" w:hAnsi="Times New Roman"/>
          <w:color w:val="000000"/>
          <w:sz w:val="24"/>
          <w:szCs w:val="24"/>
        </w:rPr>
        <w:t>, однако</w:t>
      </w:r>
      <w:r w:rsidR="006A6ECD" w:rsidRPr="00D54032">
        <w:rPr>
          <w:rFonts w:ascii="Times New Roman" w:hAnsi="Times New Roman"/>
          <w:color w:val="000000"/>
          <w:sz w:val="24"/>
          <w:szCs w:val="24"/>
        </w:rPr>
        <w:t xml:space="preserve"> </w:t>
      </w:r>
      <w:r w:rsidRPr="00D54032">
        <w:rPr>
          <w:rFonts w:ascii="Times New Roman" w:hAnsi="Times New Roman"/>
          <w:color w:val="000000"/>
          <w:sz w:val="24"/>
          <w:szCs w:val="24"/>
        </w:rPr>
        <w:t>м</w:t>
      </w:r>
      <w:r w:rsidR="006A6ECD" w:rsidRPr="00D54032">
        <w:rPr>
          <w:rFonts w:ascii="Times New Roman" w:hAnsi="Times New Roman"/>
          <w:color w:val="000000"/>
          <w:sz w:val="24"/>
          <w:szCs w:val="24"/>
        </w:rPr>
        <w:t xml:space="preserve">агнитуды известных здесь землетрясений пока не </w:t>
      </w:r>
      <w:r w:rsidRPr="00D54032">
        <w:rPr>
          <w:rFonts w:ascii="Times New Roman" w:hAnsi="Times New Roman"/>
          <w:color w:val="000000"/>
          <w:sz w:val="24"/>
          <w:szCs w:val="24"/>
        </w:rPr>
        <w:t>превысили</w:t>
      </w:r>
      <w:r w:rsidR="006A6ECD" w:rsidRPr="00D54032">
        <w:rPr>
          <w:rFonts w:ascii="Times New Roman" w:hAnsi="Times New Roman"/>
          <w:color w:val="000000"/>
          <w:sz w:val="24"/>
          <w:szCs w:val="24"/>
        </w:rPr>
        <w:t xml:space="preserve"> 6</w:t>
      </w:r>
      <w:r w:rsidRPr="00D54032">
        <w:rPr>
          <w:rFonts w:ascii="Times New Roman" w:hAnsi="Times New Roman"/>
          <w:color w:val="000000"/>
          <w:sz w:val="24"/>
          <w:szCs w:val="24"/>
        </w:rPr>
        <w:t>,</w:t>
      </w:r>
      <w:r w:rsidR="006A6ECD" w:rsidRPr="00D54032">
        <w:rPr>
          <w:rFonts w:ascii="Times New Roman" w:hAnsi="Times New Roman"/>
          <w:color w:val="000000"/>
          <w:sz w:val="24"/>
          <w:szCs w:val="24"/>
        </w:rPr>
        <w:t>5</w:t>
      </w:r>
      <w:r w:rsidRPr="00D54032">
        <w:rPr>
          <w:rFonts w:ascii="Times New Roman" w:hAnsi="Times New Roman"/>
          <w:color w:val="000000"/>
          <w:sz w:val="24"/>
          <w:szCs w:val="24"/>
        </w:rPr>
        <w:t xml:space="preserve"> баллов</w:t>
      </w:r>
      <w:r w:rsidR="006A6ECD" w:rsidRPr="00D54032">
        <w:rPr>
          <w:rFonts w:ascii="Times New Roman" w:hAnsi="Times New Roman"/>
          <w:color w:val="000000"/>
          <w:sz w:val="24"/>
          <w:szCs w:val="24"/>
        </w:rPr>
        <w:t>. Многочисленные ощутимые землетрясения отмечены в районе Анапы, Новороссийска, Сочи и на других участках Черноморского побережья, а также в акватории Черного и Каспийского морей.</w:t>
      </w:r>
      <w:r w:rsidRPr="00D54032">
        <w:rPr>
          <w:rFonts w:ascii="Times New Roman" w:hAnsi="Times New Roman"/>
          <w:color w:val="000000"/>
          <w:sz w:val="24"/>
          <w:szCs w:val="24"/>
        </w:rPr>
        <w:t xml:space="preserve"> Имеются сведения и о произошедшем в 63 г. до н. э. Понтикапейском землетрясении, разрушившем ряд городов по обе стороны Керченского пролива.</w:t>
      </w:r>
    </w:p>
    <w:p w:rsidR="001F5A90" w:rsidRPr="00D54032" w:rsidRDefault="006A6ECD" w:rsidP="001F5A90">
      <w:pPr>
        <w:spacing w:line="240" w:lineRule="auto"/>
        <w:ind w:firstLine="397"/>
        <w:rPr>
          <w:sz w:val="24"/>
          <w:szCs w:val="24"/>
        </w:rPr>
      </w:pPr>
      <w:r w:rsidRPr="00D54032">
        <w:rPr>
          <w:b/>
          <w:bCs/>
          <w:color w:val="000000"/>
          <w:sz w:val="24"/>
          <w:szCs w:val="24"/>
        </w:rPr>
        <w:t>Восточно-Европейская равнина и Урал</w:t>
      </w:r>
      <w:r w:rsidRPr="00D54032">
        <w:rPr>
          <w:color w:val="000000"/>
          <w:sz w:val="24"/>
          <w:szCs w:val="24"/>
        </w:rPr>
        <w:t xml:space="preserve"> характеризуются относительно слабой сейсмичностью и редко возникающими здесь местными землетрясениями с магнитудой 5</w:t>
      </w:r>
      <w:r w:rsidR="00113F09" w:rsidRPr="00D54032">
        <w:rPr>
          <w:color w:val="000000"/>
          <w:sz w:val="24"/>
          <w:szCs w:val="24"/>
        </w:rPr>
        <w:t>,</w:t>
      </w:r>
      <w:r w:rsidRPr="00D54032">
        <w:rPr>
          <w:color w:val="000000"/>
          <w:sz w:val="24"/>
          <w:szCs w:val="24"/>
        </w:rPr>
        <w:t>5</w:t>
      </w:r>
      <w:r w:rsidR="00113F09" w:rsidRPr="00D54032">
        <w:rPr>
          <w:color w:val="000000"/>
          <w:sz w:val="24"/>
          <w:szCs w:val="24"/>
        </w:rPr>
        <w:t xml:space="preserve"> баллов и менее</w:t>
      </w:r>
      <w:r w:rsidRPr="00D54032">
        <w:rPr>
          <w:color w:val="000000"/>
          <w:sz w:val="24"/>
          <w:szCs w:val="24"/>
        </w:rPr>
        <w:t xml:space="preserve">. Такие явления </w:t>
      </w:r>
      <w:r w:rsidR="00113F09" w:rsidRPr="00D54032">
        <w:rPr>
          <w:color w:val="000000"/>
          <w:sz w:val="24"/>
          <w:szCs w:val="24"/>
        </w:rPr>
        <w:t>отмечены</w:t>
      </w:r>
      <w:r w:rsidRPr="00D54032">
        <w:rPr>
          <w:color w:val="000000"/>
          <w:sz w:val="24"/>
          <w:szCs w:val="24"/>
        </w:rPr>
        <w:t xml:space="preserve"> в районе городов Альметьевск (1914, 1986 гг.), Елабуга (1851, 1989 гг.), Вятка (1897 г.), Сыктывкар (1939 г.), Верхний Устюг (1829 г.). Не менее сильные землетрясения возникают на Среднем Урале, в Предуралье, Поволжье, в районе Азовского моря и Воронежской области. Слабые землетрясения с </w:t>
      </w:r>
      <w:r w:rsidR="00113F09" w:rsidRPr="00D54032">
        <w:rPr>
          <w:color w:val="000000"/>
          <w:sz w:val="24"/>
          <w:szCs w:val="24"/>
        </w:rPr>
        <w:t>магнитудой</w:t>
      </w:r>
      <w:r w:rsidRPr="00D54032">
        <w:rPr>
          <w:color w:val="000000"/>
          <w:sz w:val="24"/>
          <w:szCs w:val="24"/>
        </w:rPr>
        <w:t xml:space="preserve"> менее 4</w:t>
      </w:r>
      <w:r w:rsidR="00113F09" w:rsidRPr="00D54032">
        <w:rPr>
          <w:color w:val="000000"/>
          <w:sz w:val="24"/>
          <w:szCs w:val="24"/>
        </w:rPr>
        <w:t xml:space="preserve"> баллов</w:t>
      </w:r>
      <w:r w:rsidRPr="00D54032">
        <w:rPr>
          <w:color w:val="000000"/>
          <w:sz w:val="24"/>
          <w:szCs w:val="24"/>
        </w:rPr>
        <w:t xml:space="preserve"> возможны практически повсеместно.</w:t>
      </w:r>
      <w:r w:rsidR="001F5A90" w:rsidRPr="00D54032">
        <w:rPr>
          <w:sz w:val="24"/>
          <w:szCs w:val="24"/>
        </w:rPr>
        <w:t xml:space="preserve"> </w:t>
      </w:r>
    </w:p>
    <w:p w:rsidR="001F5A90" w:rsidRPr="00D54032" w:rsidRDefault="00722725" w:rsidP="001F5A90">
      <w:pPr>
        <w:spacing w:line="240" w:lineRule="auto"/>
        <w:ind w:firstLine="397"/>
        <w:jc w:val="right"/>
        <w:rPr>
          <w:sz w:val="24"/>
          <w:szCs w:val="24"/>
        </w:rPr>
      </w:pPr>
      <w:r w:rsidRPr="00D54032">
        <w:rPr>
          <w:sz w:val="24"/>
          <w:szCs w:val="24"/>
        </w:rPr>
        <w:t>Таблица 7</w:t>
      </w:r>
    </w:p>
    <w:p w:rsidR="001F5A90" w:rsidRPr="00D54032" w:rsidRDefault="001F5A90" w:rsidP="001F5A90">
      <w:pPr>
        <w:spacing w:line="240" w:lineRule="auto"/>
        <w:ind w:firstLine="397"/>
        <w:jc w:val="center"/>
        <w:rPr>
          <w:sz w:val="24"/>
          <w:szCs w:val="24"/>
        </w:rPr>
      </w:pPr>
      <w:r w:rsidRPr="00D54032">
        <w:rPr>
          <w:sz w:val="24"/>
          <w:szCs w:val="24"/>
        </w:rPr>
        <w:t>Периоды повторяемости землетрясений для Уральского региона</w:t>
      </w:r>
    </w:p>
    <w:p w:rsidR="001F5A90" w:rsidRPr="00D54032" w:rsidRDefault="001F5A90" w:rsidP="001F5A90">
      <w:pPr>
        <w:spacing w:line="240" w:lineRule="auto"/>
        <w:ind w:firstLine="397"/>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9"/>
        <w:gridCol w:w="925"/>
        <w:gridCol w:w="925"/>
        <w:gridCol w:w="926"/>
        <w:gridCol w:w="925"/>
        <w:gridCol w:w="926"/>
        <w:gridCol w:w="925"/>
        <w:gridCol w:w="926"/>
      </w:tblGrid>
      <w:tr w:rsidR="001F5A90" w:rsidRPr="00D54032">
        <w:tblPrEx>
          <w:tblCellMar>
            <w:top w:w="0" w:type="dxa"/>
            <w:bottom w:w="0" w:type="dxa"/>
          </w:tblCellMar>
        </w:tblPrEx>
        <w:trPr>
          <w:cantSplit/>
          <w:trHeight w:val="350"/>
        </w:trPr>
        <w:tc>
          <w:tcPr>
            <w:tcW w:w="3369" w:type="dxa"/>
            <w:tcBorders>
              <w:bottom w:val="single" w:sz="4" w:space="0" w:color="auto"/>
            </w:tcBorders>
          </w:tcPr>
          <w:p w:rsidR="001F5A90" w:rsidRPr="00D54032" w:rsidRDefault="001F5A90" w:rsidP="001F5A90">
            <w:pPr>
              <w:spacing w:line="240" w:lineRule="auto"/>
              <w:ind w:firstLine="0"/>
              <w:rPr>
                <w:sz w:val="24"/>
                <w:szCs w:val="24"/>
              </w:rPr>
            </w:pPr>
            <w:r w:rsidRPr="00D54032">
              <w:rPr>
                <w:sz w:val="24"/>
                <w:szCs w:val="24"/>
              </w:rPr>
              <w:t>Магнитуда, баллов</w:t>
            </w:r>
          </w:p>
        </w:tc>
        <w:tc>
          <w:tcPr>
            <w:tcW w:w="925" w:type="dxa"/>
            <w:tcBorders>
              <w:bottom w:val="single" w:sz="4" w:space="0" w:color="auto"/>
            </w:tcBorders>
          </w:tcPr>
          <w:p w:rsidR="001F5A90" w:rsidRPr="00D54032" w:rsidRDefault="001F5A90" w:rsidP="001F5A90">
            <w:pPr>
              <w:spacing w:line="240" w:lineRule="auto"/>
              <w:ind w:firstLine="0"/>
              <w:jc w:val="center"/>
              <w:rPr>
                <w:sz w:val="24"/>
                <w:szCs w:val="24"/>
              </w:rPr>
            </w:pPr>
            <w:r w:rsidRPr="00D54032">
              <w:rPr>
                <w:sz w:val="24"/>
                <w:szCs w:val="24"/>
              </w:rPr>
              <w:t>4</w:t>
            </w:r>
          </w:p>
        </w:tc>
        <w:tc>
          <w:tcPr>
            <w:tcW w:w="925" w:type="dxa"/>
            <w:tcBorders>
              <w:bottom w:val="single" w:sz="4" w:space="0" w:color="auto"/>
            </w:tcBorders>
          </w:tcPr>
          <w:p w:rsidR="001F5A90" w:rsidRPr="00D54032" w:rsidRDefault="001F5A90" w:rsidP="001F5A90">
            <w:pPr>
              <w:spacing w:line="240" w:lineRule="auto"/>
              <w:ind w:firstLine="0"/>
              <w:jc w:val="center"/>
              <w:rPr>
                <w:sz w:val="24"/>
                <w:szCs w:val="24"/>
              </w:rPr>
            </w:pPr>
            <w:r w:rsidRPr="00D54032">
              <w:rPr>
                <w:sz w:val="24"/>
                <w:szCs w:val="24"/>
              </w:rPr>
              <w:t>4,5</w:t>
            </w:r>
          </w:p>
        </w:tc>
        <w:tc>
          <w:tcPr>
            <w:tcW w:w="926" w:type="dxa"/>
            <w:tcBorders>
              <w:bottom w:val="single" w:sz="4" w:space="0" w:color="auto"/>
            </w:tcBorders>
          </w:tcPr>
          <w:p w:rsidR="001F5A90" w:rsidRPr="00D54032" w:rsidRDefault="001F5A90" w:rsidP="001F5A90">
            <w:pPr>
              <w:spacing w:line="240" w:lineRule="auto"/>
              <w:ind w:firstLine="0"/>
              <w:jc w:val="center"/>
              <w:rPr>
                <w:sz w:val="24"/>
                <w:szCs w:val="24"/>
              </w:rPr>
            </w:pPr>
            <w:r w:rsidRPr="00D54032">
              <w:rPr>
                <w:sz w:val="24"/>
                <w:szCs w:val="24"/>
              </w:rPr>
              <w:t>5</w:t>
            </w:r>
          </w:p>
        </w:tc>
        <w:tc>
          <w:tcPr>
            <w:tcW w:w="925" w:type="dxa"/>
            <w:tcBorders>
              <w:bottom w:val="single" w:sz="4" w:space="0" w:color="auto"/>
            </w:tcBorders>
          </w:tcPr>
          <w:p w:rsidR="001F5A90" w:rsidRPr="00D54032" w:rsidRDefault="001F5A90" w:rsidP="001F5A90">
            <w:pPr>
              <w:spacing w:line="240" w:lineRule="auto"/>
              <w:ind w:firstLine="0"/>
              <w:jc w:val="center"/>
              <w:rPr>
                <w:sz w:val="24"/>
                <w:szCs w:val="24"/>
              </w:rPr>
            </w:pPr>
            <w:r w:rsidRPr="00D54032">
              <w:rPr>
                <w:sz w:val="24"/>
                <w:szCs w:val="24"/>
              </w:rPr>
              <w:t>5,5</w:t>
            </w:r>
          </w:p>
        </w:tc>
        <w:tc>
          <w:tcPr>
            <w:tcW w:w="926" w:type="dxa"/>
            <w:tcBorders>
              <w:bottom w:val="single" w:sz="4" w:space="0" w:color="auto"/>
            </w:tcBorders>
          </w:tcPr>
          <w:p w:rsidR="001F5A90" w:rsidRPr="00D54032" w:rsidRDefault="001F5A90" w:rsidP="001F5A90">
            <w:pPr>
              <w:spacing w:line="240" w:lineRule="auto"/>
              <w:ind w:firstLine="0"/>
              <w:jc w:val="center"/>
              <w:rPr>
                <w:sz w:val="24"/>
                <w:szCs w:val="24"/>
              </w:rPr>
            </w:pPr>
            <w:r w:rsidRPr="00D54032">
              <w:rPr>
                <w:sz w:val="24"/>
                <w:szCs w:val="24"/>
              </w:rPr>
              <w:t>6</w:t>
            </w:r>
          </w:p>
        </w:tc>
        <w:tc>
          <w:tcPr>
            <w:tcW w:w="925" w:type="dxa"/>
            <w:tcBorders>
              <w:bottom w:val="single" w:sz="4" w:space="0" w:color="auto"/>
            </w:tcBorders>
          </w:tcPr>
          <w:p w:rsidR="001F5A90" w:rsidRPr="00D54032" w:rsidRDefault="001F5A90" w:rsidP="001F5A90">
            <w:pPr>
              <w:spacing w:line="240" w:lineRule="auto"/>
              <w:ind w:firstLine="0"/>
              <w:jc w:val="center"/>
              <w:rPr>
                <w:sz w:val="24"/>
                <w:szCs w:val="24"/>
              </w:rPr>
            </w:pPr>
            <w:r w:rsidRPr="00D54032">
              <w:rPr>
                <w:sz w:val="24"/>
                <w:szCs w:val="24"/>
              </w:rPr>
              <w:t>6,5</w:t>
            </w:r>
          </w:p>
        </w:tc>
        <w:tc>
          <w:tcPr>
            <w:tcW w:w="926" w:type="dxa"/>
            <w:tcBorders>
              <w:bottom w:val="single" w:sz="4" w:space="0" w:color="auto"/>
            </w:tcBorders>
          </w:tcPr>
          <w:p w:rsidR="001F5A90" w:rsidRPr="00D54032" w:rsidRDefault="001F5A90" w:rsidP="001F5A90">
            <w:pPr>
              <w:jc w:val="center"/>
              <w:rPr>
                <w:sz w:val="24"/>
                <w:szCs w:val="24"/>
              </w:rPr>
            </w:pPr>
            <w:r w:rsidRPr="00D54032">
              <w:rPr>
                <w:sz w:val="24"/>
                <w:szCs w:val="24"/>
              </w:rPr>
              <w:t>7</w:t>
            </w:r>
          </w:p>
        </w:tc>
      </w:tr>
      <w:tr w:rsidR="001F5A90" w:rsidRPr="00D54032">
        <w:tblPrEx>
          <w:tblCellMar>
            <w:top w:w="0" w:type="dxa"/>
            <w:bottom w:w="0" w:type="dxa"/>
          </w:tblCellMar>
        </w:tblPrEx>
        <w:trPr>
          <w:cantSplit/>
          <w:trHeight w:val="351"/>
        </w:trPr>
        <w:tc>
          <w:tcPr>
            <w:tcW w:w="3369" w:type="dxa"/>
          </w:tcPr>
          <w:p w:rsidR="001F5A90" w:rsidRPr="00D54032" w:rsidRDefault="001F5A90" w:rsidP="001F5A90">
            <w:pPr>
              <w:spacing w:line="240" w:lineRule="auto"/>
              <w:ind w:firstLine="0"/>
              <w:rPr>
                <w:sz w:val="24"/>
                <w:szCs w:val="24"/>
              </w:rPr>
            </w:pPr>
            <w:r w:rsidRPr="00D54032">
              <w:rPr>
                <w:sz w:val="24"/>
                <w:szCs w:val="24"/>
              </w:rPr>
              <w:t>Период повторяемости, лет</w:t>
            </w:r>
          </w:p>
        </w:tc>
        <w:tc>
          <w:tcPr>
            <w:tcW w:w="925" w:type="dxa"/>
          </w:tcPr>
          <w:p w:rsidR="001F5A90" w:rsidRPr="00D54032" w:rsidRDefault="001F5A90" w:rsidP="001F5A90">
            <w:pPr>
              <w:spacing w:line="240" w:lineRule="auto"/>
              <w:ind w:firstLine="0"/>
              <w:jc w:val="center"/>
              <w:rPr>
                <w:sz w:val="24"/>
                <w:szCs w:val="24"/>
              </w:rPr>
            </w:pPr>
            <w:r w:rsidRPr="00D54032">
              <w:rPr>
                <w:sz w:val="24"/>
                <w:szCs w:val="24"/>
              </w:rPr>
              <w:t>4</w:t>
            </w:r>
          </w:p>
        </w:tc>
        <w:tc>
          <w:tcPr>
            <w:tcW w:w="925" w:type="dxa"/>
          </w:tcPr>
          <w:p w:rsidR="001F5A90" w:rsidRPr="00D54032" w:rsidRDefault="001F5A90" w:rsidP="001F5A90">
            <w:pPr>
              <w:spacing w:line="240" w:lineRule="auto"/>
              <w:ind w:firstLine="0"/>
              <w:jc w:val="center"/>
              <w:rPr>
                <w:sz w:val="24"/>
                <w:szCs w:val="24"/>
              </w:rPr>
            </w:pPr>
            <w:r w:rsidRPr="00D54032">
              <w:rPr>
                <w:sz w:val="24"/>
                <w:szCs w:val="24"/>
              </w:rPr>
              <w:t>10</w:t>
            </w:r>
          </w:p>
        </w:tc>
        <w:tc>
          <w:tcPr>
            <w:tcW w:w="926" w:type="dxa"/>
          </w:tcPr>
          <w:p w:rsidR="001F5A90" w:rsidRPr="00D54032" w:rsidRDefault="001F5A90" w:rsidP="001F5A90">
            <w:pPr>
              <w:spacing w:line="240" w:lineRule="auto"/>
              <w:ind w:firstLine="0"/>
              <w:jc w:val="center"/>
              <w:rPr>
                <w:sz w:val="24"/>
                <w:szCs w:val="24"/>
              </w:rPr>
            </w:pPr>
            <w:r w:rsidRPr="00D54032">
              <w:rPr>
                <w:sz w:val="24"/>
                <w:szCs w:val="24"/>
              </w:rPr>
              <w:t>20</w:t>
            </w:r>
          </w:p>
        </w:tc>
        <w:tc>
          <w:tcPr>
            <w:tcW w:w="925" w:type="dxa"/>
          </w:tcPr>
          <w:p w:rsidR="001F5A90" w:rsidRPr="00D54032" w:rsidRDefault="001F5A90" w:rsidP="001F5A90">
            <w:pPr>
              <w:spacing w:line="240" w:lineRule="auto"/>
              <w:ind w:firstLine="0"/>
              <w:jc w:val="center"/>
              <w:rPr>
                <w:sz w:val="24"/>
                <w:szCs w:val="24"/>
              </w:rPr>
            </w:pPr>
            <w:r w:rsidRPr="00D54032">
              <w:rPr>
                <w:sz w:val="24"/>
                <w:szCs w:val="24"/>
              </w:rPr>
              <w:t>50</w:t>
            </w:r>
          </w:p>
        </w:tc>
        <w:tc>
          <w:tcPr>
            <w:tcW w:w="926" w:type="dxa"/>
          </w:tcPr>
          <w:p w:rsidR="001F5A90" w:rsidRPr="00D54032" w:rsidRDefault="001F5A90" w:rsidP="001F5A90">
            <w:pPr>
              <w:spacing w:line="240" w:lineRule="auto"/>
              <w:ind w:firstLine="0"/>
              <w:jc w:val="center"/>
              <w:rPr>
                <w:sz w:val="24"/>
                <w:szCs w:val="24"/>
              </w:rPr>
            </w:pPr>
            <w:r w:rsidRPr="00D54032">
              <w:rPr>
                <w:sz w:val="24"/>
                <w:szCs w:val="24"/>
              </w:rPr>
              <w:t>100</w:t>
            </w:r>
          </w:p>
        </w:tc>
        <w:tc>
          <w:tcPr>
            <w:tcW w:w="925" w:type="dxa"/>
          </w:tcPr>
          <w:p w:rsidR="001F5A90" w:rsidRPr="00D54032" w:rsidRDefault="001F5A90" w:rsidP="001F5A90">
            <w:pPr>
              <w:spacing w:line="240" w:lineRule="auto"/>
              <w:ind w:firstLine="0"/>
              <w:jc w:val="center"/>
              <w:rPr>
                <w:sz w:val="24"/>
                <w:szCs w:val="24"/>
              </w:rPr>
            </w:pPr>
            <w:r w:rsidRPr="00D54032">
              <w:rPr>
                <w:sz w:val="24"/>
                <w:szCs w:val="24"/>
              </w:rPr>
              <w:t>250</w:t>
            </w:r>
          </w:p>
        </w:tc>
        <w:tc>
          <w:tcPr>
            <w:tcW w:w="926" w:type="dxa"/>
          </w:tcPr>
          <w:p w:rsidR="001F5A90" w:rsidRPr="00D54032" w:rsidRDefault="001F5A90" w:rsidP="001F5A90">
            <w:pPr>
              <w:spacing w:line="240" w:lineRule="auto"/>
              <w:ind w:firstLine="0"/>
              <w:jc w:val="center"/>
              <w:rPr>
                <w:sz w:val="24"/>
                <w:szCs w:val="24"/>
              </w:rPr>
            </w:pPr>
            <w:r w:rsidRPr="00D54032">
              <w:rPr>
                <w:sz w:val="24"/>
                <w:szCs w:val="24"/>
              </w:rPr>
              <w:t>550</w:t>
            </w:r>
          </w:p>
        </w:tc>
      </w:tr>
    </w:tbl>
    <w:p w:rsidR="001F5A90" w:rsidRPr="00D54032" w:rsidRDefault="001F5A90" w:rsidP="001F5A90">
      <w:pPr>
        <w:spacing w:line="240" w:lineRule="auto"/>
        <w:ind w:firstLine="397"/>
        <w:rPr>
          <w:sz w:val="24"/>
          <w:szCs w:val="24"/>
        </w:rPr>
      </w:pPr>
    </w:p>
    <w:p w:rsidR="006A6ECD" w:rsidRPr="00D54032" w:rsidRDefault="006A6ECD" w:rsidP="008860C7">
      <w:pPr>
        <w:pStyle w:val="ac"/>
        <w:spacing w:before="0" w:beforeAutospacing="0" w:after="0" w:afterAutospacing="0"/>
        <w:ind w:firstLine="397"/>
        <w:jc w:val="both"/>
        <w:rPr>
          <w:rFonts w:ascii="Times New Roman" w:hAnsi="Times New Roman"/>
          <w:color w:val="000000"/>
          <w:sz w:val="24"/>
          <w:szCs w:val="24"/>
        </w:rPr>
      </w:pPr>
      <w:r w:rsidRPr="00D54032">
        <w:rPr>
          <w:rFonts w:ascii="Times New Roman" w:hAnsi="Times New Roman"/>
          <w:color w:val="000000"/>
          <w:sz w:val="24"/>
          <w:szCs w:val="24"/>
        </w:rPr>
        <w:t>На северо-западе России ощущ</w:t>
      </w:r>
      <w:r w:rsidR="00113F09" w:rsidRPr="00D54032">
        <w:rPr>
          <w:rFonts w:ascii="Times New Roman" w:hAnsi="Times New Roman"/>
          <w:color w:val="000000"/>
          <w:sz w:val="24"/>
          <w:szCs w:val="24"/>
        </w:rPr>
        <w:t>аются землетрясения Скандинавии</w:t>
      </w:r>
      <w:r w:rsidRPr="00D54032">
        <w:rPr>
          <w:rFonts w:ascii="Times New Roman" w:hAnsi="Times New Roman"/>
          <w:color w:val="000000"/>
          <w:sz w:val="24"/>
          <w:szCs w:val="24"/>
        </w:rPr>
        <w:t xml:space="preserve">. В Калининградской и Ленинградской областей случаются и слабые местные землетрясения, обусловленные продолжающимся послеледниковым изостатическим поднятием Скандинавии. На обширной площади, в том числе в Москве и Санкт-Петербурге, неоднократно наблюдались сейсмические колебания интенсивностью до 3-4 баллов от заглубленных очагов крупных землетрясений, происходящих в Восточных Карпатах. </w:t>
      </w:r>
    </w:p>
    <w:p w:rsidR="006A6ECD" w:rsidRPr="00D54032" w:rsidRDefault="006A6ECD" w:rsidP="00F47108">
      <w:pPr>
        <w:pStyle w:val="ac"/>
        <w:spacing w:before="0" w:beforeAutospacing="0" w:after="0" w:afterAutospacing="0"/>
        <w:ind w:firstLine="397"/>
        <w:jc w:val="both"/>
        <w:rPr>
          <w:rFonts w:ascii="Times New Roman" w:hAnsi="Times New Roman"/>
          <w:color w:val="000000"/>
          <w:sz w:val="24"/>
          <w:szCs w:val="24"/>
        </w:rPr>
      </w:pPr>
      <w:r w:rsidRPr="00D54032">
        <w:rPr>
          <w:rFonts w:ascii="Times New Roman" w:hAnsi="Times New Roman"/>
          <w:b/>
          <w:bCs/>
          <w:color w:val="000000"/>
          <w:sz w:val="24"/>
          <w:szCs w:val="24"/>
        </w:rPr>
        <w:t>Алтай</w:t>
      </w:r>
      <w:r w:rsidRPr="00D54032">
        <w:rPr>
          <w:rFonts w:ascii="Times New Roman" w:hAnsi="Times New Roman"/>
          <w:color w:val="000000"/>
          <w:sz w:val="24"/>
          <w:szCs w:val="24"/>
        </w:rPr>
        <w:t xml:space="preserve"> и </w:t>
      </w:r>
      <w:r w:rsidRPr="00D54032">
        <w:rPr>
          <w:rFonts w:ascii="Times New Roman" w:hAnsi="Times New Roman"/>
          <w:b/>
          <w:bCs/>
          <w:color w:val="000000"/>
          <w:sz w:val="24"/>
          <w:szCs w:val="24"/>
        </w:rPr>
        <w:t>Саяны</w:t>
      </w:r>
      <w:r w:rsidRPr="00D54032">
        <w:rPr>
          <w:rFonts w:ascii="Times New Roman" w:hAnsi="Times New Roman"/>
          <w:color w:val="000000"/>
          <w:sz w:val="24"/>
          <w:szCs w:val="24"/>
        </w:rPr>
        <w:t xml:space="preserve"> один из наиболее сейсмоактивных внутриконтинентальных регионов мира. На территории Восточн</w:t>
      </w:r>
      <w:r w:rsidR="00F47108" w:rsidRPr="00D54032">
        <w:rPr>
          <w:rFonts w:ascii="Times New Roman" w:hAnsi="Times New Roman"/>
          <w:color w:val="000000"/>
          <w:sz w:val="24"/>
          <w:szCs w:val="24"/>
        </w:rPr>
        <w:t>ого</w:t>
      </w:r>
      <w:r w:rsidRPr="00D54032">
        <w:rPr>
          <w:rFonts w:ascii="Times New Roman" w:hAnsi="Times New Roman"/>
          <w:color w:val="000000"/>
          <w:sz w:val="24"/>
          <w:szCs w:val="24"/>
        </w:rPr>
        <w:t xml:space="preserve"> Саян</w:t>
      </w:r>
      <w:r w:rsidR="00F47108" w:rsidRPr="00D54032">
        <w:rPr>
          <w:rFonts w:ascii="Times New Roman" w:hAnsi="Times New Roman"/>
          <w:color w:val="000000"/>
          <w:sz w:val="24"/>
          <w:szCs w:val="24"/>
        </w:rPr>
        <w:t>а</w:t>
      </w:r>
      <w:r w:rsidRPr="00D54032">
        <w:rPr>
          <w:rFonts w:ascii="Times New Roman" w:hAnsi="Times New Roman"/>
          <w:color w:val="000000"/>
          <w:sz w:val="24"/>
          <w:szCs w:val="24"/>
        </w:rPr>
        <w:t xml:space="preserve"> известны землетрясения с </w:t>
      </w:r>
      <w:r w:rsidR="00F47108" w:rsidRPr="00D54032">
        <w:rPr>
          <w:rFonts w:ascii="Times New Roman" w:hAnsi="Times New Roman"/>
          <w:color w:val="000000"/>
          <w:sz w:val="24"/>
          <w:szCs w:val="24"/>
        </w:rPr>
        <w:t>магнитудой</w:t>
      </w:r>
      <w:r w:rsidRPr="00D54032">
        <w:rPr>
          <w:rFonts w:ascii="Times New Roman" w:hAnsi="Times New Roman"/>
          <w:color w:val="000000"/>
          <w:sz w:val="24"/>
          <w:szCs w:val="24"/>
        </w:rPr>
        <w:t xml:space="preserve"> около 7</w:t>
      </w:r>
      <w:r w:rsidR="00F47108" w:rsidRPr="00D54032">
        <w:rPr>
          <w:rFonts w:ascii="Times New Roman" w:hAnsi="Times New Roman"/>
          <w:color w:val="000000"/>
          <w:sz w:val="24"/>
          <w:szCs w:val="24"/>
        </w:rPr>
        <w:t xml:space="preserve"> баллов</w:t>
      </w:r>
      <w:r w:rsidRPr="00D54032">
        <w:rPr>
          <w:rFonts w:ascii="Times New Roman" w:hAnsi="Times New Roman"/>
          <w:color w:val="000000"/>
          <w:sz w:val="24"/>
          <w:szCs w:val="24"/>
        </w:rPr>
        <w:t xml:space="preserve"> и обнаружены древние геологические следы более крупных сейсмических событий. </w:t>
      </w:r>
      <w:r w:rsidR="00F47108" w:rsidRPr="00D54032">
        <w:rPr>
          <w:rFonts w:ascii="Times New Roman" w:hAnsi="Times New Roman"/>
          <w:color w:val="000000"/>
          <w:sz w:val="24"/>
          <w:szCs w:val="24"/>
        </w:rPr>
        <w:t>На</w:t>
      </w:r>
      <w:r w:rsidRPr="00D54032">
        <w:rPr>
          <w:rFonts w:ascii="Times New Roman" w:hAnsi="Times New Roman"/>
          <w:color w:val="000000"/>
          <w:sz w:val="24"/>
          <w:szCs w:val="24"/>
        </w:rPr>
        <w:t xml:space="preserve"> </w:t>
      </w:r>
      <w:r w:rsidR="00F47108" w:rsidRPr="00D54032">
        <w:rPr>
          <w:rFonts w:ascii="Times New Roman" w:hAnsi="Times New Roman"/>
          <w:color w:val="000000"/>
          <w:sz w:val="24"/>
          <w:szCs w:val="24"/>
        </w:rPr>
        <w:t xml:space="preserve">российском </w:t>
      </w:r>
      <w:r w:rsidRPr="00D54032">
        <w:rPr>
          <w:rFonts w:ascii="Times New Roman" w:hAnsi="Times New Roman"/>
          <w:color w:val="000000"/>
          <w:sz w:val="24"/>
          <w:szCs w:val="24"/>
        </w:rPr>
        <w:t xml:space="preserve">Алтае </w:t>
      </w:r>
      <w:r w:rsidR="00F47108" w:rsidRPr="00D54032">
        <w:rPr>
          <w:rFonts w:ascii="Times New Roman" w:hAnsi="Times New Roman"/>
          <w:color w:val="000000"/>
          <w:sz w:val="24"/>
          <w:szCs w:val="24"/>
        </w:rPr>
        <w:t>и Западном Саяне до недавнего времени магнитуда землетрясений не превышала 6,6 баллов, однако</w:t>
      </w:r>
      <w:r w:rsidRPr="00D54032">
        <w:rPr>
          <w:rFonts w:ascii="Times New Roman" w:hAnsi="Times New Roman"/>
          <w:color w:val="000000"/>
          <w:sz w:val="24"/>
          <w:szCs w:val="24"/>
        </w:rPr>
        <w:t xml:space="preserve"> 27 сентября 2003 г. в высокогорном Кош-Агачском районе</w:t>
      </w:r>
      <w:r w:rsidR="00F47108" w:rsidRPr="00D54032">
        <w:rPr>
          <w:rFonts w:ascii="Times New Roman" w:hAnsi="Times New Roman"/>
          <w:color w:val="000000"/>
          <w:sz w:val="24"/>
          <w:szCs w:val="24"/>
        </w:rPr>
        <w:t xml:space="preserve"> Алтая произошло землетрясение</w:t>
      </w:r>
      <w:r w:rsidRPr="00D54032">
        <w:rPr>
          <w:rFonts w:ascii="Times New Roman" w:hAnsi="Times New Roman"/>
          <w:color w:val="000000"/>
          <w:sz w:val="24"/>
          <w:szCs w:val="24"/>
        </w:rPr>
        <w:t xml:space="preserve"> </w:t>
      </w:r>
      <w:r w:rsidR="00F47108" w:rsidRPr="00D54032">
        <w:rPr>
          <w:rFonts w:ascii="Times New Roman" w:hAnsi="Times New Roman"/>
          <w:color w:val="000000"/>
          <w:sz w:val="24"/>
          <w:szCs w:val="24"/>
        </w:rPr>
        <w:t xml:space="preserve">с магнитудой </w:t>
      </w:r>
      <w:r w:rsidRPr="00D54032">
        <w:rPr>
          <w:rFonts w:ascii="Times New Roman" w:hAnsi="Times New Roman"/>
          <w:color w:val="000000"/>
          <w:sz w:val="24"/>
          <w:szCs w:val="24"/>
        </w:rPr>
        <w:t>7</w:t>
      </w:r>
      <w:r w:rsidR="00F47108" w:rsidRPr="00D54032">
        <w:rPr>
          <w:rFonts w:ascii="Times New Roman" w:hAnsi="Times New Roman"/>
          <w:color w:val="000000"/>
          <w:sz w:val="24"/>
          <w:szCs w:val="24"/>
        </w:rPr>
        <w:t>,</w:t>
      </w:r>
      <w:r w:rsidRPr="00D54032">
        <w:rPr>
          <w:rFonts w:ascii="Times New Roman" w:hAnsi="Times New Roman"/>
          <w:color w:val="000000"/>
          <w:sz w:val="24"/>
          <w:szCs w:val="24"/>
        </w:rPr>
        <w:t>5</w:t>
      </w:r>
      <w:r w:rsidR="00F47108" w:rsidRPr="00D54032">
        <w:rPr>
          <w:rFonts w:ascii="Times New Roman" w:hAnsi="Times New Roman"/>
          <w:color w:val="000000"/>
          <w:sz w:val="24"/>
          <w:szCs w:val="24"/>
        </w:rPr>
        <w:t xml:space="preserve"> и интенсивностью 9-10 баллов</w:t>
      </w:r>
      <w:r w:rsidRPr="00D54032">
        <w:rPr>
          <w:rFonts w:ascii="Times New Roman" w:hAnsi="Times New Roman"/>
          <w:color w:val="000000"/>
          <w:sz w:val="24"/>
          <w:szCs w:val="24"/>
        </w:rPr>
        <w:t xml:space="preserve">. </w:t>
      </w:r>
    </w:p>
    <w:p w:rsidR="006A6ECD" w:rsidRPr="00D54032" w:rsidRDefault="006A6ECD" w:rsidP="00F47108">
      <w:pPr>
        <w:pStyle w:val="ac"/>
        <w:spacing w:before="0" w:beforeAutospacing="0" w:after="0" w:afterAutospacing="0"/>
        <w:ind w:firstLine="397"/>
        <w:jc w:val="both"/>
        <w:rPr>
          <w:rFonts w:ascii="Times New Roman" w:hAnsi="Times New Roman"/>
          <w:color w:val="000000"/>
          <w:sz w:val="24"/>
          <w:szCs w:val="24"/>
        </w:rPr>
      </w:pPr>
      <w:r w:rsidRPr="00D54032">
        <w:rPr>
          <w:rFonts w:ascii="Times New Roman" w:hAnsi="Times New Roman"/>
          <w:color w:val="000000"/>
          <w:sz w:val="24"/>
          <w:szCs w:val="24"/>
        </w:rPr>
        <w:t xml:space="preserve">Крупнейшие </w:t>
      </w:r>
      <w:r w:rsidR="00092481" w:rsidRPr="00D54032">
        <w:rPr>
          <w:rFonts w:ascii="Times New Roman" w:hAnsi="Times New Roman"/>
          <w:color w:val="000000"/>
          <w:sz w:val="24"/>
          <w:szCs w:val="24"/>
        </w:rPr>
        <w:t>Хангайские землетрясения произошли в пределах</w:t>
      </w:r>
      <w:r w:rsidRPr="00D54032">
        <w:rPr>
          <w:rFonts w:ascii="Times New Roman" w:hAnsi="Times New Roman"/>
          <w:color w:val="000000"/>
          <w:sz w:val="24"/>
          <w:szCs w:val="24"/>
        </w:rPr>
        <w:t xml:space="preserve"> Монгольско</w:t>
      </w:r>
      <w:r w:rsidR="00092481" w:rsidRPr="00D54032">
        <w:rPr>
          <w:rFonts w:ascii="Times New Roman" w:hAnsi="Times New Roman"/>
          <w:color w:val="000000"/>
          <w:sz w:val="24"/>
          <w:szCs w:val="24"/>
        </w:rPr>
        <w:t>го</w:t>
      </w:r>
      <w:r w:rsidRPr="00D54032">
        <w:rPr>
          <w:rFonts w:ascii="Times New Roman" w:hAnsi="Times New Roman"/>
          <w:color w:val="000000"/>
          <w:sz w:val="24"/>
          <w:szCs w:val="24"/>
        </w:rPr>
        <w:t xml:space="preserve"> Алта</w:t>
      </w:r>
      <w:r w:rsidR="00092481" w:rsidRPr="00D54032">
        <w:rPr>
          <w:rFonts w:ascii="Times New Roman" w:hAnsi="Times New Roman"/>
          <w:color w:val="000000"/>
          <w:sz w:val="24"/>
          <w:szCs w:val="24"/>
        </w:rPr>
        <w:t>я 9 и 23 июля 1905 г.</w:t>
      </w:r>
      <w:r w:rsidRPr="00D54032">
        <w:rPr>
          <w:rFonts w:ascii="Times New Roman" w:hAnsi="Times New Roman"/>
          <w:color w:val="000000"/>
          <w:sz w:val="24"/>
          <w:szCs w:val="24"/>
        </w:rPr>
        <w:t xml:space="preserve"> </w:t>
      </w:r>
      <w:r w:rsidR="00092481" w:rsidRPr="00D54032">
        <w:rPr>
          <w:rFonts w:ascii="Times New Roman" w:hAnsi="Times New Roman"/>
          <w:color w:val="000000"/>
          <w:sz w:val="24"/>
          <w:szCs w:val="24"/>
        </w:rPr>
        <w:t>Первое из них</w:t>
      </w:r>
      <w:r w:rsidRPr="00D54032">
        <w:rPr>
          <w:rFonts w:ascii="Times New Roman" w:hAnsi="Times New Roman"/>
          <w:color w:val="000000"/>
          <w:sz w:val="24"/>
          <w:szCs w:val="24"/>
        </w:rPr>
        <w:t xml:space="preserve"> имело магнитуду </w:t>
      </w:r>
      <w:r w:rsidR="00092481" w:rsidRPr="00D54032">
        <w:rPr>
          <w:rFonts w:ascii="Times New Roman" w:hAnsi="Times New Roman"/>
          <w:color w:val="000000"/>
          <w:sz w:val="24"/>
          <w:szCs w:val="24"/>
        </w:rPr>
        <w:t>8,</w:t>
      </w:r>
      <w:r w:rsidRPr="00D54032">
        <w:rPr>
          <w:rFonts w:ascii="Times New Roman" w:hAnsi="Times New Roman"/>
          <w:color w:val="000000"/>
          <w:sz w:val="24"/>
          <w:szCs w:val="24"/>
        </w:rPr>
        <w:t>4</w:t>
      </w:r>
      <w:r w:rsidR="00092481" w:rsidRPr="00D54032">
        <w:rPr>
          <w:rFonts w:ascii="Times New Roman" w:hAnsi="Times New Roman"/>
          <w:color w:val="000000"/>
          <w:sz w:val="24"/>
          <w:szCs w:val="24"/>
        </w:rPr>
        <w:t xml:space="preserve"> балла</w:t>
      </w:r>
      <w:r w:rsidRPr="00D54032">
        <w:rPr>
          <w:rFonts w:ascii="Times New Roman" w:hAnsi="Times New Roman"/>
          <w:color w:val="000000"/>
          <w:sz w:val="24"/>
          <w:szCs w:val="24"/>
        </w:rPr>
        <w:t xml:space="preserve">, а </w:t>
      </w:r>
      <w:r w:rsidR="00092481" w:rsidRPr="00D54032">
        <w:rPr>
          <w:rFonts w:ascii="Times New Roman" w:hAnsi="Times New Roman"/>
          <w:color w:val="000000"/>
          <w:sz w:val="24"/>
          <w:szCs w:val="24"/>
        </w:rPr>
        <w:t>интенсивность</w:t>
      </w:r>
      <w:r w:rsidRPr="00D54032">
        <w:rPr>
          <w:rFonts w:ascii="Times New Roman" w:hAnsi="Times New Roman"/>
          <w:color w:val="000000"/>
          <w:sz w:val="24"/>
          <w:szCs w:val="24"/>
        </w:rPr>
        <w:t xml:space="preserve"> в эпицентр</w:t>
      </w:r>
      <w:r w:rsidR="00092481" w:rsidRPr="00D54032">
        <w:rPr>
          <w:rFonts w:ascii="Times New Roman" w:hAnsi="Times New Roman"/>
          <w:color w:val="000000"/>
          <w:sz w:val="24"/>
          <w:szCs w:val="24"/>
        </w:rPr>
        <w:t>е</w:t>
      </w:r>
      <w:r w:rsidRPr="00D54032">
        <w:rPr>
          <w:rFonts w:ascii="Times New Roman" w:hAnsi="Times New Roman"/>
          <w:color w:val="000000"/>
          <w:sz w:val="24"/>
          <w:szCs w:val="24"/>
        </w:rPr>
        <w:t xml:space="preserve"> </w:t>
      </w:r>
      <w:r w:rsidRPr="00D54032">
        <w:rPr>
          <w:rFonts w:ascii="Times New Roman" w:hAnsi="Times New Roman"/>
          <w:color w:val="000000"/>
          <w:sz w:val="24"/>
          <w:szCs w:val="24"/>
        </w:rPr>
        <w:lastRenderedPageBreak/>
        <w:t>составил</w:t>
      </w:r>
      <w:r w:rsidR="00092481" w:rsidRPr="00D54032">
        <w:rPr>
          <w:rFonts w:ascii="Times New Roman" w:hAnsi="Times New Roman"/>
          <w:color w:val="000000"/>
          <w:sz w:val="24"/>
          <w:szCs w:val="24"/>
        </w:rPr>
        <w:t xml:space="preserve">а </w:t>
      </w:r>
      <w:r w:rsidRPr="00D54032">
        <w:rPr>
          <w:rFonts w:ascii="Times New Roman" w:hAnsi="Times New Roman"/>
          <w:color w:val="000000"/>
          <w:sz w:val="24"/>
          <w:szCs w:val="24"/>
        </w:rPr>
        <w:t xml:space="preserve">11-12 баллов. Магнитуда и сейсмический эффект второго землетрясения </w:t>
      </w:r>
      <w:r w:rsidR="00092481" w:rsidRPr="00D54032">
        <w:rPr>
          <w:rFonts w:ascii="Times New Roman" w:hAnsi="Times New Roman"/>
          <w:color w:val="000000"/>
          <w:sz w:val="24"/>
          <w:szCs w:val="24"/>
        </w:rPr>
        <w:t>были</w:t>
      </w:r>
      <w:r w:rsidRPr="00D54032">
        <w:rPr>
          <w:rFonts w:ascii="Times New Roman" w:hAnsi="Times New Roman"/>
          <w:color w:val="000000"/>
          <w:sz w:val="24"/>
          <w:szCs w:val="24"/>
        </w:rPr>
        <w:t xml:space="preserve"> близки к предельным величинам магнитуд и сейсмического эффекта </w:t>
      </w:r>
      <w:r w:rsidR="00092481" w:rsidRPr="00D54032">
        <w:rPr>
          <w:rFonts w:ascii="Times New Roman" w:hAnsi="Times New Roman"/>
          <w:color w:val="000000"/>
          <w:sz w:val="24"/>
          <w:szCs w:val="24"/>
        </w:rPr>
        <w:t>–</w:t>
      </w:r>
      <w:r w:rsidRPr="00D54032">
        <w:rPr>
          <w:rFonts w:ascii="Times New Roman" w:hAnsi="Times New Roman"/>
          <w:color w:val="000000"/>
          <w:sz w:val="24"/>
          <w:szCs w:val="24"/>
        </w:rPr>
        <w:t xml:space="preserve"> 8</w:t>
      </w:r>
      <w:r w:rsidR="00092481" w:rsidRPr="00D54032">
        <w:rPr>
          <w:rFonts w:ascii="Times New Roman" w:hAnsi="Times New Roman"/>
          <w:color w:val="000000"/>
          <w:sz w:val="24"/>
          <w:szCs w:val="24"/>
        </w:rPr>
        <w:t>,</w:t>
      </w:r>
      <w:r w:rsidRPr="00D54032">
        <w:rPr>
          <w:rFonts w:ascii="Times New Roman" w:hAnsi="Times New Roman"/>
          <w:color w:val="000000"/>
          <w:sz w:val="24"/>
          <w:szCs w:val="24"/>
        </w:rPr>
        <w:t>7</w:t>
      </w:r>
      <w:r w:rsidR="00092481" w:rsidRPr="00D54032">
        <w:rPr>
          <w:rFonts w:ascii="Times New Roman" w:hAnsi="Times New Roman"/>
          <w:color w:val="000000"/>
          <w:sz w:val="24"/>
          <w:szCs w:val="24"/>
        </w:rPr>
        <w:t xml:space="preserve"> и </w:t>
      </w:r>
      <w:r w:rsidRPr="00D54032">
        <w:rPr>
          <w:rFonts w:ascii="Times New Roman" w:hAnsi="Times New Roman"/>
          <w:color w:val="000000"/>
          <w:sz w:val="24"/>
          <w:szCs w:val="24"/>
        </w:rPr>
        <w:t>11-12 баллов. Оба землетрясения ощущались на огромной территории Росси</w:t>
      </w:r>
      <w:r w:rsidR="00092481" w:rsidRPr="00D54032">
        <w:rPr>
          <w:rFonts w:ascii="Times New Roman" w:hAnsi="Times New Roman"/>
          <w:color w:val="000000"/>
          <w:sz w:val="24"/>
          <w:szCs w:val="24"/>
        </w:rPr>
        <w:t>и</w:t>
      </w:r>
      <w:r w:rsidRPr="00D54032">
        <w:rPr>
          <w:rFonts w:ascii="Times New Roman" w:hAnsi="Times New Roman"/>
          <w:color w:val="000000"/>
          <w:sz w:val="24"/>
          <w:szCs w:val="24"/>
        </w:rPr>
        <w:t xml:space="preserve">. В Иркутской, Томской, Енисейской губерниях и по всему Забайкалью интенсивность </w:t>
      </w:r>
      <w:r w:rsidR="00092481" w:rsidRPr="00D54032">
        <w:rPr>
          <w:rFonts w:ascii="Times New Roman" w:hAnsi="Times New Roman"/>
          <w:color w:val="000000"/>
          <w:sz w:val="24"/>
          <w:szCs w:val="24"/>
        </w:rPr>
        <w:t>д</w:t>
      </w:r>
      <w:r w:rsidRPr="00D54032">
        <w:rPr>
          <w:rFonts w:ascii="Times New Roman" w:hAnsi="Times New Roman"/>
          <w:color w:val="000000"/>
          <w:sz w:val="24"/>
          <w:szCs w:val="24"/>
        </w:rPr>
        <w:t>остигала 6-7 баллов</w:t>
      </w:r>
      <w:r w:rsidR="00092481" w:rsidRPr="00D54032">
        <w:rPr>
          <w:rFonts w:ascii="Times New Roman" w:hAnsi="Times New Roman"/>
          <w:color w:val="000000"/>
          <w:sz w:val="24"/>
          <w:szCs w:val="24"/>
        </w:rPr>
        <w:t>, на Урале – 5 баллов</w:t>
      </w:r>
      <w:r w:rsidRPr="00D54032">
        <w:rPr>
          <w:rFonts w:ascii="Times New Roman" w:hAnsi="Times New Roman"/>
          <w:color w:val="000000"/>
          <w:sz w:val="24"/>
          <w:szCs w:val="24"/>
        </w:rPr>
        <w:t xml:space="preserve">. </w:t>
      </w:r>
    </w:p>
    <w:p w:rsidR="00092481" w:rsidRPr="00D54032" w:rsidRDefault="006A6ECD" w:rsidP="00F47108">
      <w:pPr>
        <w:pStyle w:val="ac"/>
        <w:spacing w:before="0" w:beforeAutospacing="0" w:after="0" w:afterAutospacing="0"/>
        <w:ind w:firstLine="397"/>
        <w:jc w:val="both"/>
        <w:rPr>
          <w:rFonts w:ascii="Times New Roman" w:hAnsi="Times New Roman"/>
          <w:color w:val="000000"/>
          <w:sz w:val="24"/>
          <w:szCs w:val="24"/>
        </w:rPr>
      </w:pPr>
      <w:r w:rsidRPr="00D54032">
        <w:rPr>
          <w:rFonts w:ascii="Times New Roman" w:hAnsi="Times New Roman"/>
          <w:b/>
          <w:bCs/>
          <w:color w:val="000000"/>
          <w:sz w:val="24"/>
          <w:szCs w:val="24"/>
        </w:rPr>
        <w:t>Байкальская рифтовая зона</w:t>
      </w:r>
      <w:r w:rsidRPr="00D54032">
        <w:rPr>
          <w:rFonts w:ascii="Times New Roman" w:hAnsi="Times New Roman"/>
          <w:color w:val="000000"/>
          <w:sz w:val="24"/>
          <w:szCs w:val="24"/>
        </w:rPr>
        <w:t xml:space="preserve"> представлена тремя сейсмоактивными котловинами - южной, средней и северной. </w:t>
      </w:r>
      <w:r w:rsidR="00092481" w:rsidRPr="00D54032">
        <w:rPr>
          <w:rFonts w:ascii="Times New Roman" w:hAnsi="Times New Roman"/>
          <w:color w:val="000000"/>
          <w:sz w:val="24"/>
          <w:szCs w:val="24"/>
        </w:rPr>
        <w:t>Кроме того,</w:t>
      </w:r>
      <w:r w:rsidRPr="00D54032">
        <w:rPr>
          <w:rFonts w:ascii="Times New Roman" w:hAnsi="Times New Roman"/>
          <w:color w:val="000000"/>
          <w:sz w:val="24"/>
          <w:szCs w:val="24"/>
        </w:rPr>
        <w:t xml:space="preserve"> </w:t>
      </w:r>
      <w:r w:rsidR="00092481" w:rsidRPr="00D54032">
        <w:rPr>
          <w:rFonts w:ascii="Times New Roman" w:hAnsi="Times New Roman"/>
          <w:color w:val="000000"/>
          <w:sz w:val="24"/>
          <w:szCs w:val="24"/>
        </w:rPr>
        <w:t xml:space="preserve">восточнее озера </w:t>
      </w:r>
      <w:r w:rsidRPr="00D54032">
        <w:rPr>
          <w:rFonts w:ascii="Times New Roman" w:hAnsi="Times New Roman"/>
          <w:color w:val="000000"/>
          <w:sz w:val="24"/>
          <w:szCs w:val="24"/>
        </w:rPr>
        <w:t xml:space="preserve">Олекмо-Становая сейсмоактивная зона трассирует границу между Евроазиатской и Китайской литосферными плитами. На стыке Байкальской зоны и Восточного Саяна сохранились следы древних землетрясений с </w:t>
      </w:r>
      <w:r w:rsidR="00092481" w:rsidRPr="00D54032">
        <w:rPr>
          <w:rFonts w:ascii="Times New Roman" w:hAnsi="Times New Roman"/>
          <w:color w:val="000000"/>
          <w:sz w:val="24"/>
          <w:szCs w:val="24"/>
        </w:rPr>
        <w:t xml:space="preserve">магнитудой </w:t>
      </w:r>
      <w:r w:rsidRPr="00D54032">
        <w:rPr>
          <w:rFonts w:ascii="Times New Roman" w:hAnsi="Times New Roman"/>
          <w:color w:val="000000"/>
          <w:sz w:val="24"/>
          <w:szCs w:val="24"/>
        </w:rPr>
        <w:t>7</w:t>
      </w:r>
      <w:r w:rsidR="00092481" w:rsidRPr="00D54032">
        <w:rPr>
          <w:rFonts w:ascii="Times New Roman" w:hAnsi="Times New Roman"/>
          <w:color w:val="000000"/>
          <w:sz w:val="24"/>
          <w:szCs w:val="24"/>
        </w:rPr>
        <w:t>,</w:t>
      </w:r>
      <w:r w:rsidRPr="00D54032">
        <w:rPr>
          <w:rFonts w:ascii="Times New Roman" w:hAnsi="Times New Roman"/>
          <w:color w:val="000000"/>
          <w:sz w:val="24"/>
          <w:szCs w:val="24"/>
        </w:rPr>
        <w:t>7</w:t>
      </w:r>
      <w:r w:rsidR="00092481" w:rsidRPr="00D54032">
        <w:rPr>
          <w:rFonts w:ascii="Times New Roman" w:hAnsi="Times New Roman"/>
          <w:color w:val="000000"/>
          <w:sz w:val="24"/>
          <w:szCs w:val="24"/>
        </w:rPr>
        <w:t xml:space="preserve"> баллов</w:t>
      </w:r>
      <w:r w:rsidRPr="00D54032">
        <w:rPr>
          <w:rFonts w:ascii="Times New Roman" w:hAnsi="Times New Roman"/>
          <w:color w:val="000000"/>
          <w:sz w:val="24"/>
          <w:szCs w:val="24"/>
        </w:rPr>
        <w:t xml:space="preserve"> и выше. В 1862 г. при землетрясении  в северной части дельты Селенги ушел под воду участок суши площадью 200 км</w:t>
      </w:r>
      <w:r w:rsidRPr="00D54032">
        <w:rPr>
          <w:rFonts w:ascii="Times New Roman" w:hAnsi="Times New Roman"/>
          <w:color w:val="000000"/>
          <w:sz w:val="24"/>
          <w:szCs w:val="24"/>
          <w:vertAlign w:val="superscript"/>
        </w:rPr>
        <w:t>2</w:t>
      </w:r>
      <w:r w:rsidRPr="00D54032">
        <w:rPr>
          <w:rFonts w:ascii="Times New Roman" w:hAnsi="Times New Roman"/>
          <w:color w:val="000000"/>
          <w:sz w:val="24"/>
          <w:szCs w:val="24"/>
        </w:rPr>
        <w:t xml:space="preserve"> и образовался залив Провал. </w:t>
      </w:r>
    </w:p>
    <w:p w:rsidR="006A6ECD" w:rsidRPr="00D54032" w:rsidRDefault="00092481" w:rsidP="00F47108">
      <w:pPr>
        <w:pStyle w:val="ac"/>
        <w:spacing w:before="0" w:beforeAutospacing="0" w:after="0" w:afterAutospacing="0"/>
        <w:ind w:firstLine="397"/>
        <w:jc w:val="both"/>
        <w:rPr>
          <w:rFonts w:ascii="Times New Roman" w:hAnsi="Times New Roman"/>
          <w:color w:val="000000"/>
          <w:sz w:val="24"/>
          <w:szCs w:val="24"/>
        </w:rPr>
      </w:pPr>
      <w:r w:rsidRPr="00D54032">
        <w:rPr>
          <w:rFonts w:ascii="Times New Roman" w:hAnsi="Times New Roman"/>
          <w:color w:val="000000"/>
          <w:sz w:val="24"/>
          <w:szCs w:val="24"/>
        </w:rPr>
        <w:t xml:space="preserve">Последние </w:t>
      </w:r>
      <w:r w:rsidR="006A6ECD" w:rsidRPr="00D54032">
        <w:rPr>
          <w:rFonts w:ascii="Times New Roman" w:hAnsi="Times New Roman"/>
          <w:color w:val="000000"/>
          <w:sz w:val="24"/>
          <w:szCs w:val="24"/>
        </w:rPr>
        <w:t>крупны</w:t>
      </w:r>
      <w:r w:rsidRPr="00D54032">
        <w:rPr>
          <w:rFonts w:ascii="Times New Roman" w:hAnsi="Times New Roman"/>
          <w:color w:val="000000"/>
          <w:sz w:val="24"/>
          <w:szCs w:val="24"/>
        </w:rPr>
        <w:t>е</w:t>
      </w:r>
      <w:r w:rsidR="006A6ECD" w:rsidRPr="00D54032">
        <w:rPr>
          <w:rFonts w:ascii="Times New Roman" w:hAnsi="Times New Roman"/>
          <w:color w:val="000000"/>
          <w:sz w:val="24"/>
          <w:szCs w:val="24"/>
        </w:rPr>
        <w:t xml:space="preserve"> землетрясени</w:t>
      </w:r>
      <w:r w:rsidRPr="00D54032">
        <w:rPr>
          <w:rFonts w:ascii="Times New Roman" w:hAnsi="Times New Roman"/>
          <w:color w:val="000000"/>
          <w:sz w:val="24"/>
          <w:szCs w:val="24"/>
        </w:rPr>
        <w:t>я в районе Байкала были в 1950-х гг., это</w:t>
      </w:r>
      <w:r w:rsidR="006A6ECD" w:rsidRPr="00D54032">
        <w:rPr>
          <w:rFonts w:ascii="Times New Roman" w:hAnsi="Times New Roman"/>
          <w:color w:val="000000"/>
          <w:sz w:val="24"/>
          <w:szCs w:val="24"/>
        </w:rPr>
        <w:t xml:space="preserve"> Мондинское 1950 г.</w:t>
      </w:r>
      <w:r w:rsidRPr="00D54032">
        <w:rPr>
          <w:rFonts w:ascii="Times New Roman" w:hAnsi="Times New Roman"/>
          <w:color w:val="000000"/>
          <w:sz w:val="24"/>
          <w:szCs w:val="24"/>
        </w:rPr>
        <w:t xml:space="preserve"> с магнитудой </w:t>
      </w:r>
      <w:r w:rsidR="006A6ECD" w:rsidRPr="00D54032">
        <w:rPr>
          <w:rFonts w:ascii="Times New Roman" w:hAnsi="Times New Roman"/>
          <w:color w:val="000000"/>
          <w:sz w:val="24"/>
          <w:szCs w:val="24"/>
        </w:rPr>
        <w:t>7</w:t>
      </w:r>
      <w:r w:rsidRPr="00D54032">
        <w:rPr>
          <w:rFonts w:ascii="Times New Roman" w:hAnsi="Times New Roman"/>
          <w:color w:val="000000"/>
          <w:sz w:val="24"/>
          <w:szCs w:val="24"/>
        </w:rPr>
        <w:t>,</w:t>
      </w:r>
      <w:r w:rsidR="006A6ECD" w:rsidRPr="00D54032">
        <w:rPr>
          <w:rFonts w:ascii="Times New Roman" w:hAnsi="Times New Roman"/>
          <w:color w:val="000000"/>
          <w:sz w:val="24"/>
          <w:szCs w:val="24"/>
        </w:rPr>
        <w:t>1, Муйское 1957 г.</w:t>
      </w:r>
      <w:r w:rsidRPr="00D54032">
        <w:rPr>
          <w:rFonts w:ascii="Times New Roman" w:hAnsi="Times New Roman"/>
          <w:color w:val="000000"/>
          <w:sz w:val="24"/>
          <w:szCs w:val="24"/>
        </w:rPr>
        <w:t xml:space="preserve"> с магнитудой </w:t>
      </w:r>
      <w:r w:rsidR="006A6ECD" w:rsidRPr="00D54032">
        <w:rPr>
          <w:rFonts w:ascii="Times New Roman" w:hAnsi="Times New Roman"/>
          <w:color w:val="000000"/>
          <w:sz w:val="24"/>
          <w:szCs w:val="24"/>
        </w:rPr>
        <w:t>7</w:t>
      </w:r>
      <w:r w:rsidRPr="00D54032">
        <w:rPr>
          <w:rFonts w:ascii="Times New Roman" w:hAnsi="Times New Roman"/>
          <w:color w:val="000000"/>
          <w:sz w:val="24"/>
          <w:szCs w:val="24"/>
        </w:rPr>
        <w:t>,</w:t>
      </w:r>
      <w:r w:rsidR="006A6ECD" w:rsidRPr="00D54032">
        <w:rPr>
          <w:rFonts w:ascii="Times New Roman" w:hAnsi="Times New Roman"/>
          <w:color w:val="000000"/>
          <w:sz w:val="24"/>
          <w:szCs w:val="24"/>
        </w:rPr>
        <w:t xml:space="preserve">7 и Среднебайкальское 1959 г. </w:t>
      </w:r>
      <w:r w:rsidRPr="00D54032">
        <w:rPr>
          <w:rFonts w:ascii="Times New Roman" w:hAnsi="Times New Roman"/>
          <w:color w:val="000000"/>
          <w:sz w:val="24"/>
          <w:szCs w:val="24"/>
        </w:rPr>
        <w:t xml:space="preserve">с магнитудой </w:t>
      </w:r>
      <w:r w:rsidR="006A6ECD" w:rsidRPr="00D54032">
        <w:rPr>
          <w:rFonts w:ascii="Times New Roman" w:hAnsi="Times New Roman"/>
          <w:color w:val="000000"/>
          <w:sz w:val="24"/>
          <w:szCs w:val="24"/>
        </w:rPr>
        <w:t>6</w:t>
      </w:r>
      <w:r w:rsidRPr="00D54032">
        <w:rPr>
          <w:rFonts w:ascii="Times New Roman" w:hAnsi="Times New Roman"/>
          <w:color w:val="000000"/>
          <w:sz w:val="24"/>
          <w:szCs w:val="24"/>
        </w:rPr>
        <w:t>,</w:t>
      </w:r>
      <w:r w:rsidR="006A6ECD" w:rsidRPr="00D54032">
        <w:rPr>
          <w:rFonts w:ascii="Times New Roman" w:hAnsi="Times New Roman"/>
          <w:color w:val="000000"/>
          <w:sz w:val="24"/>
          <w:szCs w:val="24"/>
        </w:rPr>
        <w:t xml:space="preserve">9 баллов. В результате последнего дно в средней котловине озера опустилось на 15-20 м. </w:t>
      </w:r>
    </w:p>
    <w:p w:rsidR="006A6ECD" w:rsidRPr="00D54032" w:rsidRDefault="006A6ECD" w:rsidP="00F47108">
      <w:pPr>
        <w:pStyle w:val="ac"/>
        <w:spacing w:before="0" w:beforeAutospacing="0" w:after="0" w:afterAutospacing="0"/>
        <w:ind w:firstLine="397"/>
        <w:jc w:val="both"/>
        <w:rPr>
          <w:rFonts w:ascii="Times New Roman" w:hAnsi="Times New Roman"/>
          <w:color w:val="000000"/>
          <w:sz w:val="24"/>
          <w:szCs w:val="24"/>
        </w:rPr>
      </w:pPr>
      <w:r w:rsidRPr="00D54032">
        <w:rPr>
          <w:rFonts w:ascii="Times New Roman" w:hAnsi="Times New Roman"/>
          <w:b/>
          <w:bCs/>
          <w:color w:val="000000"/>
          <w:sz w:val="24"/>
          <w:szCs w:val="24"/>
        </w:rPr>
        <w:t>Верхояно-Колымский регион</w:t>
      </w:r>
      <w:r w:rsidRPr="00D54032">
        <w:rPr>
          <w:rFonts w:ascii="Times New Roman" w:hAnsi="Times New Roman"/>
          <w:color w:val="000000"/>
          <w:sz w:val="24"/>
          <w:szCs w:val="24"/>
        </w:rPr>
        <w:t xml:space="preserve"> принадлежит поясу Черского, протягивающемуся в юго-восточном направлении от устья р. Лены к побережью Охотского моря, Северной Камчатке и Командорским островам. Самые сильные </w:t>
      </w:r>
      <w:r w:rsidR="004D764E" w:rsidRPr="00D54032">
        <w:rPr>
          <w:rFonts w:ascii="Times New Roman" w:hAnsi="Times New Roman"/>
          <w:color w:val="000000"/>
          <w:sz w:val="24"/>
          <w:szCs w:val="24"/>
        </w:rPr>
        <w:t>в этом регионе</w:t>
      </w:r>
      <w:r w:rsidRPr="00D54032">
        <w:rPr>
          <w:rFonts w:ascii="Times New Roman" w:hAnsi="Times New Roman"/>
          <w:color w:val="000000"/>
          <w:sz w:val="24"/>
          <w:szCs w:val="24"/>
        </w:rPr>
        <w:t xml:space="preserve"> землетрясени</w:t>
      </w:r>
      <w:r w:rsidR="004D764E" w:rsidRPr="00D54032">
        <w:rPr>
          <w:rFonts w:ascii="Times New Roman" w:hAnsi="Times New Roman"/>
          <w:color w:val="000000"/>
          <w:sz w:val="24"/>
          <w:szCs w:val="24"/>
        </w:rPr>
        <w:t>я произошли</w:t>
      </w:r>
      <w:r w:rsidRPr="00D54032">
        <w:rPr>
          <w:rFonts w:ascii="Times New Roman" w:hAnsi="Times New Roman"/>
          <w:color w:val="000000"/>
          <w:sz w:val="24"/>
          <w:szCs w:val="24"/>
        </w:rPr>
        <w:t xml:space="preserve"> </w:t>
      </w:r>
      <w:r w:rsidR="004D764E" w:rsidRPr="00D54032">
        <w:rPr>
          <w:rFonts w:ascii="Times New Roman" w:hAnsi="Times New Roman"/>
          <w:color w:val="000000"/>
          <w:sz w:val="24"/>
          <w:szCs w:val="24"/>
        </w:rPr>
        <w:t>в Якутии:</w:t>
      </w:r>
      <w:r w:rsidRPr="00D54032">
        <w:rPr>
          <w:rFonts w:ascii="Times New Roman" w:hAnsi="Times New Roman"/>
          <w:color w:val="000000"/>
          <w:sz w:val="24"/>
          <w:szCs w:val="24"/>
        </w:rPr>
        <w:t xml:space="preserve"> Булунские 1927</w:t>
      </w:r>
      <w:r w:rsidR="004D764E" w:rsidRPr="00D54032">
        <w:rPr>
          <w:rFonts w:ascii="Times New Roman" w:hAnsi="Times New Roman"/>
          <w:color w:val="000000"/>
          <w:sz w:val="24"/>
          <w:szCs w:val="24"/>
        </w:rPr>
        <w:t xml:space="preserve"> и 1971</w:t>
      </w:r>
      <w:r w:rsidRPr="00D54032">
        <w:rPr>
          <w:rFonts w:ascii="Times New Roman" w:hAnsi="Times New Roman"/>
          <w:color w:val="000000"/>
          <w:sz w:val="24"/>
          <w:szCs w:val="24"/>
        </w:rPr>
        <w:t xml:space="preserve"> </w:t>
      </w:r>
      <w:r w:rsidR="004D764E" w:rsidRPr="00D54032">
        <w:rPr>
          <w:rFonts w:ascii="Times New Roman" w:hAnsi="Times New Roman"/>
          <w:color w:val="000000"/>
          <w:sz w:val="24"/>
          <w:szCs w:val="24"/>
        </w:rPr>
        <w:t>г</w:t>
      </w:r>
      <w:r w:rsidRPr="00D54032">
        <w:rPr>
          <w:rFonts w:ascii="Times New Roman" w:hAnsi="Times New Roman"/>
          <w:color w:val="000000"/>
          <w:sz w:val="24"/>
          <w:szCs w:val="24"/>
        </w:rPr>
        <w:t xml:space="preserve">г., </w:t>
      </w:r>
      <w:r w:rsidR="004D764E" w:rsidRPr="00D54032">
        <w:rPr>
          <w:rFonts w:ascii="Times New Roman" w:hAnsi="Times New Roman"/>
          <w:color w:val="000000"/>
          <w:sz w:val="24"/>
          <w:szCs w:val="24"/>
        </w:rPr>
        <w:t xml:space="preserve">с магнитудой </w:t>
      </w:r>
      <w:r w:rsidRPr="00D54032">
        <w:rPr>
          <w:rFonts w:ascii="Times New Roman" w:hAnsi="Times New Roman"/>
          <w:color w:val="000000"/>
          <w:sz w:val="24"/>
          <w:szCs w:val="24"/>
        </w:rPr>
        <w:t>6</w:t>
      </w:r>
      <w:r w:rsidR="004D764E" w:rsidRPr="00D54032">
        <w:rPr>
          <w:rFonts w:ascii="Times New Roman" w:hAnsi="Times New Roman"/>
          <w:color w:val="000000"/>
          <w:sz w:val="24"/>
          <w:szCs w:val="24"/>
        </w:rPr>
        <w:t>,</w:t>
      </w:r>
      <w:r w:rsidRPr="00D54032">
        <w:rPr>
          <w:rFonts w:ascii="Times New Roman" w:hAnsi="Times New Roman"/>
          <w:color w:val="000000"/>
          <w:sz w:val="24"/>
          <w:szCs w:val="24"/>
        </w:rPr>
        <w:t>8</w:t>
      </w:r>
      <w:r w:rsidR="004D764E" w:rsidRPr="00D54032">
        <w:rPr>
          <w:rFonts w:ascii="Times New Roman" w:hAnsi="Times New Roman"/>
          <w:color w:val="000000"/>
          <w:sz w:val="24"/>
          <w:szCs w:val="24"/>
        </w:rPr>
        <w:t xml:space="preserve"> и 7,1 баллов</w:t>
      </w:r>
      <w:r w:rsidRPr="00D54032">
        <w:rPr>
          <w:rFonts w:ascii="Times New Roman" w:hAnsi="Times New Roman"/>
          <w:color w:val="000000"/>
          <w:sz w:val="24"/>
          <w:szCs w:val="24"/>
        </w:rPr>
        <w:t xml:space="preserve"> и Артыкское 1971 г.</w:t>
      </w:r>
      <w:r w:rsidR="004D764E" w:rsidRPr="00D54032">
        <w:rPr>
          <w:rFonts w:ascii="Times New Roman" w:hAnsi="Times New Roman"/>
          <w:color w:val="000000"/>
          <w:sz w:val="24"/>
          <w:szCs w:val="24"/>
        </w:rPr>
        <w:t xml:space="preserve"> с магнитудой 7,</w:t>
      </w:r>
      <w:r w:rsidRPr="00D54032">
        <w:rPr>
          <w:rFonts w:ascii="Times New Roman" w:hAnsi="Times New Roman"/>
          <w:color w:val="000000"/>
          <w:sz w:val="24"/>
          <w:szCs w:val="24"/>
        </w:rPr>
        <w:t xml:space="preserve">1 баллов. Менее значительные </w:t>
      </w:r>
      <w:r w:rsidR="004D764E" w:rsidRPr="00D54032">
        <w:rPr>
          <w:rFonts w:ascii="Times New Roman" w:hAnsi="Times New Roman"/>
          <w:color w:val="000000"/>
          <w:sz w:val="24"/>
          <w:szCs w:val="24"/>
        </w:rPr>
        <w:t>с</w:t>
      </w:r>
      <w:r w:rsidRPr="00D54032">
        <w:rPr>
          <w:rFonts w:ascii="Times New Roman" w:hAnsi="Times New Roman"/>
          <w:color w:val="000000"/>
          <w:sz w:val="24"/>
          <w:szCs w:val="24"/>
        </w:rPr>
        <w:t>ейсмические события с магнитудой до 5</w:t>
      </w:r>
      <w:r w:rsidR="004D764E" w:rsidRPr="00D54032">
        <w:rPr>
          <w:rFonts w:ascii="Times New Roman" w:hAnsi="Times New Roman"/>
          <w:color w:val="000000"/>
          <w:sz w:val="24"/>
          <w:szCs w:val="24"/>
        </w:rPr>
        <w:t>,</w:t>
      </w:r>
      <w:r w:rsidRPr="00D54032">
        <w:rPr>
          <w:rFonts w:ascii="Times New Roman" w:hAnsi="Times New Roman"/>
          <w:color w:val="000000"/>
          <w:sz w:val="24"/>
          <w:szCs w:val="24"/>
        </w:rPr>
        <w:t>5</w:t>
      </w:r>
      <w:r w:rsidR="004D764E" w:rsidRPr="00D54032">
        <w:rPr>
          <w:rFonts w:ascii="Times New Roman" w:hAnsi="Times New Roman"/>
          <w:color w:val="000000"/>
          <w:sz w:val="24"/>
          <w:szCs w:val="24"/>
        </w:rPr>
        <w:t xml:space="preserve"> баллов</w:t>
      </w:r>
      <w:r w:rsidRPr="00D54032">
        <w:rPr>
          <w:rFonts w:ascii="Times New Roman" w:hAnsi="Times New Roman"/>
          <w:color w:val="000000"/>
          <w:sz w:val="24"/>
          <w:szCs w:val="24"/>
        </w:rPr>
        <w:t xml:space="preserve"> наблюда</w:t>
      </w:r>
      <w:r w:rsidR="004D764E" w:rsidRPr="00D54032">
        <w:rPr>
          <w:rFonts w:ascii="Times New Roman" w:hAnsi="Times New Roman"/>
          <w:color w:val="000000"/>
          <w:sz w:val="24"/>
          <w:szCs w:val="24"/>
        </w:rPr>
        <w:t xml:space="preserve">ются </w:t>
      </w:r>
      <w:r w:rsidRPr="00D54032">
        <w:rPr>
          <w:rFonts w:ascii="Times New Roman" w:hAnsi="Times New Roman"/>
          <w:color w:val="000000"/>
          <w:sz w:val="24"/>
          <w:szCs w:val="24"/>
        </w:rPr>
        <w:t>на</w:t>
      </w:r>
      <w:r w:rsidR="004D764E" w:rsidRPr="00D54032">
        <w:rPr>
          <w:rFonts w:ascii="Times New Roman" w:hAnsi="Times New Roman"/>
          <w:color w:val="000000"/>
          <w:sz w:val="24"/>
          <w:szCs w:val="24"/>
        </w:rPr>
        <w:t xml:space="preserve"> всей</w:t>
      </w:r>
      <w:r w:rsidRPr="00D54032">
        <w:rPr>
          <w:rFonts w:ascii="Times New Roman" w:hAnsi="Times New Roman"/>
          <w:color w:val="000000"/>
          <w:sz w:val="24"/>
          <w:szCs w:val="24"/>
        </w:rPr>
        <w:t xml:space="preserve"> территории Западно-Сибирской платформы.</w:t>
      </w:r>
    </w:p>
    <w:p w:rsidR="006A6ECD" w:rsidRPr="00D54032" w:rsidRDefault="006A6ECD" w:rsidP="00C84058">
      <w:pPr>
        <w:pStyle w:val="ac"/>
        <w:spacing w:before="0" w:beforeAutospacing="0" w:after="0" w:afterAutospacing="0"/>
        <w:ind w:firstLine="397"/>
        <w:jc w:val="both"/>
        <w:rPr>
          <w:rFonts w:ascii="Times New Roman" w:hAnsi="Times New Roman"/>
          <w:color w:val="000000"/>
          <w:sz w:val="24"/>
          <w:szCs w:val="24"/>
        </w:rPr>
      </w:pPr>
      <w:r w:rsidRPr="00D54032">
        <w:rPr>
          <w:rFonts w:ascii="Times New Roman" w:hAnsi="Times New Roman"/>
          <w:b/>
          <w:bCs/>
          <w:color w:val="000000"/>
          <w:sz w:val="24"/>
          <w:szCs w:val="24"/>
        </w:rPr>
        <w:t>Арктическая рифтовая зона</w:t>
      </w:r>
      <w:r w:rsidRPr="00D54032">
        <w:rPr>
          <w:rFonts w:ascii="Times New Roman" w:hAnsi="Times New Roman"/>
          <w:color w:val="000000"/>
          <w:sz w:val="24"/>
          <w:szCs w:val="24"/>
        </w:rPr>
        <w:t xml:space="preserve"> является северо-западным продолжением сейсмоактивной структуры Верхояно-Колымского региона, уходящей узкой полосой в Северный Ледовитый океан и соединяющейся на западе с аналогичной рифтовой зоной Срединно-Атлантического хребта. На шельфе моря Лаптевых в 1909 г. и 1964 г. произошли два землетрясения с магнитудой 6</w:t>
      </w:r>
      <w:r w:rsidR="00C84058" w:rsidRPr="00D54032">
        <w:rPr>
          <w:rFonts w:ascii="Times New Roman" w:hAnsi="Times New Roman"/>
          <w:color w:val="000000"/>
          <w:sz w:val="24"/>
          <w:szCs w:val="24"/>
        </w:rPr>
        <w:t>,</w:t>
      </w:r>
      <w:r w:rsidRPr="00D54032">
        <w:rPr>
          <w:rFonts w:ascii="Times New Roman" w:hAnsi="Times New Roman"/>
          <w:color w:val="000000"/>
          <w:sz w:val="24"/>
          <w:szCs w:val="24"/>
        </w:rPr>
        <w:t>8</w:t>
      </w:r>
      <w:r w:rsidR="00C84058" w:rsidRPr="00D54032">
        <w:rPr>
          <w:rFonts w:ascii="Times New Roman" w:hAnsi="Times New Roman"/>
          <w:color w:val="000000"/>
          <w:sz w:val="24"/>
          <w:szCs w:val="24"/>
        </w:rPr>
        <w:t xml:space="preserve"> балла</w:t>
      </w:r>
      <w:r w:rsidRPr="00D54032">
        <w:rPr>
          <w:rFonts w:ascii="Times New Roman" w:hAnsi="Times New Roman"/>
          <w:color w:val="000000"/>
          <w:sz w:val="24"/>
          <w:szCs w:val="24"/>
        </w:rPr>
        <w:t>.</w:t>
      </w:r>
    </w:p>
    <w:p w:rsidR="006A6ECD" w:rsidRPr="00D54032" w:rsidRDefault="006A6ECD" w:rsidP="00C84058">
      <w:pPr>
        <w:pStyle w:val="ac"/>
        <w:spacing w:before="0" w:beforeAutospacing="0" w:after="0" w:afterAutospacing="0"/>
        <w:ind w:firstLine="397"/>
        <w:jc w:val="both"/>
        <w:rPr>
          <w:rFonts w:ascii="Times New Roman" w:hAnsi="Times New Roman"/>
          <w:color w:val="000000"/>
          <w:sz w:val="24"/>
          <w:szCs w:val="24"/>
        </w:rPr>
      </w:pPr>
      <w:r w:rsidRPr="00D54032">
        <w:rPr>
          <w:rFonts w:ascii="Times New Roman" w:hAnsi="Times New Roman"/>
          <w:b/>
          <w:bCs/>
          <w:color w:val="000000"/>
          <w:sz w:val="24"/>
          <w:szCs w:val="24"/>
        </w:rPr>
        <w:t>Курило-Камчатская зона</w:t>
      </w:r>
      <w:r w:rsidRPr="00D54032">
        <w:rPr>
          <w:rFonts w:ascii="Times New Roman" w:hAnsi="Times New Roman"/>
          <w:color w:val="000000"/>
          <w:sz w:val="24"/>
          <w:szCs w:val="24"/>
        </w:rPr>
        <w:t xml:space="preserve"> протягивается вдоль восточного побережья Камчатки, Курильских островов и о-ва Хоккайдо. </w:t>
      </w:r>
      <w:r w:rsidR="00C84058" w:rsidRPr="00D54032">
        <w:rPr>
          <w:rFonts w:ascii="Times New Roman" w:hAnsi="Times New Roman"/>
          <w:color w:val="000000"/>
          <w:sz w:val="24"/>
          <w:szCs w:val="24"/>
        </w:rPr>
        <w:t>Это зона самых крупных</w:t>
      </w:r>
      <w:r w:rsidRPr="00D54032">
        <w:rPr>
          <w:rFonts w:ascii="Times New Roman" w:hAnsi="Times New Roman"/>
          <w:color w:val="000000"/>
          <w:sz w:val="24"/>
          <w:szCs w:val="24"/>
        </w:rPr>
        <w:t xml:space="preserve"> в Северной Евразии землетрясени</w:t>
      </w:r>
      <w:r w:rsidR="00C84058" w:rsidRPr="00D54032">
        <w:rPr>
          <w:rFonts w:ascii="Times New Roman" w:hAnsi="Times New Roman"/>
          <w:color w:val="000000"/>
          <w:sz w:val="24"/>
          <w:szCs w:val="24"/>
        </w:rPr>
        <w:t>й</w:t>
      </w:r>
      <w:r w:rsidRPr="00D54032">
        <w:rPr>
          <w:rFonts w:ascii="Times New Roman" w:hAnsi="Times New Roman"/>
          <w:color w:val="000000"/>
          <w:sz w:val="24"/>
          <w:szCs w:val="24"/>
        </w:rPr>
        <w:t xml:space="preserve"> с </w:t>
      </w:r>
      <w:r w:rsidR="00C84058" w:rsidRPr="00D54032">
        <w:rPr>
          <w:rFonts w:ascii="Times New Roman" w:hAnsi="Times New Roman"/>
          <w:color w:val="000000"/>
          <w:sz w:val="24"/>
          <w:szCs w:val="24"/>
        </w:rPr>
        <w:t>магнитудой</w:t>
      </w:r>
      <w:r w:rsidRPr="00D54032">
        <w:rPr>
          <w:rFonts w:ascii="Times New Roman" w:hAnsi="Times New Roman"/>
          <w:color w:val="000000"/>
          <w:sz w:val="24"/>
          <w:szCs w:val="24"/>
        </w:rPr>
        <w:t xml:space="preserve"> более 8</w:t>
      </w:r>
      <w:r w:rsidR="00C84058" w:rsidRPr="00D54032">
        <w:rPr>
          <w:rFonts w:ascii="Times New Roman" w:hAnsi="Times New Roman"/>
          <w:color w:val="000000"/>
          <w:sz w:val="24"/>
          <w:szCs w:val="24"/>
        </w:rPr>
        <w:t xml:space="preserve"> баллов</w:t>
      </w:r>
      <w:r w:rsidRPr="00D54032">
        <w:rPr>
          <w:rFonts w:ascii="Times New Roman" w:hAnsi="Times New Roman"/>
          <w:color w:val="000000"/>
          <w:sz w:val="24"/>
          <w:szCs w:val="24"/>
        </w:rPr>
        <w:t xml:space="preserve">. Протяженность ее вдоль дуги около 2500 км, </w:t>
      </w:r>
      <w:r w:rsidR="00C84058" w:rsidRPr="00D54032">
        <w:rPr>
          <w:rFonts w:ascii="Times New Roman" w:hAnsi="Times New Roman"/>
          <w:color w:val="000000"/>
          <w:sz w:val="24"/>
          <w:szCs w:val="24"/>
        </w:rPr>
        <w:t>ширина составляет около 70 км</w:t>
      </w:r>
      <w:r w:rsidRPr="00D54032">
        <w:rPr>
          <w:rFonts w:ascii="Times New Roman" w:hAnsi="Times New Roman"/>
          <w:color w:val="000000"/>
          <w:sz w:val="24"/>
          <w:szCs w:val="24"/>
        </w:rPr>
        <w:t xml:space="preserve">. Сейсмический эффект на земной поверхности от глубоких очагов относительно невысок. Самые сильные землетрясения возникают на глубине до 80 км в сравнительно узкой полосе между океаническим желобом, Камчаткой и Курильскими островами (1737, 1780, 1792, 1841, 1918, 1923, 1952, 1958, 1963, 1969, 1994, 1997 гг. и др.). Большинство из них сопровождалось мощными цунами высотой 10-15 м и выше. </w:t>
      </w:r>
    </w:p>
    <w:p w:rsidR="00C84058" w:rsidRPr="00D54032" w:rsidRDefault="006A6ECD" w:rsidP="00C84058">
      <w:pPr>
        <w:pStyle w:val="ac"/>
        <w:spacing w:before="0" w:beforeAutospacing="0" w:after="0" w:afterAutospacing="0"/>
        <w:ind w:firstLine="397"/>
        <w:jc w:val="both"/>
        <w:rPr>
          <w:rFonts w:ascii="Times New Roman" w:hAnsi="Times New Roman"/>
          <w:color w:val="000000"/>
          <w:sz w:val="24"/>
          <w:szCs w:val="24"/>
        </w:rPr>
      </w:pPr>
      <w:r w:rsidRPr="00D54032">
        <w:rPr>
          <w:rFonts w:ascii="Times New Roman" w:hAnsi="Times New Roman"/>
          <w:b/>
          <w:bCs/>
          <w:color w:val="000000"/>
          <w:sz w:val="24"/>
          <w:szCs w:val="24"/>
        </w:rPr>
        <w:t xml:space="preserve">Сахалин </w:t>
      </w:r>
      <w:r w:rsidRPr="00D54032">
        <w:rPr>
          <w:rFonts w:ascii="Times New Roman" w:hAnsi="Times New Roman"/>
          <w:color w:val="000000"/>
          <w:sz w:val="24"/>
          <w:szCs w:val="24"/>
        </w:rPr>
        <w:t xml:space="preserve">представляет собой северное продолжение Сахалино-Японской островной дуги и трассирует границу Охотоморской и Евразиатской плит. До катастрофического Нефтегорского землетрясения здесь ожидались лишь землетрясения интенсивностью до  6-7 баллов. </w:t>
      </w:r>
      <w:r w:rsidR="00C84058" w:rsidRPr="00D54032">
        <w:rPr>
          <w:rFonts w:ascii="Times New Roman" w:hAnsi="Times New Roman"/>
          <w:color w:val="000000"/>
          <w:sz w:val="24"/>
          <w:szCs w:val="24"/>
        </w:rPr>
        <w:t xml:space="preserve">Однако </w:t>
      </w:r>
      <w:r w:rsidRPr="00D54032">
        <w:rPr>
          <w:rFonts w:ascii="Times New Roman" w:hAnsi="Times New Roman"/>
          <w:color w:val="000000"/>
          <w:sz w:val="24"/>
          <w:szCs w:val="24"/>
        </w:rPr>
        <w:t>Нефтегорское землетрясение</w:t>
      </w:r>
      <w:r w:rsidR="00C84058" w:rsidRPr="00D54032">
        <w:rPr>
          <w:rFonts w:ascii="Times New Roman" w:hAnsi="Times New Roman"/>
          <w:color w:val="000000"/>
          <w:sz w:val="24"/>
          <w:szCs w:val="24"/>
        </w:rPr>
        <w:t xml:space="preserve"> 1995 г. имело магнитуду 7,5 баллов, и</w:t>
      </w:r>
      <w:r w:rsidRPr="00D54032">
        <w:rPr>
          <w:rFonts w:ascii="Times New Roman" w:hAnsi="Times New Roman"/>
          <w:color w:val="000000"/>
          <w:sz w:val="24"/>
          <w:szCs w:val="24"/>
        </w:rPr>
        <w:t xml:space="preserve"> было самым разрушительным из известных за все время на территории России. </w:t>
      </w:r>
      <w:r w:rsidR="00C84058" w:rsidRPr="00D54032">
        <w:rPr>
          <w:rFonts w:ascii="Times New Roman" w:hAnsi="Times New Roman"/>
          <w:color w:val="000000"/>
          <w:sz w:val="24"/>
          <w:szCs w:val="24"/>
        </w:rPr>
        <w:t xml:space="preserve">Землетрясением был </w:t>
      </w:r>
      <w:r w:rsidRPr="00D54032">
        <w:rPr>
          <w:rFonts w:ascii="Times New Roman" w:hAnsi="Times New Roman"/>
          <w:color w:val="000000"/>
          <w:sz w:val="24"/>
          <w:szCs w:val="24"/>
        </w:rPr>
        <w:t xml:space="preserve">полностью </w:t>
      </w:r>
      <w:r w:rsidR="00C84058" w:rsidRPr="00D54032">
        <w:rPr>
          <w:rFonts w:ascii="Times New Roman" w:hAnsi="Times New Roman"/>
          <w:color w:val="000000"/>
          <w:sz w:val="24"/>
          <w:szCs w:val="24"/>
        </w:rPr>
        <w:t>уничтожен</w:t>
      </w:r>
      <w:r w:rsidRPr="00D54032">
        <w:rPr>
          <w:rFonts w:ascii="Times New Roman" w:hAnsi="Times New Roman"/>
          <w:color w:val="000000"/>
          <w:sz w:val="24"/>
          <w:szCs w:val="24"/>
        </w:rPr>
        <w:t xml:space="preserve"> рабочий поселок Нефтегорск</w:t>
      </w:r>
      <w:r w:rsidR="00C84058" w:rsidRPr="00D54032">
        <w:rPr>
          <w:rFonts w:ascii="Times New Roman" w:hAnsi="Times New Roman"/>
          <w:color w:val="000000"/>
          <w:sz w:val="24"/>
          <w:szCs w:val="24"/>
        </w:rPr>
        <w:t>, погибло около 2000 чел</w:t>
      </w:r>
      <w:r w:rsidRPr="00D54032">
        <w:rPr>
          <w:rFonts w:ascii="Times New Roman" w:hAnsi="Times New Roman"/>
          <w:color w:val="000000"/>
          <w:sz w:val="24"/>
          <w:szCs w:val="24"/>
        </w:rPr>
        <w:t xml:space="preserve">. </w:t>
      </w:r>
    </w:p>
    <w:p w:rsidR="006A6ECD" w:rsidRPr="00D54032" w:rsidRDefault="006A6ECD" w:rsidP="00C84058">
      <w:pPr>
        <w:pStyle w:val="ac"/>
        <w:spacing w:before="0" w:beforeAutospacing="0" w:after="0" w:afterAutospacing="0"/>
        <w:ind w:firstLine="397"/>
        <w:jc w:val="both"/>
        <w:rPr>
          <w:rFonts w:ascii="Times New Roman" w:hAnsi="Times New Roman"/>
          <w:color w:val="000000"/>
          <w:sz w:val="24"/>
          <w:szCs w:val="24"/>
        </w:rPr>
      </w:pPr>
      <w:r w:rsidRPr="00D54032">
        <w:rPr>
          <w:rFonts w:ascii="Times New Roman" w:hAnsi="Times New Roman"/>
          <w:color w:val="000000"/>
          <w:sz w:val="24"/>
          <w:szCs w:val="24"/>
        </w:rPr>
        <w:t xml:space="preserve">Крупным сейсмическим событием </w:t>
      </w:r>
      <w:r w:rsidR="00D529BA" w:rsidRPr="00D54032">
        <w:rPr>
          <w:rFonts w:ascii="Times New Roman" w:hAnsi="Times New Roman"/>
          <w:color w:val="000000"/>
          <w:sz w:val="24"/>
          <w:szCs w:val="24"/>
        </w:rPr>
        <w:t>стало</w:t>
      </w:r>
      <w:r w:rsidRPr="00D54032">
        <w:rPr>
          <w:rFonts w:ascii="Times New Roman" w:hAnsi="Times New Roman"/>
          <w:color w:val="000000"/>
          <w:sz w:val="24"/>
          <w:szCs w:val="24"/>
        </w:rPr>
        <w:t xml:space="preserve"> Углегорское землетрясение 2000 г.</w:t>
      </w:r>
      <w:r w:rsidR="00C84058" w:rsidRPr="00D54032">
        <w:rPr>
          <w:rFonts w:ascii="Times New Roman" w:hAnsi="Times New Roman"/>
          <w:color w:val="000000"/>
          <w:sz w:val="24"/>
          <w:szCs w:val="24"/>
        </w:rPr>
        <w:t xml:space="preserve"> с магнитудой </w:t>
      </w:r>
      <w:r w:rsidRPr="00D54032">
        <w:rPr>
          <w:rFonts w:ascii="Times New Roman" w:hAnsi="Times New Roman"/>
          <w:color w:val="000000"/>
          <w:sz w:val="24"/>
          <w:szCs w:val="24"/>
        </w:rPr>
        <w:t>7</w:t>
      </w:r>
      <w:r w:rsidR="00C84058" w:rsidRPr="00D54032">
        <w:rPr>
          <w:rFonts w:ascii="Times New Roman" w:hAnsi="Times New Roman"/>
          <w:color w:val="000000"/>
          <w:sz w:val="24"/>
          <w:szCs w:val="24"/>
        </w:rPr>
        <w:t>,</w:t>
      </w:r>
      <w:r w:rsidRPr="00D54032">
        <w:rPr>
          <w:rFonts w:ascii="Times New Roman" w:hAnsi="Times New Roman"/>
          <w:color w:val="000000"/>
          <w:sz w:val="24"/>
          <w:szCs w:val="24"/>
        </w:rPr>
        <w:t>1 баллов. Возникнув в южной части острова, вдалеке от населенных пунктов, оно практически не принесло ущерба, но подтвердило повышенную сейсмическую опасность Сахалина.</w:t>
      </w:r>
    </w:p>
    <w:p w:rsidR="006A6ECD" w:rsidRPr="00D54032" w:rsidRDefault="006A6ECD" w:rsidP="00C84058">
      <w:pPr>
        <w:pStyle w:val="ac"/>
        <w:spacing w:before="0" w:beforeAutospacing="0" w:after="0" w:afterAutospacing="0"/>
        <w:ind w:firstLine="397"/>
        <w:jc w:val="both"/>
        <w:rPr>
          <w:rFonts w:ascii="Times New Roman" w:hAnsi="Times New Roman"/>
          <w:color w:val="000000"/>
          <w:sz w:val="24"/>
          <w:szCs w:val="24"/>
        </w:rPr>
      </w:pPr>
      <w:r w:rsidRPr="00D54032">
        <w:rPr>
          <w:rFonts w:ascii="Times New Roman" w:hAnsi="Times New Roman"/>
          <w:b/>
          <w:bCs/>
          <w:color w:val="000000"/>
          <w:sz w:val="24"/>
          <w:szCs w:val="24"/>
        </w:rPr>
        <w:t>Приамурье и Приморье</w:t>
      </w:r>
      <w:r w:rsidRPr="00D54032">
        <w:rPr>
          <w:rFonts w:ascii="Times New Roman" w:hAnsi="Times New Roman"/>
          <w:color w:val="000000"/>
          <w:sz w:val="24"/>
          <w:szCs w:val="24"/>
        </w:rPr>
        <w:t xml:space="preserve"> характеризуются умеренной сейсмичностью. Из известных здесь землетрясений пока только </w:t>
      </w:r>
      <w:r w:rsidR="001F5A90" w:rsidRPr="00D54032">
        <w:rPr>
          <w:rFonts w:ascii="Times New Roman" w:hAnsi="Times New Roman"/>
          <w:color w:val="000000"/>
          <w:sz w:val="24"/>
          <w:szCs w:val="24"/>
        </w:rPr>
        <w:t>событие</w:t>
      </w:r>
      <w:r w:rsidRPr="00D54032">
        <w:rPr>
          <w:rFonts w:ascii="Times New Roman" w:hAnsi="Times New Roman"/>
          <w:color w:val="000000"/>
          <w:sz w:val="24"/>
          <w:szCs w:val="24"/>
        </w:rPr>
        <w:t xml:space="preserve"> </w:t>
      </w:r>
      <w:r w:rsidR="001F5A90" w:rsidRPr="00D54032">
        <w:rPr>
          <w:rFonts w:ascii="Times New Roman" w:hAnsi="Times New Roman"/>
          <w:color w:val="000000"/>
          <w:sz w:val="24"/>
          <w:szCs w:val="24"/>
        </w:rPr>
        <w:t xml:space="preserve">1967 г. </w:t>
      </w:r>
      <w:r w:rsidRPr="00D54032">
        <w:rPr>
          <w:rFonts w:ascii="Times New Roman" w:hAnsi="Times New Roman"/>
          <w:color w:val="000000"/>
          <w:sz w:val="24"/>
          <w:szCs w:val="24"/>
        </w:rPr>
        <w:t xml:space="preserve">на севере Амурской области достигло магнитуды </w:t>
      </w:r>
      <w:r w:rsidR="001F5A90" w:rsidRPr="00D54032">
        <w:rPr>
          <w:rFonts w:ascii="Times New Roman" w:hAnsi="Times New Roman"/>
          <w:color w:val="000000"/>
          <w:sz w:val="24"/>
          <w:szCs w:val="24"/>
        </w:rPr>
        <w:t>7</w:t>
      </w:r>
      <w:r w:rsidRPr="00D54032">
        <w:rPr>
          <w:rFonts w:ascii="Times New Roman" w:hAnsi="Times New Roman"/>
          <w:color w:val="000000"/>
          <w:sz w:val="24"/>
          <w:szCs w:val="24"/>
        </w:rPr>
        <w:t xml:space="preserve"> баллов. В будущем магнитуды потенциальных землетрясений на юге Хабаровского края так же могут оказаться не менее 7</w:t>
      </w:r>
      <w:r w:rsidR="001F5A90" w:rsidRPr="00D54032">
        <w:rPr>
          <w:rFonts w:ascii="Times New Roman" w:hAnsi="Times New Roman"/>
          <w:color w:val="000000"/>
          <w:sz w:val="24"/>
          <w:szCs w:val="24"/>
        </w:rPr>
        <w:t xml:space="preserve"> баллов</w:t>
      </w:r>
      <w:r w:rsidRPr="00D54032">
        <w:rPr>
          <w:rFonts w:ascii="Times New Roman" w:hAnsi="Times New Roman"/>
          <w:color w:val="000000"/>
          <w:sz w:val="24"/>
          <w:szCs w:val="24"/>
        </w:rPr>
        <w:t xml:space="preserve">, а на севере Амурской области не исключены землетрясения с </w:t>
      </w:r>
      <w:r w:rsidR="001F5A90" w:rsidRPr="00D54032">
        <w:rPr>
          <w:rFonts w:ascii="Times New Roman" w:hAnsi="Times New Roman"/>
          <w:color w:val="000000"/>
          <w:sz w:val="24"/>
          <w:szCs w:val="24"/>
        </w:rPr>
        <w:t xml:space="preserve">магнитудой </w:t>
      </w:r>
      <w:r w:rsidRPr="00D54032">
        <w:rPr>
          <w:rFonts w:ascii="Times New Roman" w:hAnsi="Times New Roman"/>
          <w:color w:val="000000"/>
          <w:sz w:val="24"/>
          <w:szCs w:val="24"/>
        </w:rPr>
        <w:t>7</w:t>
      </w:r>
      <w:r w:rsidR="001F5A90" w:rsidRPr="00D54032">
        <w:rPr>
          <w:rFonts w:ascii="Times New Roman" w:hAnsi="Times New Roman"/>
          <w:color w:val="000000"/>
          <w:sz w:val="24"/>
          <w:szCs w:val="24"/>
        </w:rPr>
        <w:t>,</w:t>
      </w:r>
      <w:r w:rsidRPr="00D54032">
        <w:rPr>
          <w:rFonts w:ascii="Times New Roman" w:hAnsi="Times New Roman"/>
          <w:color w:val="000000"/>
          <w:sz w:val="24"/>
          <w:szCs w:val="24"/>
        </w:rPr>
        <w:t>5</w:t>
      </w:r>
      <w:r w:rsidR="001F5A90" w:rsidRPr="00D54032">
        <w:rPr>
          <w:rFonts w:ascii="Times New Roman" w:hAnsi="Times New Roman"/>
          <w:color w:val="000000"/>
          <w:sz w:val="24"/>
          <w:szCs w:val="24"/>
        </w:rPr>
        <w:t xml:space="preserve"> баллов</w:t>
      </w:r>
      <w:r w:rsidRPr="00D54032">
        <w:rPr>
          <w:rFonts w:ascii="Times New Roman" w:hAnsi="Times New Roman"/>
          <w:color w:val="000000"/>
          <w:sz w:val="24"/>
          <w:szCs w:val="24"/>
        </w:rPr>
        <w:t xml:space="preserve"> и выше. </w:t>
      </w:r>
    </w:p>
    <w:p w:rsidR="006A6ECD" w:rsidRDefault="006A6ECD" w:rsidP="00C84058">
      <w:pPr>
        <w:pStyle w:val="ac"/>
        <w:spacing w:before="0" w:beforeAutospacing="0" w:after="0" w:afterAutospacing="0"/>
        <w:ind w:firstLine="397"/>
        <w:jc w:val="both"/>
        <w:rPr>
          <w:rFonts w:ascii="Times New Roman" w:hAnsi="Times New Roman"/>
          <w:color w:val="000000"/>
          <w:sz w:val="24"/>
          <w:szCs w:val="24"/>
        </w:rPr>
      </w:pPr>
      <w:r w:rsidRPr="00D54032">
        <w:rPr>
          <w:rFonts w:ascii="Times New Roman" w:hAnsi="Times New Roman"/>
          <w:b/>
          <w:bCs/>
          <w:color w:val="000000"/>
          <w:sz w:val="24"/>
          <w:szCs w:val="24"/>
        </w:rPr>
        <w:t>Чукотка и Корякское нагорье</w:t>
      </w:r>
      <w:r w:rsidRPr="00D54032">
        <w:rPr>
          <w:rFonts w:ascii="Times New Roman" w:hAnsi="Times New Roman"/>
          <w:color w:val="000000"/>
          <w:sz w:val="24"/>
          <w:szCs w:val="24"/>
        </w:rPr>
        <w:t xml:space="preserve"> еще недостаточно изучены в сейсмическом отношении из-за отсутствия здесь необходимого числа сейсмических станций. В 1928 г. у восточного побережья Чукотки возник рой сильных землетрясений с магнитудами </w:t>
      </w:r>
      <w:r w:rsidR="001F5A90" w:rsidRPr="00D54032">
        <w:rPr>
          <w:rFonts w:ascii="Times New Roman" w:hAnsi="Times New Roman"/>
          <w:color w:val="000000"/>
          <w:sz w:val="24"/>
          <w:szCs w:val="24"/>
        </w:rPr>
        <w:t xml:space="preserve">от </w:t>
      </w:r>
      <w:r w:rsidRPr="00D54032">
        <w:rPr>
          <w:rFonts w:ascii="Times New Roman" w:hAnsi="Times New Roman"/>
          <w:color w:val="000000"/>
          <w:sz w:val="24"/>
          <w:szCs w:val="24"/>
        </w:rPr>
        <w:t>6,</w:t>
      </w:r>
      <w:r w:rsidR="001F5A90" w:rsidRPr="00D54032">
        <w:rPr>
          <w:rFonts w:ascii="Times New Roman" w:hAnsi="Times New Roman"/>
          <w:color w:val="000000"/>
          <w:sz w:val="24"/>
          <w:szCs w:val="24"/>
        </w:rPr>
        <w:t>2</w:t>
      </w:r>
      <w:r w:rsidRPr="00D54032">
        <w:rPr>
          <w:rFonts w:ascii="Times New Roman" w:hAnsi="Times New Roman"/>
          <w:color w:val="000000"/>
          <w:sz w:val="24"/>
          <w:szCs w:val="24"/>
        </w:rPr>
        <w:t xml:space="preserve"> </w:t>
      </w:r>
      <w:r w:rsidR="001F5A90" w:rsidRPr="00D54032">
        <w:rPr>
          <w:rFonts w:ascii="Times New Roman" w:hAnsi="Times New Roman"/>
          <w:color w:val="000000"/>
          <w:sz w:val="24"/>
          <w:szCs w:val="24"/>
        </w:rPr>
        <w:t>до</w:t>
      </w:r>
      <w:r w:rsidRPr="00D54032">
        <w:rPr>
          <w:rFonts w:ascii="Times New Roman" w:hAnsi="Times New Roman"/>
          <w:color w:val="000000"/>
          <w:sz w:val="24"/>
          <w:szCs w:val="24"/>
        </w:rPr>
        <w:t xml:space="preserve"> 6</w:t>
      </w:r>
      <w:r w:rsidR="001F5A90" w:rsidRPr="00D54032">
        <w:rPr>
          <w:rFonts w:ascii="Times New Roman" w:hAnsi="Times New Roman"/>
          <w:color w:val="000000"/>
          <w:sz w:val="24"/>
          <w:szCs w:val="24"/>
        </w:rPr>
        <w:t>,9 баллов</w:t>
      </w:r>
      <w:r w:rsidRPr="00D54032">
        <w:rPr>
          <w:rFonts w:ascii="Times New Roman" w:hAnsi="Times New Roman"/>
          <w:color w:val="000000"/>
          <w:sz w:val="24"/>
          <w:szCs w:val="24"/>
        </w:rPr>
        <w:t xml:space="preserve">. </w:t>
      </w:r>
      <w:r w:rsidRPr="00D54032">
        <w:rPr>
          <w:rFonts w:ascii="Times New Roman" w:hAnsi="Times New Roman"/>
          <w:color w:val="000000"/>
          <w:sz w:val="24"/>
          <w:szCs w:val="24"/>
        </w:rPr>
        <w:lastRenderedPageBreak/>
        <w:t xml:space="preserve">Самым сильным из известных в Корякском нагорье было Хаилинское землетрясение 1991 г. </w:t>
      </w:r>
      <w:r w:rsidR="001F5A90" w:rsidRPr="00D54032">
        <w:rPr>
          <w:rFonts w:ascii="Times New Roman" w:hAnsi="Times New Roman"/>
          <w:color w:val="000000"/>
          <w:sz w:val="24"/>
          <w:szCs w:val="24"/>
        </w:rPr>
        <w:t xml:space="preserve">с магнитудой </w:t>
      </w:r>
      <w:r w:rsidRPr="00D54032">
        <w:rPr>
          <w:rFonts w:ascii="Times New Roman" w:hAnsi="Times New Roman"/>
          <w:color w:val="000000"/>
          <w:sz w:val="24"/>
          <w:szCs w:val="24"/>
        </w:rPr>
        <w:t>7 баллов.</w:t>
      </w:r>
    </w:p>
    <w:p w:rsidR="00FC3870" w:rsidRDefault="00FC3870" w:rsidP="00FC3870">
      <w:pPr>
        <w:pStyle w:val="ac"/>
        <w:spacing w:before="0" w:beforeAutospacing="0" w:after="0" w:afterAutospacing="0"/>
        <w:ind w:firstLine="397"/>
        <w:jc w:val="right"/>
        <w:rPr>
          <w:rFonts w:ascii="Times New Roman" w:hAnsi="Times New Roman"/>
          <w:color w:val="000000"/>
          <w:sz w:val="24"/>
          <w:szCs w:val="24"/>
        </w:rPr>
      </w:pPr>
      <w:r>
        <w:rPr>
          <w:rFonts w:ascii="Times New Roman" w:hAnsi="Times New Roman"/>
          <w:color w:val="000000"/>
          <w:sz w:val="24"/>
          <w:szCs w:val="24"/>
        </w:rPr>
        <w:t>Таблица</w:t>
      </w:r>
    </w:p>
    <w:p w:rsidR="00FC3870" w:rsidRDefault="00FC3870" w:rsidP="00FC3870">
      <w:pPr>
        <w:pStyle w:val="ac"/>
        <w:spacing w:before="0" w:beforeAutospacing="0" w:after="0" w:afterAutospacing="0"/>
        <w:ind w:firstLine="397"/>
        <w:jc w:val="center"/>
        <w:rPr>
          <w:rFonts w:ascii="Times New Roman" w:hAnsi="Times New Roman"/>
          <w:sz w:val="24"/>
          <w:szCs w:val="24"/>
        </w:rPr>
      </w:pPr>
      <w:r w:rsidRPr="00FC3870">
        <w:rPr>
          <w:rFonts w:ascii="Times New Roman" w:hAnsi="Times New Roman"/>
          <w:sz w:val="24"/>
          <w:szCs w:val="24"/>
        </w:rPr>
        <w:t>Зоны различной интенсивности сейсмических воздействий</w:t>
      </w:r>
    </w:p>
    <w:p w:rsidR="00FC3870" w:rsidRDefault="00FC3870" w:rsidP="00FC3870">
      <w:pPr>
        <w:pStyle w:val="ac"/>
        <w:spacing w:before="0" w:beforeAutospacing="0" w:after="0" w:afterAutospacing="0"/>
        <w:ind w:firstLine="397"/>
        <w:jc w:val="center"/>
        <w:rPr>
          <w:rFonts w:ascii="Times New Roman" w:hAnsi="Times New Roman"/>
          <w:color w:val="000000"/>
          <w:sz w:val="24"/>
          <w:szCs w:val="24"/>
        </w:rPr>
      </w:pPr>
    </w:p>
    <w:tbl>
      <w:tblPr>
        <w:tblW w:w="9774" w:type="dxa"/>
        <w:tblLayout w:type="fixed"/>
        <w:tblCellMar>
          <w:left w:w="70" w:type="dxa"/>
          <w:right w:w="70" w:type="dxa"/>
        </w:tblCellMar>
        <w:tblLook w:val="0000"/>
      </w:tblPr>
      <w:tblGrid>
        <w:gridCol w:w="3898"/>
        <w:gridCol w:w="1469"/>
        <w:gridCol w:w="1469"/>
        <w:gridCol w:w="1469"/>
        <w:gridCol w:w="1469"/>
      </w:tblGrid>
      <w:tr w:rsidR="00FC3870">
        <w:tblPrEx>
          <w:tblCellMar>
            <w:top w:w="0" w:type="dxa"/>
            <w:bottom w:w="0" w:type="dxa"/>
          </w:tblCellMar>
        </w:tblPrEx>
        <w:tc>
          <w:tcPr>
            <w:tcW w:w="3898" w:type="dxa"/>
            <w:vMerge w:val="restart"/>
            <w:tcBorders>
              <w:top w:val="single" w:sz="6" w:space="0" w:color="auto"/>
              <w:left w:val="single" w:sz="6" w:space="0" w:color="auto"/>
            </w:tcBorders>
            <w:vAlign w:val="center"/>
          </w:tcPr>
          <w:p w:rsidR="00FC3870" w:rsidRDefault="00FC3870" w:rsidP="00FC3870">
            <w:pPr>
              <w:jc w:val="left"/>
              <w:rPr>
                <w:sz w:val="24"/>
              </w:rPr>
            </w:pPr>
            <w:r>
              <w:rPr>
                <w:sz w:val="24"/>
              </w:rPr>
              <w:t>Регион</w:t>
            </w:r>
          </w:p>
        </w:tc>
        <w:tc>
          <w:tcPr>
            <w:tcW w:w="5876" w:type="dxa"/>
            <w:gridSpan w:val="4"/>
            <w:tcBorders>
              <w:top w:val="single" w:sz="6" w:space="0" w:color="auto"/>
              <w:left w:val="single" w:sz="6" w:space="0" w:color="auto"/>
              <w:bottom w:val="single" w:sz="6" w:space="0" w:color="auto"/>
              <w:right w:val="single" w:sz="6" w:space="0" w:color="auto"/>
            </w:tcBorders>
          </w:tcPr>
          <w:p w:rsidR="00FC3870" w:rsidRDefault="00FC3870" w:rsidP="00FC3870">
            <w:pPr>
              <w:jc w:val="center"/>
              <w:rPr>
                <w:sz w:val="24"/>
              </w:rPr>
            </w:pPr>
            <w:r>
              <w:rPr>
                <w:sz w:val="24"/>
              </w:rPr>
              <w:t>Площадь (тыс. км</w:t>
            </w:r>
            <w:r>
              <w:rPr>
                <w:sz w:val="24"/>
                <w:vertAlign w:val="superscript"/>
              </w:rPr>
              <w:t>2</w:t>
            </w:r>
            <w:r>
              <w:rPr>
                <w:sz w:val="24"/>
              </w:rPr>
              <w:t>) при интенсивности в баллах</w:t>
            </w:r>
          </w:p>
        </w:tc>
      </w:tr>
      <w:tr w:rsidR="00FC3870">
        <w:tblPrEx>
          <w:tblCellMar>
            <w:top w:w="0" w:type="dxa"/>
            <w:bottom w:w="0" w:type="dxa"/>
          </w:tblCellMar>
        </w:tblPrEx>
        <w:tc>
          <w:tcPr>
            <w:tcW w:w="3898" w:type="dxa"/>
            <w:vMerge/>
            <w:tcBorders>
              <w:left w:val="single" w:sz="6" w:space="0" w:color="auto"/>
            </w:tcBorders>
          </w:tcPr>
          <w:p w:rsidR="00FC3870" w:rsidRDefault="00FC3870" w:rsidP="00FC3870">
            <w:pPr>
              <w:jc w:val="center"/>
              <w:rPr>
                <w:sz w:val="24"/>
              </w:rPr>
            </w:pPr>
          </w:p>
        </w:tc>
        <w:tc>
          <w:tcPr>
            <w:tcW w:w="1469" w:type="dxa"/>
            <w:tcBorders>
              <w:top w:val="single" w:sz="6" w:space="0" w:color="auto"/>
              <w:left w:val="single" w:sz="6" w:space="0" w:color="auto"/>
              <w:right w:val="single" w:sz="6" w:space="0" w:color="auto"/>
            </w:tcBorders>
          </w:tcPr>
          <w:p w:rsidR="00FC3870" w:rsidRDefault="00FC3870" w:rsidP="00FC3870">
            <w:pPr>
              <w:jc w:val="center"/>
              <w:rPr>
                <w:sz w:val="24"/>
              </w:rPr>
            </w:pPr>
            <w:r>
              <w:rPr>
                <w:sz w:val="24"/>
              </w:rPr>
              <w:t>6</w:t>
            </w:r>
          </w:p>
        </w:tc>
        <w:tc>
          <w:tcPr>
            <w:tcW w:w="1469" w:type="dxa"/>
            <w:tcBorders>
              <w:top w:val="single" w:sz="6" w:space="0" w:color="auto"/>
              <w:left w:val="single" w:sz="6" w:space="0" w:color="auto"/>
              <w:right w:val="single" w:sz="6" w:space="0" w:color="auto"/>
            </w:tcBorders>
          </w:tcPr>
          <w:p w:rsidR="00FC3870" w:rsidRDefault="00FC3870" w:rsidP="00FC3870">
            <w:pPr>
              <w:jc w:val="center"/>
              <w:rPr>
                <w:sz w:val="24"/>
              </w:rPr>
            </w:pPr>
            <w:r>
              <w:rPr>
                <w:sz w:val="24"/>
              </w:rPr>
              <w:t>7</w:t>
            </w:r>
          </w:p>
        </w:tc>
        <w:tc>
          <w:tcPr>
            <w:tcW w:w="1469" w:type="dxa"/>
            <w:tcBorders>
              <w:top w:val="single" w:sz="6" w:space="0" w:color="auto"/>
              <w:left w:val="single" w:sz="6" w:space="0" w:color="auto"/>
              <w:right w:val="single" w:sz="6" w:space="0" w:color="auto"/>
            </w:tcBorders>
          </w:tcPr>
          <w:p w:rsidR="00FC3870" w:rsidRDefault="00FC3870" w:rsidP="00FC3870">
            <w:pPr>
              <w:jc w:val="center"/>
              <w:rPr>
                <w:sz w:val="24"/>
              </w:rPr>
            </w:pPr>
            <w:r>
              <w:rPr>
                <w:sz w:val="24"/>
              </w:rPr>
              <w:t>9</w:t>
            </w:r>
          </w:p>
        </w:tc>
        <w:tc>
          <w:tcPr>
            <w:tcW w:w="1469" w:type="dxa"/>
            <w:tcBorders>
              <w:top w:val="single" w:sz="6" w:space="0" w:color="auto"/>
              <w:left w:val="single" w:sz="6" w:space="0" w:color="auto"/>
              <w:right w:val="single" w:sz="6" w:space="0" w:color="auto"/>
            </w:tcBorders>
          </w:tcPr>
          <w:p w:rsidR="00FC3870" w:rsidRDefault="00FC3870" w:rsidP="00FC3870">
            <w:pPr>
              <w:jc w:val="center"/>
              <w:rPr>
                <w:sz w:val="24"/>
              </w:rPr>
            </w:pPr>
            <w:r>
              <w:rPr>
                <w:sz w:val="24"/>
              </w:rPr>
              <w:t>более 9</w:t>
            </w:r>
          </w:p>
        </w:tc>
      </w:tr>
      <w:tr w:rsidR="00FC3870">
        <w:tblPrEx>
          <w:tblCellMar>
            <w:top w:w="0" w:type="dxa"/>
            <w:bottom w:w="0" w:type="dxa"/>
          </w:tblCellMar>
        </w:tblPrEx>
        <w:tc>
          <w:tcPr>
            <w:tcW w:w="3898" w:type="dxa"/>
            <w:tcBorders>
              <w:top w:val="single" w:sz="6" w:space="0" w:color="auto"/>
              <w:left w:val="single" w:sz="6" w:space="0" w:color="auto"/>
            </w:tcBorders>
          </w:tcPr>
          <w:p w:rsidR="00FC3870" w:rsidRDefault="00FC3870" w:rsidP="00FC3870">
            <w:pPr>
              <w:rPr>
                <w:sz w:val="24"/>
              </w:rPr>
            </w:pPr>
            <w:r>
              <w:rPr>
                <w:sz w:val="24"/>
              </w:rPr>
              <w:t>Алтай и Саяны</w:t>
            </w:r>
          </w:p>
        </w:tc>
        <w:tc>
          <w:tcPr>
            <w:tcW w:w="1469" w:type="dxa"/>
            <w:tcBorders>
              <w:top w:val="single" w:sz="6" w:space="0" w:color="auto"/>
              <w:left w:val="single" w:sz="6" w:space="0" w:color="auto"/>
              <w:right w:val="single" w:sz="6" w:space="0" w:color="auto"/>
            </w:tcBorders>
          </w:tcPr>
          <w:p w:rsidR="00FC3870" w:rsidRDefault="00FC3870" w:rsidP="00FC3870">
            <w:pPr>
              <w:jc w:val="center"/>
              <w:rPr>
                <w:sz w:val="24"/>
              </w:rPr>
            </w:pPr>
            <w:r>
              <w:rPr>
                <w:sz w:val="24"/>
              </w:rPr>
              <w:t>330</w:t>
            </w:r>
          </w:p>
        </w:tc>
        <w:tc>
          <w:tcPr>
            <w:tcW w:w="1469" w:type="dxa"/>
            <w:tcBorders>
              <w:top w:val="single" w:sz="6" w:space="0" w:color="auto"/>
              <w:left w:val="nil"/>
              <w:right w:val="single" w:sz="6" w:space="0" w:color="auto"/>
            </w:tcBorders>
          </w:tcPr>
          <w:p w:rsidR="00FC3870" w:rsidRDefault="00FC3870" w:rsidP="00FC3870">
            <w:pPr>
              <w:jc w:val="center"/>
              <w:rPr>
                <w:sz w:val="24"/>
              </w:rPr>
            </w:pPr>
            <w:r>
              <w:rPr>
                <w:sz w:val="24"/>
              </w:rPr>
              <w:t>176</w:t>
            </w:r>
          </w:p>
        </w:tc>
        <w:tc>
          <w:tcPr>
            <w:tcW w:w="1469" w:type="dxa"/>
            <w:tcBorders>
              <w:top w:val="single" w:sz="6" w:space="0" w:color="auto"/>
              <w:left w:val="nil"/>
              <w:right w:val="single" w:sz="6" w:space="0" w:color="auto"/>
            </w:tcBorders>
          </w:tcPr>
          <w:p w:rsidR="00FC3870" w:rsidRDefault="00FC3870" w:rsidP="00FC3870">
            <w:pPr>
              <w:jc w:val="center"/>
              <w:rPr>
                <w:sz w:val="24"/>
              </w:rPr>
            </w:pPr>
            <w:r>
              <w:rPr>
                <w:sz w:val="24"/>
              </w:rPr>
              <w:t>96</w:t>
            </w:r>
          </w:p>
        </w:tc>
        <w:tc>
          <w:tcPr>
            <w:tcW w:w="1469" w:type="dxa"/>
            <w:tcBorders>
              <w:top w:val="single" w:sz="6" w:space="0" w:color="auto"/>
              <w:left w:val="nil"/>
              <w:right w:val="single" w:sz="6" w:space="0" w:color="auto"/>
            </w:tcBorders>
          </w:tcPr>
          <w:p w:rsidR="00FC3870" w:rsidRDefault="00FC3870" w:rsidP="00FC3870">
            <w:pPr>
              <w:jc w:val="center"/>
              <w:rPr>
                <w:sz w:val="24"/>
              </w:rPr>
            </w:pPr>
            <w:r>
              <w:rPr>
                <w:sz w:val="24"/>
              </w:rPr>
              <w:t>17</w:t>
            </w:r>
          </w:p>
        </w:tc>
      </w:tr>
      <w:tr w:rsidR="00FC3870">
        <w:tblPrEx>
          <w:tblCellMar>
            <w:top w:w="0" w:type="dxa"/>
            <w:bottom w:w="0" w:type="dxa"/>
          </w:tblCellMar>
        </w:tblPrEx>
        <w:tc>
          <w:tcPr>
            <w:tcW w:w="3898" w:type="dxa"/>
            <w:tcBorders>
              <w:left w:val="single" w:sz="6" w:space="0" w:color="auto"/>
            </w:tcBorders>
          </w:tcPr>
          <w:p w:rsidR="00FC3870" w:rsidRDefault="00FC3870" w:rsidP="00FC3870">
            <w:pPr>
              <w:rPr>
                <w:sz w:val="24"/>
              </w:rPr>
            </w:pPr>
            <w:r>
              <w:rPr>
                <w:sz w:val="24"/>
              </w:rPr>
              <w:t>Восточная Сибирь</w:t>
            </w:r>
          </w:p>
        </w:tc>
        <w:tc>
          <w:tcPr>
            <w:tcW w:w="1469" w:type="dxa"/>
            <w:tcBorders>
              <w:left w:val="single" w:sz="6" w:space="0" w:color="auto"/>
              <w:right w:val="single" w:sz="6" w:space="0" w:color="auto"/>
            </w:tcBorders>
          </w:tcPr>
          <w:p w:rsidR="00FC3870" w:rsidRDefault="00FC3870" w:rsidP="00FC3870">
            <w:pPr>
              <w:jc w:val="center"/>
              <w:rPr>
                <w:sz w:val="24"/>
              </w:rPr>
            </w:pPr>
            <w:r>
              <w:rPr>
                <w:sz w:val="24"/>
              </w:rPr>
              <w:t>738</w:t>
            </w:r>
          </w:p>
        </w:tc>
        <w:tc>
          <w:tcPr>
            <w:tcW w:w="1469" w:type="dxa"/>
            <w:tcBorders>
              <w:left w:val="nil"/>
              <w:right w:val="single" w:sz="6" w:space="0" w:color="auto"/>
            </w:tcBorders>
          </w:tcPr>
          <w:p w:rsidR="00FC3870" w:rsidRDefault="00FC3870" w:rsidP="00FC3870">
            <w:pPr>
              <w:jc w:val="center"/>
              <w:rPr>
                <w:sz w:val="24"/>
              </w:rPr>
            </w:pPr>
            <w:r>
              <w:rPr>
                <w:sz w:val="24"/>
              </w:rPr>
              <w:t>820</w:t>
            </w:r>
          </w:p>
        </w:tc>
        <w:tc>
          <w:tcPr>
            <w:tcW w:w="1469" w:type="dxa"/>
            <w:tcBorders>
              <w:left w:val="nil"/>
              <w:right w:val="single" w:sz="6" w:space="0" w:color="auto"/>
            </w:tcBorders>
          </w:tcPr>
          <w:p w:rsidR="00FC3870" w:rsidRDefault="00FC3870" w:rsidP="00FC3870">
            <w:pPr>
              <w:jc w:val="center"/>
              <w:rPr>
                <w:sz w:val="24"/>
              </w:rPr>
            </w:pPr>
            <w:r>
              <w:rPr>
                <w:sz w:val="24"/>
              </w:rPr>
              <w:t>187</w:t>
            </w:r>
          </w:p>
        </w:tc>
        <w:tc>
          <w:tcPr>
            <w:tcW w:w="1469" w:type="dxa"/>
            <w:tcBorders>
              <w:left w:val="nil"/>
              <w:right w:val="single" w:sz="6" w:space="0" w:color="auto"/>
            </w:tcBorders>
          </w:tcPr>
          <w:p w:rsidR="00FC3870" w:rsidRDefault="00FC3870" w:rsidP="00FC3870">
            <w:pPr>
              <w:jc w:val="center"/>
              <w:rPr>
                <w:sz w:val="24"/>
              </w:rPr>
            </w:pPr>
            <w:r>
              <w:rPr>
                <w:sz w:val="24"/>
              </w:rPr>
              <w:t>182</w:t>
            </w:r>
          </w:p>
        </w:tc>
      </w:tr>
      <w:tr w:rsidR="00FC3870">
        <w:tblPrEx>
          <w:tblCellMar>
            <w:top w:w="0" w:type="dxa"/>
            <w:bottom w:w="0" w:type="dxa"/>
          </w:tblCellMar>
        </w:tblPrEx>
        <w:tc>
          <w:tcPr>
            <w:tcW w:w="3898" w:type="dxa"/>
            <w:tcBorders>
              <w:left w:val="single" w:sz="6" w:space="0" w:color="auto"/>
            </w:tcBorders>
          </w:tcPr>
          <w:p w:rsidR="00FC3870" w:rsidRDefault="00FC3870" w:rsidP="00FC3870">
            <w:pPr>
              <w:rPr>
                <w:sz w:val="24"/>
              </w:rPr>
            </w:pPr>
            <w:r>
              <w:rPr>
                <w:sz w:val="24"/>
              </w:rPr>
              <w:t>Якутия и районы Магадана</w:t>
            </w:r>
          </w:p>
        </w:tc>
        <w:tc>
          <w:tcPr>
            <w:tcW w:w="1469" w:type="dxa"/>
            <w:tcBorders>
              <w:left w:val="single" w:sz="6" w:space="0" w:color="auto"/>
              <w:right w:val="single" w:sz="6" w:space="0" w:color="auto"/>
            </w:tcBorders>
          </w:tcPr>
          <w:p w:rsidR="00FC3870" w:rsidRDefault="00FC3870" w:rsidP="00FC3870">
            <w:pPr>
              <w:jc w:val="center"/>
              <w:rPr>
                <w:sz w:val="24"/>
              </w:rPr>
            </w:pPr>
            <w:r>
              <w:rPr>
                <w:sz w:val="24"/>
              </w:rPr>
              <w:t>903</w:t>
            </w:r>
          </w:p>
        </w:tc>
        <w:tc>
          <w:tcPr>
            <w:tcW w:w="1469" w:type="dxa"/>
            <w:tcBorders>
              <w:left w:val="nil"/>
              <w:right w:val="single" w:sz="6" w:space="0" w:color="auto"/>
            </w:tcBorders>
          </w:tcPr>
          <w:p w:rsidR="00FC3870" w:rsidRDefault="00FC3870" w:rsidP="00FC3870">
            <w:pPr>
              <w:jc w:val="center"/>
              <w:rPr>
                <w:sz w:val="24"/>
              </w:rPr>
            </w:pPr>
            <w:r>
              <w:rPr>
                <w:sz w:val="24"/>
              </w:rPr>
              <w:t>233</w:t>
            </w:r>
          </w:p>
        </w:tc>
        <w:tc>
          <w:tcPr>
            <w:tcW w:w="1469" w:type="dxa"/>
            <w:tcBorders>
              <w:left w:val="nil"/>
              <w:right w:val="single" w:sz="6" w:space="0" w:color="auto"/>
            </w:tcBorders>
          </w:tcPr>
          <w:p w:rsidR="00FC3870" w:rsidRDefault="00FC3870" w:rsidP="00FC3870">
            <w:pPr>
              <w:jc w:val="center"/>
              <w:rPr>
                <w:sz w:val="24"/>
              </w:rPr>
            </w:pPr>
            <w:r>
              <w:rPr>
                <w:sz w:val="24"/>
              </w:rPr>
              <w:t>124</w:t>
            </w:r>
          </w:p>
        </w:tc>
        <w:tc>
          <w:tcPr>
            <w:tcW w:w="1469" w:type="dxa"/>
            <w:tcBorders>
              <w:left w:val="nil"/>
              <w:right w:val="single" w:sz="6" w:space="0" w:color="auto"/>
            </w:tcBorders>
          </w:tcPr>
          <w:p w:rsidR="00FC3870" w:rsidRDefault="00FC3870" w:rsidP="00FC3870">
            <w:pPr>
              <w:jc w:val="center"/>
              <w:rPr>
                <w:sz w:val="24"/>
              </w:rPr>
            </w:pPr>
            <w:r>
              <w:rPr>
                <w:sz w:val="24"/>
              </w:rPr>
              <w:t>-</w:t>
            </w:r>
          </w:p>
        </w:tc>
      </w:tr>
      <w:tr w:rsidR="00FC3870">
        <w:tblPrEx>
          <w:tblCellMar>
            <w:top w:w="0" w:type="dxa"/>
            <w:bottom w:w="0" w:type="dxa"/>
          </w:tblCellMar>
        </w:tblPrEx>
        <w:tc>
          <w:tcPr>
            <w:tcW w:w="3898" w:type="dxa"/>
            <w:tcBorders>
              <w:left w:val="single" w:sz="6" w:space="0" w:color="auto"/>
            </w:tcBorders>
          </w:tcPr>
          <w:p w:rsidR="00FC3870" w:rsidRDefault="00FC3870" w:rsidP="00FC3870">
            <w:pPr>
              <w:rPr>
                <w:sz w:val="24"/>
              </w:rPr>
            </w:pPr>
            <w:r>
              <w:rPr>
                <w:sz w:val="24"/>
              </w:rPr>
              <w:t>Чукотка</w:t>
            </w:r>
          </w:p>
        </w:tc>
        <w:tc>
          <w:tcPr>
            <w:tcW w:w="1469" w:type="dxa"/>
            <w:tcBorders>
              <w:left w:val="single" w:sz="6" w:space="0" w:color="auto"/>
              <w:right w:val="single" w:sz="6" w:space="0" w:color="auto"/>
            </w:tcBorders>
          </w:tcPr>
          <w:p w:rsidR="00FC3870" w:rsidRDefault="00FC3870" w:rsidP="00FC3870">
            <w:pPr>
              <w:jc w:val="center"/>
              <w:rPr>
                <w:sz w:val="24"/>
              </w:rPr>
            </w:pPr>
            <w:r>
              <w:rPr>
                <w:sz w:val="24"/>
              </w:rPr>
              <w:t>114</w:t>
            </w:r>
          </w:p>
        </w:tc>
        <w:tc>
          <w:tcPr>
            <w:tcW w:w="1469" w:type="dxa"/>
            <w:tcBorders>
              <w:left w:val="nil"/>
              <w:right w:val="single" w:sz="6" w:space="0" w:color="auto"/>
            </w:tcBorders>
          </w:tcPr>
          <w:p w:rsidR="00FC3870" w:rsidRDefault="00FC3870" w:rsidP="00FC3870">
            <w:pPr>
              <w:jc w:val="center"/>
              <w:rPr>
                <w:sz w:val="24"/>
              </w:rPr>
            </w:pPr>
            <w:r>
              <w:rPr>
                <w:sz w:val="24"/>
              </w:rPr>
              <w:t>26</w:t>
            </w:r>
          </w:p>
        </w:tc>
        <w:tc>
          <w:tcPr>
            <w:tcW w:w="1469" w:type="dxa"/>
            <w:tcBorders>
              <w:left w:val="nil"/>
              <w:right w:val="single" w:sz="6" w:space="0" w:color="auto"/>
            </w:tcBorders>
          </w:tcPr>
          <w:p w:rsidR="00FC3870" w:rsidRDefault="00FC3870" w:rsidP="00FC3870">
            <w:pPr>
              <w:jc w:val="center"/>
              <w:rPr>
                <w:sz w:val="24"/>
              </w:rPr>
            </w:pPr>
            <w:r>
              <w:rPr>
                <w:sz w:val="24"/>
              </w:rPr>
              <w:t>-</w:t>
            </w:r>
          </w:p>
        </w:tc>
        <w:tc>
          <w:tcPr>
            <w:tcW w:w="1469" w:type="dxa"/>
            <w:tcBorders>
              <w:left w:val="nil"/>
              <w:right w:val="single" w:sz="6" w:space="0" w:color="auto"/>
            </w:tcBorders>
          </w:tcPr>
          <w:p w:rsidR="00FC3870" w:rsidRDefault="00FC3870" w:rsidP="00FC3870">
            <w:pPr>
              <w:jc w:val="center"/>
              <w:rPr>
                <w:sz w:val="24"/>
              </w:rPr>
            </w:pPr>
            <w:r>
              <w:rPr>
                <w:sz w:val="24"/>
              </w:rPr>
              <w:t>-</w:t>
            </w:r>
          </w:p>
        </w:tc>
      </w:tr>
      <w:tr w:rsidR="00FC3870">
        <w:tblPrEx>
          <w:tblCellMar>
            <w:top w:w="0" w:type="dxa"/>
            <w:bottom w:w="0" w:type="dxa"/>
          </w:tblCellMar>
        </w:tblPrEx>
        <w:tc>
          <w:tcPr>
            <w:tcW w:w="3898" w:type="dxa"/>
            <w:tcBorders>
              <w:left w:val="single" w:sz="6" w:space="0" w:color="auto"/>
            </w:tcBorders>
          </w:tcPr>
          <w:p w:rsidR="00FC3870" w:rsidRDefault="00FC3870" w:rsidP="00FC3870">
            <w:pPr>
              <w:rPr>
                <w:sz w:val="24"/>
              </w:rPr>
            </w:pPr>
            <w:r>
              <w:rPr>
                <w:sz w:val="24"/>
              </w:rPr>
              <w:t>Камчатка и Камчатские острова</w:t>
            </w:r>
          </w:p>
        </w:tc>
        <w:tc>
          <w:tcPr>
            <w:tcW w:w="1469" w:type="dxa"/>
            <w:tcBorders>
              <w:left w:val="single" w:sz="6" w:space="0" w:color="auto"/>
              <w:right w:val="single" w:sz="6" w:space="0" w:color="auto"/>
            </w:tcBorders>
          </w:tcPr>
          <w:p w:rsidR="00FC3870" w:rsidRDefault="00FC3870" w:rsidP="00FC3870">
            <w:pPr>
              <w:jc w:val="center"/>
              <w:rPr>
                <w:sz w:val="24"/>
              </w:rPr>
            </w:pPr>
            <w:r>
              <w:rPr>
                <w:sz w:val="24"/>
              </w:rPr>
              <w:t>148</w:t>
            </w:r>
          </w:p>
        </w:tc>
        <w:tc>
          <w:tcPr>
            <w:tcW w:w="1469" w:type="dxa"/>
            <w:tcBorders>
              <w:left w:val="nil"/>
              <w:right w:val="single" w:sz="6" w:space="0" w:color="auto"/>
            </w:tcBorders>
          </w:tcPr>
          <w:p w:rsidR="00FC3870" w:rsidRDefault="00FC3870" w:rsidP="00FC3870">
            <w:pPr>
              <w:jc w:val="center"/>
              <w:rPr>
                <w:sz w:val="24"/>
              </w:rPr>
            </w:pPr>
            <w:r>
              <w:rPr>
                <w:sz w:val="24"/>
              </w:rPr>
              <w:t>63</w:t>
            </w:r>
          </w:p>
        </w:tc>
        <w:tc>
          <w:tcPr>
            <w:tcW w:w="1469" w:type="dxa"/>
            <w:tcBorders>
              <w:left w:val="nil"/>
              <w:right w:val="single" w:sz="6" w:space="0" w:color="auto"/>
            </w:tcBorders>
          </w:tcPr>
          <w:p w:rsidR="00FC3870" w:rsidRDefault="00FC3870" w:rsidP="00FC3870">
            <w:pPr>
              <w:jc w:val="center"/>
              <w:rPr>
                <w:sz w:val="24"/>
              </w:rPr>
            </w:pPr>
            <w:r>
              <w:rPr>
                <w:sz w:val="24"/>
              </w:rPr>
              <w:t>53</w:t>
            </w:r>
          </w:p>
        </w:tc>
        <w:tc>
          <w:tcPr>
            <w:tcW w:w="1469" w:type="dxa"/>
            <w:tcBorders>
              <w:left w:val="nil"/>
              <w:right w:val="single" w:sz="6" w:space="0" w:color="auto"/>
            </w:tcBorders>
          </w:tcPr>
          <w:p w:rsidR="00FC3870" w:rsidRDefault="00FC3870" w:rsidP="00FC3870">
            <w:pPr>
              <w:jc w:val="center"/>
              <w:rPr>
                <w:sz w:val="24"/>
              </w:rPr>
            </w:pPr>
            <w:r>
              <w:rPr>
                <w:sz w:val="24"/>
              </w:rPr>
              <w:t>41</w:t>
            </w:r>
          </w:p>
        </w:tc>
      </w:tr>
      <w:tr w:rsidR="00FC3870">
        <w:tblPrEx>
          <w:tblCellMar>
            <w:top w:w="0" w:type="dxa"/>
            <w:bottom w:w="0" w:type="dxa"/>
          </w:tblCellMar>
        </w:tblPrEx>
        <w:tc>
          <w:tcPr>
            <w:tcW w:w="3898" w:type="dxa"/>
            <w:tcBorders>
              <w:left w:val="single" w:sz="6" w:space="0" w:color="auto"/>
            </w:tcBorders>
          </w:tcPr>
          <w:p w:rsidR="00FC3870" w:rsidRDefault="00FC3870" w:rsidP="00FC3870">
            <w:pPr>
              <w:rPr>
                <w:sz w:val="24"/>
              </w:rPr>
            </w:pPr>
            <w:r>
              <w:rPr>
                <w:sz w:val="24"/>
              </w:rPr>
              <w:t>Курильские острова</w:t>
            </w:r>
          </w:p>
        </w:tc>
        <w:tc>
          <w:tcPr>
            <w:tcW w:w="1469" w:type="dxa"/>
            <w:tcBorders>
              <w:left w:val="single" w:sz="6" w:space="0" w:color="auto"/>
              <w:right w:val="single" w:sz="6" w:space="0" w:color="auto"/>
            </w:tcBorders>
          </w:tcPr>
          <w:p w:rsidR="00FC3870" w:rsidRDefault="00FC3870" w:rsidP="00FC3870">
            <w:pPr>
              <w:jc w:val="center"/>
              <w:rPr>
                <w:sz w:val="24"/>
              </w:rPr>
            </w:pPr>
            <w:r>
              <w:rPr>
                <w:sz w:val="24"/>
              </w:rPr>
              <w:t>-</w:t>
            </w:r>
          </w:p>
        </w:tc>
        <w:tc>
          <w:tcPr>
            <w:tcW w:w="1469" w:type="dxa"/>
            <w:tcBorders>
              <w:left w:val="nil"/>
              <w:right w:val="single" w:sz="6" w:space="0" w:color="auto"/>
            </w:tcBorders>
          </w:tcPr>
          <w:p w:rsidR="00FC3870" w:rsidRDefault="00FC3870" w:rsidP="00FC3870">
            <w:pPr>
              <w:jc w:val="center"/>
              <w:rPr>
                <w:sz w:val="24"/>
              </w:rPr>
            </w:pPr>
            <w:r>
              <w:rPr>
                <w:sz w:val="24"/>
              </w:rPr>
              <w:t>-</w:t>
            </w:r>
          </w:p>
        </w:tc>
        <w:tc>
          <w:tcPr>
            <w:tcW w:w="1469" w:type="dxa"/>
            <w:tcBorders>
              <w:left w:val="nil"/>
              <w:right w:val="single" w:sz="6" w:space="0" w:color="auto"/>
            </w:tcBorders>
          </w:tcPr>
          <w:p w:rsidR="00FC3870" w:rsidRDefault="00FC3870" w:rsidP="00FC3870">
            <w:pPr>
              <w:jc w:val="center"/>
              <w:rPr>
                <w:sz w:val="24"/>
              </w:rPr>
            </w:pPr>
            <w:r>
              <w:rPr>
                <w:sz w:val="24"/>
              </w:rPr>
              <w:t>-</w:t>
            </w:r>
          </w:p>
        </w:tc>
        <w:tc>
          <w:tcPr>
            <w:tcW w:w="1469" w:type="dxa"/>
            <w:tcBorders>
              <w:left w:val="nil"/>
              <w:right w:val="single" w:sz="6" w:space="0" w:color="auto"/>
            </w:tcBorders>
          </w:tcPr>
          <w:p w:rsidR="00FC3870" w:rsidRDefault="00FC3870" w:rsidP="00FC3870">
            <w:pPr>
              <w:jc w:val="center"/>
              <w:rPr>
                <w:sz w:val="24"/>
              </w:rPr>
            </w:pPr>
            <w:r>
              <w:rPr>
                <w:sz w:val="24"/>
              </w:rPr>
              <w:t>16</w:t>
            </w:r>
          </w:p>
        </w:tc>
      </w:tr>
      <w:tr w:rsidR="00FC3870">
        <w:tblPrEx>
          <w:tblCellMar>
            <w:top w:w="0" w:type="dxa"/>
            <w:bottom w:w="0" w:type="dxa"/>
          </w:tblCellMar>
        </w:tblPrEx>
        <w:tc>
          <w:tcPr>
            <w:tcW w:w="3898" w:type="dxa"/>
            <w:tcBorders>
              <w:left w:val="single" w:sz="6" w:space="0" w:color="auto"/>
            </w:tcBorders>
          </w:tcPr>
          <w:p w:rsidR="00FC3870" w:rsidRDefault="00FC3870" w:rsidP="00FC3870">
            <w:pPr>
              <w:rPr>
                <w:sz w:val="24"/>
              </w:rPr>
            </w:pPr>
            <w:r>
              <w:rPr>
                <w:sz w:val="24"/>
              </w:rPr>
              <w:t>Сахалин</w:t>
            </w:r>
          </w:p>
        </w:tc>
        <w:tc>
          <w:tcPr>
            <w:tcW w:w="1469" w:type="dxa"/>
            <w:tcBorders>
              <w:left w:val="single" w:sz="6" w:space="0" w:color="auto"/>
              <w:right w:val="single" w:sz="6" w:space="0" w:color="auto"/>
            </w:tcBorders>
          </w:tcPr>
          <w:p w:rsidR="00FC3870" w:rsidRDefault="00FC3870" w:rsidP="00FC3870">
            <w:pPr>
              <w:jc w:val="center"/>
              <w:rPr>
                <w:sz w:val="24"/>
              </w:rPr>
            </w:pPr>
            <w:r>
              <w:rPr>
                <w:sz w:val="24"/>
              </w:rPr>
              <w:t>30</w:t>
            </w:r>
          </w:p>
        </w:tc>
        <w:tc>
          <w:tcPr>
            <w:tcW w:w="1469" w:type="dxa"/>
            <w:tcBorders>
              <w:left w:val="nil"/>
              <w:right w:val="single" w:sz="6" w:space="0" w:color="auto"/>
            </w:tcBorders>
          </w:tcPr>
          <w:p w:rsidR="00FC3870" w:rsidRDefault="00FC3870" w:rsidP="00FC3870">
            <w:pPr>
              <w:jc w:val="center"/>
              <w:rPr>
                <w:sz w:val="24"/>
              </w:rPr>
            </w:pPr>
            <w:r>
              <w:rPr>
                <w:sz w:val="24"/>
              </w:rPr>
              <w:t>46</w:t>
            </w:r>
          </w:p>
        </w:tc>
        <w:tc>
          <w:tcPr>
            <w:tcW w:w="1469" w:type="dxa"/>
            <w:tcBorders>
              <w:left w:val="nil"/>
              <w:right w:val="single" w:sz="6" w:space="0" w:color="auto"/>
            </w:tcBorders>
          </w:tcPr>
          <w:p w:rsidR="00FC3870" w:rsidRDefault="00FC3870" w:rsidP="00FC3870">
            <w:pPr>
              <w:jc w:val="center"/>
              <w:rPr>
                <w:sz w:val="24"/>
              </w:rPr>
            </w:pPr>
            <w:r>
              <w:rPr>
                <w:sz w:val="24"/>
              </w:rPr>
              <w:t>-</w:t>
            </w:r>
          </w:p>
        </w:tc>
        <w:tc>
          <w:tcPr>
            <w:tcW w:w="1469" w:type="dxa"/>
            <w:tcBorders>
              <w:left w:val="nil"/>
              <w:right w:val="single" w:sz="6" w:space="0" w:color="auto"/>
            </w:tcBorders>
          </w:tcPr>
          <w:p w:rsidR="00FC3870" w:rsidRDefault="00FC3870" w:rsidP="00FC3870">
            <w:pPr>
              <w:jc w:val="center"/>
              <w:rPr>
                <w:sz w:val="24"/>
              </w:rPr>
            </w:pPr>
            <w:r>
              <w:rPr>
                <w:sz w:val="24"/>
              </w:rPr>
              <w:t>-</w:t>
            </w:r>
          </w:p>
        </w:tc>
      </w:tr>
      <w:tr w:rsidR="00FC3870">
        <w:tblPrEx>
          <w:tblCellMar>
            <w:top w:w="0" w:type="dxa"/>
            <w:bottom w:w="0" w:type="dxa"/>
          </w:tblCellMar>
        </w:tblPrEx>
        <w:tc>
          <w:tcPr>
            <w:tcW w:w="3898" w:type="dxa"/>
            <w:tcBorders>
              <w:left w:val="single" w:sz="6" w:space="0" w:color="auto"/>
            </w:tcBorders>
          </w:tcPr>
          <w:p w:rsidR="00FC3870" w:rsidRDefault="00FC3870" w:rsidP="00FC3870">
            <w:pPr>
              <w:rPr>
                <w:sz w:val="24"/>
              </w:rPr>
            </w:pPr>
            <w:r>
              <w:rPr>
                <w:sz w:val="24"/>
              </w:rPr>
              <w:t>Приморье</w:t>
            </w:r>
          </w:p>
        </w:tc>
        <w:tc>
          <w:tcPr>
            <w:tcW w:w="1469" w:type="dxa"/>
            <w:tcBorders>
              <w:left w:val="single" w:sz="6" w:space="0" w:color="auto"/>
              <w:right w:val="single" w:sz="6" w:space="0" w:color="auto"/>
            </w:tcBorders>
          </w:tcPr>
          <w:p w:rsidR="00FC3870" w:rsidRDefault="00FC3870" w:rsidP="00FC3870">
            <w:pPr>
              <w:jc w:val="center"/>
              <w:rPr>
                <w:sz w:val="24"/>
              </w:rPr>
            </w:pPr>
            <w:r>
              <w:rPr>
                <w:sz w:val="24"/>
              </w:rPr>
              <w:t>155</w:t>
            </w:r>
          </w:p>
        </w:tc>
        <w:tc>
          <w:tcPr>
            <w:tcW w:w="1469" w:type="dxa"/>
            <w:tcBorders>
              <w:left w:val="nil"/>
              <w:right w:val="single" w:sz="6" w:space="0" w:color="auto"/>
            </w:tcBorders>
          </w:tcPr>
          <w:p w:rsidR="00FC3870" w:rsidRDefault="00FC3870" w:rsidP="00FC3870">
            <w:pPr>
              <w:jc w:val="center"/>
              <w:rPr>
                <w:sz w:val="24"/>
              </w:rPr>
            </w:pPr>
            <w:r>
              <w:rPr>
                <w:sz w:val="24"/>
              </w:rPr>
              <w:t>9</w:t>
            </w:r>
          </w:p>
        </w:tc>
        <w:tc>
          <w:tcPr>
            <w:tcW w:w="1469" w:type="dxa"/>
            <w:tcBorders>
              <w:left w:val="nil"/>
              <w:right w:val="single" w:sz="6" w:space="0" w:color="auto"/>
            </w:tcBorders>
          </w:tcPr>
          <w:p w:rsidR="00FC3870" w:rsidRDefault="00FC3870" w:rsidP="00FC3870">
            <w:pPr>
              <w:jc w:val="center"/>
              <w:rPr>
                <w:sz w:val="24"/>
              </w:rPr>
            </w:pPr>
            <w:r>
              <w:rPr>
                <w:sz w:val="24"/>
              </w:rPr>
              <w:t>-</w:t>
            </w:r>
          </w:p>
        </w:tc>
        <w:tc>
          <w:tcPr>
            <w:tcW w:w="1469" w:type="dxa"/>
            <w:tcBorders>
              <w:left w:val="nil"/>
              <w:right w:val="single" w:sz="6" w:space="0" w:color="auto"/>
            </w:tcBorders>
          </w:tcPr>
          <w:p w:rsidR="00FC3870" w:rsidRDefault="00FC3870" w:rsidP="00FC3870">
            <w:pPr>
              <w:jc w:val="center"/>
              <w:rPr>
                <w:sz w:val="24"/>
              </w:rPr>
            </w:pPr>
            <w:r>
              <w:rPr>
                <w:sz w:val="24"/>
              </w:rPr>
              <w:t>-</w:t>
            </w:r>
          </w:p>
        </w:tc>
      </w:tr>
      <w:tr w:rsidR="00FC3870">
        <w:tblPrEx>
          <w:tblCellMar>
            <w:top w:w="0" w:type="dxa"/>
            <w:bottom w:w="0" w:type="dxa"/>
          </w:tblCellMar>
        </w:tblPrEx>
        <w:tc>
          <w:tcPr>
            <w:tcW w:w="3898" w:type="dxa"/>
            <w:tcBorders>
              <w:left w:val="single" w:sz="6" w:space="0" w:color="auto"/>
              <w:bottom w:val="single" w:sz="6" w:space="0" w:color="auto"/>
            </w:tcBorders>
          </w:tcPr>
          <w:p w:rsidR="00FC3870" w:rsidRDefault="00FC3870" w:rsidP="00FC3870">
            <w:pPr>
              <w:rPr>
                <w:sz w:val="24"/>
              </w:rPr>
            </w:pPr>
            <w:r>
              <w:rPr>
                <w:sz w:val="24"/>
              </w:rPr>
              <w:t>Крым</w:t>
            </w:r>
          </w:p>
        </w:tc>
        <w:tc>
          <w:tcPr>
            <w:tcW w:w="1469" w:type="dxa"/>
            <w:tcBorders>
              <w:left w:val="single" w:sz="6" w:space="0" w:color="auto"/>
              <w:bottom w:val="single" w:sz="6" w:space="0" w:color="auto"/>
              <w:right w:val="single" w:sz="6" w:space="0" w:color="auto"/>
            </w:tcBorders>
          </w:tcPr>
          <w:p w:rsidR="00FC3870" w:rsidRDefault="00FC3870" w:rsidP="00FC3870">
            <w:pPr>
              <w:jc w:val="center"/>
              <w:rPr>
                <w:sz w:val="24"/>
              </w:rPr>
            </w:pPr>
            <w:r>
              <w:rPr>
                <w:sz w:val="24"/>
              </w:rPr>
              <w:t>11</w:t>
            </w:r>
          </w:p>
        </w:tc>
        <w:tc>
          <w:tcPr>
            <w:tcW w:w="1469" w:type="dxa"/>
            <w:tcBorders>
              <w:left w:val="nil"/>
              <w:bottom w:val="single" w:sz="6" w:space="0" w:color="auto"/>
              <w:right w:val="single" w:sz="6" w:space="0" w:color="auto"/>
            </w:tcBorders>
          </w:tcPr>
          <w:p w:rsidR="00FC3870" w:rsidRDefault="00FC3870" w:rsidP="00FC3870">
            <w:pPr>
              <w:jc w:val="center"/>
              <w:rPr>
                <w:sz w:val="24"/>
              </w:rPr>
            </w:pPr>
            <w:r>
              <w:rPr>
                <w:sz w:val="24"/>
              </w:rPr>
              <w:t>3</w:t>
            </w:r>
          </w:p>
        </w:tc>
        <w:tc>
          <w:tcPr>
            <w:tcW w:w="1469" w:type="dxa"/>
            <w:tcBorders>
              <w:left w:val="nil"/>
              <w:bottom w:val="single" w:sz="6" w:space="0" w:color="auto"/>
              <w:right w:val="single" w:sz="6" w:space="0" w:color="auto"/>
            </w:tcBorders>
          </w:tcPr>
          <w:p w:rsidR="00FC3870" w:rsidRDefault="00FC3870" w:rsidP="00FC3870">
            <w:pPr>
              <w:jc w:val="center"/>
              <w:rPr>
                <w:sz w:val="24"/>
              </w:rPr>
            </w:pPr>
            <w:r>
              <w:rPr>
                <w:sz w:val="24"/>
              </w:rPr>
              <w:t>1</w:t>
            </w:r>
          </w:p>
        </w:tc>
        <w:tc>
          <w:tcPr>
            <w:tcW w:w="1469" w:type="dxa"/>
            <w:tcBorders>
              <w:left w:val="nil"/>
              <w:bottom w:val="single" w:sz="6" w:space="0" w:color="auto"/>
              <w:right w:val="single" w:sz="6" w:space="0" w:color="auto"/>
            </w:tcBorders>
          </w:tcPr>
          <w:p w:rsidR="00FC3870" w:rsidRDefault="00FC3870" w:rsidP="00FC3870">
            <w:pPr>
              <w:jc w:val="center"/>
              <w:rPr>
                <w:sz w:val="24"/>
              </w:rPr>
            </w:pPr>
            <w:r>
              <w:rPr>
                <w:sz w:val="24"/>
              </w:rPr>
              <w:t>-</w:t>
            </w:r>
          </w:p>
        </w:tc>
      </w:tr>
    </w:tbl>
    <w:p w:rsidR="00FC3870" w:rsidRDefault="00FC3870" w:rsidP="00FC3870">
      <w:pPr>
        <w:ind w:firstLine="709"/>
        <w:jc w:val="center"/>
        <w:rPr>
          <w:sz w:val="28"/>
        </w:rPr>
      </w:pPr>
    </w:p>
    <w:p w:rsidR="007612A7" w:rsidRPr="00D54032" w:rsidRDefault="0079281D" w:rsidP="009D7C09">
      <w:pPr>
        <w:spacing w:line="240" w:lineRule="auto"/>
        <w:ind w:firstLine="397"/>
        <w:rPr>
          <w:snapToGrid/>
          <w:color w:val="000000"/>
          <w:sz w:val="24"/>
          <w:szCs w:val="24"/>
        </w:rPr>
      </w:pPr>
      <w:r w:rsidRPr="00D54032">
        <w:rPr>
          <w:b/>
          <w:sz w:val="24"/>
          <w:szCs w:val="24"/>
        </w:rPr>
        <w:t>Предсказание землетрясений</w:t>
      </w:r>
      <w:r w:rsidRPr="00D54032">
        <w:rPr>
          <w:sz w:val="24"/>
          <w:szCs w:val="24"/>
        </w:rPr>
        <w:t xml:space="preserve"> строится в три этапа</w:t>
      </w:r>
      <w:r w:rsidR="009D7C09" w:rsidRPr="00D54032">
        <w:rPr>
          <w:sz w:val="24"/>
          <w:szCs w:val="24"/>
        </w:rPr>
        <w:t>.</w:t>
      </w:r>
      <w:r w:rsidR="009D7C09" w:rsidRPr="00D54032">
        <w:rPr>
          <w:snapToGrid/>
          <w:color w:val="000000"/>
          <w:sz w:val="24"/>
          <w:szCs w:val="24"/>
        </w:rPr>
        <w:t xml:space="preserve"> Д</w:t>
      </w:r>
      <w:r w:rsidR="007612A7" w:rsidRPr="00D54032">
        <w:rPr>
          <w:snapToGrid/>
          <w:color w:val="000000"/>
          <w:sz w:val="24"/>
          <w:szCs w:val="24"/>
        </w:rPr>
        <w:t>олгосрочный прогноз</w:t>
      </w:r>
      <w:r w:rsidR="009D7C09" w:rsidRPr="00D54032">
        <w:rPr>
          <w:snapToGrid/>
          <w:color w:val="000000"/>
          <w:sz w:val="24"/>
          <w:szCs w:val="24"/>
        </w:rPr>
        <w:t xml:space="preserve"> выдается</w:t>
      </w:r>
      <w:r w:rsidR="007612A7" w:rsidRPr="00D54032">
        <w:rPr>
          <w:snapToGrid/>
          <w:color w:val="000000"/>
          <w:sz w:val="24"/>
          <w:szCs w:val="24"/>
        </w:rPr>
        <w:t>, когда землетрясение ожидается на достаточно большой площади, а время его ожидания растянуто на годы и десятилетия</w:t>
      </w:r>
      <w:r w:rsidR="009D7C09" w:rsidRPr="00D54032">
        <w:rPr>
          <w:snapToGrid/>
          <w:color w:val="000000"/>
          <w:sz w:val="24"/>
          <w:szCs w:val="24"/>
        </w:rPr>
        <w:t>. С</w:t>
      </w:r>
      <w:r w:rsidR="007612A7" w:rsidRPr="00D54032">
        <w:rPr>
          <w:snapToGrid/>
          <w:color w:val="000000"/>
          <w:sz w:val="24"/>
          <w:szCs w:val="24"/>
        </w:rPr>
        <w:t>реднесрочный прогноз</w:t>
      </w:r>
      <w:r w:rsidR="009D7C09" w:rsidRPr="00D54032">
        <w:rPr>
          <w:snapToGrid/>
          <w:color w:val="000000"/>
          <w:sz w:val="24"/>
          <w:szCs w:val="24"/>
        </w:rPr>
        <w:t>ирование осуществляется в том случае, если</w:t>
      </w:r>
      <w:r w:rsidR="007612A7" w:rsidRPr="00D54032">
        <w:rPr>
          <w:snapToGrid/>
          <w:color w:val="000000"/>
          <w:sz w:val="24"/>
          <w:szCs w:val="24"/>
        </w:rPr>
        <w:t xml:space="preserve"> землетрясение ожидается на относительно небольшой площади, а время ожидания измеряется месяцами и неск</w:t>
      </w:r>
      <w:r w:rsidR="009D7C09" w:rsidRPr="00D54032">
        <w:rPr>
          <w:snapToGrid/>
          <w:color w:val="000000"/>
          <w:sz w:val="24"/>
          <w:szCs w:val="24"/>
        </w:rPr>
        <w:t>олькими годами. К</w:t>
      </w:r>
      <w:r w:rsidR="007612A7" w:rsidRPr="00D54032">
        <w:rPr>
          <w:snapToGrid/>
          <w:color w:val="000000"/>
          <w:sz w:val="24"/>
          <w:szCs w:val="24"/>
        </w:rPr>
        <w:t>раткосрочный прогноз</w:t>
      </w:r>
      <w:r w:rsidR="009D7C09" w:rsidRPr="00D54032">
        <w:rPr>
          <w:snapToGrid/>
          <w:color w:val="000000"/>
          <w:sz w:val="24"/>
          <w:szCs w:val="24"/>
        </w:rPr>
        <w:t xml:space="preserve"> предсказывает</w:t>
      </w:r>
      <w:r w:rsidR="007612A7" w:rsidRPr="00D54032">
        <w:rPr>
          <w:snapToGrid/>
          <w:color w:val="000000"/>
          <w:sz w:val="24"/>
          <w:szCs w:val="24"/>
        </w:rPr>
        <w:t xml:space="preserve"> момент возникновения землетрясения с точностью до нескольких суток и даже часов.</w:t>
      </w:r>
    </w:p>
    <w:p w:rsidR="0079281D" w:rsidRPr="00D54032" w:rsidRDefault="0079281D" w:rsidP="0079281D">
      <w:pPr>
        <w:spacing w:line="240" w:lineRule="auto"/>
        <w:ind w:firstLine="397"/>
        <w:rPr>
          <w:color w:val="000000"/>
          <w:sz w:val="24"/>
          <w:szCs w:val="24"/>
        </w:rPr>
      </w:pPr>
      <w:r w:rsidRPr="00D54032">
        <w:rPr>
          <w:sz w:val="24"/>
          <w:szCs w:val="24"/>
        </w:rPr>
        <w:t xml:space="preserve">Основу </w:t>
      </w:r>
      <w:r w:rsidRPr="00D54032">
        <w:rPr>
          <w:b/>
          <w:i/>
          <w:sz w:val="24"/>
          <w:szCs w:val="24"/>
        </w:rPr>
        <w:t>долгосрочного прогноза</w:t>
      </w:r>
      <w:r w:rsidRPr="00D54032">
        <w:rPr>
          <w:sz w:val="24"/>
          <w:szCs w:val="24"/>
        </w:rPr>
        <w:t xml:space="preserve"> составляет знание длительности сейсмического цикла для данной местности, опыт показывает, что он не определяется с точностью большей, чем несколько десятков лет, поэтому сейсмическое районирование в настоящее время носит вероятностный характер.</w:t>
      </w:r>
      <w:r w:rsidRPr="00D54032">
        <w:rPr>
          <w:color w:val="000000"/>
          <w:sz w:val="24"/>
          <w:szCs w:val="24"/>
        </w:rPr>
        <w:t xml:space="preserve"> Благодаря компьютерным технологиям, позволившим </w:t>
      </w:r>
      <w:r w:rsidR="00767B4B" w:rsidRPr="00D54032">
        <w:rPr>
          <w:color w:val="000000"/>
          <w:sz w:val="24"/>
          <w:szCs w:val="24"/>
        </w:rPr>
        <w:t>построить</w:t>
      </w:r>
      <w:r w:rsidRPr="00D54032">
        <w:rPr>
          <w:color w:val="000000"/>
          <w:sz w:val="24"/>
          <w:szCs w:val="24"/>
        </w:rPr>
        <w:t xml:space="preserve"> </w:t>
      </w:r>
      <w:r w:rsidR="00767B4B" w:rsidRPr="00D54032">
        <w:rPr>
          <w:color w:val="000000"/>
          <w:sz w:val="24"/>
          <w:szCs w:val="24"/>
        </w:rPr>
        <w:t>модель источников землетрясений</w:t>
      </w:r>
      <w:r w:rsidRPr="00D54032">
        <w:rPr>
          <w:color w:val="000000"/>
          <w:sz w:val="24"/>
          <w:szCs w:val="24"/>
        </w:rPr>
        <w:t xml:space="preserve">, стало возможным составлять карты виртуальной сейсмичности на любой разумный интервал времени и изучать сейсмический эффект, создаваемый виртуальными очагами на земной поверхности. С учетом затухания сейсмического эффекта с удалением от сейсмических источников, </w:t>
      </w:r>
      <w:r w:rsidR="00767B4B" w:rsidRPr="00D54032">
        <w:rPr>
          <w:color w:val="000000"/>
          <w:sz w:val="24"/>
          <w:szCs w:val="24"/>
        </w:rPr>
        <w:t>были</w:t>
      </w:r>
      <w:r w:rsidRPr="00D54032">
        <w:rPr>
          <w:color w:val="000000"/>
          <w:sz w:val="24"/>
          <w:szCs w:val="24"/>
        </w:rPr>
        <w:t xml:space="preserve"> выполнены расчеты и построены карты для периодов повторяемости сейсмических воздействий в среднем один раз в 100, 500, 250, 1000, 2500, 5000 и 10000 лет.</w:t>
      </w:r>
    </w:p>
    <w:p w:rsidR="00767B4B" w:rsidRPr="00D54032" w:rsidRDefault="00767B4B" w:rsidP="0079281D">
      <w:pPr>
        <w:spacing w:line="240" w:lineRule="auto"/>
        <w:ind w:firstLine="397"/>
        <w:rPr>
          <w:sz w:val="24"/>
          <w:szCs w:val="24"/>
        </w:rPr>
      </w:pPr>
      <w:r w:rsidRPr="00D54032">
        <w:rPr>
          <w:color w:val="000000"/>
          <w:sz w:val="24"/>
          <w:szCs w:val="24"/>
        </w:rPr>
        <w:t>Для проектирования и строительства гражданских и промышленных сооружений на территории Российской Федерации в качестве нормативного документа принят комплект ОСР-97, состоящий из трех карт, отражающих 10%- (карта А), 5%- (В) и 1%-ную (С) вероятность возможного превышения расчетной сейсмической интенсивности в течение 50-летнего интервала времени, что соответствует повторяемости сейсмического эффекта на земной поверхности в среднем один раз в 500, 1000 и 5000 лет.</w:t>
      </w:r>
    </w:p>
    <w:p w:rsidR="009B386A" w:rsidRPr="00D54032" w:rsidRDefault="00E83AD5">
      <w:pPr>
        <w:spacing w:line="240" w:lineRule="auto"/>
        <w:ind w:firstLine="397"/>
        <w:rPr>
          <w:sz w:val="24"/>
          <w:szCs w:val="24"/>
        </w:rPr>
      </w:pPr>
      <w:r w:rsidRPr="00D54032">
        <w:rPr>
          <w:sz w:val="24"/>
          <w:szCs w:val="24"/>
        </w:rPr>
        <w:t xml:space="preserve">Основу </w:t>
      </w:r>
      <w:r w:rsidRPr="00D54032">
        <w:rPr>
          <w:b/>
          <w:i/>
          <w:sz w:val="24"/>
          <w:szCs w:val="24"/>
        </w:rPr>
        <w:t>среднесрочного прогноза</w:t>
      </w:r>
      <w:r w:rsidRPr="00D54032">
        <w:rPr>
          <w:sz w:val="24"/>
          <w:szCs w:val="24"/>
        </w:rPr>
        <w:t xml:space="preserve"> составляет изучение сейсмического цикла конкретного сейсмоактивного региона. </w:t>
      </w:r>
      <w:r w:rsidR="0079281D" w:rsidRPr="00D54032">
        <w:rPr>
          <w:sz w:val="24"/>
          <w:szCs w:val="24"/>
        </w:rPr>
        <w:t>Известно, что с</w:t>
      </w:r>
      <w:r w:rsidR="009B386A" w:rsidRPr="00D54032">
        <w:rPr>
          <w:sz w:val="24"/>
          <w:szCs w:val="24"/>
        </w:rPr>
        <w:t xml:space="preserve">ейсмический цикл распадается на 4 основных стадии. До 80 % всего цикла занимает стадия сейсмического покоя, во время этой стадии происходит накопление сейсмических напряжений. После того, как они приблизятся к критическому уровню, сейсмичность оживает и наступает стадия активизации, которая занимает до 10 % всего цикла и характеризуется проявлением различных предвестников землетрясений, в том числе – </w:t>
      </w:r>
      <w:r w:rsidR="009B386A" w:rsidRPr="00D54032">
        <w:rPr>
          <w:b/>
          <w:bCs/>
          <w:i/>
          <w:iCs/>
          <w:sz w:val="24"/>
          <w:szCs w:val="24"/>
        </w:rPr>
        <w:t>форшоками</w:t>
      </w:r>
      <w:r w:rsidR="009B386A" w:rsidRPr="00D54032">
        <w:rPr>
          <w:sz w:val="24"/>
          <w:szCs w:val="24"/>
        </w:rPr>
        <w:t xml:space="preserve">, т.е., более слабыми толчками, предшествующими основному землетрясению. Наконец, в течение нескольких секунд или минут совершается основное землетрясение, в ходе которого происходит разрядка накопившихся тектонических </w:t>
      </w:r>
      <w:r w:rsidR="009B386A" w:rsidRPr="00D54032">
        <w:rPr>
          <w:sz w:val="24"/>
          <w:szCs w:val="24"/>
        </w:rPr>
        <w:lastRenderedPageBreak/>
        <w:t xml:space="preserve">напряжений. За основным землетрясением следует стадия затухания сейсмической активности, которая занимает до 10 % всего цикла и характерна постепенно уменьшающимися по частоте и силе </w:t>
      </w:r>
      <w:r w:rsidR="009B386A" w:rsidRPr="00D54032">
        <w:rPr>
          <w:b/>
          <w:i/>
          <w:sz w:val="24"/>
          <w:szCs w:val="24"/>
        </w:rPr>
        <w:t>афтершоками</w:t>
      </w:r>
      <w:r w:rsidR="009B386A" w:rsidRPr="00D54032">
        <w:rPr>
          <w:sz w:val="24"/>
          <w:szCs w:val="24"/>
        </w:rPr>
        <w:t>. Афтершоками завершается разгрузка области сейсмических напряжений, и цикл вновь переходит в стадию покоя.</w:t>
      </w:r>
    </w:p>
    <w:p w:rsidR="00AF61A9" w:rsidRPr="00D54032" w:rsidRDefault="00AF61A9">
      <w:pPr>
        <w:spacing w:line="240" w:lineRule="auto"/>
        <w:ind w:firstLine="397"/>
        <w:rPr>
          <w:sz w:val="24"/>
          <w:szCs w:val="24"/>
        </w:rPr>
      </w:pPr>
      <w:r w:rsidRPr="00D54032">
        <w:rPr>
          <w:sz w:val="24"/>
          <w:szCs w:val="24"/>
        </w:rPr>
        <w:t xml:space="preserve">В связи с вышеизложенным находит свое подтверждение теория </w:t>
      </w:r>
      <w:r w:rsidRPr="00D54032">
        <w:rPr>
          <w:b/>
          <w:i/>
          <w:sz w:val="24"/>
          <w:szCs w:val="24"/>
        </w:rPr>
        <w:t>сейсмической бреши</w:t>
      </w:r>
      <w:r w:rsidRPr="00D54032">
        <w:rPr>
          <w:sz w:val="24"/>
          <w:szCs w:val="24"/>
        </w:rPr>
        <w:t>, согласно которой, наиболее сейсмоопасным будет тот сегмент границы тектонических плит, в котором сильных землетрясений не было в течение 30 и более лет.</w:t>
      </w:r>
    </w:p>
    <w:p w:rsidR="009B386A" w:rsidRPr="00D54032" w:rsidRDefault="009B386A">
      <w:pPr>
        <w:spacing w:line="240" w:lineRule="auto"/>
        <w:ind w:firstLine="397"/>
        <w:rPr>
          <w:sz w:val="24"/>
          <w:szCs w:val="24"/>
        </w:rPr>
      </w:pPr>
      <w:r w:rsidRPr="00D54032">
        <w:rPr>
          <w:sz w:val="24"/>
          <w:szCs w:val="24"/>
        </w:rPr>
        <w:t xml:space="preserve">По появлению предвестников землетрясений </w:t>
      </w:r>
      <w:r w:rsidR="00E83AD5" w:rsidRPr="00D54032">
        <w:rPr>
          <w:sz w:val="24"/>
          <w:szCs w:val="24"/>
        </w:rPr>
        <w:t xml:space="preserve">и </w:t>
      </w:r>
      <w:r w:rsidRPr="00D54032">
        <w:rPr>
          <w:sz w:val="24"/>
          <w:szCs w:val="24"/>
        </w:rPr>
        <w:t>составляется среднесрочный прогноз, точность которого колеблется от 5 лет до нескольких месяцев, при этом вероятность правильного предсказания составляет 70-80 %. В научной литературе зафиксировано более сотни среднесрочных предвестников, из которых 20 упоминаются наиболее часто.</w:t>
      </w:r>
    </w:p>
    <w:p w:rsidR="009B386A" w:rsidRPr="00D54032" w:rsidRDefault="009B386A">
      <w:pPr>
        <w:spacing w:line="240" w:lineRule="auto"/>
        <w:ind w:firstLine="397"/>
        <w:rPr>
          <w:sz w:val="24"/>
          <w:szCs w:val="24"/>
        </w:rPr>
      </w:pPr>
      <w:r w:rsidRPr="00D54032">
        <w:rPr>
          <w:b/>
          <w:sz w:val="24"/>
          <w:szCs w:val="24"/>
        </w:rPr>
        <w:t>Предвестниками землетрясений</w:t>
      </w:r>
      <w:r w:rsidRPr="00D54032">
        <w:rPr>
          <w:sz w:val="24"/>
          <w:szCs w:val="24"/>
        </w:rPr>
        <w:t xml:space="preserve"> могут служить:</w:t>
      </w:r>
    </w:p>
    <w:p w:rsidR="009B386A" w:rsidRPr="00D54032" w:rsidRDefault="009B386A" w:rsidP="00CF6395">
      <w:pPr>
        <w:numPr>
          <w:ilvl w:val="1"/>
          <w:numId w:val="8"/>
        </w:numPr>
        <w:spacing w:line="240" w:lineRule="auto"/>
        <w:rPr>
          <w:sz w:val="24"/>
          <w:szCs w:val="24"/>
        </w:rPr>
      </w:pPr>
      <w:r w:rsidRPr="00D54032">
        <w:rPr>
          <w:sz w:val="24"/>
          <w:szCs w:val="24"/>
        </w:rPr>
        <w:t>изменения геомагнитного поля;</w:t>
      </w:r>
    </w:p>
    <w:p w:rsidR="009B386A" w:rsidRPr="00D54032" w:rsidRDefault="009B386A" w:rsidP="00CF6395">
      <w:pPr>
        <w:numPr>
          <w:ilvl w:val="1"/>
          <w:numId w:val="8"/>
        </w:numPr>
        <w:spacing w:line="240" w:lineRule="auto"/>
        <w:rPr>
          <w:sz w:val="24"/>
          <w:szCs w:val="24"/>
        </w:rPr>
      </w:pPr>
      <w:r w:rsidRPr="00D54032">
        <w:rPr>
          <w:sz w:val="24"/>
          <w:szCs w:val="24"/>
        </w:rPr>
        <w:t>изменения в распространении сейсмических волн;</w:t>
      </w:r>
    </w:p>
    <w:p w:rsidR="009B386A" w:rsidRPr="00D54032" w:rsidRDefault="009B386A" w:rsidP="00CF6395">
      <w:pPr>
        <w:numPr>
          <w:ilvl w:val="1"/>
          <w:numId w:val="8"/>
        </w:numPr>
        <w:spacing w:line="240" w:lineRule="auto"/>
        <w:rPr>
          <w:sz w:val="24"/>
          <w:szCs w:val="24"/>
        </w:rPr>
      </w:pPr>
      <w:r w:rsidRPr="00D54032">
        <w:rPr>
          <w:sz w:val="24"/>
          <w:szCs w:val="24"/>
        </w:rPr>
        <w:t>падение уровень подземных вод и снижение их температуры;</w:t>
      </w:r>
    </w:p>
    <w:p w:rsidR="009B386A" w:rsidRPr="00D54032" w:rsidRDefault="009B386A" w:rsidP="00CF6395">
      <w:pPr>
        <w:numPr>
          <w:ilvl w:val="1"/>
          <w:numId w:val="8"/>
        </w:numPr>
        <w:spacing w:line="240" w:lineRule="auto"/>
        <w:rPr>
          <w:sz w:val="24"/>
          <w:szCs w:val="24"/>
        </w:rPr>
      </w:pPr>
      <w:r w:rsidRPr="00D54032">
        <w:rPr>
          <w:sz w:val="24"/>
          <w:szCs w:val="24"/>
        </w:rPr>
        <w:t>изменение содержания радона в подземных водах и газах;</w:t>
      </w:r>
    </w:p>
    <w:p w:rsidR="009B386A" w:rsidRPr="00D54032" w:rsidRDefault="009B386A" w:rsidP="00CF6395">
      <w:pPr>
        <w:numPr>
          <w:ilvl w:val="1"/>
          <w:numId w:val="8"/>
        </w:numPr>
        <w:spacing w:line="240" w:lineRule="auto"/>
        <w:rPr>
          <w:sz w:val="24"/>
          <w:szCs w:val="24"/>
        </w:rPr>
      </w:pPr>
      <w:r w:rsidRPr="00D54032">
        <w:rPr>
          <w:sz w:val="24"/>
          <w:szCs w:val="24"/>
        </w:rPr>
        <w:t>изменение электросопротивления горных пород;</w:t>
      </w:r>
    </w:p>
    <w:p w:rsidR="009B386A" w:rsidRPr="00D54032" w:rsidRDefault="009B386A" w:rsidP="00CF6395">
      <w:pPr>
        <w:numPr>
          <w:ilvl w:val="1"/>
          <w:numId w:val="8"/>
        </w:numPr>
        <w:spacing w:line="240" w:lineRule="auto"/>
        <w:rPr>
          <w:sz w:val="24"/>
          <w:szCs w:val="24"/>
        </w:rPr>
      </w:pPr>
      <w:r w:rsidRPr="00D54032">
        <w:rPr>
          <w:sz w:val="24"/>
          <w:szCs w:val="24"/>
        </w:rPr>
        <w:t>изменение уровня подземных вод;</w:t>
      </w:r>
    </w:p>
    <w:p w:rsidR="009B386A" w:rsidRPr="00D54032" w:rsidRDefault="009B386A" w:rsidP="00CF6395">
      <w:pPr>
        <w:numPr>
          <w:ilvl w:val="1"/>
          <w:numId w:val="8"/>
        </w:numPr>
        <w:spacing w:line="240" w:lineRule="auto"/>
        <w:rPr>
          <w:sz w:val="24"/>
          <w:szCs w:val="24"/>
        </w:rPr>
      </w:pPr>
      <w:r w:rsidRPr="00D54032">
        <w:rPr>
          <w:sz w:val="24"/>
          <w:szCs w:val="24"/>
        </w:rPr>
        <w:t>исчезновение постоянных слабых землетрясений;</w:t>
      </w:r>
    </w:p>
    <w:p w:rsidR="009B386A" w:rsidRPr="00D54032" w:rsidRDefault="009B386A" w:rsidP="00CF6395">
      <w:pPr>
        <w:numPr>
          <w:ilvl w:val="1"/>
          <w:numId w:val="8"/>
        </w:numPr>
        <w:spacing w:line="240" w:lineRule="auto"/>
        <w:rPr>
          <w:sz w:val="24"/>
          <w:szCs w:val="24"/>
        </w:rPr>
      </w:pPr>
      <w:r w:rsidRPr="00D54032">
        <w:rPr>
          <w:sz w:val="24"/>
          <w:szCs w:val="24"/>
        </w:rPr>
        <w:t>регистрация электромагнитного излучения.</w:t>
      </w:r>
    </w:p>
    <w:p w:rsidR="009B386A" w:rsidRPr="00D54032" w:rsidRDefault="009B386A">
      <w:pPr>
        <w:spacing w:line="240" w:lineRule="auto"/>
        <w:ind w:firstLine="397"/>
        <w:rPr>
          <w:sz w:val="24"/>
          <w:szCs w:val="24"/>
        </w:rPr>
      </w:pPr>
      <w:r w:rsidRPr="00D54032">
        <w:rPr>
          <w:sz w:val="24"/>
          <w:szCs w:val="24"/>
        </w:rPr>
        <w:t xml:space="preserve">Сложность среднесрочного прогнозирования состоит в том, что вышеуказанные аномалии могут проявляться не только в зоне очага возможного землетрясения, поэтому ни один из известных среднесрочных предвестников нельзя отнести к универсальным. </w:t>
      </w:r>
    </w:p>
    <w:p w:rsidR="009B386A" w:rsidRPr="00D54032" w:rsidRDefault="009B386A">
      <w:pPr>
        <w:spacing w:line="240" w:lineRule="auto"/>
        <w:ind w:firstLine="397"/>
        <w:rPr>
          <w:sz w:val="24"/>
          <w:szCs w:val="24"/>
        </w:rPr>
      </w:pPr>
      <w:r w:rsidRPr="00D54032">
        <w:rPr>
          <w:sz w:val="24"/>
          <w:szCs w:val="24"/>
        </w:rPr>
        <w:t xml:space="preserve">При лавинообразном нарастании частоты и силы предвестников дается </w:t>
      </w:r>
      <w:r w:rsidRPr="00D54032">
        <w:rPr>
          <w:b/>
          <w:sz w:val="24"/>
          <w:szCs w:val="24"/>
        </w:rPr>
        <w:t>краткосрочный прогноз</w:t>
      </w:r>
      <w:r w:rsidRPr="00D54032">
        <w:rPr>
          <w:sz w:val="24"/>
          <w:szCs w:val="24"/>
        </w:rPr>
        <w:t xml:space="preserve">, однако, на современном этапе накопленного опыта не хватает для точного прогноза. Под влиянием многих трудно учитываемых факторов землетрясение может и не произойти в ближайшие часы или дни. </w:t>
      </w:r>
    </w:p>
    <w:p w:rsidR="009B386A" w:rsidRPr="00D54032" w:rsidRDefault="009B386A">
      <w:pPr>
        <w:spacing w:line="240" w:lineRule="auto"/>
        <w:ind w:firstLine="397"/>
        <w:rPr>
          <w:sz w:val="24"/>
          <w:szCs w:val="24"/>
        </w:rPr>
      </w:pPr>
      <w:r w:rsidRPr="00D54032">
        <w:rPr>
          <w:sz w:val="24"/>
          <w:szCs w:val="24"/>
        </w:rPr>
        <w:t>Краткосрочный прогноз землетрясения можно дать и на основ</w:t>
      </w:r>
      <w:r w:rsidR="00AC09CB" w:rsidRPr="00D54032">
        <w:rPr>
          <w:sz w:val="24"/>
          <w:szCs w:val="24"/>
        </w:rPr>
        <w:t>е</w:t>
      </w:r>
      <w:r w:rsidRPr="00D54032">
        <w:rPr>
          <w:sz w:val="24"/>
          <w:szCs w:val="24"/>
        </w:rPr>
        <w:t xml:space="preserve"> поведения животных. Очень чувствительны к предстоящему землетрясению рыбы, так как плавательный пузырь выполняет роль резонатора колебаний. </w:t>
      </w:r>
      <w:r w:rsidR="00AC09CB" w:rsidRPr="00D54032">
        <w:rPr>
          <w:sz w:val="24"/>
          <w:szCs w:val="24"/>
        </w:rPr>
        <w:t>Вследствие этого</w:t>
      </w:r>
      <w:r w:rsidRPr="00D54032">
        <w:rPr>
          <w:sz w:val="24"/>
          <w:szCs w:val="24"/>
        </w:rPr>
        <w:t xml:space="preserve"> рыба чувствует нарастание инфразвука из зоны будущего разлома в земной коре, и стремится к поверхности воды, где уровень инфразвука ниже. Поэтому в прибрежных водах могут появляться глубоководные экземпляры, речная и озерная рыба начинает проявлять беспокойство, собираться стаями на поверхности воды и даже выбрасываться на берег. К примеру, по поведению аквариумных рыбок пытаются в домашних условиях предсказывать землетрясения японцы.</w:t>
      </w:r>
    </w:p>
    <w:p w:rsidR="009B386A" w:rsidRPr="00D54032" w:rsidRDefault="009B386A">
      <w:pPr>
        <w:spacing w:line="240" w:lineRule="auto"/>
        <w:ind w:firstLine="397"/>
        <w:rPr>
          <w:sz w:val="24"/>
          <w:szCs w:val="24"/>
        </w:rPr>
      </w:pPr>
      <w:r w:rsidRPr="00D54032">
        <w:rPr>
          <w:sz w:val="24"/>
          <w:szCs w:val="24"/>
        </w:rPr>
        <w:t>Животные и птицы также чувствуют нарастание напряжения в земной коре, и начинают проявлять необычное возбуждение. Домашние животные начинают реветь, биться в стойлах. Особенно чувствительны грызуны, в том числе домовые мыши и крысы. Перед землетрясением они покидают свои убежища днем, не обращая внимания на людей, бегают, пищат, бросаются друг на друга. Особенно важен тот факт, что непосредственно перед подземными толчками всеобщее возбуждение сменяется подавленностью, животные как бы замирают в ожидании катаклизма.</w:t>
      </w:r>
    </w:p>
    <w:p w:rsidR="009B386A" w:rsidRPr="00D54032" w:rsidRDefault="009B386A">
      <w:pPr>
        <w:spacing w:line="240" w:lineRule="auto"/>
        <w:ind w:firstLine="397"/>
        <w:rPr>
          <w:i/>
          <w:iCs/>
          <w:sz w:val="24"/>
          <w:szCs w:val="24"/>
        </w:rPr>
      </w:pPr>
      <w:r w:rsidRPr="00D54032">
        <w:rPr>
          <w:i/>
          <w:iCs/>
          <w:sz w:val="24"/>
          <w:szCs w:val="24"/>
        </w:rPr>
        <w:t>Подводя итог вышесказанному, необходимо констатировать, что точное предсказание землетрясений на современном уровне научных знаний невозможно. Предсказанное землетрясение может не произойти или произойти в другие сроки. Тем большее значение приобретает готовность населения и специализированных служб к действиями во время, и после землетрясения.</w:t>
      </w:r>
    </w:p>
    <w:p w:rsidR="009B386A" w:rsidRPr="00D54032" w:rsidRDefault="009B386A">
      <w:pPr>
        <w:spacing w:line="240" w:lineRule="auto"/>
        <w:ind w:firstLine="0"/>
        <w:rPr>
          <w:sz w:val="24"/>
          <w:szCs w:val="24"/>
        </w:rPr>
      </w:pPr>
    </w:p>
    <w:p w:rsidR="009B386A" w:rsidRPr="00D54032" w:rsidRDefault="009B386A">
      <w:pPr>
        <w:pStyle w:val="a3"/>
        <w:spacing w:before="0" w:line="240" w:lineRule="auto"/>
        <w:ind w:firstLine="284"/>
        <w:rPr>
          <w:szCs w:val="24"/>
        </w:rPr>
      </w:pPr>
      <w:r w:rsidRPr="00D54032">
        <w:rPr>
          <w:szCs w:val="24"/>
        </w:rPr>
        <w:br w:type="page"/>
      </w:r>
    </w:p>
    <w:p w:rsidR="009B386A" w:rsidRPr="00D54032" w:rsidRDefault="00243CB2" w:rsidP="008E5D5D">
      <w:pPr>
        <w:pStyle w:val="1"/>
        <w:rPr>
          <w:bCs/>
          <w:iCs/>
          <w:sz w:val="24"/>
          <w:szCs w:val="24"/>
        </w:rPr>
      </w:pPr>
      <w:bookmarkStart w:id="15" w:name="_Toc125781559"/>
      <w:bookmarkStart w:id="16" w:name="_Toc125782174"/>
      <w:bookmarkStart w:id="17" w:name="_Toc128711441"/>
      <w:r w:rsidRPr="00D54032">
        <w:rPr>
          <w:bCs/>
          <w:iCs/>
          <w:sz w:val="24"/>
          <w:szCs w:val="24"/>
        </w:rPr>
        <w:t>Лекция 2</w:t>
      </w:r>
      <w:bookmarkEnd w:id="15"/>
      <w:bookmarkEnd w:id="16"/>
      <w:r w:rsidR="005B7D6B" w:rsidRPr="00D54032">
        <w:rPr>
          <w:bCs/>
          <w:iCs/>
          <w:sz w:val="24"/>
          <w:szCs w:val="24"/>
        </w:rPr>
        <w:t>.</w:t>
      </w:r>
      <w:bookmarkEnd w:id="17"/>
    </w:p>
    <w:p w:rsidR="009B386A" w:rsidRPr="00D54032" w:rsidRDefault="009B386A" w:rsidP="008E5D5D">
      <w:pPr>
        <w:pStyle w:val="1"/>
        <w:rPr>
          <w:bCs/>
          <w:iCs/>
          <w:sz w:val="24"/>
          <w:szCs w:val="24"/>
        </w:rPr>
      </w:pPr>
      <w:bookmarkStart w:id="18" w:name="_Toc125781560"/>
      <w:bookmarkStart w:id="19" w:name="_Toc125782175"/>
      <w:bookmarkStart w:id="20" w:name="_Toc128711442"/>
      <w:r w:rsidRPr="00D54032">
        <w:rPr>
          <w:bCs/>
          <w:iCs/>
          <w:sz w:val="24"/>
          <w:szCs w:val="24"/>
        </w:rPr>
        <w:t>Землетрясения</w:t>
      </w:r>
      <w:r w:rsidR="00243CB2" w:rsidRPr="00D54032">
        <w:rPr>
          <w:bCs/>
          <w:iCs/>
          <w:sz w:val="24"/>
          <w:szCs w:val="24"/>
        </w:rPr>
        <w:t>, извержения вулканов</w:t>
      </w:r>
      <w:r w:rsidRPr="00D54032">
        <w:rPr>
          <w:bCs/>
          <w:iCs/>
          <w:sz w:val="24"/>
          <w:szCs w:val="24"/>
        </w:rPr>
        <w:t xml:space="preserve"> и их характеристика</w:t>
      </w:r>
      <w:r w:rsidR="008E4FCB" w:rsidRPr="00D54032">
        <w:rPr>
          <w:bCs/>
          <w:iCs/>
          <w:sz w:val="24"/>
          <w:szCs w:val="24"/>
        </w:rPr>
        <w:t>.</w:t>
      </w:r>
      <w:r w:rsidRPr="00D54032">
        <w:rPr>
          <w:bCs/>
          <w:iCs/>
          <w:sz w:val="24"/>
          <w:szCs w:val="24"/>
        </w:rPr>
        <w:t xml:space="preserve"> </w:t>
      </w:r>
      <w:r w:rsidR="008E4FCB" w:rsidRPr="00D54032">
        <w:rPr>
          <w:bCs/>
          <w:iCs/>
          <w:sz w:val="24"/>
          <w:szCs w:val="24"/>
        </w:rPr>
        <w:t>Х</w:t>
      </w:r>
      <w:r w:rsidRPr="00D54032">
        <w:rPr>
          <w:bCs/>
          <w:iCs/>
          <w:sz w:val="24"/>
          <w:szCs w:val="24"/>
        </w:rPr>
        <w:t>арактеристика землетрясений</w:t>
      </w:r>
      <w:bookmarkEnd w:id="18"/>
      <w:bookmarkEnd w:id="19"/>
      <w:bookmarkEnd w:id="20"/>
    </w:p>
    <w:p w:rsidR="009B386A" w:rsidRPr="00D54032" w:rsidRDefault="009B386A">
      <w:pPr>
        <w:spacing w:line="240" w:lineRule="auto"/>
        <w:ind w:firstLine="0"/>
        <w:rPr>
          <w:b/>
          <w:i/>
          <w:sz w:val="24"/>
          <w:szCs w:val="24"/>
        </w:rPr>
      </w:pPr>
    </w:p>
    <w:p w:rsidR="009B386A" w:rsidRPr="00D54032" w:rsidRDefault="009B386A">
      <w:pPr>
        <w:spacing w:line="240" w:lineRule="auto"/>
        <w:ind w:firstLine="397"/>
        <w:rPr>
          <w:sz w:val="24"/>
          <w:szCs w:val="24"/>
        </w:rPr>
      </w:pPr>
      <w:r w:rsidRPr="00D54032">
        <w:rPr>
          <w:sz w:val="24"/>
          <w:szCs w:val="24"/>
        </w:rPr>
        <w:t>В предшествующей лекции мы познакомились с причинами и характером землетрясений, и выяснили, что землетрясения возникают в результате разрядки напряжений, накапливающихся в литосфере. В данной лекции мы рассмотрим факторы опасности, возникающие при землетрясениях и способы действий населения и спасательных служб во время землетрясения.</w:t>
      </w:r>
    </w:p>
    <w:p w:rsidR="009B386A" w:rsidRPr="00D54032" w:rsidRDefault="009B386A">
      <w:pPr>
        <w:spacing w:line="240" w:lineRule="auto"/>
        <w:ind w:firstLine="397"/>
        <w:rPr>
          <w:b/>
          <w:i/>
          <w:sz w:val="24"/>
          <w:szCs w:val="24"/>
        </w:rPr>
      </w:pPr>
    </w:p>
    <w:p w:rsidR="009B386A" w:rsidRPr="00D54032" w:rsidRDefault="009B386A" w:rsidP="008E5D5D">
      <w:pPr>
        <w:pStyle w:val="2"/>
        <w:rPr>
          <w:bCs/>
          <w:iCs/>
          <w:szCs w:val="24"/>
        </w:rPr>
      </w:pPr>
      <w:bookmarkStart w:id="21" w:name="_Toc125781561"/>
      <w:bookmarkStart w:id="22" w:name="_Toc125782176"/>
      <w:r w:rsidRPr="00D54032">
        <w:rPr>
          <w:bCs/>
          <w:iCs/>
          <w:szCs w:val="24"/>
        </w:rPr>
        <w:t>2.1. Характеристика очага земле</w:t>
      </w:r>
      <w:r w:rsidRPr="00D54032">
        <w:rPr>
          <w:bCs/>
          <w:iCs/>
          <w:szCs w:val="24"/>
        </w:rPr>
        <w:softHyphen/>
        <w:t>тря</w:t>
      </w:r>
      <w:r w:rsidRPr="00D54032">
        <w:rPr>
          <w:bCs/>
          <w:iCs/>
          <w:szCs w:val="24"/>
        </w:rPr>
        <w:softHyphen/>
        <w:t>сения</w:t>
      </w:r>
      <w:bookmarkEnd w:id="21"/>
      <w:bookmarkEnd w:id="22"/>
    </w:p>
    <w:p w:rsidR="009B386A" w:rsidRPr="00D54032" w:rsidRDefault="009B386A">
      <w:pPr>
        <w:spacing w:line="240" w:lineRule="auto"/>
        <w:ind w:firstLine="397"/>
        <w:rPr>
          <w:iCs/>
          <w:sz w:val="24"/>
          <w:szCs w:val="24"/>
        </w:rPr>
      </w:pPr>
    </w:p>
    <w:p w:rsidR="009B386A" w:rsidRPr="00D54032" w:rsidRDefault="009B386A">
      <w:pPr>
        <w:pStyle w:val="aa"/>
        <w:ind w:firstLine="397"/>
        <w:rPr>
          <w:szCs w:val="24"/>
        </w:rPr>
      </w:pPr>
      <w:r w:rsidRPr="00D54032">
        <w:rPr>
          <w:szCs w:val="24"/>
        </w:rPr>
        <w:t xml:space="preserve">Землетрясения влекут за собой тяжелые, иногда катастрофические последствия, во многом тождественные последствиям ядерных взрывов. </w:t>
      </w:r>
    </w:p>
    <w:p w:rsidR="009B386A" w:rsidRPr="00D54032" w:rsidRDefault="009B386A">
      <w:pPr>
        <w:pStyle w:val="aa"/>
        <w:ind w:firstLine="397"/>
        <w:rPr>
          <w:szCs w:val="24"/>
        </w:rPr>
      </w:pPr>
      <w:r w:rsidRPr="00D54032">
        <w:rPr>
          <w:b/>
          <w:bCs/>
          <w:i/>
          <w:iCs w:val="0"/>
          <w:szCs w:val="24"/>
        </w:rPr>
        <w:t>Очагом поражения</w:t>
      </w:r>
      <w:r w:rsidRPr="00D54032">
        <w:rPr>
          <w:szCs w:val="24"/>
        </w:rPr>
        <w:t xml:space="preserve"> называется территория с расположенными на ней зданиями, специальными сооружениями, инженерными сетями и коммуникациями, оборудованием, техникой и населением, подвергшаяся поражению при землетрясении. </w:t>
      </w:r>
      <w:r w:rsidR="00000E2E" w:rsidRPr="00D54032">
        <w:rPr>
          <w:szCs w:val="24"/>
        </w:rPr>
        <w:t>В о</w:t>
      </w:r>
      <w:r w:rsidRPr="00D54032">
        <w:rPr>
          <w:szCs w:val="24"/>
        </w:rPr>
        <w:t>чаг</w:t>
      </w:r>
      <w:r w:rsidR="00000E2E" w:rsidRPr="00D54032">
        <w:rPr>
          <w:szCs w:val="24"/>
        </w:rPr>
        <w:t>е</w:t>
      </w:r>
      <w:r w:rsidRPr="00D54032">
        <w:rPr>
          <w:szCs w:val="24"/>
        </w:rPr>
        <w:t xml:space="preserve"> поражения </w:t>
      </w:r>
      <w:r w:rsidR="00000E2E" w:rsidRPr="00D54032">
        <w:rPr>
          <w:szCs w:val="24"/>
        </w:rPr>
        <w:t>могут наблюдаться</w:t>
      </w:r>
      <w:r w:rsidRPr="00D54032">
        <w:rPr>
          <w:szCs w:val="24"/>
        </w:rPr>
        <w:t>:</w:t>
      </w:r>
    </w:p>
    <w:p w:rsidR="00000E2E" w:rsidRPr="00D54032" w:rsidRDefault="00000E2E" w:rsidP="00CF6395">
      <w:pPr>
        <w:pStyle w:val="aa"/>
        <w:numPr>
          <w:ilvl w:val="0"/>
          <w:numId w:val="49"/>
        </w:numPr>
        <w:rPr>
          <w:szCs w:val="24"/>
        </w:rPr>
      </w:pPr>
      <w:r w:rsidRPr="00D54032">
        <w:rPr>
          <w:szCs w:val="24"/>
        </w:rPr>
        <w:t xml:space="preserve">оползни и обвалы </w:t>
      </w:r>
      <w:r w:rsidR="00612BBA" w:rsidRPr="00D54032">
        <w:rPr>
          <w:szCs w:val="24"/>
        </w:rPr>
        <w:t xml:space="preserve">на </w:t>
      </w:r>
      <w:r w:rsidRPr="00D54032">
        <w:rPr>
          <w:szCs w:val="24"/>
        </w:rPr>
        <w:t>горных склон</w:t>
      </w:r>
      <w:r w:rsidR="00612BBA" w:rsidRPr="00D54032">
        <w:rPr>
          <w:szCs w:val="24"/>
        </w:rPr>
        <w:t>ах, в оврагах, котлованах и карьерах</w:t>
      </w:r>
      <w:r w:rsidRPr="00D54032">
        <w:rPr>
          <w:szCs w:val="24"/>
        </w:rPr>
        <w:t>;</w:t>
      </w:r>
    </w:p>
    <w:p w:rsidR="00612BBA" w:rsidRPr="00D54032" w:rsidRDefault="00612BBA" w:rsidP="00CF6395">
      <w:pPr>
        <w:pStyle w:val="aa"/>
        <w:numPr>
          <w:ilvl w:val="0"/>
          <w:numId w:val="49"/>
        </w:numPr>
        <w:rPr>
          <w:szCs w:val="24"/>
        </w:rPr>
      </w:pPr>
      <w:r w:rsidRPr="00D54032">
        <w:rPr>
          <w:szCs w:val="24"/>
        </w:rPr>
        <w:t>обрушение подземных полостей естественного и антропогенного происхождения;</w:t>
      </w:r>
    </w:p>
    <w:p w:rsidR="00A3583F" w:rsidRPr="00D54032" w:rsidRDefault="00A3583F" w:rsidP="00CF6395">
      <w:pPr>
        <w:pStyle w:val="aa"/>
        <w:numPr>
          <w:ilvl w:val="0"/>
          <w:numId w:val="49"/>
        </w:numPr>
        <w:rPr>
          <w:szCs w:val="24"/>
        </w:rPr>
      </w:pPr>
      <w:r w:rsidRPr="00D54032">
        <w:rPr>
          <w:szCs w:val="24"/>
        </w:rPr>
        <w:t>образование селевых потоков и сход снежных лавин</w:t>
      </w:r>
      <w:r w:rsidR="00612BBA" w:rsidRPr="00D54032">
        <w:rPr>
          <w:szCs w:val="24"/>
        </w:rPr>
        <w:t xml:space="preserve"> в горах</w:t>
      </w:r>
      <w:r w:rsidRPr="00D54032">
        <w:rPr>
          <w:szCs w:val="24"/>
        </w:rPr>
        <w:t>;</w:t>
      </w:r>
    </w:p>
    <w:p w:rsidR="00612BBA" w:rsidRPr="00D54032" w:rsidRDefault="00612BBA" w:rsidP="00CF6395">
      <w:pPr>
        <w:pStyle w:val="aa"/>
        <w:numPr>
          <w:ilvl w:val="0"/>
          <w:numId w:val="49"/>
        </w:numPr>
        <w:rPr>
          <w:szCs w:val="24"/>
        </w:rPr>
      </w:pPr>
      <w:r w:rsidRPr="00D54032">
        <w:rPr>
          <w:szCs w:val="24"/>
        </w:rPr>
        <w:t>цунами на побережьях морей и океанов;</w:t>
      </w:r>
    </w:p>
    <w:p w:rsidR="009B386A" w:rsidRPr="00D54032" w:rsidRDefault="009B386A" w:rsidP="00CF6395">
      <w:pPr>
        <w:pStyle w:val="aa"/>
        <w:numPr>
          <w:ilvl w:val="0"/>
          <w:numId w:val="49"/>
        </w:numPr>
        <w:rPr>
          <w:szCs w:val="24"/>
        </w:rPr>
      </w:pPr>
      <w:r w:rsidRPr="00D54032">
        <w:rPr>
          <w:szCs w:val="24"/>
        </w:rPr>
        <w:t>разрушение и опрокидывание</w:t>
      </w:r>
      <w:r w:rsidR="00000E2E" w:rsidRPr="00D54032">
        <w:rPr>
          <w:szCs w:val="24"/>
        </w:rPr>
        <w:t xml:space="preserve"> зданий и сооружений, нарушение инженерных сетей и коммуникаций, линий связи и путей сообщения</w:t>
      </w:r>
      <w:r w:rsidRPr="00D54032">
        <w:rPr>
          <w:szCs w:val="24"/>
        </w:rPr>
        <w:t>;</w:t>
      </w:r>
    </w:p>
    <w:p w:rsidR="009B386A" w:rsidRPr="00D54032" w:rsidRDefault="00000E2E" w:rsidP="00CF6395">
      <w:pPr>
        <w:pStyle w:val="aa"/>
        <w:numPr>
          <w:ilvl w:val="0"/>
          <w:numId w:val="49"/>
        </w:numPr>
        <w:rPr>
          <w:szCs w:val="24"/>
        </w:rPr>
      </w:pPr>
      <w:r w:rsidRPr="00D54032">
        <w:rPr>
          <w:szCs w:val="24"/>
        </w:rPr>
        <w:t>возникновение</w:t>
      </w:r>
      <w:r w:rsidR="009B386A" w:rsidRPr="00D54032">
        <w:rPr>
          <w:szCs w:val="24"/>
        </w:rPr>
        <w:t xml:space="preserve"> взрывов и пожаров в результате замыканий в энергетических сетях</w:t>
      </w:r>
      <w:r w:rsidRPr="00D54032">
        <w:rPr>
          <w:szCs w:val="24"/>
        </w:rPr>
        <w:t>, разрывов газо- и нефтепроводов,</w:t>
      </w:r>
      <w:r w:rsidR="009B386A" w:rsidRPr="00D54032">
        <w:rPr>
          <w:szCs w:val="24"/>
        </w:rPr>
        <w:t xml:space="preserve"> </w:t>
      </w:r>
      <w:r w:rsidRPr="00D54032">
        <w:rPr>
          <w:szCs w:val="24"/>
        </w:rPr>
        <w:t xml:space="preserve">других </w:t>
      </w:r>
      <w:r w:rsidR="009B386A" w:rsidRPr="00D54032">
        <w:rPr>
          <w:szCs w:val="24"/>
        </w:rPr>
        <w:t>аварий;</w:t>
      </w:r>
    </w:p>
    <w:p w:rsidR="00A3583F" w:rsidRPr="00D54032" w:rsidRDefault="00000E2E" w:rsidP="00CF6395">
      <w:pPr>
        <w:pStyle w:val="aa"/>
        <w:numPr>
          <w:ilvl w:val="0"/>
          <w:numId w:val="49"/>
        </w:numPr>
        <w:rPr>
          <w:szCs w:val="24"/>
        </w:rPr>
      </w:pPr>
      <w:r w:rsidRPr="00D54032">
        <w:rPr>
          <w:szCs w:val="24"/>
        </w:rPr>
        <w:t>затопление</w:t>
      </w:r>
      <w:r w:rsidR="009B386A" w:rsidRPr="00D54032">
        <w:rPr>
          <w:szCs w:val="24"/>
        </w:rPr>
        <w:t xml:space="preserve"> населенных пунктов </w:t>
      </w:r>
      <w:r w:rsidRPr="00D54032">
        <w:rPr>
          <w:szCs w:val="24"/>
        </w:rPr>
        <w:t xml:space="preserve">в результате подпруд на </w:t>
      </w:r>
      <w:r w:rsidR="00A3583F" w:rsidRPr="00D54032">
        <w:rPr>
          <w:szCs w:val="24"/>
        </w:rPr>
        <w:t>реках</w:t>
      </w:r>
      <w:r w:rsidR="009B386A" w:rsidRPr="00D54032">
        <w:rPr>
          <w:szCs w:val="24"/>
        </w:rPr>
        <w:t xml:space="preserve"> </w:t>
      </w:r>
      <w:r w:rsidRPr="00D54032">
        <w:rPr>
          <w:szCs w:val="24"/>
        </w:rPr>
        <w:t>и разрушения гидротехнических сооружений</w:t>
      </w:r>
      <w:r w:rsidR="00A3583F" w:rsidRPr="00D54032">
        <w:rPr>
          <w:szCs w:val="24"/>
        </w:rPr>
        <w:t>;</w:t>
      </w:r>
    </w:p>
    <w:p w:rsidR="009B386A" w:rsidRPr="00D54032" w:rsidRDefault="00A3583F" w:rsidP="00CF6395">
      <w:pPr>
        <w:pStyle w:val="aa"/>
        <w:numPr>
          <w:ilvl w:val="0"/>
          <w:numId w:val="49"/>
        </w:numPr>
        <w:rPr>
          <w:szCs w:val="24"/>
        </w:rPr>
      </w:pPr>
      <w:r w:rsidRPr="00D54032">
        <w:rPr>
          <w:szCs w:val="24"/>
        </w:rPr>
        <w:t>утечки и выбросы радиоактивных и химически опасных веществ</w:t>
      </w:r>
      <w:r w:rsidR="009B386A" w:rsidRPr="00D54032">
        <w:rPr>
          <w:szCs w:val="24"/>
        </w:rPr>
        <w:t>.</w:t>
      </w:r>
    </w:p>
    <w:p w:rsidR="00A222E5" w:rsidRPr="00D54032" w:rsidRDefault="00A222E5">
      <w:pPr>
        <w:pStyle w:val="aa"/>
        <w:ind w:firstLine="397"/>
        <w:rPr>
          <w:szCs w:val="24"/>
        </w:rPr>
      </w:pPr>
      <w:r w:rsidRPr="00D54032">
        <w:rPr>
          <w:szCs w:val="24"/>
        </w:rPr>
        <w:t>Об оползнях, обвалах, селевых потоках, снежных лавинах и наводнениях мы еще поговорим в соответствующих разделах данного курса лекций. Пожары, утечки и выбросы опасных веществ рассматриваются специальными дисциплинами, поэтому нас в первую очередь интересует поведение зданий и сооружений</w:t>
      </w:r>
      <w:r w:rsidR="000715E6" w:rsidRPr="00D54032">
        <w:rPr>
          <w:szCs w:val="24"/>
        </w:rPr>
        <w:t xml:space="preserve"> в зоне землетрясения.</w:t>
      </w:r>
    </w:p>
    <w:p w:rsidR="009B386A" w:rsidRPr="00D54032" w:rsidRDefault="009B386A">
      <w:pPr>
        <w:pStyle w:val="aa"/>
        <w:ind w:firstLine="397"/>
        <w:rPr>
          <w:szCs w:val="24"/>
        </w:rPr>
      </w:pPr>
      <w:r w:rsidRPr="00D54032">
        <w:rPr>
          <w:szCs w:val="24"/>
        </w:rPr>
        <w:t xml:space="preserve">Степень </w:t>
      </w:r>
      <w:r w:rsidRPr="00D54032">
        <w:rPr>
          <w:b/>
          <w:szCs w:val="24"/>
        </w:rPr>
        <w:t xml:space="preserve">разрушения </w:t>
      </w:r>
      <w:r w:rsidR="00A222E5" w:rsidRPr="00D54032">
        <w:rPr>
          <w:b/>
          <w:szCs w:val="24"/>
        </w:rPr>
        <w:t>зданий и сооружений</w:t>
      </w:r>
      <w:r w:rsidR="00A222E5" w:rsidRPr="00D54032">
        <w:rPr>
          <w:szCs w:val="24"/>
        </w:rPr>
        <w:t xml:space="preserve"> </w:t>
      </w:r>
      <w:r w:rsidRPr="00D54032">
        <w:rPr>
          <w:szCs w:val="24"/>
        </w:rPr>
        <w:t xml:space="preserve">зависит от </w:t>
      </w:r>
      <w:r w:rsidR="000715E6" w:rsidRPr="00D54032">
        <w:rPr>
          <w:szCs w:val="24"/>
        </w:rPr>
        <w:t xml:space="preserve">их </w:t>
      </w:r>
      <w:r w:rsidRPr="00D54032">
        <w:rPr>
          <w:szCs w:val="24"/>
        </w:rPr>
        <w:t>конструкции и расположения, характера грунта, расстояния от эпицентра землетрясения и его магнитуды.</w:t>
      </w:r>
    </w:p>
    <w:p w:rsidR="00AD2434" w:rsidRPr="00D54032" w:rsidRDefault="00AD2434" w:rsidP="00AD2434">
      <w:pPr>
        <w:pStyle w:val="aa"/>
        <w:ind w:firstLine="397"/>
        <w:rPr>
          <w:szCs w:val="24"/>
        </w:rPr>
      </w:pPr>
      <w:r w:rsidRPr="00D54032">
        <w:rPr>
          <w:szCs w:val="24"/>
        </w:rPr>
        <w:t>При этом может наблюдаться:</w:t>
      </w:r>
    </w:p>
    <w:p w:rsidR="00AD2434" w:rsidRPr="00D54032" w:rsidRDefault="00AD2434" w:rsidP="00CF6395">
      <w:pPr>
        <w:pStyle w:val="aa"/>
        <w:numPr>
          <w:ilvl w:val="0"/>
          <w:numId w:val="56"/>
        </w:numPr>
        <w:rPr>
          <w:szCs w:val="24"/>
        </w:rPr>
      </w:pPr>
      <w:r w:rsidRPr="00D54032">
        <w:rPr>
          <w:szCs w:val="24"/>
        </w:rPr>
        <w:t>просадка здания;</w:t>
      </w:r>
    </w:p>
    <w:p w:rsidR="00AD2434" w:rsidRPr="00D54032" w:rsidRDefault="00AD2434" w:rsidP="00CF6395">
      <w:pPr>
        <w:pStyle w:val="aa"/>
        <w:numPr>
          <w:ilvl w:val="0"/>
          <w:numId w:val="56"/>
        </w:numPr>
        <w:rPr>
          <w:szCs w:val="24"/>
        </w:rPr>
      </w:pPr>
      <w:r w:rsidRPr="00D54032">
        <w:rPr>
          <w:szCs w:val="24"/>
        </w:rPr>
        <w:t>наклон здания;</w:t>
      </w:r>
    </w:p>
    <w:p w:rsidR="00AD2434" w:rsidRPr="00D54032" w:rsidRDefault="00AD2434" w:rsidP="00CF6395">
      <w:pPr>
        <w:pStyle w:val="aa"/>
        <w:numPr>
          <w:ilvl w:val="0"/>
          <w:numId w:val="56"/>
        </w:numPr>
        <w:rPr>
          <w:szCs w:val="24"/>
        </w:rPr>
      </w:pPr>
      <w:r w:rsidRPr="00D54032">
        <w:rPr>
          <w:szCs w:val="24"/>
        </w:rPr>
        <w:t>опрокидывание здания;</w:t>
      </w:r>
    </w:p>
    <w:p w:rsidR="00AD2434" w:rsidRPr="00D54032" w:rsidRDefault="00AD2434" w:rsidP="00CF6395">
      <w:pPr>
        <w:pStyle w:val="aa"/>
        <w:numPr>
          <w:ilvl w:val="0"/>
          <w:numId w:val="56"/>
        </w:numPr>
        <w:rPr>
          <w:szCs w:val="24"/>
        </w:rPr>
      </w:pPr>
      <w:r w:rsidRPr="00D54032">
        <w:rPr>
          <w:szCs w:val="24"/>
        </w:rPr>
        <w:t>смещение здания относительно фундамента;</w:t>
      </w:r>
    </w:p>
    <w:p w:rsidR="00AD2434" w:rsidRPr="00D54032" w:rsidRDefault="00AD2434" w:rsidP="00CF6395">
      <w:pPr>
        <w:pStyle w:val="aa"/>
        <w:numPr>
          <w:ilvl w:val="0"/>
          <w:numId w:val="56"/>
        </w:numPr>
        <w:rPr>
          <w:szCs w:val="24"/>
        </w:rPr>
      </w:pPr>
      <w:r w:rsidRPr="00D54032">
        <w:rPr>
          <w:szCs w:val="24"/>
        </w:rPr>
        <w:t>деформация и повреждение элементов здания;</w:t>
      </w:r>
    </w:p>
    <w:p w:rsidR="00AD2434" w:rsidRPr="00D54032" w:rsidRDefault="00AD2434" w:rsidP="00CF6395">
      <w:pPr>
        <w:pStyle w:val="aa"/>
        <w:numPr>
          <w:ilvl w:val="0"/>
          <w:numId w:val="56"/>
        </w:numPr>
        <w:rPr>
          <w:szCs w:val="24"/>
        </w:rPr>
      </w:pPr>
      <w:r w:rsidRPr="00D54032">
        <w:rPr>
          <w:szCs w:val="24"/>
        </w:rPr>
        <w:t>полное разрушение здания.</w:t>
      </w:r>
    </w:p>
    <w:p w:rsidR="001C5CD7" w:rsidRPr="00D54032" w:rsidRDefault="001C5CD7">
      <w:pPr>
        <w:pStyle w:val="aa"/>
        <w:ind w:firstLine="397"/>
        <w:rPr>
          <w:szCs w:val="24"/>
        </w:rPr>
      </w:pPr>
      <w:r w:rsidRPr="00D54032">
        <w:rPr>
          <w:b/>
          <w:i/>
          <w:szCs w:val="24"/>
        </w:rPr>
        <w:t>Просадка, наклон</w:t>
      </w:r>
      <w:r w:rsidRPr="00D54032">
        <w:rPr>
          <w:szCs w:val="24"/>
        </w:rPr>
        <w:t xml:space="preserve"> и </w:t>
      </w:r>
      <w:r w:rsidRPr="00D54032">
        <w:rPr>
          <w:b/>
          <w:i/>
          <w:szCs w:val="24"/>
        </w:rPr>
        <w:t>опрокидывание</w:t>
      </w:r>
      <w:r w:rsidRPr="00D54032">
        <w:rPr>
          <w:szCs w:val="24"/>
        </w:rPr>
        <w:t xml:space="preserve"> здания происходят при нарушении структуры грунта, на котором стоит здание. Многие рыхлые увлажненные грунты (песок, глина, суглинок) способны менять свои механические свойства при прохождении через них упругих волн, т.к. эти грунты состоят из мелких и мельчайших </w:t>
      </w:r>
      <w:hyperlink r:id="rId19" w:history="1">
        <w:r w:rsidRPr="00D54032">
          <w:rPr>
            <w:rStyle w:val="ad"/>
            <w:color w:val="auto"/>
            <w:szCs w:val="24"/>
            <w:u w:val="none"/>
          </w:rPr>
          <w:t>минеральных частиц</w:t>
        </w:r>
      </w:hyperlink>
      <w:r w:rsidRPr="00D54032">
        <w:rPr>
          <w:szCs w:val="24"/>
        </w:rPr>
        <w:t xml:space="preserve">, в промежутках между которыми находятся вода и газы. Все сопротивление такого грунта внешней нагрузке, например весу стоящего на нем здания, осуществляется за счет огромного числа контактов между этими частицами, многие из которых очень слабые. При прохождении упругой волны возбуждаются колебания частиц грунта с разными скоростями, </w:t>
      </w:r>
      <w:r w:rsidRPr="00D54032">
        <w:rPr>
          <w:szCs w:val="24"/>
        </w:rPr>
        <w:lastRenderedPageBreak/>
        <w:t xml:space="preserve">и часть контактов разрывается. В результате прочность грунта снижается иногда в несколько раз, а стоящее на нем сооружение может осесть вглубь, перекоситься или опрокинуться. </w:t>
      </w:r>
    </w:p>
    <w:p w:rsidR="002319C6" w:rsidRPr="00D54032" w:rsidRDefault="001C5CD7">
      <w:pPr>
        <w:pStyle w:val="aa"/>
        <w:ind w:firstLine="397"/>
        <w:rPr>
          <w:szCs w:val="24"/>
        </w:rPr>
      </w:pPr>
      <w:r w:rsidRPr="00D54032">
        <w:rPr>
          <w:szCs w:val="24"/>
        </w:rPr>
        <w:t xml:space="preserve">Некоторые </w:t>
      </w:r>
      <w:hyperlink r:id="rId20" w:history="1">
        <w:r w:rsidRPr="00D54032">
          <w:rPr>
            <w:rStyle w:val="ad"/>
            <w:color w:val="auto"/>
            <w:szCs w:val="24"/>
            <w:u w:val="none"/>
          </w:rPr>
          <w:t>водонасыщенные грунты</w:t>
        </w:r>
      </w:hyperlink>
      <w:r w:rsidRPr="00D54032">
        <w:rPr>
          <w:szCs w:val="24"/>
        </w:rPr>
        <w:t>, в особенности мелкие рыхлые пески, могут даже разжижаться при достаточно сильном сейсмическом воздействии. При исчезновении непосредственного контакта между песчаными зернами они в какой-то момент оказываются как бы взвешенными во вмещающей их воде. Вода при этом стремится отжаться, но процесс этот требует некоторого времени, поскольку ограничивается водопроницаемостью грунта. В результате сейсмическое разжижение грунтов обычно сопровождается тяжелыми авариями даже сейсмостойких сооружений: здания успевают «утонуть» или перекоситься, а дороги и коммуникации разрываются на поверхности разжиженных отложений.</w:t>
      </w:r>
    </w:p>
    <w:p w:rsidR="00A222E5" w:rsidRPr="00D54032" w:rsidRDefault="00A222E5" w:rsidP="005B7D6B">
      <w:pPr>
        <w:pStyle w:val="aa"/>
        <w:ind w:firstLine="397"/>
        <w:rPr>
          <w:szCs w:val="24"/>
        </w:rPr>
      </w:pPr>
      <w:r w:rsidRPr="00D54032">
        <w:rPr>
          <w:szCs w:val="24"/>
        </w:rPr>
        <w:t xml:space="preserve">Определяющим фактором в </w:t>
      </w:r>
      <w:r w:rsidRPr="00D54032">
        <w:rPr>
          <w:b/>
          <w:i/>
          <w:szCs w:val="24"/>
        </w:rPr>
        <w:t>смещении, повреждении</w:t>
      </w:r>
      <w:r w:rsidRPr="00D54032">
        <w:rPr>
          <w:szCs w:val="24"/>
        </w:rPr>
        <w:t xml:space="preserve"> и </w:t>
      </w:r>
      <w:r w:rsidRPr="00D54032">
        <w:rPr>
          <w:b/>
          <w:i/>
          <w:szCs w:val="24"/>
        </w:rPr>
        <w:t>разрушении</w:t>
      </w:r>
      <w:r w:rsidRPr="00D54032">
        <w:rPr>
          <w:szCs w:val="24"/>
        </w:rPr>
        <w:t xml:space="preserve"> зданий и сооружений будет сотрясение грунта, которое</w:t>
      </w:r>
      <w:r w:rsidR="005B7D6B" w:rsidRPr="00D54032">
        <w:rPr>
          <w:szCs w:val="24"/>
        </w:rPr>
        <w:t xml:space="preserve"> в свою очередь характеризуется </w:t>
      </w:r>
      <w:r w:rsidRPr="00D54032">
        <w:rPr>
          <w:szCs w:val="24"/>
        </w:rPr>
        <w:t>временем сотрясения частиц грунта</w:t>
      </w:r>
      <w:r w:rsidR="005B7D6B" w:rsidRPr="00D54032">
        <w:rPr>
          <w:szCs w:val="24"/>
        </w:rPr>
        <w:t xml:space="preserve">, </w:t>
      </w:r>
      <w:r w:rsidRPr="00D54032">
        <w:rPr>
          <w:szCs w:val="24"/>
        </w:rPr>
        <w:t>скоростью и ускорением смещения</w:t>
      </w:r>
      <w:r w:rsidR="005B7D6B" w:rsidRPr="00D54032">
        <w:rPr>
          <w:szCs w:val="24"/>
        </w:rPr>
        <w:t xml:space="preserve">, и абсолютной </w:t>
      </w:r>
      <w:r w:rsidRPr="00D54032">
        <w:rPr>
          <w:szCs w:val="24"/>
        </w:rPr>
        <w:t>величиной смещения грунта.</w:t>
      </w:r>
    </w:p>
    <w:p w:rsidR="00A222E5" w:rsidRPr="00D54032" w:rsidRDefault="00722725" w:rsidP="00A222E5">
      <w:pPr>
        <w:pStyle w:val="aa"/>
        <w:ind w:left="360"/>
        <w:jc w:val="right"/>
        <w:rPr>
          <w:szCs w:val="24"/>
        </w:rPr>
      </w:pPr>
      <w:r w:rsidRPr="00D54032">
        <w:rPr>
          <w:szCs w:val="24"/>
        </w:rPr>
        <w:t>Таблица 8</w:t>
      </w:r>
    </w:p>
    <w:p w:rsidR="00A222E5" w:rsidRPr="00D54032" w:rsidRDefault="00A222E5" w:rsidP="00A222E5">
      <w:pPr>
        <w:pStyle w:val="aa"/>
        <w:ind w:left="360"/>
        <w:jc w:val="center"/>
        <w:rPr>
          <w:szCs w:val="24"/>
        </w:rPr>
      </w:pPr>
      <w:r w:rsidRPr="00D54032">
        <w:rPr>
          <w:szCs w:val="24"/>
        </w:rPr>
        <w:t>Смещение грунта при землетрясениях</w:t>
      </w:r>
    </w:p>
    <w:p w:rsidR="00A222E5" w:rsidRPr="00D54032" w:rsidRDefault="00A222E5" w:rsidP="00A222E5">
      <w:pPr>
        <w:pStyle w:val="aa"/>
        <w:ind w:left="360"/>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6"/>
        <w:gridCol w:w="2821"/>
        <w:gridCol w:w="2821"/>
        <w:gridCol w:w="2821"/>
      </w:tblGrid>
      <w:tr w:rsidR="00A222E5" w:rsidRPr="00D54032">
        <w:tblPrEx>
          <w:tblCellMar>
            <w:top w:w="0" w:type="dxa"/>
            <w:bottom w:w="0" w:type="dxa"/>
          </w:tblCellMar>
        </w:tblPrEx>
        <w:tc>
          <w:tcPr>
            <w:tcW w:w="1276" w:type="dxa"/>
          </w:tcPr>
          <w:p w:rsidR="00A222E5" w:rsidRPr="00D54032" w:rsidRDefault="00A222E5" w:rsidP="000715E6">
            <w:pPr>
              <w:pStyle w:val="aa"/>
              <w:jc w:val="center"/>
              <w:rPr>
                <w:szCs w:val="24"/>
              </w:rPr>
            </w:pPr>
            <w:r w:rsidRPr="00D54032">
              <w:rPr>
                <w:szCs w:val="24"/>
              </w:rPr>
              <w:t>Баллы</w:t>
            </w:r>
          </w:p>
        </w:tc>
        <w:tc>
          <w:tcPr>
            <w:tcW w:w="2821" w:type="dxa"/>
          </w:tcPr>
          <w:p w:rsidR="00A222E5" w:rsidRPr="00D54032" w:rsidRDefault="00A222E5" w:rsidP="000715E6">
            <w:pPr>
              <w:pStyle w:val="aa"/>
              <w:jc w:val="center"/>
              <w:rPr>
                <w:szCs w:val="24"/>
              </w:rPr>
            </w:pPr>
            <w:r w:rsidRPr="00D54032">
              <w:rPr>
                <w:szCs w:val="24"/>
              </w:rPr>
              <w:t xml:space="preserve">Скорость смещения, </w:t>
            </w:r>
          </w:p>
          <w:p w:rsidR="00A222E5" w:rsidRPr="00D54032" w:rsidRDefault="00A222E5" w:rsidP="000715E6">
            <w:pPr>
              <w:pStyle w:val="aa"/>
              <w:jc w:val="center"/>
              <w:rPr>
                <w:szCs w:val="24"/>
              </w:rPr>
            </w:pPr>
            <w:r w:rsidRPr="00D54032">
              <w:rPr>
                <w:szCs w:val="24"/>
              </w:rPr>
              <w:t>см/с</w:t>
            </w:r>
          </w:p>
        </w:tc>
        <w:tc>
          <w:tcPr>
            <w:tcW w:w="2821" w:type="dxa"/>
          </w:tcPr>
          <w:p w:rsidR="00A222E5" w:rsidRPr="00D54032" w:rsidRDefault="00A222E5" w:rsidP="000715E6">
            <w:pPr>
              <w:pStyle w:val="aa"/>
              <w:jc w:val="center"/>
              <w:rPr>
                <w:szCs w:val="24"/>
                <w:vertAlign w:val="superscript"/>
              </w:rPr>
            </w:pPr>
            <w:r w:rsidRPr="00D54032">
              <w:rPr>
                <w:szCs w:val="24"/>
              </w:rPr>
              <w:t>Ускорение смещения, см/с</w:t>
            </w:r>
            <w:r w:rsidRPr="00D54032">
              <w:rPr>
                <w:szCs w:val="24"/>
                <w:vertAlign w:val="superscript"/>
              </w:rPr>
              <w:t>2</w:t>
            </w:r>
          </w:p>
        </w:tc>
        <w:tc>
          <w:tcPr>
            <w:tcW w:w="2821" w:type="dxa"/>
          </w:tcPr>
          <w:p w:rsidR="00A222E5" w:rsidRPr="00D54032" w:rsidRDefault="00A222E5" w:rsidP="000715E6">
            <w:pPr>
              <w:pStyle w:val="aa"/>
              <w:jc w:val="center"/>
              <w:rPr>
                <w:szCs w:val="24"/>
              </w:rPr>
            </w:pPr>
            <w:r w:rsidRPr="00D54032">
              <w:rPr>
                <w:szCs w:val="24"/>
              </w:rPr>
              <w:t>Величина горизонтального смещения, см</w:t>
            </w:r>
          </w:p>
        </w:tc>
      </w:tr>
      <w:tr w:rsidR="00A222E5" w:rsidRPr="00D54032">
        <w:tblPrEx>
          <w:tblCellMar>
            <w:top w:w="0" w:type="dxa"/>
            <w:bottom w:w="0" w:type="dxa"/>
          </w:tblCellMar>
        </w:tblPrEx>
        <w:tc>
          <w:tcPr>
            <w:tcW w:w="1276" w:type="dxa"/>
          </w:tcPr>
          <w:p w:rsidR="00A222E5" w:rsidRPr="00D54032" w:rsidRDefault="00A222E5" w:rsidP="000715E6">
            <w:pPr>
              <w:pStyle w:val="aa"/>
              <w:jc w:val="center"/>
              <w:rPr>
                <w:szCs w:val="24"/>
              </w:rPr>
            </w:pPr>
            <w:r w:rsidRPr="00D54032">
              <w:rPr>
                <w:szCs w:val="24"/>
              </w:rPr>
              <w:t>6</w:t>
            </w:r>
          </w:p>
          <w:p w:rsidR="00A222E5" w:rsidRPr="00D54032" w:rsidRDefault="00A222E5" w:rsidP="000715E6">
            <w:pPr>
              <w:pStyle w:val="aa"/>
              <w:jc w:val="center"/>
              <w:rPr>
                <w:szCs w:val="24"/>
              </w:rPr>
            </w:pPr>
            <w:r w:rsidRPr="00D54032">
              <w:rPr>
                <w:szCs w:val="24"/>
              </w:rPr>
              <w:t>7</w:t>
            </w:r>
          </w:p>
          <w:p w:rsidR="00A222E5" w:rsidRPr="00D54032" w:rsidRDefault="00A222E5" w:rsidP="000715E6">
            <w:pPr>
              <w:pStyle w:val="aa"/>
              <w:jc w:val="center"/>
              <w:rPr>
                <w:szCs w:val="24"/>
              </w:rPr>
            </w:pPr>
            <w:r w:rsidRPr="00D54032">
              <w:rPr>
                <w:szCs w:val="24"/>
              </w:rPr>
              <w:t>8</w:t>
            </w:r>
          </w:p>
          <w:p w:rsidR="00A222E5" w:rsidRPr="00D54032" w:rsidRDefault="00A222E5" w:rsidP="000715E6">
            <w:pPr>
              <w:pStyle w:val="aa"/>
              <w:jc w:val="center"/>
              <w:rPr>
                <w:szCs w:val="24"/>
              </w:rPr>
            </w:pPr>
            <w:r w:rsidRPr="00D54032">
              <w:rPr>
                <w:szCs w:val="24"/>
              </w:rPr>
              <w:t>9</w:t>
            </w:r>
          </w:p>
        </w:tc>
        <w:tc>
          <w:tcPr>
            <w:tcW w:w="2821" w:type="dxa"/>
          </w:tcPr>
          <w:p w:rsidR="00A222E5" w:rsidRPr="00D54032" w:rsidRDefault="00A222E5" w:rsidP="000715E6">
            <w:pPr>
              <w:pStyle w:val="aa"/>
              <w:jc w:val="center"/>
              <w:rPr>
                <w:szCs w:val="24"/>
              </w:rPr>
            </w:pPr>
            <w:r w:rsidRPr="00D54032">
              <w:rPr>
                <w:szCs w:val="24"/>
              </w:rPr>
              <w:t>3 – 6</w:t>
            </w:r>
          </w:p>
          <w:p w:rsidR="00A222E5" w:rsidRPr="00D54032" w:rsidRDefault="00A222E5" w:rsidP="000715E6">
            <w:pPr>
              <w:pStyle w:val="aa"/>
              <w:jc w:val="center"/>
              <w:rPr>
                <w:szCs w:val="24"/>
              </w:rPr>
            </w:pPr>
            <w:r w:rsidRPr="00D54032">
              <w:rPr>
                <w:szCs w:val="24"/>
              </w:rPr>
              <w:t>6 – 12</w:t>
            </w:r>
          </w:p>
          <w:p w:rsidR="00A222E5" w:rsidRPr="00D54032" w:rsidRDefault="00A222E5" w:rsidP="000715E6">
            <w:pPr>
              <w:pStyle w:val="aa"/>
              <w:jc w:val="center"/>
              <w:rPr>
                <w:szCs w:val="24"/>
              </w:rPr>
            </w:pPr>
            <w:r w:rsidRPr="00D54032">
              <w:rPr>
                <w:szCs w:val="24"/>
              </w:rPr>
              <w:t>12 – 24</w:t>
            </w:r>
          </w:p>
          <w:p w:rsidR="00A222E5" w:rsidRPr="00D54032" w:rsidRDefault="00A222E5" w:rsidP="000715E6">
            <w:pPr>
              <w:pStyle w:val="aa"/>
              <w:jc w:val="center"/>
              <w:rPr>
                <w:szCs w:val="24"/>
              </w:rPr>
            </w:pPr>
            <w:r w:rsidRPr="00D54032">
              <w:rPr>
                <w:szCs w:val="24"/>
              </w:rPr>
              <w:t xml:space="preserve">24 – 48 </w:t>
            </w:r>
          </w:p>
        </w:tc>
        <w:tc>
          <w:tcPr>
            <w:tcW w:w="2821" w:type="dxa"/>
          </w:tcPr>
          <w:p w:rsidR="00A222E5" w:rsidRPr="00D54032" w:rsidRDefault="00A222E5" w:rsidP="000715E6">
            <w:pPr>
              <w:pStyle w:val="aa"/>
              <w:jc w:val="center"/>
              <w:rPr>
                <w:szCs w:val="24"/>
              </w:rPr>
            </w:pPr>
            <w:r w:rsidRPr="00D54032">
              <w:rPr>
                <w:szCs w:val="24"/>
              </w:rPr>
              <w:t xml:space="preserve">30 – 60 </w:t>
            </w:r>
          </w:p>
          <w:p w:rsidR="00A222E5" w:rsidRPr="00D54032" w:rsidRDefault="00A222E5" w:rsidP="000715E6">
            <w:pPr>
              <w:pStyle w:val="aa"/>
              <w:jc w:val="center"/>
              <w:rPr>
                <w:szCs w:val="24"/>
              </w:rPr>
            </w:pPr>
            <w:r w:rsidRPr="00D54032">
              <w:rPr>
                <w:szCs w:val="24"/>
              </w:rPr>
              <w:t>60 – 120</w:t>
            </w:r>
          </w:p>
          <w:p w:rsidR="00A222E5" w:rsidRPr="00D54032" w:rsidRDefault="00A222E5" w:rsidP="000715E6">
            <w:pPr>
              <w:pStyle w:val="aa"/>
              <w:jc w:val="center"/>
              <w:rPr>
                <w:szCs w:val="24"/>
              </w:rPr>
            </w:pPr>
            <w:r w:rsidRPr="00D54032">
              <w:rPr>
                <w:szCs w:val="24"/>
              </w:rPr>
              <w:t>120 – 240</w:t>
            </w:r>
          </w:p>
          <w:p w:rsidR="00A222E5" w:rsidRPr="00D54032" w:rsidRDefault="00A222E5" w:rsidP="000715E6">
            <w:pPr>
              <w:pStyle w:val="aa"/>
              <w:jc w:val="center"/>
              <w:rPr>
                <w:szCs w:val="24"/>
              </w:rPr>
            </w:pPr>
            <w:r w:rsidRPr="00D54032">
              <w:rPr>
                <w:szCs w:val="24"/>
              </w:rPr>
              <w:t xml:space="preserve">240 – 480 </w:t>
            </w:r>
          </w:p>
        </w:tc>
        <w:tc>
          <w:tcPr>
            <w:tcW w:w="2821" w:type="dxa"/>
          </w:tcPr>
          <w:p w:rsidR="00A222E5" w:rsidRPr="00D54032" w:rsidRDefault="00A222E5" w:rsidP="000715E6">
            <w:pPr>
              <w:pStyle w:val="aa"/>
              <w:jc w:val="center"/>
              <w:rPr>
                <w:szCs w:val="24"/>
              </w:rPr>
            </w:pPr>
            <w:r w:rsidRPr="00D54032">
              <w:rPr>
                <w:szCs w:val="24"/>
              </w:rPr>
              <w:t xml:space="preserve">1,5 – 3,0 </w:t>
            </w:r>
          </w:p>
          <w:p w:rsidR="00A222E5" w:rsidRPr="00D54032" w:rsidRDefault="00A222E5" w:rsidP="000715E6">
            <w:pPr>
              <w:pStyle w:val="aa"/>
              <w:jc w:val="center"/>
              <w:rPr>
                <w:szCs w:val="24"/>
              </w:rPr>
            </w:pPr>
            <w:r w:rsidRPr="00D54032">
              <w:rPr>
                <w:szCs w:val="24"/>
              </w:rPr>
              <w:t>3,0 – 6,0</w:t>
            </w:r>
          </w:p>
          <w:p w:rsidR="00A222E5" w:rsidRPr="00D54032" w:rsidRDefault="00A222E5" w:rsidP="000715E6">
            <w:pPr>
              <w:pStyle w:val="aa"/>
              <w:jc w:val="center"/>
              <w:rPr>
                <w:szCs w:val="24"/>
              </w:rPr>
            </w:pPr>
            <w:r w:rsidRPr="00D54032">
              <w:rPr>
                <w:szCs w:val="24"/>
              </w:rPr>
              <w:t>6,0 – 12,0</w:t>
            </w:r>
          </w:p>
          <w:p w:rsidR="00A222E5" w:rsidRPr="00D54032" w:rsidRDefault="00A222E5" w:rsidP="000715E6">
            <w:pPr>
              <w:pStyle w:val="aa"/>
              <w:jc w:val="center"/>
              <w:rPr>
                <w:szCs w:val="24"/>
              </w:rPr>
            </w:pPr>
            <w:r w:rsidRPr="00D54032">
              <w:rPr>
                <w:szCs w:val="24"/>
              </w:rPr>
              <w:t>12,0 – 24,0</w:t>
            </w:r>
          </w:p>
        </w:tc>
      </w:tr>
    </w:tbl>
    <w:p w:rsidR="00A222E5" w:rsidRPr="00D54032" w:rsidRDefault="00A222E5" w:rsidP="00A222E5">
      <w:pPr>
        <w:pStyle w:val="aa"/>
        <w:ind w:left="360"/>
        <w:rPr>
          <w:szCs w:val="24"/>
        </w:rPr>
      </w:pPr>
    </w:p>
    <w:p w:rsidR="00A222E5" w:rsidRPr="00D54032" w:rsidRDefault="00A222E5" w:rsidP="00A222E5">
      <w:pPr>
        <w:pStyle w:val="aa"/>
        <w:ind w:firstLine="397"/>
        <w:rPr>
          <w:szCs w:val="24"/>
        </w:rPr>
      </w:pPr>
      <w:r w:rsidRPr="00D54032">
        <w:rPr>
          <w:szCs w:val="24"/>
        </w:rPr>
        <w:t xml:space="preserve">В зависимости от угла подхода волн к поверхности, типа и жесткости сооружения, формы и глубины заложения фундамента и других факторов могут одновременно возбуждаться разные пространственные формы (или моды) колебаний как сооружения в целом, так и его конструктивных частей. В общем случае сооружение как свободное тело в пространстве имеет шесть </w:t>
      </w:r>
      <w:bookmarkStart w:id="23" w:name="STEPENI_SWOBODY"/>
      <w:r w:rsidRPr="00D54032">
        <w:rPr>
          <w:szCs w:val="24"/>
        </w:rPr>
        <w:t>степеней свободы</w:t>
      </w:r>
      <w:bookmarkEnd w:id="23"/>
      <w:r w:rsidRPr="00D54032">
        <w:rPr>
          <w:szCs w:val="24"/>
        </w:rPr>
        <w:t xml:space="preserve"> и соответствующие им разные пространственные формы, или </w:t>
      </w:r>
      <w:bookmarkStart w:id="24" w:name="MODY_KOLEBANIJ"/>
      <w:r w:rsidRPr="00D54032">
        <w:rPr>
          <w:szCs w:val="24"/>
        </w:rPr>
        <w:t>моды колебаний</w:t>
      </w:r>
      <w:bookmarkEnd w:id="24"/>
      <w:r w:rsidRPr="00D54032">
        <w:rPr>
          <w:szCs w:val="24"/>
        </w:rPr>
        <w:t xml:space="preserve">. </w:t>
      </w:r>
    </w:p>
    <w:p w:rsidR="00A222E5" w:rsidRDefault="00A222E5" w:rsidP="00A222E5">
      <w:pPr>
        <w:pStyle w:val="aa"/>
        <w:ind w:firstLine="397"/>
        <w:rPr>
          <w:szCs w:val="24"/>
        </w:rPr>
      </w:pPr>
      <w:r w:rsidRPr="00D54032">
        <w:rPr>
          <w:szCs w:val="24"/>
        </w:rPr>
        <w:t xml:space="preserve">Простые поступательные перемещения происходят в вертикальной и горизонтальной плоскости, кроме того, возможны три вращательных перемещения. Маятниковые колебания или боковая качка – это колебания вокруг продольной оси; галопирование или продольная качка – колебания вокруг поперечной оси; виляние – колебания вокруг вертикальной оси. </w:t>
      </w:r>
      <w:bookmarkStart w:id="25" w:name="wIBRACII"/>
      <w:r w:rsidRPr="00D54032">
        <w:rPr>
          <w:szCs w:val="24"/>
        </w:rPr>
        <w:t>Вибрации</w:t>
      </w:r>
      <w:bookmarkEnd w:id="25"/>
      <w:r w:rsidRPr="00D54032">
        <w:rPr>
          <w:szCs w:val="24"/>
        </w:rPr>
        <w:t xml:space="preserve"> произвольного сооружения с фундаментом являются результатом наложения разных мод колебаний, для каждой из которых существует собственная частота колебаний.</w:t>
      </w:r>
    </w:p>
    <w:p w:rsidR="00DE1C66" w:rsidRPr="00DE1C66" w:rsidRDefault="00DE1C66" w:rsidP="00DE1C66">
      <w:pPr>
        <w:spacing w:line="240" w:lineRule="auto"/>
        <w:ind w:firstLine="397"/>
        <w:rPr>
          <w:sz w:val="24"/>
          <w:szCs w:val="24"/>
        </w:rPr>
      </w:pPr>
      <w:r w:rsidRPr="00DE1C66">
        <w:rPr>
          <w:sz w:val="24"/>
          <w:szCs w:val="24"/>
        </w:rPr>
        <w:t>Характер разрушения зданий в значительной степени зависит от конструктивной схемы этих зданий.</w:t>
      </w:r>
      <w:r>
        <w:rPr>
          <w:sz w:val="24"/>
          <w:szCs w:val="24"/>
        </w:rPr>
        <w:t xml:space="preserve"> </w:t>
      </w:r>
      <w:r w:rsidRPr="00DE1C66">
        <w:rPr>
          <w:sz w:val="24"/>
          <w:szCs w:val="24"/>
        </w:rPr>
        <w:t xml:space="preserve">В </w:t>
      </w:r>
      <w:r w:rsidRPr="00DE1C66">
        <w:rPr>
          <w:b/>
          <w:i/>
          <w:sz w:val="24"/>
          <w:szCs w:val="24"/>
        </w:rPr>
        <w:t>каркасных зданиях</w:t>
      </w:r>
      <w:r w:rsidRPr="00DE1C66">
        <w:rPr>
          <w:sz w:val="24"/>
          <w:szCs w:val="24"/>
        </w:rPr>
        <w:t xml:space="preserve"> преимущественно разрушаются узлы каркаса, вследствие возникновения в этих местах значительных изгибающих моментов и поперечных сил. Особенно сильные повреждение получают основание стоек и узлы соединения ригелей со стойками каркаса.</w:t>
      </w:r>
    </w:p>
    <w:p w:rsidR="00DE1C66" w:rsidRPr="00DE1C66" w:rsidRDefault="00DE1C66" w:rsidP="00DE1C66">
      <w:pPr>
        <w:spacing w:line="240" w:lineRule="auto"/>
        <w:ind w:firstLine="397"/>
        <w:rPr>
          <w:sz w:val="24"/>
          <w:szCs w:val="24"/>
        </w:rPr>
      </w:pPr>
      <w:r w:rsidRPr="00DE1C66">
        <w:rPr>
          <w:sz w:val="24"/>
          <w:szCs w:val="24"/>
        </w:rPr>
        <w:t xml:space="preserve">В </w:t>
      </w:r>
      <w:r w:rsidRPr="00DE1C66">
        <w:rPr>
          <w:b/>
          <w:i/>
          <w:sz w:val="24"/>
          <w:szCs w:val="24"/>
        </w:rPr>
        <w:t>крупнопанельных и крупноблочных зданиях</w:t>
      </w:r>
      <w:r w:rsidRPr="00DE1C66">
        <w:rPr>
          <w:sz w:val="24"/>
          <w:szCs w:val="24"/>
        </w:rPr>
        <w:t xml:space="preserve"> наиболее часто разрушаются стыковые соединения панелей и блоков между собой и с перекрытиями. При этом наблюдается взаимное смещение панелей, раскрытие вертикальных стыков, отклонение панелей от первоначального положения, а в некоторых случаях обрушение панелей.</w:t>
      </w:r>
    </w:p>
    <w:p w:rsidR="00DE1C66" w:rsidRPr="00DE1C66" w:rsidRDefault="00DE1C66" w:rsidP="00DE1C66">
      <w:pPr>
        <w:spacing w:line="240" w:lineRule="auto"/>
        <w:ind w:firstLine="397"/>
        <w:rPr>
          <w:sz w:val="24"/>
          <w:szCs w:val="24"/>
        </w:rPr>
      </w:pPr>
      <w:r w:rsidRPr="00DE1C66">
        <w:rPr>
          <w:sz w:val="24"/>
          <w:szCs w:val="24"/>
        </w:rPr>
        <w:t xml:space="preserve">Для зданий с несущими стенами из местных материалов (сырцовый кирпич, </w:t>
      </w:r>
      <w:r>
        <w:rPr>
          <w:sz w:val="24"/>
          <w:szCs w:val="24"/>
        </w:rPr>
        <w:t xml:space="preserve">глина, </w:t>
      </w:r>
      <w:r w:rsidRPr="00DE1C66">
        <w:rPr>
          <w:sz w:val="24"/>
          <w:szCs w:val="24"/>
        </w:rPr>
        <w:t>саманные блоки, туфовые блоки и др.) характерны следующие повреждения:</w:t>
      </w:r>
    </w:p>
    <w:p w:rsidR="00DE1C66" w:rsidRPr="00DE1C66" w:rsidRDefault="00DE1C66" w:rsidP="00CF6395">
      <w:pPr>
        <w:numPr>
          <w:ilvl w:val="0"/>
          <w:numId w:val="93"/>
        </w:numPr>
        <w:spacing w:line="240" w:lineRule="auto"/>
        <w:rPr>
          <w:sz w:val="24"/>
          <w:szCs w:val="24"/>
        </w:rPr>
      </w:pPr>
      <w:r w:rsidRPr="00DE1C66">
        <w:rPr>
          <w:sz w:val="24"/>
          <w:szCs w:val="24"/>
        </w:rPr>
        <w:t>появление трещин в стенах;</w:t>
      </w:r>
    </w:p>
    <w:p w:rsidR="00DE1C66" w:rsidRPr="00DE1C66" w:rsidRDefault="00DE1C66" w:rsidP="00CF6395">
      <w:pPr>
        <w:numPr>
          <w:ilvl w:val="0"/>
          <w:numId w:val="93"/>
        </w:numPr>
        <w:spacing w:line="240" w:lineRule="auto"/>
        <w:rPr>
          <w:sz w:val="24"/>
          <w:szCs w:val="24"/>
        </w:rPr>
      </w:pPr>
      <w:r w:rsidRPr="00DE1C66">
        <w:rPr>
          <w:sz w:val="24"/>
          <w:szCs w:val="24"/>
        </w:rPr>
        <w:t>обрушение торцовых стен;</w:t>
      </w:r>
    </w:p>
    <w:p w:rsidR="00DE1C66" w:rsidRPr="00DE1C66" w:rsidRDefault="00DE1C66" w:rsidP="00CF6395">
      <w:pPr>
        <w:numPr>
          <w:ilvl w:val="0"/>
          <w:numId w:val="93"/>
        </w:numPr>
        <w:spacing w:line="240" w:lineRule="auto"/>
        <w:rPr>
          <w:sz w:val="24"/>
          <w:szCs w:val="24"/>
        </w:rPr>
      </w:pPr>
      <w:r w:rsidRPr="00DE1C66">
        <w:rPr>
          <w:sz w:val="24"/>
          <w:szCs w:val="24"/>
        </w:rPr>
        <w:t>сдвиг, а иногда и обрушение перекрытий;</w:t>
      </w:r>
    </w:p>
    <w:p w:rsidR="00DE1C66" w:rsidRPr="00DE1C66" w:rsidRDefault="00DE1C66" w:rsidP="00CF6395">
      <w:pPr>
        <w:numPr>
          <w:ilvl w:val="0"/>
          <w:numId w:val="93"/>
        </w:numPr>
        <w:spacing w:line="240" w:lineRule="auto"/>
        <w:rPr>
          <w:sz w:val="24"/>
          <w:szCs w:val="24"/>
        </w:rPr>
      </w:pPr>
      <w:r w:rsidRPr="00DE1C66">
        <w:rPr>
          <w:sz w:val="24"/>
          <w:szCs w:val="24"/>
        </w:rPr>
        <w:t>обрушение отдельно стоящих стоек и особенно печей и дымовых труб.</w:t>
      </w:r>
    </w:p>
    <w:p w:rsidR="00884F17" w:rsidRPr="00D54032" w:rsidRDefault="00B37BD2">
      <w:pPr>
        <w:pStyle w:val="aa"/>
        <w:ind w:firstLine="397"/>
        <w:rPr>
          <w:szCs w:val="24"/>
        </w:rPr>
      </w:pPr>
      <w:r w:rsidRPr="00D54032">
        <w:rPr>
          <w:szCs w:val="24"/>
        </w:rPr>
        <w:lastRenderedPageBreak/>
        <w:t>Если в спектре сейсмической волны присутствуют колебания с частотами, близкими к собственной частоте сооружени</w:t>
      </w:r>
      <w:r w:rsidR="00BB1180" w:rsidRPr="00D54032">
        <w:rPr>
          <w:szCs w:val="24"/>
        </w:rPr>
        <w:t>я, то</w:t>
      </w:r>
      <w:r w:rsidRPr="00D54032">
        <w:rPr>
          <w:szCs w:val="24"/>
        </w:rPr>
        <w:t xml:space="preserve"> возникает резонанс</w:t>
      </w:r>
      <w:r w:rsidR="001E7133" w:rsidRPr="00D54032">
        <w:rPr>
          <w:szCs w:val="24"/>
        </w:rPr>
        <w:t>, при котором</w:t>
      </w:r>
      <w:r w:rsidRPr="00D54032">
        <w:rPr>
          <w:szCs w:val="24"/>
        </w:rPr>
        <w:t xml:space="preserve"> возрастают напряжения по контакту фундамента с грунтом </w:t>
      </w:r>
      <w:r w:rsidR="001E7133" w:rsidRPr="00D54032">
        <w:rPr>
          <w:szCs w:val="24"/>
        </w:rPr>
        <w:t xml:space="preserve">и </w:t>
      </w:r>
      <w:r w:rsidRPr="00D54032">
        <w:rPr>
          <w:szCs w:val="24"/>
        </w:rPr>
        <w:t>в конструкции сооружения</w:t>
      </w:r>
      <w:r w:rsidR="001E7133" w:rsidRPr="00D54032">
        <w:rPr>
          <w:szCs w:val="24"/>
        </w:rPr>
        <w:t>.</w:t>
      </w:r>
      <w:r w:rsidRPr="00D54032">
        <w:rPr>
          <w:szCs w:val="24"/>
        </w:rPr>
        <w:t xml:space="preserve"> Особенно опасно резонансное усиление маятниковых колебаний </w:t>
      </w:r>
      <w:r w:rsidR="001E7133" w:rsidRPr="00D54032">
        <w:rPr>
          <w:szCs w:val="24"/>
        </w:rPr>
        <w:t>–</w:t>
      </w:r>
      <w:r w:rsidRPr="00D54032">
        <w:rPr>
          <w:szCs w:val="24"/>
        </w:rPr>
        <w:t xml:space="preserve"> когда</w:t>
      </w:r>
      <w:r w:rsidR="001E7133" w:rsidRPr="00D54032">
        <w:rPr>
          <w:szCs w:val="24"/>
        </w:rPr>
        <w:t xml:space="preserve"> </w:t>
      </w:r>
      <w:r w:rsidRPr="00D54032">
        <w:rPr>
          <w:szCs w:val="24"/>
        </w:rPr>
        <w:t>центр тяжести сооружения значительно удален от точки его опоры, что характерно для мостовых опор, труб и высотных зданий вообще.</w:t>
      </w:r>
      <w:r w:rsidR="00884F17" w:rsidRPr="00D54032">
        <w:rPr>
          <w:szCs w:val="24"/>
        </w:rPr>
        <w:t> </w:t>
      </w:r>
      <w:r w:rsidR="001E7133" w:rsidRPr="00D54032">
        <w:rPr>
          <w:szCs w:val="24"/>
        </w:rPr>
        <w:t>Так, во время землетрясения 1985 г. в Мехико, произошло 75-кратное резонансное усиление сейсмических колебаний с периодами около 2 секунд. Это привело к избирательному тотальному разрушению 15-25-этажных зданий с близкими резонансными периодами и к гибели 10 тыс. человек.</w:t>
      </w:r>
    </w:p>
    <w:p w:rsidR="009B386A" w:rsidRDefault="009B386A">
      <w:pPr>
        <w:spacing w:line="240" w:lineRule="auto"/>
        <w:ind w:firstLine="397"/>
        <w:rPr>
          <w:iCs/>
          <w:sz w:val="24"/>
          <w:szCs w:val="24"/>
        </w:rPr>
      </w:pPr>
      <w:r w:rsidRPr="00D54032">
        <w:rPr>
          <w:iCs/>
          <w:sz w:val="24"/>
          <w:szCs w:val="24"/>
        </w:rPr>
        <w:t>Из современных зданий и сооружений наиболее устойчивы к разрушению крупнопанельные дома за счет высокой прочности панелей и пластичности связей между ними. Высокую стойкость показывают также дома с несущими стенами из монолитного железобетона, возведенные методом заливки. При правильной технологии строительства 90% таких зданий выдерживает без обрушения 9-бальное землетрясение, и 50% - 10-бальное.</w:t>
      </w:r>
    </w:p>
    <w:p w:rsidR="00A222E5" w:rsidRPr="007912F0" w:rsidRDefault="007912F0" w:rsidP="007912F0">
      <w:pPr>
        <w:spacing w:line="240" w:lineRule="auto"/>
        <w:ind w:firstLine="397"/>
        <w:rPr>
          <w:sz w:val="24"/>
          <w:szCs w:val="24"/>
        </w:rPr>
      </w:pPr>
      <w:r w:rsidRPr="007912F0">
        <w:rPr>
          <w:sz w:val="24"/>
          <w:szCs w:val="24"/>
        </w:rPr>
        <w:t>Большую устойчивость к сейсмическому воздействию показывают также дер</w:t>
      </w:r>
      <w:r w:rsidRPr="007912F0">
        <w:rPr>
          <w:sz w:val="24"/>
          <w:szCs w:val="24"/>
        </w:rPr>
        <w:t>е</w:t>
      </w:r>
      <w:r w:rsidRPr="007912F0">
        <w:rPr>
          <w:sz w:val="24"/>
          <w:szCs w:val="24"/>
        </w:rPr>
        <w:t>вянные рубленные и каркасные дома. Как правило, у таких зданий только при интенсивности 8 баллов и более наблюдается изменение геоме</w:t>
      </w:r>
      <w:r w:rsidRPr="007912F0">
        <w:rPr>
          <w:sz w:val="24"/>
          <w:szCs w:val="24"/>
        </w:rPr>
        <w:t>т</w:t>
      </w:r>
      <w:r w:rsidRPr="007912F0">
        <w:rPr>
          <w:sz w:val="24"/>
          <w:szCs w:val="24"/>
        </w:rPr>
        <w:t xml:space="preserve">рии здания, а  в некоторых случаях обрушение крыш. </w:t>
      </w:r>
      <w:r w:rsidR="009B386A" w:rsidRPr="007912F0">
        <w:rPr>
          <w:sz w:val="24"/>
          <w:szCs w:val="24"/>
        </w:rPr>
        <w:t>Малоэтажные, до 4 этажей, здания более устойчивы к разрушению, чем многоэтажные, так как обладают большей жесткостью. Кроме того, величина нагрузки растет с увеличением этажности зданий, так как возрастают момент силы и амплитуда колебаний строительных конструкций.</w:t>
      </w:r>
      <w:r w:rsidR="00A222E5" w:rsidRPr="007912F0">
        <w:rPr>
          <w:sz w:val="24"/>
          <w:szCs w:val="24"/>
        </w:rPr>
        <w:t xml:space="preserve"> </w:t>
      </w:r>
    </w:p>
    <w:p w:rsidR="009B386A" w:rsidRPr="00D54032" w:rsidRDefault="00A222E5">
      <w:pPr>
        <w:pStyle w:val="aa"/>
        <w:ind w:firstLine="397"/>
        <w:rPr>
          <w:szCs w:val="24"/>
        </w:rPr>
      </w:pPr>
      <w:r w:rsidRPr="00D54032">
        <w:rPr>
          <w:szCs w:val="24"/>
        </w:rPr>
        <w:t xml:space="preserve">Разрушения можно условно подразделить на пять видов – полные, сильные, средние, слабые и легкие. Зоны таких разрушений на картах и схемах принято обозначать буквами </w:t>
      </w:r>
      <w:r w:rsidRPr="00D54032">
        <w:rPr>
          <w:szCs w:val="24"/>
          <w:lang w:val="en-US"/>
        </w:rPr>
        <w:t>A</w:t>
      </w:r>
      <w:r w:rsidRPr="00D54032">
        <w:rPr>
          <w:szCs w:val="24"/>
        </w:rPr>
        <w:t xml:space="preserve">, </w:t>
      </w:r>
      <w:r w:rsidRPr="00D54032">
        <w:rPr>
          <w:szCs w:val="24"/>
          <w:lang w:val="en-US"/>
        </w:rPr>
        <w:t>B</w:t>
      </w:r>
      <w:r w:rsidRPr="00D54032">
        <w:rPr>
          <w:szCs w:val="24"/>
        </w:rPr>
        <w:t xml:space="preserve">, </w:t>
      </w:r>
      <w:r w:rsidRPr="00D54032">
        <w:rPr>
          <w:szCs w:val="24"/>
          <w:lang w:val="en-US"/>
        </w:rPr>
        <w:t>C</w:t>
      </w:r>
      <w:r w:rsidRPr="00D54032">
        <w:rPr>
          <w:szCs w:val="24"/>
        </w:rPr>
        <w:t xml:space="preserve">, </w:t>
      </w:r>
      <w:r w:rsidRPr="00D54032">
        <w:rPr>
          <w:szCs w:val="24"/>
          <w:lang w:val="en-US"/>
        </w:rPr>
        <w:t>D</w:t>
      </w:r>
      <w:r w:rsidRPr="00D54032">
        <w:rPr>
          <w:szCs w:val="24"/>
        </w:rPr>
        <w:t xml:space="preserve"> и Е.</w:t>
      </w:r>
    </w:p>
    <w:p w:rsidR="009B386A" w:rsidRPr="00D54032" w:rsidRDefault="00722725">
      <w:pPr>
        <w:pStyle w:val="aa"/>
        <w:ind w:left="360"/>
        <w:jc w:val="right"/>
        <w:rPr>
          <w:szCs w:val="24"/>
        </w:rPr>
      </w:pPr>
      <w:r w:rsidRPr="00D54032">
        <w:rPr>
          <w:szCs w:val="24"/>
        </w:rPr>
        <w:t>Таблица 9</w:t>
      </w:r>
    </w:p>
    <w:p w:rsidR="009B386A" w:rsidRPr="00D54032" w:rsidRDefault="009B386A">
      <w:pPr>
        <w:pStyle w:val="aa"/>
        <w:ind w:left="360"/>
        <w:jc w:val="center"/>
        <w:rPr>
          <w:szCs w:val="24"/>
        </w:rPr>
      </w:pPr>
      <w:r w:rsidRPr="00D54032">
        <w:rPr>
          <w:szCs w:val="24"/>
        </w:rPr>
        <w:t>Степень разрушения зданий и сооружений</w:t>
      </w:r>
    </w:p>
    <w:p w:rsidR="009B386A" w:rsidRPr="00D54032" w:rsidRDefault="009B386A">
      <w:pPr>
        <w:pStyle w:val="aa"/>
        <w:ind w:left="360"/>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3"/>
        <w:gridCol w:w="1984"/>
        <w:gridCol w:w="6762"/>
      </w:tblGrid>
      <w:tr w:rsidR="009B386A" w:rsidRPr="00D54032">
        <w:tblPrEx>
          <w:tblCellMar>
            <w:top w:w="0" w:type="dxa"/>
            <w:bottom w:w="0" w:type="dxa"/>
          </w:tblCellMar>
        </w:tblPrEx>
        <w:tc>
          <w:tcPr>
            <w:tcW w:w="993" w:type="dxa"/>
          </w:tcPr>
          <w:p w:rsidR="009B386A" w:rsidRPr="00D54032" w:rsidRDefault="009B386A">
            <w:pPr>
              <w:pStyle w:val="aa"/>
              <w:rPr>
                <w:szCs w:val="24"/>
              </w:rPr>
            </w:pPr>
            <w:r w:rsidRPr="00D54032">
              <w:rPr>
                <w:szCs w:val="24"/>
              </w:rPr>
              <w:t xml:space="preserve">Баллы </w:t>
            </w:r>
          </w:p>
        </w:tc>
        <w:tc>
          <w:tcPr>
            <w:tcW w:w="1984" w:type="dxa"/>
          </w:tcPr>
          <w:p w:rsidR="009B386A" w:rsidRPr="00D54032" w:rsidRDefault="009B386A">
            <w:pPr>
              <w:pStyle w:val="aa"/>
              <w:rPr>
                <w:szCs w:val="24"/>
              </w:rPr>
            </w:pPr>
            <w:r w:rsidRPr="00D54032">
              <w:rPr>
                <w:szCs w:val="24"/>
              </w:rPr>
              <w:t>Зона разрушения</w:t>
            </w:r>
          </w:p>
        </w:tc>
        <w:tc>
          <w:tcPr>
            <w:tcW w:w="6762" w:type="dxa"/>
          </w:tcPr>
          <w:p w:rsidR="009B386A" w:rsidRPr="00D54032" w:rsidRDefault="009B386A">
            <w:pPr>
              <w:pStyle w:val="aa"/>
              <w:jc w:val="center"/>
              <w:rPr>
                <w:szCs w:val="24"/>
              </w:rPr>
            </w:pPr>
            <w:r w:rsidRPr="00D54032">
              <w:rPr>
                <w:szCs w:val="24"/>
              </w:rPr>
              <w:t>Характеристика разрушения</w:t>
            </w:r>
          </w:p>
        </w:tc>
      </w:tr>
      <w:tr w:rsidR="009B386A" w:rsidRPr="00D54032">
        <w:tblPrEx>
          <w:tblCellMar>
            <w:top w:w="0" w:type="dxa"/>
            <w:bottom w:w="0" w:type="dxa"/>
          </w:tblCellMar>
        </w:tblPrEx>
        <w:tc>
          <w:tcPr>
            <w:tcW w:w="993" w:type="dxa"/>
            <w:vAlign w:val="center"/>
          </w:tcPr>
          <w:p w:rsidR="009B386A" w:rsidRPr="00D54032" w:rsidRDefault="009B386A" w:rsidP="00E10260">
            <w:pPr>
              <w:pStyle w:val="aa"/>
              <w:jc w:val="center"/>
              <w:rPr>
                <w:szCs w:val="24"/>
              </w:rPr>
            </w:pPr>
            <w:r w:rsidRPr="00D54032">
              <w:rPr>
                <w:szCs w:val="24"/>
              </w:rPr>
              <w:t>11 – 12</w:t>
            </w:r>
          </w:p>
        </w:tc>
        <w:tc>
          <w:tcPr>
            <w:tcW w:w="1984" w:type="dxa"/>
            <w:vAlign w:val="center"/>
          </w:tcPr>
          <w:p w:rsidR="009B386A" w:rsidRPr="00D54032" w:rsidRDefault="009B386A" w:rsidP="00E10260">
            <w:pPr>
              <w:pStyle w:val="aa"/>
              <w:jc w:val="center"/>
              <w:rPr>
                <w:szCs w:val="24"/>
              </w:rPr>
            </w:pPr>
            <w:r w:rsidRPr="00D54032">
              <w:rPr>
                <w:szCs w:val="24"/>
              </w:rPr>
              <w:t>А</w:t>
            </w:r>
          </w:p>
        </w:tc>
        <w:tc>
          <w:tcPr>
            <w:tcW w:w="6762" w:type="dxa"/>
          </w:tcPr>
          <w:p w:rsidR="009B386A" w:rsidRPr="00D54032" w:rsidRDefault="0016599F">
            <w:pPr>
              <w:pStyle w:val="aa"/>
              <w:rPr>
                <w:szCs w:val="24"/>
              </w:rPr>
            </w:pPr>
            <w:r>
              <w:t>Обрушение несущих стен и перекрытия, полное обруш</w:t>
            </w:r>
            <w:r>
              <w:t>е</w:t>
            </w:r>
            <w:r>
              <w:t>ние здания с потерей его формы. С</w:t>
            </w:r>
            <w:r>
              <w:rPr>
                <w:szCs w:val="24"/>
              </w:rPr>
              <w:t>охранение</w:t>
            </w:r>
            <w:r w:rsidR="009B386A" w:rsidRPr="00D54032">
              <w:rPr>
                <w:szCs w:val="24"/>
              </w:rPr>
              <w:t xml:space="preserve"> поврежденных подвалов и подземных инженерных сетей, образование сплошных тлеющих завалов </w:t>
            </w:r>
          </w:p>
        </w:tc>
      </w:tr>
      <w:tr w:rsidR="009B386A" w:rsidRPr="00D54032">
        <w:tblPrEx>
          <w:tblCellMar>
            <w:top w:w="0" w:type="dxa"/>
            <w:bottom w:w="0" w:type="dxa"/>
          </w:tblCellMar>
        </w:tblPrEx>
        <w:tc>
          <w:tcPr>
            <w:tcW w:w="993" w:type="dxa"/>
            <w:vAlign w:val="center"/>
          </w:tcPr>
          <w:p w:rsidR="009B386A" w:rsidRPr="00D54032" w:rsidRDefault="009B386A" w:rsidP="00E10260">
            <w:pPr>
              <w:pStyle w:val="aa"/>
              <w:jc w:val="center"/>
              <w:rPr>
                <w:szCs w:val="24"/>
              </w:rPr>
            </w:pPr>
            <w:r w:rsidRPr="00D54032">
              <w:rPr>
                <w:szCs w:val="24"/>
              </w:rPr>
              <w:t>9 – 10</w:t>
            </w:r>
          </w:p>
        </w:tc>
        <w:tc>
          <w:tcPr>
            <w:tcW w:w="1984" w:type="dxa"/>
            <w:vAlign w:val="center"/>
          </w:tcPr>
          <w:p w:rsidR="009B386A" w:rsidRPr="00D54032" w:rsidRDefault="009B386A" w:rsidP="00E10260">
            <w:pPr>
              <w:pStyle w:val="aa"/>
              <w:jc w:val="center"/>
              <w:rPr>
                <w:szCs w:val="24"/>
              </w:rPr>
            </w:pPr>
            <w:r w:rsidRPr="00D54032">
              <w:rPr>
                <w:szCs w:val="24"/>
              </w:rPr>
              <w:t>В</w:t>
            </w:r>
          </w:p>
        </w:tc>
        <w:tc>
          <w:tcPr>
            <w:tcW w:w="6762" w:type="dxa"/>
          </w:tcPr>
          <w:p w:rsidR="009B386A" w:rsidRPr="00D54032" w:rsidRDefault="0016599F">
            <w:pPr>
              <w:pStyle w:val="aa"/>
              <w:rPr>
                <w:szCs w:val="24"/>
              </w:rPr>
            </w:pPr>
            <w:r>
              <w:t>Ч</w:t>
            </w:r>
            <w:r w:rsidRPr="0016599F">
              <w:t>астичные разрушения</w:t>
            </w:r>
            <w:r>
              <w:t xml:space="preserve"> несущих конструкций: проломы и вывалы в несущих стенах; развалы стыков и узлов каркаса; нарушение связей между частями здания; обрушение отдельных панелей перекрытия; обрушение кру</w:t>
            </w:r>
            <w:r>
              <w:t>п</w:t>
            </w:r>
            <w:r>
              <w:t>ных частей здания. Здание подлежит сносу.</w:t>
            </w:r>
          </w:p>
        </w:tc>
      </w:tr>
      <w:tr w:rsidR="009B386A" w:rsidRPr="00D54032">
        <w:tblPrEx>
          <w:tblCellMar>
            <w:top w:w="0" w:type="dxa"/>
            <w:bottom w:w="0" w:type="dxa"/>
          </w:tblCellMar>
        </w:tblPrEx>
        <w:tc>
          <w:tcPr>
            <w:tcW w:w="993" w:type="dxa"/>
            <w:vAlign w:val="center"/>
          </w:tcPr>
          <w:p w:rsidR="009B386A" w:rsidRPr="00D54032" w:rsidRDefault="009B386A" w:rsidP="00E10260">
            <w:pPr>
              <w:pStyle w:val="aa"/>
              <w:jc w:val="center"/>
              <w:rPr>
                <w:szCs w:val="24"/>
              </w:rPr>
            </w:pPr>
            <w:r w:rsidRPr="00D54032">
              <w:rPr>
                <w:szCs w:val="24"/>
              </w:rPr>
              <w:t>7 – 8</w:t>
            </w:r>
          </w:p>
        </w:tc>
        <w:tc>
          <w:tcPr>
            <w:tcW w:w="1984" w:type="dxa"/>
            <w:vAlign w:val="center"/>
          </w:tcPr>
          <w:p w:rsidR="009B386A" w:rsidRPr="00D54032" w:rsidRDefault="009B386A" w:rsidP="00E10260">
            <w:pPr>
              <w:pStyle w:val="aa"/>
              <w:jc w:val="center"/>
              <w:rPr>
                <w:szCs w:val="24"/>
              </w:rPr>
            </w:pPr>
            <w:r w:rsidRPr="00D54032">
              <w:rPr>
                <w:szCs w:val="24"/>
              </w:rPr>
              <w:t>С</w:t>
            </w:r>
          </w:p>
        </w:tc>
        <w:tc>
          <w:tcPr>
            <w:tcW w:w="6762" w:type="dxa"/>
          </w:tcPr>
          <w:p w:rsidR="009B386A" w:rsidRPr="00D54032" w:rsidRDefault="0016599F">
            <w:pPr>
              <w:pStyle w:val="aa"/>
              <w:rPr>
                <w:szCs w:val="24"/>
              </w:rPr>
            </w:pPr>
            <w:r>
              <w:t>Разрушения неконструктивных элементов здания: обвалы частей перегородок, карнизов, фронтонов, дымовых труб. Значительные  повреждения несущих конструкций: сквозные трещины в несущих стенах, значительные деформации каркаса, заметные сдвиги панелей, выкр</w:t>
            </w:r>
            <w:r>
              <w:t>а</w:t>
            </w:r>
            <w:r>
              <w:t>шивание бетона в узлах каркаса. Возможен восстановительный ремонт здания.</w:t>
            </w:r>
          </w:p>
        </w:tc>
      </w:tr>
      <w:tr w:rsidR="009B386A" w:rsidRPr="00D54032">
        <w:tblPrEx>
          <w:tblCellMar>
            <w:top w:w="0" w:type="dxa"/>
            <w:bottom w:w="0" w:type="dxa"/>
          </w:tblCellMar>
        </w:tblPrEx>
        <w:tc>
          <w:tcPr>
            <w:tcW w:w="993" w:type="dxa"/>
            <w:vAlign w:val="center"/>
          </w:tcPr>
          <w:p w:rsidR="009B386A" w:rsidRPr="00D54032" w:rsidRDefault="009B386A" w:rsidP="00E10260">
            <w:pPr>
              <w:pStyle w:val="aa"/>
              <w:jc w:val="center"/>
              <w:rPr>
                <w:szCs w:val="24"/>
              </w:rPr>
            </w:pPr>
            <w:r w:rsidRPr="00D54032">
              <w:rPr>
                <w:szCs w:val="24"/>
              </w:rPr>
              <w:t>5 – 6</w:t>
            </w:r>
          </w:p>
        </w:tc>
        <w:tc>
          <w:tcPr>
            <w:tcW w:w="1984" w:type="dxa"/>
            <w:vAlign w:val="center"/>
          </w:tcPr>
          <w:p w:rsidR="009B386A" w:rsidRPr="00D54032" w:rsidRDefault="009B386A" w:rsidP="00E10260">
            <w:pPr>
              <w:pStyle w:val="aa"/>
              <w:jc w:val="center"/>
              <w:rPr>
                <w:szCs w:val="24"/>
              </w:rPr>
            </w:pPr>
            <w:r w:rsidRPr="00D54032">
              <w:rPr>
                <w:szCs w:val="24"/>
                <w:lang w:val="en-US"/>
              </w:rPr>
              <w:t>D</w:t>
            </w:r>
          </w:p>
        </w:tc>
        <w:tc>
          <w:tcPr>
            <w:tcW w:w="6762" w:type="dxa"/>
          </w:tcPr>
          <w:p w:rsidR="009B386A" w:rsidRPr="00D54032" w:rsidRDefault="0016599F">
            <w:pPr>
              <w:pStyle w:val="aa"/>
              <w:rPr>
                <w:szCs w:val="24"/>
              </w:rPr>
            </w:pPr>
            <w:r>
              <w:t>Значительные повреждения материала и неконструктивных элементов здания, падение пластов штукатурки, сквозные трещины в перегородках, глубокие трещины в карнизах и фронтонах, выпадение кирпичей из труб, падение отдельных черепиц. Слабые повреждение несущих конструкций: тонкие трещины в несущих стенах, незначительные деформации и небольшие отколы бетона или раствора в узлах каркаса и в стыках панелей. Для ликвидации повреждений необходим капитальный ремонт зд</w:t>
            </w:r>
            <w:r>
              <w:t>а</w:t>
            </w:r>
            <w:r>
              <w:t>ний.</w:t>
            </w:r>
          </w:p>
        </w:tc>
      </w:tr>
      <w:tr w:rsidR="009B386A" w:rsidRPr="00D54032">
        <w:tblPrEx>
          <w:tblCellMar>
            <w:top w:w="0" w:type="dxa"/>
            <w:bottom w:w="0" w:type="dxa"/>
          </w:tblCellMar>
        </w:tblPrEx>
        <w:tc>
          <w:tcPr>
            <w:tcW w:w="993" w:type="dxa"/>
            <w:vAlign w:val="center"/>
          </w:tcPr>
          <w:p w:rsidR="009B386A" w:rsidRPr="00D54032" w:rsidRDefault="009B386A" w:rsidP="00E10260">
            <w:pPr>
              <w:pStyle w:val="aa"/>
              <w:jc w:val="center"/>
              <w:rPr>
                <w:szCs w:val="24"/>
              </w:rPr>
            </w:pPr>
            <w:r w:rsidRPr="00D54032">
              <w:rPr>
                <w:szCs w:val="24"/>
              </w:rPr>
              <w:lastRenderedPageBreak/>
              <w:t>4 – 5</w:t>
            </w:r>
          </w:p>
        </w:tc>
        <w:tc>
          <w:tcPr>
            <w:tcW w:w="1984" w:type="dxa"/>
            <w:vAlign w:val="center"/>
          </w:tcPr>
          <w:p w:rsidR="009B386A" w:rsidRPr="00D54032" w:rsidRDefault="009B386A" w:rsidP="00E10260">
            <w:pPr>
              <w:pStyle w:val="aa"/>
              <w:jc w:val="center"/>
              <w:rPr>
                <w:szCs w:val="24"/>
              </w:rPr>
            </w:pPr>
            <w:r w:rsidRPr="00D54032">
              <w:rPr>
                <w:szCs w:val="24"/>
              </w:rPr>
              <w:t>Е</w:t>
            </w:r>
          </w:p>
        </w:tc>
        <w:tc>
          <w:tcPr>
            <w:tcW w:w="6762" w:type="dxa"/>
          </w:tcPr>
          <w:p w:rsidR="009B386A" w:rsidRPr="00D54032" w:rsidRDefault="0016599F">
            <w:pPr>
              <w:pStyle w:val="aa"/>
              <w:rPr>
                <w:szCs w:val="24"/>
              </w:rPr>
            </w:pPr>
            <w:r>
              <w:t>Слабые повреждения материала и неконструктивных элементов здания: тонкие трещины в штукатурке; откалывание небольших кусков штукатурки; тонкие трещины в сопряжениях перекрытий со стенами и стенового заполнения с элементами каркаса, между панелями, в разделке печей и дверных коробок; тонкие трещины в перегородках, карнизах, фронтонах, трубах. Видимые повреждения конструктивных элементов отсутствуют. Для ликвидации п</w:t>
            </w:r>
            <w:r>
              <w:t>о</w:t>
            </w:r>
            <w:r>
              <w:t>вреждений достаточно текущего ремонта зданий.</w:t>
            </w:r>
          </w:p>
        </w:tc>
      </w:tr>
    </w:tbl>
    <w:p w:rsidR="009B386A" w:rsidRPr="00D54032" w:rsidRDefault="009B386A">
      <w:pPr>
        <w:spacing w:line="240" w:lineRule="auto"/>
        <w:ind w:firstLine="0"/>
        <w:rPr>
          <w:iCs/>
          <w:sz w:val="24"/>
          <w:szCs w:val="24"/>
        </w:rPr>
      </w:pPr>
    </w:p>
    <w:p w:rsidR="009B386A" w:rsidRPr="00D54032" w:rsidRDefault="009B386A">
      <w:pPr>
        <w:spacing w:line="240" w:lineRule="auto"/>
        <w:ind w:firstLine="397"/>
        <w:rPr>
          <w:iCs/>
          <w:sz w:val="24"/>
          <w:szCs w:val="24"/>
        </w:rPr>
      </w:pPr>
      <w:r w:rsidRPr="00D54032">
        <w:rPr>
          <w:iCs/>
          <w:sz w:val="24"/>
          <w:szCs w:val="24"/>
        </w:rPr>
        <w:t xml:space="preserve">При разрушении жилой и промышленной зоны городов и поселков образуются завалы. </w:t>
      </w:r>
      <w:r w:rsidRPr="00D54032">
        <w:rPr>
          <w:b/>
          <w:bCs/>
          <w:i/>
          <w:sz w:val="24"/>
          <w:szCs w:val="24"/>
        </w:rPr>
        <w:t>Завалом</w:t>
      </w:r>
      <w:r w:rsidRPr="00D54032">
        <w:rPr>
          <w:iCs/>
          <w:sz w:val="24"/>
          <w:szCs w:val="24"/>
        </w:rPr>
        <w:t xml:space="preserve"> называется хаотическое нагромождение камней, строительных материалов и конструкций, технологического оборудования, сантехнических устройств, мебели и т.п. </w:t>
      </w:r>
    </w:p>
    <w:p w:rsidR="009B386A" w:rsidRPr="00BC31FC" w:rsidRDefault="009B386A">
      <w:pPr>
        <w:spacing w:line="240" w:lineRule="auto"/>
        <w:ind w:firstLine="397"/>
        <w:rPr>
          <w:iCs/>
          <w:sz w:val="24"/>
          <w:szCs w:val="24"/>
        </w:rPr>
      </w:pPr>
      <w:r w:rsidRPr="00D54032">
        <w:rPr>
          <w:iCs/>
          <w:sz w:val="24"/>
          <w:szCs w:val="24"/>
        </w:rPr>
        <w:t>Объем завалов в зависимости от строительного объема здания составляет для жилых зданий 35 – 50</w:t>
      </w:r>
      <w:r w:rsidR="00BC31FC">
        <w:rPr>
          <w:iCs/>
          <w:sz w:val="24"/>
          <w:szCs w:val="24"/>
        </w:rPr>
        <w:t xml:space="preserve"> </w:t>
      </w:r>
      <w:r w:rsidRPr="00D54032">
        <w:rPr>
          <w:iCs/>
          <w:sz w:val="24"/>
          <w:szCs w:val="24"/>
        </w:rPr>
        <w:t>%, а для промышленных – 15 – 20</w:t>
      </w:r>
      <w:r w:rsidR="00BC31FC">
        <w:rPr>
          <w:iCs/>
          <w:sz w:val="24"/>
          <w:szCs w:val="24"/>
        </w:rPr>
        <w:t xml:space="preserve"> </w:t>
      </w:r>
      <w:r w:rsidRPr="00D54032">
        <w:rPr>
          <w:iCs/>
          <w:sz w:val="24"/>
          <w:szCs w:val="24"/>
        </w:rPr>
        <w:t xml:space="preserve">%. Высота завала в зависимости от первоначальной высоты сооружения составляет для жилых зданий – 1/5 – 1/7, для </w:t>
      </w:r>
      <w:r w:rsidRPr="00BC31FC">
        <w:rPr>
          <w:iCs/>
          <w:sz w:val="24"/>
          <w:szCs w:val="24"/>
        </w:rPr>
        <w:t>промышленных – 1/4 - 1/10. Средний угол откосов завала составляет примерно 30</w:t>
      </w:r>
      <w:r w:rsidRPr="00BC31FC">
        <w:rPr>
          <w:iCs/>
          <w:sz w:val="24"/>
          <w:szCs w:val="24"/>
          <w:vertAlign w:val="superscript"/>
        </w:rPr>
        <w:t>0</w:t>
      </w:r>
      <w:r w:rsidRPr="00BC31FC">
        <w:rPr>
          <w:iCs/>
          <w:sz w:val="24"/>
          <w:szCs w:val="24"/>
        </w:rPr>
        <w:t>.</w:t>
      </w:r>
      <w:r w:rsidR="00BC31FC" w:rsidRPr="00BC31FC">
        <w:rPr>
          <w:sz w:val="24"/>
          <w:szCs w:val="24"/>
        </w:rPr>
        <w:t xml:space="preserve"> </w:t>
      </w:r>
      <w:r w:rsidR="00BC31FC">
        <w:rPr>
          <w:sz w:val="24"/>
          <w:szCs w:val="24"/>
        </w:rPr>
        <w:t>В</w:t>
      </w:r>
      <w:r w:rsidR="00BC31FC" w:rsidRPr="00BC31FC">
        <w:rPr>
          <w:sz w:val="24"/>
          <w:szCs w:val="24"/>
        </w:rPr>
        <w:t>ынос завала за контуры здани</w:t>
      </w:r>
      <w:r w:rsidR="00BC31FC">
        <w:rPr>
          <w:sz w:val="24"/>
          <w:szCs w:val="24"/>
        </w:rPr>
        <w:t>я</w:t>
      </w:r>
      <w:r w:rsidR="00BC31FC" w:rsidRPr="00BC31FC">
        <w:rPr>
          <w:sz w:val="24"/>
          <w:szCs w:val="24"/>
        </w:rPr>
        <w:t xml:space="preserve"> при полном ра</w:t>
      </w:r>
      <w:r w:rsidR="00BC31FC" w:rsidRPr="00BC31FC">
        <w:rPr>
          <w:sz w:val="24"/>
          <w:szCs w:val="24"/>
        </w:rPr>
        <w:t>з</w:t>
      </w:r>
      <w:r w:rsidR="00BC31FC" w:rsidRPr="00BC31FC">
        <w:rPr>
          <w:sz w:val="24"/>
          <w:szCs w:val="24"/>
        </w:rPr>
        <w:t xml:space="preserve">рушении составляет, например, для 9-ти этажных зданий 7 </w:t>
      </w:r>
      <w:r w:rsidR="00BC31FC">
        <w:rPr>
          <w:sz w:val="24"/>
          <w:szCs w:val="24"/>
        </w:rPr>
        <w:t>–</w:t>
      </w:r>
      <w:r w:rsidR="00BC31FC" w:rsidRPr="00BC31FC">
        <w:rPr>
          <w:sz w:val="24"/>
          <w:szCs w:val="24"/>
        </w:rPr>
        <w:t xml:space="preserve"> 9</w:t>
      </w:r>
      <w:r w:rsidR="00BC31FC">
        <w:rPr>
          <w:sz w:val="24"/>
          <w:szCs w:val="24"/>
        </w:rPr>
        <w:t xml:space="preserve"> </w:t>
      </w:r>
      <w:r w:rsidR="00BC31FC" w:rsidRPr="00BC31FC">
        <w:rPr>
          <w:sz w:val="24"/>
          <w:szCs w:val="24"/>
        </w:rPr>
        <w:t>ме</w:t>
      </w:r>
      <w:r w:rsidR="00BC31FC" w:rsidRPr="00BC31FC">
        <w:rPr>
          <w:sz w:val="24"/>
          <w:szCs w:val="24"/>
        </w:rPr>
        <w:t>т</w:t>
      </w:r>
      <w:r w:rsidR="00BC31FC" w:rsidRPr="00BC31FC">
        <w:rPr>
          <w:sz w:val="24"/>
          <w:szCs w:val="24"/>
        </w:rPr>
        <w:t>ров.</w:t>
      </w:r>
    </w:p>
    <w:p w:rsidR="009B386A" w:rsidRPr="00D54032" w:rsidRDefault="009B386A">
      <w:pPr>
        <w:spacing w:line="240" w:lineRule="auto"/>
        <w:ind w:firstLine="397"/>
        <w:rPr>
          <w:iCs/>
          <w:sz w:val="24"/>
          <w:szCs w:val="24"/>
        </w:rPr>
      </w:pPr>
      <w:r w:rsidRPr="00D54032">
        <w:rPr>
          <w:iCs/>
          <w:sz w:val="24"/>
          <w:szCs w:val="24"/>
        </w:rPr>
        <w:t>В зависимости от материала, из которого было построено здание, различают железобетонные и кирпичные завалы. Железобетонные завалы характеризуются наличием большого количества крупных элементов, часто соединенных между собой, большой неустойчивостью и пустотностью</w:t>
      </w:r>
      <w:r w:rsidR="0012756C">
        <w:rPr>
          <w:iCs/>
          <w:sz w:val="24"/>
          <w:szCs w:val="24"/>
        </w:rPr>
        <w:t>.</w:t>
      </w:r>
      <w:r w:rsidRPr="00D54032">
        <w:rPr>
          <w:iCs/>
          <w:sz w:val="24"/>
          <w:szCs w:val="24"/>
        </w:rPr>
        <w:t xml:space="preserve"> По опыту землетрясения в Армении в 1988 г., характер завала будет зависеть от степени разрушения здания. </w:t>
      </w:r>
    </w:p>
    <w:p w:rsidR="009B386A" w:rsidRDefault="009B386A">
      <w:pPr>
        <w:spacing w:line="240" w:lineRule="auto"/>
        <w:ind w:firstLine="397"/>
        <w:rPr>
          <w:iCs/>
          <w:sz w:val="24"/>
          <w:szCs w:val="24"/>
        </w:rPr>
      </w:pPr>
      <w:r w:rsidRPr="00D54032">
        <w:rPr>
          <w:iCs/>
          <w:sz w:val="24"/>
          <w:szCs w:val="24"/>
        </w:rPr>
        <w:t>Кирпичные завалы характеризуются большой плотностью, отсутствием крупных элементов и больших пустот, большой устойчивостью завала.</w:t>
      </w:r>
    </w:p>
    <w:p w:rsidR="0012756C" w:rsidRPr="0012756C" w:rsidRDefault="0012756C" w:rsidP="0012756C">
      <w:pPr>
        <w:pStyle w:val="1"/>
        <w:jc w:val="right"/>
        <w:rPr>
          <w:b w:val="0"/>
          <w:i w:val="0"/>
          <w:sz w:val="24"/>
          <w:szCs w:val="24"/>
        </w:rPr>
      </w:pPr>
      <w:r w:rsidRPr="0012756C">
        <w:rPr>
          <w:b w:val="0"/>
          <w:i w:val="0"/>
          <w:sz w:val="24"/>
          <w:szCs w:val="24"/>
        </w:rPr>
        <w:t>Таблица</w:t>
      </w:r>
    </w:p>
    <w:p w:rsidR="0012756C" w:rsidRPr="0012756C" w:rsidRDefault="0012756C" w:rsidP="0012756C">
      <w:pPr>
        <w:pStyle w:val="2"/>
        <w:jc w:val="center"/>
        <w:rPr>
          <w:b w:val="0"/>
          <w:i w:val="0"/>
          <w:szCs w:val="24"/>
        </w:rPr>
      </w:pPr>
      <w:r w:rsidRPr="0012756C">
        <w:rPr>
          <w:b w:val="0"/>
          <w:i w:val="0"/>
          <w:szCs w:val="24"/>
        </w:rPr>
        <w:t>Объемн</w:t>
      </w:r>
      <w:r w:rsidR="00B20EC3">
        <w:rPr>
          <w:b w:val="0"/>
          <w:i w:val="0"/>
          <w:szCs w:val="24"/>
        </w:rPr>
        <w:t>о-массовые характеристики завалов</w:t>
      </w:r>
    </w:p>
    <w:p w:rsidR="0012756C" w:rsidRPr="00495250" w:rsidRDefault="0012756C" w:rsidP="0012756C">
      <w:pPr>
        <w:spacing w:line="240" w:lineRule="auto"/>
        <w:ind w:firstLine="709"/>
        <w:jc w:val="center"/>
        <w:rPr>
          <w:sz w:val="24"/>
          <w:szCs w:val="24"/>
        </w:rPr>
      </w:pPr>
    </w:p>
    <w:tbl>
      <w:tblPr>
        <w:tblW w:w="97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331"/>
        <w:gridCol w:w="2629"/>
        <w:gridCol w:w="2227"/>
        <w:gridCol w:w="1522"/>
      </w:tblGrid>
      <w:tr w:rsidR="0012756C">
        <w:tblPrEx>
          <w:tblCellMar>
            <w:top w:w="0" w:type="dxa"/>
            <w:bottom w:w="0" w:type="dxa"/>
          </w:tblCellMar>
        </w:tblPrEx>
        <w:tc>
          <w:tcPr>
            <w:tcW w:w="3331" w:type="dxa"/>
          </w:tcPr>
          <w:p w:rsidR="0012756C" w:rsidRDefault="0012756C" w:rsidP="0012756C">
            <w:pPr>
              <w:spacing w:line="240" w:lineRule="auto"/>
              <w:jc w:val="center"/>
              <w:rPr>
                <w:sz w:val="24"/>
              </w:rPr>
            </w:pPr>
            <w:r>
              <w:rPr>
                <w:sz w:val="24"/>
              </w:rPr>
              <w:t>Тип здания</w:t>
            </w:r>
          </w:p>
        </w:tc>
        <w:tc>
          <w:tcPr>
            <w:tcW w:w="2629" w:type="dxa"/>
          </w:tcPr>
          <w:p w:rsidR="0012756C" w:rsidRDefault="00FA3D47" w:rsidP="00FA3D47">
            <w:pPr>
              <w:spacing w:line="240" w:lineRule="auto"/>
              <w:ind w:firstLine="0"/>
              <w:jc w:val="center"/>
              <w:rPr>
                <w:sz w:val="24"/>
              </w:rPr>
            </w:pPr>
            <w:r>
              <w:rPr>
                <w:sz w:val="24"/>
              </w:rPr>
              <w:t>О</w:t>
            </w:r>
            <w:r w:rsidR="0012756C">
              <w:rPr>
                <w:sz w:val="24"/>
              </w:rPr>
              <w:t>бъем пустот на 100 м</w:t>
            </w:r>
            <w:r w:rsidR="0012756C">
              <w:rPr>
                <w:sz w:val="24"/>
                <w:vertAlign w:val="superscript"/>
              </w:rPr>
              <w:t>3</w:t>
            </w:r>
            <w:r w:rsidR="0012756C">
              <w:rPr>
                <w:sz w:val="24"/>
              </w:rPr>
              <w:t xml:space="preserve"> завала, м</w:t>
            </w:r>
            <w:r w:rsidR="0012756C">
              <w:rPr>
                <w:sz w:val="24"/>
                <w:vertAlign w:val="superscript"/>
              </w:rPr>
              <w:t>3</w:t>
            </w:r>
          </w:p>
        </w:tc>
        <w:tc>
          <w:tcPr>
            <w:tcW w:w="2227" w:type="dxa"/>
          </w:tcPr>
          <w:p w:rsidR="0012756C" w:rsidRDefault="0012756C" w:rsidP="00FA3D47">
            <w:pPr>
              <w:spacing w:line="240" w:lineRule="auto"/>
              <w:ind w:firstLine="0"/>
              <w:jc w:val="center"/>
              <w:rPr>
                <w:sz w:val="24"/>
              </w:rPr>
            </w:pPr>
            <w:r>
              <w:rPr>
                <w:sz w:val="24"/>
              </w:rPr>
              <w:t>Объем завала на 100 м</w:t>
            </w:r>
            <w:r>
              <w:rPr>
                <w:sz w:val="24"/>
                <w:vertAlign w:val="superscript"/>
              </w:rPr>
              <w:t>3</w:t>
            </w:r>
            <w:r>
              <w:rPr>
                <w:sz w:val="24"/>
              </w:rPr>
              <w:t xml:space="preserve"> стро</w:t>
            </w:r>
            <w:r w:rsidR="00FA3D47">
              <w:rPr>
                <w:sz w:val="24"/>
              </w:rPr>
              <w:softHyphen/>
            </w:r>
            <w:r>
              <w:rPr>
                <w:sz w:val="24"/>
              </w:rPr>
              <w:t>итель</w:t>
            </w:r>
            <w:r w:rsidR="00FA3D47">
              <w:rPr>
                <w:sz w:val="24"/>
              </w:rPr>
              <w:softHyphen/>
            </w:r>
            <w:r>
              <w:rPr>
                <w:sz w:val="24"/>
              </w:rPr>
              <w:t>ного объема, м</w:t>
            </w:r>
            <w:r>
              <w:rPr>
                <w:sz w:val="24"/>
                <w:vertAlign w:val="superscript"/>
              </w:rPr>
              <w:t>3</w:t>
            </w:r>
          </w:p>
        </w:tc>
        <w:tc>
          <w:tcPr>
            <w:tcW w:w="1522" w:type="dxa"/>
          </w:tcPr>
          <w:p w:rsidR="0012756C" w:rsidRDefault="0012756C" w:rsidP="00FA3D47">
            <w:pPr>
              <w:spacing w:line="240" w:lineRule="auto"/>
              <w:ind w:firstLine="0"/>
              <w:jc w:val="center"/>
              <w:rPr>
                <w:sz w:val="24"/>
              </w:rPr>
            </w:pPr>
            <w:r>
              <w:rPr>
                <w:sz w:val="24"/>
              </w:rPr>
              <w:t>Объемный вес, т/м</w:t>
            </w:r>
            <w:r>
              <w:rPr>
                <w:sz w:val="24"/>
                <w:vertAlign w:val="superscript"/>
              </w:rPr>
              <w:t>3</w:t>
            </w:r>
          </w:p>
        </w:tc>
      </w:tr>
      <w:tr w:rsidR="0012756C">
        <w:tblPrEx>
          <w:tblCellMar>
            <w:top w:w="0" w:type="dxa"/>
            <w:bottom w:w="0" w:type="dxa"/>
          </w:tblCellMar>
        </w:tblPrEx>
        <w:tc>
          <w:tcPr>
            <w:tcW w:w="9709" w:type="dxa"/>
            <w:gridSpan w:val="4"/>
          </w:tcPr>
          <w:p w:rsidR="0012756C" w:rsidRDefault="006F13F1" w:rsidP="0012756C">
            <w:pPr>
              <w:spacing w:line="240" w:lineRule="auto"/>
              <w:jc w:val="center"/>
              <w:rPr>
                <w:sz w:val="24"/>
              </w:rPr>
            </w:pPr>
            <w:r>
              <w:rPr>
                <w:sz w:val="24"/>
              </w:rPr>
              <w:t>Производственные  здания</w:t>
            </w:r>
          </w:p>
        </w:tc>
      </w:tr>
      <w:tr w:rsidR="0012756C">
        <w:tblPrEx>
          <w:tblCellMar>
            <w:top w:w="0" w:type="dxa"/>
            <w:bottom w:w="0" w:type="dxa"/>
          </w:tblCellMar>
        </w:tblPrEx>
        <w:tc>
          <w:tcPr>
            <w:tcW w:w="3331" w:type="dxa"/>
          </w:tcPr>
          <w:p w:rsidR="0012756C" w:rsidRDefault="0012756C" w:rsidP="00FA3D47">
            <w:pPr>
              <w:spacing w:line="240" w:lineRule="auto"/>
              <w:ind w:firstLine="0"/>
              <w:rPr>
                <w:sz w:val="24"/>
              </w:rPr>
            </w:pPr>
            <w:r>
              <w:rPr>
                <w:sz w:val="24"/>
              </w:rPr>
              <w:t>одноэтажное легкого типа</w:t>
            </w:r>
          </w:p>
        </w:tc>
        <w:tc>
          <w:tcPr>
            <w:tcW w:w="2629" w:type="dxa"/>
          </w:tcPr>
          <w:p w:rsidR="0012756C" w:rsidRDefault="0012756C" w:rsidP="0012756C">
            <w:pPr>
              <w:spacing w:line="240" w:lineRule="auto"/>
              <w:jc w:val="center"/>
              <w:rPr>
                <w:sz w:val="24"/>
              </w:rPr>
            </w:pPr>
            <w:r>
              <w:rPr>
                <w:sz w:val="24"/>
              </w:rPr>
              <w:t>40</w:t>
            </w:r>
          </w:p>
        </w:tc>
        <w:tc>
          <w:tcPr>
            <w:tcW w:w="2227" w:type="dxa"/>
          </w:tcPr>
          <w:p w:rsidR="0012756C" w:rsidRDefault="0012756C" w:rsidP="0012756C">
            <w:pPr>
              <w:spacing w:line="240" w:lineRule="auto"/>
              <w:jc w:val="center"/>
              <w:rPr>
                <w:sz w:val="24"/>
              </w:rPr>
            </w:pPr>
            <w:r>
              <w:rPr>
                <w:sz w:val="24"/>
              </w:rPr>
              <w:t>14</w:t>
            </w:r>
          </w:p>
        </w:tc>
        <w:tc>
          <w:tcPr>
            <w:tcW w:w="1522" w:type="dxa"/>
          </w:tcPr>
          <w:p w:rsidR="0012756C" w:rsidRDefault="00FA3D47" w:rsidP="0012756C">
            <w:pPr>
              <w:spacing w:line="240" w:lineRule="auto"/>
              <w:jc w:val="center"/>
              <w:rPr>
                <w:sz w:val="24"/>
              </w:rPr>
            </w:pPr>
            <w:r>
              <w:rPr>
                <w:sz w:val="24"/>
              </w:rPr>
              <w:t>1,</w:t>
            </w:r>
            <w:r w:rsidR="0012756C">
              <w:rPr>
                <w:sz w:val="24"/>
              </w:rPr>
              <w:t>5</w:t>
            </w:r>
          </w:p>
        </w:tc>
      </w:tr>
      <w:tr w:rsidR="0012756C">
        <w:tblPrEx>
          <w:tblCellMar>
            <w:top w:w="0" w:type="dxa"/>
            <w:bottom w:w="0" w:type="dxa"/>
          </w:tblCellMar>
        </w:tblPrEx>
        <w:tc>
          <w:tcPr>
            <w:tcW w:w="3331" w:type="dxa"/>
          </w:tcPr>
          <w:p w:rsidR="0012756C" w:rsidRDefault="0012756C" w:rsidP="00FA3D47">
            <w:pPr>
              <w:spacing w:line="240" w:lineRule="auto"/>
              <w:ind w:firstLine="0"/>
              <w:rPr>
                <w:sz w:val="24"/>
              </w:rPr>
            </w:pPr>
            <w:r>
              <w:rPr>
                <w:sz w:val="24"/>
              </w:rPr>
              <w:t>одноэтажное среднего типа</w:t>
            </w:r>
          </w:p>
        </w:tc>
        <w:tc>
          <w:tcPr>
            <w:tcW w:w="2629" w:type="dxa"/>
          </w:tcPr>
          <w:p w:rsidR="0012756C" w:rsidRDefault="0012756C" w:rsidP="0012756C">
            <w:pPr>
              <w:spacing w:line="240" w:lineRule="auto"/>
              <w:jc w:val="center"/>
              <w:rPr>
                <w:sz w:val="24"/>
              </w:rPr>
            </w:pPr>
            <w:r>
              <w:rPr>
                <w:sz w:val="24"/>
              </w:rPr>
              <w:t>50</w:t>
            </w:r>
          </w:p>
        </w:tc>
        <w:tc>
          <w:tcPr>
            <w:tcW w:w="2227" w:type="dxa"/>
          </w:tcPr>
          <w:p w:rsidR="0012756C" w:rsidRDefault="0012756C" w:rsidP="0012756C">
            <w:pPr>
              <w:spacing w:line="240" w:lineRule="auto"/>
              <w:jc w:val="center"/>
              <w:rPr>
                <w:sz w:val="24"/>
              </w:rPr>
            </w:pPr>
            <w:r>
              <w:rPr>
                <w:sz w:val="24"/>
              </w:rPr>
              <w:t>16</w:t>
            </w:r>
          </w:p>
        </w:tc>
        <w:tc>
          <w:tcPr>
            <w:tcW w:w="1522" w:type="dxa"/>
          </w:tcPr>
          <w:p w:rsidR="0012756C" w:rsidRDefault="0012756C" w:rsidP="0012756C">
            <w:pPr>
              <w:spacing w:line="240" w:lineRule="auto"/>
              <w:jc w:val="center"/>
              <w:rPr>
                <w:sz w:val="24"/>
              </w:rPr>
            </w:pPr>
            <w:r>
              <w:rPr>
                <w:sz w:val="24"/>
              </w:rPr>
              <w:t>1</w:t>
            </w:r>
            <w:r w:rsidR="00FA3D47">
              <w:rPr>
                <w:sz w:val="24"/>
              </w:rPr>
              <w:t>,</w:t>
            </w:r>
            <w:r>
              <w:rPr>
                <w:sz w:val="24"/>
              </w:rPr>
              <w:t>2</w:t>
            </w:r>
          </w:p>
        </w:tc>
      </w:tr>
      <w:tr w:rsidR="0012756C">
        <w:tblPrEx>
          <w:tblCellMar>
            <w:top w:w="0" w:type="dxa"/>
            <w:bottom w:w="0" w:type="dxa"/>
          </w:tblCellMar>
        </w:tblPrEx>
        <w:tc>
          <w:tcPr>
            <w:tcW w:w="3331" w:type="dxa"/>
          </w:tcPr>
          <w:p w:rsidR="0012756C" w:rsidRDefault="0012756C" w:rsidP="00FA3D47">
            <w:pPr>
              <w:spacing w:line="240" w:lineRule="auto"/>
              <w:ind w:firstLine="0"/>
              <w:rPr>
                <w:sz w:val="24"/>
              </w:rPr>
            </w:pPr>
            <w:r>
              <w:rPr>
                <w:sz w:val="24"/>
              </w:rPr>
              <w:t>одноэтажное тяжелого типа</w:t>
            </w:r>
          </w:p>
        </w:tc>
        <w:tc>
          <w:tcPr>
            <w:tcW w:w="2629" w:type="dxa"/>
          </w:tcPr>
          <w:p w:rsidR="0012756C" w:rsidRDefault="0012756C" w:rsidP="0012756C">
            <w:pPr>
              <w:spacing w:line="240" w:lineRule="auto"/>
              <w:jc w:val="center"/>
              <w:rPr>
                <w:sz w:val="24"/>
              </w:rPr>
            </w:pPr>
            <w:r>
              <w:rPr>
                <w:sz w:val="24"/>
              </w:rPr>
              <w:t>60</w:t>
            </w:r>
          </w:p>
        </w:tc>
        <w:tc>
          <w:tcPr>
            <w:tcW w:w="2227" w:type="dxa"/>
          </w:tcPr>
          <w:p w:rsidR="0012756C" w:rsidRDefault="0012756C" w:rsidP="0012756C">
            <w:pPr>
              <w:spacing w:line="240" w:lineRule="auto"/>
              <w:jc w:val="center"/>
              <w:rPr>
                <w:sz w:val="24"/>
              </w:rPr>
            </w:pPr>
            <w:r>
              <w:rPr>
                <w:sz w:val="24"/>
              </w:rPr>
              <w:t>20</w:t>
            </w:r>
          </w:p>
        </w:tc>
        <w:tc>
          <w:tcPr>
            <w:tcW w:w="1522" w:type="dxa"/>
          </w:tcPr>
          <w:p w:rsidR="0012756C" w:rsidRDefault="0012756C" w:rsidP="0012756C">
            <w:pPr>
              <w:spacing w:line="240" w:lineRule="auto"/>
              <w:jc w:val="center"/>
              <w:rPr>
                <w:sz w:val="24"/>
              </w:rPr>
            </w:pPr>
            <w:r>
              <w:rPr>
                <w:sz w:val="24"/>
              </w:rPr>
              <w:t>1</w:t>
            </w:r>
          </w:p>
        </w:tc>
      </w:tr>
      <w:tr w:rsidR="0012756C">
        <w:tblPrEx>
          <w:tblCellMar>
            <w:top w:w="0" w:type="dxa"/>
            <w:bottom w:w="0" w:type="dxa"/>
          </w:tblCellMar>
        </w:tblPrEx>
        <w:tc>
          <w:tcPr>
            <w:tcW w:w="3331" w:type="dxa"/>
          </w:tcPr>
          <w:p w:rsidR="0012756C" w:rsidRDefault="0012756C" w:rsidP="00FA3D47">
            <w:pPr>
              <w:spacing w:line="240" w:lineRule="auto"/>
              <w:ind w:firstLine="0"/>
              <w:rPr>
                <w:sz w:val="24"/>
              </w:rPr>
            </w:pPr>
            <w:r>
              <w:rPr>
                <w:sz w:val="24"/>
              </w:rPr>
              <w:t>многоэтажное</w:t>
            </w:r>
          </w:p>
        </w:tc>
        <w:tc>
          <w:tcPr>
            <w:tcW w:w="2629" w:type="dxa"/>
          </w:tcPr>
          <w:p w:rsidR="0012756C" w:rsidRDefault="0012756C" w:rsidP="0012756C">
            <w:pPr>
              <w:spacing w:line="240" w:lineRule="auto"/>
              <w:jc w:val="center"/>
              <w:rPr>
                <w:sz w:val="24"/>
              </w:rPr>
            </w:pPr>
            <w:r>
              <w:rPr>
                <w:sz w:val="24"/>
              </w:rPr>
              <w:t>40</w:t>
            </w:r>
          </w:p>
        </w:tc>
        <w:tc>
          <w:tcPr>
            <w:tcW w:w="2227" w:type="dxa"/>
          </w:tcPr>
          <w:p w:rsidR="0012756C" w:rsidRDefault="0012756C" w:rsidP="0012756C">
            <w:pPr>
              <w:spacing w:line="240" w:lineRule="auto"/>
              <w:jc w:val="center"/>
              <w:rPr>
                <w:sz w:val="24"/>
              </w:rPr>
            </w:pPr>
            <w:r>
              <w:rPr>
                <w:sz w:val="24"/>
              </w:rPr>
              <w:t>21</w:t>
            </w:r>
          </w:p>
        </w:tc>
        <w:tc>
          <w:tcPr>
            <w:tcW w:w="1522" w:type="dxa"/>
          </w:tcPr>
          <w:p w:rsidR="0012756C" w:rsidRDefault="0012756C" w:rsidP="0012756C">
            <w:pPr>
              <w:spacing w:line="240" w:lineRule="auto"/>
              <w:jc w:val="center"/>
              <w:rPr>
                <w:sz w:val="24"/>
              </w:rPr>
            </w:pPr>
            <w:r>
              <w:rPr>
                <w:sz w:val="24"/>
              </w:rPr>
              <w:t>1</w:t>
            </w:r>
            <w:r w:rsidR="00FA3D47">
              <w:rPr>
                <w:sz w:val="24"/>
              </w:rPr>
              <w:t>,</w:t>
            </w:r>
            <w:r>
              <w:rPr>
                <w:sz w:val="24"/>
              </w:rPr>
              <w:t>5</w:t>
            </w:r>
          </w:p>
        </w:tc>
      </w:tr>
      <w:tr w:rsidR="0012756C">
        <w:tblPrEx>
          <w:tblCellMar>
            <w:top w:w="0" w:type="dxa"/>
            <w:bottom w:w="0" w:type="dxa"/>
          </w:tblCellMar>
        </w:tblPrEx>
        <w:tc>
          <w:tcPr>
            <w:tcW w:w="3331" w:type="dxa"/>
          </w:tcPr>
          <w:p w:rsidR="0012756C" w:rsidRDefault="0012756C" w:rsidP="00FA3D47">
            <w:pPr>
              <w:spacing w:line="240" w:lineRule="auto"/>
              <w:ind w:firstLine="0"/>
              <w:rPr>
                <w:sz w:val="24"/>
              </w:rPr>
            </w:pPr>
            <w:r>
              <w:rPr>
                <w:sz w:val="24"/>
              </w:rPr>
              <w:t>смешанного типа</w:t>
            </w:r>
          </w:p>
        </w:tc>
        <w:tc>
          <w:tcPr>
            <w:tcW w:w="2629" w:type="dxa"/>
          </w:tcPr>
          <w:p w:rsidR="0012756C" w:rsidRDefault="0012756C" w:rsidP="0012756C">
            <w:pPr>
              <w:spacing w:line="240" w:lineRule="auto"/>
              <w:jc w:val="center"/>
              <w:rPr>
                <w:sz w:val="24"/>
              </w:rPr>
            </w:pPr>
            <w:r>
              <w:rPr>
                <w:sz w:val="24"/>
              </w:rPr>
              <w:t>45</w:t>
            </w:r>
          </w:p>
        </w:tc>
        <w:tc>
          <w:tcPr>
            <w:tcW w:w="2227" w:type="dxa"/>
          </w:tcPr>
          <w:p w:rsidR="0012756C" w:rsidRDefault="0012756C" w:rsidP="0012756C">
            <w:pPr>
              <w:spacing w:line="240" w:lineRule="auto"/>
              <w:jc w:val="center"/>
              <w:rPr>
                <w:sz w:val="24"/>
              </w:rPr>
            </w:pPr>
            <w:r>
              <w:rPr>
                <w:sz w:val="24"/>
              </w:rPr>
              <w:t>22</w:t>
            </w:r>
          </w:p>
        </w:tc>
        <w:tc>
          <w:tcPr>
            <w:tcW w:w="1522" w:type="dxa"/>
          </w:tcPr>
          <w:p w:rsidR="0012756C" w:rsidRDefault="0012756C" w:rsidP="0012756C">
            <w:pPr>
              <w:spacing w:line="240" w:lineRule="auto"/>
              <w:jc w:val="center"/>
              <w:rPr>
                <w:sz w:val="24"/>
              </w:rPr>
            </w:pPr>
            <w:r>
              <w:rPr>
                <w:sz w:val="24"/>
              </w:rPr>
              <w:t>1</w:t>
            </w:r>
            <w:r w:rsidR="00FA3D47">
              <w:rPr>
                <w:sz w:val="24"/>
              </w:rPr>
              <w:t>,</w:t>
            </w:r>
            <w:r>
              <w:rPr>
                <w:sz w:val="24"/>
              </w:rPr>
              <w:t>4</w:t>
            </w:r>
          </w:p>
        </w:tc>
      </w:tr>
      <w:tr w:rsidR="0012756C">
        <w:tblPrEx>
          <w:tblCellMar>
            <w:top w:w="0" w:type="dxa"/>
            <w:bottom w:w="0" w:type="dxa"/>
          </w:tblCellMar>
        </w:tblPrEx>
        <w:tc>
          <w:tcPr>
            <w:tcW w:w="9709" w:type="dxa"/>
            <w:gridSpan w:val="4"/>
          </w:tcPr>
          <w:p w:rsidR="0012756C" w:rsidRDefault="006F13F1" w:rsidP="0012756C">
            <w:pPr>
              <w:spacing w:line="240" w:lineRule="auto"/>
              <w:jc w:val="center"/>
              <w:rPr>
                <w:sz w:val="24"/>
              </w:rPr>
            </w:pPr>
            <w:r>
              <w:rPr>
                <w:sz w:val="24"/>
              </w:rPr>
              <w:t>Жилые  здания  бескаркасные</w:t>
            </w:r>
          </w:p>
        </w:tc>
      </w:tr>
      <w:tr w:rsidR="0012756C">
        <w:tblPrEx>
          <w:tblCellMar>
            <w:top w:w="0" w:type="dxa"/>
            <w:bottom w:w="0" w:type="dxa"/>
          </w:tblCellMar>
        </w:tblPrEx>
        <w:tc>
          <w:tcPr>
            <w:tcW w:w="3331" w:type="dxa"/>
          </w:tcPr>
          <w:p w:rsidR="0012756C" w:rsidRDefault="0012756C" w:rsidP="00FA3D47">
            <w:pPr>
              <w:spacing w:line="240" w:lineRule="auto"/>
              <w:ind w:firstLine="0"/>
              <w:rPr>
                <w:sz w:val="24"/>
              </w:rPr>
            </w:pPr>
            <w:r>
              <w:rPr>
                <w:sz w:val="24"/>
              </w:rPr>
              <w:t>кирпичное</w:t>
            </w:r>
          </w:p>
        </w:tc>
        <w:tc>
          <w:tcPr>
            <w:tcW w:w="2629" w:type="dxa"/>
          </w:tcPr>
          <w:p w:rsidR="0012756C" w:rsidRDefault="0012756C" w:rsidP="0012756C">
            <w:pPr>
              <w:spacing w:line="240" w:lineRule="auto"/>
              <w:jc w:val="center"/>
              <w:rPr>
                <w:sz w:val="24"/>
              </w:rPr>
            </w:pPr>
            <w:r>
              <w:rPr>
                <w:sz w:val="24"/>
              </w:rPr>
              <w:t>30</w:t>
            </w:r>
          </w:p>
        </w:tc>
        <w:tc>
          <w:tcPr>
            <w:tcW w:w="2227" w:type="dxa"/>
          </w:tcPr>
          <w:p w:rsidR="0012756C" w:rsidRDefault="0012756C" w:rsidP="0012756C">
            <w:pPr>
              <w:spacing w:line="240" w:lineRule="auto"/>
              <w:jc w:val="center"/>
              <w:rPr>
                <w:sz w:val="24"/>
              </w:rPr>
            </w:pPr>
            <w:r>
              <w:rPr>
                <w:sz w:val="24"/>
              </w:rPr>
              <w:t>36</w:t>
            </w:r>
          </w:p>
        </w:tc>
        <w:tc>
          <w:tcPr>
            <w:tcW w:w="1522" w:type="dxa"/>
          </w:tcPr>
          <w:p w:rsidR="0012756C" w:rsidRDefault="0012756C" w:rsidP="0012756C">
            <w:pPr>
              <w:spacing w:line="240" w:lineRule="auto"/>
              <w:jc w:val="center"/>
              <w:rPr>
                <w:sz w:val="24"/>
              </w:rPr>
            </w:pPr>
            <w:r>
              <w:rPr>
                <w:sz w:val="24"/>
              </w:rPr>
              <w:t>1</w:t>
            </w:r>
            <w:r w:rsidR="00FA3D47">
              <w:rPr>
                <w:sz w:val="24"/>
              </w:rPr>
              <w:t>,</w:t>
            </w:r>
            <w:r>
              <w:rPr>
                <w:sz w:val="24"/>
              </w:rPr>
              <w:t>2</w:t>
            </w:r>
          </w:p>
        </w:tc>
      </w:tr>
      <w:tr w:rsidR="0012756C">
        <w:tblPrEx>
          <w:tblCellMar>
            <w:top w:w="0" w:type="dxa"/>
            <w:bottom w:w="0" w:type="dxa"/>
          </w:tblCellMar>
        </w:tblPrEx>
        <w:tc>
          <w:tcPr>
            <w:tcW w:w="3331" w:type="dxa"/>
          </w:tcPr>
          <w:p w:rsidR="0012756C" w:rsidRDefault="0012756C" w:rsidP="00FA3D47">
            <w:pPr>
              <w:spacing w:line="240" w:lineRule="auto"/>
              <w:ind w:firstLine="0"/>
              <w:rPr>
                <w:sz w:val="24"/>
              </w:rPr>
            </w:pPr>
            <w:r>
              <w:rPr>
                <w:sz w:val="24"/>
              </w:rPr>
              <w:t>мелкоблочное</w:t>
            </w:r>
          </w:p>
        </w:tc>
        <w:tc>
          <w:tcPr>
            <w:tcW w:w="2629" w:type="dxa"/>
          </w:tcPr>
          <w:p w:rsidR="0012756C" w:rsidRDefault="0012756C" w:rsidP="0012756C">
            <w:pPr>
              <w:spacing w:line="240" w:lineRule="auto"/>
              <w:jc w:val="center"/>
              <w:rPr>
                <w:sz w:val="24"/>
              </w:rPr>
            </w:pPr>
            <w:r>
              <w:rPr>
                <w:sz w:val="24"/>
              </w:rPr>
              <w:t>30</w:t>
            </w:r>
          </w:p>
        </w:tc>
        <w:tc>
          <w:tcPr>
            <w:tcW w:w="2227" w:type="dxa"/>
          </w:tcPr>
          <w:p w:rsidR="0012756C" w:rsidRDefault="0012756C" w:rsidP="0012756C">
            <w:pPr>
              <w:spacing w:line="240" w:lineRule="auto"/>
              <w:jc w:val="center"/>
              <w:rPr>
                <w:sz w:val="24"/>
              </w:rPr>
            </w:pPr>
            <w:r>
              <w:rPr>
                <w:sz w:val="24"/>
              </w:rPr>
              <w:t>36</w:t>
            </w:r>
          </w:p>
        </w:tc>
        <w:tc>
          <w:tcPr>
            <w:tcW w:w="1522" w:type="dxa"/>
          </w:tcPr>
          <w:p w:rsidR="0012756C" w:rsidRDefault="00FA3D47" w:rsidP="0012756C">
            <w:pPr>
              <w:spacing w:line="240" w:lineRule="auto"/>
              <w:jc w:val="center"/>
              <w:rPr>
                <w:sz w:val="24"/>
              </w:rPr>
            </w:pPr>
            <w:r>
              <w:rPr>
                <w:sz w:val="24"/>
              </w:rPr>
              <w:t>1,</w:t>
            </w:r>
            <w:r w:rsidR="0012756C">
              <w:rPr>
                <w:sz w:val="24"/>
              </w:rPr>
              <w:t>2</w:t>
            </w:r>
          </w:p>
        </w:tc>
      </w:tr>
      <w:tr w:rsidR="0012756C">
        <w:tblPrEx>
          <w:tblCellMar>
            <w:top w:w="0" w:type="dxa"/>
            <w:bottom w:w="0" w:type="dxa"/>
          </w:tblCellMar>
        </w:tblPrEx>
        <w:tc>
          <w:tcPr>
            <w:tcW w:w="3331" w:type="dxa"/>
          </w:tcPr>
          <w:p w:rsidR="0012756C" w:rsidRDefault="0012756C" w:rsidP="00FA3D47">
            <w:pPr>
              <w:spacing w:line="240" w:lineRule="auto"/>
              <w:ind w:firstLine="0"/>
              <w:rPr>
                <w:sz w:val="24"/>
              </w:rPr>
            </w:pPr>
            <w:r>
              <w:rPr>
                <w:sz w:val="24"/>
              </w:rPr>
              <w:t>крупноблочное</w:t>
            </w:r>
          </w:p>
        </w:tc>
        <w:tc>
          <w:tcPr>
            <w:tcW w:w="2629" w:type="dxa"/>
          </w:tcPr>
          <w:p w:rsidR="0012756C" w:rsidRDefault="0012756C" w:rsidP="0012756C">
            <w:pPr>
              <w:spacing w:line="240" w:lineRule="auto"/>
              <w:jc w:val="center"/>
              <w:rPr>
                <w:sz w:val="24"/>
              </w:rPr>
            </w:pPr>
            <w:r>
              <w:rPr>
                <w:sz w:val="24"/>
              </w:rPr>
              <w:t>30</w:t>
            </w:r>
          </w:p>
        </w:tc>
        <w:tc>
          <w:tcPr>
            <w:tcW w:w="2227" w:type="dxa"/>
          </w:tcPr>
          <w:p w:rsidR="0012756C" w:rsidRDefault="0012756C" w:rsidP="0012756C">
            <w:pPr>
              <w:spacing w:line="240" w:lineRule="auto"/>
              <w:jc w:val="center"/>
              <w:rPr>
                <w:sz w:val="24"/>
              </w:rPr>
            </w:pPr>
            <w:r>
              <w:rPr>
                <w:sz w:val="24"/>
              </w:rPr>
              <w:t>36</w:t>
            </w:r>
          </w:p>
        </w:tc>
        <w:tc>
          <w:tcPr>
            <w:tcW w:w="1522" w:type="dxa"/>
          </w:tcPr>
          <w:p w:rsidR="0012756C" w:rsidRDefault="00FA3D47" w:rsidP="0012756C">
            <w:pPr>
              <w:spacing w:line="240" w:lineRule="auto"/>
              <w:jc w:val="center"/>
              <w:rPr>
                <w:sz w:val="24"/>
              </w:rPr>
            </w:pPr>
            <w:r>
              <w:rPr>
                <w:sz w:val="24"/>
              </w:rPr>
              <w:t>1,</w:t>
            </w:r>
            <w:r w:rsidR="0012756C">
              <w:rPr>
                <w:sz w:val="24"/>
              </w:rPr>
              <w:t>2</w:t>
            </w:r>
          </w:p>
        </w:tc>
      </w:tr>
      <w:tr w:rsidR="0012756C">
        <w:tblPrEx>
          <w:tblCellMar>
            <w:top w:w="0" w:type="dxa"/>
            <w:bottom w:w="0" w:type="dxa"/>
          </w:tblCellMar>
        </w:tblPrEx>
        <w:tc>
          <w:tcPr>
            <w:tcW w:w="3331" w:type="dxa"/>
          </w:tcPr>
          <w:p w:rsidR="0012756C" w:rsidRDefault="0012756C" w:rsidP="00FA3D47">
            <w:pPr>
              <w:spacing w:line="240" w:lineRule="auto"/>
              <w:ind w:firstLine="0"/>
              <w:rPr>
                <w:sz w:val="24"/>
              </w:rPr>
            </w:pPr>
            <w:r>
              <w:rPr>
                <w:sz w:val="24"/>
              </w:rPr>
              <w:t>крупнопанельное</w:t>
            </w:r>
          </w:p>
        </w:tc>
        <w:tc>
          <w:tcPr>
            <w:tcW w:w="2629" w:type="dxa"/>
          </w:tcPr>
          <w:p w:rsidR="0012756C" w:rsidRDefault="0012756C" w:rsidP="0012756C">
            <w:pPr>
              <w:spacing w:line="240" w:lineRule="auto"/>
              <w:jc w:val="center"/>
              <w:rPr>
                <w:sz w:val="24"/>
              </w:rPr>
            </w:pPr>
            <w:r>
              <w:rPr>
                <w:sz w:val="24"/>
              </w:rPr>
              <w:t>40</w:t>
            </w:r>
          </w:p>
        </w:tc>
        <w:tc>
          <w:tcPr>
            <w:tcW w:w="2227" w:type="dxa"/>
          </w:tcPr>
          <w:p w:rsidR="0012756C" w:rsidRDefault="0012756C" w:rsidP="0012756C">
            <w:pPr>
              <w:spacing w:line="240" w:lineRule="auto"/>
              <w:jc w:val="center"/>
              <w:rPr>
                <w:sz w:val="24"/>
              </w:rPr>
            </w:pPr>
            <w:r>
              <w:rPr>
                <w:sz w:val="24"/>
              </w:rPr>
              <w:t>42</w:t>
            </w:r>
          </w:p>
        </w:tc>
        <w:tc>
          <w:tcPr>
            <w:tcW w:w="1522" w:type="dxa"/>
          </w:tcPr>
          <w:p w:rsidR="0012756C" w:rsidRDefault="00FA3D47" w:rsidP="0012756C">
            <w:pPr>
              <w:spacing w:line="240" w:lineRule="auto"/>
              <w:jc w:val="center"/>
              <w:rPr>
                <w:sz w:val="24"/>
              </w:rPr>
            </w:pPr>
            <w:r>
              <w:rPr>
                <w:sz w:val="24"/>
              </w:rPr>
              <w:t>1,</w:t>
            </w:r>
            <w:r w:rsidR="0012756C">
              <w:rPr>
                <w:sz w:val="24"/>
              </w:rPr>
              <w:t>1</w:t>
            </w:r>
          </w:p>
        </w:tc>
      </w:tr>
      <w:tr w:rsidR="0012756C">
        <w:tblPrEx>
          <w:tblCellMar>
            <w:top w:w="0" w:type="dxa"/>
            <w:bottom w:w="0" w:type="dxa"/>
          </w:tblCellMar>
        </w:tblPrEx>
        <w:tc>
          <w:tcPr>
            <w:tcW w:w="9709" w:type="dxa"/>
            <w:gridSpan w:val="4"/>
          </w:tcPr>
          <w:p w:rsidR="0012756C" w:rsidRDefault="006F13F1" w:rsidP="0012756C">
            <w:pPr>
              <w:spacing w:line="240" w:lineRule="auto"/>
              <w:jc w:val="center"/>
              <w:rPr>
                <w:sz w:val="24"/>
              </w:rPr>
            </w:pPr>
            <w:r>
              <w:rPr>
                <w:sz w:val="24"/>
              </w:rPr>
              <w:t>Жилые  здания  каркасные</w:t>
            </w:r>
          </w:p>
        </w:tc>
      </w:tr>
      <w:tr w:rsidR="0012756C">
        <w:tblPrEx>
          <w:tblCellMar>
            <w:top w:w="0" w:type="dxa"/>
            <w:bottom w:w="0" w:type="dxa"/>
          </w:tblCellMar>
        </w:tblPrEx>
        <w:tc>
          <w:tcPr>
            <w:tcW w:w="3331" w:type="dxa"/>
          </w:tcPr>
          <w:p w:rsidR="0012756C" w:rsidRDefault="0012756C" w:rsidP="00FA3D47">
            <w:pPr>
              <w:spacing w:line="240" w:lineRule="auto"/>
              <w:ind w:firstLine="0"/>
              <w:rPr>
                <w:sz w:val="24"/>
              </w:rPr>
            </w:pPr>
            <w:r>
              <w:rPr>
                <w:sz w:val="24"/>
              </w:rPr>
              <w:t>стен</w:t>
            </w:r>
            <w:r w:rsidR="00FA3D47">
              <w:rPr>
                <w:sz w:val="24"/>
              </w:rPr>
              <w:t>ы</w:t>
            </w:r>
            <w:r>
              <w:rPr>
                <w:sz w:val="24"/>
              </w:rPr>
              <w:t xml:space="preserve"> из навесных па</w:t>
            </w:r>
            <w:r w:rsidR="00FA3D47">
              <w:rPr>
                <w:sz w:val="24"/>
              </w:rPr>
              <w:softHyphen/>
            </w:r>
            <w:r>
              <w:rPr>
                <w:sz w:val="24"/>
              </w:rPr>
              <w:t>не</w:t>
            </w:r>
            <w:r w:rsidR="00FA3D47">
              <w:rPr>
                <w:sz w:val="24"/>
              </w:rPr>
              <w:softHyphen/>
            </w:r>
            <w:r>
              <w:rPr>
                <w:sz w:val="24"/>
              </w:rPr>
              <w:t>лей</w:t>
            </w:r>
          </w:p>
        </w:tc>
        <w:tc>
          <w:tcPr>
            <w:tcW w:w="2629" w:type="dxa"/>
          </w:tcPr>
          <w:p w:rsidR="0012756C" w:rsidRDefault="0012756C" w:rsidP="0012756C">
            <w:pPr>
              <w:spacing w:line="240" w:lineRule="auto"/>
              <w:jc w:val="center"/>
              <w:rPr>
                <w:sz w:val="24"/>
              </w:rPr>
            </w:pPr>
            <w:r>
              <w:rPr>
                <w:sz w:val="24"/>
              </w:rPr>
              <w:t>40</w:t>
            </w:r>
          </w:p>
        </w:tc>
        <w:tc>
          <w:tcPr>
            <w:tcW w:w="2227" w:type="dxa"/>
          </w:tcPr>
          <w:p w:rsidR="0012756C" w:rsidRDefault="0012756C" w:rsidP="0012756C">
            <w:pPr>
              <w:spacing w:line="240" w:lineRule="auto"/>
              <w:jc w:val="center"/>
              <w:rPr>
                <w:sz w:val="24"/>
              </w:rPr>
            </w:pPr>
            <w:r>
              <w:rPr>
                <w:sz w:val="24"/>
              </w:rPr>
              <w:t>42</w:t>
            </w:r>
          </w:p>
        </w:tc>
        <w:tc>
          <w:tcPr>
            <w:tcW w:w="1522" w:type="dxa"/>
          </w:tcPr>
          <w:p w:rsidR="0012756C" w:rsidRDefault="00FA3D47" w:rsidP="0012756C">
            <w:pPr>
              <w:spacing w:line="240" w:lineRule="auto"/>
              <w:jc w:val="center"/>
              <w:rPr>
                <w:sz w:val="24"/>
              </w:rPr>
            </w:pPr>
            <w:r>
              <w:rPr>
                <w:sz w:val="24"/>
              </w:rPr>
              <w:t>1,</w:t>
            </w:r>
            <w:r w:rsidR="0012756C">
              <w:rPr>
                <w:sz w:val="24"/>
              </w:rPr>
              <w:t>1</w:t>
            </w:r>
          </w:p>
        </w:tc>
      </w:tr>
      <w:tr w:rsidR="0012756C">
        <w:tblPrEx>
          <w:tblCellMar>
            <w:top w:w="0" w:type="dxa"/>
            <w:bottom w:w="0" w:type="dxa"/>
          </w:tblCellMar>
        </w:tblPrEx>
        <w:tc>
          <w:tcPr>
            <w:tcW w:w="3331" w:type="dxa"/>
          </w:tcPr>
          <w:p w:rsidR="0012756C" w:rsidRDefault="0012756C" w:rsidP="00FA3D47">
            <w:pPr>
              <w:spacing w:line="240" w:lineRule="auto"/>
              <w:ind w:firstLine="0"/>
              <w:rPr>
                <w:sz w:val="24"/>
              </w:rPr>
            </w:pPr>
            <w:r>
              <w:rPr>
                <w:sz w:val="24"/>
              </w:rPr>
              <w:t>стен</w:t>
            </w:r>
            <w:r w:rsidR="00FA3D47">
              <w:rPr>
                <w:sz w:val="24"/>
              </w:rPr>
              <w:t>ы</w:t>
            </w:r>
            <w:r>
              <w:rPr>
                <w:sz w:val="24"/>
              </w:rPr>
              <w:t xml:space="preserve"> из каменных мате</w:t>
            </w:r>
            <w:r w:rsidR="00FA3D47">
              <w:rPr>
                <w:sz w:val="24"/>
              </w:rPr>
              <w:softHyphen/>
            </w:r>
            <w:r>
              <w:rPr>
                <w:sz w:val="24"/>
              </w:rPr>
              <w:t>ри</w:t>
            </w:r>
            <w:r w:rsidR="00FA3D47">
              <w:rPr>
                <w:sz w:val="24"/>
              </w:rPr>
              <w:softHyphen/>
            </w:r>
            <w:r>
              <w:rPr>
                <w:sz w:val="24"/>
              </w:rPr>
              <w:t>алов</w:t>
            </w:r>
          </w:p>
        </w:tc>
        <w:tc>
          <w:tcPr>
            <w:tcW w:w="2629" w:type="dxa"/>
          </w:tcPr>
          <w:p w:rsidR="0012756C" w:rsidRDefault="0012756C" w:rsidP="0012756C">
            <w:pPr>
              <w:spacing w:line="240" w:lineRule="auto"/>
              <w:jc w:val="center"/>
              <w:rPr>
                <w:sz w:val="24"/>
              </w:rPr>
            </w:pPr>
            <w:r>
              <w:rPr>
                <w:sz w:val="24"/>
              </w:rPr>
              <w:t>40</w:t>
            </w:r>
          </w:p>
        </w:tc>
        <w:tc>
          <w:tcPr>
            <w:tcW w:w="2227" w:type="dxa"/>
          </w:tcPr>
          <w:p w:rsidR="0012756C" w:rsidRDefault="0012756C" w:rsidP="0012756C">
            <w:pPr>
              <w:spacing w:line="240" w:lineRule="auto"/>
              <w:jc w:val="center"/>
              <w:rPr>
                <w:sz w:val="24"/>
              </w:rPr>
            </w:pPr>
            <w:r>
              <w:rPr>
                <w:sz w:val="24"/>
              </w:rPr>
              <w:t>42</w:t>
            </w:r>
          </w:p>
        </w:tc>
        <w:tc>
          <w:tcPr>
            <w:tcW w:w="1522" w:type="dxa"/>
          </w:tcPr>
          <w:p w:rsidR="0012756C" w:rsidRDefault="00FA3D47" w:rsidP="0012756C">
            <w:pPr>
              <w:spacing w:line="240" w:lineRule="auto"/>
              <w:jc w:val="center"/>
              <w:rPr>
                <w:sz w:val="24"/>
              </w:rPr>
            </w:pPr>
            <w:r>
              <w:rPr>
                <w:sz w:val="24"/>
              </w:rPr>
              <w:t>1,</w:t>
            </w:r>
            <w:r w:rsidR="0012756C">
              <w:rPr>
                <w:sz w:val="24"/>
              </w:rPr>
              <w:t>1</w:t>
            </w:r>
          </w:p>
        </w:tc>
      </w:tr>
    </w:tbl>
    <w:p w:rsidR="006F13F1" w:rsidRDefault="006F13F1" w:rsidP="006F13F1">
      <w:pPr>
        <w:spacing w:line="240" w:lineRule="auto"/>
        <w:ind w:firstLine="0"/>
        <w:jc w:val="right"/>
        <w:rPr>
          <w:sz w:val="24"/>
          <w:szCs w:val="24"/>
        </w:rPr>
      </w:pPr>
    </w:p>
    <w:p w:rsidR="006F13F1" w:rsidRPr="006F13F1" w:rsidRDefault="006F13F1" w:rsidP="006F13F1">
      <w:pPr>
        <w:spacing w:line="240" w:lineRule="auto"/>
        <w:ind w:firstLine="0"/>
        <w:jc w:val="right"/>
        <w:rPr>
          <w:sz w:val="24"/>
          <w:szCs w:val="24"/>
        </w:rPr>
      </w:pPr>
      <w:r>
        <w:rPr>
          <w:sz w:val="24"/>
          <w:szCs w:val="24"/>
        </w:rPr>
        <w:t>Таблица</w:t>
      </w:r>
    </w:p>
    <w:p w:rsidR="006F13F1" w:rsidRPr="006F13F1" w:rsidRDefault="006F13F1" w:rsidP="006F13F1">
      <w:pPr>
        <w:spacing w:line="240" w:lineRule="auto"/>
        <w:ind w:firstLine="0"/>
        <w:jc w:val="center"/>
        <w:rPr>
          <w:sz w:val="24"/>
          <w:szCs w:val="24"/>
        </w:rPr>
      </w:pPr>
      <w:r w:rsidRPr="006F13F1">
        <w:rPr>
          <w:sz w:val="24"/>
          <w:szCs w:val="24"/>
        </w:rPr>
        <w:t>Стру</w:t>
      </w:r>
      <w:r>
        <w:rPr>
          <w:sz w:val="24"/>
          <w:szCs w:val="24"/>
        </w:rPr>
        <w:t>ктура завал</w:t>
      </w:r>
      <w:r w:rsidR="00B20EC3">
        <w:rPr>
          <w:sz w:val="24"/>
          <w:szCs w:val="24"/>
        </w:rPr>
        <w:t>ов</w:t>
      </w:r>
      <w:r>
        <w:rPr>
          <w:sz w:val="24"/>
          <w:szCs w:val="24"/>
        </w:rPr>
        <w:t xml:space="preserve"> по весу обломков, </w:t>
      </w:r>
      <w:r w:rsidRPr="006F13F1">
        <w:rPr>
          <w:sz w:val="24"/>
          <w:szCs w:val="24"/>
        </w:rPr>
        <w:t>%</w:t>
      </w:r>
    </w:p>
    <w:p w:rsidR="006F13F1" w:rsidRPr="006F13F1" w:rsidRDefault="006F13F1" w:rsidP="006F13F1">
      <w:pPr>
        <w:spacing w:line="240" w:lineRule="auto"/>
        <w:ind w:firstLine="0"/>
        <w:jc w:val="center"/>
        <w:rPr>
          <w:sz w:val="24"/>
          <w:szCs w:val="24"/>
        </w:rPr>
      </w:pPr>
    </w:p>
    <w:tbl>
      <w:tblPr>
        <w:tblW w:w="97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039"/>
        <w:gridCol w:w="1434"/>
        <w:gridCol w:w="1434"/>
        <w:gridCol w:w="1434"/>
        <w:gridCol w:w="1435"/>
      </w:tblGrid>
      <w:tr w:rsidR="00036B22" w:rsidRPr="006F13F1">
        <w:tblPrEx>
          <w:tblCellMar>
            <w:top w:w="0" w:type="dxa"/>
            <w:bottom w:w="0" w:type="dxa"/>
          </w:tblCellMar>
        </w:tblPrEx>
        <w:trPr>
          <w:cantSplit/>
          <w:trHeight w:val="838"/>
        </w:trPr>
        <w:tc>
          <w:tcPr>
            <w:tcW w:w="4039" w:type="dxa"/>
            <w:tcBorders>
              <w:bottom w:val="nil"/>
            </w:tcBorders>
          </w:tcPr>
          <w:p w:rsidR="00036B22" w:rsidRPr="006F13F1" w:rsidRDefault="00036B22" w:rsidP="006F13F1">
            <w:pPr>
              <w:spacing w:line="240" w:lineRule="auto"/>
              <w:ind w:firstLine="0"/>
              <w:jc w:val="center"/>
              <w:rPr>
                <w:sz w:val="24"/>
                <w:szCs w:val="24"/>
              </w:rPr>
            </w:pPr>
          </w:p>
          <w:p w:rsidR="00036B22" w:rsidRPr="006F13F1" w:rsidRDefault="00036B22" w:rsidP="006F13F1">
            <w:pPr>
              <w:spacing w:line="240" w:lineRule="auto"/>
              <w:ind w:firstLine="0"/>
              <w:jc w:val="center"/>
              <w:rPr>
                <w:sz w:val="24"/>
                <w:szCs w:val="24"/>
              </w:rPr>
            </w:pPr>
            <w:r w:rsidRPr="006F13F1">
              <w:rPr>
                <w:sz w:val="24"/>
                <w:szCs w:val="24"/>
              </w:rPr>
              <w:t>Тип здания</w:t>
            </w:r>
          </w:p>
        </w:tc>
        <w:tc>
          <w:tcPr>
            <w:tcW w:w="1434" w:type="dxa"/>
          </w:tcPr>
          <w:p w:rsidR="00036B22" w:rsidRDefault="00036B22" w:rsidP="006F13F1">
            <w:pPr>
              <w:spacing w:line="240" w:lineRule="auto"/>
              <w:ind w:firstLine="0"/>
              <w:jc w:val="center"/>
              <w:rPr>
                <w:sz w:val="24"/>
                <w:szCs w:val="24"/>
              </w:rPr>
            </w:pPr>
            <w:r>
              <w:rPr>
                <w:sz w:val="24"/>
                <w:szCs w:val="24"/>
              </w:rPr>
              <w:t>Б</w:t>
            </w:r>
            <w:r w:rsidRPr="006F13F1">
              <w:rPr>
                <w:sz w:val="24"/>
                <w:szCs w:val="24"/>
              </w:rPr>
              <w:t>ол</w:t>
            </w:r>
            <w:r>
              <w:rPr>
                <w:sz w:val="24"/>
                <w:szCs w:val="24"/>
              </w:rPr>
              <w:t>е</w:t>
            </w:r>
            <w:r w:rsidRPr="006F13F1">
              <w:rPr>
                <w:sz w:val="24"/>
                <w:szCs w:val="24"/>
              </w:rPr>
              <w:t>е</w:t>
            </w:r>
            <w:r>
              <w:rPr>
                <w:sz w:val="24"/>
                <w:szCs w:val="24"/>
              </w:rPr>
              <w:t xml:space="preserve"> </w:t>
            </w:r>
            <w:r w:rsidRPr="006F13F1">
              <w:rPr>
                <w:sz w:val="24"/>
                <w:szCs w:val="24"/>
              </w:rPr>
              <w:t xml:space="preserve">5 </w:t>
            </w:r>
          </w:p>
          <w:p w:rsidR="00036B22" w:rsidRPr="006F13F1" w:rsidRDefault="00036B22" w:rsidP="006F13F1">
            <w:pPr>
              <w:jc w:val="center"/>
              <w:rPr>
                <w:sz w:val="24"/>
                <w:szCs w:val="24"/>
              </w:rPr>
            </w:pPr>
            <w:r w:rsidRPr="006F13F1">
              <w:rPr>
                <w:sz w:val="24"/>
                <w:szCs w:val="24"/>
              </w:rPr>
              <w:t>т</w:t>
            </w:r>
            <w:r>
              <w:rPr>
                <w:sz w:val="24"/>
                <w:szCs w:val="24"/>
              </w:rPr>
              <w:t>онн</w:t>
            </w:r>
          </w:p>
        </w:tc>
        <w:tc>
          <w:tcPr>
            <w:tcW w:w="1434" w:type="dxa"/>
          </w:tcPr>
          <w:p w:rsidR="00036B22" w:rsidRDefault="00036B22" w:rsidP="006F13F1">
            <w:pPr>
              <w:spacing w:line="240" w:lineRule="auto"/>
              <w:ind w:firstLine="0"/>
              <w:jc w:val="center"/>
              <w:rPr>
                <w:sz w:val="24"/>
                <w:szCs w:val="24"/>
              </w:rPr>
            </w:pPr>
            <w:r w:rsidRPr="006F13F1">
              <w:rPr>
                <w:sz w:val="24"/>
                <w:szCs w:val="24"/>
              </w:rPr>
              <w:t xml:space="preserve">2 </w:t>
            </w:r>
            <w:r>
              <w:rPr>
                <w:sz w:val="24"/>
                <w:szCs w:val="24"/>
              </w:rPr>
              <w:t xml:space="preserve">– </w:t>
            </w:r>
            <w:r w:rsidRPr="006F13F1">
              <w:rPr>
                <w:sz w:val="24"/>
                <w:szCs w:val="24"/>
              </w:rPr>
              <w:t>5</w:t>
            </w:r>
            <w:r>
              <w:rPr>
                <w:sz w:val="24"/>
                <w:szCs w:val="24"/>
              </w:rPr>
              <w:t xml:space="preserve"> </w:t>
            </w:r>
          </w:p>
          <w:p w:rsidR="00036B22" w:rsidRPr="006F13F1" w:rsidRDefault="00036B22" w:rsidP="006F13F1">
            <w:pPr>
              <w:jc w:val="center"/>
              <w:rPr>
                <w:sz w:val="24"/>
                <w:szCs w:val="24"/>
              </w:rPr>
            </w:pPr>
            <w:r w:rsidRPr="006F13F1">
              <w:rPr>
                <w:sz w:val="24"/>
                <w:szCs w:val="24"/>
              </w:rPr>
              <w:t>т</w:t>
            </w:r>
            <w:r>
              <w:rPr>
                <w:sz w:val="24"/>
                <w:szCs w:val="24"/>
              </w:rPr>
              <w:t>онн</w:t>
            </w:r>
          </w:p>
        </w:tc>
        <w:tc>
          <w:tcPr>
            <w:tcW w:w="1434" w:type="dxa"/>
          </w:tcPr>
          <w:p w:rsidR="00036B22" w:rsidRDefault="00036B22" w:rsidP="006F13F1">
            <w:pPr>
              <w:spacing w:line="240" w:lineRule="auto"/>
              <w:ind w:firstLine="0"/>
              <w:jc w:val="center"/>
              <w:rPr>
                <w:sz w:val="24"/>
                <w:szCs w:val="24"/>
              </w:rPr>
            </w:pPr>
            <w:r w:rsidRPr="006F13F1">
              <w:rPr>
                <w:sz w:val="24"/>
                <w:szCs w:val="24"/>
              </w:rPr>
              <w:t xml:space="preserve">0,2 </w:t>
            </w:r>
            <w:r>
              <w:rPr>
                <w:sz w:val="24"/>
                <w:szCs w:val="24"/>
              </w:rPr>
              <w:t>–</w:t>
            </w:r>
            <w:r w:rsidRPr="006F13F1">
              <w:rPr>
                <w:sz w:val="24"/>
                <w:szCs w:val="24"/>
              </w:rPr>
              <w:t xml:space="preserve"> 2</w:t>
            </w:r>
            <w:r>
              <w:rPr>
                <w:sz w:val="24"/>
                <w:szCs w:val="24"/>
              </w:rPr>
              <w:t xml:space="preserve"> </w:t>
            </w:r>
          </w:p>
          <w:p w:rsidR="00036B22" w:rsidRPr="006F13F1" w:rsidRDefault="00036B22" w:rsidP="006F13F1">
            <w:pPr>
              <w:jc w:val="center"/>
              <w:rPr>
                <w:sz w:val="24"/>
                <w:szCs w:val="24"/>
              </w:rPr>
            </w:pPr>
            <w:r w:rsidRPr="006F13F1">
              <w:rPr>
                <w:sz w:val="24"/>
                <w:szCs w:val="24"/>
              </w:rPr>
              <w:t>т</w:t>
            </w:r>
            <w:r>
              <w:rPr>
                <w:sz w:val="24"/>
                <w:szCs w:val="24"/>
              </w:rPr>
              <w:t>онн</w:t>
            </w:r>
          </w:p>
        </w:tc>
        <w:tc>
          <w:tcPr>
            <w:tcW w:w="1435" w:type="dxa"/>
          </w:tcPr>
          <w:p w:rsidR="00036B22" w:rsidRDefault="00036B22" w:rsidP="006F13F1">
            <w:pPr>
              <w:spacing w:line="240" w:lineRule="auto"/>
              <w:ind w:firstLine="0"/>
              <w:jc w:val="center"/>
              <w:rPr>
                <w:sz w:val="24"/>
                <w:szCs w:val="24"/>
              </w:rPr>
            </w:pPr>
            <w:r>
              <w:rPr>
                <w:sz w:val="24"/>
                <w:szCs w:val="24"/>
              </w:rPr>
              <w:t>Д</w:t>
            </w:r>
            <w:r w:rsidRPr="006F13F1">
              <w:rPr>
                <w:sz w:val="24"/>
                <w:szCs w:val="24"/>
              </w:rPr>
              <w:t xml:space="preserve">о 0,2 </w:t>
            </w:r>
          </w:p>
          <w:p w:rsidR="00036B22" w:rsidRPr="006F13F1" w:rsidRDefault="00036B22" w:rsidP="006F13F1">
            <w:pPr>
              <w:jc w:val="center"/>
              <w:rPr>
                <w:sz w:val="24"/>
                <w:szCs w:val="24"/>
              </w:rPr>
            </w:pPr>
            <w:r w:rsidRPr="006F13F1">
              <w:rPr>
                <w:sz w:val="24"/>
                <w:szCs w:val="24"/>
              </w:rPr>
              <w:t>т</w:t>
            </w:r>
            <w:r>
              <w:rPr>
                <w:sz w:val="24"/>
                <w:szCs w:val="24"/>
              </w:rPr>
              <w:t>онн</w:t>
            </w:r>
          </w:p>
        </w:tc>
      </w:tr>
      <w:tr w:rsidR="006F13F1" w:rsidRPr="006F13F1">
        <w:tblPrEx>
          <w:tblCellMar>
            <w:top w:w="0" w:type="dxa"/>
            <w:bottom w:w="0" w:type="dxa"/>
          </w:tblCellMar>
        </w:tblPrEx>
        <w:tc>
          <w:tcPr>
            <w:tcW w:w="4039" w:type="dxa"/>
          </w:tcPr>
          <w:p w:rsidR="006F13F1" w:rsidRDefault="006F13F1" w:rsidP="006F13F1">
            <w:pPr>
              <w:spacing w:line="240" w:lineRule="auto"/>
              <w:ind w:firstLine="0"/>
              <w:rPr>
                <w:sz w:val="24"/>
                <w:szCs w:val="24"/>
              </w:rPr>
            </w:pPr>
            <w:r w:rsidRPr="006F13F1">
              <w:rPr>
                <w:sz w:val="24"/>
                <w:szCs w:val="24"/>
              </w:rPr>
              <w:t>Производственное одноэтажное</w:t>
            </w:r>
            <w:r w:rsidR="00036B22">
              <w:rPr>
                <w:sz w:val="24"/>
                <w:szCs w:val="24"/>
              </w:rPr>
              <w:t>:</w:t>
            </w:r>
          </w:p>
          <w:p w:rsidR="00036B22" w:rsidRDefault="00036B22" w:rsidP="006F13F1">
            <w:pPr>
              <w:spacing w:line="240" w:lineRule="auto"/>
              <w:ind w:firstLine="0"/>
              <w:rPr>
                <w:sz w:val="24"/>
                <w:szCs w:val="24"/>
              </w:rPr>
            </w:pPr>
            <w:r>
              <w:rPr>
                <w:sz w:val="24"/>
                <w:szCs w:val="24"/>
              </w:rPr>
              <w:t>стены из панелей</w:t>
            </w:r>
          </w:p>
          <w:p w:rsidR="00036B22" w:rsidRPr="006F13F1" w:rsidRDefault="00036B22" w:rsidP="006F13F1">
            <w:pPr>
              <w:spacing w:line="240" w:lineRule="auto"/>
              <w:ind w:firstLine="0"/>
              <w:rPr>
                <w:sz w:val="24"/>
                <w:szCs w:val="24"/>
              </w:rPr>
            </w:pPr>
            <w:r>
              <w:rPr>
                <w:sz w:val="24"/>
                <w:szCs w:val="24"/>
              </w:rPr>
              <w:t>стены из кирпича</w:t>
            </w:r>
          </w:p>
        </w:tc>
        <w:tc>
          <w:tcPr>
            <w:tcW w:w="1434" w:type="dxa"/>
            <w:vAlign w:val="center"/>
          </w:tcPr>
          <w:p w:rsidR="006F13F1" w:rsidRPr="006F13F1" w:rsidRDefault="006F13F1" w:rsidP="00036B22">
            <w:pPr>
              <w:spacing w:line="240" w:lineRule="auto"/>
              <w:ind w:firstLine="0"/>
              <w:jc w:val="center"/>
              <w:rPr>
                <w:sz w:val="24"/>
                <w:szCs w:val="24"/>
              </w:rPr>
            </w:pPr>
            <w:r w:rsidRPr="006F13F1">
              <w:rPr>
                <w:sz w:val="24"/>
                <w:szCs w:val="24"/>
              </w:rPr>
              <w:t>60</w:t>
            </w:r>
          </w:p>
        </w:tc>
        <w:tc>
          <w:tcPr>
            <w:tcW w:w="1434" w:type="dxa"/>
            <w:vAlign w:val="center"/>
          </w:tcPr>
          <w:p w:rsidR="006F13F1" w:rsidRPr="006F13F1" w:rsidRDefault="006F13F1" w:rsidP="00036B22">
            <w:pPr>
              <w:spacing w:line="240" w:lineRule="auto"/>
              <w:ind w:firstLine="0"/>
              <w:jc w:val="center"/>
              <w:rPr>
                <w:sz w:val="24"/>
                <w:szCs w:val="24"/>
              </w:rPr>
            </w:pPr>
            <w:r w:rsidRPr="006F13F1">
              <w:rPr>
                <w:sz w:val="24"/>
                <w:szCs w:val="24"/>
              </w:rPr>
              <w:t>10</w:t>
            </w:r>
          </w:p>
        </w:tc>
        <w:tc>
          <w:tcPr>
            <w:tcW w:w="1434" w:type="dxa"/>
          </w:tcPr>
          <w:p w:rsidR="00036B22" w:rsidRDefault="00036B22" w:rsidP="006F13F1">
            <w:pPr>
              <w:spacing w:line="240" w:lineRule="auto"/>
              <w:ind w:firstLine="0"/>
              <w:jc w:val="center"/>
              <w:rPr>
                <w:sz w:val="24"/>
                <w:szCs w:val="24"/>
              </w:rPr>
            </w:pPr>
          </w:p>
          <w:p w:rsidR="00036B22" w:rsidRDefault="00036B22" w:rsidP="006F13F1">
            <w:pPr>
              <w:spacing w:line="240" w:lineRule="auto"/>
              <w:ind w:firstLine="0"/>
              <w:jc w:val="center"/>
              <w:rPr>
                <w:sz w:val="24"/>
                <w:szCs w:val="24"/>
              </w:rPr>
            </w:pPr>
            <w:r>
              <w:rPr>
                <w:sz w:val="24"/>
                <w:szCs w:val="24"/>
              </w:rPr>
              <w:t>20</w:t>
            </w:r>
          </w:p>
          <w:p w:rsidR="006F13F1" w:rsidRPr="006F13F1" w:rsidRDefault="006F13F1" w:rsidP="006F13F1">
            <w:pPr>
              <w:spacing w:line="240" w:lineRule="auto"/>
              <w:ind w:firstLine="0"/>
              <w:jc w:val="center"/>
              <w:rPr>
                <w:sz w:val="24"/>
                <w:szCs w:val="24"/>
              </w:rPr>
            </w:pPr>
            <w:r w:rsidRPr="006F13F1">
              <w:rPr>
                <w:sz w:val="24"/>
                <w:szCs w:val="24"/>
              </w:rPr>
              <w:t>5</w:t>
            </w:r>
          </w:p>
        </w:tc>
        <w:tc>
          <w:tcPr>
            <w:tcW w:w="1435" w:type="dxa"/>
          </w:tcPr>
          <w:p w:rsidR="00036B22" w:rsidRDefault="00036B22" w:rsidP="006F13F1">
            <w:pPr>
              <w:spacing w:line="240" w:lineRule="auto"/>
              <w:ind w:firstLine="0"/>
              <w:jc w:val="center"/>
              <w:rPr>
                <w:sz w:val="24"/>
                <w:szCs w:val="24"/>
              </w:rPr>
            </w:pPr>
          </w:p>
          <w:p w:rsidR="00036B22" w:rsidRDefault="00036B22" w:rsidP="006F13F1">
            <w:pPr>
              <w:spacing w:line="240" w:lineRule="auto"/>
              <w:ind w:firstLine="0"/>
              <w:jc w:val="center"/>
              <w:rPr>
                <w:sz w:val="24"/>
                <w:szCs w:val="24"/>
              </w:rPr>
            </w:pPr>
            <w:r>
              <w:rPr>
                <w:sz w:val="24"/>
                <w:szCs w:val="24"/>
              </w:rPr>
              <w:t>10</w:t>
            </w:r>
          </w:p>
          <w:p w:rsidR="006F13F1" w:rsidRPr="006F13F1" w:rsidRDefault="006F13F1" w:rsidP="006F13F1">
            <w:pPr>
              <w:spacing w:line="240" w:lineRule="auto"/>
              <w:ind w:firstLine="0"/>
              <w:jc w:val="center"/>
              <w:rPr>
                <w:sz w:val="24"/>
                <w:szCs w:val="24"/>
              </w:rPr>
            </w:pPr>
            <w:r w:rsidRPr="006F13F1">
              <w:rPr>
                <w:sz w:val="24"/>
                <w:szCs w:val="24"/>
              </w:rPr>
              <w:t>25</w:t>
            </w:r>
          </w:p>
        </w:tc>
      </w:tr>
      <w:tr w:rsidR="006F13F1" w:rsidRPr="006F13F1">
        <w:tblPrEx>
          <w:tblCellMar>
            <w:top w:w="0" w:type="dxa"/>
            <w:bottom w:w="0" w:type="dxa"/>
          </w:tblCellMar>
        </w:tblPrEx>
        <w:tc>
          <w:tcPr>
            <w:tcW w:w="4039" w:type="dxa"/>
          </w:tcPr>
          <w:p w:rsidR="006F13F1" w:rsidRDefault="006F13F1" w:rsidP="006F13F1">
            <w:pPr>
              <w:spacing w:line="240" w:lineRule="auto"/>
              <w:ind w:firstLine="0"/>
              <w:rPr>
                <w:sz w:val="24"/>
                <w:szCs w:val="24"/>
              </w:rPr>
            </w:pPr>
            <w:r w:rsidRPr="006F13F1">
              <w:rPr>
                <w:sz w:val="24"/>
                <w:szCs w:val="24"/>
              </w:rPr>
              <w:t>Производственное многоэта</w:t>
            </w:r>
            <w:r w:rsidRPr="006F13F1">
              <w:rPr>
                <w:sz w:val="24"/>
                <w:szCs w:val="24"/>
              </w:rPr>
              <w:t>ж</w:t>
            </w:r>
            <w:r w:rsidR="00036B22">
              <w:rPr>
                <w:sz w:val="24"/>
                <w:szCs w:val="24"/>
              </w:rPr>
              <w:t>ное:</w:t>
            </w:r>
          </w:p>
          <w:p w:rsidR="00036B22" w:rsidRDefault="00036B22" w:rsidP="00036B22">
            <w:pPr>
              <w:spacing w:line="240" w:lineRule="auto"/>
              <w:ind w:firstLine="0"/>
              <w:rPr>
                <w:sz w:val="24"/>
                <w:szCs w:val="24"/>
              </w:rPr>
            </w:pPr>
            <w:r>
              <w:rPr>
                <w:sz w:val="24"/>
                <w:szCs w:val="24"/>
              </w:rPr>
              <w:t>стены из панелей</w:t>
            </w:r>
          </w:p>
          <w:p w:rsidR="00036B22" w:rsidRPr="006F13F1" w:rsidRDefault="00036B22" w:rsidP="00036B22">
            <w:pPr>
              <w:spacing w:line="240" w:lineRule="auto"/>
              <w:ind w:firstLine="0"/>
              <w:rPr>
                <w:sz w:val="24"/>
                <w:szCs w:val="24"/>
              </w:rPr>
            </w:pPr>
            <w:r>
              <w:rPr>
                <w:sz w:val="24"/>
                <w:szCs w:val="24"/>
              </w:rPr>
              <w:t>стены из кирпича</w:t>
            </w:r>
          </w:p>
        </w:tc>
        <w:tc>
          <w:tcPr>
            <w:tcW w:w="1434" w:type="dxa"/>
            <w:vAlign w:val="center"/>
          </w:tcPr>
          <w:p w:rsidR="006F13F1" w:rsidRPr="006F13F1" w:rsidRDefault="006F13F1" w:rsidP="00036B22">
            <w:pPr>
              <w:spacing w:line="240" w:lineRule="auto"/>
              <w:ind w:firstLine="0"/>
              <w:jc w:val="center"/>
              <w:rPr>
                <w:sz w:val="24"/>
                <w:szCs w:val="24"/>
              </w:rPr>
            </w:pPr>
            <w:r w:rsidRPr="006F13F1">
              <w:rPr>
                <w:sz w:val="24"/>
                <w:szCs w:val="24"/>
              </w:rPr>
              <w:t>10</w:t>
            </w:r>
          </w:p>
        </w:tc>
        <w:tc>
          <w:tcPr>
            <w:tcW w:w="1434" w:type="dxa"/>
            <w:vAlign w:val="center"/>
          </w:tcPr>
          <w:p w:rsidR="006F13F1" w:rsidRPr="006F13F1" w:rsidRDefault="006F13F1" w:rsidP="00036B22">
            <w:pPr>
              <w:spacing w:line="240" w:lineRule="auto"/>
              <w:ind w:firstLine="0"/>
              <w:jc w:val="center"/>
              <w:rPr>
                <w:sz w:val="24"/>
                <w:szCs w:val="24"/>
              </w:rPr>
            </w:pPr>
            <w:r w:rsidRPr="006F13F1">
              <w:rPr>
                <w:sz w:val="24"/>
                <w:szCs w:val="24"/>
              </w:rPr>
              <w:t>40</w:t>
            </w:r>
          </w:p>
        </w:tc>
        <w:tc>
          <w:tcPr>
            <w:tcW w:w="1434" w:type="dxa"/>
          </w:tcPr>
          <w:p w:rsidR="00036B22" w:rsidRDefault="00036B22" w:rsidP="006F13F1">
            <w:pPr>
              <w:spacing w:line="240" w:lineRule="auto"/>
              <w:ind w:firstLine="0"/>
              <w:jc w:val="center"/>
              <w:rPr>
                <w:sz w:val="24"/>
                <w:szCs w:val="24"/>
              </w:rPr>
            </w:pPr>
          </w:p>
          <w:p w:rsidR="00036B22" w:rsidRDefault="006F13F1" w:rsidP="006F13F1">
            <w:pPr>
              <w:spacing w:line="240" w:lineRule="auto"/>
              <w:ind w:firstLine="0"/>
              <w:jc w:val="center"/>
              <w:rPr>
                <w:sz w:val="24"/>
                <w:szCs w:val="24"/>
              </w:rPr>
            </w:pPr>
            <w:r w:rsidRPr="006F13F1">
              <w:rPr>
                <w:sz w:val="24"/>
                <w:szCs w:val="24"/>
              </w:rPr>
              <w:t>40</w:t>
            </w:r>
          </w:p>
          <w:p w:rsidR="006F13F1" w:rsidRPr="006F13F1" w:rsidRDefault="006F13F1" w:rsidP="006F13F1">
            <w:pPr>
              <w:spacing w:line="240" w:lineRule="auto"/>
              <w:ind w:firstLine="0"/>
              <w:jc w:val="center"/>
              <w:rPr>
                <w:sz w:val="24"/>
                <w:szCs w:val="24"/>
              </w:rPr>
            </w:pPr>
            <w:r w:rsidRPr="006F13F1">
              <w:rPr>
                <w:sz w:val="24"/>
                <w:szCs w:val="24"/>
              </w:rPr>
              <w:t>10</w:t>
            </w:r>
          </w:p>
        </w:tc>
        <w:tc>
          <w:tcPr>
            <w:tcW w:w="1435" w:type="dxa"/>
          </w:tcPr>
          <w:p w:rsidR="00036B22" w:rsidRDefault="00036B22" w:rsidP="006F13F1">
            <w:pPr>
              <w:spacing w:line="240" w:lineRule="auto"/>
              <w:ind w:firstLine="0"/>
              <w:jc w:val="center"/>
              <w:rPr>
                <w:sz w:val="24"/>
                <w:szCs w:val="24"/>
              </w:rPr>
            </w:pPr>
          </w:p>
          <w:p w:rsidR="00036B22" w:rsidRDefault="006F13F1" w:rsidP="006F13F1">
            <w:pPr>
              <w:spacing w:line="240" w:lineRule="auto"/>
              <w:ind w:firstLine="0"/>
              <w:jc w:val="center"/>
              <w:rPr>
                <w:sz w:val="24"/>
                <w:szCs w:val="24"/>
              </w:rPr>
            </w:pPr>
            <w:r w:rsidRPr="006F13F1">
              <w:rPr>
                <w:sz w:val="24"/>
                <w:szCs w:val="24"/>
              </w:rPr>
              <w:t>10</w:t>
            </w:r>
          </w:p>
          <w:p w:rsidR="006F13F1" w:rsidRPr="006F13F1" w:rsidRDefault="006F13F1" w:rsidP="006F13F1">
            <w:pPr>
              <w:spacing w:line="240" w:lineRule="auto"/>
              <w:ind w:firstLine="0"/>
              <w:jc w:val="center"/>
              <w:rPr>
                <w:sz w:val="24"/>
                <w:szCs w:val="24"/>
              </w:rPr>
            </w:pPr>
            <w:r w:rsidRPr="006F13F1">
              <w:rPr>
                <w:sz w:val="24"/>
                <w:szCs w:val="24"/>
              </w:rPr>
              <w:t>40</w:t>
            </w:r>
          </w:p>
        </w:tc>
      </w:tr>
      <w:tr w:rsidR="006F13F1" w:rsidRPr="006F13F1">
        <w:tblPrEx>
          <w:tblCellMar>
            <w:top w:w="0" w:type="dxa"/>
            <w:bottom w:w="0" w:type="dxa"/>
          </w:tblCellMar>
        </w:tblPrEx>
        <w:tc>
          <w:tcPr>
            <w:tcW w:w="4039" w:type="dxa"/>
          </w:tcPr>
          <w:p w:rsidR="006F13F1" w:rsidRPr="006F13F1" w:rsidRDefault="006F13F1" w:rsidP="006F13F1">
            <w:pPr>
              <w:spacing w:line="240" w:lineRule="auto"/>
              <w:ind w:firstLine="0"/>
              <w:rPr>
                <w:sz w:val="24"/>
                <w:szCs w:val="24"/>
              </w:rPr>
            </w:pPr>
            <w:r w:rsidRPr="006F13F1">
              <w:rPr>
                <w:sz w:val="24"/>
                <w:szCs w:val="24"/>
              </w:rPr>
              <w:t>Жилое здание бескаркасное</w:t>
            </w:r>
          </w:p>
        </w:tc>
        <w:tc>
          <w:tcPr>
            <w:tcW w:w="1434" w:type="dxa"/>
            <w:vAlign w:val="center"/>
          </w:tcPr>
          <w:p w:rsidR="006F13F1" w:rsidRPr="006F13F1" w:rsidRDefault="006F13F1" w:rsidP="00036B22">
            <w:pPr>
              <w:spacing w:line="240" w:lineRule="auto"/>
              <w:ind w:firstLine="0"/>
              <w:jc w:val="center"/>
              <w:rPr>
                <w:sz w:val="24"/>
                <w:szCs w:val="24"/>
              </w:rPr>
            </w:pPr>
            <w:r w:rsidRPr="006F13F1">
              <w:rPr>
                <w:sz w:val="24"/>
                <w:szCs w:val="24"/>
              </w:rPr>
              <w:t>0</w:t>
            </w:r>
          </w:p>
        </w:tc>
        <w:tc>
          <w:tcPr>
            <w:tcW w:w="1434" w:type="dxa"/>
            <w:vAlign w:val="center"/>
          </w:tcPr>
          <w:p w:rsidR="006F13F1" w:rsidRPr="006F13F1" w:rsidRDefault="006F13F1" w:rsidP="00036B22">
            <w:pPr>
              <w:spacing w:line="240" w:lineRule="auto"/>
              <w:ind w:firstLine="0"/>
              <w:jc w:val="center"/>
              <w:rPr>
                <w:sz w:val="24"/>
                <w:szCs w:val="24"/>
              </w:rPr>
            </w:pPr>
            <w:r w:rsidRPr="006F13F1">
              <w:rPr>
                <w:sz w:val="24"/>
                <w:szCs w:val="24"/>
              </w:rPr>
              <w:t>30</w:t>
            </w:r>
          </w:p>
        </w:tc>
        <w:tc>
          <w:tcPr>
            <w:tcW w:w="1434" w:type="dxa"/>
          </w:tcPr>
          <w:p w:rsidR="00036B22" w:rsidRDefault="006F13F1" w:rsidP="006F13F1">
            <w:pPr>
              <w:spacing w:line="240" w:lineRule="auto"/>
              <w:ind w:firstLine="0"/>
              <w:jc w:val="center"/>
              <w:rPr>
                <w:sz w:val="24"/>
                <w:szCs w:val="24"/>
              </w:rPr>
            </w:pPr>
            <w:r w:rsidRPr="006F13F1">
              <w:rPr>
                <w:sz w:val="24"/>
                <w:szCs w:val="24"/>
              </w:rPr>
              <w:t>60</w:t>
            </w:r>
          </w:p>
          <w:p w:rsidR="006F13F1" w:rsidRPr="006F13F1" w:rsidRDefault="006F13F1" w:rsidP="006F13F1">
            <w:pPr>
              <w:spacing w:line="240" w:lineRule="auto"/>
              <w:ind w:firstLine="0"/>
              <w:jc w:val="center"/>
              <w:rPr>
                <w:sz w:val="24"/>
                <w:szCs w:val="24"/>
              </w:rPr>
            </w:pPr>
            <w:r w:rsidRPr="006F13F1">
              <w:rPr>
                <w:sz w:val="24"/>
                <w:szCs w:val="24"/>
              </w:rPr>
              <w:t>10</w:t>
            </w:r>
          </w:p>
        </w:tc>
        <w:tc>
          <w:tcPr>
            <w:tcW w:w="1435" w:type="dxa"/>
          </w:tcPr>
          <w:p w:rsidR="00036B22" w:rsidRDefault="006F13F1" w:rsidP="006F13F1">
            <w:pPr>
              <w:spacing w:line="240" w:lineRule="auto"/>
              <w:ind w:firstLine="0"/>
              <w:jc w:val="center"/>
              <w:rPr>
                <w:sz w:val="24"/>
                <w:szCs w:val="24"/>
              </w:rPr>
            </w:pPr>
            <w:r w:rsidRPr="006F13F1">
              <w:rPr>
                <w:sz w:val="24"/>
                <w:szCs w:val="24"/>
              </w:rPr>
              <w:t>10</w:t>
            </w:r>
          </w:p>
          <w:p w:rsidR="006F13F1" w:rsidRPr="006F13F1" w:rsidRDefault="006F13F1" w:rsidP="006F13F1">
            <w:pPr>
              <w:spacing w:line="240" w:lineRule="auto"/>
              <w:ind w:firstLine="0"/>
              <w:jc w:val="center"/>
              <w:rPr>
                <w:sz w:val="24"/>
                <w:szCs w:val="24"/>
              </w:rPr>
            </w:pPr>
            <w:r w:rsidRPr="006F13F1">
              <w:rPr>
                <w:sz w:val="24"/>
                <w:szCs w:val="24"/>
              </w:rPr>
              <w:t>60</w:t>
            </w:r>
          </w:p>
        </w:tc>
      </w:tr>
      <w:tr w:rsidR="006F13F1" w:rsidRPr="006F13F1">
        <w:tblPrEx>
          <w:tblCellMar>
            <w:top w:w="0" w:type="dxa"/>
            <w:bottom w:w="0" w:type="dxa"/>
          </w:tblCellMar>
        </w:tblPrEx>
        <w:tc>
          <w:tcPr>
            <w:tcW w:w="4039" w:type="dxa"/>
          </w:tcPr>
          <w:p w:rsidR="006F13F1" w:rsidRPr="006F13F1" w:rsidRDefault="006F13F1" w:rsidP="006F13F1">
            <w:pPr>
              <w:spacing w:line="240" w:lineRule="auto"/>
              <w:ind w:firstLine="0"/>
              <w:rPr>
                <w:sz w:val="24"/>
                <w:szCs w:val="24"/>
              </w:rPr>
            </w:pPr>
            <w:r w:rsidRPr="006F13F1">
              <w:rPr>
                <w:sz w:val="24"/>
                <w:szCs w:val="24"/>
              </w:rPr>
              <w:t>Жилое здание каркасное</w:t>
            </w:r>
          </w:p>
        </w:tc>
        <w:tc>
          <w:tcPr>
            <w:tcW w:w="1434" w:type="dxa"/>
            <w:vAlign w:val="center"/>
          </w:tcPr>
          <w:p w:rsidR="006F13F1" w:rsidRPr="006F13F1" w:rsidRDefault="006F13F1" w:rsidP="00036B22">
            <w:pPr>
              <w:spacing w:line="240" w:lineRule="auto"/>
              <w:ind w:firstLine="0"/>
              <w:jc w:val="center"/>
              <w:rPr>
                <w:sz w:val="24"/>
                <w:szCs w:val="24"/>
              </w:rPr>
            </w:pPr>
            <w:r w:rsidRPr="006F13F1">
              <w:rPr>
                <w:sz w:val="24"/>
                <w:szCs w:val="24"/>
              </w:rPr>
              <w:t>0</w:t>
            </w:r>
          </w:p>
        </w:tc>
        <w:tc>
          <w:tcPr>
            <w:tcW w:w="1434" w:type="dxa"/>
            <w:vAlign w:val="center"/>
          </w:tcPr>
          <w:p w:rsidR="006F13F1" w:rsidRPr="006F13F1" w:rsidRDefault="006F13F1" w:rsidP="00036B22">
            <w:pPr>
              <w:spacing w:line="240" w:lineRule="auto"/>
              <w:ind w:firstLine="0"/>
              <w:jc w:val="center"/>
              <w:rPr>
                <w:sz w:val="24"/>
                <w:szCs w:val="24"/>
              </w:rPr>
            </w:pPr>
            <w:r w:rsidRPr="006F13F1">
              <w:rPr>
                <w:sz w:val="24"/>
                <w:szCs w:val="24"/>
              </w:rPr>
              <w:t>50</w:t>
            </w:r>
          </w:p>
        </w:tc>
        <w:tc>
          <w:tcPr>
            <w:tcW w:w="1434" w:type="dxa"/>
          </w:tcPr>
          <w:p w:rsidR="00036B22" w:rsidRDefault="006F13F1" w:rsidP="006F13F1">
            <w:pPr>
              <w:spacing w:line="240" w:lineRule="auto"/>
              <w:ind w:firstLine="0"/>
              <w:jc w:val="center"/>
              <w:rPr>
                <w:sz w:val="24"/>
                <w:szCs w:val="24"/>
              </w:rPr>
            </w:pPr>
            <w:r w:rsidRPr="006F13F1">
              <w:rPr>
                <w:sz w:val="24"/>
                <w:szCs w:val="24"/>
              </w:rPr>
              <w:t>40</w:t>
            </w:r>
          </w:p>
          <w:p w:rsidR="006F13F1" w:rsidRPr="006F13F1" w:rsidRDefault="006F13F1" w:rsidP="006F13F1">
            <w:pPr>
              <w:spacing w:line="240" w:lineRule="auto"/>
              <w:ind w:firstLine="0"/>
              <w:jc w:val="center"/>
              <w:rPr>
                <w:sz w:val="24"/>
                <w:szCs w:val="24"/>
              </w:rPr>
            </w:pPr>
            <w:r w:rsidRPr="006F13F1">
              <w:rPr>
                <w:sz w:val="24"/>
                <w:szCs w:val="24"/>
              </w:rPr>
              <w:t>10</w:t>
            </w:r>
          </w:p>
        </w:tc>
        <w:tc>
          <w:tcPr>
            <w:tcW w:w="1435" w:type="dxa"/>
          </w:tcPr>
          <w:p w:rsidR="00036B22" w:rsidRDefault="006F13F1" w:rsidP="006F13F1">
            <w:pPr>
              <w:spacing w:line="240" w:lineRule="auto"/>
              <w:ind w:firstLine="0"/>
              <w:jc w:val="center"/>
              <w:rPr>
                <w:sz w:val="24"/>
                <w:szCs w:val="24"/>
              </w:rPr>
            </w:pPr>
            <w:r w:rsidRPr="006F13F1">
              <w:rPr>
                <w:sz w:val="24"/>
                <w:szCs w:val="24"/>
              </w:rPr>
              <w:t>10</w:t>
            </w:r>
          </w:p>
          <w:p w:rsidR="006F13F1" w:rsidRPr="006F13F1" w:rsidRDefault="006F13F1" w:rsidP="006F13F1">
            <w:pPr>
              <w:spacing w:line="240" w:lineRule="auto"/>
              <w:ind w:firstLine="0"/>
              <w:jc w:val="center"/>
              <w:rPr>
                <w:sz w:val="24"/>
                <w:szCs w:val="24"/>
              </w:rPr>
            </w:pPr>
            <w:r w:rsidRPr="006F13F1">
              <w:rPr>
                <w:sz w:val="24"/>
                <w:szCs w:val="24"/>
              </w:rPr>
              <w:t>40</w:t>
            </w:r>
          </w:p>
        </w:tc>
      </w:tr>
    </w:tbl>
    <w:p w:rsidR="00B20EC3" w:rsidRPr="00B20EC3" w:rsidRDefault="00B20EC3" w:rsidP="00B20EC3">
      <w:pPr>
        <w:spacing w:line="240" w:lineRule="auto"/>
        <w:ind w:firstLine="0"/>
        <w:jc w:val="right"/>
        <w:rPr>
          <w:sz w:val="24"/>
          <w:szCs w:val="24"/>
        </w:rPr>
      </w:pPr>
    </w:p>
    <w:p w:rsidR="00B20EC3" w:rsidRPr="00B20EC3" w:rsidRDefault="00B20EC3" w:rsidP="00B20EC3">
      <w:pPr>
        <w:spacing w:line="240" w:lineRule="auto"/>
        <w:ind w:firstLine="0"/>
        <w:jc w:val="right"/>
        <w:rPr>
          <w:sz w:val="24"/>
          <w:szCs w:val="24"/>
        </w:rPr>
      </w:pPr>
      <w:r>
        <w:rPr>
          <w:sz w:val="24"/>
          <w:szCs w:val="24"/>
        </w:rPr>
        <w:t>Т</w:t>
      </w:r>
      <w:r w:rsidRPr="00B20EC3">
        <w:rPr>
          <w:sz w:val="24"/>
          <w:szCs w:val="24"/>
        </w:rPr>
        <w:t>аблица</w:t>
      </w:r>
    </w:p>
    <w:p w:rsidR="00B20EC3" w:rsidRPr="00B20EC3" w:rsidRDefault="00B20EC3" w:rsidP="00B20EC3">
      <w:pPr>
        <w:pStyle w:val="2"/>
        <w:jc w:val="center"/>
        <w:rPr>
          <w:b w:val="0"/>
          <w:i w:val="0"/>
          <w:szCs w:val="24"/>
        </w:rPr>
      </w:pPr>
      <w:r w:rsidRPr="00B20EC3">
        <w:rPr>
          <w:b w:val="0"/>
          <w:i w:val="0"/>
          <w:szCs w:val="24"/>
        </w:rPr>
        <w:t>Структура завал</w:t>
      </w:r>
      <w:r>
        <w:rPr>
          <w:b w:val="0"/>
          <w:i w:val="0"/>
          <w:szCs w:val="24"/>
        </w:rPr>
        <w:t>ов</w:t>
      </w:r>
      <w:r w:rsidRPr="00B20EC3">
        <w:rPr>
          <w:b w:val="0"/>
          <w:i w:val="0"/>
          <w:szCs w:val="24"/>
        </w:rPr>
        <w:t xml:space="preserve"> по составу элементов</w:t>
      </w:r>
      <w:r>
        <w:rPr>
          <w:b w:val="0"/>
          <w:i w:val="0"/>
          <w:szCs w:val="24"/>
        </w:rPr>
        <w:t>, %</w:t>
      </w:r>
    </w:p>
    <w:p w:rsidR="00B20EC3" w:rsidRPr="00B20EC3" w:rsidRDefault="00B20EC3" w:rsidP="00B20EC3">
      <w:pPr>
        <w:spacing w:line="240" w:lineRule="auto"/>
        <w:ind w:firstLine="0"/>
        <w:jc w:val="center"/>
        <w:rPr>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189"/>
        <w:gridCol w:w="1701"/>
        <w:gridCol w:w="1843"/>
        <w:gridCol w:w="1522"/>
        <w:gridCol w:w="1522"/>
      </w:tblGrid>
      <w:tr w:rsidR="00B20EC3" w:rsidRPr="00B20EC3">
        <w:tblPrEx>
          <w:tblCellMar>
            <w:top w:w="0" w:type="dxa"/>
            <w:bottom w:w="0" w:type="dxa"/>
          </w:tblCellMar>
        </w:tblPrEx>
        <w:trPr>
          <w:cantSplit/>
        </w:trPr>
        <w:tc>
          <w:tcPr>
            <w:tcW w:w="3189" w:type="dxa"/>
            <w:vMerge w:val="restart"/>
            <w:tcBorders>
              <w:bottom w:val="nil"/>
            </w:tcBorders>
          </w:tcPr>
          <w:p w:rsidR="00B20EC3" w:rsidRPr="00B20EC3" w:rsidRDefault="00B20EC3" w:rsidP="00B20EC3">
            <w:pPr>
              <w:spacing w:line="240" w:lineRule="auto"/>
              <w:ind w:firstLine="0"/>
              <w:jc w:val="center"/>
              <w:rPr>
                <w:sz w:val="24"/>
                <w:szCs w:val="24"/>
              </w:rPr>
            </w:pPr>
          </w:p>
          <w:p w:rsidR="00B20EC3" w:rsidRPr="00B20EC3" w:rsidRDefault="00B20EC3" w:rsidP="00B20EC3">
            <w:pPr>
              <w:spacing w:line="240" w:lineRule="auto"/>
              <w:ind w:firstLine="0"/>
              <w:jc w:val="center"/>
              <w:rPr>
                <w:sz w:val="24"/>
                <w:szCs w:val="24"/>
              </w:rPr>
            </w:pPr>
            <w:r w:rsidRPr="00B20EC3">
              <w:rPr>
                <w:sz w:val="24"/>
                <w:szCs w:val="24"/>
              </w:rPr>
              <w:t>Состав элементов</w:t>
            </w:r>
          </w:p>
        </w:tc>
        <w:tc>
          <w:tcPr>
            <w:tcW w:w="3544" w:type="dxa"/>
            <w:gridSpan w:val="2"/>
          </w:tcPr>
          <w:p w:rsidR="00B20EC3" w:rsidRPr="00B20EC3" w:rsidRDefault="00B20EC3" w:rsidP="00B20EC3">
            <w:pPr>
              <w:spacing w:line="240" w:lineRule="auto"/>
              <w:ind w:firstLine="0"/>
              <w:jc w:val="center"/>
              <w:rPr>
                <w:sz w:val="24"/>
                <w:szCs w:val="24"/>
              </w:rPr>
            </w:pPr>
            <w:r w:rsidRPr="00B20EC3">
              <w:rPr>
                <w:sz w:val="24"/>
                <w:szCs w:val="24"/>
              </w:rPr>
              <w:t>Здания жилые</w:t>
            </w:r>
          </w:p>
        </w:tc>
        <w:tc>
          <w:tcPr>
            <w:tcW w:w="3044" w:type="dxa"/>
            <w:gridSpan w:val="2"/>
          </w:tcPr>
          <w:p w:rsidR="00B20EC3" w:rsidRPr="00B20EC3" w:rsidRDefault="00B20EC3" w:rsidP="00B20EC3">
            <w:pPr>
              <w:spacing w:line="240" w:lineRule="auto"/>
              <w:ind w:firstLine="0"/>
              <w:jc w:val="center"/>
              <w:rPr>
                <w:sz w:val="24"/>
                <w:szCs w:val="24"/>
              </w:rPr>
            </w:pPr>
            <w:r w:rsidRPr="00B20EC3">
              <w:rPr>
                <w:sz w:val="24"/>
                <w:szCs w:val="24"/>
              </w:rPr>
              <w:t xml:space="preserve">Здания производственные </w:t>
            </w:r>
          </w:p>
        </w:tc>
      </w:tr>
      <w:tr w:rsidR="00B20EC3" w:rsidRPr="00B20EC3">
        <w:tblPrEx>
          <w:tblCellMar>
            <w:top w:w="0" w:type="dxa"/>
            <w:bottom w:w="0" w:type="dxa"/>
          </w:tblCellMar>
        </w:tblPrEx>
        <w:trPr>
          <w:cantSplit/>
        </w:trPr>
        <w:tc>
          <w:tcPr>
            <w:tcW w:w="3189" w:type="dxa"/>
            <w:vMerge/>
            <w:tcBorders>
              <w:top w:val="nil"/>
            </w:tcBorders>
          </w:tcPr>
          <w:p w:rsidR="00B20EC3" w:rsidRPr="00B20EC3" w:rsidRDefault="00B20EC3" w:rsidP="00B20EC3">
            <w:pPr>
              <w:spacing w:line="240" w:lineRule="auto"/>
              <w:ind w:firstLine="0"/>
              <w:jc w:val="center"/>
              <w:rPr>
                <w:sz w:val="24"/>
                <w:szCs w:val="24"/>
              </w:rPr>
            </w:pPr>
          </w:p>
        </w:tc>
        <w:tc>
          <w:tcPr>
            <w:tcW w:w="1701" w:type="dxa"/>
            <w:vAlign w:val="center"/>
          </w:tcPr>
          <w:p w:rsidR="00B20EC3" w:rsidRPr="00B20EC3" w:rsidRDefault="00B20EC3" w:rsidP="00B20EC3">
            <w:pPr>
              <w:spacing w:line="240" w:lineRule="auto"/>
              <w:ind w:firstLine="0"/>
              <w:jc w:val="center"/>
              <w:rPr>
                <w:sz w:val="24"/>
                <w:szCs w:val="24"/>
              </w:rPr>
            </w:pPr>
            <w:r>
              <w:rPr>
                <w:sz w:val="24"/>
                <w:szCs w:val="24"/>
              </w:rPr>
              <w:t>из кирпича</w:t>
            </w:r>
          </w:p>
        </w:tc>
        <w:tc>
          <w:tcPr>
            <w:tcW w:w="1843" w:type="dxa"/>
            <w:vAlign w:val="center"/>
          </w:tcPr>
          <w:p w:rsidR="00B20EC3" w:rsidRPr="00B20EC3" w:rsidRDefault="00B20EC3" w:rsidP="00B20EC3">
            <w:pPr>
              <w:spacing w:line="240" w:lineRule="auto"/>
              <w:ind w:firstLine="0"/>
              <w:jc w:val="center"/>
              <w:rPr>
                <w:sz w:val="24"/>
                <w:szCs w:val="24"/>
              </w:rPr>
            </w:pPr>
            <w:r w:rsidRPr="00B20EC3">
              <w:rPr>
                <w:sz w:val="24"/>
                <w:szCs w:val="24"/>
              </w:rPr>
              <w:t>из крупных п</w:t>
            </w:r>
            <w:r w:rsidRPr="00B20EC3">
              <w:rPr>
                <w:sz w:val="24"/>
                <w:szCs w:val="24"/>
              </w:rPr>
              <w:t>а</w:t>
            </w:r>
            <w:r w:rsidRPr="00B20EC3">
              <w:rPr>
                <w:sz w:val="24"/>
                <w:szCs w:val="24"/>
              </w:rPr>
              <w:t>нелей</w:t>
            </w:r>
          </w:p>
        </w:tc>
        <w:tc>
          <w:tcPr>
            <w:tcW w:w="1522" w:type="dxa"/>
            <w:vAlign w:val="center"/>
          </w:tcPr>
          <w:p w:rsidR="00B20EC3" w:rsidRPr="00B20EC3" w:rsidRDefault="00B20EC3" w:rsidP="00B20EC3">
            <w:pPr>
              <w:spacing w:line="240" w:lineRule="auto"/>
              <w:ind w:firstLine="0"/>
              <w:jc w:val="center"/>
              <w:rPr>
                <w:sz w:val="24"/>
                <w:szCs w:val="24"/>
              </w:rPr>
            </w:pPr>
            <w:r w:rsidRPr="00B20EC3">
              <w:rPr>
                <w:sz w:val="24"/>
                <w:szCs w:val="24"/>
              </w:rPr>
              <w:t>из кирпича</w:t>
            </w:r>
          </w:p>
        </w:tc>
        <w:tc>
          <w:tcPr>
            <w:tcW w:w="1522" w:type="dxa"/>
            <w:vAlign w:val="center"/>
          </w:tcPr>
          <w:p w:rsidR="00B20EC3" w:rsidRPr="00B20EC3" w:rsidRDefault="00B20EC3" w:rsidP="00B20EC3">
            <w:pPr>
              <w:spacing w:line="240" w:lineRule="auto"/>
              <w:ind w:firstLine="0"/>
              <w:jc w:val="center"/>
              <w:rPr>
                <w:sz w:val="24"/>
                <w:szCs w:val="24"/>
              </w:rPr>
            </w:pPr>
            <w:r w:rsidRPr="00B20EC3">
              <w:rPr>
                <w:sz w:val="24"/>
                <w:szCs w:val="24"/>
              </w:rPr>
              <w:t>из крупных панелей</w:t>
            </w:r>
          </w:p>
        </w:tc>
      </w:tr>
      <w:tr w:rsidR="00B20EC3" w:rsidRPr="00B20EC3">
        <w:tblPrEx>
          <w:tblCellMar>
            <w:top w:w="0" w:type="dxa"/>
            <w:bottom w:w="0" w:type="dxa"/>
          </w:tblCellMar>
        </w:tblPrEx>
        <w:tc>
          <w:tcPr>
            <w:tcW w:w="3189" w:type="dxa"/>
          </w:tcPr>
          <w:p w:rsidR="00B20EC3" w:rsidRPr="00B20EC3" w:rsidRDefault="00B20EC3" w:rsidP="00B20EC3">
            <w:pPr>
              <w:spacing w:line="240" w:lineRule="auto"/>
              <w:ind w:firstLine="0"/>
              <w:rPr>
                <w:sz w:val="24"/>
                <w:szCs w:val="24"/>
              </w:rPr>
            </w:pPr>
            <w:r w:rsidRPr="00B20EC3">
              <w:rPr>
                <w:sz w:val="24"/>
                <w:szCs w:val="24"/>
              </w:rPr>
              <w:t>Кирпичные глыбы,</w:t>
            </w:r>
          </w:p>
          <w:p w:rsidR="00B20EC3" w:rsidRPr="00B20EC3" w:rsidRDefault="00B20EC3" w:rsidP="00B20EC3">
            <w:pPr>
              <w:spacing w:line="240" w:lineRule="auto"/>
              <w:ind w:firstLine="0"/>
              <w:rPr>
                <w:sz w:val="24"/>
                <w:szCs w:val="24"/>
              </w:rPr>
            </w:pPr>
            <w:r w:rsidRPr="00B20EC3">
              <w:rPr>
                <w:sz w:val="24"/>
                <w:szCs w:val="24"/>
              </w:rPr>
              <w:t>битый кирпич</w:t>
            </w:r>
          </w:p>
        </w:tc>
        <w:tc>
          <w:tcPr>
            <w:tcW w:w="1701" w:type="dxa"/>
          </w:tcPr>
          <w:p w:rsidR="00B20EC3" w:rsidRPr="00B20EC3" w:rsidRDefault="00B20EC3" w:rsidP="00B20EC3">
            <w:pPr>
              <w:spacing w:line="240" w:lineRule="auto"/>
              <w:ind w:firstLine="0"/>
              <w:jc w:val="center"/>
              <w:rPr>
                <w:sz w:val="24"/>
                <w:szCs w:val="24"/>
              </w:rPr>
            </w:pPr>
            <w:r w:rsidRPr="00B20EC3">
              <w:rPr>
                <w:sz w:val="24"/>
                <w:szCs w:val="24"/>
              </w:rPr>
              <w:t>50</w:t>
            </w:r>
          </w:p>
        </w:tc>
        <w:tc>
          <w:tcPr>
            <w:tcW w:w="1843" w:type="dxa"/>
          </w:tcPr>
          <w:p w:rsidR="00B20EC3" w:rsidRPr="00B20EC3" w:rsidRDefault="00B20EC3" w:rsidP="00B20EC3">
            <w:pPr>
              <w:spacing w:line="240" w:lineRule="auto"/>
              <w:ind w:firstLine="0"/>
              <w:jc w:val="center"/>
              <w:rPr>
                <w:sz w:val="24"/>
                <w:szCs w:val="24"/>
              </w:rPr>
            </w:pPr>
            <w:r w:rsidRPr="00B20EC3">
              <w:rPr>
                <w:sz w:val="24"/>
                <w:szCs w:val="24"/>
              </w:rPr>
              <w:t>-</w:t>
            </w:r>
          </w:p>
        </w:tc>
        <w:tc>
          <w:tcPr>
            <w:tcW w:w="1522" w:type="dxa"/>
          </w:tcPr>
          <w:p w:rsidR="00B20EC3" w:rsidRPr="00B20EC3" w:rsidRDefault="00B20EC3" w:rsidP="00B20EC3">
            <w:pPr>
              <w:spacing w:line="240" w:lineRule="auto"/>
              <w:ind w:firstLine="0"/>
              <w:jc w:val="center"/>
              <w:rPr>
                <w:sz w:val="24"/>
                <w:szCs w:val="24"/>
              </w:rPr>
            </w:pPr>
            <w:r w:rsidRPr="00B20EC3">
              <w:rPr>
                <w:sz w:val="24"/>
                <w:szCs w:val="24"/>
              </w:rPr>
              <w:t>25</w:t>
            </w:r>
          </w:p>
        </w:tc>
        <w:tc>
          <w:tcPr>
            <w:tcW w:w="1522" w:type="dxa"/>
          </w:tcPr>
          <w:p w:rsidR="00B20EC3" w:rsidRPr="00B20EC3" w:rsidRDefault="00B20EC3" w:rsidP="00B20EC3">
            <w:pPr>
              <w:spacing w:line="240" w:lineRule="auto"/>
              <w:ind w:firstLine="0"/>
              <w:jc w:val="center"/>
              <w:rPr>
                <w:sz w:val="24"/>
                <w:szCs w:val="24"/>
              </w:rPr>
            </w:pPr>
            <w:r w:rsidRPr="00B20EC3">
              <w:rPr>
                <w:sz w:val="24"/>
                <w:szCs w:val="24"/>
              </w:rPr>
              <w:t>-</w:t>
            </w:r>
          </w:p>
        </w:tc>
      </w:tr>
      <w:tr w:rsidR="00B20EC3" w:rsidRPr="00B20EC3">
        <w:tblPrEx>
          <w:tblCellMar>
            <w:top w:w="0" w:type="dxa"/>
            <w:bottom w:w="0" w:type="dxa"/>
          </w:tblCellMar>
        </w:tblPrEx>
        <w:tc>
          <w:tcPr>
            <w:tcW w:w="3189" w:type="dxa"/>
          </w:tcPr>
          <w:p w:rsidR="00B20EC3" w:rsidRPr="00B20EC3" w:rsidRDefault="00B20EC3" w:rsidP="00B20EC3">
            <w:pPr>
              <w:spacing w:line="240" w:lineRule="auto"/>
              <w:ind w:firstLine="0"/>
              <w:rPr>
                <w:sz w:val="24"/>
                <w:szCs w:val="24"/>
              </w:rPr>
            </w:pPr>
            <w:r w:rsidRPr="00B20EC3">
              <w:rPr>
                <w:sz w:val="24"/>
                <w:szCs w:val="24"/>
              </w:rPr>
              <w:t>Обломки железобетонных и бетонных конструкций</w:t>
            </w:r>
          </w:p>
        </w:tc>
        <w:tc>
          <w:tcPr>
            <w:tcW w:w="1701" w:type="dxa"/>
          </w:tcPr>
          <w:p w:rsidR="00B20EC3" w:rsidRPr="00B20EC3" w:rsidRDefault="00B20EC3" w:rsidP="00B20EC3">
            <w:pPr>
              <w:spacing w:line="240" w:lineRule="auto"/>
              <w:ind w:firstLine="0"/>
              <w:jc w:val="center"/>
              <w:rPr>
                <w:sz w:val="24"/>
                <w:szCs w:val="24"/>
              </w:rPr>
            </w:pPr>
            <w:r w:rsidRPr="00B20EC3">
              <w:rPr>
                <w:sz w:val="24"/>
                <w:szCs w:val="24"/>
              </w:rPr>
              <w:t>15</w:t>
            </w:r>
          </w:p>
        </w:tc>
        <w:tc>
          <w:tcPr>
            <w:tcW w:w="1843" w:type="dxa"/>
          </w:tcPr>
          <w:p w:rsidR="00B20EC3" w:rsidRPr="00B20EC3" w:rsidRDefault="00B20EC3" w:rsidP="00B20EC3">
            <w:pPr>
              <w:spacing w:line="240" w:lineRule="auto"/>
              <w:ind w:firstLine="0"/>
              <w:jc w:val="center"/>
              <w:rPr>
                <w:sz w:val="24"/>
                <w:szCs w:val="24"/>
              </w:rPr>
            </w:pPr>
            <w:r w:rsidRPr="00B20EC3">
              <w:rPr>
                <w:sz w:val="24"/>
                <w:szCs w:val="24"/>
              </w:rPr>
              <w:t>75</w:t>
            </w:r>
          </w:p>
        </w:tc>
        <w:tc>
          <w:tcPr>
            <w:tcW w:w="1522" w:type="dxa"/>
          </w:tcPr>
          <w:p w:rsidR="00B20EC3" w:rsidRPr="00B20EC3" w:rsidRDefault="00B20EC3" w:rsidP="00B20EC3">
            <w:pPr>
              <w:spacing w:line="240" w:lineRule="auto"/>
              <w:ind w:firstLine="0"/>
              <w:jc w:val="center"/>
              <w:rPr>
                <w:sz w:val="24"/>
                <w:szCs w:val="24"/>
              </w:rPr>
            </w:pPr>
            <w:r w:rsidRPr="00B20EC3">
              <w:rPr>
                <w:sz w:val="24"/>
                <w:szCs w:val="24"/>
              </w:rPr>
              <w:t>55</w:t>
            </w:r>
          </w:p>
        </w:tc>
        <w:tc>
          <w:tcPr>
            <w:tcW w:w="1522" w:type="dxa"/>
          </w:tcPr>
          <w:p w:rsidR="00B20EC3" w:rsidRPr="00B20EC3" w:rsidRDefault="00B20EC3" w:rsidP="00B20EC3">
            <w:pPr>
              <w:spacing w:line="240" w:lineRule="auto"/>
              <w:ind w:firstLine="0"/>
              <w:jc w:val="center"/>
              <w:rPr>
                <w:sz w:val="24"/>
                <w:szCs w:val="24"/>
              </w:rPr>
            </w:pPr>
            <w:r w:rsidRPr="00B20EC3">
              <w:rPr>
                <w:sz w:val="24"/>
                <w:szCs w:val="24"/>
              </w:rPr>
              <w:t>80</w:t>
            </w:r>
          </w:p>
        </w:tc>
      </w:tr>
      <w:tr w:rsidR="00B20EC3" w:rsidRPr="00B20EC3">
        <w:tblPrEx>
          <w:tblCellMar>
            <w:top w:w="0" w:type="dxa"/>
            <w:bottom w:w="0" w:type="dxa"/>
          </w:tblCellMar>
        </w:tblPrEx>
        <w:tc>
          <w:tcPr>
            <w:tcW w:w="3189" w:type="dxa"/>
          </w:tcPr>
          <w:p w:rsidR="00B20EC3" w:rsidRPr="00B20EC3" w:rsidRDefault="00B20EC3" w:rsidP="00B20EC3">
            <w:pPr>
              <w:spacing w:line="240" w:lineRule="auto"/>
              <w:ind w:firstLine="0"/>
              <w:rPr>
                <w:sz w:val="24"/>
                <w:szCs w:val="24"/>
              </w:rPr>
            </w:pPr>
            <w:r w:rsidRPr="00B20EC3">
              <w:rPr>
                <w:sz w:val="24"/>
                <w:szCs w:val="24"/>
              </w:rPr>
              <w:t>Деревянные конструкции</w:t>
            </w:r>
          </w:p>
        </w:tc>
        <w:tc>
          <w:tcPr>
            <w:tcW w:w="1701" w:type="dxa"/>
          </w:tcPr>
          <w:p w:rsidR="00B20EC3" w:rsidRPr="00B20EC3" w:rsidRDefault="00B20EC3" w:rsidP="00B20EC3">
            <w:pPr>
              <w:spacing w:line="240" w:lineRule="auto"/>
              <w:ind w:firstLine="0"/>
              <w:jc w:val="center"/>
              <w:rPr>
                <w:sz w:val="24"/>
                <w:szCs w:val="24"/>
              </w:rPr>
            </w:pPr>
            <w:r w:rsidRPr="00B20EC3">
              <w:rPr>
                <w:sz w:val="24"/>
                <w:szCs w:val="24"/>
              </w:rPr>
              <w:t>15</w:t>
            </w:r>
          </w:p>
        </w:tc>
        <w:tc>
          <w:tcPr>
            <w:tcW w:w="1843" w:type="dxa"/>
          </w:tcPr>
          <w:p w:rsidR="00B20EC3" w:rsidRPr="00B20EC3" w:rsidRDefault="00B20EC3" w:rsidP="00B20EC3">
            <w:pPr>
              <w:spacing w:line="240" w:lineRule="auto"/>
              <w:ind w:firstLine="0"/>
              <w:jc w:val="center"/>
              <w:rPr>
                <w:sz w:val="24"/>
                <w:szCs w:val="24"/>
              </w:rPr>
            </w:pPr>
            <w:r w:rsidRPr="00B20EC3">
              <w:rPr>
                <w:sz w:val="24"/>
                <w:szCs w:val="24"/>
              </w:rPr>
              <w:t>8</w:t>
            </w:r>
          </w:p>
        </w:tc>
        <w:tc>
          <w:tcPr>
            <w:tcW w:w="1522" w:type="dxa"/>
          </w:tcPr>
          <w:p w:rsidR="00B20EC3" w:rsidRPr="00B20EC3" w:rsidRDefault="00B20EC3" w:rsidP="00B20EC3">
            <w:pPr>
              <w:spacing w:line="240" w:lineRule="auto"/>
              <w:ind w:firstLine="0"/>
              <w:jc w:val="center"/>
              <w:rPr>
                <w:sz w:val="24"/>
                <w:szCs w:val="24"/>
              </w:rPr>
            </w:pPr>
            <w:r w:rsidRPr="00B20EC3">
              <w:rPr>
                <w:sz w:val="24"/>
                <w:szCs w:val="24"/>
              </w:rPr>
              <w:t>3</w:t>
            </w:r>
          </w:p>
        </w:tc>
        <w:tc>
          <w:tcPr>
            <w:tcW w:w="1522" w:type="dxa"/>
          </w:tcPr>
          <w:p w:rsidR="00B20EC3" w:rsidRPr="00B20EC3" w:rsidRDefault="00B20EC3" w:rsidP="00B20EC3">
            <w:pPr>
              <w:spacing w:line="240" w:lineRule="auto"/>
              <w:ind w:firstLine="0"/>
              <w:jc w:val="center"/>
              <w:rPr>
                <w:sz w:val="24"/>
                <w:szCs w:val="24"/>
              </w:rPr>
            </w:pPr>
            <w:r w:rsidRPr="00B20EC3">
              <w:rPr>
                <w:sz w:val="24"/>
                <w:szCs w:val="24"/>
              </w:rPr>
              <w:t>3</w:t>
            </w:r>
          </w:p>
        </w:tc>
      </w:tr>
      <w:tr w:rsidR="00B20EC3" w:rsidRPr="00B20EC3">
        <w:tblPrEx>
          <w:tblCellMar>
            <w:top w:w="0" w:type="dxa"/>
            <w:bottom w:w="0" w:type="dxa"/>
          </w:tblCellMar>
        </w:tblPrEx>
        <w:tc>
          <w:tcPr>
            <w:tcW w:w="3189" w:type="dxa"/>
          </w:tcPr>
          <w:p w:rsidR="00B20EC3" w:rsidRPr="00B20EC3" w:rsidRDefault="00B20EC3" w:rsidP="00B20EC3">
            <w:pPr>
              <w:spacing w:line="240" w:lineRule="auto"/>
              <w:ind w:firstLine="0"/>
              <w:rPr>
                <w:sz w:val="24"/>
                <w:szCs w:val="24"/>
              </w:rPr>
            </w:pPr>
            <w:r w:rsidRPr="00B20EC3">
              <w:rPr>
                <w:sz w:val="24"/>
                <w:szCs w:val="24"/>
              </w:rPr>
              <w:t>Металлические конструкции</w:t>
            </w:r>
          </w:p>
        </w:tc>
        <w:tc>
          <w:tcPr>
            <w:tcW w:w="1701" w:type="dxa"/>
          </w:tcPr>
          <w:p w:rsidR="00B20EC3" w:rsidRPr="00B20EC3" w:rsidRDefault="00B20EC3" w:rsidP="00B20EC3">
            <w:pPr>
              <w:spacing w:line="240" w:lineRule="auto"/>
              <w:ind w:firstLine="0"/>
              <w:jc w:val="center"/>
              <w:rPr>
                <w:sz w:val="24"/>
                <w:szCs w:val="24"/>
              </w:rPr>
            </w:pPr>
            <w:r w:rsidRPr="00B20EC3">
              <w:rPr>
                <w:sz w:val="24"/>
                <w:szCs w:val="24"/>
              </w:rPr>
              <w:t>5</w:t>
            </w:r>
          </w:p>
        </w:tc>
        <w:tc>
          <w:tcPr>
            <w:tcW w:w="1843" w:type="dxa"/>
          </w:tcPr>
          <w:p w:rsidR="00B20EC3" w:rsidRPr="00B20EC3" w:rsidRDefault="00B20EC3" w:rsidP="00B20EC3">
            <w:pPr>
              <w:spacing w:line="240" w:lineRule="auto"/>
              <w:ind w:firstLine="0"/>
              <w:jc w:val="center"/>
              <w:rPr>
                <w:sz w:val="24"/>
                <w:szCs w:val="24"/>
              </w:rPr>
            </w:pPr>
            <w:r w:rsidRPr="00B20EC3">
              <w:rPr>
                <w:sz w:val="24"/>
                <w:szCs w:val="24"/>
              </w:rPr>
              <w:t>2</w:t>
            </w:r>
          </w:p>
        </w:tc>
        <w:tc>
          <w:tcPr>
            <w:tcW w:w="1522" w:type="dxa"/>
          </w:tcPr>
          <w:p w:rsidR="00B20EC3" w:rsidRPr="00B20EC3" w:rsidRDefault="00B20EC3" w:rsidP="00B20EC3">
            <w:pPr>
              <w:spacing w:line="240" w:lineRule="auto"/>
              <w:ind w:firstLine="0"/>
              <w:jc w:val="center"/>
              <w:rPr>
                <w:sz w:val="24"/>
                <w:szCs w:val="24"/>
              </w:rPr>
            </w:pPr>
            <w:r w:rsidRPr="00B20EC3">
              <w:rPr>
                <w:sz w:val="24"/>
                <w:szCs w:val="24"/>
              </w:rPr>
              <w:t>10</w:t>
            </w:r>
          </w:p>
        </w:tc>
        <w:tc>
          <w:tcPr>
            <w:tcW w:w="1522" w:type="dxa"/>
          </w:tcPr>
          <w:p w:rsidR="00B20EC3" w:rsidRPr="00B20EC3" w:rsidRDefault="00B20EC3" w:rsidP="00B20EC3">
            <w:pPr>
              <w:spacing w:line="240" w:lineRule="auto"/>
              <w:ind w:firstLine="0"/>
              <w:jc w:val="center"/>
              <w:rPr>
                <w:sz w:val="24"/>
                <w:szCs w:val="24"/>
              </w:rPr>
            </w:pPr>
            <w:r w:rsidRPr="00B20EC3">
              <w:rPr>
                <w:sz w:val="24"/>
                <w:szCs w:val="24"/>
              </w:rPr>
              <w:t>10</w:t>
            </w:r>
          </w:p>
        </w:tc>
      </w:tr>
      <w:tr w:rsidR="00B20EC3" w:rsidRPr="00B20EC3">
        <w:tblPrEx>
          <w:tblCellMar>
            <w:top w:w="0" w:type="dxa"/>
            <w:bottom w:w="0" w:type="dxa"/>
          </w:tblCellMar>
        </w:tblPrEx>
        <w:tc>
          <w:tcPr>
            <w:tcW w:w="3189" w:type="dxa"/>
          </w:tcPr>
          <w:p w:rsidR="00B20EC3" w:rsidRPr="00B20EC3" w:rsidRDefault="00B20EC3" w:rsidP="00B20EC3">
            <w:pPr>
              <w:spacing w:line="240" w:lineRule="auto"/>
              <w:ind w:firstLine="0"/>
              <w:rPr>
                <w:sz w:val="24"/>
                <w:szCs w:val="24"/>
              </w:rPr>
            </w:pPr>
            <w:r w:rsidRPr="00B20EC3">
              <w:rPr>
                <w:sz w:val="24"/>
                <w:szCs w:val="24"/>
              </w:rPr>
              <w:t>Строительный мусор</w:t>
            </w:r>
          </w:p>
        </w:tc>
        <w:tc>
          <w:tcPr>
            <w:tcW w:w="1701" w:type="dxa"/>
          </w:tcPr>
          <w:p w:rsidR="00B20EC3" w:rsidRPr="00B20EC3" w:rsidRDefault="00B20EC3" w:rsidP="00B20EC3">
            <w:pPr>
              <w:spacing w:line="240" w:lineRule="auto"/>
              <w:ind w:firstLine="0"/>
              <w:jc w:val="center"/>
              <w:rPr>
                <w:sz w:val="24"/>
                <w:szCs w:val="24"/>
              </w:rPr>
            </w:pPr>
            <w:r w:rsidRPr="00B20EC3">
              <w:rPr>
                <w:sz w:val="24"/>
                <w:szCs w:val="24"/>
              </w:rPr>
              <w:t>15</w:t>
            </w:r>
          </w:p>
        </w:tc>
        <w:tc>
          <w:tcPr>
            <w:tcW w:w="1843" w:type="dxa"/>
          </w:tcPr>
          <w:p w:rsidR="00B20EC3" w:rsidRPr="00B20EC3" w:rsidRDefault="00B20EC3" w:rsidP="00B20EC3">
            <w:pPr>
              <w:spacing w:line="240" w:lineRule="auto"/>
              <w:ind w:firstLine="0"/>
              <w:jc w:val="center"/>
              <w:rPr>
                <w:sz w:val="24"/>
                <w:szCs w:val="24"/>
              </w:rPr>
            </w:pPr>
            <w:r w:rsidRPr="00B20EC3">
              <w:rPr>
                <w:sz w:val="24"/>
                <w:szCs w:val="24"/>
              </w:rPr>
              <w:t>15</w:t>
            </w:r>
          </w:p>
        </w:tc>
        <w:tc>
          <w:tcPr>
            <w:tcW w:w="1522" w:type="dxa"/>
          </w:tcPr>
          <w:p w:rsidR="00B20EC3" w:rsidRPr="00B20EC3" w:rsidRDefault="00B20EC3" w:rsidP="00B20EC3">
            <w:pPr>
              <w:spacing w:line="240" w:lineRule="auto"/>
              <w:ind w:firstLine="0"/>
              <w:jc w:val="center"/>
              <w:rPr>
                <w:sz w:val="24"/>
                <w:szCs w:val="24"/>
              </w:rPr>
            </w:pPr>
            <w:r w:rsidRPr="00B20EC3">
              <w:rPr>
                <w:sz w:val="24"/>
                <w:szCs w:val="24"/>
              </w:rPr>
              <w:t>7</w:t>
            </w:r>
          </w:p>
        </w:tc>
        <w:tc>
          <w:tcPr>
            <w:tcW w:w="1522" w:type="dxa"/>
          </w:tcPr>
          <w:p w:rsidR="00B20EC3" w:rsidRPr="00B20EC3" w:rsidRDefault="00B20EC3" w:rsidP="00B20EC3">
            <w:pPr>
              <w:spacing w:line="240" w:lineRule="auto"/>
              <w:ind w:firstLine="0"/>
              <w:jc w:val="center"/>
              <w:rPr>
                <w:sz w:val="24"/>
                <w:szCs w:val="24"/>
              </w:rPr>
            </w:pPr>
            <w:r w:rsidRPr="00B20EC3">
              <w:rPr>
                <w:sz w:val="24"/>
                <w:szCs w:val="24"/>
              </w:rPr>
              <w:t>7</w:t>
            </w:r>
          </w:p>
        </w:tc>
      </w:tr>
    </w:tbl>
    <w:p w:rsidR="00495250" w:rsidRPr="006F13F1" w:rsidRDefault="00495250" w:rsidP="006F13F1">
      <w:pPr>
        <w:spacing w:line="240" w:lineRule="auto"/>
        <w:ind w:firstLine="0"/>
        <w:rPr>
          <w:iCs/>
          <w:sz w:val="24"/>
          <w:szCs w:val="24"/>
        </w:rPr>
      </w:pPr>
    </w:p>
    <w:p w:rsidR="009B386A" w:rsidRPr="00A951F6" w:rsidRDefault="009B386A">
      <w:pPr>
        <w:spacing w:line="240" w:lineRule="auto"/>
        <w:ind w:firstLine="397"/>
        <w:rPr>
          <w:iCs/>
          <w:sz w:val="24"/>
          <w:szCs w:val="24"/>
        </w:rPr>
      </w:pPr>
      <w:r w:rsidRPr="00D54032">
        <w:rPr>
          <w:iCs/>
          <w:sz w:val="24"/>
          <w:szCs w:val="24"/>
        </w:rPr>
        <w:t xml:space="preserve">Появление очагов горения при землетрясении следует ожидать в местах концентрации пожароопасных элементов. На количество пожаров, возникающих при землетрясении, особенно в жилой застройке, существенное влияние оказывает время года и суток. Землетрясение зимой более опасно в пожарном отношении, нежели летом, вечерние часы являются наиболее неблагоприятным временем по сравнением с дневными, а тем более утренними часами. Кроме того, вероятность возникновения очагов горения в разрушенных </w:t>
      </w:r>
      <w:r w:rsidRPr="00A951F6">
        <w:rPr>
          <w:iCs/>
          <w:sz w:val="24"/>
          <w:szCs w:val="24"/>
        </w:rPr>
        <w:t>зданиях пропорциональна этажности и степени разрушения зданий.</w:t>
      </w:r>
      <w:r w:rsidR="00A951F6" w:rsidRPr="00A951F6">
        <w:rPr>
          <w:sz w:val="24"/>
          <w:szCs w:val="24"/>
        </w:rPr>
        <w:t xml:space="preserve"> Анализ последствий землетрясений показывает, что в среднем в полов</w:t>
      </w:r>
      <w:r w:rsidR="00A951F6" w:rsidRPr="00A951F6">
        <w:rPr>
          <w:sz w:val="24"/>
          <w:szCs w:val="24"/>
        </w:rPr>
        <w:t>и</w:t>
      </w:r>
      <w:r w:rsidR="00A951F6" w:rsidRPr="00A951F6">
        <w:rPr>
          <w:sz w:val="24"/>
          <w:szCs w:val="24"/>
        </w:rPr>
        <w:t>не  числа зданий, получивших частичные разрушения и обвалы, возможно возни</w:t>
      </w:r>
      <w:r w:rsidR="00A951F6" w:rsidRPr="00A951F6">
        <w:rPr>
          <w:sz w:val="24"/>
          <w:szCs w:val="24"/>
        </w:rPr>
        <w:t>к</w:t>
      </w:r>
      <w:r w:rsidR="00A951F6" w:rsidRPr="00A951F6">
        <w:rPr>
          <w:sz w:val="24"/>
          <w:szCs w:val="24"/>
        </w:rPr>
        <w:t>новение пожаров.</w:t>
      </w:r>
    </w:p>
    <w:p w:rsidR="009B386A" w:rsidRPr="00D54032" w:rsidRDefault="009B386A">
      <w:pPr>
        <w:spacing w:line="240" w:lineRule="auto"/>
        <w:ind w:firstLine="397"/>
        <w:rPr>
          <w:iCs/>
          <w:sz w:val="24"/>
          <w:szCs w:val="24"/>
        </w:rPr>
      </w:pPr>
      <w:r w:rsidRPr="00D54032">
        <w:rPr>
          <w:iCs/>
          <w:sz w:val="24"/>
          <w:szCs w:val="24"/>
        </w:rPr>
        <w:t>Для пожаров, возникающих в завалах, характерны следующие особенности:</w:t>
      </w:r>
    </w:p>
    <w:p w:rsidR="009B386A" w:rsidRPr="00D54032" w:rsidRDefault="009B386A" w:rsidP="00CF6395">
      <w:pPr>
        <w:numPr>
          <w:ilvl w:val="0"/>
          <w:numId w:val="11"/>
        </w:numPr>
        <w:spacing w:line="240" w:lineRule="auto"/>
        <w:rPr>
          <w:iCs/>
          <w:sz w:val="24"/>
          <w:szCs w:val="24"/>
        </w:rPr>
      </w:pPr>
      <w:r w:rsidRPr="00D54032">
        <w:rPr>
          <w:iCs/>
          <w:sz w:val="24"/>
          <w:szCs w:val="24"/>
        </w:rPr>
        <w:t>горение происходит во внутренних полостях, расположенных в толще завала;</w:t>
      </w:r>
    </w:p>
    <w:p w:rsidR="009B386A" w:rsidRPr="00D54032" w:rsidRDefault="009B386A" w:rsidP="00CF6395">
      <w:pPr>
        <w:numPr>
          <w:ilvl w:val="0"/>
          <w:numId w:val="11"/>
        </w:numPr>
        <w:spacing w:line="240" w:lineRule="auto"/>
        <w:rPr>
          <w:iCs/>
          <w:sz w:val="24"/>
          <w:szCs w:val="24"/>
        </w:rPr>
      </w:pPr>
      <w:r w:rsidRPr="00D54032">
        <w:rPr>
          <w:iCs/>
          <w:sz w:val="24"/>
          <w:szCs w:val="24"/>
        </w:rPr>
        <w:t>средняя температура в толще завалов составляет от 300 до 400</w:t>
      </w:r>
      <w:r w:rsidRPr="00D54032">
        <w:rPr>
          <w:iCs/>
          <w:sz w:val="24"/>
          <w:szCs w:val="24"/>
          <w:vertAlign w:val="superscript"/>
        </w:rPr>
        <w:t>0</w:t>
      </w:r>
      <w:r w:rsidRPr="00D54032">
        <w:rPr>
          <w:iCs/>
          <w:sz w:val="24"/>
          <w:szCs w:val="24"/>
        </w:rPr>
        <w:t>С;</w:t>
      </w:r>
    </w:p>
    <w:p w:rsidR="009B386A" w:rsidRPr="00D54032" w:rsidRDefault="009B386A" w:rsidP="00CF6395">
      <w:pPr>
        <w:numPr>
          <w:ilvl w:val="0"/>
          <w:numId w:val="11"/>
        </w:numPr>
        <w:spacing w:line="240" w:lineRule="auto"/>
        <w:rPr>
          <w:iCs/>
          <w:sz w:val="24"/>
          <w:szCs w:val="24"/>
        </w:rPr>
      </w:pPr>
      <w:r w:rsidRPr="00D54032">
        <w:rPr>
          <w:iCs/>
          <w:sz w:val="24"/>
          <w:szCs w:val="24"/>
        </w:rPr>
        <w:t>высота факела пламени над завалом достигает 3-5 м;</w:t>
      </w:r>
    </w:p>
    <w:p w:rsidR="009B386A" w:rsidRPr="00D54032" w:rsidRDefault="009B386A" w:rsidP="00CF6395">
      <w:pPr>
        <w:numPr>
          <w:ilvl w:val="0"/>
          <w:numId w:val="11"/>
        </w:numPr>
        <w:spacing w:line="240" w:lineRule="auto"/>
        <w:rPr>
          <w:iCs/>
          <w:sz w:val="24"/>
          <w:szCs w:val="24"/>
        </w:rPr>
      </w:pPr>
      <w:r w:rsidRPr="00D54032">
        <w:rPr>
          <w:iCs/>
          <w:sz w:val="24"/>
          <w:szCs w:val="24"/>
        </w:rPr>
        <w:t>низкая эффективность при тушении вод</w:t>
      </w:r>
      <w:r w:rsidR="00AC09CB" w:rsidRPr="00D54032">
        <w:rPr>
          <w:iCs/>
          <w:sz w:val="24"/>
          <w:szCs w:val="24"/>
        </w:rPr>
        <w:t>ой</w:t>
      </w:r>
      <w:r w:rsidRPr="00D54032">
        <w:rPr>
          <w:iCs/>
          <w:sz w:val="24"/>
          <w:szCs w:val="24"/>
        </w:rPr>
        <w:t xml:space="preserve"> в виде распыленных струй и воздушно-механической пен</w:t>
      </w:r>
      <w:r w:rsidR="00AC09CB" w:rsidRPr="00D54032">
        <w:rPr>
          <w:iCs/>
          <w:sz w:val="24"/>
          <w:szCs w:val="24"/>
        </w:rPr>
        <w:t>ой</w:t>
      </w:r>
      <w:r w:rsidRPr="00D54032">
        <w:rPr>
          <w:iCs/>
          <w:sz w:val="24"/>
          <w:szCs w:val="24"/>
        </w:rPr>
        <w:t>;</w:t>
      </w:r>
    </w:p>
    <w:p w:rsidR="009B386A" w:rsidRPr="00D54032" w:rsidRDefault="009B386A" w:rsidP="00CF6395">
      <w:pPr>
        <w:numPr>
          <w:ilvl w:val="0"/>
          <w:numId w:val="11"/>
        </w:numPr>
        <w:spacing w:line="240" w:lineRule="auto"/>
        <w:rPr>
          <w:iCs/>
          <w:sz w:val="24"/>
          <w:szCs w:val="24"/>
        </w:rPr>
      </w:pPr>
      <w:r w:rsidRPr="00D54032">
        <w:rPr>
          <w:iCs/>
          <w:sz w:val="24"/>
          <w:szCs w:val="24"/>
        </w:rPr>
        <w:t>низкая эффективность тушения способом изоляции с применением воздушно-механических и быстротвердеющих пен;</w:t>
      </w:r>
    </w:p>
    <w:p w:rsidR="009B386A" w:rsidRPr="00D54032" w:rsidRDefault="009B386A" w:rsidP="00CF6395">
      <w:pPr>
        <w:numPr>
          <w:ilvl w:val="0"/>
          <w:numId w:val="11"/>
        </w:numPr>
        <w:spacing w:line="240" w:lineRule="auto"/>
        <w:rPr>
          <w:iCs/>
          <w:sz w:val="24"/>
          <w:szCs w:val="24"/>
        </w:rPr>
      </w:pPr>
      <w:r w:rsidRPr="00D54032">
        <w:rPr>
          <w:iCs/>
          <w:sz w:val="24"/>
          <w:szCs w:val="24"/>
        </w:rPr>
        <w:t>трудность в определении очага горения по интенсивности дымовыделения.</w:t>
      </w:r>
    </w:p>
    <w:p w:rsidR="009B386A" w:rsidRPr="00D54032" w:rsidRDefault="009B386A">
      <w:pPr>
        <w:spacing w:line="240" w:lineRule="auto"/>
        <w:ind w:firstLine="397"/>
        <w:rPr>
          <w:iCs/>
          <w:sz w:val="24"/>
          <w:szCs w:val="24"/>
        </w:rPr>
      </w:pPr>
      <w:r w:rsidRPr="00D54032">
        <w:rPr>
          <w:iCs/>
          <w:sz w:val="24"/>
          <w:szCs w:val="24"/>
        </w:rPr>
        <w:t>Исходя из вышеизложенного, наиболее эффективно тушение пожаров в завалах компактными струями воды, при высоте завала более 3 м тушение необходимо сочетать с разборкой завала.</w:t>
      </w:r>
    </w:p>
    <w:p w:rsidR="009B386A" w:rsidRPr="00D54032" w:rsidRDefault="009B386A">
      <w:pPr>
        <w:spacing w:line="240" w:lineRule="auto"/>
        <w:ind w:firstLine="397"/>
        <w:rPr>
          <w:i/>
          <w:sz w:val="24"/>
          <w:szCs w:val="24"/>
        </w:rPr>
      </w:pPr>
      <w:r w:rsidRPr="00D54032">
        <w:rPr>
          <w:i/>
          <w:sz w:val="24"/>
          <w:szCs w:val="24"/>
        </w:rPr>
        <w:t xml:space="preserve">Таким образом, землетрясения влекут за собой тяжелые, иногда катастрофические последствия, во многом тождественные последствиям ядерных взрывов. Основной </w:t>
      </w:r>
      <w:r w:rsidRPr="00D54032">
        <w:rPr>
          <w:i/>
          <w:sz w:val="24"/>
          <w:szCs w:val="24"/>
        </w:rPr>
        <w:lastRenderedPageBreak/>
        <w:t>причиной разрушения зданий и сооружений являются сейсмические волны, продольные, поперечные и поверхностные. Соответственно, уменьшение масштабов и последствий разрушений возможно при сейсмостойком строительстве.</w:t>
      </w:r>
    </w:p>
    <w:p w:rsidR="009B386A" w:rsidRPr="00D54032" w:rsidRDefault="009B386A">
      <w:pPr>
        <w:spacing w:line="240" w:lineRule="auto"/>
        <w:ind w:firstLine="0"/>
        <w:rPr>
          <w:iCs/>
          <w:sz w:val="24"/>
          <w:szCs w:val="24"/>
        </w:rPr>
      </w:pPr>
    </w:p>
    <w:p w:rsidR="009B386A" w:rsidRPr="00D54032" w:rsidRDefault="009B386A" w:rsidP="008E5D5D">
      <w:pPr>
        <w:pStyle w:val="2"/>
        <w:rPr>
          <w:bCs/>
          <w:iCs/>
          <w:szCs w:val="24"/>
        </w:rPr>
      </w:pPr>
      <w:bookmarkStart w:id="26" w:name="_Toc125781562"/>
      <w:bookmarkStart w:id="27" w:name="_Toc125782177"/>
      <w:r w:rsidRPr="00D54032">
        <w:rPr>
          <w:bCs/>
          <w:iCs/>
          <w:szCs w:val="24"/>
        </w:rPr>
        <w:t>2.2. Факторы опасности при зем</w:t>
      </w:r>
      <w:r w:rsidRPr="00D54032">
        <w:rPr>
          <w:bCs/>
          <w:iCs/>
          <w:szCs w:val="24"/>
        </w:rPr>
        <w:softHyphen/>
        <w:t>ле</w:t>
      </w:r>
      <w:r w:rsidRPr="00D54032">
        <w:rPr>
          <w:bCs/>
          <w:iCs/>
          <w:szCs w:val="24"/>
        </w:rPr>
        <w:softHyphen/>
        <w:t>трясении</w:t>
      </w:r>
      <w:bookmarkEnd w:id="26"/>
      <w:bookmarkEnd w:id="27"/>
    </w:p>
    <w:p w:rsidR="009B386A" w:rsidRPr="00D54032" w:rsidRDefault="009B386A">
      <w:pPr>
        <w:spacing w:line="240" w:lineRule="auto"/>
        <w:ind w:firstLine="0"/>
        <w:rPr>
          <w:sz w:val="24"/>
          <w:szCs w:val="24"/>
        </w:rPr>
      </w:pPr>
    </w:p>
    <w:p w:rsidR="009B386A" w:rsidRPr="00D54032" w:rsidRDefault="009B386A">
      <w:pPr>
        <w:spacing w:line="240" w:lineRule="auto"/>
        <w:ind w:firstLine="397"/>
        <w:rPr>
          <w:sz w:val="24"/>
          <w:szCs w:val="24"/>
        </w:rPr>
      </w:pPr>
      <w:r w:rsidRPr="00D54032">
        <w:rPr>
          <w:sz w:val="24"/>
          <w:szCs w:val="24"/>
        </w:rPr>
        <w:t xml:space="preserve">Непосредственно подземными толчками убить человека практически невозможно. </w:t>
      </w:r>
      <w:r w:rsidR="001C0EEA" w:rsidRPr="00D54032">
        <w:rPr>
          <w:sz w:val="24"/>
          <w:szCs w:val="24"/>
        </w:rPr>
        <w:t>Гибель л</w:t>
      </w:r>
      <w:r w:rsidRPr="00D54032">
        <w:rPr>
          <w:sz w:val="24"/>
          <w:szCs w:val="24"/>
        </w:rPr>
        <w:t>юд</w:t>
      </w:r>
      <w:r w:rsidR="001C0EEA" w:rsidRPr="00D54032">
        <w:rPr>
          <w:sz w:val="24"/>
          <w:szCs w:val="24"/>
        </w:rPr>
        <w:t>ей</w:t>
      </w:r>
      <w:r w:rsidRPr="00D54032">
        <w:rPr>
          <w:sz w:val="24"/>
          <w:szCs w:val="24"/>
        </w:rPr>
        <w:t xml:space="preserve"> во время землетрясений </w:t>
      </w:r>
      <w:r w:rsidR="00F35D7F" w:rsidRPr="00D54032">
        <w:rPr>
          <w:sz w:val="24"/>
          <w:szCs w:val="24"/>
        </w:rPr>
        <w:t>обусловлена следующими факторами.</w:t>
      </w:r>
    </w:p>
    <w:p w:rsidR="009B386A" w:rsidRPr="00D54032" w:rsidRDefault="001C0EEA" w:rsidP="00CF6395">
      <w:pPr>
        <w:numPr>
          <w:ilvl w:val="0"/>
          <w:numId w:val="13"/>
        </w:numPr>
        <w:spacing w:line="240" w:lineRule="auto"/>
        <w:rPr>
          <w:sz w:val="24"/>
          <w:szCs w:val="24"/>
        </w:rPr>
      </w:pPr>
      <w:r w:rsidRPr="00D54032">
        <w:rPr>
          <w:sz w:val="24"/>
          <w:szCs w:val="24"/>
        </w:rPr>
        <w:t>Р</w:t>
      </w:r>
      <w:r w:rsidR="00F35D7F" w:rsidRPr="00D54032">
        <w:rPr>
          <w:sz w:val="24"/>
          <w:szCs w:val="24"/>
        </w:rPr>
        <w:t>азрушение</w:t>
      </w:r>
      <w:r w:rsidRPr="00D54032">
        <w:rPr>
          <w:sz w:val="24"/>
          <w:szCs w:val="24"/>
        </w:rPr>
        <w:t xml:space="preserve"> сейсмическими</w:t>
      </w:r>
      <w:r w:rsidR="009B386A" w:rsidRPr="00D54032">
        <w:rPr>
          <w:sz w:val="24"/>
          <w:szCs w:val="24"/>
        </w:rPr>
        <w:t xml:space="preserve"> толчками зданий и сооружений;</w:t>
      </w:r>
    </w:p>
    <w:p w:rsidR="009B386A" w:rsidRPr="00D54032" w:rsidRDefault="001C0EEA" w:rsidP="00CF6395">
      <w:pPr>
        <w:numPr>
          <w:ilvl w:val="0"/>
          <w:numId w:val="13"/>
        </w:numPr>
        <w:spacing w:line="240" w:lineRule="auto"/>
        <w:rPr>
          <w:sz w:val="24"/>
          <w:szCs w:val="24"/>
        </w:rPr>
      </w:pPr>
      <w:r w:rsidRPr="00D54032">
        <w:rPr>
          <w:sz w:val="24"/>
          <w:szCs w:val="24"/>
        </w:rPr>
        <w:t>И</w:t>
      </w:r>
      <w:r w:rsidR="00F35D7F" w:rsidRPr="00D54032">
        <w:rPr>
          <w:sz w:val="24"/>
          <w:szCs w:val="24"/>
        </w:rPr>
        <w:t>нициирование</w:t>
      </w:r>
      <w:r w:rsidR="009B386A" w:rsidRPr="00D54032">
        <w:rPr>
          <w:sz w:val="24"/>
          <w:szCs w:val="24"/>
        </w:rPr>
        <w:t xml:space="preserve"> землетрясением катастрофических изменений в природе – цунами, оползней, селей, наводнений и т.д.</w:t>
      </w:r>
    </w:p>
    <w:p w:rsidR="009B386A" w:rsidRPr="00D54032" w:rsidRDefault="001C0EEA" w:rsidP="00CF6395">
      <w:pPr>
        <w:numPr>
          <w:ilvl w:val="0"/>
          <w:numId w:val="13"/>
        </w:numPr>
        <w:spacing w:line="240" w:lineRule="auto"/>
        <w:rPr>
          <w:sz w:val="24"/>
          <w:szCs w:val="24"/>
        </w:rPr>
      </w:pPr>
      <w:r w:rsidRPr="00D54032">
        <w:rPr>
          <w:sz w:val="24"/>
          <w:szCs w:val="24"/>
        </w:rPr>
        <w:t>Р</w:t>
      </w:r>
      <w:r w:rsidR="00F35D7F" w:rsidRPr="00D54032">
        <w:rPr>
          <w:sz w:val="24"/>
          <w:szCs w:val="24"/>
        </w:rPr>
        <w:t>азрушение</w:t>
      </w:r>
      <w:r w:rsidR="009B386A" w:rsidRPr="00D54032">
        <w:rPr>
          <w:sz w:val="24"/>
          <w:szCs w:val="24"/>
        </w:rPr>
        <w:t xml:space="preserve"> объектов техносферы, в результате чего возникают пожары, выбросы опасных веществ, прорывы гидротехнических сооружений. </w:t>
      </w:r>
    </w:p>
    <w:p w:rsidR="009B386A" w:rsidRPr="00D54032" w:rsidRDefault="009B386A">
      <w:pPr>
        <w:spacing w:line="240" w:lineRule="auto"/>
        <w:ind w:firstLine="397"/>
        <w:rPr>
          <w:sz w:val="24"/>
          <w:szCs w:val="24"/>
        </w:rPr>
      </w:pPr>
      <w:r w:rsidRPr="00D54032">
        <w:rPr>
          <w:sz w:val="24"/>
          <w:szCs w:val="24"/>
        </w:rPr>
        <w:t>Наиболее характерна гибель вследствие разрушения зданий и сооружений, при этом характер повреждений во многом сходен с повреждениями при ядерном взрыве. При этом количество пострадавших будет зависеть:</w:t>
      </w:r>
    </w:p>
    <w:p w:rsidR="009B386A" w:rsidRPr="00D54032" w:rsidRDefault="009B386A" w:rsidP="00CF6395">
      <w:pPr>
        <w:numPr>
          <w:ilvl w:val="0"/>
          <w:numId w:val="11"/>
        </w:numPr>
        <w:spacing w:line="240" w:lineRule="auto"/>
        <w:rPr>
          <w:sz w:val="24"/>
          <w:szCs w:val="24"/>
        </w:rPr>
      </w:pPr>
      <w:r w:rsidRPr="00D54032">
        <w:rPr>
          <w:sz w:val="24"/>
          <w:szCs w:val="24"/>
        </w:rPr>
        <w:t>от интенсивности землетрясения;</w:t>
      </w:r>
    </w:p>
    <w:p w:rsidR="009B386A" w:rsidRPr="00D54032" w:rsidRDefault="009B386A" w:rsidP="00CF6395">
      <w:pPr>
        <w:numPr>
          <w:ilvl w:val="0"/>
          <w:numId w:val="11"/>
        </w:numPr>
        <w:spacing w:line="240" w:lineRule="auto"/>
        <w:rPr>
          <w:sz w:val="24"/>
          <w:szCs w:val="24"/>
        </w:rPr>
      </w:pPr>
      <w:r w:rsidRPr="00D54032">
        <w:rPr>
          <w:sz w:val="24"/>
          <w:szCs w:val="24"/>
        </w:rPr>
        <w:t>степени и характера разрушения зданий и сооружений;</w:t>
      </w:r>
    </w:p>
    <w:p w:rsidR="009B386A" w:rsidRPr="00D54032" w:rsidRDefault="009B386A" w:rsidP="00CF6395">
      <w:pPr>
        <w:numPr>
          <w:ilvl w:val="0"/>
          <w:numId w:val="11"/>
        </w:numPr>
        <w:spacing w:line="240" w:lineRule="auto"/>
        <w:rPr>
          <w:sz w:val="24"/>
          <w:szCs w:val="24"/>
        </w:rPr>
      </w:pPr>
      <w:r w:rsidRPr="00D54032">
        <w:rPr>
          <w:sz w:val="24"/>
          <w:szCs w:val="24"/>
        </w:rPr>
        <w:t>характера размещения населения в момент землетрясения.</w:t>
      </w:r>
    </w:p>
    <w:p w:rsidR="009B386A" w:rsidRPr="00D54032" w:rsidRDefault="009B386A">
      <w:pPr>
        <w:spacing w:line="240" w:lineRule="auto"/>
        <w:ind w:firstLine="397"/>
        <w:rPr>
          <w:sz w:val="24"/>
          <w:szCs w:val="24"/>
        </w:rPr>
      </w:pPr>
      <w:r w:rsidRPr="00D54032">
        <w:rPr>
          <w:sz w:val="24"/>
          <w:szCs w:val="24"/>
        </w:rPr>
        <w:t xml:space="preserve">При этом необходимо отметить, что только 45% травм вызвано </w:t>
      </w:r>
      <w:r w:rsidR="00A224D2" w:rsidRPr="00D54032">
        <w:rPr>
          <w:sz w:val="24"/>
          <w:szCs w:val="24"/>
        </w:rPr>
        <w:t>разрушением сооружения</w:t>
      </w:r>
      <w:r w:rsidRPr="00D54032">
        <w:rPr>
          <w:sz w:val="24"/>
          <w:szCs w:val="24"/>
        </w:rPr>
        <w:t xml:space="preserve">, а все остальные были получены пострадавшими вследствие возникшей паники, выпрыгивания из окон и с балконов, прочих неправильных действий. </w:t>
      </w:r>
    </w:p>
    <w:p w:rsidR="009B386A" w:rsidRPr="00D54032" w:rsidRDefault="009B386A">
      <w:pPr>
        <w:spacing w:line="240" w:lineRule="auto"/>
        <w:ind w:firstLine="397"/>
        <w:rPr>
          <w:sz w:val="24"/>
          <w:szCs w:val="24"/>
        </w:rPr>
      </w:pPr>
      <w:r w:rsidRPr="00D54032">
        <w:rPr>
          <w:sz w:val="24"/>
          <w:szCs w:val="24"/>
        </w:rPr>
        <w:t xml:space="preserve">В очаге поражения различают общие, безвозвратные и санитарные потери. </w:t>
      </w:r>
    </w:p>
    <w:p w:rsidR="009B386A" w:rsidRPr="00D54032" w:rsidRDefault="009B386A">
      <w:pPr>
        <w:spacing w:line="240" w:lineRule="auto"/>
        <w:ind w:firstLine="397"/>
        <w:rPr>
          <w:sz w:val="24"/>
          <w:szCs w:val="24"/>
        </w:rPr>
      </w:pPr>
      <w:r w:rsidRPr="00D54032">
        <w:rPr>
          <w:b/>
          <w:bCs/>
          <w:i/>
          <w:iCs/>
          <w:sz w:val="24"/>
          <w:szCs w:val="24"/>
        </w:rPr>
        <w:t xml:space="preserve">Общие потери </w:t>
      </w:r>
      <w:r w:rsidRPr="00D54032">
        <w:rPr>
          <w:sz w:val="24"/>
          <w:szCs w:val="24"/>
        </w:rPr>
        <w:t>– это потери населения вследствие ранений, заболеваний и других причин, связанных с катастрофой.</w:t>
      </w:r>
    </w:p>
    <w:p w:rsidR="009B386A" w:rsidRPr="00D54032" w:rsidRDefault="009B386A">
      <w:pPr>
        <w:spacing w:line="240" w:lineRule="auto"/>
        <w:ind w:firstLine="397"/>
        <w:rPr>
          <w:sz w:val="24"/>
          <w:szCs w:val="24"/>
        </w:rPr>
      </w:pPr>
      <w:r w:rsidRPr="00D54032">
        <w:rPr>
          <w:b/>
          <w:bCs/>
          <w:i/>
          <w:iCs/>
          <w:sz w:val="24"/>
          <w:szCs w:val="24"/>
        </w:rPr>
        <w:t>Безвозвратные потери</w:t>
      </w:r>
      <w:r w:rsidRPr="00D54032">
        <w:rPr>
          <w:sz w:val="24"/>
          <w:szCs w:val="24"/>
        </w:rPr>
        <w:t xml:space="preserve"> – это потери населения при катастрофе погибшими, умершими и пропавшими без вести.</w:t>
      </w:r>
    </w:p>
    <w:p w:rsidR="00E83AD5" w:rsidRPr="00D54032" w:rsidRDefault="009B386A">
      <w:pPr>
        <w:spacing w:line="240" w:lineRule="auto"/>
        <w:ind w:firstLine="397"/>
        <w:rPr>
          <w:sz w:val="24"/>
          <w:szCs w:val="24"/>
        </w:rPr>
      </w:pPr>
      <w:r w:rsidRPr="00D54032">
        <w:rPr>
          <w:b/>
          <w:bCs/>
          <w:i/>
          <w:iCs/>
          <w:sz w:val="24"/>
          <w:szCs w:val="24"/>
        </w:rPr>
        <w:t>Санитарные потери</w:t>
      </w:r>
      <w:r w:rsidRPr="00D54032">
        <w:rPr>
          <w:sz w:val="24"/>
          <w:szCs w:val="24"/>
        </w:rPr>
        <w:t xml:space="preserve"> – это потери населения раненными и больными, потерявшими трудоспособность на срок не менее одних суток и поступившими в лечебные учреждения.</w:t>
      </w:r>
    </w:p>
    <w:p w:rsidR="009B386A" w:rsidRPr="00D54032" w:rsidRDefault="009B386A">
      <w:pPr>
        <w:spacing w:line="240" w:lineRule="auto"/>
        <w:ind w:firstLine="397"/>
        <w:rPr>
          <w:sz w:val="24"/>
          <w:szCs w:val="24"/>
        </w:rPr>
      </w:pPr>
    </w:p>
    <w:p w:rsidR="00144A40" w:rsidRPr="00D54032" w:rsidRDefault="00144A40">
      <w:pPr>
        <w:spacing w:line="240" w:lineRule="auto"/>
        <w:ind w:firstLine="397"/>
        <w:rPr>
          <w:sz w:val="24"/>
          <w:szCs w:val="24"/>
        </w:rPr>
      </w:pPr>
    </w:p>
    <w:p w:rsidR="00FA57D9" w:rsidRPr="00D54032" w:rsidRDefault="00FA57D9">
      <w:pPr>
        <w:spacing w:line="240" w:lineRule="auto"/>
        <w:ind w:firstLine="397"/>
        <w:rPr>
          <w:sz w:val="24"/>
          <w:szCs w:val="24"/>
        </w:rPr>
      </w:pPr>
    </w:p>
    <w:p w:rsidR="00FA57D9" w:rsidRPr="00D54032" w:rsidRDefault="00FA57D9">
      <w:pPr>
        <w:spacing w:line="240" w:lineRule="auto"/>
        <w:ind w:firstLine="397"/>
        <w:rPr>
          <w:sz w:val="24"/>
          <w:szCs w:val="24"/>
        </w:rPr>
      </w:pPr>
    </w:p>
    <w:p w:rsidR="009B386A" w:rsidRPr="00D54032" w:rsidRDefault="00722725">
      <w:pPr>
        <w:spacing w:line="240" w:lineRule="auto"/>
        <w:ind w:firstLine="397"/>
        <w:jc w:val="right"/>
        <w:rPr>
          <w:sz w:val="24"/>
          <w:szCs w:val="24"/>
        </w:rPr>
      </w:pPr>
      <w:r w:rsidRPr="00D54032">
        <w:rPr>
          <w:sz w:val="24"/>
          <w:szCs w:val="24"/>
        </w:rPr>
        <w:t>Таблица 10</w:t>
      </w:r>
    </w:p>
    <w:p w:rsidR="009B386A" w:rsidRPr="00D54032" w:rsidRDefault="00201EB0">
      <w:pPr>
        <w:spacing w:line="240" w:lineRule="auto"/>
        <w:ind w:firstLine="397"/>
        <w:jc w:val="center"/>
        <w:rPr>
          <w:sz w:val="24"/>
          <w:szCs w:val="24"/>
        </w:rPr>
      </w:pPr>
      <w:r w:rsidRPr="00D54032">
        <w:rPr>
          <w:sz w:val="24"/>
          <w:szCs w:val="24"/>
        </w:rPr>
        <w:t xml:space="preserve">Соотношение </w:t>
      </w:r>
      <w:r w:rsidR="009B386A" w:rsidRPr="00D54032">
        <w:rPr>
          <w:sz w:val="24"/>
          <w:szCs w:val="24"/>
        </w:rPr>
        <w:t>безвозвратных и санитарных потерь населения в крупнейших землетрясениях</w:t>
      </w:r>
    </w:p>
    <w:p w:rsidR="009B386A" w:rsidRPr="00D54032" w:rsidRDefault="009B386A">
      <w:pPr>
        <w:spacing w:line="240" w:lineRule="auto"/>
        <w:ind w:firstLine="397"/>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1"/>
        <w:gridCol w:w="2325"/>
        <w:gridCol w:w="2599"/>
        <w:gridCol w:w="2462"/>
      </w:tblGrid>
      <w:tr w:rsidR="009B386A" w:rsidRPr="00D54032">
        <w:tblPrEx>
          <w:tblCellMar>
            <w:top w:w="0" w:type="dxa"/>
            <w:bottom w:w="0" w:type="dxa"/>
          </w:tblCellMar>
        </w:tblPrEx>
        <w:tc>
          <w:tcPr>
            <w:tcW w:w="2461" w:type="dxa"/>
          </w:tcPr>
          <w:p w:rsidR="009B386A" w:rsidRPr="00D54032" w:rsidRDefault="009B386A">
            <w:pPr>
              <w:spacing w:line="240" w:lineRule="auto"/>
              <w:ind w:firstLine="0"/>
              <w:rPr>
                <w:sz w:val="24"/>
                <w:szCs w:val="24"/>
              </w:rPr>
            </w:pPr>
            <w:r w:rsidRPr="00D54032">
              <w:rPr>
                <w:sz w:val="24"/>
                <w:szCs w:val="24"/>
              </w:rPr>
              <w:t>Место землетрясения</w:t>
            </w:r>
          </w:p>
        </w:tc>
        <w:tc>
          <w:tcPr>
            <w:tcW w:w="2325" w:type="dxa"/>
          </w:tcPr>
          <w:p w:rsidR="009B386A" w:rsidRPr="00D54032" w:rsidRDefault="009B386A">
            <w:pPr>
              <w:spacing w:line="240" w:lineRule="auto"/>
              <w:ind w:firstLine="0"/>
              <w:rPr>
                <w:sz w:val="24"/>
                <w:szCs w:val="24"/>
              </w:rPr>
            </w:pPr>
            <w:r w:rsidRPr="00D54032">
              <w:rPr>
                <w:sz w:val="24"/>
                <w:szCs w:val="24"/>
              </w:rPr>
              <w:t>Год землетрясения</w:t>
            </w:r>
          </w:p>
        </w:tc>
        <w:tc>
          <w:tcPr>
            <w:tcW w:w="2599" w:type="dxa"/>
          </w:tcPr>
          <w:p w:rsidR="009B386A" w:rsidRPr="00D54032" w:rsidRDefault="009B386A">
            <w:pPr>
              <w:spacing w:line="240" w:lineRule="auto"/>
              <w:ind w:firstLine="0"/>
              <w:rPr>
                <w:sz w:val="24"/>
                <w:szCs w:val="24"/>
              </w:rPr>
            </w:pPr>
            <w:r w:rsidRPr="00D54032">
              <w:rPr>
                <w:sz w:val="24"/>
                <w:szCs w:val="24"/>
              </w:rPr>
              <w:t>Количество погибших</w:t>
            </w:r>
          </w:p>
        </w:tc>
        <w:tc>
          <w:tcPr>
            <w:tcW w:w="2462" w:type="dxa"/>
          </w:tcPr>
          <w:p w:rsidR="009B386A" w:rsidRPr="00D54032" w:rsidRDefault="009B386A">
            <w:pPr>
              <w:spacing w:line="240" w:lineRule="auto"/>
              <w:ind w:firstLine="0"/>
              <w:rPr>
                <w:sz w:val="24"/>
                <w:szCs w:val="24"/>
              </w:rPr>
            </w:pPr>
            <w:r w:rsidRPr="00D54032">
              <w:rPr>
                <w:sz w:val="24"/>
                <w:szCs w:val="24"/>
              </w:rPr>
              <w:t>Количество раненых</w:t>
            </w:r>
          </w:p>
        </w:tc>
      </w:tr>
      <w:tr w:rsidR="009B386A" w:rsidRPr="00D54032">
        <w:tblPrEx>
          <w:tblCellMar>
            <w:top w:w="0" w:type="dxa"/>
            <w:bottom w:w="0" w:type="dxa"/>
          </w:tblCellMar>
        </w:tblPrEx>
        <w:tc>
          <w:tcPr>
            <w:tcW w:w="2461" w:type="dxa"/>
          </w:tcPr>
          <w:p w:rsidR="009B386A" w:rsidRPr="00D54032" w:rsidRDefault="009B386A">
            <w:pPr>
              <w:spacing w:line="240" w:lineRule="auto"/>
              <w:ind w:firstLine="0"/>
              <w:rPr>
                <w:sz w:val="24"/>
                <w:szCs w:val="24"/>
              </w:rPr>
            </w:pPr>
            <w:r w:rsidRPr="00D54032">
              <w:rPr>
                <w:sz w:val="24"/>
                <w:szCs w:val="24"/>
              </w:rPr>
              <w:t xml:space="preserve">Туркмения </w:t>
            </w:r>
          </w:p>
          <w:p w:rsidR="009B386A" w:rsidRPr="00D54032" w:rsidRDefault="009B386A">
            <w:pPr>
              <w:spacing w:line="240" w:lineRule="auto"/>
              <w:ind w:firstLine="0"/>
              <w:rPr>
                <w:sz w:val="24"/>
                <w:szCs w:val="24"/>
              </w:rPr>
            </w:pPr>
            <w:r w:rsidRPr="00D54032">
              <w:rPr>
                <w:sz w:val="24"/>
                <w:szCs w:val="24"/>
              </w:rPr>
              <w:t xml:space="preserve">Перу </w:t>
            </w:r>
          </w:p>
          <w:p w:rsidR="009B386A" w:rsidRPr="00D54032" w:rsidRDefault="009B386A">
            <w:pPr>
              <w:spacing w:line="240" w:lineRule="auto"/>
              <w:ind w:firstLine="0"/>
              <w:rPr>
                <w:sz w:val="24"/>
                <w:szCs w:val="24"/>
              </w:rPr>
            </w:pPr>
            <w:r w:rsidRPr="00D54032">
              <w:rPr>
                <w:sz w:val="24"/>
                <w:szCs w:val="24"/>
              </w:rPr>
              <w:t>Гватемала</w:t>
            </w:r>
          </w:p>
          <w:p w:rsidR="009B386A" w:rsidRPr="00D54032" w:rsidRDefault="009B386A">
            <w:pPr>
              <w:spacing w:line="240" w:lineRule="auto"/>
              <w:ind w:firstLine="0"/>
              <w:rPr>
                <w:sz w:val="24"/>
                <w:szCs w:val="24"/>
              </w:rPr>
            </w:pPr>
            <w:r w:rsidRPr="00D54032">
              <w:rPr>
                <w:sz w:val="24"/>
                <w:szCs w:val="24"/>
              </w:rPr>
              <w:t>Армения</w:t>
            </w:r>
          </w:p>
          <w:p w:rsidR="00E83AD5" w:rsidRPr="00D54032" w:rsidRDefault="009B386A">
            <w:pPr>
              <w:spacing w:line="240" w:lineRule="auto"/>
              <w:ind w:firstLine="0"/>
              <w:rPr>
                <w:sz w:val="24"/>
                <w:szCs w:val="24"/>
              </w:rPr>
            </w:pPr>
            <w:r w:rsidRPr="00D54032">
              <w:rPr>
                <w:sz w:val="24"/>
                <w:szCs w:val="24"/>
              </w:rPr>
              <w:t>Иран</w:t>
            </w:r>
          </w:p>
          <w:p w:rsidR="00201EB0" w:rsidRPr="00D54032" w:rsidRDefault="00201EB0">
            <w:pPr>
              <w:spacing w:line="240" w:lineRule="auto"/>
              <w:ind w:firstLine="0"/>
              <w:rPr>
                <w:sz w:val="24"/>
                <w:szCs w:val="24"/>
              </w:rPr>
            </w:pPr>
            <w:r w:rsidRPr="00D54032">
              <w:rPr>
                <w:sz w:val="24"/>
                <w:szCs w:val="24"/>
              </w:rPr>
              <w:t xml:space="preserve">Индия </w:t>
            </w:r>
          </w:p>
          <w:p w:rsidR="009B386A" w:rsidRPr="00D54032" w:rsidRDefault="00E83AD5">
            <w:pPr>
              <w:spacing w:line="240" w:lineRule="auto"/>
              <w:ind w:firstLine="0"/>
              <w:rPr>
                <w:sz w:val="24"/>
                <w:szCs w:val="24"/>
              </w:rPr>
            </w:pPr>
            <w:r w:rsidRPr="00D54032">
              <w:rPr>
                <w:sz w:val="24"/>
                <w:szCs w:val="24"/>
              </w:rPr>
              <w:t>Иран</w:t>
            </w:r>
            <w:r w:rsidR="009B386A" w:rsidRPr="00D54032">
              <w:rPr>
                <w:sz w:val="24"/>
                <w:szCs w:val="24"/>
              </w:rPr>
              <w:t xml:space="preserve"> </w:t>
            </w:r>
          </w:p>
          <w:p w:rsidR="00201EB0" w:rsidRPr="00D54032" w:rsidRDefault="00201EB0">
            <w:pPr>
              <w:spacing w:line="240" w:lineRule="auto"/>
              <w:ind w:firstLine="0"/>
              <w:rPr>
                <w:sz w:val="24"/>
                <w:szCs w:val="24"/>
              </w:rPr>
            </w:pPr>
            <w:r w:rsidRPr="00D54032">
              <w:rPr>
                <w:sz w:val="24"/>
                <w:szCs w:val="24"/>
              </w:rPr>
              <w:t xml:space="preserve">Пакистан </w:t>
            </w:r>
          </w:p>
        </w:tc>
        <w:tc>
          <w:tcPr>
            <w:tcW w:w="2325" w:type="dxa"/>
          </w:tcPr>
          <w:p w:rsidR="009B386A" w:rsidRPr="00D54032" w:rsidRDefault="009B386A">
            <w:pPr>
              <w:spacing w:line="240" w:lineRule="auto"/>
              <w:ind w:firstLine="0"/>
              <w:jc w:val="center"/>
              <w:rPr>
                <w:sz w:val="24"/>
                <w:szCs w:val="24"/>
              </w:rPr>
            </w:pPr>
            <w:r w:rsidRPr="00D54032">
              <w:rPr>
                <w:sz w:val="24"/>
                <w:szCs w:val="24"/>
              </w:rPr>
              <w:t>1948</w:t>
            </w:r>
          </w:p>
          <w:p w:rsidR="009B386A" w:rsidRPr="00D54032" w:rsidRDefault="009B386A">
            <w:pPr>
              <w:spacing w:line="240" w:lineRule="auto"/>
              <w:ind w:firstLine="0"/>
              <w:jc w:val="center"/>
              <w:rPr>
                <w:sz w:val="24"/>
                <w:szCs w:val="24"/>
              </w:rPr>
            </w:pPr>
            <w:r w:rsidRPr="00D54032">
              <w:rPr>
                <w:sz w:val="24"/>
                <w:szCs w:val="24"/>
              </w:rPr>
              <w:t>1970</w:t>
            </w:r>
          </w:p>
          <w:p w:rsidR="009B386A" w:rsidRPr="00D54032" w:rsidRDefault="009B386A">
            <w:pPr>
              <w:spacing w:line="240" w:lineRule="auto"/>
              <w:ind w:firstLine="0"/>
              <w:jc w:val="center"/>
              <w:rPr>
                <w:sz w:val="24"/>
                <w:szCs w:val="24"/>
              </w:rPr>
            </w:pPr>
            <w:r w:rsidRPr="00D54032">
              <w:rPr>
                <w:sz w:val="24"/>
                <w:szCs w:val="24"/>
              </w:rPr>
              <w:t>1976</w:t>
            </w:r>
          </w:p>
          <w:p w:rsidR="009B386A" w:rsidRPr="00D54032" w:rsidRDefault="009B386A">
            <w:pPr>
              <w:spacing w:line="240" w:lineRule="auto"/>
              <w:ind w:firstLine="0"/>
              <w:jc w:val="center"/>
              <w:rPr>
                <w:sz w:val="24"/>
                <w:szCs w:val="24"/>
              </w:rPr>
            </w:pPr>
            <w:r w:rsidRPr="00D54032">
              <w:rPr>
                <w:sz w:val="24"/>
                <w:szCs w:val="24"/>
              </w:rPr>
              <w:t>1988</w:t>
            </w:r>
          </w:p>
          <w:p w:rsidR="009B386A" w:rsidRPr="00D54032" w:rsidRDefault="009B386A">
            <w:pPr>
              <w:spacing w:line="240" w:lineRule="auto"/>
              <w:ind w:firstLine="0"/>
              <w:jc w:val="center"/>
              <w:rPr>
                <w:sz w:val="24"/>
                <w:szCs w:val="24"/>
              </w:rPr>
            </w:pPr>
            <w:r w:rsidRPr="00D54032">
              <w:rPr>
                <w:sz w:val="24"/>
                <w:szCs w:val="24"/>
              </w:rPr>
              <w:t>1990</w:t>
            </w:r>
          </w:p>
          <w:p w:rsidR="00201EB0" w:rsidRPr="00D54032" w:rsidRDefault="00201EB0">
            <w:pPr>
              <w:spacing w:line="240" w:lineRule="auto"/>
              <w:ind w:firstLine="0"/>
              <w:jc w:val="center"/>
              <w:rPr>
                <w:sz w:val="24"/>
                <w:szCs w:val="24"/>
              </w:rPr>
            </w:pPr>
            <w:r w:rsidRPr="00D54032">
              <w:rPr>
                <w:sz w:val="24"/>
                <w:szCs w:val="24"/>
              </w:rPr>
              <w:t>2001</w:t>
            </w:r>
          </w:p>
          <w:p w:rsidR="00E83AD5" w:rsidRPr="00D54032" w:rsidRDefault="00E83AD5">
            <w:pPr>
              <w:spacing w:line="240" w:lineRule="auto"/>
              <w:ind w:firstLine="0"/>
              <w:jc w:val="center"/>
              <w:rPr>
                <w:sz w:val="24"/>
                <w:szCs w:val="24"/>
              </w:rPr>
            </w:pPr>
            <w:r w:rsidRPr="00D54032">
              <w:rPr>
                <w:sz w:val="24"/>
                <w:szCs w:val="24"/>
              </w:rPr>
              <w:t>2003</w:t>
            </w:r>
          </w:p>
          <w:p w:rsidR="00201EB0" w:rsidRPr="00D54032" w:rsidRDefault="00201EB0">
            <w:pPr>
              <w:spacing w:line="240" w:lineRule="auto"/>
              <w:ind w:firstLine="0"/>
              <w:jc w:val="center"/>
              <w:rPr>
                <w:sz w:val="24"/>
                <w:szCs w:val="24"/>
              </w:rPr>
            </w:pPr>
            <w:r w:rsidRPr="00D54032">
              <w:rPr>
                <w:sz w:val="24"/>
                <w:szCs w:val="24"/>
              </w:rPr>
              <w:t>2005</w:t>
            </w:r>
          </w:p>
        </w:tc>
        <w:tc>
          <w:tcPr>
            <w:tcW w:w="2599" w:type="dxa"/>
          </w:tcPr>
          <w:p w:rsidR="009B386A" w:rsidRPr="00D54032" w:rsidRDefault="009B386A">
            <w:pPr>
              <w:spacing w:line="240" w:lineRule="auto"/>
              <w:ind w:firstLine="0"/>
              <w:jc w:val="center"/>
              <w:rPr>
                <w:sz w:val="24"/>
                <w:szCs w:val="24"/>
              </w:rPr>
            </w:pPr>
            <w:r w:rsidRPr="00D54032">
              <w:rPr>
                <w:sz w:val="24"/>
                <w:szCs w:val="24"/>
              </w:rPr>
              <w:t>27 000</w:t>
            </w:r>
          </w:p>
          <w:p w:rsidR="009B386A" w:rsidRPr="00D54032" w:rsidRDefault="009B386A">
            <w:pPr>
              <w:spacing w:line="240" w:lineRule="auto"/>
              <w:ind w:firstLine="0"/>
              <w:jc w:val="center"/>
              <w:rPr>
                <w:sz w:val="24"/>
                <w:szCs w:val="24"/>
              </w:rPr>
            </w:pPr>
            <w:r w:rsidRPr="00D54032">
              <w:rPr>
                <w:sz w:val="24"/>
                <w:szCs w:val="24"/>
              </w:rPr>
              <w:t>66 000</w:t>
            </w:r>
          </w:p>
          <w:p w:rsidR="009B386A" w:rsidRPr="00D54032" w:rsidRDefault="009B386A">
            <w:pPr>
              <w:spacing w:line="240" w:lineRule="auto"/>
              <w:ind w:firstLine="0"/>
              <w:jc w:val="center"/>
              <w:rPr>
                <w:sz w:val="24"/>
                <w:szCs w:val="24"/>
              </w:rPr>
            </w:pPr>
            <w:r w:rsidRPr="00D54032">
              <w:rPr>
                <w:sz w:val="24"/>
                <w:szCs w:val="24"/>
              </w:rPr>
              <w:t>22 800</w:t>
            </w:r>
          </w:p>
          <w:p w:rsidR="009B386A" w:rsidRPr="00D54032" w:rsidRDefault="009B386A">
            <w:pPr>
              <w:spacing w:line="240" w:lineRule="auto"/>
              <w:ind w:firstLine="0"/>
              <w:jc w:val="center"/>
              <w:rPr>
                <w:sz w:val="24"/>
                <w:szCs w:val="24"/>
              </w:rPr>
            </w:pPr>
            <w:r w:rsidRPr="00D54032">
              <w:rPr>
                <w:sz w:val="24"/>
                <w:szCs w:val="24"/>
              </w:rPr>
              <w:t>25 000</w:t>
            </w:r>
          </w:p>
          <w:p w:rsidR="009B386A" w:rsidRPr="00D54032" w:rsidRDefault="009B386A">
            <w:pPr>
              <w:spacing w:line="240" w:lineRule="auto"/>
              <w:ind w:firstLine="0"/>
              <w:jc w:val="center"/>
              <w:rPr>
                <w:sz w:val="24"/>
                <w:szCs w:val="24"/>
              </w:rPr>
            </w:pPr>
            <w:r w:rsidRPr="00D54032">
              <w:rPr>
                <w:sz w:val="24"/>
                <w:szCs w:val="24"/>
              </w:rPr>
              <w:t>50</w:t>
            </w:r>
            <w:r w:rsidR="00201EB0" w:rsidRPr="00D54032">
              <w:rPr>
                <w:sz w:val="24"/>
                <w:szCs w:val="24"/>
              </w:rPr>
              <w:t> </w:t>
            </w:r>
            <w:r w:rsidRPr="00D54032">
              <w:rPr>
                <w:sz w:val="24"/>
                <w:szCs w:val="24"/>
              </w:rPr>
              <w:t>000</w:t>
            </w:r>
          </w:p>
          <w:p w:rsidR="00201EB0" w:rsidRPr="00D54032" w:rsidRDefault="00201EB0">
            <w:pPr>
              <w:spacing w:line="240" w:lineRule="auto"/>
              <w:ind w:firstLine="0"/>
              <w:jc w:val="center"/>
              <w:rPr>
                <w:sz w:val="24"/>
                <w:szCs w:val="24"/>
              </w:rPr>
            </w:pPr>
            <w:r w:rsidRPr="00D54032">
              <w:rPr>
                <w:sz w:val="24"/>
                <w:szCs w:val="24"/>
              </w:rPr>
              <w:t>150 000</w:t>
            </w:r>
          </w:p>
          <w:p w:rsidR="007612A7" w:rsidRPr="00D54032" w:rsidRDefault="007612A7">
            <w:pPr>
              <w:spacing w:line="240" w:lineRule="auto"/>
              <w:ind w:firstLine="0"/>
              <w:jc w:val="center"/>
              <w:rPr>
                <w:sz w:val="24"/>
                <w:szCs w:val="24"/>
              </w:rPr>
            </w:pPr>
            <w:r w:rsidRPr="00D54032">
              <w:rPr>
                <w:sz w:val="24"/>
                <w:szCs w:val="24"/>
              </w:rPr>
              <w:t>34</w:t>
            </w:r>
            <w:r w:rsidR="00201EB0" w:rsidRPr="00D54032">
              <w:rPr>
                <w:sz w:val="24"/>
                <w:szCs w:val="24"/>
              </w:rPr>
              <w:t> </w:t>
            </w:r>
            <w:r w:rsidRPr="00D54032">
              <w:rPr>
                <w:sz w:val="24"/>
                <w:szCs w:val="24"/>
              </w:rPr>
              <w:t>000</w:t>
            </w:r>
          </w:p>
          <w:p w:rsidR="00201EB0" w:rsidRPr="00D54032" w:rsidRDefault="00201EB0">
            <w:pPr>
              <w:spacing w:line="240" w:lineRule="auto"/>
              <w:ind w:firstLine="0"/>
              <w:jc w:val="center"/>
              <w:rPr>
                <w:sz w:val="24"/>
                <w:szCs w:val="24"/>
              </w:rPr>
            </w:pPr>
            <w:r w:rsidRPr="00D54032">
              <w:rPr>
                <w:sz w:val="24"/>
                <w:szCs w:val="24"/>
              </w:rPr>
              <w:t>53 000</w:t>
            </w:r>
          </w:p>
        </w:tc>
        <w:tc>
          <w:tcPr>
            <w:tcW w:w="2462" w:type="dxa"/>
          </w:tcPr>
          <w:p w:rsidR="009B386A" w:rsidRPr="00D54032" w:rsidRDefault="009B386A">
            <w:pPr>
              <w:spacing w:line="240" w:lineRule="auto"/>
              <w:ind w:firstLine="0"/>
              <w:jc w:val="center"/>
              <w:rPr>
                <w:sz w:val="24"/>
                <w:szCs w:val="24"/>
              </w:rPr>
            </w:pPr>
            <w:r w:rsidRPr="00D54032">
              <w:rPr>
                <w:sz w:val="24"/>
                <w:szCs w:val="24"/>
              </w:rPr>
              <w:t>55 457</w:t>
            </w:r>
          </w:p>
          <w:p w:rsidR="009B386A" w:rsidRPr="00D54032" w:rsidRDefault="009B386A">
            <w:pPr>
              <w:spacing w:line="240" w:lineRule="auto"/>
              <w:ind w:firstLine="0"/>
              <w:jc w:val="center"/>
              <w:rPr>
                <w:sz w:val="24"/>
                <w:szCs w:val="24"/>
              </w:rPr>
            </w:pPr>
            <w:r w:rsidRPr="00D54032">
              <w:rPr>
                <w:sz w:val="24"/>
                <w:szCs w:val="24"/>
              </w:rPr>
              <w:t>143 000</w:t>
            </w:r>
          </w:p>
          <w:p w:rsidR="009B386A" w:rsidRPr="00D54032" w:rsidRDefault="009B386A">
            <w:pPr>
              <w:spacing w:line="240" w:lineRule="auto"/>
              <w:ind w:firstLine="0"/>
              <w:jc w:val="center"/>
              <w:rPr>
                <w:sz w:val="24"/>
                <w:szCs w:val="24"/>
              </w:rPr>
            </w:pPr>
            <w:r w:rsidRPr="00D54032">
              <w:rPr>
                <w:sz w:val="24"/>
                <w:szCs w:val="24"/>
              </w:rPr>
              <w:t>76 500</w:t>
            </w:r>
          </w:p>
          <w:p w:rsidR="009B386A" w:rsidRPr="00D54032" w:rsidRDefault="009B386A">
            <w:pPr>
              <w:spacing w:line="240" w:lineRule="auto"/>
              <w:ind w:firstLine="0"/>
              <w:jc w:val="center"/>
              <w:rPr>
                <w:sz w:val="24"/>
                <w:szCs w:val="24"/>
              </w:rPr>
            </w:pPr>
            <w:r w:rsidRPr="00D54032">
              <w:rPr>
                <w:sz w:val="24"/>
                <w:szCs w:val="24"/>
              </w:rPr>
              <w:t>31 000</w:t>
            </w:r>
          </w:p>
          <w:p w:rsidR="009B386A" w:rsidRPr="00D54032" w:rsidRDefault="009B386A">
            <w:pPr>
              <w:spacing w:line="240" w:lineRule="auto"/>
              <w:ind w:firstLine="0"/>
              <w:jc w:val="center"/>
              <w:rPr>
                <w:sz w:val="24"/>
                <w:szCs w:val="24"/>
              </w:rPr>
            </w:pPr>
            <w:r w:rsidRPr="00D54032">
              <w:rPr>
                <w:sz w:val="24"/>
                <w:szCs w:val="24"/>
              </w:rPr>
              <w:t>200</w:t>
            </w:r>
            <w:r w:rsidR="00201EB0" w:rsidRPr="00D54032">
              <w:rPr>
                <w:sz w:val="24"/>
                <w:szCs w:val="24"/>
              </w:rPr>
              <w:t> </w:t>
            </w:r>
            <w:r w:rsidRPr="00D54032">
              <w:rPr>
                <w:sz w:val="24"/>
                <w:szCs w:val="24"/>
              </w:rPr>
              <w:t>000</w:t>
            </w:r>
          </w:p>
          <w:p w:rsidR="00201EB0" w:rsidRPr="00D54032" w:rsidRDefault="00201EB0">
            <w:pPr>
              <w:spacing w:line="240" w:lineRule="auto"/>
              <w:ind w:firstLine="0"/>
              <w:jc w:val="center"/>
              <w:rPr>
                <w:sz w:val="24"/>
                <w:szCs w:val="24"/>
              </w:rPr>
            </w:pPr>
            <w:r w:rsidRPr="00D54032">
              <w:rPr>
                <w:sz w:val="24"/>
                <w:szCs w:val="24"/>
              </w:rPr>
              <w:t>70 000</w:t>
            </w:r>
          </w:p>
          <w:p w:rsidR="007612A7" w:rsidRPr="00D54032" w:rsidRDefault="007612A7">
            <w:pPr>
              <w:spacing w:line="240" w:lineRule="auto"/>
              <w:ind w:firstLine="0"/>
              <w:jc w:val="center"/>
              <w:rPr>
                <w:sz w:val="24"/>
                <w:szCs w:val="24"/>
              </w:rPr>
            </w:pPr>
            <w:r w:rsidRPr="00D54032">
              <w:rPr>
                <w:sz w:val="24"/>
                <w:szCs w:val="24"/>
              </w:rPr>
              <w:t>50</w:t>
            </w:r>
            <w:r w:rsidR="00201EB0" w:rsidRPr="00D54032">
              <w:rPr>
                <w:sz w:val="24"/>
                <w:szCs w:val="24"/>
              </w:rPr>
              <w:t> </w:t>
            </w:r>
            <w:r w:rsidRPr="00D54032">
              <w:rPr>
                <w:sz w:val="24"/>
                <w:szCs w:val="24"/>
              </w:rPr>
              <w:t>000</w:t>
            </w:r>
          </w:p>
          <w:p w:rsidR="00201EB0" w:rsidRPr="00D54032" w:rsidRDefault="00201EB0">
            <w:pPr>
              <w:spacing w:line="240" w:lineRule="auto"/>
              <w:ind w:firstLine="0"/>
              <w:jc w:val="center"/>
              <w:rPr>
                <w:sz w:val="24"/>
                <w:szCs w:val="24"/>
              </w:rPr>
            </w:pPr>
            <w:r w:rsidRPr="00D54032">
              <w:rPr>
                <w:sz w:val="24"/>
                <w:szCs w:val="24"/>
              </w:rPr>
              <w:t>65 000</w:t>
            </w:r>
          </w:p>
        </w:tc>
      </w:tr>
    </w:tbl>
    <w:p w:rsidR="009B386A" w:rsidRPr="00D54032" w:rsidRDefault="009B386A">
      <w:pPr>
        <w:spacing w:line="240" w:lineRule="auto"/>
        <w:ind w:firstLine="397"/>
        <w:rPr>
          <w:sz w:val="24"/>
          <w:szCs w:val="24"/>
        </w:rPr>
      </w:pPr>
    </w:p>
    <w:p w:rsidR="009B386A" w:rsidRPr="00D54032" w:rsidRDefault="009B386A">
      <w:pPr>
        <w:spacing w:line="240" w:lineRule="auto"/>
        <w:ind w:firstLine="397"/>
        <w:rPr>
          <w:sz w:val="24"/>
          <w:szCs w:val="24"/>
        </w:rPr>
      </w:pPr>
      <w:r w:rsidRPr="00D54032">
        <w:rPr>
          <w:sz w:val="24"/>
          <w:szCs w:val="24"/>
        </w:rPr>
        <w:t>Гибель людей во время землетрясений вызвана тремя основными причинами:</w:t>
      </w:r>
    </w:p>
    <w:p w:rsidR="009B386A" w:rsidRPr="00D54032" w:rsidRDefault="009B386A" w:rsidP="00CF6395">
      <w:pPr>
        <w:numPr>
          <w:ilvl w:val="0"/>
          <w:numId w:val="14"/>
        </w:numPr>
        <w:spacing w:line="240" w:lineRule="auto"/>
        <w:rPr>
          <w:sz w:val="24"/>
          <w:szCs w:val="24"/>
        </w:rPr>
      </w:pPr>
      <w:r w:rsidRPr="00D54032">
        <w:rPr>
          <w:sz w:val="24"/>
          <w:szCs w:val="24"/>
        </w:rPr>
        <w:t>Несовместимые с жизнью повреждения, нанесенные падающими конструкциями и предметами;</w:t>
      </w:r>
    </w:p>
    <w:p w:rsidR="009B386A" w:rsidRPr="00D54032" w:rsidRDefault="009B386A" w:rsidP="00CF6395">
      <w:pPr>
        <w:numPr>
          <w:ilvl w:val="0"/>
          <w:numId w:val="14"/>
        </w:numPr>
        <w:spacing w:line="240" w:lineRule="auto"/>
        <w:rPr>
          <w:sz w:val="24"/>
          <w:szCs w:val="24"/>
        </w:rPr>
      </w:pPr>
      <w:r w:rsidRPr="00D54032">
        <w:rPr>
          <w:sz w:val="24"/>
          <w:szCs w:val="24"/>
        </w:rPr>
        <w:t>Компрессионная асфиксия, которая развивается при нахождении под обломками зданий и сооружений;</w:t>
      </w:r>
    </w:p>
    <w:p w:rsidR="009B386A" w:rsidRPr="00D54032" w:rsidRDefault="009B386A" w:rsidP="00CF6395">
      <w:pPr>
        <w:numPr>
          <w:ilvl w:val="0"/>
          <w:numId w:val="14"/>
        </w:numPr>
        <w:spacing w:line="240" w:lineRule="auto"/>
        <w:rPr>
          <w:sz w:val="24"/>
          <w:szCs w:val="24"/>
        </w:rPr>
      </w:pPr>
      <w:r w:rsidRPr="00D54032">
        <w:rPr>
          <w:sz w:val="24"/>
          <w:szCs w:val="24"/>
        </w:rPr>
        <w:lastRenderedPageBreak/>
        <w:t>Термическое воздействие при развитии пожаров.</w:t>
      </w:r>
    </w:p>
    <w:p w:rsidR="009B386A" w:rsidRPr="00D54032" w:rsidRDefault="009B386A">
      <w:pPr>
        <w:spacing w:line="240" w:lineRule="auto"/>
        <w:ind w:firstLine="397"/>
        <w:rPr>
          <w:sz w:val="24"/>
          <w:szCs w:val="24"/>
        </w:rPr>
      </w:pPr>
      <w:r w:rsidRPr="00D54032">
        <w:rPr>
          <w:sz w:val="24"/>
          <w:szCs w:val="24"/>
        </w:rPr>
        <w:t xml:space="preserve">Так при Нефтегорском землетрясении 1995 г. компрессионная асфиксия стала причиной смерти в 58,86% случаев, черепно-мозговая травма – в 14,64% случаев, сочетанная тупая травма туловища – в 8,7% случаев, термическое воздействие – в 15,96% случаев и в 1,84% случаев причину смерти установить не удалось. </w:t>
      </w:r>
    </w:p>
    <w:p w:rsidR="009B386A" w:rsidRPr="00D54032" w:rsidRDefault="009B386A">
      <w:pPr>
        <w:spacing w:line="240" w:lineRule="auto"/>
        <w:ind w:firstLine="397"/>
        <w:rPr>
          <w:sz w:val="24"/>
          <w:szCs w:val="24"/>
        </w:rPr>
      </w:pPr>
      <w:r w:rsidRPr="00D54032">
        <w:rPr>
          <w:sz w:val="24"/>
          <w:szCs w:val="24"/>
        </w:rPr>
        <w:t>Гибель людей, находящихся в завалах от перегрева организма и ожогов наступает в течение 10-40 минут, в то же время, у людей, находящихся с подветренной стороны вблизи горящих завалов, уже через 6-10 часов может наблюдаться отравление оксидом углерода вплоть до летального исхода.</w:t>
      </w:r>
    </w:p>
    <w:p w:rsidR="009B386A" w:rsidRPr="00D54032" w:rsidRDefault="009B386A">
      <w:pPr>
        <w:spacing w:line="240" w:lineRule="auto"/>
        <w:ind w:firstLine="397"/>
        <w:rPr>
          <w:sz w:val="24"/>
          <w:szCs w:val="24"/>
        </w:rPr>
      </w:pPr>
      <w:r w:rsidRPr="00D54032">
        <w:rPr>
          <w:sz w:val="24"/>
          <w:szCs w:val="24"/>
        </w:rPr>
        <w:t>Травмы, полученные людьми, оставшимися в живых, характеризуются следующими соотношениями.</w:t>
      </w:r>
    </w:p>
    <w:p w:rsidR="009B386A" w:rsidRPr="00D54032" w:rsidRDefault="009B386A">
      <w:pPr>
        <w:spacing w:line="240" w:lineRule="auto"/>
        <w:ind w:firstLine="397"/>
        <w:rPr>
          <w:sz w:val="24"/>
          <w:szCs w:val="24"/>
        </w:rPr>
      </w:pPr>
      <w:r w:rsidRPr="00D54032">
        <w:rPr>
          <w:sz w:val="24"/>
          <w:szCs w:val="24"/>
        </w:rPr>
        <w:t xml:space="preserve">Повреждения конечностей наблюдались у 40% пострадавших, при этом в 26,6% отмечались переломы длинных костей. </w:t>
      </w:r>
    </w:p>
    <w:p w:rsidR="009B386A" w:rsidRPr="00D54032" w:rsidRDefault="009B386A">
      <w:pPr>
        <w:spacing w:line="240" w:lineRule="auto"/>
        <w:ind w:firstLine="397"/>
        <w:rPr>
          <w:sz w:val="24"/>
          <w:szCs w:val="24"/>
        </w:rPr>
      </w:pPr>
      <w:r w:rsidRPr="00D54032">
        <w:rPr>
          <w:sz w:val="24"/>
          <w:szCs w:val="24"/>
        </w:rPr>
        <w:t>Черепные травмы были отмечены у 23% пострадавших, при этом переломы костей черепа наблюдались в 8% случаев.</w:t>
      </w:r>
    </w:p>
    <w:p w:rsidR="009B386A" w:rsidRPr="00D54032" w:rsidRDefault="009B386A">
      <w:pPr>
        <w:spacing w:line="240" w:lineRule="auto"/>
        <w:ind w:firstLine="397"/>
        <w:rPr>
          <w:sz w:val="24"/>
          <w:szCs w:val="24"/>
        </w:rPr>
      </w:pPr>
      <w:r w:rsidRPr="00D54032">
        <w:rPr>
          <w:sz w:val="24"/>
          <w:szCs w:val="24"/>
        </w:rPr>
        <w:t>Позвоночник был поврежден у 4% пострадавших, грудная клетка – у 9%, органы брюшной полости – у 1,2%, таза – у 4,8% пострадавших.</w:t>
      </w:r>
    </w:p>
    <w:p w:rsidR="009B386A" w:rsidRPr="00D54032" w:rsidRDefault="009B386A">
      <w:pPr>
        <w:spacing w:line="240" w:lineRule="auto"/>
        <w:ind w:firstLine="397"/>
        <w:rPr>
          <w:sz w:val="24"/>
          <w:szCs w:val="24"/>
        </w:rPr>
      </w:pPr>
      <w:r w:rsidRPr="00D54032">
        <w:rPr>
          <w:sz w:val="24"/>
          <w:szCs w:val="24"/>
        </w:rPr>
        <w:t>В 18% случаев у пострадавших наблюдался синдром длительного раздавливания.</w:t>
      </w:r>
    </w:p>
    <w:p w:rsidR="00FA57D9" w:rsidRPr="00D54032" w:rsidRDefault="00FA57D9">
      <w:pPr>
        <w:spacing w:line="240" w:lineRule="auto"/>
        <w:ind w:firstLine="397"/>
        <w:rPr>
          <w:sz w:val="24"/>
          <w:szCs w:val="24"/>
        </w:rPr>
      </w:pPr>
    </w:p>
    <w:p w:rsidR="00FA57D9" w:rsidRPr="00D54032" w:rsidRDefault="00FA57D9">
      <w:pPr>
        <w:spacing w:line="240" w:lineRule="auto"/>
        <w:ind w:firstLine="397"/>
        <w:rPr>
          <w:sz w:val="24"/>
          <w:szCs w:val="24"/>
        </w:rPr>
      </w:pPr>
    </w:p>
    <w:p w:rsidR="00FA57D9" w:rsidRPr="00D54032" w:rsidRDefault="00FA57D9">
      <w:pPr>
        <w:spacing w:line="240" w:lineRule="auto"/>
        <w:ind w:firstLine="397"/>
        <w:rPr>
          <w:sz w:val="24"/>
          <w:szCs w:val="24"/>
        </w:rPr>
      </w:pPr>
    </w:p>
    <w:p w:rsidR="00FA57D9" w:rsidRPr="00D54032" w:rsidRDefault="00FA57D9">
      <w:pPr>
        <w:spacing w:line="240" w:lineRule="auto"/>
        <w:ind w:firstLine="397"/>
        <w:rPr>
          <w:sz w:val="24"/>
          <w:szCs w:val="24"/>
        </w:rPr>
      </w:pPr>
    </w:p>
    <w:p w:rsidR="00FA57D9" w:rsidRPr="00D54032" w:rsidRDefault="00FA57D9">
      <w:pPr>
        <w:spacing w:line="240" w:lineRule="auto"/>
        <w:ind w:firstLine="397"/>
        <w:rPr>
          <w:sz w:val="24"/>
          <w:szCs w:val="24"/>
        </w:rPr>
      </w:pPr>
    </w:p>
    <w:p w:rsidR="00FA57D9" w:rsidRPr="00D54032" w:rsidRDefault="00FA57D9">
      <w:pPr>
        <w:spacing w:line="240" w:lineRule="auto"/>
        <w:ind w:firstLine="397"/>
        <w:rPr>
          <w:sz w:val="24"/>
          <w:szCs w:val="24"/>
        </w:rPr>
      </w:pPr>
    </w:p>
    <w:p w:rsidR="009B386A" w:rsidRPr="00D54032" w:rsidRDefault="00722725">
      <w:pPr>
        <w:spacing w:line="240" w:lineRule="auto"/>
        <w:ind w:firstLine="397"/>
        <w:jc w:val="right"/>
        <w:rPr>
          <w:sz w:val="24"/>
          <w:szCs w:val="24"/>
        </w:rPr>
      </w:pPr>
      <w:r w:rsidRPr="00D54032">
        <w:rPr>
          <w:sz w:val="24"/>
          <w:szCs w:val="24"/>
        </w:rPr>
        <w:t>Таблица 11</w:t>
      </w:r>
    </w:p>
    <w:p w:rsidR="00144A40" w:rsidRPr="00D54032" w:rsidRDefault="009B386A">
      <w:pPr>
        <w:spacing w:line="240" w:lineRule="auto"/>
        <w:ind w:firstLine="397"/>
        <w:jc w:val="center"/>
        <w:rPr>
          <w:sz w:val="24"/>
          <w:szCs w:val="24"/>
        </w:rPr>
      </w:pPr>
      <w:r w:rsidRPr="00D54032">
        <w:rPr>
          <w:sz w:val="24"/>
          <w:szCs w:val="24"/>
        </w:rPr>
        <w:t xml:space="preserve">Примерное распределение санитарных потерь </w:t>
      </w:r>
    </w:p>
    <w:p w:rsidR="009B386A" w:rsidRPr="00D54032" w:rsidRDefault="009B386A">
      <w:pPr>
        <w:spacing w:line="240" w:lineRule="auto"/>
        <w:ind w:firstLine="397"/>
        <w:jc w:val="center"/>
        <w:rPr>
          <w:sz w:val="24"/>
          <w:szCs w:val="24"/>
        </w:rPr>
      </w:pPr>
      <w:r w:rsidRPr="00D54032">
        <w:rPr>
          <w:sz w:val="24"/>
          <w:szCs w:val="24"/>
        </w:rPr>
        <w:t>по степени травмирования</w:t>
      </w:r>
    </w:p>
    <w:p w:rsidR="009B386A" w:rsidRPr="00D54032" w:rsidRDefault="009B386A">
      <w:pPr>
        <w:spacing w:line="240" w:lineRule="auto"/>
        <w:ind w:firstLine="397"/>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0"/>
        <w:gridCol w:w="2263"/>
        <w:gridCol w:w="2462"/>
        <w:gridCol w:w="2462"/>
      </w:tblGrid>
      <w:tr w:rsidR="009B386A" w:rsidRPr="00D54032">
        <w:tblPrEx>
          <w:tblCellMar>
            <w:top w:w="0" w:type="dxa"/>
            <w:bottom w:w="0" w:type="dxa"/>
          </w:tblCellMar>
        </w:tblPrEx>
        <w:tc>
          <w:tcPr>
            <w:tcW w:w="2660" w:type="dxa"/>
          </w:tcPr>
          <w:p w:rsidR="009B386A" w:rsidRPr="00D54032" w:rsidRDefault="009B386A">
            <w:pPr>
              <w:spacing w:line="240" w:lineRule="auto"/>
              <w:ind w:firstLine="0"/>
              <w:jc w:val="center"/>
              <w:rPr>
                <w:sz w:val="24"/>
                <w:szCs w:val="24"/>
              </w:rPr>
            </w:pPr>
            <w:r w:rsidRPr="00D54032">
              <w:rPr>
                <w:sz w:val="24"/>
                <w:szCs w:val="24"/>
              </w:rPr>
              <w:t>Интенсивность, баллов</w:t>
            </w:r>
          </w:p>
        </w:tc>
        <w:tc>
          <w:tcPr>
            <w:tcW w:w="2263" w:type="dxa"/>
          </w:tcPr>
          <w:p w:rsidR="009B386A" w:rsidRPr="00D54032" w:rsidRDefault="009B386A">
            <w:pPr>
              <w:spacing w:line="240" w:lineRule="auto"/>
              <w:ind w:firstLine="0"/>
              <w:jc w:val="center"/>
              <w:rPr>
                <w:sz w:val="24"/>
                <w:szCs w:val="24"/>
              </w:rPr>
            </w:pPr>
            <w:r w:rsidRPr="00D54032">
              <w:rPr>
                <w:sz w:val="24"/>
                <w:szCs w:val="24"/>
              </w:rPr>
              <w:t>Легкие травмы, %</w:t>
            </w:r>
          </w:p>
        </w:tc>
        <w:tc>
          <w:tcPr>
            <w:tcW w:w="2462" w:type="dxa"/>
          </w:tcPr>
          <w:p w:rsidR="009B386A" w:rsidRPr="00D54032" w:rsidRDefault="009B386A">
            <w:pPr>
              <w:spacing w:line="240" w:lineRule="auto"/>
              <w:ind w:firstLine="0"/>
              <w:jc w:val="center"/>
              <w:rPr>
                <w:sz w:val="24"/>
                <w:szCs w:val="24"/>
              </w:rPr>
            </w:pPr>
            <w:r w:rsidRPr="00D54032">
              <w:rPr>
                <w:sz w:val="24"/>
                <w:szCs w:val="24"/>
              </w:rPr>
              <w:t>Средние травмы, %</w:t>
            </w:r>
          </w:p>
        </w:tc>
        <w:tc>
          <w:tcPr>
            <w:tcW w:w="2462" w:type="dxa"/>
          </w:tcPr>
          <w:p w:rsidR="009B386A" w:rsidRPr="00D54032" w:rsidRDefault="009B386A">
            <w:pPr>
              <w:spacing w:line="240" w:lineRule="auto"/>
              <w:ind w:firstLine="0"/>
              <w:jc w:val="center"/>
              <w:rPr>
                <w:sz w:val="24"/>
                <w:szCs w:val="24"/>
              </w:rPr>
            </w:pPr>
            <w:r w:rsidRPr="00D54032">
              <w:rPr>
                <w:sz w:val="24"/>
                <w:szCs w:val="24"/>
              </w:rPr>
              <w:t>Тяжелые травмы, %</w:t>
            </w:r>
          </w:p>
        </w:tc>
      </w:tr>
      <w:tr w:rsidR="009B386A" w:rsidRPr="00D54032">
        <w:tblPrEx>
          <w:tblCellMar>
            <w:top w:w="0" w:type="dxa"/>
            <w:bottom w:w="0" w:type="dxa"/>
          </w:tblCellMar>
        </w:tblPrEx>
        <w:tc>
          <w:tcPr>
            <w:tcW w:w="2660" w:type="dxa"/>
          </w:tcPr>
          <w:p w:rsidR="009B386A" w:rsidRPr="00D54032" w:rsidRDefault="009B386A">
            <w:pPr>
              <w:spacing w:line="240" w:lineRule="auto"/>
              <w:ind w:firstLine="0"/>
              <w:jc w:val="center"/>
              <w:rPr>
                <w:sz w:val="24"/>
                <w:szCs w:val="24"/>
              </w:rPr>
            </w:pPr>
            <w:r w:rsidRPr="00D54032">
              <w:rPr>
                <w:sz w:val="24"/>
                <w:szCs w:val="24"/>
              </w:rPr>
              <w:t>5</w:t>
            </w:r>
          </w:p>
          <w:p w:rsidR="009B386A" w:rsidRPr="00D54032" w:rsidRDefault="009B386A">
            <w:pPr>
              <w:spacing w:line="240" w:lineRule="auto"/>
              <w:ind w:firstLine="0"/>
              <w:jc w:val="center"/>
              <w:rPr>
                <w:sz w:val="24"/>
                <w:szCs w:val="24"/>
              </w:rPr>
            </w:pPr>
            <w:r w:rsidRPr="00D54032">
              <w:rPr>
                <w:sz w:val="24"/>
                <w:szCs w:val="24"/>
              </w:rPr>
              <w:t>6</w:t>
            </w:r>
          </w:p>
          <w:p w:rsidR="009B386A" w:rsidRPr="00D54032" w:rsidRDefault="009B386A">
            <w:pPr>
              <w:spacing w:line="240" w:lineRule="auto"/>
              <w:ind w:firstLine="0"/>
              <w:jc w:val="center"/>
              <w:rPr>
                <w:sz w:val="24"/>
                <w:szCs w:val="24"/>
              </w:rPr>
            </w:pPr>
            <w:r w:rsidRPr="00D54032">
              <w:rPr>
                <w:sz w:val="24"/>
                <w:szCs w:val="24"/>
              </w:rPr>
              <w:t>7</w:t>
            </w:r>
          </w:p>
          <w:p w:rsidR="009B386A" w:rsidRPr="00D54032" w:rsidRDefault="009B386A">
            <w:pPr>
              <w:spacing w:line="240" w:lineRule="auto"/>
              <w:ind w:firstLine="0"/>
              <w:jc w:val="center"/>
              <w:rPr>
                <w:sz w:val="24"/>
                <w:szCs w:val="24"/>
              </w:rPr>
            </w:pPr>
            <w:r w:rsidRPr="00D54032">
              <w:rPr>
                <w:sz w:val="24"/>
                <w:szCs w:val="24"/>
              </w:rPr>
              <w:t>8</w:t>
            </w:r>
          </w:p>
          <w:p w:rsidR="009B386A" w:rsidRPr="00D54032" w:rsidRDefault="009B386A">
            <w:pPr>
              <w:spacing w:line="240" w:lineRule="auto"/>
              <w:ind w:firstLine="0"/>
              <w:jc w:val="center"/>
              <w:rPr>
                <w:sz w:val="24"/>
                <w:szCs w:val="24"/>
              </w:rPr>
            </w:pPr>
            <w:r w:rsidRPr="00D54032">
              <w:rPr>
                <w:sz w:val="24"/>
                <w:szCs w:val="24"/>
              </w:rPr>
              <w:t>9</w:t>
            </w:r>
          </w:p>
          <w:p w:rsidR="009B386A" w:rsidRPr="00D54032" w:rsidRDefault="009B386A">
            <w:pPr>
              <w:spacing w:line="240" w:lineRule="auto"/>
              <w:ind w:firstLine="0"/>
              <w:jc w:val="center"/>
              <w:rPr>
                <w:sz w:val="24"/>
                <w:szCs w:val="24"/>
              </w:rPr>
            </w:pPr>
            <w:r w:rsidRPr="00D54032">
              <w:rPr>
                <w:sz w:val="24"/>
                <w:szCs w:val="24"/>
              </w:rPr>
              <w:t>10</w:t>
            </w:r>
          </w:p>
          <w:p w:rsidR="009B386A" w:rsidRPr="00D54032" w:rsidRDefault="009B386A">
            <w:pPr>
              <w:spacing w:line="240" w:lineRule="auto"/>
              <w:ind w:firstLine="0"/>
              <w:jc w:val="center"/>
              <w:rPr>
                <w:sz w:val="24"/>
                <w:szCs w:val="24"/>
              </w:rPr>
            </w:pPr>
            <w:r w:rsidRPr="00D54032">
              <w:rPr>
                <w:sz w:val="24"/>
                <w:szCs w:val="24"/>
              </w:rPr>
              <w:t>11</w:t>
            </w:r>
          </w:p>
          <w:p w:rsidR="009B386A" w:rsidRPr="00D54032" w:rsidRDefault="009B386A">
            <w:pPr>
              <w:spacing w:line="240" w:lineRule="auto"/>
              <w:ind w:firstLine="0"/>
              <w:jc w:val="center"/>
              <w:rPr>
                <w:sz w:val="24"/>
                <w:szCs w:val="24"/>
              </w:rPr>
            </w:pPr>
            <w:r w:rsidRPr="00D54032">
              <w:rPr>
                <w:sz w:val="24"/>
                <w:szCs w:val="24"/>
              </w:rPr>
              <w:t>12</w:t>
            </w:r>
          </w:p>
        </w:tc>
        <w:tc>
          <w:tcPr>
            <w:tcW w:w="2263" w:type="dxa"/>
          </w:tcPr>
          <w:p w:rsidR="009B386A" w:rsidRPr="00D54032" w:rsidRDefault="009B386A">
            <w:pPr>
              <w:spacing w:line="240" w:lineRule="auto"/>
              <w:ind w:firstLine="0"/>
              <w:jc w:val="center"/>
              <w:rPr>
                <w:sz w:val="24"/>
                <w:szCs w:val="24"/>
              </w:rPr>
            </w:pPr>
            <w:r w:rsidRPr="00D54032">
              <w:rPr>
                <w:sz w:val="24"/>
                <w:szCs w:val="24"/>
              </w:rPr>
              <w:t>100</w:t>
            </w:r>
          </w:p>
          <w:p w:rsidR="009B386A" w:rsidRPr="00D54032" w:rsidRDefault="009B386A">
            <w:pPr>
              <w:spacing w:line="240" w:lineRule="auto"/>
              <w:ind w:firstLine="0"/>
              <w:jc w:val="center"/>
              <w:rPr>
                <w:sz w:val="24"/>
                <w:szCs w:val="24"/>
              </w:rPr>
            </w:pPr>
            <w:r w:rsidRPr="00D54032">
              <w:rPr>
                <w:sz w:val="24"/>
                <w:szCs w:val="24"/>
              </w:rPr>
              <w:t>87,83</w:t>
            </w:r>
          </w:p>
          <w:p w:rsidR="009B386A" w:rsidRPr="00D54032" w:rsidRDefault="009B386A">
            <w:pPr>
              <w:spacing w:line="240" w:lineRule="auto"/>
              <w:ind w:firstLine="0"/>
              <w:jc w:val="center"/>
              <w:rPr>
                <w:sz w:val="24"/>
                <w:szCs w:val="24"/>
              </w:rPr>
            </w:pPr>
            <w:r w:rsidRPr="00D54032">
              <w:rPr>
                <w:sz w:val="24"/>
                <w:szCs w:val="24"/>
              </w:rPr>
              <w:t>75,87</w:t>
            </w:r>
          </w:p>
          <w:p w:rsidR="009B386A" w:rsidRPr="00D54032" w:rsidRDefault="009B386A">
            <w:pPr>
              <w:spacing w:line="240" w:lineRule="auto"/>
              <w:ind w:firstLine="0"/>
              <w:jc w:val="center"/>
              <w:rPr>
                <w:sz w:val="24"/>
                <w:szCs w:val="24"/>
              </w:rPr>
            </w:pPr>
            <w:r w:rsidRPr="00D54032">
              <w:rPr>
                <w:sz w:val="24"/>
                <w:szCs w:val="24"/>
              </w:rPr>
              <w:t>74,88</w:t>
            </w:r>
          </w:p>
          <w:p w:rsidR="009B386A" w:rsidRPr="00D54032" w:rsidRDefault="009B386A">
            <w:pPr>
              <w:spacing w:line="240" w:lineRule="auto"/>
              <w:ind w:firstLine="0"/>
              <w:jc w:val="center"/>
              <w:rPr>
                <w:sz w:val="24"/>
                <w:szCs w:val="24"/>
              </w:rPr>
            </w:pPr>
            <w:r w:rsidRPr="00D54032">
              <w:rPr>
                <w:sz w:val="24"/>
                <w:szCs w:val="24"/>
              </w:rPr>
              <w:t>36,74</w:t>
            </w:r>
          </w:p>
          <w:p w:rsidR="009B386A" w:rsidRPr="00D54032" w:rsidRDefault="009B386A">
            <w:pPr>
              <w:spacing w:line="240" w:lineRule="auto"/>
              <w:ind w:firstLine="0"/>
              <w:jc w:val="center"/>
              <w:rPr>
                <w:sz w:val="24"/>
                <w:szCs w:val="24"/>
              </w:rPr>
            </w:pPr>
            <w:r w:rsidRPr="00D54032">
              <w:rPr>
                <w:sz w:val="24"/>
                <w:szCs w:val="24"/>
              </w:rPr>
              <w:t>32,24</w:t>
            </w:r>
          </w:p>
          <w:p w:rsidR="009B386A" w:rsidRPr="00D54032" w:rsidRDefault="009B386A">
            <w:pPr>
              <w:spacing w:line="240" w:lineRule="auto"/>
              <w:ind w:firstLine="0"/>
              <w:jc w:val="center"/>
              <w:rPr>
                <w:sz w:val="24"/>
                <w:szCs w:val="24"/>
              </w:rPr>
            </w:pPr>
            <w:r w:rsidRPr="00D54032">
              <w:rPr>
                <w:sz w:val="24"/>
                <w:szCs w:val="24"/>
              </w:rPr>
              <w:t>26,88</w:t>
            </w:r>
          </w:p>
          <w:p w:rsidR="009B386A" w:rsidRPr="00D54032" w:rsidRDefault="009B386A">
            <w:pPr>
              <w:spacing w:line="240" w:lineRule="auto"/>
              <w:ind w:firstLine="0"/>
              <w:jc w:val="center"/>
              <w:rPr>
                <w:sz w:val="24"/>
                <w:szCs w:val="24"/>
              </w:rPr>
            </w:pPr>
            <w:r w:rsidRPr="00D54032">
              <w:rPr>
                <w:sz w:val="24"/>
                <w:szCs w:val="24"/>
              </w:rPr>
              <w:t>22,07</w:t>
            </w:r>
          </w:p>
        </w:tc>
        <w:tc>
          <w:tcPr>
            <w:tcW w:w="2462" w:type="dxa"/>
          </w:tcPr>
          <w:p w:rsidR="009B386A" w:rsidRPr="00D54032" w:rsidRDefault="009B386A">
            <w:pPr>
              <w:spacing w:line="240" w:lineRule="auto"/>
              <w:ind w:firstLine="0"/>
              <w:jc w:val="center"/>
              <w:rPr>
                <w:sz w:val="24"/>
                <w:szCs w:val="24"/>
              </w:rPr>
            </w:pPr>
            <w:r w:rsidRPr="00D54032">
              <w:rPr>
                <w:sz w:val="24"/>
                <w:szCs w:val="24"/>
              </w:rPr>
              <w:t>-</w:t>
            </w:r>
          </w:p>
          <w:p w:rsidR="009B386A" w:rsidRPr="00D54032" w:rsidRDefault="009B386A">
            <w:pPr>
              <w:spacing w:line="240" w:lineRule="auto"/>
              <w:ind w:firstLine="0"/>
              <w:jc w:val="center"/>
              <w:rPr>
                <w:sz w:val="24"/>
                <w:szCs w:val="24"/>
              </w:rPr>
            </w:pPr>
            <w:r w:rsidRPr="00D54032">
              <w:rPr>
                <w:sz w:val="24"/>
                <w:szCs w:val="24"/>
              </w:rPr>
              <w:t>8,11</w:t>
            </w:r>
          </w:p>
          <w:p w:rsidR="009B386A" w:rsidRPr="00D54032" w:rsidRDefault="009B386A">
            <w:pPr>
              <w:spacing w:line="240" w:lineRule="auto"/>
              <w:ind w:firstLine="0"/>
              <w:jc w:val="center"/>
              <w:rPr>
                <w:sz w:val="24"/>
                <w:szCs w:val="24"/>
              </w:rPr>
            </w:pPr>
            <w:r w:rsidRPr="00D54032">
              <w:rPr>
                <w:sz w:val="24"/>
                <w:szCs w:val="24"/>
              </w:rPr>
              <w:t>14,09</w:t>
            </w:r>
          </w:p>
          <w:p w:rsidR="009B386A" w:rsidRPr="00D54032" w:rsidRDefault="009B386A">
            <w:pPr>
              <w:spacing w:line="240" w:lineRule="auto"/>
              <w:ind w:firstLine="0"/>
              <w:jc w:val="center"/>
              <w:rPr>
                <w:sz w:val="24"/>
                <w:szCs w:val="24"/>
              </w:rPr>
            </w:pPr>
            <w:r w:rsidRPr="00D54032">
              <w:rPr>
                <w:sz w:val="24"/>
                <w:szCs w:val="24"/>
              </w:rPr>
              <w:t>19,56</w:t>
            </w:r>
          </w:p>
          <w:p w:rsidR="009B386A" w:rsidRPr="00D54032" w:rsidRDefault="009B386A">
            <w:pPr>
              <w:spacing w:line="240" w:lineRule="auto"/>
              <w:ind w:firstLine="0"/>
              <w:jc w:val="center"/>
              <w:rPr>
                <w:sz w:val="24"/>
                <w:szCs w:val="24"/>
              </w:rPr>
            </w:pPr>
            <w:r w:rsidRPr="00D54032">
              <w:rPr>
                <w:sz w:val="24"/>
                <w:szCs w:val="24"/>
              </w:rPr>
              <w:t>29,69</w:t>
            </w:r>
          </w:p>
          <w:p w:rsidR="009B386A" w:rsidRPr="00D54032" w:rsidRDefault="009B386A">
            <w:pPr>
              <w:spacing w:line="240" w:lineRule="auto"/>
              <w:ind w:firstLine="0"/>
              <w:jc w:val="center"/>
              <w:rPr>
                <w:sz w:val="24"/>
                <w:szCs w:val="24"/>
              </w:rPr>
            </w:pPr>
            <w:r w:rsidRPr="00D54032">
              <w:rPr>
                <w:sz w:val="24"/>
                <w:szCs w:val="24"/>
              </w:rPr>
              <w:t>30,68</w:t>
            </w:r>
          </w:p>
          <w:p w:rsidR="009B386A" w:rsidRPr="00D54032" w:rsidRDefault="009B386A">
            <w:pPr>
              <w:spacing w:line="240" w:lineRule="auto"/>
              <w:ind w:firstLine="0"/>
              <w:jc w:val="center"/>
              <w:rPr>
                <w:sz w:val="24"/>
                <w:szCs w:val="24"/>
              </w:rPr>
            </w:pPr>
            <w:r w:rsidRPr="00D54032">
              <w:rPr>
                <w:sz w:val="24"/>
                <w:szCs w:val="24"/>
              </w:rPr>
              <w:t>28,92</w:t>
            </w:r>
          </w:p>
          <w:p w:rsidR="009B386A" w:rsidRPr="00D54032" w:rsidRDefault="009B386A">
            <w:pPr>
              <w:spacing w:line="240" w:lineRule="auto"/>
              <w:ind w:firstLine="0"/>
              <w:jc w:val="center"/>
              <w:rPr>
                <w:sz w:val="24"/>
                <w:szCs w:val="24"/>
              </w:rPr>
            </w:pPr>
            <w:r w:rsidRPr="00D54032">
              <w:rPr>
                <w:sz w:val="24"/>
                <w:szCs w:val="24"/>
              </w:rPr>
              <w:t>25,65</w:t>
            </w:r>
          </w:p>
        </w:tc>
        <w:tc>
          <w:tcPr>
            <w:tcW w:w="2462" w:type="dxa"/>
          </w:tcPr>
          <w:p w:rsidR="009B386A" w:rsidRPr="00D54032" w:rsidRDefault="009B386A">
            <w:pPr>
              <w:spacing w:line="240" w:lineRule="auto"/>
              <w:ind w:firstLine="0"/>
              <w:jc w:val="center"/>
              <w:rPr>
                <w:sz w:val="24"/>
                <w:szCs w:val="24"/>
              </w:rPr>
            </w:pPr>
            <w:r w:rsidRPr="00D54032">
              <w:rPr>
                <w:sz w:val="24"/>
                <w:szCs w:val="24"/>
              </w:rPr>
              <w:t>-</w:t>
            </w:r>
          </w:p>
          <w:p w:rsidR="009B386A" w:rsidRPr="00D54032" w:rsidRDefault="009B386A">
            <w:pPr>
              <w:spacing w:line="240" w:lineRule="auto"/>
              <w:ind w:firstLine="0"/>
              <w:jc w:val="center"/>
              <w:rPr>
                <w:sz w:val="24"/>
                <w:szCs w:val="24"/>
              </w:rPr>
            </w:pPr>
            <w:r w:rsidRPr="00D54032">
              <w:rPr>
                <w:sz w:val="24"/>
                <w:szCs w:val="24"/>
              </w:rPr>
              <w:t>4,06</w:t>
            </w:r>
          </w:p>
          <w:p w:rsidR="009B386A" w:rsidRPr="00D54032" w:rsidRDefault="009B386A">
            <w:pPr>
              <w:spacing w:line="240" w:lineRule="auto"/>
              <w:ind w:firstLine="0"/>
              <w:jc w:val="center"/>
              <w:rPr>
                <w:sz w:val="24"/>
                <w:szCs w:val="24"/>
              </w:rPr>
            </w:pPr>
            <w:r w:rsidRPr="00D54032">
              <w:rPr>
                <w:sz w:val="24"/>
                <w:szCs w:val="24"/>
              </w:rPr>
              <w:t>10,04</w:t>
            </w:r>
          </w:p>
          <w:p w:rsidR="009B386A" w:rsidRPr="00D54032" w:rsidRDefault="009B386A">
            <w:pPr>
              <w:spacing w:line="240" w:lineRule="auto"/>
              <w:ind w:firstLine="0"/>
              <w:jc w:val="center"/>
              <w:rPr>
                <w:sz w:val="24"/>
                <w:szCs w:val="24"/>
              </w:rPr>
            </w:pPr>
            <w:r w:rsidRPr="00D54032">
              <w:rPr>
                <w:sz w:val="24"/>
                <w:szCs w:val="24"/>
              </w:rPr>
              <w:t>10,56</w:t>
            </w:r>
          </w:p>
          <w:p w:rsidR="009B386A" w:rsidRPr="00D54032" w:rsidRDefault="009B386A">
            <w:pPr>
              <w:spacing w:line="240" w:lineRule="auto"/>
              <w:ind w:firstLine="0"/>
              <w:jc w:val="center"/>
              <w:rPr>
                <w:sz w:val="24"/>
                <w:szCs w:val="24"/>
              </w:rPr>
            </w:pPr>
            <w:r w:rsidRPr="00D54032">
              <w:rPr>
                <w:sz w:val="24"/>
                <w:szCs w:val="24"/>
              </w:rPr>
              <w:t>33,58</w:t>
            </w:r>
          </w:p>
          <w:p w:rsidR="009B386A" w:rsidRPr="00D54032" w:rsidRDefault="009B386A">
            <w:pPr>
              <w:spacing w:line="240" w:lineRule="auto"/>
              <w:ind w:firstLine="0"/>
              <w:jc w:val="center"/>
              <w:rPr>
                <w:sz w:val="24"/>
                <w:szCs w:val="24"/>
              </w:rPr>
            </w:pPr>
            <w:r w:rsidRPr="00D54032">
              <w:rPr>
                <w:sz w:val="24"/>
                <w:szCs w:val="24"/>
              </w:rPr>
              <w:t>37,08</w:t>
            </w:r>
          </w:p>
          <w:p w:rsidR="009B386A" w:rsidRPr="00D54032" w:rsidRDefault="009B386A">
            <w:pPr>
              <w:spacing w:line="240" w:lineRule="auto"/>
              <w:ind w:firstLine="0"/>
              <w:jc w:val="center"/>
              <w:rPr>
                <w:sz w:val="24"/>
                <w:szCs w:val="24"/>
              </w:rPr>
            </w:pPr>
            <w:r w:rsidRPr="00D54032">
              <w:rPr>
                <w:sz w:val="24"/>
                <w:szCs w:val="24"/>
              </w:rPr>
              <w:t>44,2</w:t>
            </w:r>
          </w:p>
          <w:p w:rsidR="009B386A" w:rsidRPr="00D54032" w:rsidRDefault="009B386A">
            <w:pPr>
              <w:spacing w:line="240" w:lineRule="auto"/>
              <w:ind w:firstLine="0"/>
              <w:jc w:val="center"/>
              <w:rPr>
                <w:sz w:val="24"/>
                <w:szCs w:val="24"/>
              </w:rPr>
            </w:pPr>
            <w:r w:rsidRPr="00D54032">
              <w:rPr>
                <w:sz w:val="24"/>
                <w:szCs w:val="24"/>
              </w:rPr>
              <w:t>52,28</w:t>
            </w:r>
          </w:p>
        </w:tc>
      </w:tr>
    </w:tbl>
    <w:p w:rsidR="009B386A" w:rsidRPr="00D54032" w:rsidRDefault="009B386A">
      <w:pPr>
        <w:spacing w:line="240" w:lineRule="auto"/>
        <w:ind w:firstLine="397"/>
        <w:jc w:val="center"/>
        <w:rPr>
          <w:sz w:val="24"/>
          <w:szCs w:val="24"/>
        </w:rPr>
      </w:pPr>
    </w:p>
    <w:p w:rsidR="009B386A" w:rsidRPr="00D54032" w:rsidRDefault="009B386A">
      <w:pPr>
        <w:spacing w:line="240" w:lineRule="auto"/>
        <w:ind w:firstLine="397"/>
        <w:rPr>
          <w:color w:val="000000"/>
          <w:sz w:val="24"/>
          <w:szCs w:val="24"/>
        </w:rPr>
      </w:pPr>
      <w:r w:rsidRPr="00D54032">
        <w:rPr>
          <w:color w:val="000000"/>
          <w:sz w:val="24"/>
          <w:szCs w:val="24"/>
        </w:rPr>
        <w:t>Несмотря на множество входящих факторов, влияющих на масштабы потерь среди населения, существуют методики, позволяющие прогнозировать возможные потери. Базовой является таблица, определяющая возможные потери среди населения при 5 – 12-балльном землетрясении в населенных пунктах различного типа, с учетом того, что 60% населения в момент землетрясения находится внутри зданий и сооружений.</w:t>
      </w:r>
    </w:p>
    <w:p w:rsidR="009B386A" w:rsidRPr="00D54032" w:rsidRDefault="00722725">
      <w:pPr>
        <w:spacing w:line="240" w:lineRule="auto"/>
        <w:ind w:firstLine="397"/>
        <w:jc w:val="right"/>
        <w:rPr>
          <w:color w:val="000000"/>
          <w:sz w:val="24"/>
          <w:szCs w:val="24"/>
        </w:rPr>
      </w:pPr>
      <w:r w:rsidRPr="00D54032">
        <w:rPr>
          <w:color w:val="000000"/>
          <w:sz w:val="24"/>
          <w:szCs w:val="24"/>
        </w:rPr>
        <w:t>Таблица 12</w:t>
      </w:r>
    </w:p>
    <w:p w:rsidR="009B386A" w:rsidRPr="00D54032" w:rsidRDefault="009B386A">
      <w:pPr>
        <w:spacing w:line="240" w:lineRule="auto"/>
        <w:ind w:firstLine="397"/>
        <w:jc w:val="center"/>
        <w:rPr>
          <w:color w:val="000000"/>
          <w:sz w:val="24"/>
          <w:szCs w:val="24"/>
        </w:rPr>
      </w:pPr>
      <w:r w:rsidRPr="00D54032">
        <w:rPr>
          <w:color w:val="000000"/>
          <w:sz w:val="24"/>
          <w:szCs w:val="24"/>
        </w:rPr>
        <w:t>Прогнозируемые потери в процентах от численности населения</w:t>
      </w:r>
    </w:p>
    <w:p w:rsidR="009B386A" w:rsidRPr="00D54032" w:rsidRDefault="009B386A">
      <w:pPr>
        <w:spacing w:line="240" w:lineRule="auto"/>
        <w:ind w:firstLine="397"/>
        <w:jc w:val="center"/>
        <w:rPr>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9"/>
        <w:gridCol w:w="1725"/>
        <w:gridCol w:w="1790"/>
        <w:gridCol w:w="1791"/>
        <w:gridCol w:w="1791"/>
        <w:gridCol w:w="1791"/>
      </w:tblGrid>
      <w:tr w:rsidR="009B386A" w:rsidRPr="00D54032">
        <w:tblPrEx>
          <w:tblCellMar>
            <w:top w:w="0" w:type="dxa"/>
            <w:bottom w:w="0" w:type="dxa"/>
          </w:tblCellMar>
        </w:tblPrEx>
        <w:trPr>
          <w:cantSplit/>
        </w:trPr>
        <w:tc>
          <w:tcPr>
            <w:tcW w:w="959" w:type="dxa"/>
            <w:vMerge w:val="restart"/>
          </w:tcPr>
          <w:p w:rsidR="009B386A" w:rsidRPr="00D54032" w:rsidRDefault="009B386A">
            <w:pPr>
              <w:spacing w:line="240" w:lineRule="auto"/>
              <w:ind w:firstLine="0"/>
              <w:jc w:val="center"/>
              <w:rPr>
                <w:color w:val="000000"/>
                <w:sz w:val="24"/>
                <w:szCs w:val="24"/>
              </w:rPr>
            </w:pPr>
            <w:r w:rsidRPr="00D54032">
              <w:rPr>
                <w:color w:val="000000"/>
                <w:sz w:val="24"/>
                <w:szCs w:val="24"/>
                <w:lang w:val="en-US"/>
              </w:rPr>
              <w:t>J</w:t>
            </w:r>
            <w:r w:rsidRPr="00D54032">
              <w:rPr>
                <w:color w:val="000000"/>
                <w:sz w:val="24"/>
                <w:szCs w:val="24"/>
              </w:rPr>
              <w:t>, баллов</w:t>
            </w:r>
          </w:p>
        </w:tc>
        <w:tc>
          <w:tcPr>
            <w:tcW w:w="1725" w:type="dxa"/>
            <w:vMerge w:val="restart"/>
          </w:tcPr>
          <w:p w:rsidR="009B386A" w:rsidRPr="00D54032" w:rsidRDefault="009B386A">
            <w:pPr>
              <w:spacing w:line="240" w:lineRule="auto"/>
              <w:ind w:firstLine="0"/>
              <w:jc w:val="center"/>
              <w:rPr>
                <w:color w:val="000000"/>
                <w:sz w:val="24"/>
                <w:szCs w:val="24"/>
              </w:rPr>
            </w:pPr>
            <w:r w:rsidRPr="00D54032">
              <w:rPr>
                <w:color w:val="000000"/>
                <w:sz w:val="24"/>
                <w:szCs w:val="24"/>
              </w:rPr>
              <w:t xml:space="preserve">Потери </w:t>
            </w:r>
          </w:p>
        </w:tc>
        <w:tc>
          <w:tcPr>
            <w:tcW w:w="7163" w:type="dxa"/>
            <w:gridSpan w:val="4"/>
          </w:tcPr>
          <w:p w:rsidR="009B386A" w:rsidRPr="00D54032" w:rsidRDefault="009B386A">
            <w:pPr>
              <w:spacing w:line="240" w:lineRule="auto"/>
              <w:ind w:firstLine="0"/>
              <w:jc w:val="center"/>
              <w:rPr>
                <w:color w:val="000000"/>
                <w:sz w:val="24"/>
                <w:szCs w:val="24"/>
              </w:rPr>
            </w:pPr>
            <w:r w:rsidRPr="00D54032">
              <w:rPr>
                <w:color w:val="000000"/>
                <w:sz w:val="24"/>
                <w:szCs w:val="24"/>
              </w:rPr>
              <w:t>Тип населенного пункта</w:t>
            </w:r>
          </w:p>
        </w:tc>
      </w:tr>
      <w:tr w:rsidR="009B386A" w:rsidRPr="00D54032">
        <w:tblPrEx>
          <w:tblCellMar>
            <w:top w:w="0" w:type="dxa"/>
            <w:bottom w:w="0" w:type="dxa"/>
          </w:tblCellMar>
        </w:tblPrEx>
        <w:trPr>
          <w:cantSplit/>
        </w:trPr>
        <w:tc>
          <w:tcPr>
            <w:tcW w:w="959" w:type="dxa"/>
            <w:vMerge/>
          </w:tcPr>
          <w:p w:rsidR="009B386A" w:rsidRPr="00D54032" w:rsidRDefault="009B386A">
            <w:pPr>
              <w:spacing w:line="240" w:lineRule="auto"/>
              <w:ind w:firstLine="0"/>
              <w:jc w:val="center"/>
              <w:rPr>
                <w:color w:val="000000"/>
                <w:sz w:val="24"/>
                <w:szCs w:val="24"/>
              </w:rPr>
            </w:pPr>
          </w:p>
        </w:tc>
        <w:tc>
          <w:tcPr>
            <w:tcW w:w="1725" w:type="dxa"/>
            <w:vMerge/>
          </w:tcPr>
          <w:p w:rsidR="009B386A" w:rsidRPr="00D54032" w:rsidRDefault="009B386A">
            <w:pPr>
              <w:spacing w:line="240" w:lineRule="auto"/>
              <w:ind w:firstLine="0"/>
              <w:jc w:val="center"/>
              <w:rPr>
                <w:color w:val="000000"/>
                <w:sz w:val="24"/>
                <w:szCs w:val="24"/>
              </w:rPr>
            </w:pPr>
          </w:p>
        </w:tc>
        <w:tc>
          <w:tcPr>
            <w:tcW w:w="1790" w:type="dxa"/>
          </w:tcPr>
          <w:p w:rsidR="009B386A" w:rsidRPr="00D54032" w:rsidRDefault="009B386A">
            <w:pPr>
              <w:spacing w:line="240" w:lineRule="auto"/>
              <w:ind w:firstLine="0"/>
              <w:jc w:val="center"/>
              <w:rPr>
                <w:color w:val="000000"/>
                <w:sz w:val="24"/>
                <w:szCs w:val="24"/>
              </w:rPr>
            </w:pPr>
            <w:r w:rsidRPr="00D54032">
              <w:rPr>
                <w:color w:val="000000"/>
                <w:sz w:val="24"/>
                <w:szCs w:val="24"/>
              </w:rPr>
              <w:t>Крупный город</w:t>
            </w:r>
          </w:p>
        </w:tc>
        <w:tc>
          <w:tcPr>
            <w:tcW w:w="1791" w:type="dxa"/>
          </w:tcPr>
          <w:p w:rsidR="009B386A" w:rsidRPr="00D54032" w:rsidRDefault="009B386A">
            <w:pPr>
              <w:spacing w:line="240" w:lineRule="auto"/>
              <w:ind w:firstLine="0"/>
              <w:jc w:val="center"/>
              <w:rPr>
                <w:color w:val="000000"/>
                <w:sz w:val="24"/>
                <w:szCs w:val="24"/>
              </w:rPr>
            </w:pPr>
            <w:r w:rsidRPr="00D54032">
              <w:rPr>
                <w:color w:val="000000"/>
                <w:sz w:val="24"/>
                <w:szCs w:val="24"/>
              </w:rPr>
              <w:t>Средний город</w:t>
            </w:r>
          </w:p>
        </w:tc>
        <w:tc>
          <w:tcPr>
            <w:tcW w:w="1791" w:type="dxa"/>
          </w:tcPr>
          <w:p w:rsidR="009B386A" w:rsidRPr="00D54032" w:rsidRDefault="009B386A">
            <w:pPr>
              <w:spacing w:line="240" w:lineRule="auto"/>
              <w:ind w:firstLine="0"/>
              <w:jc w:val="center"/>
              <w:rPr>
                <w:color w:val="000000"/>
                <w:sz w:val="24"/>
                <w:szCs w:val="24"/>
              </w:rPr>
            </w:pPr>
            <w:r w:rsidRPr="00D54032">
              <w:rPr>
                <w:color w:val="000000"/>
                <w:sz w:val="24"/>
                <w:szCs w:val="24"/>
              </w:rPr>
              <w:t>Небольшой город</w:t>
            </w:r>
          </w:p>
        </w:tc>
        <w:tc>
          <w:tcPr>
            <w:tcW w:w="1791" w:type="dxa"/>
          </w:tcPr>
          <w:p w:rsidR="009B386A" w:rsidRPr="00D54032" w:rsidRDefault="009B386A">
            <w:pPr>
              <w:spacing w:line="240" w:lineRule="auto"/>
              <w:ind w:firstLine="0"/>
              <w:jc w:val="center"/>
              <w:rPr>
                <w:color w:val="000000"/>
                <w:sz w:val="24"/>
                <w:szCs w:val="24"/>
              </w:rPr>
            </w:pPr>
            <w:r w:rsidRPr="00D54032">
              <w:rPr>
                <w:color w:val="000000"/>
                <w:sz w:val="24"/>
                <w:szCs w:val="24"/>
              </w:rPr>
              <w:t xml:space="preserve">Среднее </w:t>
            </w:r>
          </w:p>
        </w:tc>
      </w:tr>
      <w:tr w:rsidR="009B386A" w:rsidRPr="00D54032">
        <w:tblPrEx>
          <w:tblCellMar>
            <w:top w:w="0" w:type="dxa"/>
            <w:bottom w:w="0" w:type="dxa"/>
          </w:tblCellMar>
        </w:tblPrEx>
        <w:trPr>
          <w:cantSplit/>
        </w:trPr>
        <w:tc>
          <w:tcPr>
            <w:tcW w:w="959" w:type="dxa"/>
            <w:vAlign w:val="center"/>
          </w:tcPr>
          <w:p w:rsidR="009B386A" w:rsidRPr="00D54032" w:rsidRDefault="009B386A">
            <w:pPr>
              <w:spacing w:line="240" w:lineRule="auto"/>
              <w:ind w:firstLine="0"/>
              <w:jc w:val="center"/>
              <w:rPr>
                <w:color w:val="000000"/>
                <w:sz w:val="24"/>
                <w:szCs w:val="24"/>
              </w:rPr>
            </w:pPr>
            <w:r w:rsidRPr="00D54032">
              <w:rPr>
                <w:color w:val="000000"/>
                <w:sz w:val="24"/>
                <w:szCs w:val="24"/>
              </w:rPr>
              <w:t>5</w:t>
            </w:r>
          </w:p>
        </w:tc>
        <w:tc>
          <w:tcPr>
            <w:tcW w:w="1725" w:type="dxa"/>
          </w:tcPr>
          <w:p w:rsidR="009B386A" w:rsidRPr="00D54032" w:rsidRDefault="009B386A">
            <w:pPr>
              <w:spacing w:line="240" w:lineRule="auto"/>
              <w:ind w:firstLine="0"/>
              <w:jc w:val="left"/>
              <w:rPr>
                <w:color w:val="000000"/>
                <w:sz w:val="24"/>
                <w:szCs w:val="24"/>
              </w:rPr>
            </w:pPr>
            <w:r w:rsidRPr="00D54032">
              <w:rPr>
                <w:color w:val="000000"/>
                <w:sz w:val="24"/>
                <w:szCs w:val="24"/>
              </w:rPr>
              <w:t>Общие</w:t>
            </w:r>
          </w:p>
          <w:p w:rsidR="009B386A" w:rsidRPr="00D54032" w:rsidRDefault="009B386A">
            <w:pPr>
              <w:spacing w:line="240" w:lineRule="auto"/>
              <w:ind w:firstLine="0"/>
              <w:jc w:val="left"/>
              <w:rPr>
                <w:color w:val="000000"/>
                <w:sz w:val="24"/>
                <w:szCs w:val="24"/>
              </w:rPr>
            </w:pPr>
            <w:r w:rsidRPr="00D54032">
              <w:rPr>
                <w:color w:val="000000"/>
                <w:sz w:val="24"/>
                <w:szCs w:val="24"/>
              </w:rPr>
              <w:t>Безвозвратные</w:t>
            </w:r>
          </w:p>
          <w:p w:rsidR="009B386A" w:rsidRPr="00D54032" w:rsidRDefault="009B386A">
            <w:pPr>
              <w:spacing w:line="240" w:lineRule="auto"/>
              <w:ind w:firstLine="0"/>
              <w:jc w:val="left"/>
              <w:rPr>
                <w:color w:val="000000"/>
                <w:sz w:val="24"/>
                <w:szCs w:val="24"/>
              </w:rPr>
            </w:pPr>
            <w:r w:rsidRPr="00D54032">
              <w:rPr>
                <w:color w:val="000000"/>
                <w:sz w:val="24"/>
                <w:szCs w:val="24"/>
              </w:rPr>
              <w:t xml:space="preserve">Санитарные </w:t>
            </w:r>
          </w:p>
        </w:tc>
        <w:tc>
          <w:tcPr>
            <w:tcW w:w="1790" w:type="dxa"/>
          </w:tcPr>
          <w:p w:rsidR="009B386A" w:rsidRPr="00D54032" w:rsidRDefault="009B386A">
            <w:pPr>
              <w:spacing w:line="240" w:lineRule="auto"/>
              <w:ind w:firstLine="0"/>
              <w:jc w:val="center"/>
              <w:rPr>
                <w:color w:val="000000"/>
                <w:sz w:val="24"/>
                <w:szCs w:val="24"/>
              </w:rPr>
            </w:pPr>
            <w:r w:rsidRPr="00D54032">
              <w:rPr>
                <w:color w:val="000000"/>
                <w:sz w:val="24"/>
                <w:szCs w:val="24"/>
              </w:rPr>
              <w:t>0,11</w:t>
            </w:r>
          </w:p>
          <w:p w:rsidR="009B386A" w:rsidRPr="00D54032" w:rsidRDefault="009B386A">
            <w:pPr>
              <w:spacing w:line="240" w:lineRule="auto"/>
              <w:ind w:firstLine="0"/>
              <w:jc w:val="center"/>
              <w:rPr>
                <w:color w:val="000000"/>
                <w:sz w:val="24"/>
                <w:szCs w:val="24"/>
              </w:rPr>
            </w:pPr>
            <w:r w:rsidRPr="00D54032">
              <w:rPr>
                <w:color w:val="000000"/>
                <w:sz w:val="24"/>
                <w:szCs w:val="24"/>
              </w:rPr>
              <w:t>-</w:t>
            </w:r>
          </w:p>
          <w:p w:rsidR="009B386A" w:rsidRPr="00D54032" w:rsidRDefault="009B386A">
            <w:pPr>
              <w:spacing w:line="240" w:lineRule="auto"/>
              <w:ind w:firstLine="0"/>
              <w:jc w:val="center"/>
              <w:rPr>
                <w:color w:val="000000"/>
                <w:sz w:val="24"/>
                <w:szCs w:val="24"/>
              </w:rPr>
            </w:pPr>
            <w:r w:rsidRPr="00D54032">
              <w:rPr>
                <w:color w:val="000000"/>
                <w:sz w:val="24"/>
                <w:szCs w:val="24"/>
              </w:rPr>
              <w:t>0,11</w:t>
            </w:r>
          </w:p>
        </w:tc>
        <w:tc>
          <w:tcPr>
            <w:tcW w:w="1791" w:type="dxa"/>
          </w:tcPr>
          <w:p w:rsidR="009B386A" w:rsidRPr="00D54032" w:rsidRDefault="009B386A">
            <w:pPr>
              <w:spacing w:line="240" w:lineRule="auto"/>
              <w:ind w:firstLine="0"/>
              <w:jc w:val="center"/>
              <w:rPr>
                <w:color w:val="000000"/>
                <w:sz w:val="24"/>
                <w:szCs w:val="24"/>
              </w:rPr>
            </w:pPr>
            <w:r w:rsidRPr="00D54032">
              <w:rPr>
                <w:color w:val="000000"/>
                <w:sz w:val="24"/>
                <w:szCs w:val="24"/>
              </w:rPr>
              <w:t>0,11</w:t>
            </w:r>
          </w:p>
          <w:p w:rsidR="009B386A" w:rsidRPr="00D54032" w:rsidRDefault="009B386A">
            <w:pPr>
              <w:spacing w:line="240" w:lineRule="auto"/>
              <w:ind w:firstLine="0"/>
              <w:jc w:val="center"/>
              <w:rPr>
                <w:color w:val="000000"/>
                <w:sz w:val="24"/>
                <w:szCs w:val="24"/>
              </w:rPr>
            </w:pPr>
            <w:r w:rsidRPr="00D54032">
              <w:rPr>
                <w:color w:val="000000"/>
                <w:sz w:val="24"/>
                <w:szCs w:val="24"/>
              </w:rPr>
              <w:t>-</w:t>
            </w:r>
          </w:p>
          <w:p w:rsidR="009B386A" w:rsidRPr="00D54032" w:rsidRDefault="009B386A">
            <w:pPr>
              <w:spacing w:line="240" w:lineRule="auto"/>
              <w:ind w:firstLine="0"/>
              <w:jc w:val="center"/>
              <w:rPr>
                <w:color w:val="000000"/>
                <w:sz w:val="24"/>
                <w:szCs w:val="24"/>
              </w:rPr>
            </w:pPr>
            <w:r w:rsidRPr="00D54032">
              <w:rPr>
                <w:color w:val="000000"/>
                <w:sz w:val="24"/>
                <w:szCs w:val="24"/>
              </w:rPr>
              <w:t>0,11</w:t>
            </w:r>
          </w:p>
        </w:tc>
        <w:tc>
          <w:tcPr>
            <w:tcW w:w="1791" w:type="dxa"/>
          </w:tcPr>
          <w:p w:rsidR="009B386A" w:rsidRPr="00D54032" w:rsidRDefault="009B386A">
            <w:pPr>
              <w:spacing w:line="240" w:lineRule="auto"/>
              <w:ind w:firstLine="0"/>
              <w:jc w:val="center"/>
              <w:rPr>
                <w:color w:val="000000"/>
                <w:sz w:val="24"/>
                <w:szCs w:val="24"/>
              </w:rPr>
            </w:pPr>
            <w:r w:rsidRPr="00D54032">
              <w:rPr>
                <w:color w:val="000000"/>
                <w:sz w:val="24"/>
                <w:szCs w:val="24"/>
              </w:rPr>
              <w:t>0,11</w:t>
            </w:r>
          </w:p>
          <w:p w:rsidR="009B386A" w:rsidRPr="00D54032" w:rsidRDefault="009B386A">
            <w:pPr>
              <w:spacing w:line="240" w:lineRule="auto"/>
              <w:ind w:firstLine="0"/>
              <w:jc w:val="center"/>
              <w:rPr>
                <w:color w:val="000000"/>
                <w:sz w:val="24"/>
                <w:szCs w:val="24"/>
              </w:rPr>
            </w:pPr>
            <w:r w:rsidRPr="00D54032">
              <w:rPr>
                <w:color w:val="000000"/>
                <w:sz w:val="24"/>
                <w:szCs w:val="24"/>
              </w:rPr>
              <w:t>-</w:t>
            </w:r>
          </w:p>
          <w:p w:rsidR="009B386A" w:rsidRPr="00D54032" w:rsidRDefault="009B386A">
            <w:pPr>
              <w:spacing w:line="240" w:lineRule="auto"/>
              <w:ind w:firstLine="0"/>
              <w:jc w:val="center"/>
              <w:rPr>
                <w:color w:val="000000"/>
                <w:sz w:val="24"/>
                <w:szCs w:val="24"/>
              </w:rPr>
            </w:pPr>
            <w:r w:rsidRPr="00D54032">
              <w:rPr>
                <w:color w:val="000000"/>
                <w:sz w:val="24"/>
                <w:szCs w:val="24"/>
              </w:rPr>
              <w:t>0,11</w:t>
            </w:r>
          </w:p>
        </w:tc>
        <w:tc>
          <w:tcPr>
            <w:tcW w:w="1791" w:type="dxa"/>
          </w:tcPr>
          <w:p w:rsidR="009B386A" w:rsidRPr="00D54032" w:rsidRDefault="009B386A">
            <w:pPr>
              <w:spacing w:line="240" w:lineRule="auto"/>
              <w:ind w:firstLine="0"/>
              <w:jc w:val="center"/>
              <w:rPr>
                <w:color w:val="000000"/>
                <w:sz w:val="24"/>
                <w:szCs w:val="24"/>
              </w:rPr>
            </w:pPr>
            <w:r w:rsidRPr="00D54032">
              <w:rPr>
                <w:color w:val="000000"/>
                <w:sz w:val="24"/>
                <w:szCs w:val="24"/>
              </w:rPr>
              <w:t>0,11</w:t>
            </w:r>
          </w:p>
          <w:p w:rsidR="009B386A" w:rsidRPr="00D54032" w:rsidRDefault="009B386A">
            <w:pPr>
              <w:spacing w:line="240" w:lineRule="auto"/>
              <w:ind w:firstLine="0"/>
              <w:jc w:val="center"/>
              <w:rPr>
                <w:color w:val="000000"/>
                <w:sz w:val="24"/>
                <w:szCs w:val="24"/>
              </w:rPr>
            </w:pPr>
            <w:r w:rsidRPr="00D54032">
              <w:rPr>
                <w:color w:val="000000"/>
                <w:sz w:val="24"/>
                <w:szCs w:val="24"/>
              </w:rPr>
              <w:t>-</w:t>
            </w:r>
          </w:p>
          <w:p w:rsidR="009B386A" w:rsidRPr="00D54032" w:rsidRDefault="009B386A">
            <w:pPr>
              <w:spacing w:line="240" w:lineRule="auto"/>
              <w:ind w:firstLine="0"/>
              <w:jc w:val="center"/>
              <w:rPr>
                <w:color w:val="000000"/>
                <w:sz w:val="24"/>
                <w:szCs w:val="24"/>
              </w:rPr>
            </w:pPr>
            <w:r w:rsidRPr="00D54032">
              <w:rPr>
                <w:color w:val="000000"/>
                <w:sz w:val="24"/>
                <w:szCs w:val="24"/>
              </w:rPr>
              <w:t>0,11</w:t>
            </w:r>
          </w:p>
        </w:tc>
      </w:tr>
      <w:tr w:rsidR="009B386A" w:rsidRPr="00D54032">
        <w:tblPrEx>
          <w:tblCellMar>
            <w:top w:w="0" w:type="dxa"/>
            <w:bottom w:w="0" w:type="dxa"/>
          </w:tblCellMar>
        </w:tblPrEx>
        <w:trPr>
          <w:cantSplit/>
        </w:trPr>
        <w:tc>
          <w:tcPr>
            <w:tcW w:w="959" w:type="dxa"/>
            <w:vAlign w:val="center"/>
          </w:tcPr>
          <w:p w:rsidR="009B386A" w:rsidRPr="00D54032" w:rsidRDefault="009B386A">
            <w:pPr>
              <w:spacing w:line="240" w:lineRule="auto"/>
              <w:ind w:firstLine="0"/>
              <w:jc w:val="center"/>
              <w:rPr>
                <w:color w:val="000000"/>
                <w:sz w:val="24"/>
                <w:szCs w:val="24"/>
              </w:rPr>
            </w:pPr>
            <w:r w:rsidRPr="00D54032">
              <w:rPr>
                <w:color w:val="000000"/>
                <w:sz w:val="24"/>
                <w:szCs w:val="24"/>
              </w:rPr>
              <w:lastRenderedPageBreak/>
              <w:t>6</w:t>
            </w:r>
          </w:p>
        </w:tc>
        <w:tc>
          <w:tcPr>
            <w:tcW w:w="1725" w:type="dxa"/>
          </w:tcPr>
          <w:p w:rsidR="009B386A" w:rsidRPr="00D54032" w:rsidRDefault="009B386A">
            <w:pPr>
              <w:spacing w:line="240" w:lineRule="auto"/>
              <w:ind w:firstLine="0"/>
              <w:jc w:val="left"/>
              <w:rPr>
                <w:color w:val="000000"/>
                <w:sz w:val="24"/>
                <w:szCs w:val="24"/>
              </w:rPr>
            </w:pPr>
            <w:r w:rsidRPr="00D54032">
              <w:rPr>
                <w:color w:val="000000"/>
                <w:sz w:val="24"/>
                <w:szCs w:val="24"/>
              </w:rPr>
              <w:t>Общие</w:t>
            </w:r>
          </w:p>
          <w:p w:rsidR="009B386A" w:rsidRPr="00D54032" w:rsidRDefault="009B386A">
            <w:pPr>
              <w:spacing w:line="240" w:lineRule="auto"/>
              <w:ind w:firstLine="0"/>
              <w:jc w:val="left"/>
              <w:rPr>
                <w:color w:val="000000"/>
                <w:sz w:val="24"/>
                <w:szCs w:val="24"/>
              </w:rPr>
            </w:pPr>
            <w:r w:rsidRPr="00D54032">
              <w:rPr>
                <w:color w:val="000000"/>
                <w:sz w:val="24"/>
                <w:szCs w:val="24"/>
              </w:rPr>
              <w:t>Безвозвратные</w:t>
            </w:r>
          </w:p>
          <w:p w:rsidR="009B386A" w:rsidRPr="00D54032" w:rsidRDefault="009B386A">
            <w:pPr>
              <w:spacing w:line="240" w:lineRule="auto"/>
              <w:ind w:firstLine="0"/>
              <w:jc w:val="left"/>
              <w:rPr>
                <w:color w:val="000000"/>
                <w:sz w:val="24"/>
                <w:szCs w:val="24"/>
              </w:rPr>
            </w:pPr>
            <w:r w:rsidRPr="00D54032">
              <w:rPr>
                <w:color w:val="000000"/>
                <w:sz w:val="24"/>
                <w:szCs w:val="24"/>
              </w:rPr>
              <w:t xml:space="preserve">Санитарные </w:t>
            </w:r>
          </w:p>
        </w:tc>
        <w:tc>
          <w:tcPr>
            <w:tcW w:w="1790" w:type="dxa"/>
          </w:tcPr>
          <w:p w:rsidR="009B386A" w:rsidRPr="00D54032" w:rsidRDefault="009B386A">
            <w:pPr>
              <w:spacing w:line="240" w:lineRule="auto"/>
              <w:ind w:firstLine="0"/>
              <w:jc w:val="center"/>
              <w:rPr>
                <w:color w:val="000000"/>
                <w:sz w:val="24"/>
                <w:szCs w:val="24"/>
              </w:rPr>
            </w:pPr>
            <w:r w:rsidRPr="00D54032">
              <w:rPr>
                <w:color w:val="000000"/>
                <w:sz w:val="24"/>
                <w:szCs w:val="24"/>
              </w:rPr>
              <w:t>2,08</w:t>
            </w:r>
          </w:p>
          <w:p w:rsidR="009B386A" w:rsidRPr="00D54032" w:rsidRDefault="009B386A">
            <w:pPr>
              <w:spacing w:line="240" w:lineRule="auto"/>
              <w:ind w:firstLine="0"/>
              <w:jc w:val="center"/>
              <w:rPr>
                <w:color w:val="000000"/>
                <w:sz w:val="24"/>
                <w:szCs w:val="24"/>
              </w:rPr>
            </w:pPr>
            <w:r w:rsidRPr="00D54032">
              <w:rPr>
                <w:color w:val="000000"/>
                <w:sz w:val="24"/>
                <w:szCs w:val="24"/>
              </w:rPr>
              <w:t>-</w:t>
            </w:r>
          </w:p>
          <w:p w:rsidR="009B386A" w:rsidRPr="00D54032" w:rsidRDefault="009B386A">
            <w:pPr>
              <w:spacing w:line="240" w:lineRule="auto"/>
              <w:ind w:firstLine="0"/>
              <w:jc w:val="center"/>
              <w:rPr>
                <w:color w:val="000000"/>
                <w:sz w:val="24"/>
                <w:szCs w:val="24"/>
              </w:rPr>
            </w:pPr>
            <w:r w:rsidRPr="00D54032">
              <w:rPr>
                <w:color w:val="000000"/>
                <w:sz w:val="24"/>
                <w:szCs w:val="24"/>
              </w:rPr>
              <w:t>2,08</w:t>
            </w:r>
          </w:p>
        </w:tc>
        <w:tc>
          <w:tcPr>
            <w:tcW w:w="1791" w:type="dxa"/>
          </w:tcPr>
          <w:p w:rsidR="009B386A" w:rsidRPr="00D54032" w:rsidRDefault="009B386A">
            <w:pPr>
              <w:spacing w:line="240" w:lineRule="auto"/>
              <w:ind w:firstLine="0"/>
              <w:jc w:val="center"/>
              <w:rPr>
                <w:color w:val="000000"/>
                <w:sz w:val="24"/>
                <w:szCs w:val="24"/>
              </w:rPr>
            </w:pPr>
            <w:r w:rsidRPr="00D54032">
              <w:rPr>
                <w:color w:val="000000"/>
                <w:sz w:val="24"/>
                <w:szCs w:val="24"/>
              </w:rPr>
              <w:t>2,11</w:t>
            </w:r>
          </w:p>
          <w:p w:rsidR="009B386A" w:rsidRPr="00D54032" w:rsidRDefault="009B386A">
            <w:pPr>
              <w:spacing w:line="240" w:lineRule="auto"/>
              <w:ind w:firstLine="0"/>
              <w:jc w:val="center"/>
              <w:rPr>
                <w:color w:val="000000"/>
                <w:sz w:val="24"/>
                <w:szCs w:val="24"/>
              </w:rPr>
            </w:pPr>
            <w:r w:rsidRPr="00D54032">
              <w:rPr>
                <w:color w:val="000000"/>
                <w:sz w:val="24"/>
                <w:szCs w:val="24"/>
              </w:rPr>
              <w:t>-</w:t>
            </w:r>
          </w:p>
          <w:p w:rsidR="009B386A" w:rsidRPr="00D54032" w:rsidRDefault="009B386A">
            <w:pPr>
              <w:spacing w:line="240" w:lineRule="auto"/>
              <w:ind w:firstLine="0"/>
              <w:jc w:val="center"/>
              <w:rPr>
                <w:color w:val="000000"/>
                <w:sz w:val="24"/>
                <w:szCs w:val="24"/>
              </w:rPr>
            </w:pPr>
            <w:r w:rsidRPr="00D54032">
              <w:rPr>
                <w:color w:val="000000"/>
                <w:sz w:val="24"/>
                <w:szCs w:val="24"/>
              </w:rPr>
              <w:t>2,11</w:t>
            </w:r>
          </w:p>
        </w:tc>
        <w:tc>
          <w:tcPr>
            <w:tcW w:w="1791" w:type="dxa"/>
          </w:tcPr>
          <w:p w:rsidR="009B386A" w:rsidRPr="00D54032" w:rsidRDefault="009B386A">
            <w:pPr>
              <w:spacing w:line="240" w:lineRule="auto"/>
              <w:ind w:firstLine="0"/>
              <w:jc w:val="center"/>
              <w:rPr>
                <w:color w:val="000000"/>
                <w:sz w:val="24"/>
                <w:szCs w:val="24"/>
              </w:rPr>
            </w:pPr>
            <w:r w:rsidRPr="00D54032">
              <w:rPr>
                <w:color w:val="000000"/>
                <w:sz w:val="24"/>
                <w:szCs w:val="24"/>
              </w:rPr>
              <w:t>2,02</w:t>
            </w:r>
          </w:p>
          <w:p w:rsidR="009B386A" w:rsidRPr="00D54032" w:rsidRDefault="009B386A">
            <w:pPr>
              <w:spacing w:line="240" w:lineRule="auto"/>
              <w:ind w:firstLine="0"/>
              <w:jc w:val="center"/>
              <w:rPr>
                <w:color w:val="000000"/>
                <w:sz w:val="24"/>
                <w:szCs w:val="24"/>
              </w:rPr>
            </w:pPr>
            <w:r w:rsidRPr="00D54032">
              <w:rPr>
                <w:color w:val="000000"/>
                <w:sz w:val="24"/>
                <w:szCs w:val="24"/>
              </w:rPr>
              <w:t>-</w:t>
            </w:r>
          </w:p>
          <w:p w:rsidR="009B386A" w:rsidRPr="00D54032" w:rsidRDefault="009B386A">
            <w:pPr>
              <w:spacing w:line="240" w:lineRule="auto"/>
              <w:ind w:firstLine="0"/>
              <w:jc w:val="center"/>
              <w:rPr>
                <w:color w:val="000000"/>
                <w:sz w:val="24"/>
                <w:szCs w:val="24"/>
              </w:rPr>
            </w:pPr>
            <w:r w:rsidRPr="00D54032">
              <w:rPr>
                <w:color w:val="000000"/>
                <w:sz w:val="24"/>
                <w:szCs w:val="24"/>
              </w:rPr>
              <w:t>2,02</w:t>
            </w:r>
          </w:p>
        </w:tc>
        <w:tc>
          <w:tcPr>
            <w:tcW w:w="1791" w:type="dxa"/>
          </w:tcPr>
          <w:p w:rsidR="009B386A" w:rsidRPr="00D54032" w:rsidRDefault="009B386A">
            <w:pPr>
              <w:spacing w:line="240" w:lineRule="auto"/>
              <w:ind w:firstLine="0"/>
              <w:jc w:val="center"/>
              <w:rPr>
                <w:color w:val="000000"/>
                <w:sz w:val="24"/>
                <w:szCs w:val="24"/>
              </w:rPr>
            </w:pPr>
            <w:r w:rsidRPr="00D54032">
              <w:rPr>
                <w:color w:val="000000"/>
                <w:sz w:val="24"/>
                <w:szCs w:val="24"/>
              </w:rPr>
              <w:t>2,07</w:t>
            </w:r>
          </w:p>
          <w:p w:rsidR="009B386A" w:rsidRPr="00D54032" w:rsidRDefault="009B386A">
            <w:pPr>
              <w:spacing w:line="240" w:lineRule="auto"/>
              <w:ind w:firstLine="0"/>
              <w:jc w:val="center"/>
              <w:rPr>
                <w:color w:val="000000"/>
                <w:sz w:val="24"/>
                <w:szCs w:val="24"/>
              </w:rPr>
            </w:pPr>
            <w:r w:rsidRPr="00D54032">
              <w:rPr>
                <w:color w:val="000000"/>
                <w:sz w:val="24"/>
                <w:szCs w:val="24"/>
              </w:rPr>
              <w:t>-</w:t>
            </w:r>
          </w:p>
          <w:p w:rsidR="009B386A" w:rsidRPr="00D54032" w:rsidRDefault="009B386A">
            <w:pPr>
              <w:spacing w:line="240" w:lineRule="auto"/>
              <w:ind w:firstLine="0"/>
              <w:jc w:val="center"/>
              <w:rPr>
                <w:color w:val="000000"/>
                <w:sz w:val="24"/>
                <w:szCs w:val="24"/>
              </w:rPr>
            </w:pPr>
            <w:r w:rsidRPr="00D54032">
              <w:rPr>
                <w:color w:val="000000"/>
                <w:sz w:val="24"/>
                <w:szCs w:val="24"/>
              </w:rPr>
              <w:t>2,07</w:t>
            </w:r>
          </w:p>
        </w:tc>
      </w:tr>
      <w:tr w:rsidR="009B386A" w:rsidRPr="00D54032">
        <w:tblPrEx>
          <w:tblCellMar>
            <w:top w:w="0" w:type="dxa"/>
            <w:bottom w:w="0" w:type="dxa"/>
          </w:tblCellMar>
        </w:tblPrEx>
        <w:trPr>
          <w:cantSplit/>
        </w:trPr>
        <w:tc>
          <w:tcPr>
            <w:tcW w:w="959" w:type="dxa"/>
            <w:vAlign w:val="center"/>
          </w:tcPr>
          <w:p w:rsidR="009B386A" w:rsidRPr="00D54032" w:rsidRDefault="009B386A">
            <w:pPr>
              <w:spacing w:line="240" w:lineRule="auto"/>
              <w:ind w:firstLine="0"/>
              <w:jc w:val="center"/>
              <w:rPr>
                <w:color w:val="000000"/>
                <w:sz w:val="24"/>
                <w:szCs w:val="24"/>
              </w:rPr>
            </w:pPr>
            <w:r w:rsidRPr="00D54032">
              <w:rPr>
                <w:color w:val="000000"/>
                <w:sz w:val="24"/>
                <w:szCs w:val="24"/>
              </w:rPr>
              <w:t>7</w:t>
            </w:r>
          </w:p>
        </w:tc>
        <w:tc>
          <w:tcPr>
            <w:tcW w:w="1725" w:type="dxa"/>
          </w:tcPr>
          <w:p w:rsidR="009B386A" w:rsidRPr="00D54032" w:rsidRDefault="009B386A">
            <w:pPr>
              <w:spacing w:line="240" w:lineRule="auto"/>
              <w:ind w:firstLine="0"/>
              <w:jc w:val="left"/>
              <w:rPr>
                <w:color w:val="000000"/>
                <w:sz w:val="24"/>
                <w:szCs w:val="24"/>
              </w:rPr>
            </w:pPr>
            <w:r w:rsidRPr="00D54032">
              <w:rPr>
                <w:color w:val="000000"/>
                <w:sz w:val="24"/>
                <w:szCs w:val="24"/>
              </w:rPr>
              <w:t>Общие</w:t>
            </w:r>
          </w:p>
          <w:p w:rsidR="009B386A" w:rsidRPr="00D54032" w:rsidRDefault="009B386A">
            <w:pPr>
              <w:spacing w:line="240" w:lineRule="auto"/>
              <w:ind w:firstLine="0"/>
              <w:jc w:val="left"/>
              <w:rPr>
                <w:color w:val="000000"/>
                <w:sz w:val="24"/>
                <w:szCs w:val="24"/>
              </w:rPr>
            </w:pPr>
            <w:r w:rsidRPr="00D54032">
              <w:rPr>
                <w:color w:val="000000"/>
                <w:sz w:val="24"/>
                <w:szCs w:val="24"/>
              </w:rPr>
              <w:t>Безвозвратные</w:t>
            </w:r>
          </w:p>
          <w:p w:rsidR="009B386A" w:rsidRPr="00D54032" w:rsidRDefault="009B386A">
            <w:pPr>
              <w:spacing w:line="240" w:lineRule="auto"/>
              <w:ind w:firstLine="0"/>
              <w:jc w:val="left"/>
              <w:rPr>
                <w:color w:val="000000"/>
                <w:sz w:val="24"/>
                <w:szCs w:val="24"/>
              </w:rPr>
            </w:pPr>
            <w:r w:rsidRPr="00D54032">
              <w:rPr>
                <w:color w:val="000000"/>
                <w:sz w:val="24"/>
                <w:szCs w:val="24"/>
              </w:rPr>
              <w:t xml:space="preserve">Санитарные </w:t>
            </w:r>
          </w:p>
        </w:tc>
        <w:tc>
          <w:tcPr>
            <w:tcW w:w="1790" w:type="dxa"/>
          </w:tcPr>
          <w:p w:rsidR="009B386A" w:rsidRPr="00D54032" w:rsidRDefault="009B386A">
            <w:pPr>
              <w:spacing w:line="240" w:lineRule="auto"/>
              <w:ind w:firstLine="0"/>
              <w:jc w:val="center"/>
              <w:rPr>
                <w:color w:val="000000"/>
                <w:sz w:val="24"/>
                <w:szCs w:val="24"/>
              </w:rPr>
            </w:pPr>
            <w:r w:rsidRPr="00D54032">
              <w:rPr>
                <w:color w:val="000000"/>
                <w:sz w:val="24"/>
                <w:szCs w:val="24"/>
              </w:rPr>
              <w:t>8,1</w:t>
            </w:r>
          </w:p>
          <w:p w:rsidR="009B386A" w:rsidRPr="00D54032" w:rsidRDefault="009B386A">
            <w:pPr>
              <w:spacing w:line="240" w:lineRule="auto"/>
              <w:ind w:firstLine="0"/>
              <w:jc w:val="center"/>
              <w:rPr>
                <w:color w:val="000000"/>
                <w:sz w:val="24"/>
                <w:szCs w:val="24"/>
              </w:rPr>
            </w:pPr>
            <w:r w:rsidRPr="00D54032">
              <w:rPr>
                <w:color w:val="000000"/>
                <w:sz w:val="24"/>
                <w:szCs w:val="24"/>
              </w:rPr>
              <w:t>0,33</w:t>
            </w:r>
          </w:p>
          <w:p w:rsidR="009B386A" w:rsidRPr="00D54032" w:rsidRDefault="009B386A">
            <w:pPr>
              <w:spacing w:line="240" w:lineRule="auto"/>
              <w:ind w:firstLine="0"/>
              <w:jc w:val="center"/>
              <w:rPr>
                <w:color w:val="000000"/>
                <w:sz w:val="24"/>
                <w:szCs w:val="24"/>
              </w:rPr>
            </w:pPr>
            <w:r w:rsidRPr="00D54032">
              <w:rPr>
                <w:color w:val="000000"/>
                <w:sz w:val="24"/>
                <w:szCs w:val="24"/>
              </w:rPr>
              <w:t>7,77</w:t>
            </w:r>
          </w:p>
        </w:tc>
        <w:tc>
          <w:tcPr>
            <w:tcW w:w="1791" w:type="dxa"/>
          </w:tcPr>
          <w:p w:rsidR="009B386A" w:rsidRPr="00D54032" w:rsidRDefault="009B386A">
            <w:pPr>
              <w:spacing w:line="240" w:lineRule="auto"/>
              <w:ind w:firstLine="0"/>
              <w:jc w:val="center"/>
              <w:rPr>
                <w:color w:val="000000"/>
                <w:sz w:val="24"/>
                <w:szCs w:val="24"/>
              </w:rPr>
            </w:pPr>
            <w:r w:rsidRPr="00D54032">
              <w:rPr>
                <w:color w:val="000000"/>
                <w:sz w:val="24"/>
                <w:szCs w:val="24"/>
              </w:rPr>
              <w:t>9,34</w:t>
            </w:r>
          </w:p>
          <w:p w:rsidR="009B386A" w:rsidRPr="00D54032" w:rsidRDefault="009B386A">
            <w:pPr>
              <w:spacing w:line="240" w:lineRule="auto"/>
              <w:ind w:firstLine="0"/>
              <w:jc w:val="center"/>
              <w:rPr>
                <w:color w:val="000000"/>
                <w:sz w:val="24"/>
                <w:szCs w:val="24"/>
              </w:rPr>
            </w:pPr>
            <w:r w:rsidRPr="00D54032">
              <w:rPr>
                <w:color w:val="000000"/>
                <w:sz w:val="24"/>
                <w:szCs w:val="24"/>
              </w:rPr>
              <w:t>0,6</w:t>
            </w:r>
          </w:p>
          <w:p w:rsidR="009B386A" w:rsidRPr="00D54032" w:rsidRDefault="009B386A">
            <w:pPr>
              <w:spacing w:line="240" w:lineRule="auto"/>
              <w:ind w:firstLine="0"/>
              <w:jc w:val="center"/>
              <w:rPr>
                <w:color w:val="000000"/>
                <w:sz w:val="24"/>
                <w:szCs w:val="24"/>
              </w:rPr>
            </w:pPr>
            <w:r w:rsidRPr="00D54032">
              <w:rPr>
                <w:color w:val="000000"/>
                <w:sz w:val="24"/>
                <w:szCs w:val="24"/>
              </w:rPr>
              <w:t>8,74</w:t>
            </w:r>
          </w:p>
        </w:tc>
        <w:tc>
          <w:tcPr>
            <w:tcW w:w="1791" w:type="dxa"/>
          </w:tcPr>
          <w:p w:rsidR="009B386A" w:rsidRPr="00D54032" w:rsidRDefault="009B386A">
            <w:pPr>
              <w:spacing w:line="240" w:lineRule="auto"/>
              <w:ind w:firstLine="0"/>
              <w:jc w:val="center"/>
              <w:rPr>
                <w:color w:val="000000"/>
                <w:sz w:val="24"/>
                <w:szCs w:val="24"/>
              </w:rPr>
            </w:pPr>
            <w:r w:rsidRPr="00D54032">
              <w:rPr>
                <w:color w:val="000000"/>
                <w:sz w:val="24"/>
                <w:szCs w:val="24"/>
              </w:rPr>
              <w:t>15,54</w:t>
            </w:r>
          </w:p>
          <w:p w:rsidR="009B386A" w:rsidRPr="00D54032" w:rsidRDefault="009B386A">
            <w:pPr>
              <w:spacing w:line="240" w:lineRule="auto"/>
              <w:ind w:firstLine="0"/>
              <w:jc w:val="center"/>
              <w:rPr>
                <w:color w:val="000000"/>
                <w:sz w:val="24"/>
                <w:szCs w:val="24"/>
              </w:rPr>
            </w:pPr>
            <w:r w:rsidRPr="00D54032">
              <w:rPr>
                <w:color w:val="000000"/>
                <w:sz w:val="24"/>
                <w:szCs w:val="24"/>
              </w:rPr>
              <w:t>2,1</w:t>
            </w:r>
          </w:p>
          <w:p w:rsidR="009B386A" w:rsidRPr="00D54032" w:rsidRDefault="009B386A">
            <w:pPr>
              <w:spacing w:line="240" w:lineRule="auto"/>
              <w:ind w:firstLine="0"/>
              <w:jc w:val="center"/>
              <w:rPr>
                <w:color w:val="000000"/>
                <w:sz w:val="24"/>
                <w:szCs w:val="24"/>
              </w:rPr>
            </w:pPr>
            <w:r w:rsidRPr="00D54032">
              <w:rPr>
                <w:color w:val="000000"/>
                <w:sz w:val="24"/>
                <w:szCs w:val="24"/>
              </w:rPr>
              <w:t>13,44</w:t>
            </w:r>
          </w:p>
        </w:tc>
        <w:tc>
          <w:tcPr>
            <w:tcW w:w="1791" w:type="dxa"/>
          </w:tcPr>
          <w:p w:rsidR="009B386A" w:rsidRPr="00D54032" w:rsidRDefault="009B386A">
            <w:pPr>
              <w:spacing w:line="240" w:lineRule="auto"/>
              <w:ind w:firstLine="0"/>
              <w:jc w:val="center"/>
              <w:rPr>
                <w:color w:val="000000"/>
                <w:sz w:val="24"/>
                <w:szCs w:val="24"/>
              </w:rPr>
            </w:pPr>
            <w:r w:rsidRPr="00D54032">
              <w:rPr>
                <w:color w:val="000000"/>
                <w:sz w:val="24"/>
                <w:szCs w:val="24"/>
              </w:rPr>
              <w:t>10,99</w:t>
            </w:r>
          </w:p>
          <w:p w:rsidR="009B386A" w:rsidRPr="00D54032" w:rsidRDefault="009B386A">
            <w:pPr>
              <w:spacing w:line="240" w:lineRule="auto"/>
              <w:ind w:firstLine="0"/>
              <w:jc w:val="center"/>
              <w:rPr>
                <w:color w:val="000000"/>
                <w:sz w:val="24"/>
                <w:szCs w:val="24"/>
              </w:rPr>
            </w:pPr>
            <w:r w:rsidRPr="00D54032">
              <w:rPr>
                <w:color w:val="000000"/>
                <w:sz w:val="24"/>
                <w:szCs w:val="24"/>
              </w:rPr>
              <w:t>1,01</w:t>
            </w:r>
          </w:p>
          <w:p w:rsidR="009B386A" w:rsidRPr="00D54032" w:rsidRDefault="009B386A">
            <w:pPr>
              <w:spacing w:line="240" w:lineRule="auto"/>
              <w:ind w:firstLine="0"/>
              <w:jc w:val="center"/>
              <w:rPr>
                <w:color w:val="000000"/>
                <w:sz w:val="24"/>
                <w:szCs w:val="24"/>
              </w:rPr>
            </w:pPr>
            <w:r w:rsidRPr="00D54032">
              <w:rPr>
                <w:color w:val="000000"/>
                <w:sz w:val="24"/>
                <w:szCs w:val="24"/>
              </w:rPr>
              <w:t>9,98</w:t>
            </w:r>
          </w:p>
        </w:tc>
      </w:tr>
      <w:tr w:rsidR="009B386A" w:rsidRPr="00D54032">
        <w:tblPrEx>
          <w:tblCellMar>
            <w:top w:w="0" w:type="dxa"/>
            <w:bottom w:w="0" w:type="dxa"/>
          </w:tblCellMar>
        </w:tblPrEx>
        <w:trPr>
          <w:cantSplit/>
        </w:trPr>
        <w:tc>
          <w:tcPr>
            <w:tcW w:w="959" w:type="dxa"/>
            <w:vAlign w:val="center"/>
          </w:tcPr>
          <w:p w:rsidR="009B386A" w:rsidRPr="00D54032" w:rsidRDefault="009B386A">
            <w:pPr>
              <w:spacing w:line="240" w:lineRule="auto"/>
              <w:ind w:firstLine="0"/>
              <w:jc w:val="center"/>
              <w:rPr>
                <w:color w:val="000000"/>
                <w:sz w:val="24"/>
                <w:szCs w:val="24"/>
              </w:rPr>
            </w:pPr>
            <w:r w:rsidRPr="00D54032">
              <w:rPr>
                <w:color w:val="000000"/>
                <w:sz w:val="24"/>
                <w:szCs w:val="24"/>
              </w:rPr>
              <w:t>8</w:t>
            </w:r>
          </w:p>
        </w:tc>
        <w:tc>
          <w:tcPr>
            <w:tcW w:w="1725" w:type="dxa"/>
          </w:tcPr>
          <w:p w:rsidR="009B386A" w:rsidRPr="00D54032" w:rsidRDefault="009B386A">
            <w:pPr>
              <w:spacing w:line="240" w:lineRule="auto"/>
              <w:ind w:firstLine="0"/>
              <w:jc w:val="left"/>
              <w:rPr>
                <w:color w:val="000000"/>
                <w:sz w:val="24"/>
                <w:szCs w:val="24"/>
              </w:rPr>
            </w:pPr>
            <w:r w:rsidRPr="00D54032">
              <w:rPr>
                <w:color w:val="000000"/>
                <w:sz w:val="24"/>
                <w:szCs w:val="24"/>
              </w:rPr>
              <w:t>Общие</w:t>
            </w:r>
          </w:p>
          <w:p w:rsidR="009B386A" w:rsidRPr="00D54032" w:rsidRDefault="009B386A">
            <w:pPr>
              <w:spacing w:line="240" w:lineRule="auto"/>
              <w:ind w:firstLine="0"/>
              <w:jc w:val="left"/>
              <w:rPr>
                <w:color w:val="000000"/>
                <w:sz w:val="24"/>
                <w:szCs w:val="24"/>
              </w:rPr>
            </w:pPr>
            <w:r w:rsidRPr="00D54032">
              <w:rPr>
                <w:color w:val="000000"/>
                <w:sz w:val="24"/>
                <w:szCs w:val="24"/>
              </w:rPr>
              <w:t>Безвозвратные</w:t>
            </w:r>
          </w:p>
          <w:p w:rsidR="009B386A" w:rsidRPr="00D54032" w:rsidRDefault="009B386A">
            <w:pPr>
              <w:spacing w:line="240" w:lineRule="auto"/>
              <w:ind w:firstLine="0"/>
              <w:jc w:val="left"/>
              <w:rPr>
                <w:color w:val="000000"/>
                <w:sz w:val="24"/>
                <w:szCs w:val="24"/>
              </w:rPr>
            </w:pPr>
            <w:r w:rsidRPr="00D54032">
              <w:rPr>
                <w:color w:val="000000"/>
                <w:sz w:val="24"/>
                <w:szCs w:val="24"/>
              </w:rPr>
              <w:t xml:space="preserve">Санитарные </w:t>
            </w:r>
          </w:p>
        </w:tc>
        <w:tc>
          <w:tcPr>
            <w:tcW w:w="1790" w:type="dxa"/>
          </w:tcPr>
          <w:p w:rsidR="009B386A" w:rsidRPr="00D54032" w:rsidRDefault="009B386A">
            <w:pPr>
              <w:spacing w:line="240" w:lineRule="auto"/>
              <w:ind w:firstLine="0"/>
              <w:jc w:val="center"/>
              <w:rPr>
                <w:color w:val="000000"/>
                <w:sz w:val="24"/>
                <w:szCs w:val="24"/>
              </w:rPr>
            </w:pPr>
            <w:r w:rsidRPr="00D54032">
              <w:rPr>
                <w:color w:val="000000"/>
                <w:sz w:val="24"/>
                <w:szCs w:val="24"/>
              </w:rPr>
              <w:t>18,43</w:t>
            </w:r>
          </w:p>
          <w:p w:rsidR="009B386A" w:rsidRPr="00D54032" w:rsidRDefault="009B386A">
            <w:pPr>
              <w:spacing w:line="240" w:lineRule="auto"/>
              <w:ind w:firstLine="0"/>
              <w:jc w:val="center"/>
              <w:rPr>
                <w:color w:val="000000"/>
                <w:sz w:val="24"/>
                <w:szCs w:val="24"/>
              </w:rPr>
            </w:pPr>
            <w:r w:rsidRPr="00D54032">
              <w:rPr>
                <w:color w:val="000000"/>
                <w:sz w:val="24"/>
                <w:szCs w:val="24"/>
              </w:rPr>
              <w:t>1,58</w:t>
            </w:r>
          </w:p>
          <w:p w:rsidR="009B386A" w:rsidRPr="00D54032" w:rsidRDefault="009B386A">
            <w:pPr>
              <w:spacing w:line="240" w:lineRule="auto"/>
              <w:ind w:firstLine="0"/>
              <w:jc w:val="center"/>
              <w:rPr>
                <w:color w:val="000000"/>
                <w:sz w:val="24"/>
                <w:szCs w:val="24"/>
              </w:rPr>
            </w:pPr>
            <w:r w:rsidRPr="00D54032">
              <w:rPr>
                <w:color w:val="000000"/>
                <w:sz w:val="24"/>
                <w:szCs w:val="24"/>
              </w:rPr>
              <w:t>16,85</w:t>
            </w:r>
          </w:p>
        </w:tc>
        <w:tc>
          <w:tcPr>
            <w:tcW w:w="1791" w:type="dxa"/>
          </w:tcPr>
          <w:p w:rsidR="009B386A" w:rsidRPr="00D54032" w:rsidRDefault="009B386A">
            <w:pPr>
              <w:spacing w:line="240" w:lineRule="auto"/>
              <w:ind w:firstLine="0"/>
              <w:jc w:val="center"/>
              <w:rPr>
                <w:color w:val="000000"/>
                <w:sz w:val="24"/>
                <w:szCs w:val="24"/>
              </w:rPr>
            </w:pPr>
            <w:r w:rsidRPr="00D54032">
              <w:rPr>
                <w:color w:val="000000"/>
                <w:sz w:val="24"/>
                <w:szCs w:val="24"/>
              </w:rPr>
              <w:t>19,43</w:t>
            </w:r>
          </w:p>
          <w:p w:rsidR="009B386A" w:rsidRPr="00D54032" w:rsidRDefault="009B386A">
            <w:pPr>
              <w:spacing w:line="240" w:lineRule="auto"/>
              <w:ind w:firstLine="0"/>
              <w:jc w:val="center"/>
              <w:rPr>
                <w:color w:val="000000"/>
                <w:sz w:val="24"/>
                <w:szCs w:val="24"/>
              </w:rPr>
            </w:pPr>
            <w:r w:rsidRPr="00D54032">
              <w:rPr>
                <w:color w:val="000000"/>
                <w:sz w:val="24"/>
                <w:szCs w:val="24"/>
              </w:rPr>
              <w:t>1,98</w:t>
            </w:r>
          </w:p>
          <w:p w:rsidR="009B386A" w:rsidRPr="00D54032" w:rsidRDefault="009B386A">
            <w:pPr>
              <w:spacing w:line="240" w:lineRule="auto"/>
              <w:ind w:firstLine="0"/>
              <w:jc w:val="center"/>
              <w:rPr>
                <w:color w:val="000000"/>
                <w:sz w:val="24"/>
                <w:szCs w:val="24"/>
              </w:rPr>
            </w:pPr>
            <w:r w:rsidRPr="00D54032">
              <w:rPr>
                <w:color w:val="000000"/>
                <w:sz w:val="24"/>
                <w:szCs w:val="24"/>
              </w:rPr>
              <w:t>17,45</w:t>
            </w:r>
          </w:p>
        </w:tc>
        <w:tc>
          <w:tcPr>
            <w:tcW w:w="1791" w:type="dxa"/>
          </w:tcPr>
          <w:p w:rsidR="009B386A" w:rsidRPr="00D54032" w:rsidRDefault="009B386A">
            <w:pPr>
              <w:spacing w:line="240" w:lineRule="auto"/>
              <w:ind w:firstLine="0"/>
              <w:jc w:val="center"/>
              <w:rPr>
                <w:color w:val="000000"/>
                <w:sz w:val="24"/>
                <w:szCs w:val="24"/>
              </w:rPr>
            </w:pPr>
            <w:r w:rsidRPr="00D54032">
              <w:rPr>
                <w:color w:val="000000"/>
                <w:sz w:val="24"/>
                <w:szCs w:val="24"/>
              </w:rPr>
              <w:t>23,04</w:t>
            </w:r>
          </w:p>
          <w:p w:rsidR="009B386A" w:rsidRPr="00D54032" w:rsidRDefault="009B386A">
            <w:pPr>
              <w:spacing w:line="240" w:lineRule="auto"/>
              <w:ind w:firstLine="0"/>
              <w:jc w:val="center"/>
              <w:rPr>
                <w:color w:val="000000"/>
                <w:sz w:val="24"/>
                <w:szCs w:val="24"/>
              </w:rPr>
            </w:pPr>
            <w:r w:rsidRPr="00D54032">
              <w:rPr>
                <w:color w:val="000000"/>
                <w:sz w:val="24"/>
                <w:szCs w:val="24"/>
              </w:rPr>
              <w:t>4,05</w:t>
            </w:r>
          </w:p>
          <w:p w:rsidR="009B386A" w:rsidRPr="00D54032" w:rsidRDefault="009B386A">
            <w:pPr>
              <w:spacing w:line="240" w:lineRule="auto"/>
              <w:ind w:firstLine="0"/>
              <w:jc w:val="center"/>
              <w:rPr>
                <w:color w:val="000000"/>
                <w:sz w:val="24"/>
                <w:szCs w:val="24"/>
              </w:rPr>
            </w:pPr>
            <w:r w:rsidRPr="00D54032">
              <w:rPr>
                <w:color w:val="000000"/>
                <w:sz w:val="24"/>
                <w:szCs w:val="24"/>
              </w:rPr>
              <w:t>18,99</w:t>
            </w:r>
          </w:p>
        </w:tc>
        <w:tc>
          <w:tcPr>
            <w:tcW w:w="1791" w:type="dxa"/>
          </w:tcPr>
          <w:p w:rsidR="009B386A" w:rsidRPr="00D54032" w:rsidRDefault="009B386A">
            <w:pPr>
              <w:spacing w:line="240" w:lineRule="auto"/>
              <w:ind w:firstLine="0"/>
              <w:jc w:val="center"/>
              <w:rPr>
                <w:color w:val="000000"/>
                <w:sz w:val="24"/>
                <w:szCs w:val="24"/>
              </w:rPr>
            </w:pPr>
            <w:r w:rsidRPr="00D54032">
              <w:rPr>
                <w:color w:val="000000"/>
                <w:sz w:val="24"/>
                <w:szCs w:val="24"/>
              </w:rPr>
              <w:t>20,3</w:t>
            </w:r>
          </w:p>
          <w:p w:rsidR="009B386A" w:rsidRPr="00D54032" w:rsidRDefault="009B386A">
            <w:pPr>
              <w:spacing w:line="240" w:lineRule="auto"/>
              <w:ind w:firstLine="0"/>
              <w:jc w:val="center"/>
              <w:rPr>
                <w:color w:val="000000"/>
                <w:sz w:val="24"/>
                <w:szCs w:val="24"/>
              </w:rPr>
            </w:pPr>
            <w:r w:rsidRPr="00D54032">
              <w:rPr>
                <w:color w:val="000000"/>
                <w:sz w:val="24"/>
                <w:szCs w:val="24"/>
              </w:rPr>
              <w:t>2,54</w:t>
            </w:r>
          </w:p>
          <w:p w:rsidR="009B386A" w:rsidRPr="00D54032" w:rsidRDefault="009B386A">
            <w:pPr>
              <w:spacing w:line="240" w:lineRule="auto"/>
              <w:ind w:firstLine="0"/>
              <w:jc w:val="center"/>
              <w:rPr>
                <w:color w:val="000000"/>
                <w:sz w:val="24"/>
                <w:szCs w:val="24"/>
              </w:rPr>
            </w:pPr>
            <w:r w:rsidRPr="00D54032">
              <w:rPr>
                <w:color w:val="000000"/>
                <w:sz w:val="24"/>
                <w:szCs w:val="24"/>
              </w:rPr>
              <w:t>17,76</w:t>
            </w:r>
          </w:p>
        </w:tc>
      </w:tr>
      <w:tr w:rsidR="009B386A" w:rsidRPr="00D54032">
        <w:tblPrEx>
          <w:tblCellMar>
            <w:top w:w="0" w:type="dxa"/>
            <w:bottom w:w="0" w:type="dxa"/>
          </w:tblCellMar>
        </w:tblPrEx>
        <w:trPr>
          <w:cantSplit/>
        </w:trPr>
        <w:tc>
          <w:tcPr>
            <w:tcW w:w="959" w:type="dxa"/>
            <w:vAlign w:val="center"/>
          </w:tcPr>
          <w:p w:rsidR="009B386A" w:rsidRPr="00D54032" w:rsidRDefault="009B386A">
            <w:pPr>
              <w:spacing w:line="240" w:lineRule="auto"/>
              <w:ind w:firstLine="0"/>
              <w:jc w:val="center"/>
              <w:rPr>
                <w:color w:val="000000"/>
                <w:sz w:val="24"/>
                <w:szCs w:val="24"/>
              </w:rPr>
            </w:pPr>
            <w:r w:rsidRPr="00D54032">
              <w:rPr>
                <w:color w:val="000000"/>
                <w:sz w:val="24"/>
                <w:szCs w:val="24"/>
              </w:rPr>
              <w:t>9</w:t>
            </w:r>
          </w:p>
        </w:tc>
        <w:tc>
          <w:tcPr>
            <w:tcW w:w="1725" w:type="dxa"/>
          </w:tcPr>
          <w:p w:rsidR="009B386A" w:rsidRPr="00D54032" w:rsidRDefault="009B386A">
            <w:pPr>
              <w:spacing w:line="240" w:lineRule="auto"/>
              <w:ind w:firstLine="0"/>
              <w:jc w:val="left"/>
              <w:rPr>
                <w:color w:val="000000"/>
                <w:sz w:val="24"/>
                <w:szCs w:val="24"/>
              </w:rPr>
            </w:pPr>
            <w:r w:rsidRPr="00D54032">
              <w:rPr>
                <w:color w:val="000000"/>
                <w:sz w:val="24"/>
                <w:szCs w:val="24"/>
              </w:rPr>
              <w:t>Общие</w:t>
            </w:r>
          </w:p>
          <w:p w:rsidR="009B386A" w:rsidRPr="00D54032" w:rsidRDefault="009B386A">
            <w:pPr>
              <w:spacing w:line="240" w:lineRule="auto"/>
              <w:ind w:firstLine="0"/>
              <w:jc w:val="left"/>
              <w:rPr>
                <w:color w:val="000000"/>
                <w:sz w:val="24"/>
                <w:szCs w:val="24"/>
              </w:rPr>
            </w:pPr>
            <w:r w:rsidRPr="00D54032">
              <w:rPr>
                <w:color w:val="000000"/>
                <w:sz w:val="24"/>
                <w:szCs w:val="24"/>
              </w:rPr>
              <w:t>Безвозвратные</w:t>
            </w:r>
          </w:p>
          <w:p w:rsidR="009B386A" w:rsidRPr="00D54032" w:rsidRDefault="009B386A">
            <w:pPr>
              <w:spacing w:line="240" w:lineRule="auto"/>
              <w:ind w:firstLine="0"/>
              <w:jc w:val="left"/>
              <w:rPr>
                <w:color w:val="000000"/>
                <w:sz w:val="24"/>
                <w:szCs w:val="24"/>
              </w:rPr>
            </w:pPr>
            <w:r w:rsidRPr="00D54032">
              <w:rPr>
                <w:color w:val="000000"/>
                <w:sz w:val="24"/>
                <w:szCs w:val="24"/>
              </w:rPr>
              <w:t xml:space="preserve">Санитарные </w:t>
            </w:r>
          </w:p>
        </w:tc>
        <w:tc>
          <w:tcPr>
            <w:tcW w:w="1790" w:type="dxa"/>
          </w:tcPr>
          <w:p w:rsidR="009B386A" w:rsidRPr="00D54032" w:rsidRDefault="009B386A">
            <w:pPr>
              <w:spacing w:line="240" w:lineRule="auto"/>
              <w:ind w:firstLine="0"/>
              <w:jc w:val="center"/>
              <w:rPr>
                <w:color w:val="000000"/>
                <w:sz w:val="24"/>
                <w:szCs w:val="24"/>
              </w:rPr>
            </w:pPr>
            <w:r w:rsidRPr="00D54032">
              <w:rPr>
                <w:color w:val="000000"/>
                <w:sz w:val="24"/>
                <w:szCs w:val="24"/>
              </w:rPr>
              <w:t>39,3</w:t>
            </w:r>
          </w:p>
          <w:p w:rsidR="009B386A" w:rsidRPr="00D54032" w:rsidRDefault="009B386A">
            <w:pPr>
              <w:spacing w:line="240" w:lineRule="auto"/>
              <w:ind w:firstLine="0"/>
              <w:jc w:val="center"/>
              <w:rPr>
                <w:color w:val="000000"/>
                <w:sz w:val="24"/>
                <w:szCs w:val="24"/>
              </w:rPr>
            </w:pPr>
            <w:r w:rsidRPr="00D54032">
              <w:rPr>
                <w:color w:val="000000"/>
                <w:sz w:val="24"/>
                <w:szCs w:val="24"/>
              </w:rPr>
              <w:t>17,28</w:t>
            </w:r>
          </w:p>
          <w:p w:rsidR="009B386A" w:rsidRPr="00D54032" w:rsidRDefault="009B386A">
            <w:pPr>
              <w:spacing w:line="240" w:lineRule="auto"/>
              <w:ind w:firstLine="0"/>
              <w:jc w:val="center"/>
              <w:rPr>
                <w:color w:val="000000"/>
                <w:sz w:val="24"/>
                <w:szCs w:val="24"/>
              </w:rPr>
            </w:pPr>
            <w:r w:rsidRPr="00D54032">
              <w:rPr>
                <w:color w:val="000000"/>
                <w:sz w:val="24"/>
                <w:szCs w:val="24"/>
              </w:rPr>
              <w:t>22,03</w:t>
            </w:r>
          </w:p>
        </w:tc>
        <w:tc>
          <w:tcPr>
            <w:tcW w:w="1791" w:type="dxa"/>
          </w:tcPr>
          <w:p w:rsidR="009B386A" w:rsidRPr="00D54032" w:rsidRDefault="009B386A">
            <w:pPr>
              <w:spacing w:line="240" w:lineRule="auto"/>
              <w:ind w:firstLine="0"/>
              <w:jc w:val="center"/>
              <w:rPr>
                <w:color w:val="000000"/>
                <w:sz w:val="24"/>
                <w:szCs w:val="24"/>
              </w:rPr>
            </w:pPr>
            <w:r w:rsidRPr="00D54032">
              <w:rPr>
                <w:color w:val="000000"/>
                <w:sz w:val="24"/>
                <w:szCs w:val="24"/>
              </w:rPr>
              <w:t>39,56</w:t>
            </w:r>
          </w:p>
          <w:p w:rsidR="009B386A" w:rsidRPr="00D54032" w:rsidRDefault="009B386A">
            <w:pPr>
              <w:spacing w:line="240" w:lineRule="auto"/>
              <w:ind w:firstLine="0"/>
              <w:jc w:val="center"/>
              <w:rPr>
                <w:color w:val="000000"/>
                <w:sz w:val="24"/>
                <w:szCs w:val="24"/>
              </w:rPr>
            </w:pPr>
            <w:r w:rsidRPr="00D54032">
              <w:rPr>
                <w:color w:val="000000"/>
                <w:sz w:val="24"/>
                <w:szCs w:val="24"/>
              </w:rPr>
              <w:t>17,68</w:t>
            </w:r>
          </w:p>
          <w:p w:rsidR="009B386A" w:rsidRPr="00D54032" w:rsidRDefault="009B386A">
            <w:pPr>
              <w:spacing w:line="240" w:lineRule="auto"/>
              <w:ind w:firstLine="0"/>
              <w:jc w:val="center"/>
              <w:rPr>
                <w:color w:val="000000"/>
                <w:sz w:val="24"/>
                <w:szCs w:val="24"/>
              </w:rPr>
            </w:pPr>
            <w:r w:rsidRPr="00D54032">
              <w:rPr>
                <w:color w:val="000000"/>
                <w:sz w:val="24"/>
                <w:szCs w:val="24"/>
              </w:rPr>
              <w:t>21,88</w:t>
            </w:r>
          </w:p>
        </w:tc>
        <w:tc>
          <w:tcPr>
            <w:tcW w:w="1791" w:type="dxa"/>
          </w:tcPr>
          <w:p w:rsidR="009B386A" w:rsidRPr="00D54032" w:rsidRDefault="009B386A">
            <w:pPr>
              <w:spacing w:line="240" w:lineRule="auto"/>
              <w:ind w:firstLine="0"/>
              <w:jc w:val="center"/>
              <w:rPr>
                <w:color w:val="000000"/>
                <w:sz w:val="24"/>
                <w:szCs w:val="24"/>
              </w:rPr>
            </w:pPr>
            <w:r w:rsidRPr="00D54032">
              <w:rPr>
                <w:color w:val="000000"/>
                <w:sz w:val="24"/>
                <w:szCs w:val="24"/>
              </w:rPr>
              <w:t>37,38</w:t>
            </w:r>
          </w:p>
          <w:p w:rsidR="009B386A" w:rsidRPr="00D54032" w:rsidRDefault="009B386A">
            <w:pPr>
              <w:spacing w:line="240" w:lineRule="auto"/>
              <w:ind w:firstLine="0"/>
              <w:jc w:val="center"/>
              <w:rPr>
                <w:color w:val="000000"/>
                <w:sz w:val="24"/>
                <w:szCs w:val="24"/>
              </w:rPr>
            </w:pPr>
            <w:r w:rsidRPr="00D54032">
              <w:rPr>
                <w:color w:val="000000"/>
                <w:sz w:val="24"/>
                <w:szCs w:val="24"/>
              </w:rPr>
              <w:t>18,01</w:t>
            </w:r>
          </w:p>
          <w:p w:rsidR="009B386A" w:rsidRPr="00D54032" w:rsidRDefault="009B386A">
            <w:pPr>
              <w:spacing w:line="240" w:lineRule="auto"/>
              <w:ind w:firstLine="0"/>
              <w:jc w:val="center"/>
              <w:rPr>
                <w:color w:val="000000"/>
                <w:sz w:val="24"/>
                <w:szCs w:val="24"/>
              </w:rPr>
            </w:pPr>
            <w:r w:rsidRPr="00D54032">
              <w:rPr>
                <w:color w:val="000000"/>
                <w:sz w:val="24"/>
                <w:szCs w:val="24"/>
              </w:rPr>
              <w:t>19,37</w:t>
            </w:r>
          </w:p>
        </w:tc>
        <w:tc>
          <w:tcPr>
            <w:tcW w:w="1791" w:type="dxa"/>
          </w:tcPr>
          <w:p w:rsidR="009B386A" w:rsidRPr="00D54032" w:rsidRDefault="009B386A">
            <w:pPr>
              <w:spacing w:line="240" w:lineRule="auto"/>
              <w:ind w:firstLine="0"/>
              <w:jc w:val="center"/>
              <w:rPr>
                <w:color w:val="000000"/>
                <w:sz w:val="24"/>
                <w:szCs w:val="24"/>
              </w:rPr>
            </w:pPr>
            <w:r w:rsidRPr="00D54032">
              <w:rPr>
                <w:color w:val="000000"/>
                <w:sz w:val="24"/>
                <w:szCs w:val="24"/>
              </w:rPr>
              <w:t>38,75</w:t>
            </w:r>
          </w:p>
          <w:p w:rsidR="009B386A" w:rsidRPr="00D54032" w:rsidRDefault="009B386A">
            <w:pPr>
              <w:spacing w:line="240" w:lineRule="auto"/>
              <w:ind w:firstLine="0"/>
              <w:jc w:val="center"/>
              <w:rPr>
                <w:color w:val="000000"/>
                <w:sz w:val="24"/>
                <w:szCs w:val="24"/>
              </w:rPr>
            </w:pPr>
            <w:r w:rsidRPr="00D54032">
              <w:rPr>
                <w:color w:val="000000"/>
                <w:sz w:val="24"/>
                <w:szCs w:val="24"/>
              </w:rPr>
              <w:t>17,66</w:t>
            </w:r>
          </w:p>
          <w:p w:rsidR="009B386A" w:rsidRPr="00D54032" w:rsidRDefault="009B386A">
            <w:pPr>
              <w:spacing w:line="240" w:lineRule="auto"/>
              <w:ind w:firstLine="0"/>
              <w:jc w:val="center"/>
              <w:rPr>
                <w:color w:val="000000"/>
                <w:sz w:val="24"/>
                <w:szCs w:val="24"/>
              </w:rPr>
            </w:pPr>
            <w:r w:rsidRPr="00D54032">
              <w:rPr>
                <w:color w:val="000000"/>
                <w:sz w:val="24"/>
                <w:szCs w:val="24"/>
              </w:rPr>
              <w:t>21,09</w:t>
            </w:r>
          </w:p>
        </w:tc>
      </w:tr>
      <w:tr w:rsidR="009B386A" w:rsidRPr="00D54032">
        <w:tblPrEx>
          <w:tblCellMar>
            <w:top w:w="0" w:type="dxa"/>
            <w:bottom w:w="0" w:type="dxa"/>
          </w:tblCellMar>
        </w:tblPrEx>
        <w:trPr>
          <w:cantSplit/>
        </w:trPr>
        <w:tc>
          <w:tcPr>
            <w:tcW w:w="959" w:type="dxa"/>
            <w:vAlign w:val="center"/>
          </w:tcPr>
          <w:p w:rsidR="009B386A" w:rsidRPr="00D54032" w:rsidRDefault="009B386A">
            <w:pPr>
              <w:spacing w:line="240" w:lineRule="auto"/>
              <w:ind w:firstLine="0"/>
              <w:jc w:val="center"/>
              <w:rPr>
                <w:color w:val="000000"/>
                <w:sz w:val="24"/>
                <w:szCs w:val="24"/>
              </w:rPr>
            </w:pPr>
            <w:r w:rsidRPr="00D54032">
              <w:rPr>
                <w:color w:val="000000"/>
                <w:sz w:val="24"/>
                <w:szCs w:val="24"/>
              </w:rPr>
              <w:t>10</w:t>
            </w:r>
          </w:p>
        </w:tc>
        <w:tc>
          <w:tcPr>
            <w:tcW w:w="1725" w:type="dxa"/>
          </w:tcPr>
          <w:p w:rsidR="009B386A" w:rsidRPr="00D54032" w:rsidRDefault="009B386A">
            <w:pPr>
              <w:spacing w:line="240" w:lineRule="auto"/>
              <w:ind w:firstLine="0"/>
              <w:jc w:val="left"/>
              <w:rPr>
                <w:color w:val="000000"/>
                <w:sz w:val="24"/>
                <w:szCs w:val="24"/>
              </w:rPr>
            </w:pPr>
            <w:r w:rsidRPr="00D54032">
              <w:rPr>
                <w:color w:val="000000"/>
                <w:sz w:val="24"/>
                <w:szCs w:val="24"/>
              </w:rPr>
              <w:t>Общие</w:t>
            </w:r>
          </w:p>
          <w:p w:rsidR="009B386A" w:rsidRPr="00D54032" w:rsidRDefault="009B386A">
            <w:pPr>
              <w:spacing w:line="240" w:lineRule="auto"/>
              <w:ind w:firstLine="0"/>
              <w:jc w:val="left"/>
              <w:rPr>
                <w:color w:val="000000"/>
                <w:sz w:val="24"/>
                <w:szCs w:val="24"/>
              </w:rPr>
            </w:pPr>
            <w:r w:rsidRPr="00D54032">
              <w:rPr>
                <w:color w:val="000000"/>
                <w:sz w:val="24"/>
                <w:szCs w:val="24"/>
              </w:rPr>
              <w:t>Безвозвратные</w:t>
            </w:r>
          </w:p>
          <w:p w:rsidR="009B386A" w:rsidRPr="00D54032" w:rsidRDefault="009B386A">
            <w:pPr>
              <w:spacing w:line="240" w:lineRule="auto"/>
              <w:ind w:firstLine="0"/>
              <w:jc w:val="left"/>
              <w:rPr>
                <w:color w:val="000000"/>
                <w:sz w:val="24"/>
                <w:szCs w:val="24"/>
              </w:rPr>
            </w:pPr>
            <w:r w:rsidRPr="00D54032">
              <w:rPr>
                <w:color w:val="000000"/>
                <w:sz w:val="24"/>
                <w:szCs w:val="24"/>
              </w:rPr>
              <w:t xml:space="preserve">Санитарные </w:t>
            </w:r>
          </w:p>
        </w:tc>
        <w:tc>
          <w:tcPr>
            <w:tcW w:w="1790" w:type="dxa"/>
          </w:tcPr>
          <w:p w:rsidR="009B386A" w:rsidRPr="00D54032" w:rsidRDefault="009B386A">
            <w:pPr>
              <w:spacing w:line="240" w:lineRule="auto"/>
              <w:ind w:firstLine="0"/>
              <w:jc w:val="center"/>
              <w:rPr>
                <w:color w:val="000000"/>
                <w:sz w:val="24"/>
                <w:szCs w:val="24"/>
              </w:rPr>
            </w:pPr>
            <w:r w:rsidRPr="00D54032">
              <w:rPr>
                <w:color w:val="000000"/>
                <w:sz w:val="24"/>
                <w:szCs w:val="24"/>
              </w:rPr>
              <w:t>47,67</w:t>
            </w:r>
          </w:p>
          <w:p w:rsidR="009B386A" w:rsidRPr="00D54032" w:rsidRDefault="009B386A">
            <w:pPr>
              <w:spacing w:line="240" w:lineRule="auto"/>
              <w:ind w:firstLine="0"/>
              <w:jc w:val="center"/>
              <w:rPr>
                <w:color w:val="000000"/>
                <w:sz w:val="24"/>
                <w:szCs w:val="24"/>
              </w:rPr>
            </w:pPr>
            <w:r w:rsidRPr="00D54032">
              <w:rPr>
                <w:color w:val="000000"/>
                <w:sz w:val="24"/>
                <w:szCs w:val="24"/>
              </w:rPr>
              <w:t>25,91</w:t>
            </w:r>
          </w:p>
          <w:p w:rsidR="009B386A" w:rsidRPr="00D54032" w:rsidRDefault="009B386A">
            <w:pPr>
              <w:spacing w:line="240" w:lineRule="auto"/>
              <w:ind w:firstLine="0"/>
              <w:jc w:val="center"/>
              <w:rPr>
                <w:color w:val="000000"/>
                <w:sz w:val="24"/>
                <w:szCs w:val="24"/>
              </w:rPr>
            </w:pPr>
            <w:r w:rsidRPr="00D54032">
              <w:rPr>
                <w:color w:val="000000"/>
                <w:sz w:val="24"/>
                <w:szCs w:val="24"/>
              </w:rPr>
              <w:t>21,76</w:t>
            </w:r>
          </w:p>
        </w:tc>
        <w:tc>
          <w:tcPr>
            <w:tcW w:w="1791" w:type="dxa"/>
          </w:tcPr>
          <w:p w:rsidR="009B386A" w:rsidRPr="00D54032" w:rsidRDefault="009B386A">
            <w:pPr>
              <w:spacing w:line="240" w:lineRule="auto"/>
              <w:ind w:firstLine="0"/>
              <w:jc w:val="center"/>
              <w:rPr>
                <w:color w:val="000000"/>
                <w:sz w:val="24"/>
                <w:szCs w:val="24"/>
              </w:rPr>
            </w:pPr>
            <w:r w:rsidRPr="00D54032">
              <w:rPr>
                <w:color w:val="000000"/>
                <w:sz w:val="24"/>
                <w:szCs w:val="24"/>
              </w:rPr>
              <w:t>48,75</w:t>
            </w:r>
          </w:p>
          <w:p w:rsidR="009B386A" w:rsidRPr="00D54032" w:rsidRDefault="009B386A">
            <w:pPr>
              <w:spacing w:line="240" w:lineRule="auto"/>
              <w:ind w:firstLine="0"/>
              <w:jc w:val="center"/>
              <w:rPr>
                <w:color w:val="000000"/>
                <w:sz w:val="24"/>
                <w:szCs w:val="24"/>
              </w:rPr>
            </w:pPr>
            <w:r w:rsidRPr="00D54032">
              <w:rPr>
                <w:color w:val="000000"/>
                <w:sz w:val="24"/>
                <w:szCs w:val="24"/>
              </w:rPr>
              <w:t>26,88</w:t>
            </w:r>
          </w:p>
          <w:p w:rsidR="009B386A" w:rsidRPr="00D54032" w:rsidRDefault="009B386A">
            <w:pPr>
              <w:spacing w:line="240" w:lineRule="auto"/>
              <w:ind w:firstLine="0"/>
              <w:jc w:val="center"/>
              <w:rPr>
                <w:color w:val="000000"/>
                <w:sz w:val="24"/>
                <w:szCs w:val="24"/>
              </w:rPr>
            </w:pPr>
            <w:r w:rsidRPr="00D54032">
              <w:rPr>
                <w:color w:val="000000"/>
                <w:sz w:val="24"/>
                <w:szCs w:val="24"/>
              </w:rPr>
              <w:t>21,88</w:t>
            </w:r>
          </w:p>
        </w:tc>
        <w:tc>
          <w:tcPr>
            <w:tcW w:w="1791" w:type="dxa"/>
          </w:tcPr>
          <w:p w:rsidR="009B386A" w:rsidRPr="00D54032" w:rsidRDefault="009B386A">
            <w:pPr>
              <w:spacing w:line="240" w:lineRule="auto"/>
              <w:ind w:firstLine="0"/>
              <w:jc w:val="center"/>
              <w:rPr>
                <w:color w:val="000000"/>
                <w:sz w:val="24"/>
                <w:szCs w:val="24"/>
              </w:rPr>
            </w:pPr>
            <w:r w:rsidRPr="00D54032">
              <w:rPr>
                <w:color w:val="000000"/>
                <w:sz w:val="24"/>
                <w:szCs w:val="24"/>
              </w:rPr>
              <w:t>50,8</w:t>
            </w:r>
          </w:p>
          <w:p w:rsidR="009B386A" w:rsidRPr="00D54032" w:rsidRDefault="009B386A">
            <w:pPr>
              <w:spacing w:line="240" w:lineRule="auto"/>
              <w:ind w:firstLine="0"/>
              <w:jc w:val="center"/>
              <w:rPr>
                <w:color w:val="000000"/>
                <w:sz w:val="24"/>
                <w:szCs w:val="24"/>
              </w:rPr>
            </w:pPr>
            <w:r w:rsidRPr="00D54032">
              <w:rPr>
                <w:color w:val="000000"/>
                <w:sz w:val="24"/>
                <w:szCs w:val="24"/>
              </w:rPr>
              <w:t>29,8</w:t>
            </w:r>
          </w:p>
          <w:p w:rsidR="009B386A" w:rsidRPr="00D54032" w:rsidRDefault="009B386A">
            <w:pPr>
              <w:spacing w:line="240" w:lineRule="auto"/>
              <w:ind w:firstLine="0"/>
              <w:jc w:val="center"/>
              <w:rPr>
                <w:color w:val="000000"/>
                <w:sz w:val="24"/>
                <w:szCs w:val="24"/>
              </w:rPr>
            </w:pPr>
            <w:r w:rsidRPr="00D54032">
              <w:rPr>
                <w:color w:val="000000"/>
                <w:sz w:val="24"/>
                <w:szCs w:val="24"/>
              </w:rPr>
              <w:t>21,0</w:t>
            </w:r>
          </w:p>
        </w:tc>
        <w:tc>
          <w:tcPr>
            <w:tcW w:w="1791" w:type="dxa"/>
          </w:tcPr>
          <w:p w:rsidR="009B386A" w:rsidRPr="00D54032" w:rsidRDefault="009B386A">
            <w:pPr>
              <w:spacing w:line="240" w:lineRule="auto"/>
              <w:ind w:firstLine="0"/>
              <w:jc w:val="center"/>
              <w:rPr>
                <w:color w:val="000000"/>
                <w:sz w:val="24"/>
                <w:szCs w:val="24"/>
              </w:rPr>
            </w:pPr>
            <w:r w:rsidRPr="00D54032">
              <w:rPr>
                <w:color w:val="000000"/>
                <w:sz w:val="24"/>
                <w:szCs w:val="24"/>
              </w:rPr>
              <w:t>49,08</w:t>
            </w:r>
          </w:p>
          <w:p w:rsidR="009B386A" w:rsidRPr="00D54032" w:rsidRDefault="009B386A">
            <w:pPr>
              <w:spacing w:line="240" w:lineRule="auto"/>
              <w:ind w:firstLine="0"/>
              <w:jc w:val="center"/>
              <w:rPr>
                <w:color w:val="000000"/>
                <w:sz w:val="24"/>
                <w:szCs w:val="24"/>
              </w:rPr>
            </w:pPr>
            <w:r w:rsidRPr="00D54032">
              <w:rPr>
                <w:color w:val="000000"/>
                <w:sz w:val="24"/>
                <w:szCs w:val="24"/>
              </w:rPr>
              <w:t>27,53</w:t>
            </w:r>
          </w:p>
          <w:p w:rsidR="009B386A" w:rsidRPr="00D54032" w:rsidRDefault="009B386A">
            <w:pPr>
              <w:spacing w:line="240" w:lineRule="auto"/>
              <w:ind w:firstLine="0"/>
              <w:jc w:val="center"/>
              <w:rPr>
                <w:color w:val="000000"/>
                <w:sz w:val="24"/>
                <w:szCs w:val="24"/>
              </w:rPr>
            </w:pPr>
            <w:r w:rsidRPr="00D54032">
              <w:rPr>
                <w:color w:val="000000"/>
                <w:sz w:val="24"/>
                <w:szCs w:val="24"/>
              </w:rPr>
              <w:t>21,55</w:t>
            </w:r>
          </w:p>
        </w:tc>
      </w:tr>
      <w:tr w:rsidR="009B386A" w:rsidRPr="00D54032">
        <w:tblPrEx>
          <w:tblCellMar>
            <w:top w:w="0" w:type="dxa"/>
            <w:bottom w:w="0" w:type="dxa"/>
          </w:tblCellMar>
        </w:tblPrEx>
        <w:trPr>
          <w:cantSplit/>
        </w:trPr>
        <w:tc>
          <w:tcPr>
            <w:tcW w:w="959" w:type="dxa"/>
            <w:vAlign w:val="center"/>
          </w:tcPr>
          <w:p w:rsidR="009B386A" w:rsidRPr="00D54032" w:rsidRDefault="009B386A">
            <w:pPr>
              <w:spacing w:line="240" w:lineRule="auto"/>
              <w:ind w:firstLine="0"/>
              <w:jc w:val="center"/>
              <w:rPr>
                <w:color w:val="000000"/>
                <w:sz w:val="24"/>
                <w:szCs w:val="24"/>
              </w:rPr>
            </w:pPr>
            <w:r w:rsidRPr="00D54032">
              <w:rPr>
                <w:color w:val="000000"/>
                <w:sz w:val="24"/>
                <w:szCs w:val="24"/>
              </w:rPr>
              <w:t>11</w:t>
            </w:r>
          </w:p>
        </w:tc>
        <w:tc>
          <w:tcPr>
            <w:tcW w:w="1725" w:type="dxa"/>
          </w:tcPr>
          <w:p w:rsidR="009B386A" w:rsidRPr="00D54032" w:rsidRDefault="009B386A">
            <w:pPr>
              <w:spacing w:line="240" w:lineRule="auto"/>
              <w:ind w:firstLine="0"/>
              <w:jc w:val="left"/>
              <w:rPr>
                <w:color w:val="000000"/>
                <w:sz w:val="24"/>
                <w:szCs w:val="24"/>
              </w:rPr>
            </w:pPr>
            <w:r w:rsidRPr="00D54032">
              <w:rPr>
                <w:color w:val="000000"/>
                <w:sz w:val="24"/>
                <w:szCs w:val="24"/>
              </w:rPr>
              <w:t>Общие</w:t>
            </w:r>
          </w:p>
          <w:p w:rsidR="009B386A" w:rsidRPr="00D54032" w:rsidRDefault="009B386A">
            <w:pPr>
              <w:spacing w:line="240" w:lineRule="auto"/>
              <w:ind w:firstLine="0"/>
              <w:jc w:val="left"/>
              <w:rPr>
                <w:color w:val="000000"/>
                <w:sz w:val="24"/>
                <w:szCs w:val="24"/>
              </w:rPr>
            </w:pPr>
            <w:r w:rsidRPr="00D54032">
              <w:rPr>
                <w:color w:val="000000"/>
                <w:sz w:val="24"/>
                <w:szCs w:val="24"/>
              </w:rPr>
              <w:t>Безвозвратные</w:t>
            </w:r>
          </w:p>
          <w:p w:rsidR="009B386A" w:rsidRPr="00D54032" w:rsidRDefault="009B386A">
            <w:pPr>
              <w:spacing w:line="240" w:lineRule="auto"/>
              <w:ind w:firstLine="0"/>
              <w:jc w:val="left"/>
              <w:rPr>
                <w:color w:val="000000"/>
                <w:sz w:val="24"/>
                <w:szCs w:val="24"/>
              </w:rPr>
            </w:pPr>
            <w:r w:rsidRPr="00D54032">
              <w:rPr>
                <w:color w:val="000000"/>
                <w:sz w:val="24"/>
                <w:szCs w:val="24"/>
              </w:rPr>
              <w:t xml:space="preserve">Санитарные </w:t>
            </w:r>
          </w:p>
        </w:tc>
        <w:tc>
          <w:tcPr>
            <w:tcW w:w="1790" w:type="dxa"/>
          </w:tcPr>
          <w:p w:rsidR="009B386A" w:rsidRPr="00D54032" w:rsidRDefault="009B386A">
            <w:pPr>
              <w:spacing w:line="240" w:lineRule="auto"/>
              <w:ind w:firstLine="0"/>
              <w:jc w:val="center"/>
              <w:rPr>
                <w:color w:val="000000"/>
                <w:sz w:val="24"/>
                <w:szCs w:val="24"/>
              </w:rPr>
            </w:pPr>
            <w:r w:rsidRPr="00D54032">
              <w:rPr>
                <w:color w:val="000000"/>
                <w:sz w:val="24"/>
                <w:szCs w:val="24"/>
              </w:rPr>
              <w:t>53,98</w:t>
            </w:r>
          </w:p>
          <w:p w:rsidR="009B386A" w:rsidRPr="00D54032" w:rsidRDefault="009B386A">
            <w:pPr>
              <w:spacing w:line="240" w:lineRule="auto"/>
              <w:ind w:firstLine="0"/>
              <w:jc w:val="center"/>
              <w:rPr>
                <w:color w:val="000000"/>
                <w:sz w:val="24"/>
                <w:szCs w:val="24"/>
              </w:rPr>
            </w:pPr>
            <w:r w:rsidRPr="00D54032">
              <w:rPr>
                <w:color w:val="000000"/>
                <w:sz w:val="24"/>
                <w:szCs w:val="24"/>
              </w:rPr>
              <w:t>39,66</w:t>
            </w:r>
          </w:p>
          <w:p w:rsidR="009B386A" w:rsidRPr="00D54032" w:rsidRDefault="009B386A">
            <w:pPr>
              <w:spacing w:line="240" w:lineRule="auto"/>
              <w:ind w:firstLine="0"/>
              <w:jc w:val="center"/>
              <w:rPr>
                <w:color w:val="000000"/>
                <w:sz w:val="24"/>
                <w:szCs w:val="24"/>
              </w:rPr>
            </w:pPr>
            <w:r w:rsidRPr="00D54032">
              <w:rPr>
                <w:color w:val="000000"/>
                <w:sz w:val="24"/>
                <w:szCs w:val="24"/>
              </w:rPr>
              <w:t>14,32</w:t>
            </w:r>
          </w:p>
        </w:tc>
        <w:tc>
          <w:tcPr>
            <w:tcW w:w="1791" w:type="dxa"/>
          </w:tcPr>
          <w:p w:rsidR="009B386A" w:rsidRPr="00D54032" w:rsidRDefault="009B386A">
            <w:pPr>
              <w:spacing w:line="240" w:lineRule="auto"/>
              <w:ind w:firstLine="0"/>
              <w:jc w:val="center"/>
              <w:rPr>
                <w:color w:val="000000"/>
                <w:sz w:val="24"/>
                <w:szCs w:val="24"/>
              </w:rPr>
            </w:pPr>
            <w:r w:rsidRPr="00D54032">
              <w:rPr>
                <w:color w:val="000000"/>
                <w:sz w:val="24"/>
                <w:szCs w:val="24"/>
              </w:rPr>
              <w:t>54,44</w:t>
            </w:r>
          </w:p>
          <w:p w:rsidR="009B386A" w:rsidRPr="00D54032" w:rsidRDefault="009B386A">
            <w:pPr>
              <w:spacing w:line="240" w:lineRule="auto"/>
              <w:ind w:firstLine="0"/>
              <w:jc w:val="center"/>
              <w:rPr>
                <w:color w:val="000000"/>
                <w:sz w:val="24"/>
                <w:szCs w:val="24"/>
              </w:rPr>
            </w:pPr>
            <w:r w:rsidRPr="00D54032">
              <w:rPr>
                <w:color w:val="000000"/>
                <w:sz w:val="24"/>
                <w:szCs w:val="24"/>
              </w:rPr>
              <w:t>40,47</w:t>
            </w:r>
          </w:p>
          <w:p w:rsidR="009B386A" w:rsidRPr="00D54032" w:rsidRDefault="009B386A">
            <w:pPr>
              <w:spacing w:line="240" w:lineRule="auto"/>
              <w:ind w:firstLine="0"/>
              <w:jc w:val="center"/>
              <w:rPr>
                <w:color w:val="000000"/>
                <w:sz w:val="24"/>
                <w:szCs w:val="24"/>
              </w:rPr>
            </w:pPr>
            <w:r w:rsidRPr="00D54032">
              <w:rPr>
                <w:color w:val="000000"/>
                <w:sz w:val="24"/>
                <w:szCs w:val="24"/>
              </w:rPr>
              <w:t>13,97</w:t>
            </w:r>
          </w:p>
        </w:tc>
        <w:tc>
          <w:tcPr>
            <w:tcW w:w="1791" w:type="dxa"/>
          </w:tcPr>
          <w:p w:rsidR="009B386A" w:rsidRPr="00D54032" w:rsidRDefault="009B386A">
            <w:pPr>
              <w:spacing w:line="240" w:lineRule="auto"/>
              <w:ind w:firstLine="0"/>
              <w:jc w:val="center"/>
              <w:rPr>
                <w:color w:val="000000"/>
                <w:sz w:val="24"/>
                <w:szCs w:val="24"/>
              </w:rPr>
            </w:pPr>
            <w:r w:rsidRPr="00D54032">
              <w:rPr>
                <w:color w:val="000000"/>
                <w:sz w:val="24"/>
                <w:szCs w:val="24"/>
              </w:rPr>
              <w:t>55,1</w:t>
            </w:r>
          </w:p>
          <w:p w:rsidR="009B386A" w:rsidRPr="00D54032" w:rsidRDefault="009B386A">
            <w:pPr>
              <w:spacing w:line="240" w:lineRule="auto"/>
              <w:ind w:firstLine="0"/>
              <w:jc w:val="center"/>
              <w:rPr>
                <w:color w:val="000000"/>
                <w:sz w:val="24"/>
                <w:szCs w:val="24"/>
              </w:rPr>
            </w:pPr>
            <w:r w:rsidRPr="00D54032">
              <w:rPr>
                <w:color w:val="000000"/>
                <w:sz w:val="24"/>
                <w:szCs w:val="24"/>
              </w:rPr>
              <w:t>41,75</w:t>
            </w:r>
          </w:p>
          <w:p w:rsidR="009B386A" w:rsidRPr="00D54032" w:rsidRDefault="009B386A">
            <w:pPr>
              <w:spacing w:line="240" w:lineRule="auto"/>
              <w:ind w:firstLine="0"/>
              <w:jc w:val="center"/>
              <w:rPr>
                <w:color w:val="000000"/>
                <w:sz w:val="24"/>
                <w:szCs w:val="24"/>
              </w:rPr>
            </w:pPr>
            <w:r w:rsidRPr="00D54032">
              <w:rPr>
                <w:color w:val="000000"/>
                <w:sz w:val="24"/>
                <w:szCs w:val="24"/>
              </w:rPr>
              <w:t>13,36</w:t>
            </w:r>
          </w:p>
        </w:tc>
        <w:tc>
          <w:tcPr>
            <w:tcW w:w="1791" w:type="dxa"/>
          </w:tcPr>
          <w:p w:rsidR="009B386A" w:rsidRPr="00D54032" w:rsidRDefault="009B386A">
            <w:pPr>
              <w:spacing w:line="240" w:lineRule="auto"/>
              <w:ind w:firstLine="0"/>
              <w:jc w:val="center"/>
              <w:rPr>
                <w:color w:val="000000"/>
                <w:sz w:val="24"/>
                <w:szCs w:val="24"/>
              </w:rPr>
            </w:pPr>
            <w:r w:rsidRPr="00D54032">
              <w:rPr>
                <w:color w:val="000000"/>
                <w:sz w:val="24"/>
                <w:szCs w:val="24"/>
              </w:rPr>
              <w:t>54,51</w:t>
            </w:r>
          </w:p>
          <w:p w:rsidR="009B386A" w:rsidRPr="00D54032" w:rsidRDefault="009B386A">
            <w:pPr>
              <w:spacing w:line="240" w:lineRule="auto"/>
              <w:ind w:firstLine="0"/>
              <w:jc w:val="center"/>
              <w:rPr>
                <w:color w:val="000000"/>
                <w:sz w:val="24"/>
                <w:szCs w:val="24"/>
              </w:rPr>
            </w:pPr>
            <w:r w:rsidRPr="00D54032">
              <w:rPr>
                <w:color w:val="000000"/>
                <w:sz w:val="24"/>
                <w:szCs w:val="24"/>
              </w:rPr>
              <w:t>40,62</w:t>
            </w:r>
          </w:p>
          <w:p w:rsidR="009B386A" w:rsidRPr="00D54032" w:rsidRDefault="009B386A">
            <w:pPr>
              <w:spacing w:line="240" w:lineRule="auto"/>
              <w:ind w:firstLine="0"/>
              <w:jc w:val="center"/>
              <w:rPr>
                <w:color w:val="000000"/>
                <w:sz w:val="24"/>
                <w:szCs w:val="24"/>
              </w:rPr>
            </w:pPr>
            <w:r w:rsidRPr="00D54032">
              <w:rPr>
                <w:color w:val="000000"/>
                <w:sz w:val="24"/>
                <w:szCs w:val="24"/>
              </w:rPr>
              <w:t>13,88</w:t>
            </w:r>
          </w:p>
        </w:tc>
      </w:tr>
      <w:tr w:rsidR="009B386A" w:rsidRPr="00D54032">
        <w:tblPrEx>
          <w:tblCellMar>
            <w:top w:w="0" w:type="dxa"/>
            <w:bottom w:w="0" w:type="dxa"/>
          </w:tblCellMar>
        </w:tblPrEx>
        <w:trPr>
          <w:cantSplit/>
        </w:trPr>
        <w:tc>
          <w:tcPr>
            <w:tcW w:w="959" w:type="dxa"/>
            <w:vAlign w:val="center"/>
          </w:tcPr>
          <w:p w:rsidR="009B386A" w:rsidRPr="00D54032" w:rsidRDefault="009B386A">
            <w:pPr>
              <w:spacing w:line="240" w:lineRule="auto"/>
              <w:ind w:firstLine="0"/>
              <w:jc w:val="center"/>
              <w:rPr>
                <w:color w:val="000000"/>
                <w:sz w:val="24"/>
                <w:szCs w:val="24"/>
              </w:rPr>
            </w:pPr>
            <w:r w:rsidRPr="00D54032">
              <w:rPr>
                <w:color w:val="000000"/>
                <w:sz w:val="24"/>
                <w:szCs w:val="24"/>
              </w:rPr>
              <w:t>12</w:t>
            </w:r>
          </w:p>
        </w:tc>
        <w:tc>
          <w:tcPr>
            <w:tcW w:w="1725" w:type="dxa"/>
          </w:tcPr>
          <w:p w:rsidR="009B386A" w:rsidRPr="00D54032" w:rsidRDefault="009B386A">
            <w:pPr>
              <w:spacing w:line="240" w:lineRule="auto"/>
              <w:ind w:firstLine="0"/>
              <w:jc w:val="left"/>
              <w:rPr>
                <w:color w:val="000000"/>
                <w:sz w:val="24"/>
                <w:szCs w:val="24"/>
              </w:rPr>
            </w:pPr>
            <w:r w:rsidRPr="00D54032">
              <w:rPr>
                <w:color w:val="000000"/>
                <w:sz w:val="24"/>
                <w:szCs w:val="24"/>
              </w:rPr>
              <w:t>Общие</w:t>
            </w:r>
          </w:p>
          <w:p w:rsidR="009B386A" w:rsidRPr="00D54032" w:rsidRDefault="009B386A">
            <w:pPr>
              <w:spacing w:line="240" w:lineRule="auto"/>
              <w:ind w:firstLine="0"/>
              <w:jc w:val="left"/>
              <w:rPr>
                <w:color w:val="000000"/>
                <w:sz w:val="24"/>
                <w:szCs w:val="24"/>
              </w:rPr>
            </w:pPr>
            <w:r w:rsidRPr="00D54032">
              <w:rPr>
                <w:color w:val="000000"/>
                <w:sz w:val="24"/>
                <w:szCs w:val="24"/>
              </w:rPr>
              <w:t>Безвозвратные</w:t>
            </w:r>
          </w:p>
          <w:p w:rsidR="009B386A" w:rsidRPr="00D54032" w:rsidRDefault="009B386A">
            <w:pPr>
              <w:spacing w:line="240" w:lineRule="auto"/>
              <w:ind w:firstLine="0"/>
              <w:jc w:val="left"/>
              <w:rPr>
                <w:color w:val="000000"/>
                <w:sz w:val="24"/>
                <w:szCs w:val="24"/>
              </w:rPr>
            </w:pPr>
            <w:r w:rsidRPr="00D54032">
              <w:rPr>
                <w:color w:val="000000"/>
                <w:sz w:val="24"/>
                <w:szCs w:val="24"/>
              </w:rPr>
              <w:t xml:space="preserve">Санитарные </w:t>
            </w:r>
          </w:p>
        </w:tc>
        <w:tc>
          <w:tcPr>
            <w:tcW w:w="1790" w:type="dxa"/>
          </w:tcPr>
          <w:p w:rsidR="009B386A" w:rsidRPr="00D54032" w:rsidRDefault="009B386A">
            <w:pPr>
              <w:spacing w:line="240" w:lineRule="auto"/>
              <w:ind w:firstLine="0"/>
              <w:jc w:val="center"/>
              <w:rPr>
                <w:color w:val="000000"/>
                <w:sz w:val="24"/>
                <w:szCs w:val="24"/>
              </w:rPr>
            </w:pPr>
            <w:r w:rsidRPr="00D54032">
              <w:rPr>
                <w:color w:val="000000"/>
                <w:sz w:val="24"/>
                <w:szCs w:val="24"/>
              </w:rPr>
              <w:t>56,29</w:t>
            </w:r>
          </w:p>
          <w:p w:rsidR="009B386A" w:rsidRPr="00D54032" w:rsidRDefault="009B386A">
            <w:pPr>
              <w:spacing w:line="240" w:lineRule="auto"/>
              <w:ind w:firstLine="0"/>
              <w:jc w:val="center"/>
              <w:rPr>
                <w:color w:val="000000"/>
                <w:sz w:val="24"/>
                <w:szCs w:val="24"/>
              </w:rPr>
            </w:pPr>
            <w:r w:rsidRPr="00D54032">
              <w:rPr>
                <w:color w:val="000000"/>
                <w:sz w:val="24"/>
                <w:szCs w:val="24"/>
              </w:rPr>
              <w:t>45,27</w:t>
            </w:r>
          </w:p>
          <w:p w:rsidR="009B386A" w:rsidRPr="00D54032" w:rsidRDefault="009B386A">
            <w:pPr>
              <w:spacing w:line="240" w:lineRule="auto"/>
              <w:ind w:firstLine="0"/>
              <w:jc w:val="center"/>
              <w:rPr>
                <w:color w:val="000000"/>
                <w:sz w:val="24"/>
                <w:szCs w:val="24"/>
              </w:rPr>
            </w:pPr>
            <w:r w:rsidRPr="00D54032">
              <w:rPr>
                <w:color w:val="000000"/>
                <w:sz w:val="24"/>
                <w:szCs w:val="24"/>
              </w:rPr>
              <w:t>11,02</w:t>
            </w:r>
          </w:p>
        </w:tc>
        <w:tc>
          <w:tcPr>
            <w:tcW w:w="1791" w:type="dxa"/>
          </w:tcPr>
          <w:p w:rsidR="009B386A" w:rsidRPr="00D54032" w:rsidRDefault="009B386A">
            <w:pPr>
              <w:spacing w:line="240" w:lineRule="auto"/>
              <w:ind w:firstLine="0"/>
              <w:jc w:val="center"/>
              <w:rPr>
                <w:color w:val="000000"/>
                <w:sz w:val="24"/>
                <w:szCs w:val="24"/>
              </w:rPr>
            </w:pPr>
            <w:r w:rsidRPr="00D54032">
              <w:rPr>
                <w:color w:val="000000"/>
                <w:sz w:val="24"/>
                <w:szCs w:val="24"/>
              </w:rPr>
              <w:t>56,64</w:t>
            </w:r>
          </w:p>
          <w:p w:rsidR="009B386A" w:rsidRPr="00D54032" w:rsidRDefault="009B386A">
            <w:pPr>
              <w:spacing w:line="240" w:lineRule="auto"/>
              <w:ind w:firstLine="0"/>
              <w:jc w:val="center"/>
              <w:rPr>
                <w:color w:val="000000"/>
                <w:sz w:val="24"/>
                <w:szCs w:val="24"/>
              </w:rPr>
            </w:pPr>
            <w:r w:rsidRPr="00D54032">
              <w:rPr>
                <w:color w:val="000000"/>
                <w:sz w:val="24"/>
                <w:szCs w:val="24"/>
              </w:rPr>
              <w:t>46,04</w:t>
            </w:r>
          </w:p>
          <w:p w:rsidR="009B386A" w:rsidRPr="00D54032" w:rsidRDefault="009B386A">
            <w:pPr>
              <w:spacing w:line="240" w:lineRule="auto"/>
              <w:ind w:firstLine="0"/>
              <w:jc w:val="center"/>
              <w:rPr>
                <w:color w:val="000000"/>
                <w:sz w:val="24"/>
                <w:szCs w:val="24"/>
              </w:rPr>
            </w:pPr>
            <w:r w:rsidRPr="00D54032">
              <w:rPr>
                <w:color w:val="000000"/>
                <w:sz w:val="24"/>
                <w:szCs w:val="24"/>
              </w:rPr>
              <w:t>10,6</w:t>
            </w:r>
          </w:p>
        </w:tc>
        <w:tc>
          <w:tcPr>
            <w:tcW w:w="1791" w:type="dxa"/>
          </w:tcPr>
          <w:p w:rsidR="009B386A" w:rsidRPr="00D54032" w:rsidRDefault="009B386A">
            <w:pPr>
              <w:spacing w:line="240" w:lineRule="auto"/>
              <w:ind w:firstLine="0"/>
              <w:jc w:val="center"/>
              <w:rPr>
                <w:color w:val="000000"/>
                <w:sz w:val="24"/>
                <w:szCs w:val="24"/>
              </w:rPr>
            </w:pPr>
            <w:r w:rsidRPr="00D54032">
              <w:rPr>
                <w:color w:val="000000"/>
                <w:sz w:val="24"/>
                <w:szCs w:val="24"/>
              </w:rPr>
              <w:t>58,1</w:t>
            </w:r>
          </w:p>
          <w:p w:rsidR="009B386A" w:rsidRPr="00D54032" w:rsidRDefault="009B386A">
            <w:pPr>
              <w:spacing w:line="240" w:lineRule="auto"/>
              <w:ind w:firstLine="0"/>
              <w:jc w:val="center"/>
              <w:rPr>
                <w:color w:val="000000"/>
                <w:sz w:val="24"/>
                <w:szCs w:val="24"/>
              </w:rPr>
            </w:pPr>
            <w:r w:rsidRPr="00D54032">
              <w:rPr>
                <w:color w:val="000000"/>
                <w:sz w:val="24"/>
                <w:szCs w:val="24"/>
              </w:rPr>
              <w:t>48,84</w:t>
            </w:r>
          </w:p>
          <w:p w:rsidR="009B386A" w:rsidRPr="00D54032" w:rsidRDefault="009B386A">
            <w:pPr>
              <w:spacing w:line="240" w:lineRule="auto"/>
              <w:ind w:firstLine="0"/>
              <w:jc w:val="center"/>
              <w:rPr>
                <w:color w:val="000000"/>
                <w:sz w:val="24"/>
                <w:szCs w:val="24"/>
              </w:rPr>
            </w:pPr>
            <w:r w:rsidRPr="00D54032">
              <w:rPr>
                <w:color w:val="000000"/>
                <w:sz w:val="24"/>
                <w:szCs w:val="24"/>
              </w:rPr>
              <w:t>9,26</w:t>
            </w:r>
          </w:p>
        </w:tc>
        <w:tc>
          <w:tcPr>
            <w:tcW w:w="1791" w:type="dxa"/>
          </w:tcPr>
          <w:p w:rsidR="009B386A" w:rsidRPr="00D54032" w:rsidRDefault="009B386A">
            <w:pPr>
              <w:spacing w:line="240" w:lineRule="auto"/>
              <w:ind w:firstLine="0"/>
              <w:jc w:val="center"/>
              <w:rPr>
                <w:color w:val="000000"/>
                <w:sz w:val="24"/>
                <w:szCs w:val="24"/>
              </w:rPr>
            </w:pPr>
            <w:r w:rsidRPr="00D54032">
              <w:rPr>
                <w:color w:val="000000"/>
                <w:sz w:val="24"/>
                <w:szCs w:val="24"/>
              </w:rPr>
              <w:t>57,01</w:t>
            </w:r>
          </w:p>
          <w:p w:rsidR="009B386A" w:rsidRPr="00D54032" w:rsidRDefault="009B386A">
            <w:pPr>
              <w:spacing w:line="240" w:lineRule="auto"/>
              <w:ind w:firstLine="0"/>
              <w:jc w:val="center"/>
              <w:rPr>
                <w:color w:val="000000"/>
                <w:sz w:val="24"/>
                <w:szCs w:val="24"/>
              </w:rPr>
            </w:pPr>
            <w:r w:rsidRPr="00D54032">
              <w:rPr>
                <w:color w:val="000000"/>
                <w:sz w:val="24"/>
                <w:szCs w:val="24"/>
              </w:rPr>
              <w:t>46,72</w:t>
            </w:r>
          </w:p>
          <w:p w:rsidR="009B386A" w:rsidRPr="00D54032" w:rsidRDefault="009B386A">
            <w:pPr>
              <w:spacing w:line="240" w:lineRule="auto"/>
              <w:ind w:firstLine="0"/>
              <w:jc w:val="center"/>
              <w:rPr>
                <w:color w:val="000000"/>
                <w:sz w:val="24"/>
                <w:szCs w:val="24"/>
              </w:rPr>
            </w:pPr>
            <w:r w:rsidRPr="00D54032">
              <w:rPr>
                <w:color w:val="000000"/>
                <w:sz w:val="24"/>
                <w:szCs w:val="24"/>
              </w:rPr>
              <w:t>10,29</w:t>
            </w:r>
          </w:p>
        </w:tc>
      </w:tr>
    </w:tbl>
    <w:p w:rsidR="009B386A" w:rsidRPr="00D54032" w:rsidRDefault="009B386A">
      <w:pPr>
        <w:spacing w:line="240" w:lineRule="auto"/>
        <w:ind w:firstLine="397"/>
        <w:jc w:val="center"/>
        <w:rPr>
          <w:color w:val="000000"/>
          <w:sz w:val="24"/>
          <w:szCs w:val="24"/>
        </w:rPr>
      </w:pPr>
    </w:p>
    <w:p w:rsidR="009B386A" w:rsidRPr="00D54032" w:rsidRDefault="009B386A">
      <w:pPr>
        <w:spacing w:line="240" w:lineRule="auto"/>
        <w:ind w:firstLine="397"/>
        <w:rPr>
          <w:color w:val="000000"/>
          <w:sz w:val="24"/>
          <w:szCs w:val="24"/>
        </w:rPr>
      </w:pPr>
      <w:r w:rsidRPr="00D54032">
        <w:rPr>
          <w:color w:val="000000"/>
          <w:sz w:val="24"/>
          <w:szCs w:val="24"/>
        </w:rPr>
        <w:t>Следовательно, если в городе с населением 1 млн. человек произойдет землетрясение интенсивностью 10 баллов, возможные безвозвратные потери выразятся цифрой 259,1 тыс. человек, а санитарные могут достигнуть 217,6 тыс. человек.</w:t>
      </w:r>
    </w:p>
    <w:p w:rsidR="009B386A" w:rsidRPr="00D54032" w:rsidRDefault="009B386A">
      <w:pPr>
        <w:spacing w:line="240" w:lineRule="auto"/>
        <w:ind w:firstLine="397"/>
        <w:rPr>
          <w:color w:val="000000"/>
          <w:sz w:val="24"/>
          <w:szCs w:val="24"/>
        </w:rPr>
      </w:pPr>
      <w:r w:rsidRPr="00D54032">
        <w:rPr>
          <w:color w:val="000000"/>
          <w:sz w:val="24"/>
          <w:szCs w:val="24"/>
        </w:rPr>
        <w:t>В расчетах следует учитывать размещение населения в момент землетрясения, для чего вводится поправочный коэффициент, учитывающий каждые дополнительные 10% населения, находящиеся в зданиях и сооружениях.</w:t>
      </w:r>
    </w:p>
    <w:p w:rsidR="009B386A" w:rsidRPr="00D54032" w:rsidRDefault="00722725">
      <w:pPr>
        <w:spacing w:line="240" w:lineRule="auto"/>
        <w:ind w:firstLine="397"/>
        <w:jc w:val="right"/>
        <w:rPr>
          <w:color w:val="000000"/>
          <w:sz w:val="24"/>
          <w:szCs w:val="24"/>
        </w:rPr>
      </w:pPr>
      <w:r w:rsidRPr="00D54032">
        <w:rPr>
          <w:color w:val="000000"/>
          <w:sz w:val="24"/>
          <w:szCs w:val="24"/>
        </w:rPr>
        <w:t>Таблица 13</w:t>
      </w:r>
      <w:r w:rsidR="009B386A" w:rsidRPr="00D54032">
        <w:rPr>
          <w:color w:val="000000"/>
          <w:sz w:val="24"/>
          <w:szCs w:val="24"/>
        </w:rPr>
        <w:t xml:space="preserve"> </w:t>
      </w:r>
    </w:p>
    <w:p w:rsidR="009B386A" w:rsidRPr="00D54032" w:rsidRDefault="009B386A">
      <w:pPr>
        <w:spacing w:line="240" w:lineRule="auto"/>
        <w:ind w:firstLine="397"/>
        <w:jc w:val="center"/>
        <w:rPr>
          <w:color w:val="000000"/>
          <w:sz w:val="24"/>
          <w:szCs w:val="24"/>
        </w:rPr>
      </w:pPr>
      <w:r w:rsidRPr="00D54032">
        <w:rPr>
          <w:color w:val="000000"/>
          <w:sz w:val="24"/>
          <w:szCs w:val="24"/>
        </w:rPr>
        <w:t>Коэффициент возрастания или уменьшения потерь на каждые 10% населения, находящегося во время землетрясения в зданиях</w:t>
      </w:r>
    </w:p>
    <w:p w:rsidR="009B386A" w:rsidRPr="00D54032" w:rsidRDefault="009B386A">
      <w:pPr>
        <w:spacing w:line="240" w:lineRule="auto"/>
        <w:ind w:firstLine="397"/>
        <w:jc w:val="center"/>
        <w:rPr>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9"/>
        <w:gridCol w:w="2962"/>
        <w:gridCol w:w="2963"/>
        <w:gridCol w:w="2963"/>
      </w:tblGrid>
      <w:tr w:rsidR="009B386A" w:rsidRPr="00D54032">
        <w:tblPrEx>
          <w:tblCellMar>
            <w:top w:w="0" w:type="dxa"/>
            <w:bottom w:w="0" w:type="dxa"/>
          </w:tblCellMar>
        </w:tblPrEx>
        <w:tc>
          <w:tcPr>
            <w:tcW w:w="959" w:type="dxa"/>
          </w:tcPr>
          <w:p w:rsidR="009B386A" w:rsidRPr="00D54032" w:rsidRDefault="009B386A">
            <w:pPr>
              <w:spacing w:line="240" w:lineRule="auto"/>
              <w:ind w:firstLine="0"/>
              <w:jc w:val="center"/>
              <w:rPr>
                <w:color w:val="000000"/>
                <w:sz w:val="24"/>
                <w:szCs w:val="24"/>
              </w:rPr>
            </w:pPr>
            <w:r w:rsidRPr="00D54032">
              <w:rPr>
                <w:color w:val="000000"/>
                <w:sz w:val="24"/>
                <w:szCs w:val="24"/>
                <w:lang w:val="en-US"/>
              </w:rPr>
              <w:t>J</w:t>
            </w:r>
            <w:r w:rsidRPr="00D54032">
              <w:rPr>
                <w:color w:val="000000"/>
                <w:sz w:val="24"/>
                <w:szCs w:val="24"/>
              </w:rPr>
              <w:t>, баллов</w:t>
            </w:r>
          </w:p>
        </w:tc>
        <w:tc>
          <w:tcPr>
            <w:tcW w:w="2962" w:type="dxa"/>
          </w:tcPr>
          <w:p w:rsidR="009B386A" w:rsidRPr="00D54032" w:rsidRDefault="009B386A">
            <w:pPr>
              <w:spacing w:line="240" w:lineRule="auto"/>
              <w:ind w:firstLine="0"/>
              <w:jc w:val="center"/>
              <w:rPr>
                <w:color w:val="000000"/>
                <w:sz w:val="24"/>
                <w:szCs w:val="24"/>
              </w:rPr>
            </w:pPr>
            <w:r w:rsidRPr="00D54032">
              <w:rPr>
                <w:color w:val="000000"/>
                <w:sz w:val="24"/>
                <w:szCs w:val="24"/>
              </w:rPr>
              <w:t>Общие потери</w:t>
            </w:r>
          </w:p>
          <w:p w:rsidR="009B386A" w:rsidRPr="00D54032" w:rsidRDefault="009B386A">
            <w:pPr>
              <w:spacing w:line="240" w:lineRule="auto"/>
              <w:ind w:firstLine="0"/>
              <w:jc w:val="center"/>
              <w:rPr>
                <w:color w:val="000000"/>
                <w:sz w:val="24"/>
                <w:szCs w:val="24"/>
              </w:rPr>
            </w:pPr>
            <w:r w:rsidRPr="00D54032">
              <w:rPr>
                <w:color w:val="000000"/>
                <w:sz w:val="24"/>
                <w:szCs w:val="24"/>
              </w:rPr>
              <w:t>%</w:t>
            </w:r>
          </w:p>
        </w:tc>
        <w:tc>
          <w:tcPr>
            <w:tcW w:w="2963" w:type="dxa"/>
          </w:tcPr>
          <w:p w:rsidR="009B386A" w:rsidRPr="00D54032" w:rsidRDefault="009B386A">
            <w:pPr>
              <w:spacing w:line="240" w:lineRule="auto"/>
              <w:ind w:firstLine="0"/>
              <w:jc w:val="center"/>
              <w:rPr>
                <w:color w:val="000000"/>
                <w:sz w:val="24"/>
                <w:szCs w:val="24"/>
              </w:rPr>
            </w:pPr>
            <w:r w:rsidRPr="00D54032">
              <w:rPr>
                <w:color w:val="000000"/>
                <w:sz w:val="24"/>
                <w:szCs w:val="24"/>
              </w:rPr>
              <w:t>Безвозвратные потери</w:t>
            </w:r>
          </w:p>
          <w:p w:rsidR="009B386A" w:rsidRPr="00D54032" w:rsidRDefault="009B386A">
            <w:pPr>
              <w:spacing w:line="240" w:lineRule="auto"/>
              <w:ind w:firstLine="0"/>
              <w:jc w:val="center"/>
              <w:rPr>
                <w:color w:val="000000"/>
                <w:sz w:val="24"/>
                <w:szCs w:val="24"/>
              </w:rPr>
            </w:pPr>
            <w:r w:rsidRPr="00D54032">
              <w:rPr>
                <w:color w:val="000000"/>
                <w:sz w:val="24"/>
                <w:szCs w:val="24"/>
              </w:rPr>
              <w:t>%</w:t>
            </w:r>
          </w:p>
        </w:tc>
        <w:tc>
          <w:tcPr>
            <w:tcW w:w="2963" w:type="dxa"/>
          </w:tcPr>
          <w:p w:rsidR="009B386A" w:rsidRPr="00D54032" w:rsidRDefault="009B386A">
            <w:pPr>
              <w:spacing w:line="240" w:lineRule="auto"/>
              <w:ind w:firstLine="0"/>
              <w:jc w:val="center"/>
              <w:rPr>
                <w:color w:val="000000"/>
                <w:sz w:val="24"/>
                <w:szCs w:val="24"/>
              </w:rPr>
            </w:pPr>
            <w:r w:rsidRPr="00D54032">
              <w:rPr>
                <w:color w:val="000000"/>
                <w:sz w:val="24"/>
                <w:szCs w:val="24"/>
              </w:rPr>
              <w:t>Санитарные потери</w:t>
            </w:r>
          </w:p>
          <w:p w:rsidR="009B386A" w:rsidRPr="00D54032" w:rsidRDefault="009B386A">
            <w:pPr>
              <w:spacing w:line="240" w:lineRule="auto"/>
              <w:ind w:firstLine="0"/>
              <w:jc w:val="center"/>
              <w:rPr>
                <w:color w:val="000000"/>
                <w:sz w:val="24"/>
                <w:szCs w:val="24"/>
              </w:rPr>
            </w:pPr>
            <w:r w:rsidRPr="00D54032">
              <w:rPr>
                <w:color w:val="000000"/>
                <w:sz w:val="24"/>
                <w:szCs w:val="24"/>
              </w:rPr>
              <w:t>%</w:t>
            </w:r>
          </w:p>
        </w:tc>
      </w:tr>
      <w:tr w:rsidR="009B386A" w:rsidRPr="00D54032">
        <w:tblPrEx>
          <w:tblCellMar>
            <w:top w:w="0" w:type="dxa"/>
            <w:bottom w:w="0" w:type="dxa"/>
          </w:tblCellMar>
        </w:tblPrEx>
        <w:tc>
          <w:tcPr>
            <w:tcW w:w="959" w:type="dxa"/>
          </w:tcPr>
          <w:p w:rsidR="009B386A" w:rsidRPr="00D54032" w:rsidRDefault="009B386A">
            <w:pPr>
              <w:spacing w:line="240" w:lineRule="auto"/>
              <w:ind w:firstLine="0"/>
              <w:jc w:val="center"/>
              <w:rPr>
                <w:color w:val="000000"/>
                <w:sz w:val="24"/>
                <w:szCs w:val="24"/>
              </w:rPr>
            </w:pPr>
            <w:r w:rsidRPr="00D54032">
              <w:rPr>
                <w:color w:val="000000"/>
                <w:sz w:val="24"/>
                <w:szCs w:val="24"/>
              </w:rPr>
              <w:t>5</w:t>
            </w:r>
          </w:p>
          <w:p w:rsidR="009B386A" w:rsidRPr="00D54032" w:rsidRDefault="009B386A">
            <w:pPr>
              <w:spacing w:line="240" w:lineRule="auto"/>
              <w:ind w:firstLine="0"/>
              <w:jc w:val="center"/>
              <w:rPr>
                <w:color w:val="000000"/>
                <w:sz w:val="24"/>
                <w:szCs w:val="24"/>
              </w:rPr>
            </w:pPr>
            <w:r w:rsidRPr="00D54032">
              <w:rPr>
                <w:color w:val="000000"/>
                <w:sz w:val="24"/>
                <w:szCs w:val="24"/>
              </w:rPr>
              <w:t>6</w:t>
            </w:r>
          </w:p>
          <w:p w:rsidR="009B386A" w:rsidRPr="00D54032" w:rsidRDefault="009B386A">
            <w:pPr>
              <w:spacing w:line="240" w:lineRule="auto"/>
              <w:ind w:firstLine="0"/>
              <w:jc w:val="center"/>
              <w:rPr>
                <w:color w:val="000000"/>
                <w:sz w:val="24"/>
                <w:szCs w:val="24"/>
              </w:rPr>
            </w:pPr>
            <w:r w:rsidRPr="00D54032">
              <w:rPr>
                <w:color w:val="000000"/>
                <w:sz w:val="24"/>
                <w:szCs w:val="24"/>
              </w:rPr>
              <w:t>7</w:t>
            </w:r>
          </w:p>
          <w:p w:rsidR="009B386A" w:rsidRPr="00D54032" w:rsidRDefault="009B386A">
            <w:pPr>
              <w:spacing w:line="240" w:lineRule="auto"/>
              <w:ind w:firstLine="0"/>
              <w:jc w:val="center"/>
              <w:rPr>
                <w:color w:val="000000"/>
                <w:sz w:val="24"/>
                <w:szCs w:val="24"/>
              </w:rPr>
            </w:pPr>
            <w:r w:rsidRPr="00D54032">
              <w:rPr>
                <w:color w:val="000000"/>
                <w:sz w:val="24"/>
                <w:szCs w:val="24"/>
              </w:rPr>
              <w:t>8</w:t>
            </w:r>
          </w:p>
          <w:p w:rsidR="009B386A" w:rsidRPr="00D54032" w:rsidRDefault="009B386A">
            <w:pPr>
              <w:spacing w:line="240" w:lineRule="auto"/>
              <w:ind w:firstLine="0"/>
              <w:jc w:val="center"/>
              <w:rPr>
                <w:color w:val="000000"/>
                <w:sz w:val="24"/>
                <w:szCs w:val="24"/>
              </w:rPr>
            </w:pPr>
            <w:r w:rsidRPr="00D54032">
              <w:rPr>
                <w:color w:val="000000"/>
                <w:sz w:val="24"/>
                <w:szCs w:val="24"/>
              </w:rPr>
              <w:t>9</w:t>
            </w:r>
          </w:p>
          <w:p w:rsidR="009B386A" w:rsidRPr="00D54032" w:rsidRDefault="009B386A">
            <w:pPr>
              <w:spacing w:line="240" w:lineRule="auto"/>
              <w:ind w:firstLine="0"/>
              <w:jc w:val="center"/>
              <w:rPr>
                <w:color w:val="000000"/>
                <w:sz w:val="24"/>
                <w:szCs w:val="24"/>
              </w:rPr>
            </w:pPr>
            <w:r w:rsidRPr="00D54032">
              <w:rPr>
                <w:color w:val="000000"/>
                <w:sz w:val="24"/>
                <w:szCs w:val="24"/>
              </w:rPr>
              <w:t>10</w:t>
            </w:r>
          </w:p>
          <w:p w:rsidR="009B386A" w:rsidRPr="00D54032" w:rsidRDefault="009B386A">
            <w:pPr>
              <w:spacing w:line="240" w:lineRule="auto"/>
              <w:ind w:firstLine="0"/>
              <w:jc w:val="center"/>
              <w:rPr>
                <w:color w:val="000000"/>
                <w:sz w:val="24"/>
                <w:szCs w:val="24"/>
              </w:rPr>
            </w:pPr>
            <w:r w:rsidRPr="00D54032">
              <w:rPr>
                <w:color w:val="000000"/>
                <w:sz w:val="24"/>
                <w:szCs w:val="24"/>
              </w:rPr>
              <w:t>11</w:t>
            </w:r>
          </w:p>
          <w:p w:rsidR="009B386A" w:rsidRPr="00D54032" w:rsidRDefault="009B386A">
            <w:pPr>
              <w:spacing w:line="240" w:lineRule="auto"/>
              <w:ind w:firstLine="0"/>
              <w:jc w:val="center"/>
              <w:rPr>
                <w:color w:val="000000"/>
                <w:sz w:val="24"/>
                <w:szCs w:val="24"/>
              </w:rPr>
            </w:pPr>
            <w:r w:rsidRPr="00D54032">
              <w:rPr>
                <w:color w:val="000000"/>
                <w:sz w:val="24"/>
                <w:szCs w:val="24"/>
              </w:rPr>
              <w:t>12</w:t>
            </w:r>
          </w:p>
        </w:tc>
        <w:tc>
          <w:tcPr>
            <w:tcW w:w="2962" w:type="dxa"/>
          </w:tcPr>
          <w:p w:rsidR="009B386A" w:rsidRPr="00D54032" w:rsidRDefault="009B386A">
            <w:pPr>
              <w:spacing w:line="240" w:lineRule="auto"/>
              <w:ind w:firstLine="0"/>
              <w:jc w:val="center"/>
              <w:rPr>
                <w:color w:val="000000"/>
                <w:sz w:val="24"/>
                <w:szCs w:val="24"/>
              </w:rPr>
            </w:pPr>
            <w:r w:rsidRPr="00D54032">
              <w:rPr>
                <w:color w:val="000000"/>
                <w:sz w:val="24"/>
                <w:szCs w:val="24"/>
              </w:rPr>
              <w:t>0,018</w:t>
            </w:r>
          </w:p>
          <w:p w:rsidR="009B386A" w:rsidRPr="00D54032" w:rsidRDefault="009B386A">
            <w:pPr>
              <w:spacing w:line="240" w:lineRule="auto"/>
              <w:ind w:firstLine="0"/>
              <w:jc w:val="center"/>
              <w:rPr>
                <w:color w:val="000000"/>
                <w:sz w:val="24"/>
                <w:szCs w:val="24"/>
              </w:rPr>
            </w:pPr>
            <w:r w:rsidRPr="00D54032">
              <w:rPr>
                <w:color w:val="000000"/>
                <w:sz w:val="24"/>
                <w:szCs w:val="24"/>
              </w:rPr>
              <w:t>0,35</w:t>
            </w:r>
          </w:p>
          <w:p w:rsidR="009B386A" w:rsidRPr="00D54032" w:rsidRDefault="009B386A">
            <w:pPr>
              <w:spacing w:line="240" w:lineRule="auto"/>
              <w:ind w:firstLine="0"/>
              <w:jc w:val="center"/>
              <w:rPr>
                <w:color w:val="000000"/>
                <w:sz w:val="24"/>
                <w:szCs w:val="24"/>
              </w:rPr>
            </w:pPr>
            <w:r w:rsidRPr="00D54032">
              <w:rPr>
                <w:color w:val="000000"/>
                <w:sz w:val="24"/>
                <w:szCs w:val="24"/>
              </w:rPr>
              <w:t>1,76</w:t>
            </w:r>
          </w:p>
          <w:p w:rsidR="009B386A" w:rsidRPr="00D54032" w:rsidRDefault="009B386A">
            <w:pPr>
              <w:spacing w:line="240" w:lineRule="auto"/>
              <w:ind w:firstLine="0"/>
              <w:jc w:val="center"/>
              <w:rPr>
                <w:color w:val="000000"/>
                <w:sz w:val="24"/>
                <w:szCs w:val="24"/>
              </w:rPr>
            </w:pPr>
            <w:r w:rsidRPr="00D54032">
              <w:rPr>
                <w:color w:val="000000"/>
                <w:sz w:val="24"/>
                <w:szCs w:val="24"/>
              </w:rPr>
              <w:t>3,3</w:t>
            </w:r>
          </w:p>
          <w:p w:rsidR="009B386A" w:rsidRPr="00D54032" w:rsidRDefault="009B386A">
            <w:pPr>
              <w:spacing w:line="240" w:lineRule="auto"/>
              <w:ind w:firstLine="0"/>
              <w:jc w:val="center"/>
              <w:rPr>
                <w:color w:val="000000"/>
                <w:sz w:val="24"/>
                <w:szCs w:val="24"/>
              </w:rPr>
            </w:pPr>
            <w:r w:rsidRPr="00D54032">
              <w:rPr>
                <w:color w:val="000000"/>
                <w:sz w:val="24"/>
                <w:szCs w:val="24"/>
              </w:rPr>
              <w:t>6,5</w:t>
            </w:r>
          </w:p>
          <w:p w:rsidR="009B386A" w:rsidRPr="00D54032" w:rsidRDefault="009B386A">
            <w:pPr>
              <w:spacing w:line="240" w:lineRule="auto"/>
              <w:ind w:firstLine="0"/>
              <w:jc w:val="center"/>
              <w:rPr>
                <w:color w:val="000000"/>
                <w:sz w:val="24"/>
                <w:szCs w:val="24"/>
              </w:rPr>
            </w:pPr>
            <w:r w:rsidRPr="00D54032">
              <w:rPr>
                <w:color w:val="000000"/>
                <w:sz w:val="24"/>
                <w:szCs w:val="24"/>
              </w:rPr>
              <w:t>8,2</w:t>
            </w:r>
          </w:p>
          <w:p w:rsidR="009B386A" w:rsidRPr="00D54032" w:rsidRDefault="009B386A">
            <w:pPr>
              <w:spacing w:line="240" w:lineRule="auto"/>
              <w:ind w:firstLine="0"/>
              <w:jc w:val="center"/>
              <w:rPr>
                <w:color w:val="000000"/>
                <w:sz w:val="24"/>
                <w:szCs w:val="24"/>
              </w:rPr>
            </w:pPr>
            <w:r w:rsidRPr="00D54032">
              <w:rPr>
                <w:color w:val="000000"/>
                <w:sz w:val="24"/>
                <w:szCs w:val="24"/>
              </w:rPr>
              <w:t>9,0</w:t>
            </w:r>
          </w:p>
          <w:p w:rsidR="009B386A" w:rsidRPr="00D54032" w:rsidRDefault="009B386A">
            <w:pPr>
              <w:spacing w:line="240" w:lineRule="auto"/>
              <w:ind w:firstLine="0"/>
              <w:jc w:val="center"/>
              <w:rPr>
                <w:color w:val="000000"/>
                <w:sz w:val="24"/>
                <w:szCs w:val="24"/>
              </w:rPr>
            </w:pPr>
            <w:r w:rsidRPr="00D54032">
              <w:rPr>
                <w:color w:val="000000"/>
                <w:sz w:val="24"/>
                <w:szCs w:val="24"/>
              </w:rPr>
              <w:t>9,5</w:t>
            </w:r>
          </w:p>
        </w:tc>
        <w:tc>
          <w:tcPr>
            <w:tcW w:w="2963" w:type="dxa"/>
          </w:tcPr>
          <w:p w:rsidR="009B386A" w:rsidRPr="00D54032" w:rsidRDefault="009B386A">
            <w:pPr>
              <w:spacing w:line="240" w:lineRule="auto"/>
              <w:ind w:firstLine="0"/>
              <w:jc w:val="center"/>
              <w:rPr>
                <w:color w:val="000000"/>
                <w:sz w:val="24"/>
                <w:szCs w:val="24"/>
              </w:rPr>
            </w:pPr>
            <w:r w:rsidRPr="00D54032">
              <w:rPr>
                <w:color w:val="000000"/>
                <w:sz w:val="24"/>
                <w:szCs w:val="24"/>
              </w:rPr>
              <w:t>-</w:t>
            </w:r>
          </w:p>
          <w:p w:rsidR="009B386A" w:rsidRPr="00D54032" w:rsidRDefault="009B386A">
            <w:pPr>
              <w:spacing w:line="240" w:lineRule="auto"/>
              <w:ind w:firstLine="0"/>
              <w:jc w:val="center"/>
              <w:rPr>
                <w:color w:val="000000"/>
                <w:sz w:val="24"/>
                <w:szCs w:val="24"/>
              </w:rPr>
            </w:pPr>
            <w:r w:rsidRPr="00D54032">
              <w:rPr>
                <w:color w:val="000000"/>
                <w:sz w:val="24"/>
                <w:szCs w:val="24"/>
              </w:rPr>
              <w:t>-</w:t>
            </w:r>
          </w:p>
          <w:p w:rsidR="009B386A" w:rsidRPr="00D54032" w:rsidRDefault="009B386A">
            <w:pPr>
              <w:spacing w:line="240" w:lineRule="auto"/>
              <w:ind w:firstLine="0"/>
              <w:jc w:val="center"/>
              <w:rPr>
                <w:color w:val="000000"/>
                <w:sz w:val="24"/>
                <w:szCs w:val="24"/>
              </w:rPr>
            </w:pPr>
            <w:r w:rsidRPr="00D54032">
              <w:rPr>
                <w:color w:val="000000"/>
                <w:sz w:val="24"/>
                <w:szCs w:val="24"/>
              </w:rPr>
              <w:t>0,16</w:t>
            </w:r>
          </w:p>
          <w:p w:rsidR="009B386A" w:rsidRPr="00D54032" w:rsidRDefault="009B386A">
            <w:pPr>
              <w:spacing w:line="240" w:lineRule="auto"/>
              <w:ind w:firstLine="0"/>
              <w:jc w:val="center"/>
              <w:rPr>
                <w:color w:val="000000"/>
                <w:sz w:val="24"/>
                <w:szCs w:val="24"/>
              </w:rPr>
            </w:pPr>
            <w:r w:rsidRPr="00D54032">
              <w:rPr>
                <w:color w:val="000000"/>
                <w:sz w:val="24"/>
                <w:szCs w:val="24"/>
              </w:rPr>
              <w:t>0,4</w:t>
            </w:r>
          </w:p>
          <w:p w:rsidR="009B386A" w:rsidRPr="00D54032" w:rsidRDefault="009B386A">
            <w:pPr>
              <w:spacing w:line="240" w:lineRule="auto"/>
              <w:ind w:firstLine="0"/>
              <w:jc w:val="center"/>
              <w:rPr>
                <w:color w:val="000000"/>
                <w:sz w:val="24"/>
                <w:szCs w:val="24"/>
              </w:rPr>
            </w:pPr>
            <w:r w:rsidRPr="00D54032">
              <w:rPr>
                <w:color w:val="000000"/>
                <w:sz w:val="24"/>
                <w:szCs w:val="24"/>
              </w:rPr>
              <w:t>3,0</w:t>
            </w:r>
          </w:p>
          <w:p w:rsidR="009B386A" w:rsidRPr="00D54032" w:rsidRDefault="009B386A">
            <w:pPr>
              <w:spacing w:line="240" w:lineRule="auto"/>
              <w:ind w:firstLine="0"/>
              <w:jc w:val="center"/>
              <w:rPr>
                <w:color w:val="000000"/>
                <w:sz w:val="24"/>
                <w:szCs w:val="24"/>
              </w:rPr>
            </w:pPr>
            <w:r w:rsidRPr="00D54032">
              <w:rPr>
                <w:color w:val="000000"/>
                <w:sz w:val="24"/>
                <w:szCs w:val="24"/>
              </w:rPr>
              <w:t>4,6</w:t>
            </w:r>
          </w:p>
          <w:p w:rsidR="009B386A" w:rsidRPr="00D54032" w:rsidRDefault="009B386A">
            <w:pPr>
              <w:spacing w:line="240" w:lineRule="auto"/>
              <w:ind w:firstLine="0"/>
              <w:jc w:val="center"/>
              <w:rPr>
                <w:color w:val="000000"/>
                <w:sz w:val="24"/>
                <w:szCs w:val="24"/>
              </w:rPr>
            </w:pPr>
            <w:r w:rsidRPr="00D54032">
              <w:rPr>
                <w:color w:val="000000"/>
                <w:sz w:val="24"/>
                <w:szCs w:val="24"/>
              </w:rPr>
              <w:t>6,7</w:t>
            </w:r>
          </w:p>
          <w:p w:rsidR="009B386A" w:rsidRPr="00D54032" w:rsidRDefault="009B386A">
            <w:pPr>
              <w:spacing w:line="240" w:lineRule="auto"/>
              <w:ind w:firstLine="0"/>
              <w:jc w:val="center"/>
              <w:rPr>
                <w:color w:val="000000"/>
                <w:sz w:val="24"/>
                <w:szCs w:val="24"/>
              </w:rPr>
            </w:pPr>
            <w:r w:rsidRPr="00D54032">
              <w:rPr>
                <w:color w:val="000000"/>
                <w:sz w:val="24"/>
                <w:szCs w:val="24"/>
              </w:rPr>
              <w:t>7,7</w:t>
            </w:r>
          </w:p>
        </w:tc>
        <w:tc>
          <w:tcPr>
            <w:tcW w:w="2963" w:type="dxa"/>
          </w:tcPr>
          <w:p w:rsidR="009B386A" w:rsidRPr="00D54032" w:rsidRDefault="009B386A">
            <w:pPr>
              <w:spacing w:line="240" w:lineRule="auto"/>
              <w:ind w:firstLine="0"/>
              <w:jc w:val="center"/>
              <w:rPr>
                <w:color w:val="000000"/>
                <w:sz w:val="24"/>
                <w:szCs w:val="24"/>
              </w:rPr>
            </w:pPr>
            <w:r w:rsidRPr="00D54032">
              <w:rPr>
                <w:color w:val="000000"/>
                <w:sz w:val="24"/>
                <w:szCs w:val="24"/>
              </w:rPr>
              <w:t>0,018</w:t>
            </w:r>
          </w:p>
          <w:p w:rsidR="009B386A" w:rsidRPr="00D54032" w:rsidRDefault="009B386A">
            <w:pPr>
              <w:spacing w:line="240" w:lineRule="auto"/>
              <w:ind w:firstLine="0"/>
              <w:jc w:val="center"/>
              <w:rPr>
                <w:color w:val="000000"/>
                <w:sz w:val="24"/>
                <w:szCs w:val="24"/>
              </w:rPr>
            </w:pPr>
            <w:r w:rsidRPr="00D54032">
              <w:rPr>
                <w:color w:val="000000"/>
                <w:sz w:val="24"/>
                <w:szCs w:val="24"/>
              </w:rPr>
              <w:t>0,35</w:t>
            </w:r>
          </w:p>
          <w:p w:rsidR="009B386A" w:rsidRPr="00D54032" w:rsidRDefault="009B386A">
            <w:pPr>
              <w:spacing w:line="240" w:lineRule="auto"/>
              <w:ind w:firstLine="0"/>
              <w:jc w:val="center"/>
              <w:rPr>
                <w:color w:val="000000"/>
                <w:sz w:val="24"/>
                <w:szCs w:val="24"/>
              </w:rPr>
            </w:pPr>
            <w:r w:rsidRPr="00D54032">
              <w:rPr>
                <w:color w:val="000000"/>
                <w:sz w:val="24"/>
                <w:szCs w:val="24"/>
              </w:rPr>
              <w:t>1,6</w:t>
            </w:r>
          </w:p>
          <w:p w:rsidR="009B386A" w:rsidRPr="00D54032" w:rsidRDefault="009B386A">
            <w:pPr>
              <w:spacing w:line="240" w:lineRule="auto"/>
              <w:ind w:firstLine="0"/>
              <w:jc w:val="center"/>
              <w:rPr>
                <w:color w:val="000000"/>
                <w:sz w:val="24"/>
                <w:szCs w:val="24"/>
              </w:rPr>
            </w:pPr>
            <w:r w:rsidRPr="00D54032">
              <w:rPr>
                <w:color w:val="000000"/>
                <w:sz w:val="24"/>
                <w:szCs w:val="24"/>
              </w:rPr>
              <w:t>2,9</w:t>
            </w:r>
          </w:p>
          <w:p w:rsidR="009B386A" w:rsidRPr="00D54032" w:rsidRDefault="009B386A">
            <w:pPr>
              <w:spacing w:line="240" w:lineRule="auto"/>
              <w:ind w:firstLine="0"/>
              <w:jc w:val="center"/>
              <w:rPr>
                <w:color w:val="000000"/>
                <w:sz w:val="24"/>
                <w:szCs w:val="24"/>
              </w:rPr>
            </w:pPr>
            <w:r w:rsidRPr="00D54032">
              <w:rPr>
                <w:color w:val="000000"/>
                <w:sz w:val="24"/>
                <w:szCs w:val="24"/>
              </w:rPr>
              <w:t>3,5</w:t>
            </w:r>
          </w:p>
          <w:p w:rsidR="009B386A" w:rsidRPr="00D54032" w:rsidRDefault="009B386A">
            <w:pPr>
              <w:spacing w:line="240" w:lineRule="auto"/>
              <w:ind w:firstLine="0"/>
              <w:jc w:val="center"/>
              <w:rPr>
                <w:color w:val="000000"/>
                <w:sz w:val="24"/>
                <w:szCs w:val="24"/>
              </w:rPr>
            </w:pPr>
            <w:r w:rsidRPr="00D54032">
              <w:rPr>
                <w:color w:val="000000"/>
                <w:sz w:val="24"/>
                <w:szCs w:val="24"/>
              </w:rPr>
              <w:t>3,6</w:t>
            </w:r>
          </w:p>
          <w:p w:rsidR="009B386A" w:rsidRPr="00D54032" w:rsidRDefault="009B386A">
            <w:pPr>
              <w:spacing w:line="240" w:lineRule="auto"/>
              <w:ind w:firstLine="0"/>
              <w:jc w:val="center"/>
              <w:rPr>
                <w:color w:val="000000"/>
                <w:sz w:val="24"/>
                <w:szCs w:val="24"/>
              </w:rPr>
            </w:pPr>
            <w:r w:rsidRPr="00D54032">
              <w:rPr>
                <w:color w:val="000000"/>
                <w:sz w:val="24"/>
                <w:szCs w:val="24"/>
              </w:rPr>
              <w:t>2,3</w:t>
            </w:r>
          </w:p>
          <w:p w:rsidR="009B386A" w:rsidRPr="00D54032" w:rsidRDefault="009B386A">
            <w:pPr>
              <w:spacing w:line="240" w:lineRule="auto"/>
              <w:ind w:firstLine="0"/>
              <w:jc w:val="center"/>
              <w:rPr>
                <w:color w:val="000000"/>
                <w:sz w:val="24"/>
                <w:szCs w:val="24"/>
              </w:rPr>
            </w:pPr>
            <w:r w:rsidRPr="00D54032">
              <w:rPr>
                <w:color w:val="000000"/>
                <w:sz w:val="24"/>
                <w:szCs w:val="24"/>
              </w:rPr>
              <w:t>1,8</w:t>
            </w:r>
          </w:p>
        </w:tc>
      </w:tr>
    </w:tbl>
    <w:p w:rsidR="009B386A" w:rsidRPr="00D54032" w:rsidRDefault="009B386A">
      <w:pPr>
        <w:spacing w:line="240" w:lineRule="auto"/>
        <w:ind w:firstLine="397"/>
        <w:rPr>
          <w:color w:val="000000"/>
          <w:sz w:val="24"/>
          <w:szCs w:val="24"/>
        </w:rPr>
      </w:pPr>
    </w:p>
    <w:p w:rsidR="009B386A" w:rsidRPr="00D54032" w:rsidRDefault="009B386A">
      <w:pPr>
        <w:spacing w:line="240" w:lineRule="auto"/>
        <w:ind w:firstLine="397"/>
        <w:rPr>
          <w:color w:val="000000"/>
          <w:sz w:val="24"/>
          <w:szCs w:val="24"/>
        </w:rPr>
      </w:pPr>
      <w:r w:rsidRPr="00D54032">
        <w:rPr>
          <w:color w:val="000000"/>
          <w:sz w:val="24"/>
          <w:szCs w:val="24"/>
        </w:rPr>
        <w:t>Для использования поправочного коэффициента его необходимо отнять или прибавить к процентам, указанным в основной таблице. Например, если в предыдущем примере, в зданиях находилось не 60, а 80% жителей, необходимо при расчете безвозвратных потерь к 25,91% прибавить еще 4,6 х 2 = 9,2%, что даст 35,11%. В абсолютных цифрах для миллионного города это означает, что возможна гибель уже 351,1 тыс. человек.</w:t>
      </w:r>
    </w:p>
    <w:p w:rsidR="009B386A" w:rsidRPr="00D54032" w:rsidRDefault="009B386A">
      <w:pPr>
        <w:spacing w:line="240" w:lineRule="auto"/>
        <w:ind w:firstLine="397"/>
        <w:rPr>
          <w:i/>
          <w:iCs/>
          <w:sz w:val="24"/>
          <w:szCs w:val="24"/>
        </w:rPr>
      </w:pPr>
      <w:r w:rsidRPr="00D54032">
        <w:rPr>
          <w:i/>
          <w:iCs/>
          <w:color w:val="000000"/>
          <w:sz w:val="24"/>
          <w:szCs w:val="24"/>
        </w:rPr>
        <w:t>Таким образом, основные потери в очаге землетрясения возникают при разрушении зданий и сооружений.</w:t>
      </w:r>
      <w:r w:rsidRPr="00D54032">
        <w:rPr>
          <w:i/>
          <w:iCs/>
          <w:sz w:val="24"/>
          <w:szCs w:val="24"/>
        </w:rPr>
        <w:t xml:space="preserve"> Гибель людей во время землетрясений вызвана: несовместимыми с жизнью повреждениями, компрессионной асфиксией и термическим воздействием. У раненых ведущими повреждениями будут механические травмы и синдром длительного </w:t>
      </w:r>
      <w:r w:rsidRPr="00D54032">
        <w:rPr>
          <w:i/>
          <w:iCs/>
          <w:sz w:val="24"/>
          <w:szCs w:val="24"/>
        </w:rPr>
        <w:lastRenderedPageBreak/>
        <w:t>раздавливания. Уменьшение потерь возможно при увеличении сейсмической стойкости зданий, а также правильных и своевременных действиях населения и спасателей в зоне катастрофического землетрясения.</w:t>
      </w:r>
    </w:p>
    <w:p w:rsidR="009B386A" w:rsidRPr="00D54032" w:rsidRDefault="009B386A">
      <w:pPr>
        <w:spacing w:line="240" w:lineRule="auto"/>
        <w:ind w:firstLine="397"/>
        <w:rPr>
          <w:color w:val="000000"/>
          <w:sz w:val="24"/>
          <w:szCs w:val="24"/>
        </w:rPr>
      </w:pPr>
    </w:p>
    <w:p w:rsidR="009B386A" w:rsidRPr="00D54032" w:rsidRDefault="009B386A" w:rsidP="008E5D5D">
      <w:pPr>
        <w:pStyle w:val="2"/>
        <w:rPr>
          <w:bCs/>
          <w:iCs/>
          <w:szCs w:val="24"/>
        </w:rPr>
      </w:pPr>
      <w:bookmarkStart w:id="28" w:name="_Toc125781563"/>
      <w:bookmarkStart w:id="29" w:name="_Toc125782178"/>
      <w:r w:rsidRPr="00D54032">
        <w:rPr>
          <w:bCs/>
          <w:iCs/>
          <w:szCs w:val="24"/>
        </w:rPr>
        <w:t>2.3. Способы действий населения и спасательных служб во вре</w:t>
      </w:r>
      <w:r w:rsidRPr="00D54032">
        <w:rPr>
          <w:bCs/>
          <w:iCs/>
          <w:szCs w:val="24"/>
        </w:rPr>
        <w:softHyphen/>
        <w:t>мя землетрясения</w:t>
      </w:r>
      <w:bookmarkEnd w:id="28"/>
      <w:bookmarkEnd w:id="29"/>
    </w:p>
    <w:p w:rsidR="009B386A" w:rsidRPr="00D54032" w:rsidRDefault="009B386A">
      <w:pPr>
        <w:ind w:firstLine="397"/>
        <w:rPr>
          <w:color w:val="000000"/>
          <w:sz w:val="24"/>
          <w:szCs w:val="24"/>
        </w:rPr>
      </w:pPr>
    </w:p>
    <w:p w:rsidR="009B386A" w:rsidRPr="00D54032" w:rsidRDefault="009B386A">
      <w:pPr>
        <w:spacing w:line="240" w:lineRule="auto"/>
        <w:ind w:firstLine="397"/>
        <w:rPr>
          <w:color w:val="000000"/>
          <w:sz w:val="24"/>
          <w:szCs w:val="24"/>
        </w:rPr>
      </w:pPr>
      <w:r w:rsidRPr="00D54032">
        <w:rPr>
          <w:b/>
          <w:bCs/>
          <w:i/>
          <w:iCs/>
          <w:color w:val="000000"/>
          <w:sz w:val="24"/>
          <w:szCs w:val="24"/>
        </w:rPr>
        <w:t>Действия населения</w:t>
      </w:r>
      <w:r w:rsidRPr="00D54032">
        <w:rPr>
          <w:color w:val="000000"/>
          <w:sz w:val="24"/>
          <w:szCs w:val="24"/>
        </w:rPr>
        <w:t xml:space="preserve"> при землетрясении имеют определяющее значение, так как подземные толчки, как правило, внезапны, даже если они прогнозировались заранее. Реально в распоряжении человека будет не более 15 – 20 секунд, а иногда и меньше. Чем выше будет подготовка населения к действиям в чрезвычайной ситуации, тем меньше будут потери. Так 17 октября 1989 г. во время Калифорнийского землетрясения с магнитудой 7,1 балла из 4,7 млн. человек, проживавших в зоне землетрясения, погибло лишь 63 человека.</w:t>
      </w:r>
    </w:p>
    <w:p w:rsidR="009B386A" w:rsidRPr="00D54032" w:rsidRDefault="009B386A">
      <w:pPr>
        <w:spacing w:line="240" w:lineRule="auto"/>
        <w:ind w:firstLine="397"/>
        <w:rPr>
          <w:color w:val="000000"/>
          <w:sz w:val="24"/>
          <w:szCs w:val="24"/>
        </w:rPr>
      </w:pPr>
      <w:r w:rsidRPr="00D54032">
        <w:rPr>
          <w:color w:val="000000"/>
          <w:sz w:val="24"/>
          <w:szCs w:val="24"/>
        </w:rPr>
        <w:t>Как говорилось выше, основная опасность для человека при землетрясении заключается в повреждении элементами строительных конструкций. Поэтому, люди, находящиеся на нижних этажах, должны немедленно покинуть здание, используя для этого не только двери, но и окна. Покинув здание, необходимо отойти как можно дальше от сооружений, которые могут обрушится, а затем сесть или даже лечь на землю, чтобы не быть сбитым с ног очередным толчком.</w:t>
      </w:r>
    </w:p>
    <w:p w:rsidR="009B386A" w:rsidRPr="00D54032" w:rsidRDefault="009B386A">
      <w:pPr>
        <w:spacing w:line="240" w:lineRule="auto"/>
        <w:ind w:firstLine="397"/>
        <w:rPr>
          <w:color w:val="000000"/>
          <w:sz w:val="24"/>
          <w:szCs w:val="24"/>
        </w:rPr>
      </w:pPr>
      <w:r w:rsidRPr="00D54032">
        <w:rPr>
          <w:color w:val="000000"/>
          <w:sz w:val="24"/>
          <w:szCs w:val="24"/>
        </w:rPr>
        <w:t>Люди, застигнутые землетрясением выше второго этажа должны немедленно занять наиболее безопасное место – угол внутренних несущих стен, дверной проем, если возможно, подвиньте стол и укройтесь под ним от падающих кусков штукатурки. Наиболее опасным будут лестничные пролеты, балконы, застекленные проемы, угловые комнаты верхних этажей и особенно лифты. Как только толчки миновали, необходимо осторожно покинуть здание.</w:t>
      </w:r>
    </w:p>
    <w:p w:rsidR="009B386A" w:rsidRPr="00D54032" w:rsidRDefault="009B386A">
      <w:pPr>
        <w:spacing w:line="240" w:lineRule="auto"/>
        <w:ind w:firstLine="397"/>
        <w:rPr>
          <w:color w:val="000000"/>
          <w:sz w:val="24"/>
          <w:szCs w:val="24"/>
        </w:rPr>
      </w:pPr>
      <w:r w:rsidRPr="00D54032">
        <w:rPr>
          <w:color w:val="000000"/>
          <w:sz w:val="24"/>
          <w:szCs w:val="24"/>
        </w:rPr>
        <w:t>При попадании в завал необходимо не терять присутствия духа и помнить о том, что людей обязательно будут искать. В этой связи перед заваленным человеком, находящимся в сознании, встает две задачи: первая – выжить, вторая – подать спасателям известие о себе.</w:t>
      </w:r>
    </w:p>
    <w:p w:rsidR="009B386A" w:rsidRPr="00D54032" w:rsidRDefault="009B386A">
      <w:pPr>
        <w:spacing w:line="240" w:lineRule="auto"/>
        <w:ind w:firstLine="397"/>
        <w:rPr>
          <w:color w:val="000000"/>
          <w:sz w:val="24"/>
          <w:szCs w:val="24"/>
        </w:rPr>
      </w:pPr>
      <w:r w:rsidRPr="00D54032">
        <w:rPr>
          <w:color w:val="000000"/>
          <w:sz w:val="24"/>
          <w:szCs w:val="24"/>
        </w:rPr>
        <w:t>Для выживания в завале необходим воздух и вода. Без пищи человек может существовать очень долго. Если есть недостаток воздуха, необходимо с максимальной осторожностью попытаться обеспечить его доступ. Если такой возможности нет, максимально ограничьте физическую активность для уменьшения расхода кислорода.</w:t>
      </w:r>
    </w:p>
    <w:p w:rsidR="009B386A" w:rsidRPr="00D54032" w:rsidRDefault="009B386A">
      <w:pPr>
        <w:spacing w:line="240" w:lineRule="auto"/>
        <w:ind w:firstLine="397"/>
        <w:rPr>
          <w:color w:val="000000"/>
          <w:sz w:val="24"/>
          <w:szCs w:val="24"/>
        </w:rPr>
      </w:pPr>
      <w:r w:rsidRPr="00D54032">
        <w:rPr>
          <w:color w:val="000000"/>
          <w:sz w:val="24"/>
          <w:szCs w:val="24"/>
        </w:rPr>
        <w:t>Для питья можно использовать воду, которая находится в трубах водопровода, в том числе – из сливного бачка. Кроме того, вода конденсируется на металлических и каменных поверхностях. При полном отсутствии воды перенести жажду помогает небольшой предмет, который можно катать во рту, например, гладкий камешек или пуговица.</w:t>
      </w:r>
    </w:p>
    <w:p w:rsidR="00DB0E7C" w:rsidRPr="00D54032" w:rsidRDefault="009B386A" w:rsidP="00A53B13">
      <w:pPr>
        <w:spacing w:line="240" w:lineRule="auto"/>
        <w:ind w:firstLine="397"/>
        <w:rPr>
          <w:color w:val="000000"/>
          <w:sz w:val="24"/>
          <w:szCs w:val="24"/>
        </w:rPr>
      </w:pPr>
      <w:r w:rsidRPr="00D54032">
        <w:rPr>
          <w:color w:val="000000"/>
          <w:sz w:val="24"/>
          <w:szCs w:val="24"/>
        </w:rPr>
        <w:t>Подать сигнал спасателям можно голосом, но лучше всего – стуком каким-либо предметом, лучше всего – по полым металлическим частям, например радиаторам отопления или водопроводным трубам. Необходимо помнить, что при спасательных работах будут устраивать «минуты тишины» и стараться подать сигнал именно в такие моменты, когда стихает шум работы.</w:t>
      </w:r>
    </w:p>
    <w:p w:rsidR="009B386A" w:rsidRPr="00D54032" w:rsidRDefault="009B386A">
      <w:pPr>
        <w:spacing w:line="240" w:lineRule="auto"/>
        <w:ind w:firstLine="397"/>
        <w:rPr>
          <w:color w:val="000000"/>
          <w:sz w:val="24"/>
          <w:szCs w:val="24"/>
        </w:rPr>
      </w:pPr>
      <w:r w:rsidRPr="00D54032">
        <w:rPr>
          <w:color w:val="000000"/>
          <w:sz w:val="24"/>
          <w:szCs w:val="24"/>
        </w:rPr>
        <w:t>Если до вас добрались спасатели, необходимо информировать их о своем самочувствии и внутренней архитектуре завала. Обязательно надо предупредить, если у вас придавлены конечности, так как от этого будут зависеть способы действий спасателей.</w:t>
      </w:r>
    </w:p>
    <w:p w:rsidR="009B386A" w:rsidRPr="00D54032" w:rsidRDefault="009B386A">
      <w:pPr>
        <w:spacing w:line="240" w:lineRule="auto"/>
        <w:ind w:firstLine="397"/>
        <w:rPr>
          <w:color w:val="000000"/>
          <w:sz w:val="24"/>
          <w:szCs w:val="24"/>
        </w:rPr>
      </w:pPr>
      <w:r w:rsidRPr="00D54032">
        <w:rPr>
          <w:b/>
          <w:bCs/>
          <w:i/>
          <w:iCs/>
          <w:color w:val="000000"/>
          <w:sz w:val="24"/>
          <w:szCs w:val="24"/>
        </w:rPr>
        <w:t>Действия спасателей</w:t>
      </w:r>
      <w:r w:rsidRPr="00D54032">
        <w:rPr>
          <w:color w:val="000000"/>
          <w:sz w:val="24"/>
          <w:szCs w:val="24"/>
        </w:rPr>
        <w:t xml:space="preserve"> включают:</w:t>
      </w:r>
    </w:p>
    <w:p w:rsidR="009B386A" w:rsidRPr="00D54032" w:rsidRDefault="009B386A" w:rsidP="00CF6395">
      <w:pPr>
        <w:numPr>
          <w:ilvl w:val="0"/>
          <w:numId w:val="12"/>
        </w:numPr>
        <w:spacing w:line="240" w:lineRule="auto"/>
        <w:rPr>
          <w:color w:val="000000"/>
          <w:sz w:val="24"/>
          <w:szCs w:val="24"/>
        </w:rPr>
      </w:pPr>
      <w:r w:rsidRPr="00D54032">
        <w:rPr>
          <w:color w:val="000000"/>
          <w:sz w:val="24"/>
          <w:szCs w:val="24"/>
        </w:rPr>
        <w:t>Разведку очага поражения и маршрутов выдвижения к нему.</w:t>
      </w:r>
    </w:p>
    <w:p w:rsidR="009B386A" w:rsidRPr="00D54032" w:rsidRDefault="009B386A" w:rsidP="00CF6395">
      <w:pPr>
        <w:numPr>
          <w:ilvl w:val="0"/>
          <w:numId w:val="12"/>
        </w:numPr>
        <w:spacing w:line="240" w:lineRule="auto"/>
        <w:rPr>
          <w:color w:val="000000"/>
          <w:sz w:val="24"/>
          <w:szCs w:val="24"/>
        </w:rPr>
      </w:pPr>
      <w:r w:rsidRPr="00D54032">
        <w:rPr>
          <w:color w:val="000000"/>
          <w:sz w:val="24"/>
          <w:szCs w:val="24"/>
        </w:rPr>
        <w:t>Тушение пожаров и спасение людей из поврежденных, но устоявших зданий.</w:t>
      </w:r>
    </w:p>
    <w:p w:rsidR="009B386A" w:rsidRPr="00D54032" w:rsidRDefault="009B386A" w:rsidP="00CF6395">
      <w:pPr>
        <w:numPr>
          <w:ilvl w:val="0"/>
          <w:numId w:val="12"/>
        </w:numPr>
        <w:spacing w:line="240" w:lineRule="auto"/>
        <w:rPr>
          <w:color w:val="000000"/>
          <w:sz w:val="24"/>
          <w:szCs w:val="24"/>
        </w:rPr>
      </w:pPr>
      <w:r w:rsidRPr="00D54032">
        <w:rPr>
          <w:color w:val="000000"/>
          <w:sz w:val="24"/>
          <w:szCs w:val="24"/>
        </w:rPr>
        <w:t>Розыск и спасение людей из-под завалов.</w:t>
      </w:r>
    </w:p>
    <w:p w:rsidR="009B386A" w:rsidRPr="00D54032" w:rsidRDefault="009B386A" w:rsidP="00CF6395">
      <w:pPr>
        <w:numPr>
          <w:ilvl w:val="0"/>
          <w:numId w:val="12"/>
        </w:numPr>
        <w:spacing w:line="240" w:lineRule="auto"/>
        <w:rPr>
          <w:color w:val="000000"/>
          <w:sz w:val="24"/>
          <w:szCs w:val="24"/>
        </w:rPr>
      </w:pPr>
      <w:r w:rsidRPr="00D54032">
        <w:rPr>
          <w:color w:val="000000"/>
          <w:sz w:val="24"/>
          <w:szCs w:val="24"/>
        </w:rPr>
        <w:t>Оказание первой медицинской и первой врачебной помощи пострадавшим и эвакуация их в лечебные учреждения.</w:t>
      </w:r>
    </w:p>
    <w:p w:rsidR="009B386A" w:rsidRPr="00D54032" w:rsidRDefault="009B386A" w:rsidP="00CF6395">
      <w:pPr>
        <w:numPr>
          <w:ilvl w:val="0"/>
          <w:numId w:val="12"/>
        </w:numPr>
        <w:spacing w:line="240" w:lineRule="auto"/>
        <w:rPr>
          <w:color w:val="000000"/>
          <w:sz w:val="24"/>
          <w:szCs w:val="24"/>
        </w:rPr>
      </w:pPr>
      <w:r w:rsidRPr="00D54032">
        <w:rPr>
          <w:color w:val="000000"/>
          <w:sz w:val="24"/>
          <w:szCs w:val="24"/>
        </w:rPr>
        <w:t xml:space="preserve"> Вывод населения в безопасные районы, обеспечение их временным жильем, одеждой, продовольствием, медицинской и психологической помощью.</w:t>
      </w:r>
    </w:p>
    <w:p w:rsidR="009B386A" w:rsidRPr="00D54032" w:rsidRDefault="009B386A" w:rsidP="00CF6395">
      <w:pPr>
        <w:numPr>
          <w:ilvl w:val="0"/>
          <w:numId w:val="12"/>
        </w:numPr>
        <w:spacing w:line="240" w:lineRule="auto"/>
        <w:rPr>
          <w:color w:val="000000"/>
          <w:sz w:val="24"/>
          <w:szCs w:val="24"/>
        </w:rPr>
      </w:pPr>
      <w:r w:rsidRPr="00D54032">
        <w:rPr>
          <w:color w:val="000000"/>
          <w:sz w:val="24"/>
          <w:szCs w:val="24"/>
        </w:rPr>
        <w:t xml:space="preserve">Сбор и охрана материальных ценностей, охрана важных объектов, пресечение </w:t>
      </w:r>
      <w:r w:rsidRPr="00D54032">
        <w:rPr>
          <w:color w:val="000000"/>
          <w:sz w:val="24"/>
          <w:szCs w:val="24"/>
        </w:rPr>
        <w:lastRenderedPageBreak/>
        <w:t>мародерства и грабежей.</w:t>
      </w:r>
    </w:p>
    <w:p w:rsidR="009B386A" w:rsidRPr="00D54032" w:rsidRDefault="009B386A" w:rsidP="00CF6395">
      <w:pPr>
        <w:numPr>
          <w:ilvl w:val="0"/>
          <w:numId w:val="12"/>
        </w:numPr>
        <w:spacing w:line="240" w:lineRule="auto"/>
        <w:rPr>
          <w:color w:val="000000"/>
          <w:sz w:val="24"/>
          <w:szCs w:val="24"/>
        </w:rPr>
      </w:pPr>
      <w:r w:rsidRPr="00D54032">
        <w:rPr>
          <w:color w:val="000000"/>
          <w:sz w:val="24"/>
          <w:szCs w:val="24"/>
        </w:rPr>
        <w:t>Опознание, учет и захоронение погибших.</w:t>
      </w:r>
    </w:p>
    <w:p w:rsidR="009B386A" w:rsidRPr="00D54032" w:rsidRDefault="009B386A">
      <w:pPr>
        <w:spacing w:line="240" w:lineRule="auto"/>
        <w:ind w:firstLine="397"/>
        <w:rPr>
          <w:color w:val="000000"/>
          <w:sz w:val="24"/>
          <w:szCs w:val="24"/>
        </w:rPr>
      </w:pPr>
      <w:r w:rsidRPr="00D54032">
        <w:rPr>
          <w:b/>
          <w:bCs/>
          <w:i/>
          <w:iCs/>
          <w:color w:val="000000"/>
          <w:sz w:val="24"/>
          <w:szCs w:val="24"/>
        </w:rPr>
        <w:t>Разведка очага поражения и маршрутов выдвижения к нему</w:t>
      </w:r>
      <w:r w:rsidRPr="00D54032">
        <w:rPr>
          <w:color w:val="000000"/>
          <w:sz w:val="24"/>
          <w:szCs w:val="24"/>
        </w:rPr>
        <w:t xml:space="preserve"> включает определение:</w:t>
      </w:r>
    </w:p>
    <w:p w:rsidR="009B386A" w:rsidRPr="00D54032" w:rsidRDefault="009B386A" w:rsidP="00CF6395">
      <w:pPr>
        <w:numPr>
          <w:ilvl w:val="0"/>
          <w:numId w:val="11"/>
        </w:numPr>
        <w:spacing w:line="240" w:lineRule="auto"/>
        <w:rPr>
          <w:color w:val="000000"/>
          <w:sz w:val="24"/>
          <w:szCs w:val="24"/>
        </w:rPr>
      </w:pPr>
      <w:r w:rsidRPr="00D54032">
        <w:rPr>
          <w:color w:val="000000"/>
          <w:sz w:val="24"/>
          <w:szCs w:val="24"/>
        </w:rPr>
        <w:t>границ зоны разрушений;</w:t>
      </w:r>
    </w:p>
    <w:p w:rsidR="009B386A" w:rsidRPr="00D54032" w:rsidRDefault="009B386A" w:rsidP="00CF6395">
      <w:pPr>
        <w:numPr>
          <w:ilvl w:val="0"/>
          <w:numId w:val="11"/>
        </w:numPr>
        <w:spacing w:line="240" w:lineRule="auto"/>
        <w:rPr>
          <w:color w:val="000000"/>
          <w:sz w:val="24"/>
          <w:szCs w:val="24"/>
        </w:rPr>
      </w:pPr>
      <w:r w:rsidRPr="00D54032">
        <w:rPr>
          <w:color w:val="000000"/>
          <w:sz w:val="24"/>
          <w:szCs w:val="24"/>
        </w:rPr>
        <w:t>путей подхода техники;</w:t>
      </w:r>
    </w:p>
    <w:p w:rsidR="009B386A" w:rsidRPr="00D54032" w:rsidRDefault="009B386A" w:rsidP="00CF6395">
      <w:pPr>
        <w:numPr>
          <w:ilvl w:val="0"/>
          <w:numId w:val="11"/>
        </w:numPr>
        <w:spacing w:line="240" w:lineRule="auto"/>
        <w:rPr>
          <w:color w:val="000000"/>
          <w:sz w:val="24"/>
          <w:szCs w:val="24"/>
        </w:rPr>
      </w:pPr>
      <w:r w:rsidRPr="00D54032">
        <w:rPr>
          <w:color w:val="000000"/>
          <w:sz w:val="24"/>
          <w:szCs w:val="24"/>
        </w:rPr>
        <w:t>состояния зданий и сооружений и наличия в них пострадавших;</w:t>
      </w:r>
    </w:p>
    <w:p w:rsidR="009B386A" w:rsidRPr="00D54032" w:rsidRDefault="009B386A" w:rsidP="00CF6395">
      <w:pPr>
        <w:numPr>
          <w:ilvl w:val="0"/>
          <w:numId w:val="11"/>
        </w:numPr>
        <w:spacing w:line="240" w:lineRule="auto"/>
        <w:rPr>
          <w:color w:val="000000"/>
          <w:sz w:val="24"/>
          <w:szCs w:val="24"/>
        </w:rPr>
      </w:pPr>
      <w:r w:rsidRPr="00D54032">
        <w:rPr>
          <w:color w:val="000000"/>
          <w:sz w:val="24"/>
          <w:szCs w:val="24"/>
        </w:rPr>
        <w:t>мест аварий на технологических линиях и коммунально-энергетических сетях;</w:t>
      </w:r>
    </w:p>
    <w:p w:rsidR="009B386A" w:rsidRPr="00D54032" w:rsidRDefault="009B386A" w:rsidP="00CF6395">
      <w:pPr>
        <w:numPr>
          <w:ilvl w:val="0"/>
          <w:numId w:val="11"/>
        </w:numPr>
        <w:spacing w:line="240" w:lineRule="auto"/>
        <w:rPr>
          <w:color w:val="000000"/>
          <w:sz w:val="24"/>
          <w:szCs w:val="24"/>
        </w:rPr>
      </w:pPr>
      <w:r w:rsidRPr="00D54032">
        <w:rPr>
          <w:color w:val="000000"/>
          <w:sz w:val="24"/>
          <w:szCs w:val="24"/>
        </w:rPr>
        <w:t>состояния устройств, отключающих воду, газ и электроэнергию;</w:t>
      </w:r>
    </w:p>
    <w:p w:rsidR="009B386A" w:rsidRPr="00D54032" w:rsidRDefault="009B386A" w:rsidP="00CF6395">
      <w:pPr>
        <w:numPr>
          <w:ilvl w:val="0"/>
          <w:numId w:val="11"/>
        </w:numPr>
        <w:spacing w:line="240" w:lineRule="auto"/>
        <w:rPr>
          <w:color w:val="000000"/>
          <w:sz w:val="24"/>
          <w:szCs w:val="24"/>
        </w:rPr>
      </w:pPr>
      <w:r w:rsidRPr="00D54032">
        <w:rPr>
          <w:color w:val="000000"/>
          <w:sz w:val="24"/>
          <w:szCs w:val="24"/>
        </w:rPr>
        <w:t xml:space="preserve">объема предстоящих работ. </w:t>
      </w:r>
    </w:p>
    <w:p w:rsidR="009B386A" w:rsidRPr="00D54032" w:rsidRDefault="009B386A">
      <w:pPr>
        <w:spacing w:line="240" w:lineRule="auto"/>
        <w:ind w:firstLine="397"/>
        <w:rPr>
          <w:color w:val="000000"/>
          <w:sz w:val="24"/>
          <w:szCs w:val="24"/>
        </w:rPr>
      </w:pPr>
      <w:r w:rsidRPr="00D54032">
        <w:rPr>
          <w:color w:val="000000"/>
          <w:sz w:val="24"/>
          <w:szCs w:val="24"/>
        </w:rPr>
        <w:t>Кроме общей разведки (рекогносцировки) может проводится разведка специальная – инженерная, пожарная, химическая и медицинская. При невозможности входа техники в очаг поражения, первоначально выдвигаются пешие группы спасателей и медицинские звенья, одновременно организуется работа по проделыванию проходов и созданию колонных путей для техники.</w:t>
      </w:r>
    </w:p>
    <w:p w:rsidR="009B386A" w:rsidRPr="00D54032" w:rsidRDefault="009B386A">
      <w:pPr>
        <w:spacing w:line="240" w:lineRule="auto"/>
        <w:ind w:firstLine="397"/>
        <w:rPr>
          <w:color w:val="000000"/>
          <w:sz w:val="24"/>
          <w:szCs w:val="24"/>
        </w:rPr>
      </w:pPr>
      <w:r w:rsidRPr="00D54032">
        <w:rPr>
          <w:b/>
          <w:bCs/>
          <w:i/>
          <w:iCs/>
          <w:color w:val="000000"/>
          <w:sz w:val="24"/>
          <w:szCs w:val="24"/>
        </w:rPr>
        <w:t>Тушение пожаров и спасение людей из поврежденных зданий</w:t>
      </w:r>
      <w:r w:rsidRPr="00D54032">
        <w:rPr>
          <w:color w:val="000000"/>
          <w:sz w:val="24"/>
          <w:szCs w:val="24"/>
        </w:rPr>
        <w:t xml:space="preserve"> производится с помощью специальной пожарной, инженерной и строительной техники. Людей из поврежденных и горящих зданий с разрушенными выходами и лестницами спасают в первую очередь. Для этого обследуется сохранившаяся часть здания и выясняется наличие людей и их состояние. Для вывода людей могут устраиваться временные дощатые трапы, проделываться проемы в стенах и перегородках, используются балконы и оконные проемы. Для спасения применяются переносные и автомобильные лестницы, автоподъемники, спасательные веревки, брезент и другие подручные материалы. В первую очередь спасают детей, женщин, лиц престарелого возраста и раненых.</w:t>
      </w:r>
    </w:p>
    <w:p w:rsidR="009B386A" w:rsidRPr="00D54032" w:rsidRDefault="009B386A">
      <w:pPr>
        <w:spacing w:line="240" w:lineRule="auto"/>
        <w:ind w:firstLine="397"/>
        <w:rPr>
          <w:color w:val="000000"/>
          <w:sz w:val="24"/>
          <w:szCs w:val="24"/>
        </w:rPr>
      </w:pPr>
      <w:r w:rsidRPr="00D54032">
        <w:rPr>
          <w:b/>
          <w:bCs/>
          <w:i/>
          <w:iCs/>
          <w:color w:val="000000"/>
          <w:sz w:val="24"/>
          <w:szCs w:val="24"/>
        </w:rPr>
        <w:t xml:space="preserve">Розыск и спасение людей </w:t>
      </w:r>
      <w:r w:rsidR="00FA57D9" w:rsidRPr="00D54032">
        <w:rPr>
          <w:b/>
          <w:bCs/>
          <w:i/>
          <w:iCs/>
          <w:color w:val="000000"/>
          <w:sz w:val="24"/>
          <w:szCs w:val="24"/>
        </w:rPr>
        <w:t>в</w:t>
      </w:r>
      <w:r w:rsidRPr="00D54032">
        <w:rPr>
          <w:b/>
          <w:bCs/>
          <w:i/>
          <w:iCs/>
          <w:color w:val="000000"/>
          <w:sz w:val="24"/>
          <w:szCs w:val="24"/>
        </w:rPr>
        <w:t xml:space="preserve"> завал</w:t>
      </w:r>
      <w:r w:rsidR="00FA57D9" w:rsidRPr="00D54032">
        <w:rPr>
          <w:b/>
          <w:bCs/>
          <w:i/>
          <w:iCs/>
          <w:color w:val="000000"/>
          <w:sz w:val="24"/>
          <w:szCs w:val="24"/>
        </w:rPr>
        <w:t>ах</w:t>
      </w:r>
      <w:r w:rsidRPr="00D54032">
        <w:rPr>
          <w:color w:val="000000"/>
          <w:sz w:val="24"/>
          <w:szCs w:val="24"/>
        </w:rPr>
        <w:t xml:space="preserve"> начинается немедленно по прибытии в зону поражения. Завалы представляют собой хаотическое нагромождение крупных и мелких обломков строительных конструкций, санитарно-технического и технологического оборудования, мебели и личных вещей. Расчеты и практика показывают, что в зоне разрушений «А» практически все жители окажутся под завалами, а в зоне «Б» - не менее 50%.</w:t>
      </w:r>
    </w:p>
    <w:p w:rsidR="009B386A" w:rsidRPr="00D54032" w:rsidRDefault="009B386A">
      <w:pPr>
        <w:spacing w:line="240" w:lineRule="auto"/>
        <w:ind w:firstLine="397"/>
        <w:rPr>
          <w:color w:val="000000"/>
          <w:sz w:val="24"/>
          <w:szCs w:val="24"/>
        </w:rPr>
      </w:pPr>
      <w:r w:rsidRPr="00D54032">
        <w:rPr>
          <w:color w:val="000000"/>
          <w:sz w:val="24"/>
          <w:szCs w:val="24"/>
        </w:rPr>
        <w:t>В зависимости от конструкции здания завалы могут иметь различный характер. При обрушении современных крупнопанельных зданий образуется завал из крупных железобетонных плит и глыб, соединенных металлической арматурой с наличием большого количества пустот. В благоприятных условиях люди могут существовать в таком завале около недели. Пострадавшие в таком завале, как правило, имеют черепно-мозговые травмы и длительное раздавливание конечностей.</w:t>
      </w:r>
    </w:p>
    <w:p w:rsidR="009B386A" w:rsidRPr="00D54032" w:rsidRDefault="009B386A">
      <w:pPr>
        <w:spacing w:line="240" w:lineRule="auto"/>
        <w:ind w:firstLine="397"/>
        <w:rPr>
          <w:color w:val="000000"/>
          <w:sz w:val="24"/>
          <w:szCs w:val="24"/>
        </w:rPr>
      </w:pPr>
      <w:r w:rsidRPr="00D54032">
        <w:rPr>
          <w:color w:val="000000"/>
          <w:sz w:val="24"/>
          <w:szCs w:val="24"/>
        </w:rPr>
        <w:t>При обрушении кирпичного здания образуется завал из битого кирпича, смешанного с обломками перекрытий. Пустот в таком завале значительно меньше, а иногда нет совсем. Живые люди, извлеченные из такого завала, как правило, находятся без сознания и имеют многочисленные и обширные повреждения поверхности тела.</w:t>
      </w:r>
    </w:p>
    <w:p w:rsidR="009B386A" w:rsidRPr="00D54032" w:rsidRDefault="009B386A">
      <w:pPr>
        <w:spacing w:line="240" w:lineRule="auto"/>
        <w:ind w:firstLine="397"/>
        <w:rPr>
          <w:color w:val="000000"/>
          <w:sz w:val="24"/>
          <w:szCs w:val="24"/>
        </w:rPr>
      </w:pPr>
      <w:r w:rsidRPr="00D54032">
        <w:rPr>
          <w:color w:val="000000"/>
          <w:sz w:val="24"/>
          <w:szCs w:val="24"/>
        </w:rPr>
        <w:t>Для определения мест, в которых под завалом находятся люди в настоящее время осуществляется либо с помощью прослушивания завала, либо с использованием нюха служебных собак. После того, как местоположение пострадавшего в завале установлено, начинается операция по его извлечению. При этом целесообразно не разбирать завал сверху, а проделывать в завале штреки и галереи с использованием пустот между обрушившимися элементами. При этом особое внимание обращается на крепление штреков от обрушения. Оптимальная ширина лаза составляет 0,8 – 0,9 м, высота – 0,9 – 1,0 м. Галерея проделывается с учетом кратчайшего расстояния до пострадавших и в наиболее доступных местах. Не рекомендуется проводить галерею в непосредственной близости от больших глыб во избежание их смещения. При невозможности обхода крупных элементов завала, их разрушают или пробивают насквозь.</w:t>
      </w:r>
    </w:p>
    <w:p w:rsidR="009B386A" w:rsidRPr="00D54032" w:rsidRDefault="009B386A">
      <w:pPr>
        <w:spacing w:line="240" w:lineRule="auto"/>
        <w:ind w:firstLine="397"/>
        <w:rPr>
          <w:color w:val="000000"/>
          <w:sz w:val="24"/>
          <w:szCs w:val="24"/>
        </w:rPr>
      </w:pPr>
      <w:r w:rsidRPr="00D54032">
        <w:rPr>
          <w:color w:val="000000"/>
          <w:sz w:val="24"/>
          <w:szCs w:val="24"/>
        </w:rPr>
        <w:t xml:space="preserve">При невозможности или нецелесообразности проводки галереи, а также при отсутствии данных о точном местоположении пострадавших, завал разбирают сверху, последовательно </w:t>
      </w:r>
      <w:r w:rsidRPr="00D54032">
        <w:rPr>
          <w:color w:val="000000"/>
          <w:sz w:val="24"/>
          <w:szCs w:val="24"/>
        </w:rPr>
        <w:lastRenderedPageBreak/>
        <w:t>убирая обломки. При этом особое внимание обращается на освобождение обломков от связи с другими элементами перед подъемом. Перемещение обломков по поверхности завала недопустимо, так как возможна его дальнейшая осадка.</w:t>
      </w:r>
    </w:p>
    <w:p w:rsidR="009B386A" w:rsidRPr="00D54032" w:rsidRDefault="009B386A">
      <w:pPr>
        <w:spacing w:line="240" w:lineRule="auto"/>
        <w:ind w:firstLine="397"/>
        <w:rPr>
          <w:color w:val="000000"/>
          <w:sz w:val="24"/>
          <w:szCs w:val="24"/>
        </w:rPr>
      </w:pPr>
      <w:r w:rsidRPr="00D54032">
        <w:rPr>
          <w:color w:val="000000"/>
          <w:sz w:val="24"/>
          <w:szCs w:val="24"/>
        </w:rPr>
        <w:t xml:space="preserve">Несмотря на то, что в первые трое суток под завалами погибает 50-55% из тех, кого можно было спасти, живых людей извлекают из-под завалов в течение примерно семи суток. Особую роль при этом приобретает немедленное оказание </w:t>
      </w:r>
      <w:r w:rsidRPr="00D54032">
        <w:rPr>
          <w:b/>
          <w:bCs/>
          <w:i/>
          <w:iCs/>
          <w:color w:val="000000"/>
          <w:sz w:val="24"/>
          <w:szCs w:val="24"/>
        </w:rPr>
        <w:t>первой помощи пострадавшим</w:t>
      </w:r>
      <w:r w:rsidRPr="00D54032">
        <w:rPr>
          <w:color w:val="000000"/>
          <w:sz w:val="24"/>
          <w:szCs w:val="24"/>
        </w:rPr>
        <w:t xml:space="preserve">. Опыт показывает, что в течение первого часа можно спасти почти всех тяжелораненых, в течение первых трех часов – 60%, шести часов – 30%, более шести часов – 10%, позднее двух суток – единицы. </w:t>
      </w:r>
    </w:p>
    <w:p w:rsidR="009B386A" w:rsidRPr="00D54032" w:rsidRDefault="009B386A">
      <w:pPr>
        <w:spacing w:line="240" w:lineRule="auto"/>
        <w:ind w:firstLine="397"/>
        <w:rPr>
          <w:i/>
          <w:iCs/>
          <w:color w:val="000000"/>
          <w:sz w:val="24"/>
          <w:szCs w:val="24"/>
        </w:rPr>
      </w:pPr>
      <w:r w:rsidRPr="00D54032">
        <w:rPr>
          <w:i/>
          <w:iCs/>
          <w:color w:val="000000"/>
          <w:sz w:val="24"/>
          <w:szCs w:val="24"/>
        </w:rPr>
        <w:t>Таким образом, правильные и своевременные действия населения и спасательных служб могут существенно сократить уровень безвозвратных потерь, и уменьшить тяжесть повреждений, полученных ранеными. Деятельность спасательных служб при ликвидации последствий землетрясения будет направлена в первую очередь на спасение людей из поврежденных и разрушенных зданий и сооружений. Подразделения Государственной противопожарной службы на первом этапе спасательных работ в очаге землетрясения будут заняты тушением возникших пожаров.</w:t>
      </w:r>
    </w:p>
    <w:p w:rsidR="009B386A" w:rsidRPr="00D54032" w:rsidRDefault="009B386A">
      <w:pPr>
        <w:pStyle w:val="1"/>
        <w:rPr>
          <w:sz w:val="24"/>
          <w:szCs w:val="24"/>
        </w:rPr>
      </w:pPr>
    </w:p>
    <w:p w:rsidR="009B386A" w:rsidRPr="00D54032" w:rsidRDefault="009B386A" w:rsidP="008E5D5D">
      <w:pPr>
        <w:pStyle w:val="1"/>
        <w:rPr>
          <w:bCs/>
          <w:iCs/>
          <w:sz w:val="24"/>
          <w:szCs w:val="24"/>
        </w:rPr>
      </w:pPr>
      <w:r w:rsidRPr="00D54032">
        <w:rPr>
          <w:sz w:val="24"/>
          <w:szCs w:val="24"/>
        </w:rPr>
        <w:br w:type="page"/>
      </w:r>
      <w:bookmarkStart w:id="30" w:name="_Toc125781564"/>
      <w:bookmarkStart w:id="31" w:name="_Toc125782179"/>
      <w:bookmarkStart w:id="32" w:name="_Toc128711443"/>
      <w:r w:rsidRPr="00D54032">
        <w:rPr>
          <w:bCs/>
          <w:iCs/>
          <w:sz w:val="24"/>
          <w:szCs w:val="24"/>
        </w:rPr>
        <w:lastRenderedPageBreak/>
        <w:t>Лекция 3</w:t>
      </w:r>
      <w:bookmarkEnd w:id="30"/>
      <w:bookmarkEnd w:id="31"/>
      <w:r w:rsidR="00FA57D9" w:rsidRPr="00D54032">
        <w:rPr>
          <w:bCs/>
          <w:iCs/>
          <w:sz w:val="24"/>
          <w:szCs w:val="24"/>
        </w:rPr>
        <w:t>.</w:t>
      </w:r>
      <w:bookmarkEnd w:id="32"/>
    </w:p>
    <w:p w:rsidR="009B386A" w:rsidRPr="00D54032" w:rsidRDefault="006D57D4" w:rsidP="008E5D5D">
      <w:pPr>
        <w:pStyle w:val="1"/>
        <w:rPr>
          <w:bCs/>
          <w:iCs/>
          <w:sz w:val="24"/>
          <w:szCs w:val="24"/>
        </w:rPr>
      </w:pPr>
      <w:bookmarkStart w:id="33" w:name="_Toc125781565"/>
      <w:bookmarkStart w:id="34" w:name="_Toc125782180"/>
      <w:bookmarkStart w:id="35" w:name="_Toc128711444"/>
      <w:r w:rsidRPr="00D54032">
        <w:rPr>
          <w:bCs/>
          <w:iCs/>
          <w:sz w:val="24"/>
          <w:szCs w:val="24"/>
        </w:rPr>
        <w:t>Землетрясения, и</w:t>
      </w:r>
      <w:r w:rsidR="009B386A" w:rsidRPr="00D54032">
        <w:rPr>
          <w:bCs/>
          <w:iCs/>
          <w:sz w:val="24"/>
          <w:szCs w:val="24"/>
        </w:rPr>
        <w:t>звержения вулканов  и их ха</w:t>
      </w:r>
      <w:r w:rsidR="009B386A" w:rsidRPr="00D54032">
        <w:rPr>
          <w:bCs/>
          <w:iCs/>
          <w:sz w:val="24"/>
          <w:szCs w:val="24"/>
        </w:rPr>
        <w:softHyphen/>
        <w:t>рак</w:t>
      </w:r>
      <w:r w:rsidR="009B386A" w:rsidRPr="00D54032">
        <w:rPr>
          <w:bCs/>
          <w:iCs/>
          <w:sz w:val="24"/>
          <w:szCs w:val="24"/>
        </w:rPr>
        <w:softHyphen/>
        <w:t>теристика. Причины  извержений вулканов</w:t>
      </w:r>
      <w:bookmarkEnd w:id="33"/>
      <w:bookmarkEnd w:id="34"/>
      <w:bookmarkEnd w:id="35"/>
    </w:p>
    <w:p w:rsidR="009B386A" w:rsidRPr="00D54032" w:rsidRDefault="009B386A">
      <w:pPr>
        <w:spacing w:line="240" w:lineRule="auto"/>
        <w:ind w:firstLine="0"/>
        <w:rPr>
          <w:sz w:val="24"/>
          <w:szCs w:val="24"/>
        </w:rPr>
      </w:pPr>
    </w:p>
    <w:p w:rsidR="009E02AF" w:rsidRPr="00D54032" w:rsidRDefault="009B386A" w:rsidP="009E02AF">
      <w:pPr>
        <w:spacing w:line="240" w:lineRule="auto"/>
        <w:ind w:firstLine="397"/>
        <w:rPr>
          <w:bCs/>
          <w:iCs/>
          <w:sz w:val="24"/>
          <w:szCs w:val="24"/>
        </w:rPr>
      </w:pPr>
      <w:r w:rsidRPr="00D54032">
        <w:rPr>
          <w:sz w:val="24"/>
          <w:szCs w:val="24"/>
        </w:rPr>
        <w:t xml:space="preserve">В предшествующих лекциях мы познакомились с причинами и характером землетрясений, и выяснили, что землетрясения возникают в результате разрядки напряжений, накапливающихся в литосфере. Однако землетрясения это не единственные стихийные бедствия, вызываемые движениями земной коры и мантии. Значительную опасность представляют также извержения вулканов и сопутствующие им явления. </w:t>
      </w:r>
      <w:r w:rsidR="009E02AF" w:rsidRPr="00D54032">
        <w:rPr>
          <w:bCs/>
          <w:iCs/>
          <w:sz w:val="24"/>
          <w:szCs w:val="24"/>
        </w:rPr>
        <w:t xml:space="preserve">Учеными подсчитано, что, начиная с 1500 г., от вулканических извержений погибло около 200 тыс. человек. </w:t>
      </w:r>
    </w:p>
    <w:p w:rsidR="009E02AF" w:rsidRPr="00D54032" w:rsidRDefault="009E02AF" w:rsidP="009E02AF">
      <w:pPr>
        <w:spacing w:line="240" w:lineRule="auto"/>
        <w:ind w:firstLine="397"/>
        <w:rPr>
          <w:bCs/>
          <w:iCs/>
          <w:sz w:val="24"/>
          <w:szCs w:val="24"/>
        </w:rPr>
      </w:pPr>
      <w:r w:rsidRPr="00D54032">
        <w:rPr>
          <w:bCs/>
          <w:iCs/>
          <w:sz w:val="24"/>
          <w:szCs w:val="24"/>
        </w:rPr>
        <w:t>Одним из самых катастрофических извержений был взрыв вулкана Кракатау в Индонезии в 1883 г. Освободившаяся при взрыве энергия была эквивалентна 11000 Мт тротила. Столб пепла над вулканом достиг высоты 80 км, звуковая волна трижды обогнула Земной шар, а ударной волной были выбиты окна и двери в домах на удалении до 80 км от вулкана. Возникшее цунами двигалось со скоростью 600 км/ч, высота волн достигала 50 м, а от их действия погибло более 36 тыс. человек. Извержение Кракатау после взрыва продолжалось еще полтора года.</w:t>
      </w:r>
    </w:p>
    <w:p w:rsidR="009E02AF" w:rsidRPr="00D54032" w:rsidRDefault="009E02AF" w:rsidP="009E02AF">
      <w:pPr>
        <w:spacing w:line="240" w:lineRule="auto"/>
        <w:ind w:firstLine="397"/>
        <w:rPr>
          <w:bCs/>
          <w:iCs/>
          <w:sz w:val="24"/>
          <w:szCs w:val="24"/>
        </w:rPr>
      </w:pPr>
      <w:r w:rsidRPr="00D54032">
        <w:rPr>
          <w:bCs/>
          <w:iCs/>
          <w:sz w:val="24"/>
          <w:szCs w:val="24"/>
        </w:rPr>
        <w:t>Во время извержения вулкана Мон-Пеле на о-ве Мартиника в 1902 г. погибло 30 тыс. жителей г.Сен-Пьер. В марте 1963 г. при извержении вулкана Агунг на о-ве Бали в Индонезии погибло более 1200 человек.</w:t>
      </w:r>
    </w:p>
    <w:p w:rsidR="009E02AF" w:rsidRPr="00D54032" w:rsidRDefault="009E02AF" w:rsidP="009E02AF">
      <w:pPr>
        <w:spacing w:line="240" w:lineRule="auto"/>
        <w:ind w:firstLine="397"/>
        <w:rPr>
          <w:sz w:val="24"/>
          <w:szCs w:val="24"/>
        </w:rPr>
      </w:pPr>
      <w:r w:rsidRPr="00D54032">
        <w:rPr>
          <w:bCs/>
          <w:iCs/>
          <w:sz w:val="24"/>
          <w:szCs w:val="24"/>
        </w:rPr>
        <w:t>При взрыве вулкана Безымянный на Камчатке в 1956 г. на расстоянии 25-30 км от кратера ударной волной были сломаны деревья, а пепел поднялся на высоту 40 км, и уже через четыре дня был замечен над Британскими о-вами – на другой стороне Земного шара. Лавовый поток при самом извержении имел толщину до 30 м и длину 18 км.</w:t>
      </w:r>
    </w:p>
    <w:p w:rsidR="009B386A" w:rsidRPr="00D54032" w:rsidRDefault="009B386A">
      <w:pPr>
        <w:spacing w:line="240" w:lineRule="auto"/>
        <w:ind w:firstLine="397"/>
        <w:rPr>
          <w:sz w:val="24"/>
          <w:szCs w:val="24"/>
        </w:rPr>
      </w:pPr>
      <w:r w:rsidRPr="00D54032">
        <w:rPr>
          <w:sz w:val="24"/>
          <w:szCs w:val="24"/>
        </w:rPr>
        <w:t>В данной лекции мы рассмотрим причины возникновения и способы прогнозирования извержений вулканов.</w:t>
      </w:r>
    </w:p>
    <w:p w:rsidR="009B386A" w:rsidRPr="00D54032" w:rsidRDefault="009B386A">
      <w:pPr>
        <w:spacing w:line="240" w:lineRule="auto"/>
        <w:ind w:firstLine="0"/>
        <w:rPr>
          <w:sz w:val="24"/>
          <w:szCs w:val="24"/>
        </w:rPr>
      </w:pPr>
    </w:p>
    <w:p w:rsidR="009B386A" w:rsidRPr="00D54032" w:rsidRDefault="009B386A" w:rsidP="008E5D5D">
      <w:pPr>
        <w:pStyle w:val="2"/>
        <w:rPr>
          <w:bCs/>
          <w:iCs/>
          <w:szCs w:val="24"/>
        </w:rPr>
      </w:pPr>
      <w:bookmarkStart w:id="36" w:name="_Toc125781566"/>
      <w:bookmarkStart w:id="37" w:name="_Toc125782181"/>
      <w:r w:rsidRPr="00D54032">
        <w:rPr>
          <w:bCs/>
          <w:iCs/>
          <w:szCs w:val="24"/>
        </w:rPr>
        <w:t>3.1. Причины извержений</w:t>
      </w:r>
      <w:bookmarkEnd w:id="36"/>
      <w:bookmarkEnd w:id="37"/>
    </w:p>
    <w:p w:rsidR="009B386A" w:rsidRPr="00D54032" w:rsidRDefault="009B386A">
      <w:pPr>
        <w:spacing w:line="240" w:lineRule="auto"/>
        <w:ind w:firstLine="0"/>
        <w:rPr>
          <w:bCs/>
          <w:iCs/>
          <w:sz w:val="24"/>
          <w:szCs w:val="24"/>
        </w:rPr>
      </w:pPr>
    </w:p>
    <w:p w:rsidR="009B386A" w:rsidRPr="00D54032" w:rsidRDefault="009B386A">
      <w:pPr>
        <w:spacing w:line="240" w:lineRule="auto"/>
        <w:ind w:firstLine="397"/>
        <w:rPr>
          <w:bCs/>
          <w:iCs/>
          <w:sz w:val="24"/>
          <w:szCs w:val="24"/>
        </w:rPr>
      </w:pPr>
      <w:r w:rsidRPr="00D54032">
        <w:rPr>
          <w:b/>
          <w:i/>
          <w:sz w:val="24"/>
          <w:szCs w:val="24"/>
        </w:rPr>
        <w:t>Вулкан</w:t>
      </w:r>
      <w:r w:rsidRPr="00D54032">
        <w:rPr>
          <w:bCs/>
          <w:i/>
          <w:sz w:val="24"/>
          <w:szCs w:val="24"/>
        </w:rPr>
        <w:t>,</w:t>
      </w:r>
      <w:r w:rsidR="004D5A3A" w:rsidRPr="00D54032">
        <w:rPr>
          <w:bCs/>
          <w:i/>
          <w:sz w:val="24"/>
          <w:szCs w:val="24"/>
        </w:rPr>
        <w:t xml:space="preserve"> (от лат. </w:t>
      </w:r>
      <w:r w:rsidR="004D5A3A" w:rsidRPr="00D54032">
        <w:rPr>
          <w:bCs/>
          <w:i/>
          <w:sz w:val="24"/>
          <w:szCs w:val="24"/>
          <w:lang w:val="la-Latn"/>
        </w:rPr>
        <w:t>vulkanus</w:t>
      </w:r>
      <w:r w:rsidR="004D5A3A" w:rsidRPr="00D54032">
        <w:rPr>
          <w:bCs/>
          <w:i/>
          <w:sz w:val="24"/>
          <w:szCs w:val="24"/>
        </w:rPr>
        <w:t xml:space="preserve"> – огонь, пламя)</w:t>
      </w:r>
      <w:r w:rsidRPr="00D54032">
        <w:rPr>
          <w:bCs/>
          <w:i/>
          <w:sz w:val="24"/>
          <w:szCs w:val="24"/>
        </w:rPr>
        <w:t xml:space="preserve"> это </w:t>
      </w:r>
      <w:r w:rsidR="004D5A3A" w:rsidRPr="00D54032">
        <w:rPr>
          <w:bCs/>
          <w:i/>
          <w:sz w:val="24"/>
          <w:szCs w:val="24"/>
        </w:rPr>
        <w:t>геологическое образование, возникающее над каналами и трещинами в земной коре</w:t>
      </w:r>
      <w:r w:rsidRPr="00D54032">
        <w:rPr>
          <w:bCs/>
          <w:i/>
          <w:sz w:val="24"/>
          <w:szCs w:val="24"/>
        </w:rPr>
        <w:t xml:space="preserve">, </w:t>
      </w:r>
      <w:r w:rsidR="004D5A3A" w:rsidRPr="00D54032">
        <w:rPr>
          <w:bCs/>
          <w:i/>
          <w:sz w:val="24"/>
          <w:szCs w:val="24"/>
        </w:rPr>
        <w:t>по которым</w:t>
      </w:r>
      <w:r w:rsidRPr="00D54032">
        <w:rPr>
          <w:bCs/>
          <w:i/>
          <w:sz w:val="24"/>
          <w:szCs w:val="24"/>
        </w:rPr>
        <w:t xml:space="preserve"> расплавленное внутрипланетное вещество – магма (от греч. </w:t>
      </w:r>
      <w:r w:rsidRPr="00D54032">
        <w:rPr>
          <w:bCs/>
          <w:i/>
          <w:sz w:val="24"/>
          <w:szCs w:val="24"/>
          <w:lang w:val="en-US"/>
        </w:rPr>
        <w:t>magma</w:t>
      </w:r>
      <w:r w:rsidRPr="00D54032">
        <w:rPr>
          <w:bCs/>
          <w:i/>
          <w:sz w:val="24"/>
          <w:szCs w:val="24"/>
        </w:rPr>
        <w:t xml:space="preserve"> – густая мазь) выходит из недр на поверхность Земли</w:t>
      </w:r>
      <w:r w:rsidRPr="00D54032">
        <w:rPr>
          <w:bCs/>
          <w:iCs/>
          <w:sz w:val="24"/>
          <w:szCs w:val="24"/>
        </w:rPr>
        <w:t xml:space="preserve">. </w:t>
      </w:r>
    </w:p>
    <w:p w:rsidR="00D701B5" w:rsidRPr="00D54032" w:rsidRDefault="009B386A">
      <w:pPr>
        <w:spacing w:line="240" w:lineRule="auto"/>
        <w:ind w:firstLine="397"/>
        <w:rPr>
          <w:bCs/>
          <w:iCs/>
          <w:sz w:val="24"/>
          <w:szCs w:val="24"/>
        </w:rPr>
      </w:pPr>
      <w:r w:rsidRPr="00D54032">
        <w:rPr>
          <w:bCs/>
          <w:iCs/>
          <w:sz w:val="24"/>
          <w:szCs w:val="24"/>
        </w:rPr>
        <w:t xml:space="preserve">Вулканизм представляет собой гигантское космическое явление, которое существует на всех планетах земной группы. В настоящее время на суше известно около </w:t>
      </w:r>
      <w:r w:rsidR="00403E7F" w:rsidRPr="00D54032">
        <w:rPr>
          <w:bCs/>
          <w:iCs/>
          <w:sz w:val="24"/>
          <w:szCs w:val="24"/>
        </w:rPr>
        <w:t>4</w:t>
      </w:r>
      <w:r w:rsidRPr="00D54032">
        <w:rPr>
          <w:bCs/>
          <w:iCs/>
          <w:sz w:val="24"/>
          <w:szCs w:val="24"/>
        </w:rPr>
        <w:t>50 активных вулканов, из них ежегодно извергается от 20 до 30. Вулканы есть на всех конти</w:t>
      </w:r>
      <w:r w:rsidR="002E3C2E" w:rsidRPr="00D54032">
        <w:rPr>
          <w:bCs/>
          <w:iCs/>
          <w:sz w:val="24"/>
          <w:szCs w:val="24"/>
        </w:rPr>
        <w:t>нентах за исключением Австралии.</w:t>
      </w:r>
      <w:r w:rsidRPr="00D54032">
        <w:rPr>
          <w:bCs/>
          <w:iCs/>
          <w:sz w:val="24"/>
          <w:szCs w:val="24"/>
        </w:rPr>
        <w:t xml:space="preserve"> Помимо вулканов на континентах, известно огромное количество подводных вулканов, так только на дне Тихого океана насчитывается от 2 до 5 тысяч вулканических гор.</w:t>
      </w:r>
      <w:r w:rsidR="00C560DB" w:rsidRPr="00D54032">
        <w:rPr>
          <w:bCs/>
          <w:iCs/>
          <w:sz w:val="24"/>
          <w:szCs w:val="24"/>
        </w:rPr>
        <w:t xml:space="preserve"> </w:t>
      </w:r>
      <w:r w:rsidR="00D701B5" w:rsidRPr="00D54032">
        <w:rPr>
          <w:bCs/>
          <w:iCs/>
          <w:sz w:val="24"/>
          <w:szCs w:val="24"/>
        </w:rPr>
        <w:t>В расположении вулканических построек на поверхности Земли существует определенная закономерность, все они связаны с конвективным движением мантийного вещества.</w:t>
      </w:r>
      <w:r w:rsidR="00E94D64" w:rsidRPr="00D54032">
        <w:rPr>
          <w:bCs/>
          <w:iCs/>
          <w:sz w:val="24"/>
          <w:szCs w:val="24"/>
        </w:rPr>
        <w:t xml:space="preserve"> Конвекция мантийного вещества возникает в связи с большой разницей температур в верхней и нижней мантии, и представляет собой общепланетарное явление, с которым, как упоминалось выше, связан и дрейф континентов. Мантийная конвекция не является строго приуроченной к определенным зонам земной поверхности и с течением времени может менять вектор. Однако в пределах кайнозоя можно считать мантийные конвективные потоки неизменными.</w:t>
      </w:r>
    </w:p>
    <w:p w:rsidR="00E744DB" w:rsidRPr="00D54032" w:rsidRDefault="0045183D" w:rsidP="0045183D">
      <w:pPr>
        <w:spacing w:line="240" w:lineRule="auto"/>
        <w:ind w:firstLine="397"/>
        <w:rPr>
          <w:sz w:val="24"/>
          <w:szCs w:val="24"/>
        </w:rPr>
      </w:pPr>
      <w:r w:rsidRPr="00D54032">
        <w:rPr>
          <w:bCs/>
          <w:iCs/>
          <w:sz w:val="24"/>
          <w:szCs w:val="24"/>
        </w:rPr>
        <w:t xml:space="preserve">В тех зонах, где существует восходящий поток вещества астеносферы к поверхности Земли, </w:t>
      </w:r>
      <w:bookmarkStart w:id="38" w:name="KONTINENTALXNAQ_KORA"/>
      <w:r w:rsidR="00E94D64" w:rsidRPr="00D54032">
        <w:rPr>
          <w:sz w:val="24"/>
          <w:szCs w:val="24"/>
        </w:rPr>
        <w:t>земная</w:t>
      </w:r>
      <w:r w:rsidRPr="00D54032">
        <w:rPr>
          <w:sz w:val="24"/>
          <w:szCs w:val="24"/>
        </w:rPr>
        <w:t xml:space="preserve"> кора</w:t>
      </w:r>
      <w:bookmarkEnd w:id="38"/>
      <w:r w:rsidRPr="00D54032">
        <w:rPr>
          <w:sz w:val="24"/>
          <w:szCs w:val="24"/>
        </w:rPr>
        <w:t xml:space="preserve"> подвергается растяжению и общему относительному утоньшению. </w:t>
      </w:r>
      <w:r w:rsidR="00E94D64" w:rsidRPr="00D54032">
        <w:rPr>
          <w:sz w:val="24"/>
          <w:szCs w:val="24"/>
        </w:rPr>
        <w:t>Различают линейные зоны мантийного подъема под континентальной и океанической корой, а также точечные мантийные плюмы.</w:t>
      </w:r>
    </w:p>
    <w:p w:rsidR="000F1376" w:rsidRPr="00D54032" w:rsidRDefault="0045183D" w:rsidP="00E94D64">
      <w:pPr>
        <w:spacing w:line="240" w:lineRule="auto"/>
        <w:ind w:firstLine="397"/>
        <w:rPr>
          <w:sz w:val="24"/>
          <w:szCs w:val="24"/>
        </w:rPr>
      </w:pPr>
      <w:r w:rsidRPr="00D54032">
        <w:rPr>
          <w:sz w:val="24"/>
          <w:szCs w:val="24"/>
        </w:rPr>
        <w:t>Процесс горизонтального растяжения</w:t>
      </w:r>
      <w:r w:rsidR="000F1376" w:rsidRPr="00D54032">
        <w:rPr>
          <w:sz w:val="24"/>
          <w:szCs w:val="24"/>
        </w:rPr>
        <w:t xml:space="preserve"> над линейной зоной мантийного подъема</w:t>
      </w:r>
      <w:r w:rsidRPr="00D54032">
        <w:rPr>
          <w:sz w:val="24"/>
          <w:szCs w:val="24"/>
        </w:rPr>
        <w:t xml:space="preserve"> по-разному проявляется в разных частях континентальной коры. В нижней, более нагретой и </w:t>
      </w:r>
      <w:r w:rsidRPr="00D54032">
        <w:rPr>
          <w:sz w:val="24"/>
          <w:szCs w:val="24"/>
        </w:rPr>
        <w:lastRenderedPageBreak/>
        <w:t>пластичной части коры, происходит пластическое растяжение и общее утоньшени</w:t>
      </w:r>
      <w:r w:rsidR="00D00752" w:rsidRPr="00D54032">
        <w:rPr>
          <w:sz w:val="24"/>
          <w:szCs w:val="24"/>
        </w:rPr>
        <w:t>е</w:t>
      </w:r>
      <w:r w:rsidRPr="00D54032">
        <w:rPr>
          <w:sz w:val="24"/>
          <w:szCs w:val="24"/>
        </w:rPr>
        <w:t xml:space="preserve"> с образованием шейки. </w:t>
      </w:r>
      <w:r w:rsidR="000F1376" w:rsidRPr="00D54032">
        <w:rPr>
          <w:sz w:val="24"/>
          <w:szCs w:val="24"/>
        </w:rPr>
        <w:t xml:space="preserve">Образуется обширное овальное </w:t>
      </w:r>
      <w:hyperlink r:id="rId21" w:history="1">
        <w:r w:rsidR="000F1376" w:rsidRPr="00D54032">
          <w:rPr>
            <w:rStyle w:val="ad"/>
            <w:color w:val="auto"/>
            <w:sz w:val="24"/>
            <w:szCs w:val="24"/>
            <w:u w:val="none"/>
          </w:rPr>
          <w:t>сводовое подняти</w:t>
        </w:r>
      </w:hyperlink>
      <w:r w:rsidR="000F1376" w:rsidRPr="00D54032">
        <w:rPr>
          <w:sz w:val="24"/>
          <w:szCs w:val="24"/>
        </w:rPr>
        <w:t xml:space="preserve">е </w:t>
      </w:r>
      <w:hyperlink r:id="rId22" w:history="1">
        <w:r w:rsidR="000F1376" w:rsidRPr="00D54032">
          <w:rPr>
            <w:rStyle w:val="ad"/>
            <w:color w:val="auto"/>
            <w:sz w:val="24"/>
            <w:szCs w:val="24"/>
            <w:u w:val="none"/>
          </w:rPr>
          <w:t>земной коры</w:t>
        </w:r>
      </w:hyperlink>
      <w:r w:rsidR="000F1376" w:rsidRPr="00D54032">
        <w:rPr>
          <w:sz w:val="24"/>
          <w:szCs w:val="24"/>
        </w:rPr>
        <w:t xml:space="preserve">, под которым, в самой верхней части </w:t>
      </w:r>
      <w:hyperlink r:id="rId23" w:history="1">
        <w:r w:rsidR="000F1376" w:rsidRPr="00D54032">
          <w:rPr>
            <w:rStyle w:val="ad"/>
            <w:color w:val="auto"/>
            <w:sz w:val="24"/>
            <w:szCs w:val="24"/>
            <w:u w:val="none"/>
          </w:rPr>
          <w:t>мантии</w:t>
        </w:r>
      </w:hyperlink>
      <w:r w:rsidR="000F1376" w:rsidRPr="00D54032">
        <w:rPr>
          <w:sz w:val="24"/>
          <w:szCs w:val="24"/>
        </w:rPr>
        <w:t>, вследствие уменьшения давления и повышенного теплового потока мантийного материала образуется очаг плавления, иногда называемый «рифтовой подушкой».</w:t>
      </w:r>
    </w:p>
    <w:p w:rsidR="000F1376" w:rsidRPr="00D54032" w:rsidRDefault="000F1376" w:rsidP="00E94D64">
      <w:pPr>
        <w:spacing w:line="240" w:lineRule="auto"/>
        <w:ind w:firstLine="397"/>
        <w:rPr>
          <w:bCs/>
          <w:iCs/>
          <w:sz w:val="24"/>
          <w:szCs w:val="24"/>
        </w:rPr>
      </w:pPr>
      <w:r w:rsidRPr="00D54032">
        <w:rPr>
          <w:sz w:val="24"/>
          <w:szCs w:val="24"/>
        </w:rPr>
        <w:t>В результате постепенного выпучивания свода в</w:t>
      </w:r>
      <w:r w:rsidR="0045183D" w:rsidRPr="00D54032">
        <w:rPr>
          <w:sz w:val="24"/>
          <w:szCs w:val="24"/>
        </w:rPr>
        <w:t xml:space="preserve"> более холодной и хрупкой верхней части коры развивается </w:t>
      </w:r>
      <w:bookmarkStart w:id="39" w:name="SISTEMY_TRE]IN"/>
      <w:r w:rsidR="0045183D" w:rsidRPr="00D54032">
        <w:rPr>
          <w:sz w:val="24"/>
          <w:szCs w:val="24"/>
        </w:rPr>
        <w:t>система трещин</w:t>
      </w:r>
      <w:bookmarkEnd w:id="39"/>
      <w:r w:rsidR="0045183D" w:rsidRPr="00D54032">
        <w:rPr>
          <w:sz w:val="24"/>
          <w:szCs w:val="24"/>
        </w:rPr>
        <w:t xml:space="preserve"> и разрывов, рассекающая ее на несколько блоков, взаимные перемещения которых в итоге также приводят к утоньшению верхней части коры и образованию четко выраженных в рельефе ее поверхности более или менее глубоких линейно-вытянутых впадин – рифтов.</w:t>
      </w:r>
      <w:r w:rsidR="00E94D64" w:rsidRPr="00D54032">
        <w:rPr>
          <w:bCs/>
          <w:iCs/>
          <w:sz w:val="24"/>
          <w:szCs w:val="24"/>
        </w:rPr>
        <w:t xml:space="preserve"> </w:t>
      </w:r>
    </w:p>
    <w:p w:rsidR="00E94D64" w:rsidRPr="00D54032" w:rsidRDefault="000F1376" w:rsidP="00E94D64">
      <w:pPr>
        <w:spacing w:line="240" w:lineRule="auto"/>
        <w:ind w:firstLine="397"/>
        <w:rPr>
          <w:bCs/>
          <w:iCs/>
          <w:sz w:val="24"/>
          <w:szCs w:val="24"/>
        </w:rPr>
      </w:pPr>
      <w:r w:rsidRPr="00D54032">
        <w:rPr>
          <w:sz w:val="24"/>
          <w:szCs w:val="24"/>
        </w:rPr>
        <w:t xml:space="preserve">Глубокие трещины и почти вертикальные разломы, которые проникают вплоть до магматических очагов в «рифтовой подушке» и служат каналами для поднимающихся из них и частично достигающих земной поверхности расплавов. Сводовое поднятие и особенно его приосевая зона становятся ареной мощных наземных </w:t>
      </w:r>
      <w:hyperlink r:id="rId24" w:history="1">
        <w:r w:rsidRPr="00D54032">
          <w:rPr>
            <w:rStyle w:val="ad"/>
            <w:color w:val="auto"/>
            <w:sz w:val="24"/>
            <w:szCs w:val="24"/>
            <w:u w:val="none"/>
          </w:rPr>
          <w:t>вулканических извержений</w:t>
        </w:r>
      </w:hyperlink>
      <w:r w:rsidRPr="00D54032">
        <w:rPr>
          <w:sz w:val="24"/>
          <w:szCs w:val="24"/>
        </w:rPr>
        <w:t xml:space="preserve"> продуктов преимущественно щелочно-основного состава.</w:t>
      </w:r>
      <w:r w:rsidR="00C560DB" w:rsidRPr="00D54032">
        <w:rPr>
          <w:sz w:val="24"/>
          <w:szCs w:val="24"/>
        </w:rPr>
        <w:t xml:space="preserve"> </w:t>
      </w:r>
      <w:r w:rsidR="00E94D64" w:rsidRPr="00D54032">
        <w:rPr>
          <w:bCs/>
          <w:iCs/>
          <w:sz w:val="24"/>
          <w:szCs w:val="24"/>
        </w:rPr>
        <w:t xml:space="preserve">В настоящее время </w:t>
      </w:r>
      <w:r w:rsidRPr="00D54032">
        <w:rPr>
          <w:bCs/>
          <w:iCs/>
          <w:sz w:val="24"/>
          <w:szCs w:val="24"/>
        </w:rPr>
        <w:t xml:space="preserve">на Земле </w:t>
      </w:r>
      <w:r w:rsidR="00E94D64" w:rsidRPr="00D54032">
        <w:rPr>
          <w:bCs/>
          <w:iCs/>
          <w:sz w:val="24"/>
          <w:szCs w:val="24"/>
        </w:rPr>
        <w:t xml:space="preserve">известна только одна такая зона – в Восточной Африке, где происходит постепенный разрыв континента, и уже образовался рифт, вдоль которого вытянулась цепочка из 40 вулканов от Гвинейского залива до Камеруна. В их число входит и высочайшая вершина Африки – гора Килиманджаро. </w:t>
      </w:r>
    </w:p>
    <w:p w:rsidR="007809E3" w:rsidRPr="00D54032" w:rsidRDefault="005F40F7" w:rsidP="0045183D">
      <w:pPr>
        <w:spacing w:line="240" w:lineRule="auto"/>
        <w:ind w:firstLine="397"/>
        <w:rPr>
          <w:bCs/>
          <w:iCs/>
          <w:sz w:val="24"/>
          <w:szCs w:val="24"/>
        </w:rPr>
      </w:pPr>
      <w:r w:rsidRPr="00D54032">
        <w:rPr>
          <w:bCs/>
          <w:iCs/>
          <w:sz w:val="24"/>
          <w:szCs w:val="24"/>
        </w:rPr>
        <w:t>При образовании линейного мантийного подъема под океанической корой, которая гораздо тоньше континентальной, уже</w:t>
      </w:r>
      <w:r w:rsidR="0045183D" w:rsidRPr="00D54032">
        <w:rPr>
          <w:bCs/>
          <w:iCs/>
          <w:sz w:val="24"/>
          <w:szCs w:val="24"/>
        </w:rPr>
        <w:t xml:space="preserve"> на глубине примерно 100 км, в результате понижения давления происходит частичное плавление вещества астеносферы.</w:t>
      </w:r>
      <w:r w:rsidRPr="00D54032">
        <w:rPr>
          <w:bCs/>
          <w:iCs/>
          <w:sz w:val="24"/>
          <w:szCs w:val="24"/>
        </w:rPr>
        <w:t xml:space="preserve"> В океанической коре образуются протяженные разрывы, через которые изливается</w:t>
      </w:r>
      <w:r w:rsidR="0045183D" w:rsidRPr="00D54032">
        <w:rPr>
          <w:bCs/>
          <w:iCs/>
          <w:sz w:val="24"/>
          <w:szCs w:val="24"/>
        </w:rPr>
        <w:t xml:space="preserve"> </w:t>
      </w:r>
      <w:r w:rsidRPr="00D54032">
        <w:rPr>
          <w:bCs/>
          <w:iCs/>
          <w:sz w:val="24"/>
          <w:szCs w:val="24"/>
        </w:rPr>
        <w:t>о</w:t>
      </w:r>
      <w:r w:rsidR="0045183D" w:rsidRPr="00D54032">
        <w:rPr>
          <w:bCs/>
          <w:iCs/>
          <w:sz w:val="24"/>
          <w:szCs w:val="24"/>
        </w:rPr>
        <w:t>бразовавшаяся магма</w:t>
      </w:r>
      <w:r w:rsidRPr="00D54032">
        <w:rPr>
          <w:bCs/>
          <w:iCs/>
          <w:sz w:val="24"/>
          <w:szCs w:val="24"/>
        </w:rPr>
        <w:t>.</w:t>
      </w:r>
      <w:r w:rsidR="0045183D" w:rsidRPr="00D54032">
        <w:rPr>
          <w:bCs/>
          <w:iCs/>
          <w:sz w:val="24"/>
          <w:szCs w:val="24"/>
        </w:rPr>
        <w:t xml:space="preserve"> </w:t>
      </w:r>
      <w:r w:rsidRPr="00D54032">
        <w:rPr>
          <w:bCs/>
          <w:iCs/>
          <w:sz w:val="24"/>
          <w:szCs w:val="24"/>
        </w:rPr>
        <w:t xml:space="preserve">Соприкасаясь с водой океана, магма </w:t>
      </w:r>
      <w:r w:rsidR="0045183D" w:rsidRPr="00D54032">
        <w:rPr>
          <w:bCs/>
          <w:iCs/>
          <w:sz w:val="24"/>
          <w:szCs w:val="24"/>
        </w:rPr>
        <w:t xml:space="preserve">вновь затвердевает, постоянно наращивая океаническую кору в районе срединных океанических хребтов. </w:t>
      </w:r>
    </w:p>
    <w:p w:rsidR="005F40F7" w:rsidRPr="00D54032" w:rsidRDefault="00081D2C" w:rsidP="0045183D">
      <w:pPr>
        <w:spacing w:line="240" w:lineRule="auto"/>
        <w:ind w:firstLine="397"/>
        <w:rPr>
          <w:bCs/>
          <w:iCs/>
          <w:sz w:val="24"/>
          <w:szCs w:val="24"/>
        </w:rPr>
      </w:pPr>
      <w:r w:rsidRPr="00D54032">
        <w:rPr>
          <w:sz w:val="24"/>
          <w:szCs w:val="24"/>
        </w:rPr>
        <w:t xml:space="preserve">Созданные в процессе </w:t>
      </w:r>
      <w:hyperlink r:id="rId25" w:history="1">
        <w:r w:rsidRPr="00D54032">
          <w:rPr>
            <w:rStyle w:val="ad"/>
            <w:color w:val="auto"/>
            <w:sz w:val="24"/>
            <w:szCs w:val="24"/>
            <w:u w:val="none"/>
          </w:rPr>
          <w:t>спрединга</w:t>
        </w:r>
      </w:hyperlink>
      <w:r w:rsidRPr="00D54032">
        <w:rPr>
          <w:sz w:val="24"/>
          <w:szCs w:val="24"/>
        </w:rPr>
        <w:t xml:space="preserve"> </w:t>
      </w:r>
      <w:hyperlink r:id="rId26" w:history="1">
        <w:r w:rsidRPr="00D54032">
          <w:rPr>
            <w:rStyle w:val="ad"/>
            <w:color w:val="auto"/>
            <w:sz w:val="24"/>
            <w:szCs w:val="24"/>
            <w:u w:val="none"/>
          </w:rPr>
          <w:t>тектонические зоны</w:t>
        </w:r>
      </w:hyperlink>
      <w:r w:rsidRPr="00D54032">
        <w:rPr>
          <w:sz w:val="24"/>
          <w:szCs w:val="24"/>
        </w:rPr>
        <w:t xml:space="preserve">, выраженные в рельефе грандиозными подводными внутриокеаническими рифтовыми хребтами, занимают большую часть площади дна океанов или около половины поверхности Земли. В совокупности они образуют мировую систему спрединговых структур. Ее главными элементами являются почти непрерывное кольцо субширотных спрединговых зон, окаймляющих </w:t>
      </w:r>
      <w:hyperlink r:id="rId27" w:history="1">
        <w:r w:rsidRPr="00D54032">
          <w:rPr>
            <w:rStyle w:val="ad"/>
            <w:color w:val="auto"/>
            <w:sz w:val="24"/>
            <w:szCs w:val="24"/>
            <w:u w:val="none"/>
          </w:rPr>
          <w:t>Антарктиду</w:t>
        </w:r>
      </w:hyperlink>
      <w:r w:rsidRPr="00D54032">
        <w:rPr>
          <w:sz w:val="24"/>
          <w:szCs w:val="24"/>
        </w:rPr>
        <w:t xml:space="preserve">, и четыре отходящих от него к северу примерно на равном угловом расстоянии друг от друга в целом </w:t>
      </w:r>
      <w:bookmarkStart w:id="40" w:name="Pe+jQ/ICnH0C5BrariTj+Q"/>
      <w:r w:rsidRPr="00D54032">
        <w:rPr>
          <w:sz w:val="24"/>
          <w:szCs w:val="24"/>
        </w:rPr>
        <w:t>субмеридиональных спрединговых пояса</w:t>
      </w:r>
      <w:bookmarkEnd w:id="40"/>
      <w:r w:rsidRPr="00D54032">
        <w:rPr>
          <w:sz w:val="24"/>
          <w:szCs w:val="24"/>
        </w:rPr>
        <w:t xml:space="preserve">: Атлантический, Индоокеанский, Западно- и Восточно-Тихоокеанский. Близ </w:t>
      </w:r>
      <w:hyperlink r:id="rId28" w:history="1">
        <w:r w:rsidRPr="00D54032">
          <w:rPr>
            <w:rStyle w:val="ad"/>
            <w:color w:val="auto"/>
            <w:sz w:val="24"/>
            <w:szCs w:val="24"/>
            <w:u w:val="none"/>
          </w:rPr>
          <w:t>экватора</w:t>
        </w:r>
      </w:hyperlink>
      <w:r w:rsidRPr="00D54032">
        <w:rPr>
          <w:sz w:val="24"/>
          <w:szCs w:val="24"/>
        </w:rPr>
        <w:t xml:space="preserve"> эти пояса резко коленообразно отклоняются к западу, а затем продолжают следовать в северном направлении</w:t>
      </w:r>
      <w:r w:rsidR="007809E3" w:rsidRPr="00D54032">
        <w:rPr>
          <w:sz w:val="24"/>
          <w:szCs w:val="24"/>
        </w:rPr>
        <w:t>.</w:t>
      </w:r>
    </w:p>
    <w:p w:rsidR="0045183D" w:rsidRPr="00D54032" w:rsidRDefault="0045183D" w:rsidP="0045183D">
      <w:pPr>
        <w:spacing w:line="240" w:lineRule="auto"/>
        <w:ind w:firstLine="397"/>
        <w:rPr>
          <w:bCs/>
          <w:iCs/>
          <w:sz w:val="24"/>
          <w:szCs w:val="24"/>
        </w:rPr>
      </w:pPr>
      <w:r w:rsidRPr="00D54032">
        <w:rPr>
          <w:bCs/>
          <w:iCs/>
          <w:sz w:val="24"/>
          <w:szCs w:val="24"/>
        </w:rPr>
        <w:t>К примеру, в составе Срединно-Атлантического хребта насчитывают 69 вулканов, вершины которых поднимаются над поверхностью океана. Из этого количества 40 вулканов приходится на о-в Исландия.</w:t>
      </w:r>
    </w:p>
    <w:p w:rsidR="00EE5CC0" w:rsidRPr="00D54032" w:rsidRDefault="00774A85" w:rsidP="00774A85">
      <w:pPr>
        <w:spacing w:line="240" w:lineRule="auto"/>
        <w:ind w:firstLine="397"/>
        <w:rPr>
          <w:bCs/>
          <w:iCs/>
          <w:sz w:val="24"/>
          <w:szCs w:val="24"/>
        </w:rPr>
      </w:pPr>
      <w:r w:rsidRPr="00D54032">
        <w:rPr>
          <w:bCs/>
          <w:iCs/>
          <w:sz w:val="24"/>
          <w:szCs w:val="24"/>
        </w:rPr>
        <w:t>Кроме того, существуют зоны так называемых мантийных плюмов, которые могут не совпадать с границами литосферных плит. В мантийных плюмах магма образуется в недрах Земли в результате конвективных движений вещества мантии. Поднявшись достаточно близко к поверхности вещество мантии плави</w:t>
      </w:r>
      <w:r w:rsidR="00EE5CC0" w:rsidRPr="00D54032">
        <w:rPr>
          <w:bCs/>
          <w:iCs/>
          <w:sz w:val="24"/>
          <w:szCs w:val="24"/>
        </w:rPr>
        <w:t>тся в результате декомпрессии, и образует одиночный вулкан или группу вулканов.</w:t>
      </w:r>
    </w:p>
    <w:p w:rsidR="00774A85" w:rsidRPr="00D54032" w:rsidRDefault="00774A85" w:rsidP="00774A85">
      <w:pPr>
        <w:spacing w:line="240" w:lineRule="auto"/>
        <w:ind w:firstLine="397"/>
        <w:rPr>
          <w:bCs/>
          <w:iCs/>
          <w:sz w:val="24"/>
          <w:szCs w:val="24"/>
        </w:rPr>
      </w:pPr>
      <w:r w:rsidRPr="00D54032">
        <w:rPr>
          <w:bCs/>
          <w:iCs/>
          <w:sz w:val="24"/>
          <w:szCs w:val="24"/>
        </w:rPr>
        <w:t xml:space="preserve">При движении литосферной плиты ее поверхность постоянно смещается относительно мантийного плюма, что вызывает образование целой цепочки вулканов. Примером такой цепочки могут служить Гавайские острова, мантийный плюм под которыми существует на протяжении, по крайней мере, 70 млн. лет. </w:t>
      </w:r>
    </w:p>
    <w:p w:rsidR="001B523C" w:rsidRPr="00D54032" w:rsidRDefault="00E56063">
      <w:pPr>
        <w:spacing w:line="240" w:lineRule="auto"/>
        <w:ind w:firstLine="397"/>
        <w:rPr>
          <w:bCs/>
          <w:iCs/>
          <w:sz w:val="24"/>
          <w:szCs w:val="24"/>
        </w:rPr>
      </w:pPr>
      <w:r w:rsidRPr="00D54032">
        <w:rPr>
          <w:bCs/>
          <w:iCs/>
          <w:sz w:val="24"/>
          <w:szCs w:val="24"/>
        </w:rPr>
        <w:t>Помимо зон с восходящими мантийными потоками, вулканизм проявляется и в зонах конвергенц</w:t>
      </w:r>
      <w:r w:rsidR="00F04A83" w:rsidRPr="00D54032">
        <w:rPr>
          <w:bCs/>
          <w:iCs/>
          <w:sz w:val="24"/>
          <w:szCs w:val="24"/>
        </w:rPr>
        <w:t xml:space="preserve">ии, где одна из </w:t>
      </w:r>
      <w:r w:rsidRPr="00D54032">
        <w:rPr>
          <w:bCs/>
          <w:iCs/>
          <w:sz w:val="24"/>
          <w:szCs w:val="24"/>
        </w:rPr>
        <w:t xml:space="preserve">литосферных </w:t>
      </w:r>
      <w:r w:rsidR="00F04A83" w:rsidRPr="00D54032">
        <w:rPr>
          <w:bCs/>
          <w:iCs/>
          <w:sz w:val="24"/>
          <w:szCs w:val="24"/>
        </w:rPr>
        <w:t>плит пододвигается под другую под углом примерно 45</w:t>
      </w:r>
      <w:r w:rsidR="00F04A83" w:rsidRPr="00D54032">
        <w:rPr>
          <w:bCs/>
          <w:iCs/>
          <w:sz w:val="24"/>
          <w:szCs w:val="24"/>
          <w:vertAlign w:val="superscript"/>
        </w:rPr>
        <w:t>0</w:t>
      </w:r>
      <w:r w:rsidR="00F04A83" w:rsidRPr="00D54032">
        <w:rPr>
          <w:bCs/>
          <w:iCs/>
          <w:sz w:val="24"/>
          <w:szCs w:val="24"/>
        </w:rPr>
        <w:t>. Движение по линии соприкосновения плит происходит сериями прерывистых толчков, что приводит к землетрясениям.</w:t>
      </w:r>
      <w:r w:rsidR="004002E5" w:rsidRPr="00D54032">
        <w:rPr>
          <w:bCs/>
          <w:iCs/>
          <w:sz w:val="24"/>
          <w:szCs w:val="24"/>
        </w:rPr>
        <w:t xml:space="preserve"> По мере погружения в результате трения и других причин плита нагревается, а горные породы, ее слагающие, начинают частично плавит</w:t>
      </w:r>
      <w:r w:rsidR="001B523C" w:rsidRPr="00D54032">
        <w:rPr>
          <w:bCs/>
          <w:iCs/>
          <w:sz w:val="24"/>
          <w:szCs w:val="24"/>
        </w:rPr>
        <w:t>ь</w:t>
      </w:r>
      <w:r w:rsidR="004002E5" w:rsidRPr="00D54032">
        <w:rPr>
          <w:bCs/>
          <w:iCs/>
          <w:sz w:val="24"/>
          <w:szCs w:val="24"/>
        </w:rPr>
        <w:t>ся и подниматься к поверхности, образуя узкую зону вулканов.</w:t>
      </w:r>
      <w:r w:rsidR="001B523C" w:rsidRPr="00D54032">
        <w:rPr>
          <w:bCs/>
          <w:iCs/>
          <w:sz w:val="24"/>
          <w:szCs w:val="24"/>
        </w:rPr>
        <w:t xml:space="preserve"> </w:t>
      </w:r>
    </w:p>
    <w:p w:rsidR="00F04A83" w:rsidRPr="00D54032" w:rsidRDefault="001B523C">
      <w:pPr>
        <w:spacing w:line="240" w:lineRule="auto"/>
        <w:ind w:firstLine="397"/>
        <w:rPr>
          <w:bCs/>
          <w:iCs/>
          <w:sz w:val="24"/>
          <w:szCs w:val="24"/>
        </w:rPr>
      </w:pPr>
      <w:r w:rsidRPr="00D54032">
        <w:rPr>
          <w:bCs/>
          <w:iCs/>
          <w:sz w:val="24"/>
          <w:szCs w:val="24"/>
        </w:rPr>
        <w:lastRenderedPageBreak/>
        <w:t>Вулканы такого типа образуют так называемое Тихоокеанское огненное кольцо, которое включает 526 вулканов, из которых 328 извергались в историческое время</w:t>
      </w:r>
      <w:r w:rsidR="00016F61" w:rsidRPr="00D54032">
        <w:rPr>
          <w:bCs/>
          <w:iCs/>
          <w:sz w:val="24"/>
          <w:szCs w:val="24"/>
        </w:rPr>
        <w:t>.</w:t>
      </w:r>
      <w:r w:rsidRPr="00D54032">
        <w:rPr>
          <w:bCs/>
          <w:iCs/>
          <w:sz w:val="24"/>
          <w:szCs w:val="24"/>
        </w:rPr>
        <w:t xml:space="preserve"> К Тихоокеанскому кольцу относятся вулканы Камчатки и Курильских о-вов, 28 и 140 вулканов соответственно.</w:t>
      </w:r>
    </w:p>
    <w:p w:rsidR="001B523C" w:rsidRPr="00D54032" w:rsidRDefault="001B523C">
      <w:pPr>
        <w:spacing w:line="240" w:lineRule="auto"/>
        <w:ind w:firstLine="397"/>
        <w:rPr>
          <w:bCs/>
          <w:iCs/>
          <w:sz w:val="24"/>
          <w:szCs w:val="24"/>
        </w:rPr>
      </w:pPr>
      <w:r w:rsidRPr="00D54032">
        <w:rPr>
          <w:bCs/>
          <w:iCs/>
          <w:sz w:val="24"/>
          <w:szCs w:val="24"/>
        </w:rPr>
        <w:t>Второй вулканический пояс протягивается через Средиземноморье, Кавказ, Иранское плоскогорье к Индонезии. Пояс включает такие известные вулканы, как Везувий, Этна, Санторин, Эльбрус, Казбек, Арарат и др.</w:t>
      </w:r>
    </w:p>
    <w:p w:rsidR="009B386A" w:rsidRPr="00D54032" w:rsidRDefault="00D42881">
      <w:pPr>
        <w:spacing w:line="240" w:lineRule="auto"/>
        <w:ind w:firstLine="397"/>
        <w:rPr>
          <w:bCs/>
          <w:iCs/>
          <w:sz w:val="24"/>
          <w:szCs w:val="24"/>
        </w:rPr>
      </w:pPr>
      <w:r w:rsidRPr="00D54032">
        <w:rPr>
          <w:bCs/>
          <w:iCs/>
          <w:sz w:val="24"/>
          <w:szCs w:val="24"/>
        </w:rPr>
        <w:t xml:space="preserve">Вне зависимости от причин, которые приводят к плавлению, первая жидкость появляется </w:t>
      </w:r>
      <w:r w:rsidR="008A1934" w:rsidRPr="00D54032">
        <w:rPr>
          <w:bCs/>
          <w:iCs/>
          <w:sz w:val="24"/>
          <w:szCs w:val="24"/>
        </w:rPr>
        <w:t>в промежутках между зернами минералов. Возникает система микроскопических каналов, заполненных расплавом. После расплавления 5 % горной породы под действием давления вышележащих слоев жидкость начинает подниматься по системе каналов вверх, а кристаллы – опускаться вниз. Постепенно</w:t>
      </w:r>
      <w:r w:rsidR="003845FD" w:rsidRPr="00D54032">
        <w:rPr>
          <w:bCs/>
          <w:iCs/>
          <w:sz w:val="24"/>
          <w:szCs w:val="24"/>
        </w:rPr>
        <w:t>, при плавлении примерно 30 % горной породы,</w:t>
      </w:r>
      <w:r w:rsidR="008A1934" w:rsidRPr="00D54032">
        <w:rPr>
          <w:bCs/>
          <w:iCs/>
          <w:sz w:val="24"/>
          <w:szCs w:val="24"/>
        </w:rPr>
        <w:t xml:space="preserve"> образу</w:t>
      </w:r>
      <w:r w:rsidR="003845FD" w:rsidRPr="00D54032">
        <w:rPr>
          <w:bCs/>
          <w:iCs/>
          <w:sz w:val="24"/>
          <w:szCs w:val="24"/>
        </w:rPr>
        <w:t>ю</w:t>
      </w:r>
      <w:r w:rsidR="008A1934" w:rsidRPr="00D54032">
        <w:rPr>
          <w:bCs/>
          <w:iCs/>
          <w:sz w:val="24"/>
          <w:szCs w:val="24"/>
        </w:rPr>
        <w:t>тся цел</w:t>
      </w:r>
      <w:r w:rsidR="003845FD" w:rsidRPr="00D54032">
        <w:rPr>
          <w:bCs/>
          <w:iCs/>
          <w:sz w:val="24"/>
          <w:szCs w:val="24"/>
        </w:rPr>
        <w:t>ые</w:t>
      </w:r>
      <w:r w:rsidR="008A1934" w:rsidRPr="00D54032">
        <w:rPr>
          <w:bCs/>
          <w:iCs/>
          <w:sz w:val="24"/>
          <w:szCs w:val="24"/>
        </w:rPr>
        <w:t xml:space="preserve"> линз</w:t>
      </w:r>
      <w:r w:rsidR="003845FD" w:rsidRPr="00D54032">
        <w:rPr>
          <w:bCs/>
          <w:iCs/>
          <w:sz w:val="24"/>
          <w:szCs w:val="24"/>
        </w:rPr>
        <w:t>ы</w:t>
      </w:r>
      <w:r w:rsidR="008A1934" w:rsidRPr="00D54032">
        <w:rPr>
          <w:bCs/>
          <w:iCs/>
          <w:sz w:val="24"/>
          <w:szCs w:val="24"/>
        </w:rPr>
        <w:t xml:space="preserve"> магмы, свободной от</w:t>
      </w:r>
      <w:r w:rsidR="003845FD" w:rsidRPr="00D54032">
        <w:rPr>
          <w:bCs/>
          <w:iCs/>
          <w:sz w:val="24"/>
          <w:szCs w:val="24"/>
        </w:rPr>
        <w:t xml:space="preserve"> кристаллов, так называемые </w:t>
      </w:r>
      <w:r w:rsidR="009B386A" w:rsidRPr="00D54032">
        <w:rPr>
          <w:bCs/>
          <w:i/>
          <w:sz w:val="24"/>
          <w:szCs w:val="24"/>
        </w:rPr>
        <w:t>диапиры</w:t>
      </w:r>
      <w:r w:rsidR="009B386A" w:rsidRPr="00D54032">
        <w:rPr>
          <w:bCs/>
          <w:iCs/>
          <w:sz w:val="24"/>
          <w:szCs w:val="24"/>
        </w:rPr>
        <w:t xml:space="preserve">. Диапиры </w:t>
      </w:r>
      <w:r w:rsidR="003845FD" w:rsidRPr="00D54032">
        <w:rPr>
          <w:bCs/>
          <w:iCs/>
          <w:sz w:val="24"/>
          <w:szCs w:val="24"/>
        </w:rPr>
        <w:t>могут находиться</w:t>
      </w:r>
      <w:r w:rsidR="009B386A" w:rsidRPr="00D54032">
        <w:rPr>
          <w:bCs/>
          <w:iCs/>
          <w:sz w:val="24"/>
          <w:szCs w:val="24"/>
        </w:rPr>
        <w:t xml:space="preserve"> на глубине от 10-20 до 200-250 км.</w:t>
      </w:r>
    </w:p>
    <w:p w:rsidR="009B386A" w:rsidRPr="00D54032" w:rsidRDefault="009B386A">
      <w:pPr>
        <w:spacing w:line="240" w:lineRule="auto"/>
        <w:ind w:firstLine="397"/>
        <w:rPr>
          <w:bCs/>
          <w:iCs/>
          <w:sz w:val="24"/>
          <w:szCs w:val="24"/>
        </w:rPr>
      </w:pPr>
      <w:r w:rsidRPr="00D54032">
        <w:rPr>
          <w:bCs/>
          <w:iCs/>
          <w:sz w:val="24"/>
          <w:szCs w:val="24"/>
        </w:rPr>
        <w:t>На границе земной коры магма останавливается в своем подъеме, т.к. ее плотность выше плотности коры. После осаждения тугоплавких кристаллов на дно камеры, менее плотная магма продолжает подъем,</w:t>
      </w:r>
      <w:r w:rsidR="003845FD" w:rsidRPr="00D54032">
        <w:rPr>
          <w:bCs/>
          <w:iCs/>
          <w:sz w:val="24"/>
          <w:szCs w:val="24"/>
        </w:rPr>
        <w:t xml:space="preserve"> используя имеющиеся трещины и</w:t>
      </w:r>
      <w:r w:rsidRPr="00D54032">
        <w:rPr>
          <w:bCs/>
          <w:iCs/>
          <w:sz w:val="24"/>
          <w:szCs w:val="24"/>
        </w:rPr>
        <w:t xml:space="preserve"> образуя сложную разветвленную систему. </w:t>
      </w:r>
      <w:r w:rsidR="003845FD" w:rsidRPr="00D54032">
        <w:rPr>
          <w:bCs/>
          <w:iCs/>
          <w:sz w:val="24"/>
          <w:szCs w:val="24"/>
        </w:rPr>
        <w:t xml:space="preserve">По мере подъема и уменьшения давления в магме начинается процесс дегазации, когда растворенные в ней газы начинают собираться в пузырьки. </w:t>
      </w:r>
      <w:r w:rsidRPr="00D54032">
        <w:rPr>
          <w:bCs/>
          <w:iCs/>
          <w:sz w:val="24"/>
          <w:szCs w:val="24"/>
        </w:rPr>
        <w:t>Когда находящая над камерой так называемая «крышка» становится слишком тонкой, чтобы удержать поднимающуюся магму, происходит извержение.</w:t>
      </w:r>
    </w:p>
    <w:p w:rsidR="006C4418" w:rsidRPr="00D54032" w:rsidRDefault="006C4418">
      <w:pPr>
        <w:spacing w:line="240" w:lineRule="auto"/>
        <w:ind w:firstLine="397"/>
        <w:rPr>
          <w:bCs/>
          <w:iCs/>
          <w:sz w:val="24"/>
          <w:szCs w:val="24"/>
        </w:rPr>
      </w:pPr>
    </w:p>
    <w:p w:rsidR="006C4418" w:rsidRPr="00D54032" w:rsidRDefault="006754E6" w:rsidP="006C4418">
      <w:pPr>
        <w:spacing w:line="240" w:lineRule="auto"/>
        <w:ind w:firstLine="0"/>
        <w:jc w:val="center"/>
        <w:rPr>
          <w:bCs/>
          <w:iCs/>
          <w:sz w:val="24"/>
          <w:szCs w:val="24"/>
        </w:rPr>
      </w:pPr>
      <w:r>
        <w:rPr>
          <w:bCs/>
          <w:iCs/>
          <w:noProof/>
          <w:snapToGrid/>
          <w:sz w:val="24"/>
          <w:szCs w:val="24"/>
        </w:rPr>
        <w:drawing>
          <wp:inline distT="0" distB="0" distL="0" distR="0">
            <wp:extent cx="4410710" cy="3692525"/>
            <wp:effectExtent l="19050" t="19050" r="27940" b="22225"/>
            <wp:docPr id="3" name="Рисунок 2" descr="Вул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улкан"/>
                    <pic:cNvPicPr>
                      <a:picLocks noChangeAspect="1" noChangeArrowheads="1"/>
                    </pic:cNvPicPr>
                  </pic:nvPicPr>
                  <pic:blipFill>
                    <a:blip r:embed="rId29" cstate="print"/>
                    <a:srcRect/>
                    <a:stretch>
                      <a:fillRect/>
                    </a:stretch>
                  </pic:blipFill>
                  <pic:spPr bwMode="auto">
                    <a:xfrm>
                      <a:off x="0" y="0"/>
                      <a:ext cx="4410710" cy="3692525"/>
                    </a:xfrm>
                    <a:prstGeom prst="rect">
                      <a:avLst/>
                    </a:prstGeom>
                    <a:noFill/>
                    <a:ln w="9525">
                      <a:solidFill>
                        <a:srgbClr val="000000"/>
                      </a:solidFill>
                      <a:miter lim="800000"/>
                      <a:headEnd/>
                      <a:tailEnd/>
                    </a:ln>
                  </pic:spPr>
                </pic:pic>
              </a:graphicData>
            </a:graphic>
          </wp:inline>
        </w:drawing>
      </w:r>
    </w:p>
    <w:p w:rsidR="006C4418" w:rsidRPr="00D54032" w:rsidRDefault="006C4418" w:rsidP="00830E3D">
      <w:pPr>
        <w:spacing w:line="240" w:lineRule="auto"/>
        <w:ind w:firstLine="397"/>
        <w:rPr>
          <w:bCs/>
          <w:iCs/>
          <w:sz w:val="24"/>
          <w:szCs w:val="24"/>
        </w:rPr>
      </w:pPr>
    </w:p>
    <w:p w:rsidR="006C4418" w:rsidRPr="00D54032" w:rsidRDefault="006C4418" w:rsidP="006C4418">
      <w:pPr>
        <w:spacing w:line="240" w:lineRule="auto"/>
        <w:ind w:firstLine="0"/>
        <w:jc w:val="center"/>
        <w:rPr>
          <w:bCs/>
          <w:iCs/>
          <w:sz w:val="24"/>
          <w:szCs w:val="24"/>
        </w:rPr>
      </w:pPr>
      <w:r w:rsidRPr="00D54032">
        <w:rPr>
          <w:bCs/>
          <w:iCs/>
          <w:sz w:val="24"/>
          <w:szCs w:val="24"/>
        </w:rPr>
        <w:t xml:space="preserve">Рис. </w:t>
      </w:r>
      <w:r w:rsidR="00C911BA" w:rsidRPr="00D54032">
        <w:rPr>
          <w:bCs/>
          <w:iCs/>
          <w:sz w:val="24"/>
          <w:szCs w:val="24"/>
        </w:rPr>
        <w:t xml:space="preserve">6. </w:t>
      </w:r>
      <w:r w:rsidRPr="00D54032">
        <w:rPr>
          <w:bCs/>
          <w:iCs/>
          <w:sz w:val="24"/>
          <w:szCs w:val="24"/>
        </w:rPr>
        <w:t>Магматические очаги</w:t>
      </w:r>
    </w:p>
    <w:p w:rsidR="006C4418" w:rsidRPr="00D54032" w:rsidRDefault="006C4418" w:rsidP="00830E3D">
      <w:pPr>
        <w:spacing w:line="240" w:lineRule="auto"/>
        <w:ind w:firstLine="397"/>
        <w:rPr>
          <w:bCs/>
          <w:iCs/>
          <w:sz w:val="24"/>
          <w:szCs w:val="24"/>
        </w:rPr>
      </w:pPr>
    </w:p>
    <w:p w:rsidR="00830E3D" w:rsidRPr="00D54032" w:rsidRDefault="00830E3D" w:rsidP="00830E3D">
      <w:pPr>
        <w:spacing w:line="240" w:lineRule="auto"/>
        <w:ind w:firstLine="397"/>
        <w:rPr>
          <w:bCs/>
          <w:iCs/>
          <w:sz w:val="24"/>
          <w:szCs w:val="24"/>
        </w:rPr>
      </w:pPr>
      <w:r w:rsidRPr="00D54032">
        <w:rPr>
          <w:bCs/>
          <w:iCs/>
          <w:sz w:val="24"/>
          <w:szCs w:val="24"/>
        </w:rPr>
        <w:t>Главной составляющей магмы является двуокись кремния. По ее содержанию магмы делятся:</w:t>
      </w:r>
    </w:p>
    <w:p w:rsidR="00830E3D" w:rsidRPr="00D54032" w:rsidRDefault="00830E3D" w:rsidP="00CF6395">
      <w:pPr>
        <w:numPr>
          <w:ilvl w:val="0"/>
          <w:numId w:val="15"/>
        </w:numPr>
        <w:spacing w:line="240" w:lineRule="auto"/>
        <w:rPr>
          <w:bCs/>
          <w:iCs/>
          <w:sz w:val="24"/>
          <w:szCs w:val="24"/>
        </w:rPr>
      </w:pPr>
      <w:r w:rsidRPr="00D54032">
        <w:rPr>
          <w:bCs/>
          <w:iCs/>
          <w:sz w:val="24"/>
          <w:szCs w:val="24"/>
        </w:rPr>
        <w:t>на ультраосновные магмы, в которых содержание окиси кремния менее 40%;</w:t>
      </w:r>
    </w:p>
    <w:p w:rsidR="00830E3D" w:rsidRPr="00D54032" w:rsidRDefault="00830E3D" w:rsidP="00CF6395">
      <w:pPr>
        <w:numPr>
          <w:ilvl w:val="0"/>
          <w:numId w:val="15"/>
        </w:numPr>
        <w:spacing w:line="240" w:lineRule="auto"/>
        <w:rPr>
          <w:bCs/>
          <w:iCs/>
          <w:sz w:val="24"/>
          <w:szCs w:val="24"/>
        </w:rPr>
      </w:pPr>
      <w:r w:rsidRPr="00D54032">
        <w:rPr>
          <w:bCs/>
          <w:iCs/>
          <w:sz w:val="24"/>
          <w:szCs w:val="24"/>
        </w:rPr>
        <w:t>основные магмы или базальты (40-52%);</w:t>
      </w:r>
    </w:p>
    <w:p w:rsidR="00830E3D" w:rsidRPr="00D54032" w:rsidRDefault="00830E3D" w:rsidP="00CF6395">
      <w:pPr>
        <w:numPr>
          <w:ilvl w:val="0"/>
          <w:numId w:val="15"/>
        </w:numPr>
        <w:spacing w:line="240" w:lineRule="auto"/>
        <w:rPr>
          <w:bCs/>
          <w:iCs/>
          <w:sz w:val="24"/>
          <w:szCs w:val="24"/>
        </w:rPr>
      </w:pPr>
      <w:r w:rsidRPr="00D54032">
        <w:rPr>
          <w:bCs/>
          <w:iCs/>
          <w:sz w:val="24"/>
          <w:szCs w:val="24"/>
        </w:rPr>
        <w:t>средние магмы или андезиты (52-65%);</w:t>
      </w:r>
    </w:p>
    <w:p w:rsidR="00830E3D" w:rsidRPr="00D54032" w:rsidRDefault="00830E3D" w:rsidP="00CF6395">
      <w:pPr>
        <w:numPr>
          <w:ilvl w:val="0"/>
          <w:numId w:val="15"/>
        </w:numPr>
        <w:spacing w:line="240" w:lineRule="auto"/>
        <w:rPr>
          <w:bCs/>
          <w:iCs/>
          <w:sz w:val="24"/>
          <w:szCs w:val="24"/>
        </w:rPr>
      </w:pPr>
      <w:r w:rsidRPr="00D54032">
        <w:rPr>
          <w:bCs/>
          <w:iCs/>
          <w:sz w:val="24"/>
          <w:szCs w:val="24"/>
        </w:rPr>
        <w:t>кислые магмы или граниты (65-75%).</w:t>
      </w:r>
    </w:p>
    <w:p w:rsidR="00830E3D" w:rsidRPr="00D54032" w:rsidRDefault="00830E3D" w:rsidP="00830E3D">
      <w:pPr>
        <w:spacing w:line="240" w:lineRule="auto"/>
        <w:ind w:firstLine="397"/>
        <w:rPr>
          <w:bCs/>
          <w:iCs/>
          <w:sz w:val="24"/>
          <w:szCs w:val="24"/>
        </w:rPr>
      </w:pPr>
      <w:r w:rsidRPr="00D54032">
        <w:rPr>
          <w:bCs/>
          <w:iCs/>
          <w:sz w:val="24"/>
          <w:szCs w:val="24"/>
        </w:rPr>
        <w:lastRenderedPageBreak/>
        <w:t>Наиболее распространены основные или базальтовые магмы, имеющие температуру плавления 1200-1800</w:t>
      </w:r>
      <w:r w:rsidRPr="00D54032">
        <w:rPr>
          <w:bCs/>
          <w:iCs/>
          <w:sz w:val="24"/>
          <w:szCs w:val="24"/>
          <w:vertAlign w:val="superscript"/>
        </w:rPr>
        <w:t>о</w:t>
      </w:r>
      <w:r w:rsidRPr="00D54032">
        <w:rPr>
          <w:bCs/>
          <w:iCs/>
          <w:sz w:val="24"/>
          <w:szCs w:val="24"/>
        </w:rPr>
        <w:t>С и небольшую вязкость. Такая магма легко отдает растворенные в ней газы и водяные пары. Базальтовая лава далеко растекается, образуя обширные покровы, а также может давать фонтаны высотой несколько сотен метров. Сильных взрывов при извержениях базальтовых лав не происходит. Такие извержения называются эффузивными.</w:t>
      </w:r>
    </w:p>
    <w:p w:rsidR="00830E3D" w:rsidRPr="00D54032" w:rsidRDefault="00830E3D" w:rsidP="00830E3D">
      <w:pPr>
        <w:spacing w:line="240" w:lineRule="auto"/>
        <w:ind w:firstLine="397"/>
        <w:rPr>
          <w:bCs/>
          <w:iCs/>
          <w:sz w:val="24"/>
          <w:szCs w:val="24"/>
        </w:rPr>
      </w:pPr>
      <w:r w:rsidRPr="00D54032">
        <w:rPr>
          <w:bCs/>
          <w:iCs/>
          <w:sz w:val="24"/>
          <w:szCs w:val="24"/>
        </w:rPr>
        <w:t>Средние и кислые магмы, иначе называемые андезитовыми и дацитовыми, имеют температуру плавления 800-1000</w:t>
      </w:r>
      <w:r w:rsidRPr="00D54032">
        <w:rPr>
          <w:bCs/>
          <w:iCs/>
          <w:sz w:val="24"/>
          <w:szCs w:val="24"/>
          <w:vertAlign w:val="superscript"/>
        </w:rPr>
        <w:t>о</w:t>
      </w:r>
      <w:r w:rsidRPr="00D54032">
        <w:rPr>
          <w:bCs/>
          <w:iCs/>
          <w:sz w:val="24"/>
          <w:szCs w:val="24"/>
        </w:rPr>
        <w:t>С, большую вязкость и с трудом отдают растворенные газы и водяной пар. При кристаллизации в глубинных слоях средние магмы образуют диориты, а кислые – граниты. При извержении на поверхность такие магмы могут давать сильные взрывы. Извержения, сопровождаемые взрывами, называются эксплозивными.</w:t>
      </w:r>
    </w:p>
    <w:p w:rsidR="00830E3D" w:rsidRPr="00D54032" w:rsidRDefault="00830E3D" w:rsidP="00830E3D">
      <w:pPr>
        <w:spacing w:line="240" w:lineRule="auto"/>
        <w:ind w:firstLine="397"/>
        <w:jc w:val="right"/>
        <w:rPr>
          <w:bCs/>
          <w:iCs/>
          <w:sz w:val="24"/>
          <w:szCs w:val="24"/>
        </w:rPr>
      </w:pPr>
      <w:r w:rsidRPr="00D54032">
        <w:rPr>
          <w:bCs/>
          <w:iCs/>
          <w:sz w:val="24"/>
          <w:szCs w:val="24"/>
        </w:rPr>
        <w:t>Таблица</w:t>
      </w:r>
      <w:r w:rsidR="00722725" w:rsidRPr="00D54032">
        <w:rPr>
          <w:bCs/>
          <w:iCs/>
          <w:sz w:val="24"/>
          <w:szCs w:val="24"/>
        </w:rPr>
        <w:t xml:space="preserve"> 14</w:t>
      </w:r>
    </w:p>
    <w:p w:rsidR="00830E3D" w:rsidRPr="00D54032" w:rsidRDefault="00830E3D" w:rsidP="00830E3D">
      <w:pPr>
        <w:spacing w:line="240" w:lineRule="auto"/>
        <w:ind w:firstLine="397"/>
        <w:jc w:val="center"/>
        <w:rPr>
          <w:bCs/>
          <w:iCs/>
          <w:sz w:val="24"/>
          <w:szCs w:val="24"/>
          <w:lang w:val="en-US"/>
        </w:rPr>
      </w:pPr>
      <w:r w:rsidRPr="00D54032">
        <w:rPr>
          <w:bCs/>
          <w:iCs/>
          <w:sz w:val="24"/>
          <w:szCs w:val="24"/>
        </w:rPr>
        <w:t>Состав магматических пород, %</w:t>
      </w:r>
    </w:p>
    <w:p w:rsidR="00830E3D" w:rsidRPr="00D54032" w:rsidRDefault="00830E3D" w:rsidP="00830E3D">
      <w:pPr>
        <w:spacing w:line="240" w:lineRule="auto"/>
        <w:ind w:firstLine="397"/>
        <w:jc w:val="center"/>
        <w:rPr>
          <w:bCs/>
          <w:iCs/>
          <w:sz w:val="24"/>
          <w:szCs w:val="24"/>
        </w:rPr>
      </w:pPr>
    </w:p>
    <w:tbl>
      <w:tblPr>
        <w:tblStyle w:val="ab"/>
        <w:tblW w:w="0" w:type="auto"/>
        <w:tblInd w:w="108" w:type="dxa"/>
        <w:tblLook w:val="01E0"/>
      </w:tblPr>
      <w:tblGrid>
        <w:gridCol w:w="1985"/>
        <w:gridCol w:w="850"/>
        <w:gridCol w:w="850"/>
        <w:gridCol w:w="851"/>
        <w:gridCol w:w="850"/>
        <w:gridCol w:w="851"/>
        <w:gridCol w:w="850"/>
        <w:gridCol w:w="851"/>
        <w:gridCol w:w="850"/>
        <w:gridCol w:w="851"/>
      </w:tblGrid>
      <w:tr w:rsidR="00830E3D" w:rsidRPr="00D54032">
        <w:tc>
          <w:tcPr>
            <w:tcW w:w="1985" w:type="dxa"/>
          </w:tcPr>
          <w:p w:rsidR="00830E3D" w:rsidRPr="00D54032" w:rsidRDefault="00830E3D" w:rsidP="00877883">
            <w:pPr>
              <w:spacing w:line="240" w:lineRule="auto"/>
              <w:ind w:firstLine="0"/>
              <w:jc w:val="center"/>
              <w:rPr>
                <w:bCs/>
                <w:iCs/>
                <w:sz w:val="24"/>
                <w:szCs w:val="24"/>
              </w:rPr>
            </w:pPr>
            <w:r w:rsidRPr="00D54032">
              <w:rPr>
                <w:bCs/>
                <w:iCs/>
                <w:sz w:val="24"/>
                <w:szCs w:val="24"/>
              </w:rPr>
              <w:t xml:space="preserve">Породы </w:t>
            </w:r>
          </w:p>
        </w:tc>
        <w:tc>
          <w:tcPr>
            <w:tcW w:w="850" w:type="dxa"/>
            <w:shd w:val="clear" w:color="auto" w:fill="auto"/>
          </w:tcPr>
          <w:p w:rsidR="00830E3D" w:rsidRPr="00D54032" w:rsidRDefault="00830E3D" w:rsidP="00877883">
            <w:pPr>
              <w:spacing w:line="240" w:lineRule="auto"/>
              <w:ind w:firstLine="0"/>
              <w:jc w:val="center"/>
              <w:rPr>
                <w:bCs/>
                <w:iCs/>
                <w:sz w:val="24"/>
                <w:szCs w:val="24"/>
                <w:vertAlign w:val="subscript"/>
              </w:rPr>
            </w:pPr>
            <w:r w:rsidRPr="00D54032">
              <w:rPr>
                <w:bCs/>
                <w:iCs/>
                <w:sz w:val="24"/>
                <w:szCs w:val="24"/>
                <w:lang w:val="en-US"/>
              </w:rPr>
              <w:t>SiO</w:t>
            </w:r>
            <w:r w:rsidRPr="00D54032">
              <w:rPr>
                <w:bCs/>
                <w:iCs/>
                <w:sz w:val="24"/>
                <w:szCs w:val="24"/>
                <w:vertAlign w:val="subscript"/>
              </w:rPr>
              <w:t>2</w:t>
            </w:r>
          </w:p>
        </w:tc>
        <w:tc>
          <w:tcPr>
            <w:tcW w:w="850" w:type="dxa"/>
            <w:shd w:val="clear" w:color="auto" w:fill="auto"/>
          </w:tcPr>
          <w:p w:rsidR="00830E3D" w:rsidRPr="00D54032" w:rsidRDefault="00830E3D" w:rsidP="00877883">
            <w:pPr>
              <w:spacing w:line="240" w:lineRule="auto"/>
              <w:ind w:firstLine="0"/>
              <w:jc w:val="center"/>
              <w:rPr>
                <w:bCs/>
                <w:iCs/>
                <w:sz w:val="24"/>
                <w:szCs w:val="24"/>
                <w:vertAlign w:val="subscript"/>
              </w:rPr>
            </w:pPr>
            <w:r w:rsidRPr="00D54032">
              <w:rPr>
                <w:bCs/>
                <w:iCs/>
                <w:sz w:val="24"/>
                <w:szCs w:val="24"/>
                <w:lang w:val="en-US"/>
              </w:rPr>
              <w:t>TiO</w:t>
            </w:r>
            <w:r w:rsidRPr="00D54032">
              <w:rPr>
                <w:bCs/>
                <w:iCs/>
                <w:sz w:val="24"/>
                <w:szCs w:val="24"/>
                <w:vertAlign w:val="subscript"/>
              </w:rPr>
              <w:t>2</w:t>
            </w:r>
          </w:p>
        </w:tc>
        <w:tc>
          <w:tcPr>
            <w:tcW w:w="851" w:type="dxa"/>
            <w:shd w:val="clear" w:color="auto" w:fill="auto"/>
          </w:tcPr>
          <w:p w:rsidR="00830E3D" w:rsidRPr="00D54032" w:rsidRDefault="00830E3D" w:rsidP="00877883">
            <w:pPr>
              <w:spacing w:line="240" w:lineRule="auto"/>
              <w:ind w:firstLine="0"/>
              <w:jc w:val="center"/>
              <w:rPr>
                <w:bCs/>
                <w:iCs/>
                <w:sz w:val="24"/>
                <w:szCs w:val="24"/>
                <w:vertAlign w:val="subscript"/>
              </w:rPr>
            </w:pPr>
            <w:r w:rsidRPr="00D54032">
              <w:rPr>
                <w:bCs/>
                <w:iCs/>
                <w:sz w:val="24"/>
                <w:szCs w:val="24"/>
                <w:lang w:val="en-US"/>
              </w:rPr>
              <w:t>Al</w:t>
            </w:r>
            <w:r w:rsidRPr="00D54032">
              <w:rPr>
                <w:bCs/>
                <w:iCs/>
                <w:sz w:val="24"/>
                <w:szCs w:val="24"/>
                <w:vertAlign w:val="subscript"/>
              </w:rPr>
              <w:t>2</w:t>
            </w:r>
            <w:r w:rsidRPr="00D54032">
              <w:rPr>
                <w:bCs/>
                <w:iCs/>
                <w:sz w:val="24"/>
                <w:szCs w:val="24"/>
                <w:lang w:val="en-US"/>
              </w:rPr>
              <w:t>O</w:t>
            </w:r>
            <w:r w:rsidRPr="00D54032">
              <w:rPr>
                <w:bCs/>
                <w:iCs/>
                <w:sz w:val="24"/>
                <w:szCs w:val="24"/>
                <w:vertAlign w:val="subscript"/>
              </w:rPr>
              <w:t>3</w:t>
            </w:r>
          </w:p>
        </w:tc>
        <w:tc>
          <w:tcPr>
            <w:tcW w:w="850" w:type="dxa"/>
            <w:shd w:val="clear" w:color="auto" w:fill="auto"/>
          </w:tcPr>
          <w:p w:rsidR="00830E3D" w:rsidRPr="00D54032" w:rsidRDefault="00830E3D" w:rsidP="00877883">
            <w:pPr>
              <w:spacing w:line="240" w:lineRule="auto"/>
              <w:ind w:firstLine="0"/>
              <w:jc w:val="center"/>
              <w:rPr>
                <w:bCs/>
                <w:iCs/>
                <w:sz w:val="24"/>
                <w:szCs w:val="24"/>
                <w:vertAlign w:val="subscript"/>
              </w:rPr>
            </w:pPr>
            <w:r w:rsidRPr="00D54032">
              <w:rPr>
                <w:bCs/>
                <w:iCs/>
                <w:sz w:val="24"/>
                <w:szCs w:val="24"/>
                <w:lang w:val="en-US"/>
              </w:rPr>
              <w:t>Fe</w:t>
            </w:r>
            <w:r w:rsidRPr="00D54032">
              <w:rPr>
                <w:bCs/>
                <w:iCs/>
                <w:sz w:val="24"/>
                <w:szCs w:val="24"/>
                <w:vertAlign w:val="subscript"/>
              </w:rPr>
              <w:t>2</w:t>
            </w:r>
            <w:r w:rsidRPr="00D54032">
              <w:rPr>
                <w:bCs/>
                <w:iCs/>
                <w:sz w:val="24"/>
                <w:szCs w:val="24"/>
                <w:lang w:val="en-US"/>
              </w:rPr>
              <w:t>O</w:t>
            </w:r>
            <w:r w:rsidRPr="00D54032">
              <w:rPr>
                <w:bCs/>
                <w:iCs/>
                <w:sz w:val="24"/>
                <w:szCs w:val="24"/>
                <w:vertAlign w:val="subscript"/>
              </w:rPr>
              <w:t>3</w:t>
            </w:r>
          </w:p>
        </w:tc>
        <w:tc>
          <w:tcPr>
            <w:tcW w:w="851" w:type="dxa"/>
            <w:shd w:val="clear" w:color="auto" w:fill="auto"/>
          </w:tcPr>
          <w:p w:rsidR="00830E3D" w:rsidRPr="00D54032" w:rsidRDefault="00830E3D" w:rsidP="00877883">
            <w:pPr>
              <w:spacing w:line="240" w:lineRule="auto"/>
              <w:ind w:firstLine="0"/>
              <w:jc w:val="center"/>
              <w:rPr>
                <w:bCs/>
                <w:iCs/>
                <w:sz w:val="24"/>
                <w:szCs w:val="24"/>
              </w:rPr>
            </w:pPr>
            <w:r w:rsidRPr="00D54032">
              <w:rPr>
                <w:bCs/>
                <w:iCs/>
                <w:sz w:val="24"/>
                <w:szCs w:val="24"/>
                <w:lang w:val="en-US"/>
              </w:rPr>
              <w:t>FeO</w:t>
            </w:r>
          </w:p>
        </w:tc>
        <w:tc>
          <w:tcPr>
            <w:tcW w:w="850" w:type="dxa"/>
            <w:shd w:val="clear" w:color="auto" w:fill="auto"/>
          </w:tcPr>
          <w:p w:rsidR="00830E3D" w:rsidRPr="00D54032" w:rsidRDefault="00830E3D" w:rsidP="00877883">
            <w:pPr>
              <w:spacing w:line="240" w:lineRule="auto"/>
              <w:ind w:firstLine="0"/>
              <w:jc w:val="center"/>
              <w:rPr>
                <w:bCs/>
                <w:iCs/>
                <w:sz w:val="24"/>
                <w:szCs w:val="24"/>
              </w:rPr>
            </w:pPr>
            <w:r w:rsidRPr="00D54032">
              <w:rPr>
                <w:bCs/>
                <w:iCs/>
                <w:sz w:val="24"/>
                <w:szCs w:val="24"/>
                <w:lang w:val="en-US"/>
              </w:rPr>
              <w:t>MgO</w:t>
            </w:r>
          </w:p>
        </w:tc>
        <w:tc>
          <w:tcPr>
            <w:tcW w:w="851" w:type="dxa"/>
            <w:shd w:val="clear" w:color="auto" w:fill="auto"/>
          </w:tcPr>
          <w:p w:rsidR="00830E3D" w:rsidRPr="00D54032" w:rsidRDefault="00830E3D" w:rsidP="00877883">
            <w:pPr>
              <w:spacing w:line="240" w:lineRule="auto"/>
              <w:ind w:firstLine="0"/>
              <w:jc w:val="center"/>
              <w:rPr>
                <w:bCs/>
                <w:iCs/>
                <w:sz w:val="24"/>
                <w:szCs w:val="24"/>
              </w:rPr>
            </w:pPr>
            <w:r w:rsidRPr="00D54032">
              <w:rPr>
                <w:bCs/>
                <w:iCs/>
                <w:sz w:val="24"/>
                <w:szCs w:val="24"/>
                <w:lang w:val="en-US"/>
              </w:rPr>
              <w:t>CaO</w:t>
            </w:r>
          </w:p>
        </w:tc>
        <w:tc>
          <w:tcPr>
            <w:tcW w:w="850" w:type="dxa"/>
            <w:shd w:val="clear" w:color="auto" w:fill="auto"/>
          </w:tcPr>
          <w:p w:rsidR="00830E3D" w:rsidRPr="00D54032" w:rsidRDefault="00830E3D" w:rsidP="00877883">
            <w:pPr>
              <w:spacing w:line="240" w:lineRule="auto"/>
              <w:ind w:firstLine="0"/>
              <w:jc w:val="center"/>
              <w:rPr>
                <w:bCs/>
                <w:iCs/>
                <w:sz w:val="24"/>
                <w:szCs w:val="24"/>
              </w:rPr>
            </w:pPr>
            <w:r w:rsidRPr="00D54032">
              <w:rPr>
                <w:bCs/>
                <w:iCs/>
                <w:sz w:val="24"/>
                <w:szCs w:val="24"/>
                <w:lang w:val="en-US"/>
              </w:rPr>
              <w:t>Na</w:t>
            </w:r>
            <w:r w:rsidRPr="00D54032">
              <w:rPr>
                <w:bCs/>
                <w:iCs/>
                <w:sz w:val="24"/>
                <w:szCs w:val="24"/>
                <w:vertAlign w:val="subscript"/>
              </w:rPr>
              <w:t>2</w:t>
            </w:r>
            <w:r w:rsidRPr="00D54032">
              <w:rPr>
                <w:bCs/>
                <w:iCs/>
                <w:sz w:val="24"/>
                <w:szCs w:val="24"/>
                <w:lang w:val="en-US"/>
              </w:rPr>
              <w:t>O</w:t>
            </w:r>
          </w:p>
        </w:tc>
        <w:tc>
          <w:tcPr>
            <w:tcW w:w="851" w:type="dxa"/>
            <w:shd w:val="clear" w:color="auto" w:fill="auto"/>
          </w:tcPr>
          <w:p w:rsidR="00830E3D" w:rsidRPr="00D54032" w:rsidRDefault="00830E3D" w:rsidP="00877883">
            <w:pPr>
              <w:spacing w:line="240" w:lineRule="auto"/>
              <w:ind w:firstLine="0"/>
              <w:jc w:val="center"/>
              <w:rPr>
                <w:bCs/>
                <w:iCs/>
                <w:sz w:val="24"/>
                <w:szCs w:val="24"/>
              </w:rPr>
            </w:pPr>
            <w:r w:rsidRPr="00D54032">
              <w:rPr>
                <w:bCs/>
                <w:iCs/>
                <w:sz w:val="24"/>
                <w:szCs w:val="24"/>
                <w:lang w:val="en-US"/>
              </w:rPr>
              <w:t>K</w:t>
            </w:r>
            <w:r w:rsidRPr="00D54032">
              <w:rPr>
                <w:bCs/>
                <w:iCs/>
                <w:sz w:val="24"/>
                <w:szCs w:val="24"/>
                <w:vertAlign w:val="subscript"/>
              </w:rPr>
              <w:t>2</w:t>
            </w:r>
            <w:r w:rsidRPr="00D54032">
              <w:rPr>
                <w:bCs/>
                <w:iCs/>
                <w:sz w:val="24"/>
                <w:szCs w:val="24"/>
                <w:lang w:val="en-US"/>
              </w:rPr>
              <w:t>O</w:t>
            </w:r>
          </w:p>
        </w:tc>
      </w:tr>
      <w:tr w:rsidR="00830E3D" w:rsidRPr="00D54032">
        <w:tc>
          <w:tcPr>
            <w:tcW w:w="1985" w:type="dxa"/>
          </w:tcPr>
          <w:p w:rsidR="00830E3D" w:rsidRPr="00D54032" w:rsidRDefault="00830E3D" w:rsidP="00877883">
            <w:pPr>
              <w:spacing w:line="240" w:lineRule="auto"/>
              <w:ind w:firstLine="0"/>
              <w:jc w:val="center"/>
              <w:rPr>
                <w:bCs/>
                <w:iCs/>
                <w:sz w:val="24"/>
                <w:szCs w:val="24"/>
              </w:rPr>
            </w:pPr>
            <w:r w:rsidRPr="00D54032">
              <w:rPr>
                <w:bCs/>
                <w:iCs/>
                <w:sz w:val="24"/>
                <w:szCs w:val="24"/>
              </w:rPr>
              <w:t xml:space="preserve">Кислые </w:t>
            </w:r>
          </w:p>
          <w:p w:rsidR="00830E3D" w:rsidRPr="00D54032" w:rsidRDefault="00830E3D" w:rsidP="00877883">
            <w:pPr>
              <w:spacing w:line="240" w:lineRule="auto"/>
              <w:ind w:firstLine="0"/>
              <w:jc w:val="center"/>
              <w:rPr>
                <w:bCs/>
                <w:iCs/>
                <w:sz w:val="24"/>
                <w:szCs w:val="24"/>
              </w:rPr>
            </w:pPr>
            <w:r w:rsidRPr="00D54032">
              <w:rPr>
                <w:bCs/>
                <w:iCs/>
                <w:sz w:val="24"/>
                <w:szCs w:val="24"/>
              </w:rPr>
              <w:t>Средние</w:t>
            </w:r>
          </w:p>
          <w:p w:rsidR="00830E3D" w:rsidRPr="00D54032" w:rsidRDefault="00830E3D" w:rsidP="00877883">
            <w:pPr>
              <w:spacing w:line="240" w:lineRule="auto"/>
              <w:ind w:firstLine="0"/>
              <w:jc w:val="center"/>
              <w:rPr>
                <w:bCs/>
                <w:iCs/>
                <w:sz w:val="24"/>
                <w:szCs w:val="24"/>
              </w:rPr>
            </w:pPr>
            <w:r w:rsidRPr="00D54032">
              <w:rPr>
                <w:bCs/>
                <w:iCs/>
                <w:sz w:val="24"/>
                <w:szCs w:val="24"/>
              </w:rPr>
              <w:t>Основные</w:t>
            </w:r>
          </w:p>
          <w:p w:rsidR="00830E3D" w:rsidRPr="00D54032" w:rsidRDefault="00830E3D" w:rsidP="00877883">
            <w:pPr>
              <w:spacing w:line="240" w:lineRule="auto"/>
              <w:ind w:firstLine="0"/>
              <w:jc w:val="center"/>
              <w:rPr>
                <w:bCs/>
                <w:iCs/>
                <w:sz w:val="24"/>
                <w:szCs w:val="24"/>
              </w:rPr>
            </w:pPr>
            <w:r w:rsidRPr="00D54032">
              <w:rPr>
                <w:bCs/>
                <w:iCs/>
                <w:sz w:val="24"/>
                <w:szCs w:val="24"/>
              </w:rPr>
              <w:t xml:space="preserve">Ультраосновные </w:t>
            </w:r>
          </w:p>
        </w:tc>
        <w:tc>
          <w:tcPr>
            <w:tcW w:w="850" w:type="dxa"/>
            <w:shd w:val="clear" w:color="auto" w:fill="auto"/>
          </w:tcPr>
          <w:p w:rsidR="00830E3D" w:rsidRPr="00D54032" w:rsidRDefault="00830E3D" w:rsidP="00877883">
            <w:pPr>
              <w:spacing w:line="240" w:lineRule="auto"/>
              <w:ind w:firstLine="0"/>
              <w:jc w:val="center"/>
              <w:rPr>
                <w:bCs/>
                <w:iCs/>
                <w:sz w:val="24"/>
                <w:szCs w:val="24"/>
              </w:rPr>
            </w:pPr>
            <w:r w:rsidRPr="00D54032">
              <w:rPr>
                <w:bCs/>
                <w:iCs/>
                <w:sz w:val="24"/>
                <w:szCs w:val="24"/>
              </w:rPr>
              <w:t>70,8</w:t>
            </w:r>
          </w:p>
          <w:p w:rsidR="00830E3D" w:rsidRPr="00D54032" w:rsidRDefault="00830E3D" w:rsidP="00877883">
            <w:pPr>
              <w:spacing w:line="240" w:lineRule="auto"/>
              <w:ind w:firstLine="0"/>
              <w:jc w:val="center"/>
              <w:rPr>
                <w:bCs/>
                <w:iCs/>
                <w:sz w:val="24"/>
                <w:szCs w:val="24"/>
              </w:rPr>
            </w:pPr>
            <w:r w:rsidRPr="00D54032">
              <w:rPr>
                <w:bCs/>
                <w:iCs/>
                <w:sz w:val="24"/>
                <w:szCs w:val="24"/>
              </w:rPr>
              <w:t>60,6</w:t>
            </w:r>
          </w:p>
          <w:p w:rsidR="00830E3D" w:rsidRPr="00D54032" w:rsidRDefault="00830E3D" w:rsidP="00877883">
            <w:pPr>
              <w:spacing w:line="240" w:lineRule="auto"/>
              <w:ind w:firstLine="0"/>
              <w:jc w:val="center"/>
              <w:rPr>
                <w:bCs/>
                <w:iCs/>
                <w:sz w:val="24"/>
                <w:szCs w:val="24"/>
              </w:rPr>
            </w:pPr>
            <w:r w:rsidRPr="00D54032">
              <w:rPr>
                <w:bCs/>
                <w:iCs/>
                <w:sz w:val="24"/>
                <w:szCs w:val="24"/>
              </w:rPr>
              <w:t>50,0</w:t>
            </w:r>
          </w:p>
          <w:p w:rsidR="00830E3D" w:rsidRPr="00D54032" w:rsidRDefault="00830E3D" w:rsidP="00877883">
            <w:pPr>
              <w:spacing w:line="240" w:lineRule="auto"/>
              <w:ind w:firstLine="0"/>
              <w:jc w:val="center"/>
              <w:rPr>
                <w:bCs/>
                <w:iCs/>
                <w:sz w:val="24"/>
                <w:szCs w:val="24"/>
              </w:rPr>
            </w:pPr>
            <w:r w:rsidRPr="00D54032">
              <w:rPr>
                <w:bCs/>
                <w:iCs/>
                <w:sz w:val="24"/>
                <w:szCs w:val="24"/>
              </w:rPr>
              <w:t>40,5</w:t>
            </w:r>
          </w:p>
        </w:tc>
        <w:tc>
          <w:tcPr>
            <w:tcW w:w="850" w:type="dxa"/>
            <w:shd w:val="clear" w:color="auto" w:fill="auto"/>
          </w:tcPr>
          <w:p w:rsidR="00830E3D" w:rsidRPr="00D54032" w:rsidRDefault="00830E3D" w:rsidP="00877883">
            <w:pPr>
              <w:spacing w:line="240" w:lineRule="auto"/>
              <w:ind w:firstLine="0"/>
              <w:jc w:val="center"/>
              <w:rPr>
                <w:bCs/>
                <w:iCs/>
                <w:sz w:val="24"/>
                <w:szCs w:val="24"/>
              </w:rPr>
            </w:pPr>
            <w:r w:rsidRPr="00D54032">
              <w:rPr>
                <w:bCs/>
                <w:iCs/>
                <w:sz w:val="24"/>
                <w:szCs w:val="24"/>
              </w:rPr>
              <w:t>0,4</w:t>
            </w:r>
          </w:p>
          <w:p w:rsidR="00830E3D" w:rsidRPr="00D54032" w:rsidRDefault="00830E3D" w:rsidP="00877883">
            <w:pPr>
              <w:spacing w:line="240" w:lineRule="auto"/>
              <w:ind w:firstLine="0"/>
              <w:jc w:val="center"/>
              <w:rPr>
                <w:bCs/>
                <w:iCs/>
                <w:sz w:val="24"/>
                <w:szCs w:val="24"/>
              </w:rPr>
            </w:pPr>
            <w:r w:rsidRPr="00D54032">
              <w:rPr>
                <w:bCs/>
                <w:iCs/>
                <w:sz w:val="24"/>
                <w:szCs w:val="24"/>
              </w:rPr>
              <w:t>0,9</w:t>
            </w:r>
          </w:p>
          <w:p w:rsidR="00830E3D" w:rsidRPr="00D54032" w:rsidRDefault="00830E3D" w:rsidP="00877883">
            <w:pPr>
              <w:spacing w:line="240" w:lineRule="auto"/>
              <w:ind w:firstLine="0"/>
              <w:jc w:val="center"/>
              <w:rPr>
                <w:bCs/>
                <w:iCs/>
                <w:sz w:val="24"/>
                <w:szCs w:val="24"/>
              </w:rPr>
            </w:pPr>
            <w:r w:rsidRPr="00D54032">
              <w:rPr>
                <w:bCs/>
                <w:iCs/>
                <w:sz w:val="24"/>
                <w:szCs w:val="24"/>
              </w:rPr>
              <w:t>1,4</w:t>
            </w:r>
          </w:p>
          <w:p w:rsidR="00830E3D" w:rsidRPr="00D54032" w:rsidRDefault="00830E3D" w:rsidP="00877883">
            <w:pPr>
              <w:spacing w:line="240" w:lineRule="auto"/>
              <w:ind w:firstLine="0"/>
              <w:jc w:val="center"/>
              <w:rPr>
                <w:bCs/>
                <w:iCs/>
                <w:sz w:val="24"/>
                <w:szCs w:val="24"/>
              </w:rPr>
            </w:pPr>
            <w:r w:rsidRPr="00D54032">
              <w:rPr>
                <w:bCs/>
                <w:iCs/>
                <w:sz w:val="24"/>
                <w:szCs w:val="24"/>
              </w:rPr>
              <w:t>0,02</w:t>
            </w:r>
          </w:p>
        </w:tc>
        <w:tc>
          <w:tcPr>
            <w:tcW w:w="851" w:type="dxa"/>
            <w:shd w:val="clear" w:color="auto" w:fill="auto"/>
          </w:tcPr>
          <w:p w:rsidR="00830E3D" w:rsidRPr="00D54032" w:rsidRDefault="00830E3D" w:rsidP="00877883">
            <w:pPr>
              <w:spacing w:line="240" w:lineRule="auto"/>
              <w:ind w:firstLine="0"/>
              <w:jc w:val="center"/>
              <w:rPr>
                <w:bCs/>
                <w:iCs/>
                <w:sz w:val="24"/>
                <w:szCs w:val="24"/>
              </w:rPr>
            </w:pPr>
            <w:r w:rsidRPr="00D54032">
              <w:rPr>
                <w:bCs/>
                <w:iCs/>
                <w:sz w:val="24"/>
                <w:szCs w:val="24"/>
              </w:rPr>
              <w:t>14,6</w:t>
            </w:r>
          </w:p>
          <w:p w:rsidR="00830E3D" w:rsidRPr="00D54032" w:rsidRDefault="00830E3D" w:rsidP="00877883">
            <w:pPr>
              <w:spacing w:line="240" w:lineRule="auto"/>
              <w:ind w:firstLine="0"/>
              <w:jc w:val="center"/>
              <w:rPr>
                <w:bCs/>
                <w:iCs/>
                <w:sz w:val="24"/>
                <w:szCs w:val="24"/>
              </w:rPr>
            </w:pPr>
            <w:r w:rsidRPr="00D54032">
              <w:rPr>
                <w:bCs/>
                <w:iCs/>
                <w:sz w:val="24"/>
                <w:szCs w:val="24"/>
              </w:rPr>
              <w:t>17,5</w:t>
            </w:r>
          </w:p>
          <w:p w:rsidR="00830E3D" w:rsidRPr="00D54032" w:rsidRDefault="00830E3D" w:rsidP="00877883">
            <w:pPr>
              <w:spacing w:line="240" w:lineRule="auto"/>
              <w:ind w:firstLine="0"/>
              <w:jc w:val="center"/>
              <w:rPr>
                <w:bCs/>
                <w:iCs/>
                <w:sz w:val="24"/>
                <w:szCs w:val="24"/>
              </w:rPr>
            </w:pPr>
            <w:r w:rsidRPr="00D54032">
              <w:rPr>
                <w:bCs/>
                <w:iCs/>
                <w:sz w:val="24"/>
                <w:szCs w:val="24"/>
              </w:rPr>
              <w:t>16,0</w:t>
            </w:r>
          </w:p>
          <w:p w:rsidR="00830E3D" w:rsidRPr="00D54032" w:rsidRDefault="00830E3D" w:rsidP="00877883">
            <w:pPr>
              <w:spacing w:line="240" w:lineRule="auto"/>
              <w:ind w:firstLine="0"/>
              <w:jc w:val="center"/>
              <w:rPr>
                <w:bCs/>
                <w:iCs/>
                <w:sz w:val="24"/>
                <w:szCs w:val="24"/>
              </w:rPr>
            </w:pPr>
            <w:r w:rsidRPr="00D54032">
              <w:rPr>
                <w:bCs/>
                <w:iCs/>
                <w:sz w:val="24"/>
                <w:szCs w:val="24"/>
              </w:rPr>
              <w:t>0,9</w:t>
            </w:r>
          </w:p>
        </w:tc>
        <w:tc>
          <w:tcPr>
            <w:tcW w:w="850" w:type="dxa"/>
            <w:shd w:val="clear" w:color="auto" w:fill="auto"/>
          </w:tcPr>
          <w:p w:rsidR="00830E3D" w:rsidRPr="00D54032" w:rsidRDefault="00830E3D" w:rsidP="00877883">
            <w:pPr>
              <w:spacing w:line="240" w:lineRule="auto"/>
              <w:ind w:firstLine="0"/>
              <w:jc w:val="center"/>
              <w:rPr>
                <w:bCs/>
                <w:iCs/>
                <w:sz w:val="24"/>
                <w:szCs w:val="24"/>
              </w:rPr>
            </w:pPr>
            <w:r w:rsidRPr="00D54032">
              <w:rPr>
                <w:bCs/>
                <w:iCs/>
                <w:sz w:val="24"/>
                <w:szCs w:val="24"/>
              </w:rPr>
              <w:t>1,6</w:t>
            </w:r>
          </w:p>
          <w:p w:rsidR="00830E3D" w:rsidRPr="00D54032" w:rsidRDefault="00830E3D" w:rsidP="00877883">
            <w:pPr>
              <w:spacing w:line="240" w:lineRule="auto"/>
              <w:ind w:firstLine="0"/>
              <w:jc w:val="center"/>
              <w:rPr>
                <w:bCs/>
                <w:iCs/>
                <w:sz w:val="24"/>
                <w:szCs w:val="24"/>
              </w:rPr>
            </w:pPr>
            <w:r w:rsidRPr="00D54032">
              <w:rPr>
                <w:bCs/>
                <w:iCs/>
                <w:sz w:val="24"/>
                <w:szCs w:val="24"/>
              </w:rPr>
              <w:t>1,2</w:t>
            </w:r>
          </w:p>
          <w:p w:rsidR="00830E3D" w:rsidRPr="00D54032" w:rsidRDefault="00830E3D" w:rsidP="00877883">
            <w:pPr>
              <w:spacing w:line="240" w:lineRule="auto"/>
              <w:ind w:firstLine="0"/>
              <w:jc w:val="center"/>
              <w:rPr>
                <w:bCs/>
                <w:iCs/>
                <w:sz w:val="24"/>
                <w:szCs w:val="24"/>
              </w:rPr>
            </w:pPr>
            <w:r w:rsidRPr="00D54032">
              <w:rPr>
                <w:bCs/>
                <w:iCs/>
                <w:sz w:val="24"/>
                <w:szCs w:val="24"/>
              </w:rPr>
              <w:t>5,4</w:t>
            </w:r>
          </w:p>
          <w:p w:rsidR="00830E3D" w:rsidRPr="00D54032" w:rsidRDefault="00830E3D" w:rsidP="00877883">
            <w:pPr>
              <w:spacing w:line="240" w:lineRule="auto"/>
              <w:ind w:firstLine="0"/>
              <w:jc w:val="center"/>
              <w:rPr>
                <w:bCs/>
                <w:iCs/>
                <w:sz w:val="24"/>
                <w:szCs w:val="24"/>
              </w:rPr>
            </w:pPr>
            <w:r w:rsidRPr="00D54032">
              <w:rPr>
                <w:bCs/>
                <w:iCs/>
                <w:sz w:val="24"/>
                <w:szCs w:val="24"/>
              </w:rPr>
              <w:t>2,8</w:t>
            </w:r>
          </w:p>
        </w:tc>
        <w:tc>
          <w:tcPr>
            <w:tcW w:w="851" w:type="dxa"/>
            <w:shd w:val="clear" w:color="auto" w:fill="auto"/>
          </w:tcPr>
          <w:p w:rsidR="00830E3D" w:rsidRPr="00D54032" w:rsidRDefault="00830E3D" w:rsidP="00877883">
            <w:pPr>
              <w:spacing w:line="240" w:lineRule="auto"/>
              <w:ind w:firstLine="0"/>
              <w:jc w:val="center"/>
              <w:rPr>
                <w:bCs/>
                <w:iCs/>
                <w:sz w:val="24"/>
                <w:szCs w:val="24"/>
              </w:rPr>
            </w:pPr>
            <w:r w:rsidRPr="00D54032">
              <w:rPr>
                <w:bCs/>
                <w:iCs/>
                <w:sz w:val="24"/>
                <w:szCs w:val="24"/>
              </w:rPr>
              <w:t>1,8</w:t>
            </w:r>
          </w:p>
          <w:p w:rsidR="00830E3D" w:rsidRPr="00D54032" w:rsidRDefault="00830E3D" w:rsidP="00877883">
            <w:pPr>
              <w:spacing w:line="240" w:lineRule="auto"/>
              <w:ind w:firstLine="0"/>
              <w:jc w:val="center"/>
              <w:rPr>
                <w:bCs/>
                <w:iCs/>
                <w:sz w:val="24"/>
                <w:szCs w:val="24"/>
              </w:rPr>
            </w:pPr>
            <w:r w:rsidRPr="00D54032">
              <w:rPr>
                <w:bCs/>
                <w:iCs/>
                <w:sz w:val="24"/>
                <w:szCs w:val="24"/>
              </w:rPr>
              <w:t>6,1</w:t>
            </w:r>
          </w:p>
          <w:p w:rsidR="00830E3D" w:rsidRPr="00D54032" w:rsidRDefault="00830E3D" w:rsidP="00877883">
            <w:pPr>
              <w:spacing w:line="240" w:lineRule="auto"/>
              <w:ind w:firstLine="0"/>
              <w:jc w:val="center"/>
              <w:rPr>
                <w:bCs/>
                <w:iCs/>
                <w:sz w:val="24"/>
                <w:szCs w:val="24"/>
              </w:rPr>
            </w:pPr>
            <w:r w:rsidRPr="00D54032">
              <w:rPr>
                <w:bCs/>
                <w:iCs/>
                <w:sz w:val="24"/>
                <w:szCs w:val="24"/>
              </w:rPr>
              <w:t>6,5</w:t>
            </w:r>
          </w:p>
          <w:p w:rsidR="00830E3D" w:rsidRPr="00D54032" w:rsidRDefault="00830E3D" w:rsidP="00877883">
            <w:pPr>
              <w:spacing w:line="240" w:lineRule="auto"/>
              <w:ind w:firstLine="0"/>
              <w:jc w:val="center"/>
              <w:rPr>
                <w:bCs/>
                <w:iCs/>
                <w:sz w:val="24"/>
                <w:szCs w:val="24"/>
              </w:rPr>
            </w:pPr>
            <w:r w:rsidRPr="00D54032">
              <w:rPr>
                <w:bCs/>
                <w:iCs/>
                <w:sz w:val="24"/>
                <w:szCs w:val="24"/>
              </w:rPr>
              <w:t>5,5</w:t>
            </w:r>
          </w:p>
        </w:tc>
        <w:tc>
          <w:tcPr>
            <w:tcW w:w="850" w:type="dxa"/>
            <w:shd w:val="clear" w:color="auto" w:fill="auto"/>
          </w:tcPr>
          <w:p w:rsidR="00830E3D" w:rsidRPr="00D54032" w:rsidRDefault="00830E3D" w:rsidP="00877883">
            <w:pPr>
              <w:spacing w:line="240" w:lineRule="auto"/>
              <w:ind w:firstLine="0"/>
              <w:jc w:val="center"/>
              <w:rPr>
                <w:bCs/>
                <w:iCs/>
                <w:sz w:val="24"/>
                <w:szCs w:val="24"/>
              </w:rPr>
            </w:pPr>
            <w:r w:rsidRPr="00D54032">
              <w:rPr>
                <w:bCs/>
                <w:iCs/>
                <w:sz w:val="24"/>
                <w:szCs w:val="24"/>
              </w:rPr>
              <w:t>0,9</w:t>
            </w:r>
          </w:p>
          <w:p w:rsidR="00830E3D" w:rsidRPr="00D54032" w:rsidRDefault="00830E3D" w:rsidP="00877883">
            <w:pPr>
              <w:spacing w:line="240" w:lineRule="auto"/>
              <w:ind w:firstLine="0"/>
              <w:jc w:val="center"/>
              <w:rPr>
                <w:bCs/>
                <w:iCs/>
                <w:sz w:val="24"/>
                <w:szCs w:val="24"/>
              </w:rPr>
            </w:pPr>
            <w:r w:rsidRPr="00D54032">
              <w:rPr>
                <w:bCs/>
                <w:iCs/>
                <w:sz w:val="24"/>
                <w:szCs w:val="24"/>
              </w:rPr>
              <w:t>2,0</w:t>
            </w:r>
          </w:p>
          <w:p w:rsidR="00830E3D" w:rsidRPr="00D54032" w:rsidRDefault="00830E3D" w:rsidP="00877883">
            <w:pPr>
              <w:spacing w:line="240" w:lineRule="auto"/>
              <w:ind w:firstLine="0"/>
              <w:jc w:val="center"/>
              <w:rPr>
                <w:bCs/>
                <w:iCs/>
                <w:sz w:val="24"/>
                <w:szCs w:val="24"/>
              </w:rPr>
            </w:pPr>
            <w:r w:rsidRPr="00D54032">
              <w:rPr>
                <w:bCs/>
                <w:iCs/>
                <w:sz w:val="24"/>
                <w:szCs w:val="24"/>
              </w:rPr>
              <w:t>6,3</w:t>
            </w:r>
          </w:p>
          <w:p w:rsidR="00830E3D" w:rsidRPr="00D54032" w:rsidRDefault="00830E3D" w:rsidP="00877883">
            <w:pPr>
              <w:spacing w:line="240" w:lineRule="auto"/>
              <w:ind w:firstLine="0"/>
              <w:jc w:val="center"/>
              <w:rPr>
                <w:bCs/>
                <w:iCs/>
                <w:sz w:val="24"/>
                <w:szCs w:val="24"/>
              </w:rPr>
            </w:pPr>
            <w:r w:rsidRPr="00D54032">
              <w:rPr>
                <w:bCs/>
                <w:iCs/>
                <w:sz w:val="24"/>
                <w:szCs w:val="24"/>
              </w:rPr>
              <w:t>46,3</w:t>
            </w:r>
          </w:p>
        </w:tc>
        <w:tc>
          <w:tcPr>
            <w:tcW w:w="851" w:type="dxa"/>
            <w:shd w:val="clear" w:color="auto" w:fill="auto"/>
          </w:tcPr>
          <w:p w:rsidR="00830E3D" w:rsidRPr="00D54032" w:rsidRDefault="00830E3D" w:rsidP="00877883">
            <w:pPr>
              <w:spacing w:line="240" w:lineRule="auto"/>
              <w:ind w:firstLine="0"/>
              <w:jc w:val="center"/>
              <w:rPr>
                <w:bCs/>
                <w:iCs/>
                <w:sz w:val="24"/>
                <w:szCs w:val="24"/>
              </w:rPr>
            </w:pPr>
            <w:r w:rsidRPr="00D54032">
              <w:rPr>
                <w:bCs/>
                <w:iCs/>
                <w:sz w:val="24"/>
                <w:szCs w:val="24"/>
              </w:rPr>
              <w:t>2,0</w:t>
            </w:r>
          </w:p>
          <w:p w:rsidR="00830E3D" w:rsidRPr="00D54032" w:rsidRDefault="00830E3D" w:rsidP="00877883">
            <w:pPr>
              <w:spacing w:line="240" w:lineRule="auto"/>
              <w:ind w:firstLine="0"/>
              <w:jc w:val="center"/>
              <w:rPr>
                <w:bCs/>
                <w:iCs/>
                <w:sz w:val="24"/>
                <w:szCs w:val="24"/>
              </w:rPr>
            </w:pPr>
            <w:r w:rsidRPr="00D54032">
              <w:rPr>
                <w:bCs/>
                <w:iCs/>
                <w:sz w:val="24"/>
                <w:szCs w:val="24"/>
              </w:rPr>
              <w:t>4,0</w:t>
            </w:r>
          </w:p>
          <w:p w:rsidR="00830E3D" w:rsidRPr="00D54032" w:rsidRDefault="00830E3D" w:rsidP="00877883">
            <w:pPr>
              <w:spacing w:line="240" w:lineRule="auto"/>
              <w:ind w:firstLine="0"/>
              <w:jc w:val="center"/>
              <w:rPr>
                <w:bCs/>
                <w:iCs/>
                <w:sz w:val="24"/>
                <w:szCs w:val="24"/>
              </w:rPr>
            </w:pPr>
            <w:r w:rsidRPr="00D54032">
              <w:rPr>
                <w:bCs/>
                <w:iCs/>
                <w:sz w:val="24"/>
                <w:szCs w:val="24"/>
              </w:rPr>
              <w:t>9,1</w:t>
            </w:r>
          </w:p>
          <w:p w:rsidR="00830E3D" w:rsidRPr="00D54032" w:rsidRDefault="00830E3D" w:rsidP="00877883">
            <w:pPr>
              <w:spacing w:line="240" w:lineRule="auto"/>
              <w:ind w:firstLine="0"/>
              <w:jc w:val="center"/>
              <w:rPr>
                <w:bCs/>
                <w:iCs/>
                <w:sz w:val="24"/>
                <w:szCs w:val="24"/>
              </w:rPr>
            </w:pPr>
            <w:r w:rsidRPr="00D54032">
              <w:rPr>
                <w:bCs/>
                <w:iCs/>
                <w:sz w:val="24"/>
                <w:szCs w:val="24"/>
              </w:rPr>
              <w:t>0,7</w:t>
            </w:r>
          </w:p>
        </w:tc>
        <w:tc>
          <w:tcPr>
            <w:tcW w:w="850" w:type="dxa"/>
            <w:shd w:val="clear" w:color="auto" w:fill="auto"/>
          </w:tcPr>
          <w:p w:rsidR="00830E3D" w:rsidRPr="00D54032" w:rsidRDefault="00830E3D" w:rsidP="00877883">
            <w:pPr>
              <w:spacing w:line="240" w:lineRule="auto"/>
              <w:ind w:firstLine="0"/>
              <w:jc w:val="center"/>
              <w:rPr>
                <w:bCs/>
                <w:iCs/>
                <w:sz w:val="24"/>
                <w:szCs w:val="24"/>
              </w:rPr>
            </w:pPr>
            <w:r w:rsidRPr="00D54032">
              <w:rPr>
                <w:bCs/>
                <w:iCs/>
                <w:sz w:val="24"/>
                <w:szCs w:val="24"/>
              </w:rPr>
              <w:t>3,5</w:t>
            </w:r>
          </w:p>
          <w:p w:rsidR="00830E3D" w:rsidRPr="00D54032" w:rsidRDefault="00830E3D" w:rsidP="00877883">
            <w:pPr>
              <w:spacing w:line="240" w:lineRule="auto"/>
              <w:ind w:firstLine="0"/>
              <w:jc w:val="center"/>
              <w:rPr>
                <w:bCs/>
                <w:iCs/>
                <w:sz w:val="24"/>
                <w:szCs w:val="24"/>
              </w:rPr>
            </w:pPr>
            <w:r w:rsidRPr="00D54032">
              <w:rPr>
                <w:bCs/>
                <w:iCs/>
                <w:sz w:val="24"/>
                <w:szCs w:val="24"/>
              </w:rPr>
              <w:t>4,0</w:t>
            </w:r>
          </w:p>
          <w:p w:rsidR="00830E3D" w:rsidRPr="00D54032" w:rsidRDefault="00830E3D" w:rsidP="00877883">
            <w:pPr>
              <w:spacing w:line="240" w:lineRule="auto"/>
              <w:ind w:firstLine="0"/>
              <w:jc w:val="center"/>
              <w:rPr>
                <w:bCs/>
                <w:iCs/>
                <w:sz w:val="24"/>
                <w:szCs w:val="24"/>
              </w:rPr>
            </w:pPr>
            <w:r w:rsidRPr="00D54032">
              <w:rPr>
                <w:bCs/>
                <w:iCs/>
                <w:sz w:val="24"/>
                <w:szCs w:val="24"/>
              </w:rPr>
              <w:t>3,2</w:t>
            </w:r>
          </w:p>
          <w:p w:rsidR="00830E3D" w:rsidRPr="00D54032" w:rsidRDefault="00830E3D" w:rsidP="00877883">
            <w:pPr>
              <w:spacing w:line="240" w:lineRule="auto"/>
              <w:ind w:firstLine="0"/>
              <w:jc w:val="center"/>
              <w:rPr>
                <w:bCs/>
                <w:iCs/>
                <w:sz w:val="24"/>
                <w:szCs w:val="24"/>
              </w:rPr>
            </w:pPr>
            <w:r w:rsidRPr="00D54032">
              <w:rPr>
                <w:bCs/>
                <w:iCs/>
                <w:sz w:val="24"/>
                <w:szCs w:val="24"/>
              </w:rPr>
              <w:t>0,1</w:t>
            </w:r>
          </w:p>
        </w:tc>
        <w:tc>
          <w:tcPr>
            <w:tcW w:w="851" w:type="dxa"/>
            <w:shd w:val="clear" w:color="auto" w:fill="auto"/>
          </w:tcPr>
          <w:p w:rsidR="00830E3D" w:rsidRPr="00D54032" w:rsidRDefault="00830E3D" w:rsidP="00877883">
            <w:pPr>
              <w:spacing w:line="240" w:lineRule="auto"/>
              <w:ind w:firstLine="0"/>
              <w:jc w:val="center"/>
              <w:rPr>
                <w:bCs/>
                <w:iCs/>
                <w:sz w:val="24"/>
                <w:szCs w:val="24"/>
              </w:rPr>
            </w:pPr>
            <w:r w:rsidRPr="00D54032">
              <w:rPr>
                <w:bCs/>
                <w:iCs/>
                <w:sz w:val="24"/>
                <w:szCs w:val="24"/>
              </w:rPr>
              <w:t>4,1</w:t>
            </w:r>
          </w:p>
          <w:p w:rsidR="00830E3D" w:rsidRPr="00D54032" w:rsidRDefault="00830E3D" w:rsidP="00877883">
            <w:pPr>
              <w:spacing w:line="240" w:lineRule="auto"/>
              <w:ind w:firstLine="0"/>
              <w:jc w:val="center"/>
              <w:rPr>
                <w:bCs/>
                <w:iCs/>
                <w:sz w:val="24"/>
                <w:szCs w:val="24"/>
              </w:rPr>
            </w:pPr>
            <w:r w:rsidRPr="00D54032">
              <w:rPr>
                <w:bCs/>
                <w:iCs/>
                <w:sz w:val="24"/>
                <w:szCs w:val="24"/>
              </w:rPr>
              <w:t>2,7</w:t>
            </w:r>
          </w:p>
          <w:p w:rsidR="00830E3D" w:rsidRPr="00D54032" w:rsidRDefault="00830E3D" w:rsidP="00877883">
            <w:pPr>
              <w:spacing w:line="240" w:lineRule="auto"/>
              <w:ind w:firstLine="0"/>
              <w:jc w:val="center"/>
              <w:rPr>
                <w:bCs/>
                <w:iCs/>
                <w:sz w:val="24"/>
                <w:szCs w:val="24"/>
              </w:rPr>
            </w:pPr>
            <w:r w:rsidRPr="00D54032">
              <w:rPr>
                <w:bCs/>
                <w:iCs/>
                <w:sz w:val="24"/>
                <w:szCs w:val="24"/>
              </w:rPr>
              <w:t>1,5</w:t>
            </w:r>
          </w:p>
          <w:p w:rsidR="00830E3D" w:rsidRPr="00D54032" w:rsidRDefault="00830E3D" w:rsidP="00877883">
            <w:pPr>
              <w:spacing w:line="240" w:lineRule="auto"/>
              <w:ind w:firstLine="0"/>
              <w:jc w:val="center"/>
              <w:rPr>
                <w:bCs/>
                <w:iCs/>
                <w:sz w:val="24"/>
                <w:szCs w:val="24"/>
              </w:rPr>
            </w:pPr>
            <w:r w:rsidRPr="00D54032">
              <w:rPr>
                <w:bCs/>
                <w:iCs/>
                <w:sz w:val="24"/>
                <w:szCs w:val="24"/>
              </w:rPr>
              <w:t>0,04</w:t>
            </w:r>
          </w:p>
        </w:tc>
      </w:tr>
    </w:tbl>
    <w:p w:rsidR="00830E3D" w:rsidRPr="00D54032" w:rsidRDefault="00830E3D" w:rsidP="00830E3D">
      <w:pPr>
        <w:spacing w:line="240" w:lineRule="auto"/>
        <w:ind w:firstLine="397"/>
        <w:rPr>
          <w:bCs/>
          <w:iCs/>
          <w:sz w:val="24"/>
          <w:szCs w:val="24"/>
        </w:rPr>
      </w:pPr>
    </w:p>
    <w:p w:rsidR="009B386A" w:rsidRPr="00D54032" w:rsidRDefault="009B386A">
      <w:pPr>
        <w:spacing w:line="240" w:lineRule="auto"/>
        <w:ind w:firstLine="397"/>
        <w:rPr>
          <w:bCs/>
          <w:iCs/>
          <w:sz w:val="24"/>
          <w:szCs w:val="24"/>
        </w:rPr>
      </w:pPr>
      <w:r w:rsidRPr="00D54032">
        <w:rPr>
          <w:bCs/>
          <w:iCs/>
          <w:sz w:val="24"/>
          <w:szCs w:val="24"/>
        </w:rPr>
        <w:t>Вулканическое извержение</w:t>
      </w:r>
      <w:r w:rsidR="006C4418" w:rsidRPr="00D54032">
        <w:rPr>
          <w:bCs/>
          <w:iCs/>
          <w:sz w:val="24"/>
          <w:szCs w:val="24"/>
        </w:rPr>
        <w:t xml:space="preserve"> представляет собой</w:t>
      </w:r>
      <w:r w:rsidRPr="00D54032">
        <w:rPr>
          <w:bCs/>
          <w:iCs/>
          <w:sz w:val="24"/>
          <w:szCs w:val="24"/>
        </w:rPr>
        <w:t xml:space="preserve"> период активной деятельности вулкана, когда он выбрасывает на земную поверхность твердые, жидкие или газообразные вулканические продукты. Извержение вулкана крайне непродолжительно по сравнению со временем существования самой вулканической постройки. Магматические камеры вновь заполняются магмой с различной скоростью, поэтому периоды покоя между извержениями могут достигать нескольких тыс. лет. Вследствие этого, вулканы подразделяются на действующие, уснувшие и потухшие. </w:t>
      </w:r>
    </w:p>
    <w:p w:rsidR="00184CD9" w:rsidRPr="00D54032" w:rsidRDefault="009B386A">
      <w:pPr>
        <w:spacing w:line="240" w:lineRule="auto"/>
        <w:ind w:firstLine="397"/>
        <w:rPr>
          <w:bCs/>
          <w:iCs/>
          <w:sz w:val="24"/>
          <w:szCs w:val="24"/>
        </w:rPr>
      </w:pPr>
      <w:r w:rsidRPr="00D54032">
        <w:rPr>
          <w:bCs/>
          <w:iCs/>
          <w:sz w:val="24"/>
          <w:szCs w:val="24"/>
        </w:rPr>
        <w:t xml:space="preserve">К </w:t>
      </w:r>
      <w:r w:rsidRPr="00D54032">
        <w:rPr>
          <w:bCs/>
          <w:i/>
          <w:sz w:val="24"/>
          <w:szCs w:val="24"/>
        </w:rPr>
        <w:t>действующим вулканам</w:t>
      </w:r>
      <w:r w:rsidRPr="00D54032">
        <w:rPr>
          <w:bCs/>
          <w:iCs/>
          <w:sz w:val="24"/>
          <w:szCs w:val="24"/>
        </w:rPr>
        <w:t xml:space="preserve"> относят вулканы, из которых в </w:t>
      </w:r>
      <w:r w:rsidR="00184CD9" w:rsidRPr="00D54032">
        <w:rPr>
          <w:bCs/>
          <w:iCs/>
          <w:sz w:val="24"/>
          <w:szCs w:val="24"/>
        </w:rPr>
        <w:t>ближайшие 3,5 тыс. лет</w:t>
      </w:r>
      <w:r w:rsidRPr="00D54032">
        <w:rPr>
          <w:bCs/>
          <w:iCs/>
          <w:sz w:val="24"/>
          <w:szCs w:val="24"/>
        </w:rPr>
        <w:t xml:space="preserve"> были зафиксированы извержения.</w:t>
      </w:r>
      <w:r w:rsidR="00184CD9" w:rsidRPr="00D54032">
        <w:rPr>
          <w:bCs/>
          <w:iCs/>
          <w:sz w:val="24"/>
          <w:szCs w:val="24"/>
        </w:rPr>
        <w:t xml:space="preserve"> Таких вулканов на Земле примерно 950.</w:t>
      </w:r>
      <w:r w:rsidRPr="00D54032">
        <w:rPr>
          <w:bCs/>
          <w:iCs/>
          <w:sz w:val="24"/>
          <w:szCs w:val="24"/>
        </w:rPr>
        <w:t xml:space="preserve"> </w:t>
      </w:r>
      <w:r w:rsidR="00184CD9" w:rsidRPr="00D54032">
        <w:rPr>
          <w:bCs/>
          <w:iCs/>
          <w:sz w:val="24"/>
          <w:szCs w:val="24"/>
        </w:rPr>
        <w:t>Вулкан Безымянный на Камчатке спал около 1000 лет, но в 1956 г. неожиданно дал мощное извержение, сопровождаемое взрывом.</w:t>
      </w:r>
    </w:p>
    <w:p w:rsidR="00184CD9" w:rsidRPr="00D54032" w:rsidRDefault="009B386A">
      <w:pPr>
        <w:spacing w:line="240" w:lineRule="auto"/>
        <w:ind w:firstLine="397"/>
        <w:rPr>
          <w:bCs/>
          <w:iCs/>
          <w:sz w:val="24"/>
          <w:szCs w:val="24"/>
        </w:rPr>
      </w:pPr>
      <w:r w:rsidRPr="00D54032">
        <w:rPr>
          <w:bCs/>
          <w:iCs/>
          <w:sz w:val="24"/>
          <w:szCs w:val="24"/>
        </w:rPr>
        <w:t xml:space="preserve">К </w:t>
      </w:r>
      <w:r w:rsidRPr="00D54032">
        <w:rPr>
          <w:bCs/>
          <w:i/>
          <w:sz w:val="24"/>
          <w:szCs w:val="24"/>
        </w:rPr>
        <w:t>уснувшим</w:t>
      </w:r>
      <w:r w:rsidRPr="00D54032">
        <w:rPr>
          <w:bCs/>
          <w:iCs/>
          <w:sz w:val="24"/>
          <w:szCs w:val="24"/>
        </w:rPr>
        <w:t xml:space="preserve"> относят вулканы, </w:t>
      </w:r>
      <w:r w:rsidR="00184CD9" w:rsidRPr="00D54032">
        <w:rPr>
          <w:bCs/>
          <w:iCs/>
          <w:sz w:val="24"/>
          <w:szCs w:val="24"/>
        </w:rPr>
        <w:t>которые извергались в период от 3,5 до 13,5 тыс. лет назад</w:t>
      </w:r>
      <w:r w:rsidRPr="00D54032">
        <w:rPr>
          <w:bCs/>
          <w:iCs/>
          <w:sz w:val="24"/>
          <w:szCs w:val="24"/>
        </w:rPr>
        <w:t xml:space="preserve">, но которые сохранили свою форму, а в районе этих вулканов происходят периодические землетрясения. </w:t>
      </w:r>
      <w:r w:rsidR="00184CD9" w:rsidRPr="00D54032">
        <w:rPr>
          <w:bCs/>
          <w:iCs/>
          <w:sz w:val="24"/>
          <w:szCs w:val="24"/>
        </w:rPr>
        <w:t>Таких вулканов насчитывается примерно 1350. Все они потенциально опасны. Так вулкан Хелгафел в Исландии считался потухшим, последнее его извержение произошло около 5 тыс. лет назад. Однако в 1973 г. он неожиданно проснулся и дал извержение.</w:t>
      </w:r>
    </w:p>
    <w:p w:rsidR="009B386A" w:rsidRPr="00D54032" w:rsidRDefault="00184CD9">
      <w:pPr>
        <w:spacing w:line="240" w:lineRule="auto"/>
        <w:ind w:firstLine="397"/>
        <w:rPr>
          <w:bCs/>
          <w:iCs/>
          <w:sz w:val="24"/>
          <w:szCs w:val="24"/>
        </w:rPr>
      </w:pPr>
      <w:r w:rsidRPr="00D54032">
        <w:rPr>
          <w:bCs/>
          <w:iCs/>
          <w:sz w:val="24"/>
          <w:szCs w:val="24"/>
        </w:rPr>
        <w:t>Более того, специалисты</w:t>
      </w:r>
      <w:r w:rsidR="009B386A" w:rsidRPr="00D54032">
        <w:rPr>
          <w:bCs/>
          <w:iCs/>
          <w:sz w:val="24"/>
          <w:szCs w:val="24"/>
        </w:rPr>
        <w:t xml:space="preserve"> пришли к выводу, что потенциально активными следует считать все вулканы, которые извергались за последние 25 тыс. лет. </w:t>
      </w:r>
    </w:p>
    <w:p w:rsidR="009B386A" w:rsidRPr="00D54032" w:rsidRDefault="009B386A">
      <w:pPr>
        <w:spacing w:line="240" w:lineRule="auto"/>
        <w:ind w:firstLine="397"/>
        <w:rPr>
          <w:bCs/>
          <w:iCs/>
          <w:sz w:val="24"/>
          <w:szCs w:val="24"/>
        </w:rPr>
      </w:pPr>
      <w:r w:rsidRPr="00D54032">
        <w:rPr>
          <w:bCs/>
          <w:iCs/>
          <w:sz w:val="24"/>
          <w:szCs w:val="24"/>
        </w:rPr>
        <w:t xml:space="preserve">К </w:t>
      </w:r>
      <w:r w:rsidRPr="00D54032">
        <w:rPr>
          <w:bCs/>
          <w:i/>
          <w:sz w:val="24"/>
          <w:szCs w:val="24"/>
        </w:rPr>
        <w:t>потухшим</w:t>
      </w:r>
      <w:r w:rsidRPr="00D54032">
        <w:rPr>
          <w:bCs/>
          <w:iCs/>
          <w:sz w:val="24"/>
          <w:szCs w:val="24"/>
        </w:rPr>
        <w:t xml:space="preserve"> относят вулканы, </w:t>
      </w:r>
      <w:r w:rsidR="00184CD9" w:rsidRPr="00D54032">
        <w:rPr>
          <w:bCs/>
          <w:iCs/>
          <w:sz w:val="24"/>
          <w:szCs w:val="24"/>
        </w:rPr>
        <w:t xml:space="preserve">не </w:t>
      </w:r>
      <w:r w:rsidRPr="00D54032">
        <w:rPr>
          <w:bCs/>
          <w:iCs/>
          <w:sz w:val="24"/>
          <w:szCs w:val="24"/>
        </w:rPr>
        <w:t xml:space="preserve">извергавшиеся в </w:t>
      </w:r>
      <w:r w:rsidR="00184CD9" w:rsidRPr="00D54032">
        <w:rPr>
          <w:bCs/>
          <w:iCs/>
          <w:sz w:val="24"/>
          <w:szCs w:val="24"/>
        </w:rPr>
        <w:t>ближайшие 100 тыс. лет</w:t>
      </w:r>
      <w:r w:rsidRPr="00D54032">
        <w:rPr>
          <w:bCs/>
          <w:iCs/>
          <w:sz w:val="24"/>
          <w:szCs w:val="24"/>
        </w:rPr>
        <w:t>, и утратившие специфическую форму под действием сил выветривания.</w:t>
      </w:r>
      <w:r w:rsidR="00184CD9" w:rsidRPr="00D54032">
        <w:rPr>
          <w:bCs/>
          <w:iCs/>
          <w:sz w:val="24"/>
          <w:szCs w:val="24"/>
        </w:rPr>
        <w:t xml:space="preserve"> Вулканы возрастом от 25 до 100 тыс. лет принято считать </w:t>
      </w:r>
      <w:r w:rsidR="00184CD9" w:rsidRPr="00D54032">
        <w:rPr>
          <w:bCs/>
          <w:i/>
          <w:iCs/>
          <w:sz w:val="24"/>
          <w:szCs w:val="24"/>
        </w:rPr>
        <w:t>условно потухшими</w:t>
      </w:r>
      <w:r w:rsidR="00184CD9" w:rsidRPr="00D54032">
        <w:rPr>
          <w:bCs/>
          <w:iCs/>
          <w:sz w:val="24"/>
          <w:szCs w:val="24"/>
        </w:rPr>
        <w:t>.</w:t>
      </w:r>
    </w:p>
    <w:p w:rsidR="009B386A" w:rsidRPr="00D54032" w:rsidRDefault="009B386A">
      <w:pPr>
        <w:spacing w:line="240" w:lineRule="auto"/>
        <w:ind w:firstLine="397"/>
        <w:rPr>
          <w:bCs/>
          <w:iCs/>
          <w:sz w:val="24"/>
          <w:szCs w:val="24"/>
        </w:rPr>
      </w:pPr>
      <w:r w:rsidRPr="00D54032">
        <w:rPr>
          <w:bCs/>
          <w:iCs/>
          <w:sz w:val="24"/>
          <w:szCs w:val="24"/>
        </w:rPr>
        <w:t>В настоящее время известно три типа вулканических построек.</w:t>
      </w:r>
    </w:p>
    <w:p w:rsidR="009B386A" w:rsidRPr="00D54032" w:rsidRDefault="009B386A" w:rsidP="00CF6395">
      <w:pPr>
        <w:numPr>
          <w:ilvl w:val="0"/>
          <w:numId w:val="10"/>
        </w:numPr>
        <w:spacing w:line="240" w:lineRule="auto"/>
        <w:rPr>
          <w:bCs/>
          <w:iCs/>
          <w:sz w:val="24"/>
          <w:szCs w:val="24"/>
        </w:rPr>
      </w:pPr>
      <w:r w:rsidRPr="00D54032">
        <w:rPr>
          <w:bCs/>
          <w:iCs/>
          <w:sz w:val="24"/>
          <w:szCs w:val="24"/>
        </w:rPr>
        <w:t>Трещинные извержения широко распространены в срединно-океанических хребтах, магма при этом изливается на большом фронте, образуя обширные лавовые покровы и потоки. Характерный вулканический конус при таких извержениях не формируется.</w:t>
      </w:r>
      <w:r w:rsidR="003E3CF3" w:rsidRPr="00D54032">
        <w:rPr>
          <w:bCs/>
          <w:iCs/>
          <w:sz w:val="24"/>
          <w:szCs w:val="24"/>
        </w:rPr>
        <w:t xml:space="preserve"> Трещиновые вулканы действуют в Исландии и Новой Зеландии.</w:t>
      </w:r>
    </w:p>
    <w:p w:rsidR="009B386A" w:rsidRPr="00D54032" w:rsidRDefault="009B386A" w:rsidP="00CF6395">
      <w:pPr>
        <w:numPr>
          <w:ilvl w:val="0"/>
          <w:numId w:val="10"/>
        </w:numPr>
        <w:spacing w:line="240" w:lineRule="auto"/>
        <w:rPr>
          <w:bCs/>
          <w:iCs/>
          <w:sz w:val="24"/>
          <w:szCs w:val="24"/>
        </w:rPr>
      </w:pPr>
      <w:r w:rsidRPr="00D54032">
        <w:rPr>
          <w:bCs/>
          <w:iCs/>
          <w:sz w:val="24"/>
          <w:szCs w:val="24"/>
        </w:rPr>
        <w:t>Щитовые вулканы образуются на материка</w:t>
      </w:r>
      <w:r w:rsidR="00B43DE3" w:rsidRPr="00D54032">
        <w:rPr>
          <w:bCs/>
          <w:iCs/>
          <w:sz w:val="24"/>
          <w:szCs w:val="24"/>
        </w:rPr>
        <w:t>х</w:t>
      </w:r>
      <w:r w:rsidRPr="00D54032">
        <w:rPr>
          <w:bCs/>
          <w:iCs/>
          <w:sz w:val="24"/>
          <w:szCs w:val="24"/>
        </w:rPr>
        <w:t xml:space="preserve"> и дне океанов при относительно спокойном излиянии базальтовой магмы. Такие вулканы имеют пологие склоны</w:t>
      </w:r>
      <w:r w:rsidR="00547988" w:rsidRPr="00D54032">
        <w:rPr>
          <w:bCs/>
          <w:iCs/>
          <w:sz w:val="24"/>
          <w:szCs w:val="24"/>
        </w:rPr>
        <w:t xml:space="preserve"> крутизной не более 10</w:t>
      </w:r>
      <w:r w:rsidR="00AD777B" w:rsidRPr="00D54032">
        <w:rPr>
          <w:bCs/>
          <w:iCs/>
          <w:sz w:val="24"/>
          <w:szCs w:val="24"/>
          <w:vertAlign w:val="superscript"/>
        </w:rPr>
        <w:t>0</w:t>
      </w:r>
      <w:r w:rsidRPr="00D54032">
        <w:rPr>
          <w:bCs/>
          <w:iCs/>
          <w:sz w:val="24"/>
          <w:szCs w:val="24"/>
        </w:rPr>
        <w:t xml:space="preserve">, широкое основание и центральный кратер. Щитовые вулканы могут достигать значительных размеров, формируя подчас острова в океане. Так основание вулкана Маун-Лоа на Гаваях имеет диаметр 200 км, а его </w:t>
      </w:r>
      <w:r w:rsidRPr="00D54032">
        <w:rPr>
          <w:bCs/>
          <w:iCs/>
          <w:sz w:val="24"/>
          <w:szCs w:val="24"/>
        </w:rPr>
        <w:lastRenderedPageBreak/>
        <w:t>высота от океанического дна достигает 9 км, при этом 4 км возвышается над уровнем океана. Самый крупный щитовой вулкан Солнечной системы Олимпус находится на Марсе и имеет основание диаметром 600 км.</w:t>
      </w:r>
    </w:p>
    <w:p w:rsidR="009B386A" w:rsidRPr="00D54032" w:rsidRDefault="009B386A" w:rsidP="00CF6395">
      <w:pPr>
        <w:numPr>
          <w:ilvl w:val="0"/>
          <w:numId w:val="10"/>
        </w:numPr>
        <w:spacing w:line="240" w:lineRule="auto"/>
        <w:rPr>
          <w:bCs/>
          <w:iCs/>
          <w:sz w:val="24"/>
          <w:szCs w:val="24"/>
        </w:rPr>
      </w:pPr>
      <w:r w:rsidRPr="00D54032">
        <w:rPr>
          <w:bCs/>
          <w:iCs/>
          <w:sz w:val="24"/>
          <w:szCs w:val="24"/>
        </w:rPr>
        <w:t>Стратовулканы образуются при извержениях вязких магм, сопровождаемых взрывами. Они имеют склоны</w:t>
      </w:r>
      <w:r w:rsidR="00D2648E" w:rsidRPr="00D54032">
        <w:rPr>
          <w:bCs/>
          <w:iCs/>
          <w:sz w:val="24"/>
          <w:szCs w:val="24"/>
        </w:rPr>
        <w:t xml:space="preserve"> крутизной около 30</w:t>
      </w:r>
      <w:r w:rsidR="00D2648E" w:rsidRPr="00D54032">
        <w:rPr>
          <w:bCs/>
          <w:iCs/>
          <w:sz w:val="24"/>
          <w:szCs w:val="24"/>
          <w:vertAlign w:val="superscript"/>
        </w:rPr>
        <w:t>0</w:t>
      </w:r>
      <w:r w:rsidRPr="00D54032">
        <w:rPr>
          <w:bCs/>
          <w:iCs/>
          <w:sz w:val="24"/>
          <w:szCs w:val="24"/>
        </w:rPr>
        <w:t xml:space="preserve"> и значительно меньше по размерам. Примером стратовулкана является Ключевская сопка на Камчатке и Фудзияма на Японских о-вах.</w:t>
      </w:r>
    </w:p>
    <w:p w:rsidR="009B386A" w:rsidRPr="00D54032" w:rsidRDefault="009B386A">
      <w:pPr>
        <w:spacing w:line="240" w:lineRule="auto"/>
        <w:ind w:firstLine="397"/>
        <w:rPr>
          <w:bCs/>
          <w:i/>
          <w:sz w:val="24"/>
          <w:szCs w:val="24"/>
        </w:rPr>
      </w:pPr>
      <w:r w:rsidRPr="00D54032">
        <w:rPr>
          <w:bCs/>
          <w:i/>
          <w:sz w:val="24"/>
          <w:szCs w:val="24"/>
        </w:rPr>
        <w:t>Завершая рассмотрение первого вопроса, мы можем констатировать, что</w:t>
      </w:r>
      <w:r w:rsidRPr="00D54032">
        <w:rPr>
          <w:i/>
          <w:sz w:val="24"/>
          <w:szCs w:val="24"/>
        </w:rPr>
        <w:t xml:space="preserve"> причиной вулканических извержений служат глубинные процессы, происходящие в мантии Земли и связанные с подъемом к поверхности расплавленных горных пород. Извержение вулкана сопровождается выбросом газообразных, жидких и твердых продуктов. Без вулканов не было бы жизни на Земле, именно они поставляли в земную атмосферу водяной пар и углекислоту, формировали рельеф земной поверхности.</w:t>
      </w:r>
    </w:p>
    <w:p w:rsidR="009B386A" w:rsidRPr="00D54032" w:rsidRDefault="009B386A">
      <w:pPr>
        <w:spacing w:line="240" w:lineRule="auto"/>
        <w:ind w:firstLine="0"/>
        <w:rPr>
          <w:i/>
          <w:sz w:val="24"/>
          <w:szCs w:val="24"/>
        </w:rPr>
      </w:pPr>
    </w:p>
    <w:p w:rsidR="006D57D4" w:rsidRPr="00D54032" w:rsidRDefault="006D57D4" w:rsidP="008E5D5D">
      <w:pPr>
        <w:pStyle w:val="2"/>
        <w:rPr>
          <w:bCs/>
          <w:iCs/>
          <w:szCs w:val="24"/>
        </w:rPr>
      </w:pPr>
      <w:bookmarkStart w:id="41" w:name="_Toc125781567"/>
      <w:bookmarkStart w:id="42" w:name="_Toc125782182"/>
      <w:r w:rsidRPr="00D54032">
        <w:rPr>
          <w:bCs/>
          <w:iCs/>
          <w:szCs w:val="24"/>
        </w:rPr>
        <w:t>3.</w:t>
      </w:r>
      <w:r w:rsidR="00015BD0" w:rsidRPr="00D54032">
        <w:rPr>
          <w:bCs/>
          <w:iCs/>
          <w:szCs w:val="24"/>
        </w:rPr>
        <w:t>2</w:t>
      </w:r>
      <w:r w:rsidRPr="00D54032">
        <w:rPr>
          <w:bCs/>
          <w:iCs/>
          <w:szCs w:val="24"/>
        </w:rPr>
        <w:t>. Факторы опасности, возникающие при из</w:t>
      </w:r>
      <w:r w:rsidRPr="00D54032">
        <w:rPr>
          <w:bCs/>
          <w:iCs/>
          <w:szCs w:val="24"/>
        </w:rPr>
        <w:softHyphen/>
        <w:t>вер</w:t>
      </w:r>
      <w:r w:rsidRPr="00D54032">
        <w:rPr>
          <w:bCs/>
          <w:iCs/>
          <w:szCs w:val="24"/>
        </w:rPr>
        <w:softHyphen/>
        <w:t>жении вулканов</w:t>
      </w:r>
      <w:bookmarkEnd w:id="41"/>
      <w:bookmarkEnd w:id="42"/>
      <w:r w:rsidRPr="00D54032">
        <w:rPr>
          <w:bCs/>
          <w:iCs/>
          <w:szCs w:val="24"/>
        </w:rPr>
        <w:t xml:space="preserve"> </w:t>
      </w:r>
    </w:p>
    <w:p w:rsidR="006D57D4" w:rsidRPr="00D54032" w:rsidRDefault="006D57D4" w:rsidP="006D57D4">
      <w:pPr>
        <w:spacing w:line="240" w:lineRule="auto"/>
        <w:ind w:firstLine="0"/>
        <w:rPr>
          <w:iCs/>
          <w:sz w:val="24"/>
          <w:szCs w:val="24"/>
        </w:rPr>
      </w:pPr>
    </w:p>
    <w:p w:rsidR="006D57D4" w:rsidRPr="00D54032" w:rsidRDefault="00F312AF" w:rsidP="006D57D4">
      <w:pPr>
        <w:spacing w:line="240" w:lineRule="auto"/>
        <w:ind w:firstLine="397"/>
        <w:rPr>
          <w:iCs/>
          <w:sz w:val="24"/>
          <w:szCs w:val="24"/>
        </w:rPr>
      </w:pPr>
      <w:r w:rsidRPr="00D54032">
        <w:rPr>
          <w:iCs/>
          <w:sz w:val="24"/>
          <w:szCs w:val="24"/>
        </w:rPr>
        <w:t>Во время и</w:t>
      </w:r>
      <w:r w:rsidR="006D57D4" w:rsidRPr="00D54032">
        <w:rPr>
          <w:iCs/>
          <w:sz w:val="24"/>
          <w:szCs w:val="24"/>
        </w:rPr>
        <w:t xml:space="preserve">звержения вулканов </w:t>
      </w:r>
      <w:r w:rsidRPr="00D54032">
        <w:rPr>
          <w:iCs/>
          <w:sz w:val="24"/>
          <w:szCs w:val="24"/>
        </w:rPr>
        <w:t>действуют</w:t>
      </w:r>
      <w:r w:rsidR="006D57D4" w:rsidRPr="00D54032">
        <w:rPr>
          <w:iCs/>
          <w:sz w:val="24"/>
          <w:szCs w:val="24"/>
        </w:rPr>
        <w:t xml:space="preserve"> следующи</w:t>
      </w:r>
      <w:r w:rsidRPr="00D54032">
        <w:rPr>
          <w:iCs/>
          <w:sz w:val="24"/>
          <w:szCs w:val="24"/>
        </w:rPr>
        <w:t>е</w:t>
      </w:r>
      <w:r w:rsidR="006D57D4" w:rsidRPr="00D54032">
        <w:rPr>
          <w:iCs/>
          <w:sz w:val="24"/>
          <w:szCs w:val="24"/>
        </w:rPr>
        <w:t xml:space="preserve"> </w:t>
      </w:r>
      <w:r w:rsidR="006D57D4" w:rsidRPr="00D54032">
        <w:rPr>
          <w:b/>
          <w:i/>
          <w:iCs/>
          <w:sz w:val="24"/>
          <w:szCs w:val="24"/>
        </w:rPr>
        <w:t>опасны</w:t>
      </w:r>
      <w:r w:rsidRPr="00D54032">
        <w:rPr>
          <w:b/>
          <w:i/>
          <w:iCs/>
          <w:sz w:val="24"/>
          <w:szCs w:val="24"/>
        </w:rPr>
        <w:t>е</w:t>
      </w:r>
      <w:r w:rsidR="006D57D4" w:rsidRPr="00D54032">
        <w:rPr>
          <w:b/>
          <w:i/>
          <w:iCs/>
          <w:sz w:val="24"/>
          <w:szCs w:val="24"/>
        </w:rPr>
        <w:t xml:space="preserve"> фактор</w:t>
      </w:r>
      <w:r w:rsidRPr="00D54032">
        <w:rPr>
          <w:b/>
          <w:i/>
          <w:iCs/>
          <w:sz w:val="24"/>
          <w:szCs w:val="24"/>
        </w:rPr>
        <w:t>ы</w:t>
      </w:r>
      <w:r w:rsidR="006D57D4" w:rsidRPr="00D54032">
        <w:rPr>
          <w:iCs/>
          <w:sz w:val="24"/>
          <w:szCs w:val="24"/>
        </w:rPr>
        <w:t>:</w:t>
      </w:r>
    </w:p>
    <w:p w:rsidR="00F312AF" w:rsidRPr="00D54032" w:rsidRDefault="00F312AF" w:rsidP="00CF6395">
      <w:pPr>
        <w:numPr>
          <w:ilvl w:val="0"/>
          <w:numId w:val="53"/>
        </w:numPr>
        <w:spacing w:line="240" w:lineRule="auto"/>
        <w:rPr>
          <w:iCs/>
          <w:sz w:val="24"/>
          <w:szCs w:val="24"/>
        </w:rPr>
      </w:pPr>
      <w:r w:rsidRPr="00D54032">
        <w:rPr>
          <w:iCs/>
          <w:sz w:val="24"/>
          <w:szCs w:val="24"/>
        </w:rPr>
        <w:t>ударная волна вулканического взрыва;</w:t>
      </w:r>
    </w:p>
    <w:p w:rsidR="00F312AF" w:rsidRPr="00D54032" w:rsidRDefault="00F312AF" w:rsidP="00CF6395">
      <w:pPr>
        <w:numPr>
          <w:ilvl w:val="0"/>
          <w:numId w:val="53"/>
        </w:numPr>
        <w:spacing w:line="240" w:lineRule="auto"/>
        <w:rPr>
          <w:iCs/>
          <w:sz w:val="24"/>
          <w:szCs w:val="24"/>
        </w:rPr>
      </w:pPr>
      <w:r w:rsidRPr="00D54032">
        <w:rPr>
          <w:iCs/>
          <w:sz w:val="24"/>
          <w:szCs w:val="24"/>
        </w:rPr>
        <w:t>твердые, жидкие и газообразные продукты извержения.</w:t>
      </w:r>
    </w:p>
    <w:p w:rsidR="00F312AF" w:rsidRPr="00D54032" w:rsidRDefault="00F312AF" w:rsidP="006D57D4">
      <w:pPr>
        <w:spacing w:line="240" w:lineRule="auto"/>
        <w:ind w:firstLine="397"/>
        <w:rPr>
          <w:iCs/>
          <w:sz w:val="24"/>
          <w:szCs w:val="24"/>
        </w:rPr>
      </w:pPr>
      <w:r w:rsidRPr="00D54032">
        <w:rPr>
          <w:iCs/>
          <w:sz w:val="24"/>
          <w:szCs w:val="24"/>
        </w:rPr>
        <w:t>В результате действия опасных факторов в зоне извержения вулкана может наблюдаться:</w:t>
      </w:r>
    </w:p>
    <w:p w:rsidR="006D57D4" w:rsidRPr="00D54032" w:rsidRDefault="006D57D4" w:rsidP="00CF6395">
      <w:pPr>
        <w:numPr>
          <w:ilvl w:val="0"/>
          <w:numId w:val="54"/>
        </w:numPr>
        <w:spacing w:line="240" w:lineRule="auto"/>
        <w:rPr>
          <w:iCs/>
          <w:sz w:val="24"/>
          <w:szCs w:val="24"/>
        </w:rPr>
      </w:pPr>
      <w:r w:rsidRPr="00D54032">
        <w:rPr>
          <w:iCs/>
          <w:sz w:val="24"/>
          <w:szCs w:val="24"/>
        </w:rPr>
        <w:t xml:space="preserve">поражение людей и разрушение зданий </w:t>
      </w:r>
      <w:r w:rsidR="00481395" w:rsidRPr="00D54032">
        <w:rPr>
          <w:iCs/>
          <w:sz w:val="24"/>
          <w:szCs w:val="24"/>
        </w:rPr>
        <w:t>ударной волной вулканического взрыва</w:t>
      </w:r>
      <w:r w:rsidRPr="00D54032">
        <w:rPr>
          <w:iCs/>
          <w:sz w:val="24"/>
          <w:szCs w:val="24"/>
        </w:rPr>
        <w:t>;</w:t>
      </w:r>
    </w:p>
    <w:p w:rsidR="006D57D4" w:rsidRPr="00D54032" w:rsidRDefault="00481395" w:rsidP="00CF6395">
      <w:pPr>
        <w:numPr>
          <w:ilvl w:val="0"/>
          <w:numId w:val="54"/>
        </w:numPr>
        <w:spacing w:line="240" w:lineRule="auto"/>
        <w:rPr>
          <w:iCs/>
          <w:sz w:val="24"/>
          <w:szCs w:val="24"/>
        </w:rPr>
      </w:pPr>
      <w:r w:rsidRPr="00D54032">
        <w:rPr>
          <w:iCs/>
          <w:sz w:val="24"/>
          <w:szCs w:val="24"/>
        </w:rPr>
        <w:t>отравление</w:t>
      </w:r>
      <w:r w:rsidR="006D57D4" w:rsidRPr="00D54032">
        <w:rPr>
          <w:iCs/>
          <w:sz w:val="24"/>
          <w:szCs w:val="24"/>
        </w:rPr>
        <w:t xml:space="preserve"> людей вулканическими газами;</w:t>
      </w:r>
    </w:p>
    <w:p w:rsidR="006D57D4" w:rsidRPr="00D54032" w:rsidRDefault="006D57D4" w:rsidP="00CF6395">
      <w:pPr>
        <w:numPr>
          <w:ilvl w:val="0"/>
          <w:numId w:val="54"/>
        </w:numPr>
        <w:spacing w:line="240" w:lineRule="auto"/>
        <w:rPr>
          <w:iCs/>
          <w:sz w:val="24"/>
          <w:szCs w:val="24"/>
        </w:rPr>
      </w:pPr>
      <w:r w:rsidRPr="00D54032">
        <w:rPr>
          <w:iCs/>
          <w:sz w:val="24"/>
          <w:szCs w:val="24"/>
        </w:rPr>
        <w:t>поражение людей и разрушение зданий обломками вулканических горных пород;</w:t>
      </w:r>
    </w:p>
    <w:p w:rsidR="006D57D4" w:rsidRPr="00D54032" w:rsidRDefault="006D57D4" w:rsidP="00CF6395">
      <w:pPr>
        <w:numPr>
          <w:ilvl w:val="0"/>
          <w:numId w:val="54"/>
        </w:numPr>
        <w:spacing w:line="240" w:lineRule="auto"/>
        <w:rPr>
          <w:iCs/>
          <w:sz w:val="24"/>
          <w:szCs w:val="24"/>
        </w:rPr>
      </w:pPr>
      <w:r w:rsidRPr="00D54032">
        <w:rPr>
          <w:iCs/>
          <w:sz w:val="24"/>
          <w:szCs w:val="24"/>
        </w:rPr>
        <w:t>засыпк</w:t>
      </w:r>
      <w:r w:rsidR="00481395" w:rsidRPr="00D54032">
        <w:rPr>
          <w:iCs/>
          <w:sz w:val="24"/>
          <w:szCs w:val="24"/>
        </w:rPr>
        <w:t>а</w:t>
      </w:r>
      <w:r w:rsidRPr="00D54032">
        <w:rPr>
          <w:iCs/>
          <w:sz w:val="24"/>
          <w:szCs w:val="24"/>
        </w:rPr>
        <w:t xml:space="preserve"> населенных пунктов</w:t>
      </w:r>
      <w:r w:rsidR="00481395" w:rsidRPr="00D54032">
        <w:rPr>
          <w:iCs/>
          <w:sz w:val="24"/>
          <w:szCs w:val="24"/>
        </w:rPr>
        <w:t>, водоисточников</w:t>
      </w:r>
      <w:r w:rsidRPr="00D54032">
        <w:rPr>
          <w:iCs/>
          <w:sz w:val="24"/>
          <w:szCs w:val="24"/>
        </w:rPr>
        <w:t xml:space="preserve"> </w:t>
      </w:r>
      <w:r w:rsidR="00481395" w:rsidRPr="00D54032">
        <w:rPr>
          <w:iCs/>
          <w:sz w:val="24"/>
          <w:szCs w:val="24"/>
        </w:rPr>
        <w:t>и сельско</w:t>
      </w:r>
      <w:r w:rsidR="00C911BA" w:rsidRPr="00D54032">
        <w:rPr>
          <w:iCs/>
          <w:sz w:val="24"/>
          <w:szCs w:val="24"/>
        </w:rPr>
        <w:softHyphen/>
      </w:r>
      <w:r w:rsidR="00481395" w:rsidRPr="00D54032">
        <w:rPr>
          <w:iCs/>
          <w:sz w:val="24"/>
          <w:szCs w:val="24"/>
        </w:rPr>
        <w:t>хозяй</w:t>
      </w:r>
      <w:r w:rsidR="00C911BA" w:rsidRPr="00D54032">
        <w:rPr>
          <w:iCs/>
          <w:sz w:val="24"/>
          <w:szCs w:val="24"/>
        </w:rPr>
        <w:softHyphen/>
      </w:r>
      <w:r w:rsidR="00481395" w:rsidRPr="00D54032">
        <w:rPr>
          <w:iCs/>
          <w:sz w:val="24"/>
          <w:szCs w:val="24"/>
        </w:rPr>
        <w:t>ст</w:t>
      </w:r>
      <w:r w:rsidR="00C911BA" w:rsidRPr="00D54032">
        <w:rPr>
          <w:iCs/>
          <w:sz w:val="24"/>
          <w:szCs w:val="24"/>
        </w:rPr>
        <w:softHyphen/>
      </w:r>
      <w:r w:rsidR="00481395" w:rsidRPr="00D54032">
        <w:rPr>
          <w:iCs/>
          <w:sz w:val="24"/>
          <w:szCs w:val="24"/>
        </w:rPr>
        <w:t>вен</w:t>
      </w:r>
      <w:r w:rsidR="00C911BA" w:rsidRPr="00D54032">
        <w:rPr>
          <w:iCs/>
          <w:sz w:val="24"/>
          <w:szCs w:val="24"/>
        </w:rPr>
        <w:softHyphen/>
      </w:r>
      <w:r w:rsidR="00481395" w:rsidRPr="00D54032">
        <w:rPr>
          <w:iCs/>
          <w:sz w:val="24"/>
          <w:szCs w:val="24"/>
        </w:rPr>
        <w:t xml:space="preserve">ных угодий </w:t>
      </w:r>
      <w:r w:rsidRPr="00D54032">
        <w:rPr>
          <w:iCs/>
          <w:sz w:val="24"/>
          <w:szCs w:val="24"/>
        </w:rPr>
        <w:t>вулканическим пеплом и песком;</w:t>
      </w:r>
    </w:p>
    <w:p w:rsidR="006D57D4" w:rsidRPr="00D54032" w:rsidRDefault="006D57D4" w:rsidP="00CF6395">
      <w:pPr>
        <w:numPr>
          <w:ilvl w:val="0"/>
          <w:numId w:val="54"/>
        </w:numPr>
        <w:spacing w:line="240" w:lineRule="auto"/>
        <w:rPr>
          <w:iCs/>
          <w:sz w:val="24"/>
          <w:szCs w:val="24"/>
        </w:rPr>
      </w:pPr>
      <w:r w:rsidRPr="00D54032">
        <w:rPr>
          <w:iCs/>
          <w:sz w:val="24"/>
          <w:szCs w:val="24"/>
        </w:rPr>
        <w:t>затопление населенных пунктов в результате запруживания рек лавовыми массами;</w:t>
      </w:r>
    </w:p>
    <w:p w:rsidR="006D57D4" w:rsidRPr="00D54032" w:rsidRDefault="006D57D4" w:rsidP="00CF6395">
      <w:pPr>
        <w:numPr>
          <w:ilvl w:val="0"/>
          <w:numId w:val="54"/>
        </w:numPr>
        <w:spacing w:line="240" w:lineRule="auto"/>
        <w:rPr>
          <w:iCs/>
          <w:sz w:val="24"/>
          <w:szCs w:val="24"/>
        </w:rPr>
      </w:pPr>
      <w:r w:rsidRPr="00D54032">
        <w:rPr>
          <w:iCs/>
          <w:sz w:val="24"/>
          <w:szCs w:val="24"/>
        </w:rPr>
        <w:t xml:space="preserve">разрушение </w:t>
      </w:r>
      <w:r w:rsidR="00481395" w:rsidRPr="00D54032">
        <w:rPr>
          <w:iCs/>
          <w:sz w:val="24"/>
          <w:szCs w:val="24"/>
        </w:rPr>
        <w:t xml:space="preserve">и затопление </w:t>
      </w:r>
      <w:r w:rsidRPr="00D54032">
        <w:rPr>
          <w:iCs/>
          <w:sz w:val="24"/>
          <w:szCs w:val="24"/>
        </w:rPr>
        <w:t>населенных пунктов в результате схода грязевых потоков</w:t>
      </w:r>
      <w:r w:rsidR="00F312AF" w:rsidRPr="00D54032">
        <w:rPr>
          <w:iCs/>
          <w:sz w:val="24"/>
          <w:szCs w:val="24"/>
        </w:rPr>
        <w:t xml:space="preserve"> – лахаров</w:t>
      </w:r>
      <w:r w:rsidRPr="00D54032">
        <w:rPr>
          <w:iCs/>
          <w:sz w:val="24"/>
          <w:szCs w:val="24"/>
        </w:rPr>
        <w:t>;</w:t>
      </w:r>
    </w:p>
    <w:p w:rsidR="00E46C9C" w:rsidRPr="00D54032" w:rsidRDefault="006D57D4" w:rsidP="00CF6395">
      <w:pPr>
        <w:numPr>
          <w:ilvl w:val="0"/>
          <w:numId w:val="54"/>
        </w:numPr>
        <w:spacing w:line="240" w:lineRule="auto"/>
        <w:rPr>
          <w:iCs/>
          <w:sz w:val="24"/>
          <w:szCs w:val="24"/>
        </w:rPr>
      </w:pPr>
      <w:r w:rsidRPr="00D54032">
        <w:rPr>
          <w:iCs/>
          <w:sz w:val="24"/>
          <w:szCs w:val="24"/>
        </w:rPr>
        <w:t>поражение</w:t>
      </w:r>
      <w:r w:rsidR="00481395" w:rsidRPr="00D54032">
        <w:rPr>
          <w:iCs/>
          <w:sz w:val="24"/>
          <w:szCs w:val="24"/>
        </w:rPr>
        <w:t xml:space="preserve"> людей,</w:t>
      </w:r>
      <w:r w:rsidRPr="00D54032">
        <w:rPr>
          <w:iCs/>
          <w:sz w:val="24"/>
          <w:szCs w:val="24"/>
        </w:rPr>
        <w:t xml:space="preserve"> возгорание населенных пунктов</w:t>
      </w:r>
      <w:r w:rsidR="00481395" w:rsidRPr="00D54032">
        <w:rPr>
          <w:iCs/>
          <w:sz w:val="24"/>
          <w:szCs w:val="24"/>
        </w:rPr>
        <w:t xml:space="preserve"> и растительности</w:t>
      </w:r>
      <w:r w:rsidRPr="00D54032">
        <w:rPr>
          <w:iCs/>
          <w:sz w:val="24"/>
          <w:szCs w:val="24"/>
        </w:rPr>
        <w:t xml:space="preserve"> в результате воздействия раскаленной лавы</w:t>
      </w:r>
      <w:r w:rsidR="00E46C9C" w:rsidRPr="00D54032">
        <w:rPr>
          <w:iCs/>
          <w:sz w:val="24"/>
          <w:szCs w:val="24"/>
        </w:rPr>
        <w:t>;</w:t>
      </w:r>
    </w:p>
    <w:p w:rsidR="00481395" w:rsidRPr="00D54032" w:rsidRDefault="00481395" w:rsidP="00CF6395">
      <w:pPr>
        <w:numPr>
          <w:ilvl w:val="0"/>
          <w:numId w:val="54"/>
        </w:numPr>
        <w:spacing w:line="240" w:lineRule="auto"/>
        <w:rPr>
          <w:iCs/>
          <w:sz w:val="24"/>
          <w:szCs w:val="24"/>
        </w:rPr>
      </w:pPr>
      <w:r w:rsidRPr="00D54032">
        <w:rPr>
          <w:iCs/>
          <w:sz w:val="24"/>
          <w:szCs w:val="24"/>
        </w:rPr>
        <w:t>возникновение оползней, обвалов и снежных лавин;</w:t>
      </w:r>
    </w:p>
    <w:p w:rsidR="00E46C9C" w:rsidRPr="00D54032" w:rsidRDefault="00E46C9C" w:rsidP="00CF6395">
      <w:pPr>
        <w:numPr>
          <w:ilvl w:val="0"/>
          <w:numId w:val="54"/>
        </w:numPr>
        <w:spacing w:line="240" w:lineRule="auto"/>
        <w:rPr>
          <w:iCs/>
          <w:sz w:val="24"/>
          <w:szCs w:val="24"/>
        </w:rPr>
      </w:pPr>
      <w:r w:rsidRPr="00D54032">
        <w:rPr>
          <w:iCs/>
          <w:sz w:val="24"/>
          <w:szCs w:val="24"/>
        </w:rPr>
        <w:t>возникновение</w:t>
      </w:r>
      <w:r w:rsidR="00481395" w:rsidRPr="00D54032">
        <w:rPr>
          <w:iCs/>
          <w:sz w:val="24"/>
          <w:szCs w:val="24"/>
        </w:rPr>
        <w:t xml:space="preserve"> цунами.</w:t>
      </w:r>
    </w:p>
    <w:p w:rsidR="00C911BA" w:rsidRPr="00D54032" w:rsidRDefault="00C911BA" w:rsidP="00E46C9C">
      <w:pPr>
        <w:spacing w:line="240" w:lineRule="auto"/>
        <w:jc w:val="right"/>
        <w:rPr>
          <w:iCs/>
          <w:sz w:val="24"/>
          <w:szCs w:val="24"/>
        </w:rPr>
      </w:pPr>
    </w:p>
    <w:p w:rsidR="00E46C9C" w:rsidRPr="00D54032" w:rsidRDefault="00E46C9C" w:rsidP="00E46C9C">
      <w:pPr>
        <w:spacing w:line="240" w:lineRule="auto"/>
        <w:jc w:val="right"/>
        <w:rPr>
          <w:iCs/>
          <w:sz w:val="24"/>
          <w:szCs w:val="24"/>
        </w:rPr>
      </w:pPr>
      <w:r w:rsidRPr="00D54032">
        <w:rPr>
          <w:iCs/>
          <w:sz w:val="24"/>
          <w:szCs w:val="24"/>
        </w:rPr>
        <w:t>Таблица</w:t>
      </w:r>
      <w:r w:rsidR="00722725" w:rsidRPr="00D54032">
        <w:rPr>
          <w:iCs/>
          <w:sz w:val="24"/>
          <w:szCs w:val="24"/>
        </w:rPr>
        <w:t xml:space="preserve"> 15</w:t>
      </w:r>
    </w:p>
    <w:p w:rsidR="004038EB" w:rsidRPr="00D54032" w:rsidRDefault="00E46C9C" w:rsidP="00E46C9C">
      <w:pPr>
        <w:spacing w:line="240" w:lineRule="auto"/>
        <w:jc w:val="center"/>
        <w:rPr>
          <w:iCs/>
          <w:sz w:val="24"/>
          <w:szCs w:val="24"/>
        </w:rPr>
      </w:pPr>
      <w:r w:rsidRPr="00D54032">
        <w:rPr>
          <w:iCs/>
          <w:sz w:val="24"/>
          <w:szCs w:val="24"/>
        </w:rPr>
        <w:t xml:space="preserve">Смертность в результате извержений вулканов </w:t>
      </w:r>
    </w:p>
    <w:p w:rsidR="00E46C9C" w:rsidRPr="00D54032" w:rsidRDefault="00E46C9C" w:rsidP="00E46C9C">
      <w:pPr>
        <w:spacing w:line="240" w:lineRule="auto"/>
        <w:jc w:val="center"/>
        <w:rPr>
          <w:iCs/>
          <w:sz w:val="24"/>
          <w:szCs w:val="24"/>
        </w:rPr>
      </w:pPr>
      <w:r w:rsidRPr="00D54032">
        <w:rPr>
          <w:iCs/>
          <w:sz w:val="24"/>
          <w:szCs w:val="24"/>
        </w:rPr>
        <w:t>в период с 1600 по 2000</w:t>
      </w:r>
      <w:r w:rsidR="006E41CC" w:rsidRPr="00D54032">
        <w:rPr>
          <w:iCs/>
          <w:sz w:val="24"/>
          <w:szCs w:val="24"/>
        </w:rPr>
        <w:t xml:space="preserve"> год</w:t>
      </w:r>
    </w:p>
    <w:p w:rsidR="00E46C9C" w:rsidRPr="00D54032" w:rsidRDefault="00E46C9C" w:rsidP="00E46C9C">
      <w:pPr>
        <w:spacing w:line="240" w:lineRule="auto"/>
        <w:jc w:val="center"/>
        <w:rPr>
          <w:iCs/>
          <w:sz w:val="24"/>
          <w:szCs w:val="24"/>
        </w:rPr>
      </w:pPr>
    </w:p>
    <w:tbl>
      <w:tblPr>
        <w:tblStyle w:val="ab"/>
        <w:tblW w:w="0" w:type="auto"/>
        <w:tblLook w:val="01E0"/>
      </w:tblPr>
      <w:tblGrid>
        <w:gridCol w:w="4923"/>
        <w:gridCol w:w="4924"/>
      </w:tblGrid>
      <w:tr w:rsidR="00E46C9C" w:rsidRPr="00D54032">
        <w:tc>
          <w:tcPr>
            <w:tcW w:w="4923" w:type="dxa"/>
          </w:tcPr>
          <w:p w:rsidR="00E46C9C" w:rsidRPr="00D54032" w:rsidRDefault="00E46C9C" w:rsidP="00E46C9C">
            <w:pPr>
              <w:spacing w:line="240" w:lineRule="auto"/>
              <w:ind w:firstLine="0"/>
              <w:jc w:val="center"/>
              <w:rPr>
                <w:iCs/>
                <w:sz w:val="24"/>
                <w:szCs w:val="24"/>
              </w:rPr>
            </w:pPr>
            <w:r w:rsidRPr="00D54032">
              <w:rPr>
                <w:iCs/>
                <w:sz w:val="24"/>
                <w:szCs w:val="24"/>
              </w:rPr>
              <w:t>Причина смерти</w:t>
            </w:r>
          </w:p>
        </w:tc>
        <w:tc>
          <w:tcPr>
            <w:tcW w:w="4924" w:type="dxa"/>
          </w:tcPr>
          <w:p w:rsidR="00E46C9C" w:rsidRPr="00D54032" w:rsidRDefault="00E46C9C" w:rsidP="00E46C9C">
            <w:pPr>
              <w:spacing w:line="240" w:lineRule="auto"/>
              <w:ind w:firstLine="0"/>
              <w:jc w:val="center"/>
              <w:rPr>
                <w:iCs/>
                <w:sz w:val="24"/>
                <w:szCs w:val="24"/>
              </w:rPr>
            </w:pPr>
            <w:r w:rsidRPr="00D54032">
              <w:rPr>
                <w:iCs/>
                <w:sz w:val="24"/>
                <w:szCs w:val="24"/>
              </w:rPr>
              <w:t xml:space="preserve">Проценты </w:t>
            </w:r>
          </w:p>
        </w:tc>
      </w:tr>
      <w:tr w:rsidR="00E46C9C" w:rsidRPr="00D54032">
        <w:tc>
          <w:tcPr>
            <w:tcW w:w="4923" w:type="dxa"/>
          </w:tcPr>
          <w:p w:rsidR="00E46C9C" w:rsidRPr="00D54032" w:rsidRDefault="00E46C9C" w:rsidP="00E46C9C">
            <w:pPr>
              <w:spacing w:line="240" w:lineRule="auto"/>
              <w:ind w:firstLine="0"/>
              <w:jc w:val="left"/>
              <w:rPr>
                <w:iCs/>
                <w:sz w:val="24"/>
                <w:szCs w:val="24"/>
              </w:rPr>
            </w:pPr>
            <w:r w:rsidRPr="00D54032">
              <w:rPr>
                <w:iCs/>
                <w:sz w:val="24"/>
                <w:szCs w:val="24"/>
              </w:rPr>
              <w:t>Голод и эпидемии</w:t>
            </w:r>
          </w:p>
          <w:p w:rsidR="00E46C9C" w:rsidRPr="00D54032" w:rsidRDefault="00235A01" w:rsidP="00E46C9C">
            <w:pPr>
              <w:spacing w:line="240" w:lineRule="auto"/>
              <w:ind w:firstLine="0"/>
              <w:jc w:val="left"/>
              <w:rPr>
                <w:iCs/>
                <w:sz w:val="24"/>
                <w:szCs w:val="24"/>
              </w:rPr>
            </w:pPr>
            <w:r w:rsidRPr="00D54032">
              <w:rPr>
                <w:iCs/>
                <w:sz w:val="24"/>
                <w:szCs w:val="24"/>
              </w:rPr>
              <w:t>Ударная волна</w:t>
            </w:r>
          </w:p>
          <w:p w:rsidR="00E46C9C" w:rsidRPr="00D54032" w:rsidRDefault="00E46C9C" w:rsidP="00E46C9C">
            <w:pPr>
              <w:spacing w:line="240" w:lineRule="auto"/>
              <w:ind w:firstLine="0"/>
              <w:jc w:val="left"/>
              <w:rPr>
                <w:iCs/>
                <w:sz w:val="24"/>
                <w:szCs w:val="24"/>
              </w:rPr>
            </w:pPr>
            <w:r w:rsidRPr="00D54032">
              <w:rPr>
                <w:iCs/>
                <w:sz w:val="24"/>
                <w:szCs w:val="24"/>
              </w:rPr>
              <w:t>Грязевые потоки</w:t>
            </w:r>
          </w:p>
          <w:p w:rsidR="00E46C9C" w:rsidRPr="00D54032" w:rsidRDefault="00E46C9C" w:rsidP="00E46C9C">
            <w:pPr>
              <w:spacing w:line="240" w:lineRule="auto"/>
              <w:ind w:firstLine="0"/>
              <w:jc w:val="left"/>
              <w:rPr>
                <w:iCs/>
                <w:sz w:val="24"/>
                <w:szCs w:val="24"/>
              </w:rPr>
            </w:pPr>
            <w:r w:rsidRPr="00D54032">
              <w:rPr>
                <w:iCs/>
                <w:sz w:val="24"/>
                <w:szCs w:val="24"/>
              </w:rPr>
              <w:t xml:space="preserve">Цунами </w:t>
            </w:r>
          </w:p>
          <w:p w:rsidR="00E46C9C" w:rsidRPr="00D54032" w:rsidRDefault="00E46C9C" w:rsidP="00E46C9C">
            <w:pPr>
              <w:spacing w:line="240" w:lineRule="auto"/>
              <w:ind w:firstLine="0"/>
              <w:jc w:val="left"/>
              <w:rPr>
                <w:iCs/>
                <w:sz w:val="24"/>
                <w:szCs w:val="24"/>
              </w:rPr>
            </w:pPr>
            <w:r w:rsidRPr="00D54032">
              <w:rPr>
                <w:iCs/>
                <w:sz w:val="24"/>
                <w:szCs w:val="24"/>
              </w:rPr>
              <w:t>Обломочные лавины</w:t>
            </w:r>
          </w:p>
          <w:p w:rsidR="00E46C9C" w:rsidRPr="00D54032" w:rsidRDefault="00E46C9C" w:rsidP="00E46C9C">
            <w:pPr>
              <w:spacing w:line="240" w:lineRule="auto"/>
              <w:ind w:firstLine="0"/>
              <w:jc w:val="left"/>
              <w:rPr>
                <w:iCs/>
                <w:sz w:val="24"/>
                <w:szCs w:val="24"/>
              </w:rPr>
            </w:pPr>
            <w:r w:rsidRPr="00D54032">
              <w:rPr>
                <w:iCs/>
                <w:sz w:val="24"/>
                <w:szCs w:val="24"/>
              </w:rPr>
              <w:t>Пеплопады</w:t>
            </w:r>
          </w:p>
          <w:p w:rsidR="00E46C9C" w:rsidRPr="00D54032" w:rsidRDefault="00E46C9C" w:rsidP="00E46C9C">
            <w:pPr>
              <w:spacing w:line="240" w:lineRule="auto"/>
              <w:ind w:firstLine="0"/>
              <w:jc w:val="left"/>
              <w:rPr>
                <w:iCs/>
                <w:sz w:val="24"/>
                <w:szCs w:val="24"/>
              </w:rPr>
            </w:pPr>
            <w:r w:rsidRPr="00D54032">
              <w:rPr>
                <w:iCs/>
                <w:sz w:val="24"/>
                <w:szCs w:val="24"/>
              </w:rPr>
              <w:t>Вулканические газы</w:t>
            </w:r>
          </w:p>
          <w:p w:rsidR="00E46C9C" w:rsidRPr="00D54032" w:rsidRDefault="00E46C9C" w:rsidP="00E46C9C">
            <w:pPr>
              <w:spacing w:line="240" w:lineRule="auto"/>
              <w:ind w:firstLine="0"/>
              <w:jc w:val="left"/>
              <w:rPr>
                <w:iCs/>
                <w:sz w:val="24"/>
                <w:szCs w:val="24"/>
              </w:rPr>
            </w:pPr>
            <w:r w:rsidRPr="00D54032">
              <w:rPr>
                <w:iCs/>
                <w:sz w:val="24"/>
                <w:szCs w:val="24"/>
              </w:rPr>
              <w:t xml:space="preserve">Лавовые потоки </w:t>
            </w:r>
          </w:p>
        </w:tc>
        <w:tc>
          <w:tcPr>
            <w:tcW w:w="4924" w:type="dxa"/>
          </w:tcPr>
          <w:p w:rsidR="00E46C9C" w:rsidRPr="00D54032" w:rsidRDefault="00E46C9C" w:rsidP="00E46C9C">
            <w:pPr>
              <w:spacing w:line="240" w:lineRule="auto"/>
              <w:ind w:firstLine="0"/>
              <w:jc w:val="center"/>
              <w:rPr>
                <w:iCs/>
                <w:sz w:val="24"/>
                <w:szCs w:val="24"/>
              </w:rPr>
            </w:pPr>
            <w:r w:rsidRPr="00D54032">
              <w:rPr>
                <w:iCs/>
                <w:sz w:val="24"/>
                <w:szCs w:val="24"/>
              </w:rPr>
              <w:t>30</w:t>
            </w:r>
          </w:p>
          <w:p w:rsidR="00E46C9C" w:rsidRPr="00D54032" w:rsidRDefault="00E46C9C" w:rsidP="00E46C9C">
            <w:pPr>
              <w:spacing w:line="240" w:lineRule="auto"/>
              <w:ind w:firstLine="0"/>
              <w:jc w:val="center"/>
              <w:rPr>
                <w:iCs/>
                <w:sz w:val="24"/>
                <w:szCs w:val="24"/>
              </w:rPr>
            </w:pPr>
            <w:r w:rsidRPr="00D54032">
              <w:rPr>
                <w:iCs/>
                <w:sz w:val="24"/>
                <w:szCs w:val="24"/>
              </w:rPr>
              <w:t>27</w:t>
            </w:r>
          </w:p>
          <w:p w:rsidR="00E46C9C" w:rsidRPr="00D54032" w:rsidRDefault="00E46C9C" w:rsidP="00E46C9C">
            <w:pPr>
              <w:spacing w:line="240" w:lineRule="auto"/>
              <w:ind w:firstLine="0"/>
              <w:jc w:val="center"/>
              <w:rPr>
                <w:iCs/>
                <w:sz w:val="24"/>
                <w:szCs w:val="24"/>
              </w:rPr>
            </w:pPr>
            <w:r w:rsidRPr="00D54032">
              <w:rPr>
                <w:iCs/>
                <w:sz w:val="24"/>
                <w:szCs w:val="24"/>
              </w:rPr>
              <w:t>17</w:t>
            </w:r>
          </w:p>
          <w:p w:rsidR="00E46C9C" w:rsidRPr="00D54032" w:rsidRDefault="00E46C9C" w:rsidP="00E46C9C">
            <w:pPr>
              <w:spacing w:line="240" w:lineRule="auto"/>
              <w:ind w:firstLine="0"/>
              <w:jc w:val="center"/>
              <w:rPr>
                <w:iCs/>
                <w:sz w:val="24"/>
                <w:szCs w:val="24"/>
              </w:rPr>
            </w:pPr>
            <w:r w:rsidRPr="00D54032">
              <w:rPr>
                <w:iCs/>
                <w:sz w:val="24"/>
                <w:szCs w:val="24"/>
              </w:rPr>
              <w:t>17</w:t>
            </w:r>
          </w:p>
          <w:p w:rsidR="00E46C9C" w:rsidRPr="00D54032" w:rsidRDefault="00E46C9C" w:rsidP="00E46C9C">
            <w:pPr>
              <w:spacing w:line="240" w:lineRule="auto"/>
              <w:ind w:firstLine="0"/>
              <w:jc w:val="center"/>
              <w:rPr>
                <w:iCs/>
                <w:sz w:val="24"/>
                <w:szCs w:val="24"/>
              </w:rPr>
            </w:pPr>
            <w:r w:rsidRPr="00D54032">
              <w:rPr>
                <w:iCs/>
                <w:sz w:val="24"/>
                <w:szCs w:val="24"/>
              </w:rPr>
              <w:t>4</w:t>
            </w:r>
          </w:p>
          <w:p w:rsidR="00E46C9C" w:rsidRPr="00D54032" w:rsidRDefault="00E46C9C" w:rsidP="00E46C9C">
            <w:pPr>
              <w:spacing w:line="240" w:lineRule="auto"/>
              <w:ind w:firstLine="0"/>
              <w:jc w:val="center"/>
              <w:rPr>
                <w:iCs/>
                <w:sz w:val="24"/>
                <w:szCs w:val="24"/>
              </w:rPr>
            </w:pPr>
            <w:r w:rsidRPr="00D54032">
              <w:rPr>
                <w:iCs/>
                <w:sz w:val="24"/>
                <w:szCs w:val="24"/>
              </w:rPr>
              <w:t>4</w:t>
            </w:r>
          </w:p>
          <w:p w:rsidR="00E46C9C" w:rsidRPr="00D54032" w:rsidRDefault="00E46C9C" w:rsidP="00E46C9C">
            <w:pPr>
              <w:spacing w:line="240" w:lineRule="auto"/>
              <w:ind w:firstLine="0"/>
              <w:jc w:val="center"/>
              <w:rPr>
                <w:iCs/>
                <w:sz w:val="24"/>
                <w:szCs w:val="24"/>
              </w:rPr>
            </w:pPr>
            <w:r w:rsidRPr="00D54032">
              <w:rPr>
                <w:iCs/>
                <w:sz w:val="24"/>
                <w:szCs w:val="24"/>
              </w:rPr>
              <w:t>0,7</w:t>
            </w:r>
          </w:p>
          <w:p w:rsidR="00E46C9C" w:rsidRPr="00D54032" w:rsidRDefault="00E46C9C" w:rsidP="00E46C9C">
            <w:pPr>
              <w:spacing w:line="240" w:lineRule="auto"/>
              <w:ind w:firstLine="0"/>
              <w:jc w:val="center"/>
              <w:rPr>
                <w:iCs/>
                <w:sz w:val="24"/>
                <w:szCs w:val="24"/>
              </w:rPr>
            </w:pPr>
            <w:r w:rsidRPr="00D54032">
              <w:rPr>
                <w:iCs/>
                <w:sz w:val="24"/>
                <w:szCs w:val="24"/>
              </w:rPr>
              <w:t>0,3</w:t>
            </w:r>
          </w:p>
        </w:tc>
      </w:tr>
    </w:tbl>
    <w:p w:rsidR="00E46C9C" w:rsidRPr="00D54032" w:rsidRDefault="00E46C9C" w:rsidP="00E46C9C">
      <w:pPr>
        <w:spacing w:line="240" w:lineRule="auto"/>
        <w:jc w:val="center"/>
        <w:rPr>
          <w:iCs/>
          <w:sz w:val="24"/>
          <w:szCs w:val="24"/>
        </w:rPr>
      </w:pPr>
    </w:p>
    <w:p w:rsidR="0089470C" w:rsidRPr="00D54032" w:rsidRDefault="0089470C" w:rsidP="0089470C">
      <w:pPr>
        <w:spacing w:line="240" w:lineRule="auto"/>
        <w:ind w:firstLine="397"/>
        <w:jc w:val="right"/>
        <w:rPr>
          <w:iCs/>
          <w:sz w:val="24"/>
          <w:szCs w:val="24"/>
        </w:rPr>
      </w:pPr>
      <w:r w:rsidRPr="00D54032">
        <w:rPr>
          <w:iCs/>
          <w:sz w:val="24"/>
          <w:szCs w:val="24"/>
        </w:rPr>
        <w:t>Таблица</w:t>
      </w:r>
      <w:r w:rsidR="00722725" w:rsidRPr="00D54032">
        <w:rPr>
          <w:iCs/>
          <w:sz w:val="24"/>
          <w:szCs w:val="24"/>
        </w:rPr>
        <w:t xml:space="preserve"> 16</w:t>
      </w:r>
    </w:p>
    <w:p w:rsidR="0089470C" w:rsidRPr="00D54032" w:rsidRDefault="0089470C" w:rsidP="0089470C">
      <w:pPr>
        <w:spacing w:line="240" w:lineRule="auto"/>
        <w:ind w:firstLine="397"/>
        <w:jc w:val="center"/>
        <w:rPr>
          <w:iCs/>
          <w:sz w:val="24"/>
          <w:szCs w:val="24"/>
        </w:rPr>
      </w:pPr>
      <w:r w:rsidRPr="00D54032">
        <w:rPr>
          <w:iCs/>
          <w:sz w:val="24"/>
          <w:szCs w:val="24"/>
        </w:rPr>
        <w:t>Случаи наиболее массовой гибели людей при вулканических извержениях</w:t>
      </w:r>
    </w:p>
    <w:p w:rsidR="0089470C" w:rsidRPr="00D54032" w:rsidRDefault="0089470C" w:rsidP="0089470C">
      <w:pPr>
        <w:spacing w:line="240" w:lineRule="auto"/>
        <w:ind w:firstLine="397"/>
        <w:jc w:val="center"/>
        <w:rPr>
          <w:iCs/>
          <w:sz w:val="24"/>
          <w:szCs w:val="24"/>
        </w:rPr>
      </w:pPr>
    </w:p>
    <w:tbl>
      <w:tblPr>
        <w:tblStyle w:val="ab"/>
        <w:tblW w:w="0" w:type="auto"/>
        <w:tblLook w:val="01E0"/>
      </w:tblPr>
      <w:tblGrid>
        <w:gridCol w:w="2093"/>
        <w:gridCol w:w="2835"/>
        <w:gridCol w:w="1636"/>
        <w:gridCol w:w="3283"/>
      </w:tblGrid>
      <w:tr w:rsidR="0089470C" w:rsidRPr="00D54032">
        <w:tc>
          <w:tcPr>
            <w:tcW w:w="2093" w:type="dxa"/>
          </w:tcPr>
          <w:p w:rsidR="0089470C" w:rsidRPr="00D54032" w:rsidRDefault="0089470C" w:rsidP="0089470C">
            <w:pPr>
              <w:spacing w:line="240" w:lineRule="auto"/>
              <w:ind w:firstLine="0"/>
              <w:jc w:val="center"/>
              <w:rPr>
                <w:iCs/>
                <w:sz w:val="24"/>
                <w:szCs w:val="24"/>
              </w:rPr>
            </w:pPr>
            <w:r w:rsidRPr="00D54032">
              <w:rPr>
                <w:iCs/>
                <w:sz w:val="24"/>
                <w:szCs w:val="24"/>
              </w:rPr>
              <w:lastRenderedPageBreak/>
              <w:t xml:space="preserve">Вулкан </w:t>
            </w:r>
          </w:p>
        </w:tc>
        <w:tc>
          <w:tcPr>
            <w:tcW w:w="2835" w:type="dxa"/>
          </w:tcPr>
          <w:p w:rsidR="0089470C" w:rsidRPr="00D54032" w:rsidRDefault="0089470C" w:rsidP="0089470C">
            <w:pPr>
              <w:spacing w:line="240" w:lineRule="auto"/>
              <w:ind w:firstLine="0"/>
              <w:jc w:val="center"/>
              <w:rPr>
                <w:iCs/>
                <w:sz w:val="24"/>
                <w:szCs w:val="24"/>
              </w:rPr>
            </w:pPr>
            <w:r w:rsidRPr="00D54032">
              <w:rPr>
                <w:iCs/>
                <w:sz w:val="24"/>
                <w:szCs w:val="24"/>
              </w:rPr>
              <w:t xml:space="preserve">Государство </w:t>
            </w:r>
          </w:p>
        </w:tc>
        <w:tc>
          <w:tcPr>
            <w:tcW w:w="1636" w:type="dxa"/>
          </w:tcPr>
          <w:p w:rsidR="0089470C" w:rsidRPr="00D54032" w:rsidRDefault="0089470C" w:rsidP="0089470C">
            <w:pPr>
              <w:jc w:val="center"/>
              <w:rPr>
                <w:iCs/>
                <w:sz w:val="24"/>
                <w:szCs w:val="24"/>
              </w:rPr>
            </w:pPr>
            <w:r w:rsidRPr="00D54032">
              <w:rPr>
                <w:iCs/>
                <w:sz w:val="24"/>
                <w:szCs w:val="24"/>
              </w:rPr>
              <w:t xml:space="preserve">Год </w:t>
            </w:r>
          </w:p>
        </w:tc>
        <w:tc>
          <w:tcPr>
            <w:tcW w:w="3283" w:type="dxa"/>
          </w:tcPr>
          <w:p w:rsidR="0089470C" w:rsidRPr="00D54032" w:rsidRDefault="0089470C" w:rsidP="0089470C">
            <w:pPr>
              <w:spacing w:line="240" w:lineRule="auto"/>
              <w:ind w:firstLine="0"/>
              <w:jc w:val="center"/>
              <w:rPr>
                <w:iCs/>
                <w:sz w:val="24"/>
                <w:szCs w:val="24"/>
              </w:rPr>
            </w:pPr>
            <w:r w:rsidRPr="00D54032">
              <w:rPr>
                <w:iCs/>
                <w:sz w:val="24"/>
                <w:szCs w:val="24"/>
              </w:rPr>
              <w:t>Количество погибших</w:t>
            </w:r>
          </w:p>
        </w:tc>
      </w:tr>
      <w:tr w:rsidR="0089470C" w:rsidRPr="00D54032">
        <w:tc>
          <w:tcPr>
            <w:tcW w:w="2093" w:type="dxa"/>
          </w:tcPr>
          <w:p w:rsidR="0089470C" w:rsidRPr="00D54032" w:rsidRDefault="0089470C" w:rsidP="0089470C">
            <w:pPr>
              <w:spacing w:line="240" w:lineRule="auto"/>
              <w:ind w:firstLine="0"/>
              <w:jc w:val="center"/>
              <w:rPr>
                <w:iCs/>
                <w:sz w:val="24"/>
                <w:szCs w:val="24"/>
              </w:rPr>
            </w:pPr>
            <w:r w:rsidRPr="00D54032">
              <w:rPr>
                <w:iCs/>
                <w:sz w:val="24"/>
                <w:szCs w:val="24"/>
              </w:rPr>
              <w:t>Тамбора</w:t>
            </w:r>
          </w:p>
          <w:p w:rsidR="0089470C" w:rsidRPr="00D54032" w:rsidRDefault="0089470C" w:rsidP="0089470C">
            <w:pPr>
              <w:spacing w:line="240" w:lineRule="auto"/>
              <w:ind w:firstLine="0"/>
              <w:jc w:val="center"/>
              <w:rPr>
                <w:iCs/>
                <w:sz w:val="24"/>
                <w:szCs w:val="24"/>
              </w:rPr>
            </w:pPr>
            <w:r w:rsidRPr="00D54032">
              <w:rPr>
                <w:iCs/>
                <w:sz w:val="24"/>
                <w:szCs w:val="24"/>
              </w:rPr>
              <w:t xml:space="preserve">Кракатау </w:t>
            </w:r>
          </w:p>
          <w:p w:rsidR="0089470C" w:rsidRPr="00D54032" w:rsidRDefault="0089470C" w:rsidP="0089470C">
            <w:pPr>
              <w:spacing w:line="240" w:lineRule="auto"/>
              <w:ind w:firstLine="0"/>
              <w:jc w:val="center"/>
              <w:rPr>
                <w:iCs/>
                <w:sz w:val="24"/>
                <w:szCs w:val="24"/>
              </w:rPr>
            </w:pPr>
            <w:r w:rsidRPr="00D54032">
              <w:rPr>
                <w:iCs/>
                <w:sz w:val="24"/>
                <w:szCs w:val="24"/>
              </w:rPr>
              <w:t>Мон-Пеле</w:t>
            </w:r>
          </w:p>
          <w:p w:rsidR="0089470C" w:rsidRPr="00D54032" w:rsidRDefault="0089470C" w:rsidP="0089470C">
            <w:pPr>
              <w:spacing w:line="240" w:lineRule="auto"/>
              <w:ind w:firstLine="0"/>
              <w:jc w:val="center"/>
              <w:rPr>
                <w:iCs/>
                <w:sz w:val="24"/>
                <w:szCs w:val="24"/>
              </w:rPr>
            </w:pPr>
            <w:r w:rsidRPr="00D54032">
              <w:rPr>
                <w:iCs/>
                <w:sz w:val="24"/>
                <w:szCs w:val="24"/>
              </w:rPr>
              <w:t xml:space="preserve">Руис </w:t>
            </w:r>
          </w:p>
          <w:p w:rsidR="0089470C" w:rsidRPr="00D54032" w:rsidRDefault="0089470C" w:rsidP="0089470C">
            <w:pPr>
              <w:spacing w:line="240" w:lineRule="auto"/>
              <w:ind w:firstLine="0"/>
              <w:jc w:val="center"/>
              <w:rPr>
                <w:iCs/>
                <w:sz w:val="24"/>
                <w:szCs w:val="24"/>
              </w:rPr>
            </w:pPr>
            <w:r w:rsidRPr="00D54032">
              <w:rPr>
                <w:iCs/>
                <w:sz w:val="24"/>
                <w:szCs w:val="24"/>
              </w:rPr>
              <w:t xml:space="preserve">Унзен </w:t>
            </w:r>
          </w:p>
          <w:p w:rsidR="0089470C" w:rsidRPr="00D54032" w:rsidRDefault="0089470C" w:rsidP="0089470C">
            <w:pPr>
              <w:spacing w:line="240" w:lineRule="auto"/>
              <w:ind w:firstLine="0"/>
              <w:jc w:val="center"/>
              <w:rPr>
                <w:iCs/>
                <w:sz w:val="24"/>
                <w:szCs w:val="24"/>
              </w:rPr>
            </w:pPr>
            <w:r w:rsidRPr="00D54032">
              <w:rPr>
                <w:iCs/>
                <w:sz w:val="24"/>
                <w:szCs w:val="24"/>
              </w:rPr>
              <w:t xml:space="preserve">Келут </w:t>
            </w:r>
          </w:p>
          <w:p w:rsidR="0089470C" w:rsidRPr="00D54032" w:rsidRDefault="0089470C" w:rsidP="0089470C">
            <w:pPr>
              <w:spacing w:line="240" w:lineRule="auto"/>
              <w:ind w:firstLine="0"/>
              <w:jc w:val="center"/>
              <w:rPr>
                <w:iCs/>
                <w:sz w:val="24"/>
                <w:szCs w:val="24"/>
              </w:rPr>
            </w:pPr>
            <w:r w:rsidRPr="00D54032">
              <w:rPr>
                <w:iCs/>
                <w:sz w:val="24"/>
                <w:szCs w:val="24"/>
              </w:rPr>
              <w:t>Санта-Мария</w:t>
            </w:r>
          </w:p>
          <w:p w:rsidR="0089470C" w:rsidRPr="00D54032" w:rsidRDefault="0089470C" w:rsidP="0089470C">
            <w:pPr>
              <w:spacing w:line="240" w:lineRule="auto"/>
              <w:ind w:firstLine="0"/>
              <w:jc w:val="center"/>
              <w:rPr>
                <w:iCs/>
                <w:sz w:val="24"/>
                <w:szCs w:val="24"/>
              </w:rPr>
            </w:pPr>
            <w:r w:rsidRPr="00D54032">
              <w:rPr>
                <w:iCs/>
                <w:sz w:val="24"/>
                <w:szCs w:val="24"/>
              </w:rPr>
              <w:t>Везувий</w:t>
            </w:r>
          </w:p>
          <w:p w:rsidR="0089470C" w:rsidRPr="00D54032" w:rsidRDefault="0089470C" w:rsidP="0089470C">
            <w:pPr>
              <w:spacing w:line="240" w:lineRule="auto"/>
              <w:ind w:firstLine="0"/>
              <w:jc w:val="center"/>
              <w:rPr>
                <w:iCs/>
                <w:sz w:val="24"/>
                <w:szCs w:val="24"/>
              </w:rPr>
            </w:pPr>
            <w:r w:rsidRPr="00D54032">
              <w:rPr>
                <w:iCs/>
                <w:sz w:val="24"/>
                <w:szCs w:val="24"/>
              </w:rPr>
              <w:t xml:space="preserve">Галунгунг  </w:t>
            </w:r>
          </w:p>
          <w:p w:rsidR="0089470C" w:rsidRPr="00D54032" w:rsidRDefault="0089470C" w:rsidP="0089470C">
            <w:pPr>
              <w:spacing w:line="240" w:lineRule="auto"/>
              <w:ind w:firstLine="0"/>
              <w:jc w:val="center"/>
              <w:rPr>
                <w:iCs/>
                <w:sz w:val="24"/>
                <w:szCs w:val="24"/>
              </w:rPr>
            </w:pPr>
            <w:r w:rsidRPr="00D54032">
              <w:rPr>
                <w:iCs/>
                <w:sz w:val="24"/>
                <w:szCs w:val="24"/>
              </w:rPr>
              <w:t xml:space="preserve">Везувий </w:t>
            </w:r>
          </w:p>
          <w:p w:rsidR="0089470C" w:rsidRPr="00D54032" w:rsidRDefault="0089470C" w:rsidP="0089470C">
            <w:pPr>
              <w:spacing w:line="240" w:lineRule="auto"/>
              <w:ind w:firstLine="0"/>
              <w:jc w:val="center"/>
              <w:rPr>
                <w:iCs/>
                <w:sz w:val="24"/>
                <w:szCs w:val="24"/>
              </w:rPr>
            </w:pPr>
            <w:r w:rsidRPr="00D54032">
              <w:rPr>
                <w:iCs/>
                <w:sz w:val="24"/>
                <w:szCs w:val="24"/>
              </w:rPr>
              <w:t xml:space="preserve">Мерапи </w:t>
            </w:r>
          </w:p>
          <w:p w:rsidR="00B463F3" w:rsidRPr="00D54032" w:rsidRDefault="00B463F3" w:rsidP="0089470C">
            <w:pPr>
              <w:spacing w:line="240" w:lineRule="auto"/>
              <w:ind w:firstLine="0"/>
              <w:jc w:val="center"/>
              <w:rPr>
                <w:iCs/>
                <w:sz w:val="24"/>
                <w:szCs w:val="24"/>
              </w:rPr>
            </w:pPr>
            <w:r w:rsidRPr="00D54032">
              <w:rPr>
                <w:iCs/>
                <w:sz w:val="24"/>
                <w:szCs w:val="24"/>
              </w:rPr>
              <w:t xml:space="preserve">Ламингтон </w:t>
            </w:r>
          </w:p>
        </w:tc>
        <w:tc>
          <w:tcPr>
            <w:tcW w:w="2835" w:type="dxa"/>
          </w:tcPr>
          <w:p w:rsidR="0089470C" w:rsidRPr="00D54032" w:rsidRDefault="0089470C" w:rsidP="0089470C">
            <w:pPr>
              <w:spacing w:line="240" w:lineRule="auto"/>
              <w:ind w:firstLine="0"/>
              <w:jc w:val="center"/>
              <w:rPr>
                <w:iCs/>
                <w:sz w:val="24"/>
                <w:szCs w:val="24"/>
              </w:rPr>
            </w:pPr>
            <w:r w:rsidRPr="00D54032">
              <w:rPr>
                <w:iCs/>
                <w:sz w:val="24"/>
                <w:szCs w:val="24"/>
              </w:rPr>
              <w:t>Индонезия</w:t>
            </w:r>
          </w:p>
          <w:p w:rsidR="0089470C" w:rsidRPr="00D54032" w:rsidRDefault="0089470C" w:rsidP="0089470C">
            <w:pPr>
              <w:spacing w:line="240" w:lineRule="auto"/>
              <w:ind w:firstLine="0"/>
              <w:jc w:val="center"/>
              <w:rPr>
                <w:iCs/>
                <w:sz w:val="24"/>
                <w:szCs w:val="24"/>
              </w:rPr>
            </w:pPr>
            <w:r w:rsidRPr="00D54032">
              <w:rPr>
                <w:iCs/>
                <w:sz w:val="24"/>
                <w:szCs w:val="24"/>
              </w:rPr>
              <w:t xml:space="preserve">Индонезия </w:t>
            </w:r>
          </w:p>
          <w:p w:rsidR="0089470C" w:rsidRPr="00D54032" w:rsidRDefault="0089470C" w:rsidP="0089470C">
            <w:pPr>
              <w:spacing w:line="240" w:lineRule="auto"/>
              <w:ind w:firstLine="0"/>
              <w:jc w:val="center"/>
              <w:rPr>
                <w:iCs/>
                <w:sz w:val="24"/>
                <w:szCs w:val="24"/>
              </w:rPr>
            </w:pPr>
            <w:r w:rsidRPr="00D54032">
              <w:rPr>
                <w:iCs/>
                <w:sz w:val="24"/>
                <w:szCs w:val="24"/>
              </w:rPr>
              <w:t>Мартиника</w:t>
            </w:r>
          </w:p>
          <w:p w:rsidR="0089470C" w:rsidRPr="00D54032" w:rsidRDefault="0089470C" w:rsidP="0089470C">
            <w:pPr>
              <w:spacing w:line="240" w:lineRule="auto"/>
              <w:ind w:firstLine="0"/>
              <w:jc w:val="center"/>
              <w:rPr>
                <w:iCs/>
                <w:sz w:val="24"/>
                <w:szCs w:val="24"/>
              </w:rPr>
            </w:pPr>
            <w:r w:rsidRPr="00D54032">
              <w:rPr>
                <w:iCs/>
                <w:sz w:val="24"/>
                <w:szCs w:val="24"/>
              </w:rPr>
              <w:t xml:space="preserve">Колумбия  </w:t>
            </w:r>
          </w:p>
          <w:p w:rsidR="0089470C" w:rsidRPr="00D54032" w:rsidRDefault="0089470C" w:rsidP="0089470C">
            <w:pPr>
              <w:spacing w:line="240" w:lineRule="auto"/>
              <w:ind w:firstLine="0"/>
              <w:jc w:val="center"/>
              <w:rPr>
                <w:iCs/>
                <w:sz w:val="24"/>
                <w:szCs w:val="24"/>
              </w:rPr>
            </w:pPr>
            <w:r w:rsidRPr="00D54032">
              <w:rPr>
                <w:iCs/>
                <w:sz w:val="24"/>
                <w:szCs w:val="24"/>
              </w:rPr>
              <w:t xml:space="preserve">Япония </w:t>
            </w:r>
          </w:p>
          <w:p w:rsidR="0089470C" w:rsidRPr="00D54032" w:rsidRDefault="0089470C" w:rsidP="0089470C">
            <w:pPr>
              <w:spacing w:line="240" w:lineRule="auto"/>
              <w:ind w:firstLine="0"/>
              <w:jc w:val="center"/>
              <w:rPr>
                <w:iCs/>
                <w:sz w:val="24"/>
                <w:szCs w:val="24"/>
              </w:rPr>
            </w:pPr>
            <w:r w:rsidRPr="00D54032">
              <w:rPr>
                <w:iCs/>
                <w:sz w:val="24"/>
                <w:szCs w:val="24"/>
              </w:rPr>
              <w:t xml:space="preserve">Индонезия </w:t>
            </w:r>
          </w:p>
          <w:p w:rsidR="0089470C" w:rsidRPr="00D54032" w:rsidRDefault="0089470C" w:rsidP="0089470C">
            <w:pPr>
              <w:spacing w:line="240" w:lineRule="auto"/>
              <w:ind w:firstLine="0"/>
              <w:jc w:val="center"/>
              <w:rPr>
                <w:iCs/>
                <w:sz w:val="24"/>
                <w:szCs w:val="24"/>
              </w:rPr>
            </w:pPr>
            <w:r w:rsidRPr="00D54032">
              <w:rPr>
                <w:iCs/>
                <w:sz w:val="24"/>
                <w:szCs w:val="24"/>
              </w:rPr>
              <w:t xml:space="preserve">Гватемала </w:t>
            </w:r>
          </w:p>
          <w:p w:rsidR="0089470C" w:rsidRPr="00D54032" w:rsidRDefault="0089470C" w:rsidP="0089470C">
            <w:pPr>
              <w:spacing w:line="240" w:lineRule="auto"/>
              <w:ind w:firstLine="0"/>
              <w:jc w:val="center"/>
              <w:rPr>
                <w:iCs/>
                <w:sz w:val="24"/>
                <w:szCs w:val="24"/>
              </w:rPr>
            </w:pPr>
            <w:r w:rsidRPr="00D54032">
              <w:rPr>
                <w:iCs/>
                <w:sz w:val="24"/>
                <w:szCs w:val="24"/>
              </w:rPr>
              <w:t xml:space="preserve">Италия </w:t>
            </w:r>
          </w:p>
          <w:p w:rsidR="0089470C" w:rsidRPr="00D54032" w:rsidRDefault="0089470C" w:rsidP="0089470C">
            <w:pPr>
              <w:spacing w:line="240" w:lineRule="auto"/>
              <w:ind w:firstLine="0"/>
              <w:jc w:val="center"/>
              <w:rPr>
                <w:iCs/>
                <w:sz w:val="24"/>
                <w:szCs w:val="24"/>
              </w:rPr>
            </w:pPr>
            <w:r w:rsidRPr="00D54032">
              <w:rPr>
                <w:iCs/>
                <w:sz w:val="24"/>
                <w:szCs w:val="24"/>
              </w:rPr>
              <w:t xml:space="preserve">Индонезия </w:t>
            </w:r>
          </w:p>
          <w:p w:rsidR="0089470C" w:rsidRPr="00D54032" w:rsidRDefault="0089470C" w:rsidP="0089470C">
            <w:pPr>
              <w:spacing w:line="240" w:lineRule="auto"/>
              <w:ind w:firstLine="0"/>
              <w:jc w:val="center"/>
              <w:rPr>
                <w:iCs/>
                <w:sz w:val="24"/>
                <w:szCs w:val="24"/>
              </w:rPr>
            </w:pPr>
            <w:r w:rsidRPr="00D54032">
              <w:rPr>
                <w:iCs/>
                <w:sz w:val="24"/>
                <w:szCs w:val="24"/>
              </w:rPr>
              <w:t xml:space="preserve">Италия </w:t>
            </w:r>
          </w:p>
          <w:p w:rsidR="0089470C" w:rsidRPr="00D54032" w:rsidRDefault="0089470C" w:rsidP="0089470C">
            <w:pPr>
              <w:spacing w:line="240" w:lineRule="auto"/>
              <w:ind w:firstLine="0"/>
              <w:jc w:val="center"/>
              <w:rPr>
                <w:iCs/>
                <w:sz w:val="24"/>
                <w:szCs w:val="24"/>
              </w:rPr>
            </w:pPr>
            <w:r w:rsidRPr="00D54032">
              <w:rPr>
                <w:iCs/>
                <w:sz w:val="24"/>
                <w:szCs w:val="24"/>
              </w:rPr>
              <w:t xml:space="preserve">Индонезия </w:t>
            </w:r>
          </w:p>
          <w:p w:rsidR="00B463F3" w:rsidRPr="00D54032" w:rsidRDefault="00B463F3" w:rsidP="0089470C">
            <w:pPr>
              <w:spacing w:line="240" w:lineRule="auto"/>
              <w:ind w:firstLine="0"/>
              <w:jc w:val="center"/>
              <w:rPr>
                <w:iCs/>
                <w:sz w:val="24"/>
                <w:szCs w:val="24"/>
              </w:rPr>
            </w:pPr>
            <w:r w:rsidRPr="00D54032">
              <w:rPr>
                <w:iCs/>
                <w:sz w:val="24"/>
                <w:szCs w:val="24"/>
              </w:rPr>
              <w:t>Новая Гвинея</w:t>
            </w:r>
          </w:p>
        </w:tc>
        <w:tc>
          <w:tcPr>
            <w:tcW w:w="1636" w:type="dxa"/>
          </w:tcPr>
          <w:p w:rsidR="0089470C" w:rsidRPr="00D54032" w:rsidRDefault="0089470C" w:rsidP="0089470C">
            <w:pPr>
              <w:spacing w:line="240" w:lineRule="auto"/>
              <w:ind w:firstLine="0"/>
              <w:jc w:val="center"/>
              <w:rPr>
                <w:iCs/>
                <w:sz w:val="24"/>
                <w:szCs w:val="24"/>
              </w:rPr>
            </w:pPr>
            <w:r w:rsidRPr="00D54032">
              <w:rPr>
                <w:iCs/>
                <w:sz w:val="24"/>
                <w:szCs w:val="24"/>
              </w:rPr>
              <w:t>1815</w:t>
            </w:r>
          </w:p>
          <w:p w:rsidR="0089470C" w:rsidRPr="00D54032" w:rsidRDefault="0089470C" w:rsidP="0089470C">
            <w:pPr>
              <w:spacing w:line="240" w:lineRule="auto"/>
              <w:ind w:firstLine="0"/>
              <w:jc w:val="center"/>
              <w:rPr>
                <w:iCs/>
                <w:sz w:val="24"/>
                <w:szCs w:val="24"/>
              </w:rPr>
            </w:pPr>
            <w:r w:rsidRPr="00D54032">
              <w:rPr>
                <w:iCs/>
                <w:sz w:val="24"/>
                <w:szCs w:val="24"/>
              </w:rPr>
              <w:t>1883</w:t>
            </w:r>
          </w:p>
          <w:p w:rsidR="0089470C" w:rsidRPr="00D54032" w:rsidRDefault="0089470C" w:rsidP="0089470C">
            <w:pPr>
              <w:spacing w:line="240" w:lineRule="auto"/>
              <w:ind w:firstLine="0"/>
              <w:jc w:val="center"/>
              <w:rPr>
                <w:iCs/>
                <w:sz w:val="24"/>
                <w:szCs w:val="24"/>
              </w:rPr>
            </w:pPr>
            <w:r w:rsidRPr="00D54032">
              <w:rPr>
                <w:iCs/>
                <w:sz w:val="24"/>
                <w:szCs w:val="24"/>
              </w:rPr>
              <w:t>1902</w:t>
            </w:r>
          </w:p>
          <w:p w:rsidR="0089470C" w:rsidRPr="00D54032" w:rsidRDefault="0089470C" w:rsidP="0089470C">
            <w:pPr>
              <w:spacing w:line="240" w:lineRule="auto"/>
              <w:ind w:firstLine="0"/>
              <w:jc w:val="center"/>
              <w:rPr>
                <w:iCs/>
                <w:sz w:val="24"/>
                <w:szCs w:val="24"/>
              </w:rPr>
            </w:pPr>
            <w:r w:rsidRPr="00D54032">
              <w:rPr>
                <w:iCs/>
                <w:sz w:val="24"/>
                <w:szCs w:val="24"/>
              </w:rPr>
              <w:t>1985</w:t>
            </w:r>
          </w:p>
          <w:p w:rsidR="0089470C" w:rsidRPr="00D54032" w:rsidRDefault="0089470C" w:rsidP="0089470C">
            <w:pPr>
              <w:spacing w:line="240" w:lineRule="auto"/>
              <w:ind w:firstLine="0"/>
              <w:jc w:val="center"/>
              <w:rPr>
                <w:iCs/>
                <w:sz w:val="24"/>
                <w:szCs w:val="24"/>
              </w:rPr>
            </w:pPr>
            <w:r w:rsidRPr="00D54032">
              <w:rPr>
                <w:iCs/>
                <w:sz w:val="24"/>
                <w:szCs w:val="24"/>
              </w:rPr>
              <w:t>1792</w:t>
            </w:r>
          </w:p>
          <w:p w:rsidR="0089470C" w:rsidRPr="00D54032" w:rsidRDefault="0089470C" w:rsidP="0089470C">
            <w:pPr>
              <w:spacing w:line="240" w:lineRule="auto"/>
              <w:ind w:firstLine="0"/>
              <w:jc w:val="center"/>
              <w:rPr>
                <w:iCs/>
                <w:sz w:val="24"/>
                <w:szCs w:val="24"/>
              </w:rPr>
            </w:pPr>
            <w:r w:rsidRPr="00D54032">
              <w:rPr>
                <w:iCs/>
                <w:sz w:val="24"/>
                <w:szCs w:val="24"/>
              </w:rPr>
              <w:t>1919</w:t>
            </w:r>
          </w:p>
          <w:p w:rsidR="0089470C" w:rsidRPr="00D54032" w:rsidRDefault="0089470C" w:rsidP="0089470C">
            <w:pPr>
              <w:spacing w:line="240" w:lineRule="auto"/>
              <w:ind w:firstLine="0"/>
              <w:jc w:val="center"/>
              <w:rPr>
                <w:iCs/>
                <w:sz w:val="24"/>
                <w:szCs w:val="24"/>
              </w:rPr>
            </w:pPr>
            <w:r w:rsidRPr="00D54032">
              <w:rPr>
                <w:iCs/>
                <w:sz w:val="24"/>
                <w:szCs w:val="24"/>
              </w:rPr>
              <w:t>1929</w:t>
            </w:r>
          </w:p>
          <w:p w:rsidR="0089470C" w:rsidRPr="00D54032" w:rsidRDefault="0089470C" w:rsidP="0089470C">
            <w:pPr>
              <w:spacing w:line="240" w:lineRule="auto"/>
              <w:ind w:firstLine="0"/>
              <w:jc w:val="center"/>
              <w:rPr>
                <w:iCs/>
                <w:sz w:val="24"/>
                <w:szCs w:val="24"/>
              </w:rPr>
            </w:pPr>
            <w:r w:rsidRPr="00D54032">
              <w:rPr>
                <w:iCs/>
                <w:sz w:val="24"/>
                <w:szCs w:val="24"/>
              </w:rPr>
              <w:t>1631</w:t>
            </w:r>
          </w:p>
          <w:p w:rsidR="0089470C" w:rsidRPr="00D54032" w:rsidRDefault="0089470C" w:rsidP="0089470C">
            <w:pPr>
              <w:spacing w:line="240" w:lineRule="auto"/>
              <w:ind w:firstLine="0"/>
              <w:jc w:val="center"/>
              <w:rPr>
                <w:iCs/>
                <w:sz w:val="24"/>
                <w:szCs w:val="24"/>
              </w:rPr>
            </w:pPr>
            <w:r w:rsidRPr="00D54032">
              <w:rPr>
                <w:iCs/>
                <w:sz w:val="24"/>
                <w:szCs w:val="24"/>
              </w:rPr>
              <w:t>1822</w:t>
            </w:r>
          </w:p>
          <w:p w:rsidR="0089470C" w:rsidRPr="00D54032" w:rsidRDefault="0089470C" w:rsidP="0089470C">
            <w:pPr>
              <w:spacing w:line="240" w:lineRule="auto"/>
              <w:ind w:firstLine="0"/>
              <w:jc w:val="center"/>
              <w:rPr>
                <w:iCs/>
                <w:sz w:val="24"/>
                <w:szCs w:val="24"/>
              </w:rPr>
            </w:pPr>
            <w:r w:rsidRPr="00D54032">
              <w:rPr>
                <w:iCs/>
                <w:sz w:val="24"/>
                <w:szCs w:val="24"/>
              </w:rPr>
              <w:t>79</w:t>
            </w:r>
          </w:p>
          <w:p w:rsidR="0089470C" w:rsidRPr="00D54032" w:rsidRDefault="0089470C" w:rsidP="0089470C">
            <w:pPr>
              <w:spacing w:line="240" w:lineRule="auto"/>
              <w:ind w:firstLine="0"/>
              <w:jc w:val="center"/>
              <w:rPr>
                <w:iCs/>
                <w:sz w:val="24"/>
                <w:szCs w:val="24"/>
              </w:rPr>
            </w:pPr>
            <w:r w:rsidRPr="00D54032">
              <w:rPr>
                <w:iCs/>
                <w:sz w:val="24"/>
                <w:szCs w:val="24"/>
              </w:rPr>
              <w:t>1672</w:t>
            </w:r>
          </w:p>
          <w:p w:rsidR="00B463F3" w:rsidRPr="00D54032" w:rsidRDefault="00B463F3" w:rsidP="0089470C">
            <w:pPr>
              <w:spacing w:line="240" w:lineRule="auto"/>
              <w:ind w:firstLine="0"/>
              <w:jc w:val="center"/>
              <w:rPr>
                <w:iCs/>
                <w:sz w:val="24"/>
                <w:szCs w:val="24"/>
              </w:rPr>
            </w:pPr>
            <w:r w:rsidRPr="00D54032">
              <w:rPr>
                <w:iCs/>
                <w:sz w:val="24"/>
                <w:szCs w:val="24"/>
              </w:rPr>
              <w:t>1951</w:t>
            </w:r>
          </w:p>
        </w:tc>
        <w:tc>
          <w:tcPr>
            <w:tcW w:w="3283" w:type="dxa"/>
          </w:tcPr>
          <w:p w:rsidR="0089470C" w:rsidRPr="00D54032" w:rsidRDefault="0089470C" w:rsidP="0089470C">
            <w:pPr>
              <w:spacing w:line="240" w:lineRule="auto"/>
              <w:ind w:firstLine="0"/>
              <w:jc w:val="center"/>
              <w:rPr>
                <w:iCs/>
                <w:sz w:val="24"/>
                <w:szCs w:val="24"/>
              </w:rPr>
            </w:pPr>
            <w:r w:rsidRPr="00D54032">
              <w:rPr>
                <w:iCs/>
                <w:sz w:val="24"/>
                <w:szCs w:val="24"/>
              </w:rPr>
              <w:t>60 000</w:t>
            </w:r>
          </w:p>
          <w:p w:rsidR="0089470C" w:rsidRPr="00D54032" w:rsidRDefault="0089470C" w:rsidP="0089470C">
            <w:pPr>
              <w:spacing w:line="240" w:lineRule="auto"/>
              <w:ind w:firstLine="0"/>
              <w:jc w:val="center"/>
              <w:rPr>
                <w:iCs/>
                <w:sz w:val="24"/>
                <w:szCs w:val="24"/>
              </w:rPr>
            </w:pPr>
            <w:r w:rsidRPr="00D54032">
              <w:rPr>
                <w:iCs/>
                <w:sz w:val="24"/>
                <w:szCs w:val="24"/>
              </w:rPr>
              <w:t>36 000</w:t>
            </w:r>
          </w:p>
          <w:p w:rsidR="0089470C" w:rsidRPr="00D54032" w:rsidRDefault="0089470C" w:rsidP="0089470C">
            <w:pPr>
              <w:spacing w:line="240" w:lineRule="auto"/>
              <w:ind w:firstLine="0"/>
              <w:jc w:val="center"/>
              <w:rPr>
                <w:iCs/>
                <w:sz w:val="24"/>
                <w:szCs w:val="24"/>
              </w:rPr>
            </w:pPr>
            <w:r w:rsidRPr="00D54032">
              <w:rPr>
                <w:iCs/>
                <w:sz w:val="24"/>
                <w:szCs w:val="24"/>
              </w:rPr>
              <w:t>29 000</w:t>
            </w:r>
          </w:p>
          <w:p w:rsidR="0089470C" w:rsidRPr="00D54032" w:rsidRDefault="0089470C" w:rsidP="0089470C">
            <w:pPr>
              <w:spacing w:line="240" w:lineRule="auto"/>
              <w:ind w:firstLine="0"/>
              <w:jc w:val="center"/>
              <w:rPr>
                <w:iCs/>
                <w:sz w:val="24"/>
                <w:szCs w:val="24"/>
              </w:rPr>
            </w:pPr>
            <w:r w:rsidRPr="00D54032">
              <w:rPr>
                <w:iCs/>
                <w:sz w:val="24"/>
                <w:szCs w:val="24"/>
              </w:rPr>
              <w:t>23 000</w:t>
            </w:r>
          </w:p>
          <w:p w:rsidR="0089470C" w:rsidRPr="00D54032" w:rsidRDefault="0089470C" w:rsidP="0089470C">
            <w:pPr>
              <w:spacing w:line="240" w:lineRule="auto"/>
              <w:ind w:firstLine="0"/>
              <w:jc w:val="center"/>
              <w:rPr>
                <w:iCs/>
                <w:sz w:val="24"/>
                <w:szCs w:val="24"/>
              </w:rPr>
            </w:pPr>
            <w:r w:rsidRPr="00D54032">
              <w:rPr>
                <w:iCs/>
                <w:sz w:val="24"/>
                <w:szCs w:val="24"/>
              </w:rPr>
              <w:t>14 300</w:t>
            </w:r>
          </w:p>
          <w:p w:rsidR="0089470C" w:rsidRPr="00D54032" w:rsidRDefault="0089470C" w:rsidP="0089470C">
            <w:pPr>
              <w:spacing w:line="240" w:lineRule="auto"/>
              <w:ind w:firstLine="0"/>
              <w:jc w:val="center"/>
              <w:rPr>
                <w:iCs/>
                <w:sz w:val="24"/>
                <w:szCs w:val="24"/>
              </w:rPr>
            </w:pPr>
            <w:r w:rsidRPr="00D54032">
              <w:rPr>
                <w:iCs/>
                <w:sz w:val="24"/>
                <w:szCs w:val="24"/>
              </w:rPr>
              <w:t>5 100</w:t>
            </w:r>
          </w:p>
          <w:p w:rsidR="0089470C" w:rsidRPr="00D54032" w:rsidRDefault="0089470C" w:rsidP="0089470C">
            <w:pPr>
              <w:spacing w:line="240" w:lineRule="auto"/>
              <w:ind w:firstLine="0"/>
              <w:jc w:val="center"/>
              <w:rPr>
                <w:iCs/>
                <w:sz w:val="24"/>
                <w:szCs w:val="24"/>
              </w:rPr>
            </w:pPr>
            <w:r w:rsidRPr="00D54032">
              <w:rPr>
                <w:iCs/>
                <w:sz w:val="24"/>
                <w:szCs w:val="24"/>
              </w:rPr>
              <w:t>5 000</w:t>
            </w:r>
          </w:p>
          <w:p w:rsidR="0089470C" w:rsidRPr="00D54032" w:rsidRDefault="0089470C" w:rsidP="0089470C">
            <w:pPr>
              <w:spacing w:line="240" w:lineRule="auto"/>
              <w:ind w:firstLine="0"/>
              <w:jc w:val="center"/>
              <w:rPr>
                <w:iCs/>
                <w:sz w:val="24"/>
                <w:szCs w:val="24"/>
              </w:rPr>
            </w:pPr>
            <w:r w:rsidRPr="00D54032">
              <w:rPr>
                <w:iCs/>
                <w:sz w:val="24"/>
                <w:szCs w:val="24"/>
              </w:rPr>
              <w:t>4 000</w:t>
            </w:r>
          </w:p>
          <w:p w:rsidR="0089470C" w:rsidRPr="00D54032" w:rsidRDefault="0089470C" w:rsidP="0089470C">
            <w:pPr>
              <w:spacing w:line="240" w:lineRule="auto"/>
              <w:ind w:firstLine="0"/>
              <w:jc w:val="center"/>
              <w:rPr>
                <w:iCs/>
                <w:sz w:val="24"/>
                <w:szCs w:val="24"/>
              </w:rPr>
            </w:pPr>
            <w:r w:rsidRPr="00D54032">
              <w:rPr>
                <w:iCs/>
                <w:sz w:val="24"/>
                <w:szCs w:val="24"/>
              </w:rPr>
              <w:t>3 600</w:t>
            </w:r>
          </w:p>
          <w:p w:rsidR="0089470C" w:rsidRPr="00D54032" w:rsidRDefault="0089470C" w:rsidP="0089470C">
            <w:pPr>
              <w:spacing w:line="240" w:lineRule="auto"/>
              <w:ind w:firstLine="0"/>
              <w:jc w:val="center"/>
              <w:rPr>
                <w:iCs/>
                <w:sz w:val="24"/>
                <w:szCs w:val="24"/>
              </w:rPr>
            </w:pPr>
            <w:r w:rsidRPr="00D54032">
              <w:rPr>
                <w:iCs/>
                <w:sz w:val="24"/>
                <w:szCs w:val="24"/>
              </w:rPr>
              <w:t>3 500</w:t>
            </w:r>
          </w:p>
          <w:p w:rsidR="0089470C" w:rsidRPr="00D54032" w:rsidRDefault="0089470C" w:rsidP="0089470C">
            <w:pPr>
              <w:spacing w:line="240" w:lineRule="auto"/>
              <w:ind w:firstLine="0"/>
              <w:jc w:val="center"/>
              <w:rPr>
                <w:iCs/>
                <w:sz w:val="24"/>
                <w:szCs w:val="24"/>
              </w:rPr>
            </w:pPr>
            <w:r w:rsidRPr="00D54032">
              <w:rPr>
                <w:iCs/>
                <w:sz w:val="24"/>
                <w:szCs w:val="24"/>
              </w:rPr>
              <w:t>3</w:t>
            </w:r>
            <w:r w:rsidR="00B463F3" w:rsidRPr="00D54032">
              <w:rPr>
                <w:iCs/>
                <w:sz w:val="24"/>
                <w:szCs w:val="24"/>
              </w:rPr>
              <w:t> </w:t>
            </w:r>
            <w:r w:rsidRPr="00D54032">
              <w:rPr>
                <w:iCs/>
                <w:sz w:val="24"/>
                <w:szCs w:val="24"/>
              </w:rPr>
              <w:t>000</w:t>
            </w:r>
          </w:p>
          <w:p w:rsidR="00B463F3" w:rsidRPr="00D54032" w:rsidRDefault="00B463F3" w:rsidP="0089470C">
            <w:pPr>
              <w:spacing w:line="240" w:lineRule="auto"/>
              <w:ind w:firstLine="0"/>
              <w:jc w:val="center"/>
              <w:rPr>
                <w:iCs/>
                <w:sz w:val="24"/>
                <w:szCs w:val="24"/>
              </w:rPr>
            </w:pPr>
            <w:r w:rsidRPr="00D54032">
              <w:rPr>
                <w:iCs/>
                <w:sz w:val="24"/>
                <w:szCs w:val="24"/>
              </w:rPr>
              <w:t>2 900</w:t>
            </w:r>
          </w:p>
        </w:tc>
      </w:tr>
    </w:tbl>
    <w:p w:rsidR="0089470C" w:rsidRPr="00D54032" w:rsidRDefault="0089470C" w:rsidP="0089470C">
      <w:pPr>
        <w:spacing w:line="240" w:lineRule="auto"/>
        <w:ind w:firstLine="397"/>
        <w:jc w:val="center"/>
        <w:rPr>
          <w:iCs/>
          <w:sz w:val="24"/>
          <w:szCs w:val="24"/>
        </w:rPr>
      </w:pPr>
    </w:p>
    <w:p w:rsidR="00235A01" w:rsidRPr="00D54032" w:rsidRDefault="006D57D4" w:rsidP="00235A01">
      <w:pPr>
        <w:spacing w:line="240" w:lineRule="auto"/>
        <w:ind w:firstLine="397"/>
        <w:rPr>
          <w:iCs/>
          <w:sz w:val="24"/>
          <w:szCs w:val="24"/>
        </w:rPr>
      </w:pPr>
      <w:r w:rsidRPr="00D54032">
        <w:rPr>
          <w:iCs/>
          <w:sz w:val="24"/>
          <w:szCs w:val="24"/>
        </w:rPr>
        <w:t>По своему характеру извержения вулканов подразделяются на два вида:</w:t>
      </w:r>
    </w:p>
    <w:p w:rsidR="006D57D4" w:rsidRPr="00D54032" w:rsidRDefault="006D57D4" w:rsidP="00CF6395">
      <w:pPr>
        <w:numPr>
          <w:ilvl w:val="0"/>
          <w:numId w:val="55"/>
        </w:numPr>
        <w:spacing w:line="240" w:lineRule="auto"/>
        <w:rPr>
          <w:iCs/>
          <w:sz w:val="24"/>
          <w:szCs w:val="24"/>
        </w:rPr>
      </w:pPr>
      <w:r w:rsidRPr="00D54032">
        <w:rPr>
          <w:iCs/>
          <w:sz w:val="24"/>
          <w:szCs w:val="24"/>
        </w:rPr>
        <w:t>эксплозивные;</w:t>
      </w:r>
    </w:p>
    <w:p w:rsidR="006D57D4" w:rsidRPr="00D54032" w:rsidRDefault="006D57D4" w:rsidP="00CF6395">
      <w:pPr>
        <w:numPr>
          <w:ilvl w:val="0"/>
          <w:numId w:val="55"/>
        </w:numPr>
        <w:spacing w:line="240" w:lineRule="auto"/>
        <w:rPr>
          <w:iCs/>
          <w:sz w:val="24"/>
          <w:szCs w:val="24"/>
        </w:rPr>
      </w:pPr>
      <w:r w:rsidRPr="00D54032">
        <w:rPr>
          <w:iCs/>
          <w:sz w:val="24"/>
          <w:szCs w:val="24"/>
        </w:rPr>
        <w:t>эффузивные.</w:t>
      </w:r>
    </w:p>
    <w:p w:rsidR="006D57D4" w:rsidRPr="00D54032" w:rsidRDefault="006D57D4" w:rsidP="006D57D4">
      <w:pPr>
        <w:spacing w:line="240" w:lineRule="auto"/>
        <w:ind w:firstLine="397"/>
        <w:rPr>
          <w:iCs/>
          <w:sz w:val="24"/>
          <w:szCs w:val="24"/>
        </w:rPr>
      </w:pPr>
      <w:r w:rsidRPr="00D54032">
        <w:rPr>
          <w:b/>
          <w:iCs/>
          <w:sz w:val="24"/>
          <w:szCs w:val="24"/>
        </w:rPr>
        <w:t>Эксплозивное или взрывное извержение</w:t>
      </w:r>
      <w:r w:rsidRPr="00D54032">
        <w:rPr>
          <w:iCs/>
          <w:sz w:val="24"/>
          <w:szCs w:val="24"/>
        </w:rPr>
        <w:t xml:space="preserve"> происходит, как правило, с вязкими магмами, и связано с растворимостью газов в магме. Растворимость газов в магме растет с давлением и на большой глубине весь газ растворен. По мере подъема магмы давление на нее уменьшается, и часть газов начинает выделяться из раствора, образуя пузырьки. При дальнейшем подъеме пузырьки растут, сливаются, их количество увеличивается. Газ в свою очередь оказывает давление на магму, и если она обладает небольшой вязкостью, покидает ее. Но если магма вязкая, газ не может пробиться на поверхность магмы, и его высвобождение происходит в виде мощного взрыва. </w:t>
      </w:r>
      <w:r w:rsidR="00D674AA" w:rsidRPr="00D54032">
        <w:rPr>
          <w:iCs/>
          <w:sz w:val="24"/>
          <w:szCs w:val="24"/>
        </w:rPr>
        <w:t>Расчеты показывают, что для возникновения эксплозивного извержения необходимо содержание газов в магме в пределах 5 – 6%, и глубина магматического очага в пределах 5 – 20 км.</w:t>
      </w:r>
    </w:p>
    <w:p w:rsidR="00D674AA" w:rsidRPr="00D54032" w:rsidRDefault="00AE2901" w:rsidP="00D674AA">
      <w:pPr>
        <w:widowControl/>
        <w:spacing w:line="240" w:lineRule="auto"/>
        <w:ind w:firstLine="397"/>
        <w:rPr>
          <w:snapToGrid/>
          <w:color w:val="000000"/>
          <w:sz w:val="24"/>
          <w:szCs w:val="24"/>
        </w:rPr>
      </w:pPr>
      <w:r w:rsidRPr="00D54032">
        <w:rPr>
          <w:snapToGrid/>
          <w:color w:val="000000"/>
          <w:sz w:val="24"/>
          <w:szCs w:val="24"/>
        </w:rPr>
        <w:t>Эксплозивное извержение проходит</w:t>
      </w:r>
      <w:r w:rsidR="00D674AA" w:rsidRPr="00D54032">
        <w:rPr>
          <w:snapToGrid/>
          <w:color w:val="000000"/>
          <w:sz w:val="24"/>
          <w:szCs w:val="24"/>
        </w:rPr>
        <w:t xml:space="preserve"> </w:t>
      </w:r>
      <w:r w:rsidRPr="00D54032">
        <w:rPr>
          <w:snapToGrid/>
          <w:color w:val="000000"/>
          <w:sz w:val="24"/>
          <w:szCs w:val="24"/>
        </w:rPr>
        <w:t xml:space="preserve">следующие </w:t>
      </w:r>
      <w:r w:rsidR="00D674AA" w:rsidRPr="00D54032">
        <w:rPr>
          <w:b/>
          <w:snapToGrid/>
          <w:color w:val="000000"/>
          <w:sz w:val="24"/>
          <w:szCs w:val="24"/>
        </w:rPr>
        <w:t>основные стадии:</w:t>
      </w:r>
    </w:p>
    <w:p w:rsidR="00D674AA" w:rsidRPr="00D54032" w:rsidRDefault="00D674AA" w:rsidP="00D674AA">
      <w:pPr>
        <w:widowControl/>
        <w:spacing w:line="240" w:lineRule="auto"/>
        <w:ind w:firstLine="397"/>
        <w:rPr>
          <w:snapToGrid/>
          <w:color w:val="000000"/>
          <w:sz w:val="24"/>
          <w:szCs w:val="24"/>
        </w:rPr>
      </w:pPr>
      <w:r w:rsidRPr="00D54032">
        <w:rPr>
          <w:snapToGrid/>
          <w:color w:val="000000"/>
          <w:sz w:val="24"/>
          <w:szCs w:val="24"/>
        </w:rPr>
        <w:t xml:space="preserve">1. Газовая эмиссия </w:t>
      </w:r>
      <w:r w:rsidR="00AE2901" w:rsidRPr="00D54032">
        <w:rPr>
          <w:snapToGrid/>
          <w:color w:val="000000"/>
          <w:sz w:val="24"/>
          <w:szCs w:val="24"/>
        </w:rPr>
        <w:t xml:space="preserve">с </w:t>
      </w:r>
      <w:r w:rsidRPr="00D54032">
        <w:rPr>
          <w:snapToGrid/>
          <w:color w:val="000000"/>
          <w:sz w:val="24"/>
          <w:szCs w:val="24"/>
        </w:rPr>
        <w:t>умеренны</w:t>
      </w:r>
      <w:r w:rsidR="00AE2901" w:rsidRPr="00D54032">
        <w:rPr>
          <w:snapToGrid/>
          <w:color w:val="000000"/>
          <w:sz w:val="24"/>
          <w:szCs w:val="24"/>
        </w:rPr>
        <w:t>ми</w:t>
      </w:r>
      <w:r w:rsidRPr="00D54032">
        <w:rPr>
          <w:snapToGrid/>
          <w:color w:val="000000"/>
          <w:sz w:val="24"/>
          <w:szCs w:val="24"/>
        </w:rPr>
        <w:t xml:space="preserve"> взрыв</w:t>
      </w:r>
      <w:r w:rsidR="00AE2901" w:rsidRPr="00D54032">
        <w:rPr>
          <w:snapToGrid/>
          <w:color w:val="000000"/>
          <w:sz w:val="24"/>
          <w:szCs w:val="24"/>
        </w:rPr>
        <w:t>ами и выбросом</w:t>
      </w:r>
      <w:r w:rsidRPr="00D54032">
        <w:rPr>
          <w:snapToGrid/>
          <w:color w:val="000000"/>
          <w:sz w:val="24"/>
          <w:szCs w:val="24"/>
        </w:rPr>
        <w:t xml:space="preserve"> пирокласт</w:t>
      </w:r>
      <w:r w:rsidR="00AE2901" w:rsidRPr="00D54032">
        <w:rPr>
          <w:snapToGrid/>
          <w:color w:val="000000"/>
          <w:sz w:val="24"/>
          <w:szCs w:val="24"/>
        </w:rPr>
        <w:t>ов</w:t>
      </w:r>
      <w:r w:rsidRPr="00D54032">
        <w:rPr>
          <w:snapToGrid/>
          <w:color w:val="000000"/>
          <w:sz w:val="24"/>
          <w:szCs w:val="24"/>
        </w:rPr>
        <w:t xml:space="preserve"> </w:t>
      </w:r>
      <w:r w:rsidR="00AE2901" w:rsidRPr="00D54032">
        <w:rPr>
          <w:snapToGrid/>
          <w:color w:val="000000"/>
          <w:sz w:val="24"/>
          <w:szCs w:val="24"/>
        </w:rPr>
        <w:t>–</w:t>
      </w:r>
      <w:r w:rsidRPr="00D54032">
        <w:rPr>
          <w:snapToGrid/>
          <w:color w:val="000000"/>
          <w:sz w:val="24"/>
          <w:szCs w:val="24"/>
        </w:rPr>
        <w:t xml:space="preserve"> продолжительность</w:t>
      </w:r>
      <w:r w:rsidR="00AE2901" w:rsidRPr="00D54032">
        <w:rPr>
          <w:snapToGrid/>
          <w:color w:val="000000"/>
          <w:sz w:val="24"/>
          <w:szCs w:val="24"/>
        </w:rPr>
        <w:t xml:space="preserve"> </w:t>
      </w:r>
      <w:r w:rsidRPr="00D54032">
        <w:rPr>
          <w:snapToGrid/>
          <w:color w:val="000000"/>
          <w:sz w:val="24"/>
          <w:szCs w:val="24"/>
        </w:rPr>
        <w:t>от часов до дней.</w:t>
      </w:r>
    </w:p>
    <w:p w:rsidR="00D674AA" w:rsidRPr="00D54032" w:rsidRDefault="00D674AA" w:rsidP="00D674AA">
      <w:pPr>
        <w:widowControl/>
        <w:spacing w:line="240" w:lineRule="auto"/>
        <w:ind w:firstLine="397"/>
        <w:rPr>
          <w:snapToGrid/>
          <w:color w:val="000000"/>
          <w:sz w:val="24"/>
          <w:szCs w:val="24"/>
        </w:rPr>
      </w:pPr>
      <w:r w:rsidRPr="00D54032">
        <w:rPr>
          <w:snapToGrid/>
          <w:color w:val="000000"/>
          <w:sz w:val="24"/>
          <w:szCs w:val="24"/>
        </w:rPr>
        <w:t xml:space="preserve">2. Умеренная эксплозивная активность с выбросом ювенильной пирокластики </w:t>
      </w:r>
      <w:r w:rsidR="00AE2901" w:rsidRPr="00D54032">
        <w:rPr>
          <w:snapToGrid/>
          <w:color w:val="000000"/>
          <w:sz w:val="24"/>
          <w:szCs w:val="24"/>
        </w:rPr>
        <w:t>–</w:t>
      </w:r>
      <w:r w:rsidRPr="00D54032">
        <w:rPr>
          <w:snapToGrid/>
          <w:color w:val="000000"/>
          <w:sz w:val="24"/>
          <w:szCs w:val="24"/>
        </w:rPr>
        <w:t xml:space="preserve"> от</w:t>
      </w:r>
      <w:r w:rsidR="00AE2901" w:rsidRPr="00D54032">
        <w:rPr>
          <w:snapToGrid/>
          <w:color w:val="000000"/>
          <w:sz w:val="24"/>
          <w:szCs w:val="24"/>
        </w:rPr>
        <w:t xml:space="preserve"> </w:t>
      </w:r>
      <w:r w:rsidRPr="00D54032">
        <w:rPr>
          <w:snapToGrid/>
          <w:color w:val="000000"/>
          <w:sz w:val="24"/>
          <w:szCs w:val="24"/>
        </w:rPr>
        <w:t>часов до лет.</w:t>
      </w:r>
    </w:p>
    <w:p w:rsidR="00D674AA" w:rsidRPr="00D54032" w:rsidRDefault="00D674AA" w:rsidP="00D674AA">
      <w:pPr>
        <w:widowControl/>
        <w:spacing w:line="240" w:lineRule="auto"/>
        <w:ind w:firstLine="397"/>
        <w:rPr>
          <w:snapToGrid/>
          <w:color w:val="000000"/>
          <w:sz w:val="24"/>
          <w:szCs w:val="24"/>
        </w:rPr>
      </w:pPr>
      <w:r w:rsidRPr="00D54032">
        <w:rPr>
          <w:snapToGrid/>
          <w:color w:val="000000"/>
          <w:sz w:val="24"/>
          <w:szCs w:val="24"/>
        </w:rPr>
        <w:t xml:space="preserve">3. Интрузия магмы в тело конуса вулкана при ослаблении эксплозивной активности </w:t>
      </w:r>
      <w:r w:rsidR="00AE2901" w:rsidRPr="00D54032">
        <w:rPr>
          <w:snapToGrid/>
          <w:color w:val="000000"/>
          <w:sz w:val="24"/>
          <w:szCs w:val="24"/>
        </w:rPr>
        <w:t>–</w:t>
      </w:r>
      <w:r w:rsidRPr="00D54032">
        <w:rPr>
          <w:snapToGrid/>
          <w:color w:val="000000"/>
          <w:sz w:val="24"/>
          <w:szCs w:val="24"/>
        </w:rPr>
        <w:t xml:space="preserve"> от дней до месяцев.</w:t>
      </w:r>
    </w:p>
    <w:p w:rsidR="00D674AA" w:rsidRPr="00D54032" w:rsidRDefault="00D674AA" w:rsidP="00D674AA">
      <w:pPr>
        <w:widowControl/>
        <w:spacing w:line="240" w:lineRule="auto"/>
        <w:ind w:firstLine="397"/>
        <w:rPr>
          <w:snapToGrid/>
          <w:color w:val="000000"/>
          <w:sz w:val="24"/>
          <w:szCs w:val="24"/>
        </w:rPr>
      </w:pPr>
      <w:r w:rsidRPr="00D54032">
        <w:rPr>
          <w:snapToGrid/>
          <w:color w:val="000000"/>
          <w:sz w:val="24"/>
          <w:szCs w:val="24"/>
        </w:rPr>
        <w:t xml:space="preserve">4. </w:t>
      </w:r>
      <w:r w:rsidR="00AE2901" w:rsidRPr="00D54032">
        <w:rPr>
          <w:snapToGrid/>
          <w:color w:val="000000"/>
          <w:sz w:val="24"/>
          <w:szCs w:val="24"/>
        </w:rPr>
        <w:t>Взрыв и разрушение</w:t>
      </w:r>
      <w:r w:rsidRPr="00D54032">
        <w:rPr>
          <w:snapToGrid/>
          <w:color w:val="000000"/>
          <w:sz w:val="24"/>
          <w:szCs w:val="24"/>
        </w:rPr>
        <w:t xml:space="preserve"> склона вулкана </w:t>
      </w:r>
      <w:r w:rsidR="00AE2901" w:rsidRPr="00D54032">
        <w:rPr>
          <w:snapToGrid/>
          <w:color w:val="000000"/>
          <w:sz w:val="24"/>
          <w:szCs w:val="24"/>
        </w:rPr>
        <w:t>–</w:t>
      </w:r>
      <w:r w:rsidRPr="00D54032">
        <w:rPr>
          <w:snapToGrid/>
          <w:color w:val="000000"/>
          <w:sz w:val="24"/>
          <w:szCs w:val="24"/>
        </w:rPr>
        <w:t xml:space="preserve"> минуты.</w:t>
      </w:r>
    </w:p>
    <w:p w:rsidR="00D674AA" w:rsidRPr="00D54032" w:rsidRDefault="00D674AA" w:rsidP="00D674AA">
      <w:pPr>
        <w:widowControl/>
        <w:spacing w:line="240" w:lineRule="auto"/>
        <w:ind w:firstLine="397"/>
        <w:rPr>
          <w:snapToGrid/>
          <w:color w:val="000000"/>
          <w:sz w:val="24"/>
          <w:szCs w:val="24"/>
        </w:rPr>
      </w:pPr>
      <w:r w:rsidRPr="00D54032">
        <w:rPr>
          <w:snapToGrid/>
          <w:color w:val="000000"/>
          <w:sz w:val="24"/>
          <w:szCs w:val="24"/>
        </w:rPr>
        <w:t xml:space="preserve">5. Плинианская стадия </w:t>
      </w:r>
      <w:r w:rsidR="00AE2901" w:rsidRPr="00D54032">
        <w:rPr>
          <w:snapToGrid/>
          <w:color w:val="000000"/>
          <w:sz w:val="24"/>
          <w:szCs w:val="24"/>
        </w:rPr>
        <w:t>–</w:t>
      </w:r>
      <w:r w:rsidRPr="00D54032">
        <w:rPr>
          <w:snapToGrid/>
          <w:color w:val="000000"/>
          <w:sz w:val="24"/>
          <w:szCs w:val="24"/>
        </w:rPr>
        <w:t xml:space="preserve"> квазистационарное</w:t>
      </w:r>
      <w:r w:rsidR="00AE2901" w:rsidRPr="00D54032">
        <w:rPr>
          <w:snapToGrid/>
          <w:color w:val="000000"/>
          <w:sz w:val="24"/>
          <w:szCs w:val="24"/>
        </w:rPr>
        <w:t xml:space="preserve"> </w:t>
      </w:r>
      <w:r w:rsidRPr="00D54032">
        <w:rPr>
          <w:snapToGrid/>
          <w:color w:val="000000"/>
          <w:sz w:val="24"/>
          <w:szCs w:val="24"/>
        </w:rPr>
        <w:t>истечение газопирокласти</w:t>
      </w:r>
      <w:r w:rsidR="00C560DB" w:rsidRPr="00D54032">
        <w:rPr>
          <w:snapToGrid/>
          <w:color w:val="000000"/>
          <w:sz w:val="24"/>
          <w:szCs w:val="24"/>
        </w:rPr>
        <w:softHyphen/>
      </w:r>
      <w:r w:rsidRPr="00D54032">
        <w:rPr>
          <w:snapToGrid/>
          <w:color w:val="000000"/>
          <w:sz w:val="24"/>
          <w:szCs w:val="24"/>
        </w:rPr>
        <w:t>чес</w:t>
      </w:r>
      <w:r w:rsidR="00C560DB" w:rsidRPr="00D54032">
        <w:rPr>
          <w:snapToGrid/>
          <w:color w:val="000000"/>
          <w:sz w:val="24"/>
          <w:szCs w:val="24"/>
        </w:rPr>
        <w:softHyphen/>
      </w:r>
      <w:r w:rsidRPr="00D54032">
        <w:rPr>
          <w:snapToGrid/>
          <w:color w:val="000000"/>
          <w:sz w:val="24"/>
          <w:szCs w:val="24"/>
        </w:rPr>
        <w:t xml:space="preserve">кой струи </w:t>
      </w:r>
      <w:r w:rsidR="00AE2901" w:rsidRPr="00D54032">
        <w:rPr>
          <w:snapToGrid/>
          <w:color w:val="000000"/>
          <w:sz w:val="24"/>
          <w:szCs w:val="24"/>
        </w:rPr>
        <w:t>–</w:t>
      </w:r>
      <w:r w:rsidRPr="00D54032">
        <w:rPr>
          <w:snapToGrid/>
          <w:color w:val="000000"/>
          <w:sz w:val="24"/>
          <w:szCs w:val="24"/>
        </w:rPr>
        <w:t xml:space="preserve"> от</w:t>
      </w:r>
      <w:r w:rsidR="00AE2901" w:rsidRPr="00D54032">
        <w:rPr>
          <w:snapToGrid/>
          <w:color w:val="000000"/>
          <w:sz w:val="24"/>
          <w:szCs w:val="24"/>
        </w:rPr>
        <w:t xml:space="preserve"> </w:t>
      </w:r>
      <w:r w:rsidRPr="00D54032">
        <w:rPr>
          <w:snapToGrid/>
          <w:color w:val="000000"/>
          <w:sz w:val="24"/>
          <w:szCs w:val="24"/>
        </w:rPr>
        <w:t>десятков минут до нескольких дней.</w:t>
      </w:r>
    </w:p>
    <w:p w:rsidR="00D674AA" w:rsidRPr="00D54032" w:rsidRDefault="00D674AA" w:rsidP="00D674AA">
      <w:pPr>
        <w:widowControl/>
        <w:spacing w:line="240" w:lineRule="auto"/>
        <w:ind w:firstLine="397"/>
        <w:rPr>
          <w:snapToGrid/>
          <w:color w:val="000000"/>
          <w:sz w:val="24"/>
          <w:szCs w:val="24"/>
        </w:rPr>
      </w:pPr>
      <w:r w:rsidRPr="00D54032">
        <w:rPr>
          <w:snapToGrid/>
          <w:color w:val="000000"/>
          <w:sz w:val="24"/>
          <w:szCs w:val="24"/>
        </w:rPr>
        <w:t xml:space="preserve">6. Рост экструзивного купола </w:t>
      </w:r>
      <w:r w:rsidR="00AE2901" w:rsidRPr="00D54032">
        <w:rPr>
          <w:snapToGrid/>
          <w:color w:val="000000"/>
          <w:sz w:val="24"/>
          <w:szCs w:val="24"/>
        </w:rPr>
        <w:t>–</w:t>
      </w:r>
      <w:r w:rsidRPr="00D54032">
        <w:rPr>
          <w:snapToGrid/>
          <w:color w:val="000000"/>
          <w:sz w:val="24"/>
          <w:szCs w:val="24"/>
        </w:rPr>
        <w:t xml:space="preserve"> до</w:t>
      </w:r>
      <w:r w:rsidR="00AE2901" w:rsidRPr="00D54032">
        <w:rPr>
          <w:snapToGrid/>
          <w:color w:val="000000"/>
          <w:sz w:val="24"/>
          <w:szCs w:val="24"/>
        </w:rPr>
        <w:t xml:space="preserve"> </w:t>
      </w:r>
      <w:r w:rsidRPr="00D54032">
        <w:rPr>
          <w:snapToGrid/>
          <w:color w:val="000000"/>
          <w:sz w:val="24"/>
          <w:szCs w:val="24"/>
        </w:rPr>
        <w:t>десятков лет.</w:t>
      </w:r>
    </w:p>
    <w:p w:rsidR="008E77CB" w:rsidRDefault="008E77CB" w:rsidP="008E77CB">
      <w:pPr>
        <w:spacing w:line="240" w:lineRule="auto"/>
        <w:ind w:firstLine="397"/>
        <w:jc w:val="right"/>
        <w:rPr>
          <w:iCs/>
          <w:sz w:val="24"/>
          <w:szCs w:val="24"/>
        </w:rPr>
      </w:pPr>
      <w:r>
        <w:rPr>
          <w:iCs/>
          <w:sz w:val="24"/>
          <w:szCs w:val="24"/>
        </w:rPr>
        <w:t>Таблица</w:t>
      </w:r>
    </w:p>
    <w:p w:rsidR="008E77CB" w:rsidRDefault="008E77CB" w:rsidP="008E77CB">
      <w:pPr>
        <w:spacing w:line="240" w:lineRule="auto"/>
        <w:ind w:firstLine="397"/>
        <w:jc w:val="center"/>
        <w:rPr>
          <w:iCs/>
          <w:sz w:val="24"/>
          <w:szCs w:val="24"/>
        </w:rPr>
      </w:pPr>
      <w:r>
        <w:rPr>
          <w:iCs/>
          <w:sz w:val="24"/>
          <w:szCs w:val="24"/>
        </w:rPr>
        <w:t>Наиболее мощные эксплозивные извержения</w:t>
      </w:r>
    </w:p>
    <w:p w:rsidR="008E77CB" w:rsidRDefault="008E77CB" w:rsidP="008E77CB">
      <w:pPr>
        <w:spacing w:line="240" w:lineRule="auto"/>
        <w:ind w:firstLine="397"/>
        <w:jc w:val="center"/>
        <w:rPr>
          <w:iCs/>
          <w:sz w:val="24"/>
          <w:szCs w:val="24"/>
        </w:rPr>
      </w:pPr>
    </w:p>
    <w:tbl>
      <w:tblPr>
        <w:tblStyle w:val="ab"/>
        <w:tblW w:w="0" w:type="auto"/>
        <w:tblLook w:val="01E0"/>
      </w:tblPr>
      <w:tblGrid>
        <w:gridCol w:w="1741"/>
        <w:gridCol w:w="1323"/>
        <w:gridCol w:w="1526"/>
        <w:gridCol w:w="1294"/>
        <w:gridCol w:w="1322"/>
        <w:gridCol w:w="1311"/>
        <w:gridCol w:w="1330"/>
      </w:tblGrid>
      <w:tr w:rsidR="008E77CB">
        <w:tc>
          <w:tcPr>
            <w:tcW w:w="1741" w:type="dxa"/>
          </w:tcPr>
          <w:p w:rsidR="008E77CB" w:rsidRDefault="008E77CB" w:rsidP="008E77CB">
            <w:pPr>
              <w:spacing w:line="240" w:lineRule="auto"/>
              <w:ind w:firstLine="0"/>
              <w:jc w:val="center"/>
              <w:rPr>
                <w:iCs/>
                <w:sz w:val="24"/>
                <w:szCs w:val="24"/>
              </w:rPr>
            </w:pPr>
            <w:r>
              <w:rPr>
                <w:iCs/>
                <w:sz w:val="24"/>
                <w:szCs w:val="24"/>
              </w:rPr>
              <w:t xml:space="preserve">Вулкан </w:t>
            </w:r>
          </w:p>
        </w:tc>
        <w:tc>
          <w:tcPr>
            <w:tcW w:w="1351" w:type="dxa"/>
          </w:tcPr>
          <w:p w:rsidR="008E77CB" w:rsidRDefault="008E77CB" w:rsidP="008E77CB">
            <w:pPr>
              <w:spacing w:line="240" w:lineRule="auto"/>
              <w:ind w:firstLine="0"/>
              <w:jc w:val="center"/>
              <w:rPr>
                <w:iCs/>
                <w:sz w:val="24"/>
                <w:szCs w:val="24"/>
              </w:rPr>
            </w:pPr>
            <w:r>
              <w:rPr>
                <w:iCs/>
                <w:sz w:val="24"/>
                <w:szCs w:val="24"/>
              </w:rPr>
              <w:t xml:space="preserve">Шивелуч </w:t>
            </w:r>
          </w:p>
        </w:tc>
        <w:tc>
          <w:tcPr>
            <w:tcW w:w="1351" w:type="dxa"/>
          </w:tcPr>
          <w:p w:rsidR="008E77CB" w:rsidRDefault="008E77CB" w:rsidP="008E77CB">
            <w:pPr>
              <w:spacing w:line="240" w:lineRule="auto"/>
              <w:ind w:firstLine="0"/>
              <w:jc w:val="center"/>
              <w:rPr>
                <w:iCs/>
                <w:sz w:val="24"/>
                <w:szCs w:val="24"/>
              </w:rPr>
            </w:pPr>
            <w:r>
              <w:rPr>
                <w:iCs/>
                <w:sz w:val="24"/>
                <w:szCs w:val="24"/>
              </w:rPr>
              <w:t>Безымянный</w:t>
            </w:r>
          </w:p>
        </w:tc>
        <w:tc>
          <w:tcPr>
            <w:tcW w:w="1351" w:type="dxa"/>
          </w:tcPr>
          <w:p w:rsidR="008E77CB" w:rsidRDefault="008E77CB" w:rsidP="008E77CB">
            <w:pPr>
              <w:spacing w:line="240" w:lineRule="auto"/>
              <w:ind w:firstLine="0"/>
              <w:jc w:val="center"/>
              <w:rPr>
                <w:iCs/>
                <w:sz w:val="24"/>
                <w:szCs w:val="24"/>
              </w:rPr>
            </w:pPr>
            <w:r>
              <w:rPr>
                <w:iCs/>
                <w:sz w:val="24"/>
                <w:szCs w:val="24"/>
              </w:rPr>
              <w:t xml:space="preserve">Катмай </w:t>
            </w:r>
          </w:p>
        </w:tc>
        <w:tc>
          <w:tcPr>
            <w:tcW w:w="1351" w:type="dxa"/>
          </w:tcPr>
          <w:p w:rsidR="008E77CB" w:rsidRDefault="008E77CB" w:rsidP="008E77CB">
            <w:pPr>
              <w:spacing w:line="240" w:lineRule="auto"/>
              <w:ind w:firstLine="0"/>
              <w:jc w:val="center"/>
              <w:rPr>
                <w:iCs/>
                <w:sz w:val="24"/>
                <w:szCs w:val="24"/>
              </w:rPr>
            </w:pPr>
            <w:r>
              <w:rPr>
                <w:iCs/>
                <w:sz w:val="24"/>
                <w:szCs w:val="24"/>
              </w:rPr>
              <w:t xml:space="preserve">Кракатау </w:t>
            </w:r>
          </w:p>
        </w:tc>
        <w:tc>
          <w:tcPr>
            <w:tcW w:w="1351" w:type="dxa"/>
          </w:tcPr>
          <w:p w:rsidR="008E77CB" w:rsidRDefault="008E77CB" w:rsidP="008E77CB">
            <w:pPr>
              <w:spacing w:line="240" w:lineRule="auto"/>
              <w:ind w:firstLine="0"/>
              <w:jc w:val="center"/>
              <w:rPr>
                <w:iCs/>
                <w:sz w:val="24"/>
                <w:szCs w:val="24"/>
              </w:rPr>
            </w:pPr>
            <w:r>
              <w:rPr>
                <w:iCs/>
                <w:sz w:val="24"/>
                <w:szCs w:val="24"/>
              </w:rPr>
              <w:t xml:space="preserve">Тамбора </w:t>
            </w:r>
          </w:p>
        </w:tc>
        <w:tc>
          <w:tcPr>
            <w:tcW w:w="1351" w:type="dxa"/>
          </w:tcPr>
          <w:p w:rsidR="008E77CB" w:rsidRDefault="008E77CB" w:rsidP="008E77CB">
            <w:pPr>
              <w:spacing w:line="240" w:lineRule="auto"/>
              <w:ind w:firstLine="0"/>
              <w:jc w:val="center"/>
              <w:rPr>
                <w:iCs/>
                <w:sz w:val="24"/>
                <w:szCs w:val="24"/>
              </w:rPr>
            </w:pPr>
            <w:r>
              <w:rPr>
                <w:iCs/>
                <w:sz w:val="24"/>
                <w:szCs w:val="24"/>
              </w:rPr>
              <w:t xml:space="preserve">Санторин </w:t>
            </w:r>
          </w:p>
        </w:tc>
      </w:tr>
      <w:tr w:rsidR="008E77CB">
        <w:tc>
          <w:tcPr>
            <w:tcW w:w="1741" w:type="dxa"/>
          </w:tcPr>
          <w:p w:rsidR="008E77CB" w:rsidRDefault="008E77CB" w:rsidP="008E77CB">
            <w:pPr>
              <w:spacing w:line="240" w:lineRule="auto"/>
              <w:ind w:firstLine="0"/>
              <w:jc w:val="center"/>
              <w:rPr>
                <w:iCs/>
                <w:sz w:val="24"/>
                <w:szCs w:val="24"/>
              </w:rPr>
            </w:pPr>
            <w:r>
              <w:rPr>
                <w:iCs/>
                <w:sz w:val="24"/>
                <w:szCs w:val="24"/>
              </w:rPr>
              <w:t>Год извержения</w:t>
            </w:r>
          </w:p>
        </w:tc>
        <w:tc>
          <w:tcPr>
            <w:tcW w:w="1351" w:type="dxa"/>
            <w:vAlign w:val="center"/>
          </w:tcPr>
          <w:p w:rsidR="008E77CB" w:rsidRDefault="008E77CB" w:rsidP="008E77CB">
            <w:pPr>
              <w:spacing w:line="240" w:lineRule="auto"/>
              <w:ind w:firstLine="0"/>
              <w:jc w:val="center"/>
              <w:rPr>
                <w:iCs/>
                <w:sz w:val="24"/>
                <w:szCs w:val="24"/>
              </w:rPr>
            </w:pPr>
            <w:r>
              <w:rPr>
                <w:iCs/>
                <w:sz w:val="24"/>
                <w:szCs w:val="24"/>
              </w:rPr>
              <w:t>1964</w:t>
            </w:r>
          </w:p>
        </w:tc>
        <w:tc>
          <w:tcPr>
            <w:tcW w:w="1351" w:type="dxa"/>
            <w:vAlign w:val="center"/>
          </w:tcPr>
          <w:p w:rsidR="008E77CB" w:rsidRDefault="008E77CB" w:rsidP="008E77CB">
            <w:pPr>
              <w:spacing w:line="240" w:lineRule="auto"/>
              <w:ind w:firstLine="0"/>
              <w:jc w:val="center"/>
              <w:rPr>
                <w:iCs/>
                <w:sz w:val="24"/>
                <w:szCs w:val="24"/>
              </w:rPr>
            </w:pPr>
            <w:r>
              <w:rPr>
                <w:iCs/>
                <w:sz w:val="24"/>
                <w:szCs w:val="24"/>
              </w:rPr>
              <w:t>1956</w:t>
            </w:r>
          </w:p>
        </w:tc>
        <w:tc>
          <w:tcPr>
            <w:tcW w:w="1351" w:type="dxa"/>
            <w:vAlign w:val="center"/>
          </w:tcPr>
          <w:p w:rsidR="008E77CB" w:rsidRDefault="008E77CB" w:rsidP="008E77CB">
            <w:pPr>
              <w:spacing w:line="240" w:lineRule="auto"/>
              <w:ind w:firstLine="0"/>
              <w:jc w:val="center"/>
              <w:rPr>
                <w:iCs/>
                <w:sz w:val="24"/>
                <w:szCs w:val="24"/>
              </w:rPr>
            </w:pPr>
            <w:r>
              <w:rPr>
                <w:iCs/>
                <w:sz w:val="24"/>
                <w:szCs w:val="24"/>
              </w:rPr>
              <w:t>1912</w:t>
            </w:r>
          </w:p>
        </w:tc>
        <w:tc>
          <w:tcPr>
            <w:tcW w:w="1351" w:type="dxa"/>
            <w:vAlign w:val="center"/>
          </w:tcPr>
          <w:p w:rsidR="008E77CB" w:rsidRDefault="008E77CB" w:rsidP="008E77CB">
            <w:pPr>
              <w:spacing w:line="240" w:lineRule="auto"/>
              <w:ind w:firstLine="0"/>
              <w:jc w:val="center"/>
              <w:rPr>
                <w:iCs/>
                <w:sz w:val="24"/>
                <w:szCs w:val="24"/>
              </w:rPr>
            </w:pPr>
            <w:r>
              <w:rPr>
                <w:iCs/>
                <w:sz w:val="24"/>
                <w:szCs w:val="24"/>
              </w:rPr>
              <w:t>1883</w:t>
            </w:r>
          </w:p>
        </w:tc>
        <w:tc>
          <w:tcPr>
            <w:tcW w:w="1351" w:type="dxa"/>
            <w:vAlign w:val="center"/>
          </w:tcPr>
          <w:p w:rsidR="008E77CB" w:rsidRDefault="008E77CB" w:rsidP="008E77CB">
            <w:pPr>
              <w:spacing w:line="240" w:lineRule="auto"/>
              <w:ind w:firstLine="0"/>
              <w:jc w:val="center"/>
              <w:rPr>
                <w:iCs/>
                <w:sz w:val="24"/>
                <w:szCs w:val="24"/>
              </w:rPr>
            </w:pPr>
            <w:r>
              <w:rPr>
                <w:iCs/>
                <w:sz w:val="24"/>
                <w:szCs w:val="24"/>
              </w:rPr>
              <w:t>1815</w:t>
            </w:r>
          </w:p>
        </w:tc>
        <w:tc>
          <w:tcPr>
            <w:tcW w:w="1351" w:type="dxa"/>
            <w:vAlign w:val="center"/>
          </w:tcPr>
          <w:p w:rsidR="008E77CB" w:rsidRDefault="008E77CB" w:rsidP="008E77CB">
            <w:pPr>
              <w:spacing w:line="240" w:lineRule="auto"/>
              <w:ind w:firstLine="0"/>
              <w:jc w:val="center"/>
              <w:rPr>
                <w:iCs/>
                <w:sz w:val="24"/>
                <w:szCs w:val="24"/>
              </w:rPr>
            </w:pPr>
            <w:r>
              <w:rPr>
                <w:iCs/>
                <w:sz w:val="24"/>
                <w:szCs w:val="24"/>
              </w:rPr>
              <w:t>14</w:t>
            </w:r>
            <w:r w:rsidR="00485FED">
              <w:rPr>
                <w:iCs/>
                <w:sz w:val="24"/>
                <w:szCs w:val="24"/>
              </w:rPr>
              <w:t>7</w:t>
            </w:r>
            <w:r>
              <w:rPr>
                <w:iCs/>
                <w:sz w:val="24"/>
                <w:szCs w:val="24"/>
              </w:rPr>
              <w:t>0 до н.э.</w:t>
            </w:r>
          </w:p>
        </w:tc>
      </w:tr>
      <w:tr w:rsidR="008E77CB">
        <w:tc>
          <w:tcPr>
            <w:tcW w:w="1741" w:type="dxa"/>
          </w:tcPr>
          <w:p w:rsidR="008E77CB" w:rsidRDefault="008E77CB" w:rsidP="008E77CB">
            <w:pPr>
              <w:spacing w:line="240" w:lineRule="auto"/>
              <w:ind w:firstLine="0"/>
              <w:jc w:val="center"/>
              <w:rPr>
                <w:iCs/>
                <w:sz w:val="24"/>
                <w:szCs w:val="24"/>
              </w:rPr>
            </w:pPr>
            <w:r>
              <w:rPr>
                <w:iCs/>
                <w:sz w:val="24"/>
                <w:szCs w:val="24"/>
              </w:rPr>
              <w:t>Энергия взрыва, Дж</w:t>
            </w:r>
          </w:p>
        </w:tc>
        <w:tc>
          <w:tcPr>
            <w:tcW w:w="1351" w:type="dxa"/>
            <w:vAlign w:val="center"/>
          </w:tcPr>
          <w:p w:rsidR="008E77CB" w:rsidRPr="008E77CB" w:rsidRDefault="008E77CB" w:rsidP="008E77CB">
            <w:pPr>
              <w:spacing w:line="240" w:lineRule="auto"/>
              <w:ind w:firstLine="0"/>
              <w:jc w:val="center"/>
              <w:rPr>
                <w:iCs/>
                <w:sz w:val="24"/>
                <w:szCs w:val="24"/>
                <w:vertAlign w:val="superscript"/>
              </w:rPr>
            </w:pPr>
            <w:r>
              <w:rPr>
                <w:iCs/>
                <w:sz w:val="24"/>
                <w:szCs w:val="24"/>
              </w:rPr>
              <w:t>10</w:t>
            </w:r>
            <w:r>
              <w:rPr>
                <w:iCs/>
                <w:sz w:val="24"/>
                <w:szCs w:val="24"/>
                <w:vertAlign w:val="superscript"/>
              </w:rPr>
              <w:t>14</w:t>
            </w:r>
          </w:p>
        </w:tc>
        <w:tc>
          <w:tcPr>
            <w:tcW w:w="1351" w:type="dxa"/>
            <w:vAlign w:val="center"/>
          </w:tcPr>
          <w:p w:rsidR="008E77CB" w:rsidRPr="008E77CB" w:rsidRDefault="008E77CB" w:rsidP="008E77CB">
            <w:pPr>
              <w:spacing w:line="240" w:lineRule="auto"/>
              <w:ind w:firstLine="0"/>
              <w:jc w:val="center"/>
              <w:rPr>
                <w:iCs/>
                <w:sz w:val="24"/>
                <w:szCs w:val="24"/>
                <w:vertAlign w:val="superscript"/>
              </w:rPr>
            </w:pPr>
            <w:r>
              <w:rPr>
                <w:iCs/>
                <w:sz w:val="24"/>
                <w:szCs w:val="24"/>
              </w:rPr>
              <w:t>10</w:t>
            </w:r>
            <w:r>
              <w:rPr>
                <w:iCs/>
                <w:sz w:val="24"/>
                <w:szCs w:val="24"/>
                <w:vertAlign w:val="superscript"/>
              </w:rPr>
              <w:t>15</w:t>
            </w:r>
          </w:p>
        </w:tc>
        <w:tc>
          <w:tcPr>
            <w:tcW w:w="1351" w:type="dxa"/>
            <w:vAlign w:val="center"/>
          </w:tcPr>
          <w:p w:rsidR="008E77CB" w:rsidRPr="008E77CB" w:rsidRDefault="008E77CB" w:rsidP="008E77CB">
            <w:pPr>
              <w:spacing w:line="240" w:lineRule="auto"/>
              <w:ind w:firstLine="0"/>
              <w:jc w:val="center"/>
              <w:rPr>
                <w:iCs/>
                <w:sz w:val="24"/>
                <w:szCs w:val="24"/>
                <w:vertAlign w:val="superscript"/>
              </w:rPr>
            </w:pPr>
            <w:r>
              <w:rPr>
                <w:iCs/>
                <w:sz w:val="24"/>
                <w:szCs w:val="24"/>
              </w:rPr>
              <w:t>10</w:t>
            </w:r>
            <w:r>
              <w:rPr>
                <w:iCs/>
                <w:sz w:val="24"/>
                <w:szCs w:val="24"/>
                <w:vertAlign w:val="superscript"/>
              </w:rPr>
              <w:t>18</w:t>
            </w:r>
          </w:p>
        </w:tc>
        <w:tc>
          <w:tcPr>
            <w:tcW w:w="1351" w:type="dxa"/>
            <w:vAlign w:val="center"/>
          </w:tcPr>
          <w:p w:rsidR="008E77CB" w:rsidRPr="008E77CB" w:rsidRDefault="008E77CB" w:rsidP="008E77CB">
            <w:pPr>
              <w:spacing w:line="240" w:lineRule="auto"/>
              <w:ind w:firstLine="0"/>
              <w:jc w:val="center"/>
              <w:rPr>
                <w:iCs/>
                <w:sz w:val="24"/>
                <w:szCs w:val="24"/>
                <w:vertAlign w:val="superscript"/>
              </w:rPr>
            </w:pPr>
            <w:r>
              <w:rPr>
                <w:iCs/>
                <w:sz w:val="24"/>
                <w:szCs w:val="24"/>
              </w:rPr>
              <w:t>10</w:t>
            </w:r>
            <w:r>
              <w:rPr>
                <w:iCs/>
                <w:sz w:val="24"/>
                <w:szCs w:val="24"/>
                <w:vertAlign w:val="superscript"/>
              </w:rPr>
              <w:t>19</w:t>
            </w:r>
          </w:p>
        </w:tc>
        <w:tc>
          <w:tcPr>
            <w:tcW w:w="1351" w:type="dxa"/>
            <w:vAlign w:val="center"/>
          </w:tcPr>
          <w:p w:rsidR="008E77CB" w:rsidRPr="008E77CB" w:rsidRDefault="008E77CB" w:rsidP="008E77CB">
            <w:pPr>
              <w:spacing w:line="240" w:lineRule="auto"/>
              <w:ind w:firstLine="0"/>
              <w:jc w:val="center"/>
              <w:rPr>
                <w:iCs/>
                <w:sz w:val="24"/>
                <w:szCs w:val="24"/>
                <w:vertAlign w:val="superscript"/>
              </w:rPr>
            </w:pPr>
            <w:r>
              <w:rPr>
                <w:iCs/>
                <w:sz w:val="24"/>
                <w:szCs w:val="24"/>
              </w:rPr>
              <w:t>10</w:t>
            </w:r>
            <w:r>
              <w:rPr>
                <w:iCs/>
                <w:sz w:val="24"/>
                <w:szCs w:val="24"/>
                <w:vertAlign w:val="superscript"/>
              </w:rPr>
              <w:t>20</w:t>
            </w:r>
          </w:p>
        </w:tc>
        <w:tc>
          <w:tcPr>
            <w:tcW w:w="1351" w:type="dxa"/>
            <w:vAlign w:val="center"/>
          </w:tcPr>
          <w:p w:rsidR="008E77CB" w:rsidRPr="008E77CB" w:rsidRDefault="008E77CB" w:rsidP="008E77CB">
            <w:pPr>
              <w:spacing w:line="240" w:lineRule="auto"/>
              <w:ind w:firstLine="0"/>
              <w:jc w:val="center"/>
              <w:rPr>
                <w:iCs/>
                <w:sz w:val="24"/>
                <w:szCs w:val="24"/>
                <w:vertAlign w:val="superscript"/>
              </w:rPr>
            </w:pPr>
            <w:r>
              <w:rPr>
                <w:iCs/>
                <w:sz w:val="24"/>
                <w:szCs w:val="24"/>
              </w:rPr>
              <w:t>10</w:t>
            </w:r>
            <w:r>
              <w:rPr>
                <w:iCs/>
                <w:sz w:val="24"/>
                <w:szCs w:val="24"/>
                <w:vertAlign w:val="superscript"/>
              </w:rPr>
              <w:t>20</w:t>
            </w:r>
          </w:p>
        </w:tc>
      </w:tr>
      <w:tr w:rsidR="008E77CB">
        <w:tc>
          <w:tcPr>
            <w:tcW w:w="1741" w:type="dxa"/>
          </w:tcPr>
          <w:p w:rsidR="008E77CB" w:rsidRDefault="008E77CB" w:rsidP="008E77CB">
            <w:pPr>
              <w:spacing w:line="240" w:lineRule="auto"/>
              <w:ind w:firstLine="0"/>
              <w:jc w:val="center"/>
              <w:rPr>
                <w:iCs/>
                <w:sz w:val="24"/>
                <w:szCs w:val="24"/>
              </w:rPr>
            </w:pPr>
            <w:r>
              <w:rPr>
                <w:iCs/>
                <w:sz w:val="24"/>
                <w:szCs w:val="24"/>
              </w:rPr>
              <w:t>Тротиловый эквивалент, Мт</w:t>
            </w:r>
          </w:p>
        </w:tc>
        <w:tc>
          <w:tcPr>
            <w:tcW w:w="1351" w:type="dxa"/>
            <w:vAlign w:val="center"/>
          </w:tcPr>
          <w:p w:rsidR="008E77CB" w:rsidRDefault="00364226" w:rsidP="008E77CB">
            <w:pPr>
              <w:spacing w:line="240" w:lineRule="auto"/>
              <w:ind w:firstLine="0"/>
              <w:jc w:val="center"/>
              <w:rPr>
                <w:iCs/>
                <w:sz w:val="24"/>
                <w:szCs w:val="24"/>
              </w:rPr>
            </w:pPr>
            <w:r>
              <w:rPr>
                <w:iCs/>
                <w:sz w:val="24"/>
                <w:szCs w:val="24"/>
              </w:rPr>
              <w:t>0,02</w:t>
            </w:r>
          </w:p>
        </w:tc>
        <w:tc>
          <w:tcPr>
            <w:tcW w:w="1351" w:type="dxa"/>
            <w:vAlign w:val="center"/>
          </w:tcPr>
          <w:p w:rsidR="008E77CB" w:rsidRDefault="00364226" w:rsidP="008E77CB">
            <w:pPr>
              <w:spacing w:line="240" w:lineRule="auto"/>
              <w:ind w:firstLine="0"/>
              <w:jc w:val="center"/>
              <w:rPr>
                <w:iCs/>
                <w:sz w:val="24"/>
                <w:szCs w:val="24"/>
              </w:rPr>
            </w:pPr>
            <w:r>
              <w:rPr>
                <w:iCs/>
                <w:sz w:val="24"/>
                <w:szCs w:val="24"/>
              </w:rPr>
              <w:t>0,8</w:t>
            </w:r>
          </w:p>
        </w:tc>
        <w:tc>
          <w:tcPr>
            <w:tcW w:w="1351" w:type="dxa"/>
            <w:vAlign w:val="center"/>
          </w:tcPr>
          <w:p w:rsidR="008E77CB" w:rsidRDefault="00364226" w:rsidP="008E77CB">
            <w:pPr>
              <w:spacing w:line="240" w:lineRule="auto"/>
              <w:ind w:firstLine="0"/>
              <w:jc w:val="center"/>
              <w:rPr>
                <w:iCs/>
                <w:sz w:val="24"/>
                <w:szCs w:val="24"/>
              </w:rPr>
            </w:pPr>
            <w:r>
              <w:rPr>
                <w:iCs/>
                <w:sz w:val="24"/>
                <w:szCs w:val="24"/>
              </w:rPr>
              <w:t>200</w:t>
            </w:r>
          </w:p>
        </w:tc>
        <w:tc>
          <w:tcPr>
            <w:tcW w:w="1351" w:type="dxa"/>
            <w:vAlign w:val="center"/>
          </w:tcPr>
          <w:p w:rsidR="008E77CB" w:rsidRDefault="00364226" w:rsidP="008E77CB">
            <w:pPr>
              <w:spacing w:line="240" w:lineRule="auto"/>
              <w:ind w:firstLine="0"/>
              <w:jc w:val="center"/>
              <w:rPr>
                <w:iCs/>
                <w:sz w:val="24"/>
                <w:szCs w:val="24"/>
              </w:rPr>
            </w:pPr>
            <w:r>
              <w:rPr>
                <w:iCs/>
                <w:sz w:val="24"/>
                <w:szCs w:val="24"/>
              </w:rPr>
              <w:t>4000</w:t>
            </w:r>
          </w:p>
        </w:tc>
        <w:tc>
          <w:tcPr>
            <w:tcW w:w="1351" w:type="dxa"/>
            <w:vAlign w:val="center"/>
          </w:tcPr>
          <w:p w:rsidR="008E77CB" w:rsidRDefault="00364226" w:rsidP="008E77CB">
            <w:pPr>
              <w:spacing w:line="240" w:lineRule="auto"/>
              <w:ind w:firstLine="0"/>
              <w:jc w:val="center"/>
              <w:rPr>
                <w:iCs/>
                <w:sz w:val="24"/>
                <w:szCs w:val="24"/>
              </w:rPr>
            </w:pPr>
            <w:r>
              <w:rPr>
                <w:iCs/>
                <w:sz w:val="24"/>
                <w:szCs w:val="24"/>
              </w:rPr>
              <w:t>40 000</w:t>
            </w:r>
          </w:p>
        </w:tc>
        <w:tc>
          <w:tcPr>
            <w:tcW w:w="1351" w:type="dxa"/>
            <w:vAlign w:val="center"/>
          </w:tcPr>
          <w:p w:rsidR="008E77CB" w:rsidRDefault="00364226" w:rsidP="008E77CB">
            <w:pPr>
              <w:spacing w:line="240" w:lineRule="auto"/>
              <w:ind w:firstLine="0"/>
              <w:jc w:val="center"/>
              <w:rPr>
                <w:iCs/>
                <w:sz w:val="24"/>
                <w:szCs w:val="24"/>
              </w:rPr>
            </w:pPr>
            <w:r>
              <w:rPr>
                <w:iCs/>
                <w:sz w:val="24"/>
                <w:szCs w:val="24"/>
              </w:rPr>
              <w:t>40 000</w:t>
            </w:r>
          </w:p>
        </w:tc>
      </w:tr>
      <w:tr w:rsidR="008E77CB">
        <w:tc>
          <w:tcPr>
            <w:tcW w:w="1741" w:type="dxa"/>
          </w:tcPr>
          <w:p w:rsidR="008E77CB" w:rsidRDefault="008E77CB" w:rsidP="008E77CB">
            <w:pPr>
              <w:spacing w:line="240" w:lineRule="auto"/>
              <w:ind w:firstLine="0"/>
              <w:jc w:val="center"/>
              <w:rPr>
                <w:iCs/>
                <w:sz w:val="24"/>
                <w:szCs w:val="24"/>
              </w:rPr>
            </w:pPr>
            <w:r>
              <w:rPr>
                <w:iCs/>
                <w:sz w:val="24"/>
                <w:szCs w:val="24"/>
              </w:rPr>
              <w:t>Размер кальдеры, км</w:t>
            </w:r>
          </w:p>
        </w:tc>
        <w:tc>
          <w:tcPr>
            <w:tcW w:w="1351" w:type="dxa"/>
            <w:vAlign w:val="center"/>
          </w:tcPr>
          <w:p w:rsidR="008E77CB" w:rsidRDefault="00364226" w:rsidP="008E77CB">
            <w:pPr>
              <w:spacing w:line="240" w:lineRule="auto"/>
              <w:ind w:firstLine="0"/>
              <w:jc w:val="center"/>
              <w:rPr>
                <w:iCs/>
                <w:sz w:val="24"/>
                <w:szCs w:val="24"/>
              </w:rPr>
            </w:pPr>
            <w:r>
              <w:rPr>
                <w:iCs/>
                <w:sz w:val="24"/>
                <w:szCs w:val="24"/>
              </w:rPr>
              <w:t>1,5 х 3,0</w:t>
            </w:r>
          </w:p>
        </w:tc>
        <w:tc>
          <w:tcPr>
            <w:tcW w:w="1351" w:type="dxa"/>
            <w:vAlign w:val="center"/>
          </w:tcPr>
          <w:p w:rsidR="008E77CB" w:rsidRDefault="00364226" w:rsidP="008E77CB">
            <w:pPr>
              <w:spacing w:line="240" w:lineRule="auto"/>
              <w:ind w:firstLine="0"/>
              <w:jc w:val="center"/>
              <w:rPr>
                <w:iCs/>
                <w:sz w:val="24"/>
                <w:szCs w:val="24"/>
              </w:rPr>
            </w:pPr>
            <w:r>
              <w:rPr>
                <w:iCs/>
                <w:sz w:val="24"/>
                <w:szCs w:val="24"/>
              </w:rPr>
              <w:t>1,5 х 2,0</w:t>
            </w:r>
          </w:p>
        </w:tc>
        <w:tc>
          <w:tcPr>
            <w:tcW w:w="1351" w:type="dxa"/>
            <w:vAlign w:val="center"/>
          </w:tcPr>
          <w:p w:rsidR="008E77CB" w:rsidRDefault="00364226" w:rsidP="008E77CB">
            <w:pPr>
              <w:spacing w:line="240" w:lineRule="auto"/>
              <w:ind w:firstLine="0"/>
              <w:jc w:val="center"/>
              <w:rPr>
                <w:iCs/>
                <w:sz w:val="24"/>
                <w:szCs w:val="24"/>
              </w:rPr>
            </w:pPr>
            <w:r>
              <w:rPr>
                <w:iCs/>
                <w:sz w:val="24"/>
                <w:szCs w:val="24"/>
              </w:rPr>
              <w:t>4,0 х 4,5</w:t>
            </w:r>
          </w:p>
        </w:tc>
        <w:tc>
          <w:tcPr>
            <w:tcW w:w="1351" w:type="dxa"/>
            <w:vAlign w:val="center"/>
          </w:tcPr>
          <w:p w:rsidR="008E77CB" w:rsidRDefault="00364226" w:rsidP="008E77CB">
            <w:pPr>
              <w:spacing w:line="240" w:lineRule="auto"/>
              <w:ind w:firstLine="0"/>
              <w:jc w:val="center"/>
              <w:rPr>
                <w:iCs/>
                <w:sz w:val="24"/>
                <w:szCs w:val="24"/>
              </w:rPr>
            </w:pPr>
            <w:r>
              <w:rPr>
                <w:iCs/>
                <w:sz w:val="24"/>
                <w:szCs w:val="24"/>
              </w:rPr>
              <w:t>4,0 х 4,5</w:t>
            </w:r>
          </w:p>
        </w:tc>
        <w:tc>
          <w:tcPr>
            <w:tcW w:w="1351" w:type="dxa"/>
            <w:vAlign w:val="center"/>
          </w:tcPr>
          <w:p w:rsidR="008E77CB" w:rsidRDefault="00364226" w:rsidP="008E77CB">
            <w:pPr>
              <w:spacing w:line="240" w:lineRule="auto"/>
              <w:ind w:firstLine="0"/>
              <w:jc w:val="center"/>
              <w:rPr>
                <w:iCs/>
                <w:sz w:val="24"/>
                <w:szCs w:val="24"/>
              </w:rPr>
            </w:pPr>
            <w:r>
              <w:rPr>
                <w:iCs/>
                <w:sz w:val="24"/>
                <w:szCs w:val="24"/>
              </w:rPr>
              <w:t>6,0 х 6,5</w:t>
            </w:r>
          </w:p>
        </w:tc>
        <w:tc>
          <w:tcPr>
            <w:tcW w:w="1351" w:type="dxa"/>
            <w:vAlign w:val="center"/>
          </w:tcPr>
          <w:p w:rsidR="008E77CB" w:rsidRDefault="00364226" w:rsidP="008E77CB">
            <w:pPr>
              <w:spacing w:line="240" w:lineRule="auto"/>
              <w:ind w:firstLine="0"/>
              <w:jc w:val="center"/>
              <w:rPr>
                <w:iCs/>
                <w:sz w:val="24"/>
                <w:szCs w:val="24"/>
              </w:rPr>
            </w:pPr>
            <w:r>
              <w:rPr>
                <w:iCs/>
                <w:sz w:val="24"/>
                <w:szCs w:val="24"/>
              </w:rPr>
              <w:t>7,0 х 12,0</w:t>
            </w:r>
          </w:p>
        </w:tc>
      </w:tr>
      <w:tr w:rsidR="008E77CB">
        <w:tc>
          <w:tcPr>
            <w:tcW w:w="1741" w:type="dxa"/>
          </w:tcPr>
          <w:p w:rsidR="008E77CB" w:rsidRPr="008E77CB" w:rsidRDefault="008E77CB" w:rsidP="008E77CB">
            <w:pPr>
              <w:spacing w:line="240" w:lineRule="auto"/>
              <w:ind w:firstLine="0"/>
              <w:jc w:val="center"/>
              <w:rPr>
                <w:iCs/>
                <w:sz w:val="24"/>
                <w:szCs w:val="24"/>
                <w:vertAlign w:val="superscript"/>
              </w:rPr>
            </w:pPr>
            <w:r>
              <w:rPr>
                <w:iCs/>
                <w:sz w:val="24"/>
                <w:szCs w:val="24"/>
              </w:rPr>
              <w:lastRenderedPageBreak/>
              <w:t xml:space="preserve">Объем выброшенного материала, </w:t>
            </w:r>
            <w:r w:rsidR="00725CF4">
              <w:rPr>
                <w:iCs/>
                <w:sz w:val="24"/>
                <w:szCs w:val="24"/>
              </w:rPr>
              <w:t xml:space="preserve">млн. </w:t>
            </w:r>
            <w:r>
              <w:rPr>
                <w:iCs/>
                <w:sz w:val="24"/>
                <w:szCs w:val="24"/>
              </w:rPr>
              <w:t>м</w:t>
            </w:r>
            <w:r>
              <w:rPr>
                <w:iCs/>
                <w:sz w:val="24"/>
                <w:szCs w:val="24"/>
                <w:vertAlign w:val="superscript"/>
              </w:rPr>
              <w:t>3</w:t>
            </w:r>
          </w:p>
        </w:tc>
        <w:tc>
          <w:tcPr>
            <w:tcW w:w="1351" w:type="dxa"/>
            <w:vAlign w:val="center"/>
          </w:tcPr>
          <w:p w:rsidR="008E77CB" w:rsidRDefault="00725CF4" w:rsidP="008E77CB">
            <w:pPr>
              <w:spacing w:line="240" w:lineRule="auto"/>
              <w:ind w:firstLine="0"/>
              <w:jc w:val="center"/>
              <w:rPr>
                <w:iCs/>
                <w:sz w:val="24"/>
                <w:szCs w:val="24"/>
              </w:rPr>
            </w:pPr>
            <w:r>
              <w:rPr>
                <w:iCs/>
                <w:sz w:val="24"/>
                <w:szCs w:val="24"/>
              </w:rPr>
              <w:t>1,5</w:t>
            </w:r>
          </w:p>
        </w:tc>
        <w:tc>
          <w:tcPr>
            <w:tcW w:w="1351" w:type="dxa"/>
            <w:vAlign w:val="center"/>
          </w:tcPr>
          <w:p w:rsidR="008E77CB" w:rsidRDefault="00725CF4" w:rsidP="008E77CB">
            <w:pPr>
              <w:spacing w:line="240" w:lineRule="auto"/>
              <w:ind w:firstLine="0"/>
              <w:jc w:val="center"/>
              <w:rPr>
                <w:iCs/>
                <w:sz w:val="24"/>
                <w:szCs w:val="24"/>
              </w:rPr>
            </w:pPr>
            <w:r>
              <w:rPr>
                <w:iCs/>
                <w:sz w:val="24"/>
                <w:szCs w:val="24"/>
              </w:rPr>
              <w:t xml:space="preserve">2 – 3 </w:t>
            </w:r>
          </w:p>
        </w:tc>
        <w:tc>
          <w:tcPr>
            <w:tcW w:w="1351" w:type="dxa"/>
            <w:vAlign w:val="center"/>
          </w:tcPr>
          <w:p w:rsidR="008E77CB" w:rsidRDefault="00725CF4" w:rsidP="008E77CB">
            <w:pPr>
              <w:spacing w:line="240" w:lineRule="auto"/>
              <w:ind w:firstLine="0"/>
              <w:jc w:val="center"/>
              <w:rPr>
                <w:iCs/>
                <w:sz w:val="24"/>
                <w:szCs w:val="24"/>
              </w:rPr>
            </w:pPr>
            <w:r>
              <w:rPr>
                <w:iCs/>
                <w:sz w:val="24"/>
                <w:szCs w:val="24"/>
              </w:rPr>
              <w:t xml:space="preserve">15 – 20 </w:t>
            </w:r>
          </w:p>
        </w:tc>
        <w:tc>
          <w:tcPr>
            <w:tcW w:w="1351" w:type="dxa"/>
            <w:vAlign w:val="center"/>
          </w:tcPr>
          <w:p w:rsidR="008E77CB" w:rsidRDefault="00725CF4" w:rsidP="008E77CB">
            <w:pPr>
              <w:spacing w:line="240" w:lineRule="auto"/>
              <w:ind w:firstLine="0"/>
              <w:jc w:val="center"/>
              <w:rPr>
                <w:iCs/>
                <w:sz w:val="24"/>
                <w:szCs w:val="24"/>
              </w:rPr>
            </w:pPr>
            <w:r>
              <w:rPr>
                <w:iCs/>
                <w:sz w:val="24"/>
                <w:szCs w:val="24"/>
              </w:rPr>
              <w:t>18</w:t>
            </w:r>
          </w:p>
        </w:tc>
        <w:tc>
          <w:tcPr>
            <w:tcW w:w="1351" w:type="dxa"/>
            <w:vAlign w:val="center"/>
          </w:tcPr>
          <w:p w:rsidR="008E77CB" w:rsidRDefault="00725CF4" w:rsidP="008E77CB">
            <w:pPr>
              <w:spacing w:line="240" w:lineRule="auto"/>
              <w:ind w:firstLine="0"/>
              <w:jc w:val="center"/>
              <w:rPr>
                <w:iCs/>
                <w:sz w:val="24"/>
                <w:szCs w:val="24"/>
              </w:rPr>
            </w:pPr>
            <w:r>
              <w:rPr>
                <w:iCs/>
                <w:sz w:val="24"/>
                <w:szCs w:val="24"/>
              </w:rPr>
              <w:t>50</w:t>
            </w:r>
          </w:p>
        </w:tc>
        <w:tc>
          <w:tcPr>
            <w:tcW w:w="1351" w:type="dxa"/>
            <w:vAlign w:val="center"/>
          </w:tcPr>
          <w:p w:rsidR="008E77CB" w:rsidRDefault="00725CF4" w:rsidP="008E77CB">
            <w:pPr>
              <w:spacing w:line="240" w:lineRule="auto"/>
              <w:ind w:firstLine="0"/>
              <w:jc w:val="center"/>
              <w:rPr>
                <w:iCs/>
                <w:sz w:val="24"/>
                <w:szCs w:val="24"/>
              </w:rPr>
            </w:pPr>
            <w:r>
              <w:rPr>
                <w:iCs/>
                <w:sz w:val="24"/>
                <w:szCs w:val="24"/>
              </w:rPr>
              <w:t>70</w:t>
            </w:r>
          </w:p>
        </w:tc>
      </w:tr>
      <w:tr w:rsidR="008E77CB">
        <w:tc>
          <w:tcPr>
            <w:tcW w:w="1741" w:type="dxa"/>
          </w:tcPr>
          <w:p w:rsidR="008E77CB" w:rsidRPr="008E77CB" w:rsidRDefault="008E77CB" w:rsidP="008E77CB">
            <w:pPr>
              <w:spacing w:line="240" w:lineRule="auto"/>
              <w:ind w:firstLine="0"/>
              <w:jc w:val="center"/>
              <w:rPr>
                <w:iCs/>
                <w:sz w:val="24"/>
                <w:szCs w:val="24"/>
                <w:vertAlign w:val="superscript"/>
              </w:rPr>
            </w:pPr>
            <w:r>
              <w:rPr>
                <w:iCs/>
                <w:sz w:val="24"/>
                <w:szCs w:val="24"/>
              </w:rPr>
              <w:t>Площадь пеплопада, км</w:t>
            </w:r>
            <w:r>
              <w:rPr>
                <w:iCs/>
                <w:sz w:val="24"/>
                <w:szCs w:val="24"/>
                <w:vertAlign w:val="superscript"/>
              </w:rPr>
              <w:t>2</w:t>
            </w:r>
          </w:p>
        </w:tc>
        <w:tc>
          <w:tcPr>
            <w:tcW w:w="1351" w:type="dxa"/>
            <w:vAlign w:val="center"/>
          </w:tcPr>
          <w:p w:rsidR="008E77CB" w:rsidRDefault="00725CF4" w:rsidP="008E77CB">
            <w:pPr>
              <w:spacing w:line="240" w:lineRule="auto"/>
              <w:ind w:firstLine="0"/>
              <w:jc w:val="center"/>
              <w:rPr>
                <w:iCs/>
                <w:sz w:val="24"/>
                <w:szCs w:val="24"/>
              </w:rPr>
            </w:pPr>
            <w:r>
              <w:rPr>
                <w:iCs/>
                <w:sz w:val="24"/>
                <w:szCs w:val="24"/>
              </w:rPr>
              <w:t>150</w:t>
            </w:r>
          </w:p>
        </w:tc>
        <w:tc>
          <w:tcPr>
            <w:tcW w:w="1351" w:type="dxa"/>
            <w:vAlign w:val="center"/>
          </w:tcPr>
          <w:p w:rsidR="008E77CB" w:rsidRDefault="00725CF4" w:rsidP="008E77CB">
            <w:pPr>
              <w:spacing w:line="240" w:lineRule="auto"/>
              <w:ind w:firstLine="0"/>
              <w:jc w:val="center"/>
              <w:rPr>
                <w:iCs/>
                <w:sz w:val="24"/>
                <w:szCs w:val="24"/>
              </w:rPr>
            </w:pPr>
            <w:r>
              <w:rPr>
                <w:iCs/>
                <w:sz w:val="24"/>
                <w:szCs w:val="24"/>
              </w:rPr>
              <w:t>100</w:t>
            </w:r>
          </w:p>
        </w:tc>
        <w:tc>
          <w:tcPr>
            <w:tcW w:w="1351" w:type="dxa"/>
            <w:vAlign w:val="center"/>
          </w:tcPr>
          <w:p w:rsidR="008E77CB" w:rsidRDefault="00725CF4" w:rsidP="008E77CB">
            <w:pPr>
              <w:spacing w:line="240" w:lineRule="auto"/>
              <w:ind w:firstLine="0"/>
              <w:jc w:val="center"/>
              <w:rPr>
                <w:iCs/>
                <w:sz w:val="24"/>
                <w:szCs w:val="24"/>
              </w:rPr>
            </w:pPr>
            <w:r>
              <w:rPr>
                <w:iCs/>
                <w:sz w:val="24"/>
                <w:szCs w:val="24"/>
              </w:rPr>
              <w:t>250</w:t>
            </w:r>
          </w:p>
        </w:tc>
        <w:tc>
          <w:tcPr>
            <w:tcW w:w="1351" w:type="dxa"/>
            <w:vAlign w:val="center"/>
          </w:tcPr>
          <w:p w:rsidR="008E77CB" w:rsidRDefault="00725CF4" w:rsidP="008E77CB">
            <w:pPr>
              <w:spacing w:line="240" w:lineRule="auto"/>
              <w:ind w:firstLine="0"/>
              <w:jc w:val="center"/>
              <w:rPr>
                <w:iCs/>
                <w:sz w:val="24"/>
                <w:szCs w:val="24"/>
              </w:rPr>
            </w:pPr>
            <w:r>
              <w:rPr>
                <w:iCs/>
                <w:sz w:val="24"/>
                <w:szCs w:val="24"/>
              </w:rPr>
              <w:t>1000</w:t>
            </w:r>
          </w:p>
        </w:tc>
        <w:tc>
          <w:tcPr>
            <w:tcW w:w="1351" w:type="dxa"/>
            <w:vAlign w:val="center"/>
          </w:tcPr>
          <w:p w:rsidR="008E77CB" w:rsidRDefault="00725CF4" w:rsidP="008E77CB">
            <w:pPr>
              <w:spacing w:line="240" w:lineRule="auto"/>
              <w:ind w:firstLine="0"/>
              <w:jc w:val="center"/>
              <w:rPr>
                <w:iCs/>
                <w:sz w:val="24"/>
                <w:szCs w:val="24"/>
              </w:rPr>
            </w:pPr>
            <w:r>
              <w:rPr>
                <w:iCs/>
                <w:sz w:val="24"/>
                <w:szCs w:val="24"/>
              </w:rPr>
              <w:t>1000</w:t>
            </w:r>
          </w:p>
        </w:tc>
        <w:tc>
          <w:tcPr>
            <w:tcW w:w="1351" w:type="dxa"/>
            <w:vAlign w:val="center"/>
          </w:tcPr>
          <w:p w:rsidR="008E77CB" w:rsidRDefault="00725CF4" w:rsidP="008E77CB">
            <w:pPr>
              <w:spacing w:line="240" w:lineRule="auto"/>
              <w:ind w:firstLine="0"/>
              <w:jc w:val="center"/>
              <w:rPr>
                <w:iCs/>
                <w:sz w:val="24"/>
                <w:szCs w:val="24"/>
              </w:rPr>
            </w:pPr>
            <w:r>
              <w:rPr>
                <w:iCs/>
                <w:sz w:val="24"/>
                <w:szCs w:val="24"/>
              </w:rPr>
              <w:t>1000</w:t>
            </w:r>
          </w:p>
        </w:tc>
      </w:tr>
    </w:tbl>
    <w:p w:rsidR="008E77CB" w:rsidRDefault="008E77CB" w:rsidP="008E77CB">
      <w:pPr>
        <w:spacing w:line="240" w:lineRule="auto"/>
        <w:ind w:firstLine="397"/>
        <w:jc w:val="center"/>
        <w:rPr>
          <w:iCs/>
          <w:sz w:val="24"/>
          <w:szCs w:val="24"/>
        </w:rPr>
      </w:pPr>
    </w:p>
    <w:p w:rsidR="00830E3D" w:rsidRPr="00D54032" w:rsidRDefault="006D57D4" w:rsidP="006D57D4">
      <w:pPr>
        <w:spacing w:line="240" w:lineRule="auto"/>
        <w:ind w:firstLine="397"/>
        <w:rPr>
          <w:iCs/>
          <w:sz w:val="24"/>
          <w:szCs w:val="24"/>
        </w:rPr>
      </w:pPr>
      <w:r w:rsidRPr="00D54032">
        <w:rPr>
          <w:iCs/>
          <w:sz w:val="24"/>
          <w:szCs w:val="24"/>
        </w:rPr>
        <w:t xml:space="preserve">При эксплозивном извержении магма дробится, и выбрасывается в воздух, образуя пирокласты. </w:t>
      </w:r>
      <w:r w:rsidR="00830E3D" w:rsidRPr="00D54032">
        <w:rPr>
          <w:iCs/>
          <w:sz w:val="24"/>
          <w:szCs w:val="24"/>
        </w:rPr>
        <w:t>Термин «пирокласты» образован от двух греческих слов, обозначающих «огонь» и «раздробленный».</w:t>
      </w:r>
    </w:p>
    <w:p w:rsidR="006D57D4" w:rsidRPr="00D54032" w:rsidRDefault="006D57D4" w:rsidP="006D57D4">
      <w:pPr>
        <w:spacing w:line="240" w:lineRule="auto"/>
        <w:ind w:firstLine="397"/>
        <w:rPr>
          <w:iCs/>
          <w:sz w:val="24"/>
          <w:szCs w:val="24"/>
        </w:rPr>
      </w:pPr>
      <w:r w:rsidRPr="00D54032">
        <w:rPr>
          <w:iCs/>
          <w:sz w:val="24"/>
          <w:szCs w:val="24"/>
        </w:rPr>
        <w:t>Пирокласты подразделяются на несколько видов:</w:t>
      </w:r>
    </w:p>
    <w:p w:rsidR="006D57D4" w:rsidRPr="00D54032" w:rsidRDefault="006D57D4" w:rsidP="00CF6395">
      <w:pPr>
        <w:numPr>
          <w:ilvl w:val="0"/>
          <w:numId w:val="16"/>
        </w:numPr>
        <w:spacing w:line="240" w:lineRule="auto"/>
        <w:rPr>
          <w:iCs/>
          <w:sz w:val="24"/>
          <w:szCs w:val="24"/>
        </w:rPr>
      </w:pPr>
      <w:r w:rsidRPr="00D54032">
        <w:rPr>
          <w:iCs/>
          <w:sz w:val="24"/>
          <w:szCs w:val="24"/>
        </w:rPr>
        <w:t>вулканические бомбы;</w:t>
      </w:r>
    </w:p>
    <w:p w:rsidR="006D57D4" w:rsidRPr="00D54032" w:rsidRDefault="006D57D4" w:rsidP="00CF6395">
      <w:pPr>
        <w:numPr>
          <w:ilvl w:val="0"/>
          <w:numId w:val="16"/>
        </w:numPr>
        <w:spacing w:line="240" w:lineRule="auto"/>
        <w:rPr>
          <w:iCs/>
          <w:sz w:val="24"/>
          <w:szCs w:val="24"/>
        </w:rPr>
      </w:pPr>
      <w:r w:rsidRPr="00D54032">
        <w:rPr>
          <w:iCs/>
          <w:sz w:val="24"/>
          <w:szCs w:val="24"/>
        </w:rPr>
        <w:t>лапилли;</w:t>
      </w:r>
    </w:p>
    <w:p w:rsidR="006D57D4" w:rsidRPr="00D54032" w:rsidRDefault="006D57D4" w:rsidP="00CF6395">
      <w:pPr>
        <w:numPr>
          <w:ilvl w:val="0"/>
          <w:numId w:val="16"/>
        </w:numPr>
        <w:spacing w:line="240" w:lineRule="auto"/>
        <w:rPr>
          <w:iCs/>
          <w:sz w:val="24"/>
          <w:szCs w:val="24"/>
        </w:rPr>
      </w:pPr>
      <w:r w:rsidRPr="00D54032">
        <w:rPr>
          <w:iCs/>
          <w:sz w:val="24"/>
          <w:szCs w:val="24"/>
        </w:rPr>
        <w:t>вулканический песок;</w:t>
      </w:r>
    </w:p>
    <w:p w:rsidR="006D57D4" w:rsidRPr="00D54032" w:rsidRDefault="006D57D4" w:rsidP="00CF6395">
      <w:pPr>
        <w:numPr>
          <w:ilvl w:val="0"/>
          <w:numId w:val="16"/>
        </w:numPr>
        <w:spacing w:line="240" w:lineRule="auto"/>
        <w:rPr>
          <w:iCs/>
          <w:sz w:val="24"/>
          <w:szCs w:val="24"/>
        </w:rPr>
      </w:pPr>
      <w:r w:rsidRPr="00D54032">
        <w:rPr>
          <w:iCs/>
          <w:sz w:val="24"/>
          <w:szCs w:val="24"/>
        </w:rPr>
        <w:t>вулканический пепел (тефра).</w:t>
      </w:r>
    </w:p>
    <w:p w:rsidR="00F059DE" w:rsidRPr="00D54032" w:rsidRDefault="006D57D4" w:rsidP="006D57D4">
      <w:pPr>
        <w:spacing w:line="240" w:lineRule="auto"/>
        <w:ind w:firstLine="397"/>
        <w:rPr>
          <w:iCs/>
          <w:sz w:val="24"/>
          <w:szCs w:val="24"/>
        </w:rPr>
      </w:pPr>
      <w:r w:rsidRPr="00D54032">
        <w:rPr>
          <w:iCs/>
          <w:sz w:val="24"/>
          <w:szCs w:val="24"/>
        </w:rPr>
        <w:t xml:space="preserve">Выпадая вокруг вулкана, пирокласты могут разрушать здания и сооружения, наносить повреждения людям и животным, уничтожать растительный покров. </w:t>
      </w:r>
    </w:p>
    <w:p w:rsidR="00F059DE" w:rsidRPr="00D54032" w:rsidRDefault="00F059DE" w:rsidP="006D57D4">
      <w:pPr>
        <w:spacing w:line="240" w:lineRule="auto"/>
        <w:ind w:firstLine="397"/>
        <w:rPr>
          <w:iCs/>
          <w:sz w:val="24"/>
          <w:szCs w:val="24"/>
        </w:rPr>
      </w:pPr>
      <w:r w:rsidRPr="00D54032">
        <w:rPr>
          <w:b/>
          <w:bCs/>
          <w:i/>
          <w:sz w:val="24"/>
          <w:szCs w:val="24"/>
        </w:rPr>
        <w:t>Вулкан</w:t>
      </w:r>
      <w:r w:rsidRPr="00D54032">
        <w:rPr>
          <w:rStyle w:val="accented"/>
          <w:b/>
          <w:bCs/>
          <w:i/>
          <w:sz w:val="24"/>
          <w:szCs w:val="24"/>
        </w:rPr>
        <w:t>и</w:t>
      </w:r>
      <w:r w:rsidRPr="00D54032">
        <w:rPr>
          <w:b/>
          <w:bCs/>
          <w:i/>
          <w:sz w:val="24"/>
          <w:szCs w:val="24"/>
        </w:rPr>
        <w:t>ческие б</w:t>
      </w:r>
      <w:r w:rsidRPr="00D54032">
        <w:rPr>
          <w:rStyle w:val="accented"/>
          <w:b/>
          <w:bCs/>
          <w:i/>
          <w:sz w:val="24"/>
          <w:szCs w:val="24"/>
        </w:rPr>
        <w:t>о</w:t>
      </w:r>
      <w:r w:rsidRPr="00D54032">
        <w:rPr>
          <w:b/>
          <w:bCs/>
          <w:i/>
          <w:sz w:val="24"/>
          <w:szCs w:val="24"/>
        </w:rPr>
        <w:t>мбы</w:t>
      </w:r>
      <w:r w:rsidRPr="00D54032">
        <w:rPr>
          <w:bCs/>
          <w:sz w:val="24"/>
          <w:szCs w:val="24"/>
        </w:rPr>
        <w:t xml:space="preserve"> представляют собой</w:t>
      </w:r>
      <w:r w:rsidRPr="00D54032">
        <w:rPr>
          <w:b/>
          <w:bCs/>
          <w:sz w:val="24"/>
          <w:szCs w:val="24"/>
        </w:rPr>
        <w:t xml:space="preserve"> </w:t>
      </w:r>
      <w:r w:rsidRPr="00D54032">
        <w:rPr>
          <w:sz w:val="24"/>
          <w:szCs w:val="24"/>
        </w:rPr>
        <w:t>комки лавы, выброшенные во время извержения в жидком или пластическом состоянии и получившие во время полёта в воздухе ту или иную форму. Размеры бомб могут достигать семи метров. Форма бомб достаточно многообразна, но можно выделить несколько основных конфигураций. Для очень жидких лав, комки которых, падая на землю, расплющиваются при ударе, характерны бомбы лепешкообразной формы. Для маловязких базальтовых лав, которые успевают отвердеть в полёте, характерны витая, веретенообразная, грушеобразная, шаровая и лентообразная формы. Для вязких кислых и андезитовых лав характерны округлые или неправильно-многогранные бомбы, покрытые сетью трещинок (т.н. тип хлебной корки).</w:t>
      </w:r>
      <w:r w:rsidR="00825EAE" w:rsidRPr="00D54032">
        <w:rPr>
          <w:sz w:val="24"/>
          <w:szCs w:val="24"/>
        </w:rPr>
        <w:t xml:space="preserve"> Вулканические бомбы, несмотря на название, при ударе не взрываются.</w:t>
      </w:r>
    </w:p>
    <w:p w:rsidR="003E3CF3" w:rsidRPr="00D54032" w:rsidRDefault="003E3CF3" w:rsidP="003E3CF3">
      <w:pPr>
        <w:widowControl/>
        <w:spacing w:line="240" w:lineRule="auto"/>
        <w:ind w:firstLine="397"/>
        <w:rPr>
          <w:snapToGrid/>
          <w:sz w:val="24"/>
          <w:szCs w:val="24"/>
        </w:rPr>
      </w:pPr>
      <w:r w:rsidRPr="00D54032">
        <w:rPr>
          <w:b/>
          <w:i/>
          <w:snapToGrid/>
          <w:sz w:val="24"/>
          <w:szCs w:val="24"/>
        </w:rPr>
        <w:t>Лапилли</w:t>
      </w:r>
      <w:r w:rsidRPr="00D54032">
        <w:rPr>
          <w:snapToGrid/>
          <w:sz w:val="24"/>
          <w:szCs w:val="24"/>
        </w:rPr>
        <w:t xml:space="preserve"> представляют собой сравнительно мелкие обломки шлака диаметром от 2 до 30 мм, имеющие разнообразные формы.</w:t>
      </w:r>
    </w:p>
    <w:p w:rsidR="003E3CF3" w:rsidRPr="00D54032" w:rsidRDefault="003E3CF3" w:rsidP="003E3CF3">
      <w:pPr>
        <w:widowControl/>
        <w:spacing w:line="240" w:lineRule="auto"/>
        <w:ind w:firstLine="397"/>
        <w:rPr>
          <w:snapToGrid/>
          <w:sz w:val="24"/>
          <w:szCs w:val="24"/>
        </w:rPr>
      </w:pPr>
      <w:r w:rsidRPr="00D54032">
        <w:rPr>
          <w:b/>
          <w:i/>
          <w:snapToGrid/>
          <w:sz w:val="24"/>
          <w:szCs w:val="24"/>
        </w:rPr>
        <w:t>Вулканический песок</w:t>
      </w:r>
      <w:r w:rsidRPr="00D54032">
        <w:rPr>
          <w:snapToGrid/>
          <w:sz w:val="24"/>
          <w:szCs w:val="24"/>
        </w:rPr>
        <w:t xml:space="preserve"> состоит из сравнительно мелких частиц лавы </w:t>
      </w:r>
      <w:r w:rsidR="004F3DD5" w:rsidRPr="00D54032">
        <w:rPr>
          <w:snapToGrid/>
          <w:sz w:val="24"/>
          <w:szCs w:val="24"/>
        </w:rPr>
        <w:t>диаметром от  0,1 до 2 мм</w:t>
      </w:r>
      <w:r w:rsidRPr="00D54032">
        <w:rPr>
          <w:snapToGrid/>
          <w:sz w:val="24"/>
          <w:szCs w:val="24"/>
        </w:rPr>
        <w:t xml:space="preserve">. Еще более мелкие обломки, размером от </w:t>
      </w:r>
      <w:r w:rsidR="004F3DD5" w:rsidRPr="00D54032">
        <w:rPr>
          <w:snapToGrid/>
          <w:sz w:val="24"/>
          <w:szCs w:val="24"/>
        </w:rPr>
        <w:t>0,</w:t>
      </w:r>
      <w:r w:rsidRPr="00D54032">
        <w:rPr>
          <w:snapToGrid/>
          <w:sz w:val="24"/>
          <w:szCs w:val="24"/>
        </w:rPr>
        <w:t>1</w:t>
      </w:r>
      <w:r w:rsidR="004F3DD5" w:rsidRPr="00D54032">
        <w:rPr>
          <w:snapToGrid/>
          <w:sz w:val="24"/>
          <w:szCs w:val="24"/>
        </w:rPr>
        <w:t xml:space="preserve"> </w:t>
      </w:r>
      <w:r w:rsidRPr="00D54032">
        <w:rPr>
          <w:snapToGrid/>
          <w:sz w:val="24"/>
          <w:szCs w:val="24"/>
        </w:rPr>
        <w:t xml:space="preserve">мм и менее образуют </w:t>
      </w:r>
      <w:r w:rsidRPr="00D54032">
        <w:rPr>
          <w:b/>
          <w:i/>
          <w:snapToGrid/>
          <w:sz w:val="24"/>
          <w:szCs w:val="24"/>
        </w:rPr>
        <w:t>вулканический пепел</w:t>
      </w:r>
      <w:r w:rsidRPr="00D54032">
        <w:rPr>
          <w:snapToGrid/>
          <w:sz w:val="24"/>
          <w:szCs w:val="24"/>
        </w:rPr>
        <w:t>, который, оседая на склонах вулкана или на некотором расстоянии от него, образует впоследствии вулканический туф.</w:t>
      </w:r>
    </w:p>
    <w:p w:rsidR="00825EAE" w:rsidRPr="00D54032" w:rsidRDefault="00825EAE" w:rsidP="003E3CF3">
      <w:pPr>
        <w:widowControl/>
        <w:spacing w:line="240" w:lineRule="auto"/>
        <w:ind w:firstLine="397"/>
        <w:rPr>
          <w:iCs/>
          <w:sz w:val="24"/>
          <w:szCs w:val="24"/>
        </w:rPr>
      </w:pPr>
      <w:r w:rsidRPr="00D54032">
        <w:rPr>
          <w:iCs/>
          <w:sz w:val="24"/>
          <w:szCs w:val="24"/>
        </w:rPr>
        <w:t>Падение бомб происходит, как правило, только на склонах самого вулкана, и за его пределами основную опасность представляет вулканический песок и пепел. При извержении Везувия в 79 г. твердыми частицами были полностью засыпаны два римских города – Геркуланум и Помпеи, причем толщина слоя составила 3 м. В наше время, при извержении вулкана Пинатубо в 1991 г. 10-см слой пепла выпал на площади 2000 км</w:t>
      </w:r>
      <w:r w:rsidRPr="00D54032">
        <w:rPr>
          <w:iCs/>
          <w:sz w:val="24"/>
          <w:szCs w:val="24"/>
          <w:vertAlign w:val="superscript"/>
        </w:rPr>
        <w:t>2</w:t>
      </w:r>
      <w:r w:rsidRPr="00D54032">
        <w:rPr>
          <w:iCs/>
          <w:sz w:val="24"/>
          <w:szCs w:val="24"/>
        </w:rPr>
        <w:t>, при этом около 300 человек погибло из-за обрушения под тяжестью пепла перекрытий зданий.</w:t>
      </w:r>
    </w:p>
    <w:p w:rsidR="00825EAE" w:rsidRPr="00D54032" w:rsidRDefault="00825EAE" w:rsidP="003E3CF3">
      <w:pPr>
        <w:widowControl/>
        <w:spacing w:line="240" w:lineRule="auto"/>
        <w:ind w:firstLine="397"/>
        <w:rPr>
          <w:iCs/>
          <w:sz w:val="24"/>
          <w:szCs w:val="24"/>
        </w:rPr>
      </w:pPr>
      <w:r w:rsidRPr="00D54032">
        <w:rPr>
          <w:iCs/>
          <w:sz w:val="24"/>
          <w:szCs w:val="24"/>
        </w:rPr>
        <w:t>Пепел также негативно влияет на технические устройства, имеющие поверхности трения, особенно на двигатели внутреннего сгорания. Отмечено несколько случаев вынужденной посадки из-за отказа двигателей пассажирских самолетов, случайно влетавших в эруптивные колонны вулканов. Кроме того, обильные пепловые осадки уничтожают растительность, а слой тефры изолирует листья от солнечного света, прекращая процесс фотосинтеза.</w:t>
      </w:r>
    </w:p>
    <w:p w:rsidR="00830E3D" w:rsidRPr="00D54032" w:rsidRDefault="00830E3D" w:rsidP="003E3CF3">
      <w:pPr>
        <w:widowControl/>
        <w:spacing w:line="240" w:lineRule="auto"/>
        <w:ind w:firstLine="397"/>
        <w:rPr>
          <w:snapToGrid/>
          <w:sz w:val="24"/>
          <w:szCs w:val="24"/>
        </w:rPr>
      </w:pPr>
      <w:r w:rsidRPr="00D54032">
        <w:rPr>
          <w:snapToGrid/>
          <w:sz w:val="24"/>
          <w:szCs w:val="24"/>
        </w:rPr>
        <w:t xml:space="preserve">В </w:t>
      </w:r>
      <w:r w:rsidRPr="00D54032">
        <w:rPr>
          <w:b/>
          <w:i/>
          <w:snapToGrid/>
          <w:sz w:val="24"/>
          <w:szCs w:val="24"/>
        </w:rPr>
        <w:t>плинианской</w:t>
      </w:r>
      <w:r w:rsidRPr="00D54032">
        <w:rPr>
          <w:snapToGrid/>
          <w:sz w:val="24"/>
          <w:szCs w:val="24"/>
        </w:rPr>
        <w:t xml:space="preserve"> стадии извержения, когда жерло вулкана уже вскрыто, а давление в подводящем канале еще очень высоко, скорость истечения вулканических газов может достигать 400 м/с. При такой скорости пирокласты могут выбрасываться на высоту до 8 км, но реально поднимаются гораздо выше, до высоты 60 км за счет конвекции окружающего воздуха, который нагревается от контакта с раскаленными газами и пеплом. Таким образом, над жерлом вулкана поднимается так называемая </w:t>
      </w:r>
      <w:r w:rsidRPr="00D54032">
        <w:rPr>
          <w:b/>
          <w:i/>
          <w:snapToGrid/>
          <w:sz w:val="24"/>
          <w:szCs w:val="24"/>
        </w:rPr>
        <w:t>эруптивная колонна</w:t>
      </w:r>
      <w:r w:rsidRPr="00D54032">
        <w:rPr>
          <w:snapToGrid/>
          <w:sz w:val="24"/>
          <w:szCs w:val="24"/>
        </w:rPr>
        <w:t xml:space="preserve"> или стол</w:t>
      </w:r>
      <w:r w:rsidR="00281458" w:rsidRPr="00D54032">
        <w:rPr>
          <w:snapToGrid/>
          <w:sz w:val="24"/>
          <w:szCs w:val="24"/>
        </w:rPr>
        <w:t>б</w:t>
      </w:r>
      <w:r w:rsidRPr="00D54032">
        <w:rPr>
          <w:snapToGrid/>
          <w:sz w:val="24"/>
          <w:szCs w:val="24"/>
        </w:rPr>
        <w:t xml:space="preserve"> </w:t>
      </w:r>
      <w:r w:rsidRPr="00D54032">
        <w:rPr>
          <w:snapToGrid/>
          <w:sz w:val="24"/>
          <w:szCs w:val="24"/>
        </w:rPr>
        <w:lastRenderedPageBreak/>
        <w:t>извержения</w:t>
      </w:r>
      <w:r w:rsidR="00281458" w:rsidRPr="00D54032">
        <w:rPr>
          <w:snapToGrid/>
          <w:sz w:val="24"/>
          <w:szCs w:val="24"/>
        </w:rPr>
        <w:t>. Эруптивная колонна состоит из зоны газового выброса у основания и зоны конвективного подъема, и заполнена пирокластами. Смесь воздуха и пепла на вершине колонны прекращает свой подъем, когда достигает высоты, где плотность смеси уравнивается с плотностью окружающего воздуха. При отсутствии ветра, на вершине колонны образуется так называемое «зонтичное облако». Вследствие заноса на большие высоты, вулканический пепел может выпадать на значительных расстояниях от места извержения.</w:t>
      </w:r>
    </w:p>
    <w:p w:rsidR="00281458" w:rsidRPr="00D54032" w:rsidRDefault="00281458" w:rsidP="003E3CF3">
      <w:pPr>
        <w:widowControl/>
        <w:spacing w:line="240" w:lineRule="auto"/>
        <w:ind w:firstLine="397"/>
        <w:rPr>
          <w:snapToGrid/>
          <w:sz w:val="24"/>
          <w:szCs w:val="24"/>
        </w:rPr>
      </w:pPr>
      <w:r w:rsidRPr="00D54032">
        <w:rPr>
          <w:snapToGrid/>
          <w:sz w:val="24"/>
          <w:szCs w:val="24"/>
        </w:rPr>
        <w:t>В зависимости от объема извергнутого материала и высоты эруптивной колонны определяется степень вулканической эксплозивности, которая говорит о мощности извержения.</w:t>
      </w:r>
    </w:p>
    <w:p w:rsidR="00281458" w:rsidRPr="00D54032" w:rsidRDefault="00281458" w:rsidP="00281458">
      <w:pPr>
        <w:widowControl/>
        <w:spacing w:line="240" w:lineRule="auto"/>
        <w:ind w:firstLine="397"/>
        <w:jc w:val="right"/>
        <w:rPr>
          <w:snapToGrid/>
          <w:sz w:val="24"/>
          <w:szCs w:val="24"/>
        </w:rPr>
      </w:pPr>
      <w:r w:rsidRPr="00D54032">
        <w:rPr>
          <w:snapToGrid/>
          <w:sz w:val="24"/>
          <w:szCs w:val="24"/>
        </w:rPr>
        <w:t>Таблица</w:t>
      </w:r>
      <w:r w:rsidR="00722725" w:rsidRPr="00D54032">
        <w:rPr>
          <w:snapToGrid/>
          <w:sz w:val="24"/>
          <w:szCs w:val="24"/>
        </w:rPr>
        <w:t xml:space="preserve"> 17</w:t>
      </w:r>
    </w:p>
    <w:p w:rsidR="00281458" w:rsidRPr="00D54032" w:rsidRDefault="00281458" w:rsidP="00281458">
      <w:pPr>
        <w:widowControl/>
        <w:spacing w:line="240" w:lineRule="auto"/>
        <w:ind w:firstLine="397"/>
        <w:jc w:val="center"/>
        <w:rPr>
          <w:snapToGrid/>
          <w:sz w:val="24"/>
          <w:szCs w:val="24"/>
        </w:rPr>
      </w:pPr>
      <w:r w:rsidRPr="00D54032">
        <w:rPr>
          <w:snapToGrid/>
          <w:sz w:val="24"/>
          <w:szCs w:val="24"/>
        </w:rPr>
        <w:t>Шкала вулканической эксплозивности</w:t>
      </w:r>
    </w:p>
    <w:p w:rsidR="00281458" w:rsidRPr="00D54032" w:rsidRDefault="00281458" w:rsidP="00281458">
      <w:pPr>
        <w:widowControl/>
        <w:spacing w:line="240" w:lineRule="auto"/>
        <w:ind w:firstLine="397"/>
        <w:jc w:val="center"/>
        <w:rPr>
          <w:snapToGrid/>
          <w:sz w:val="24"/>
          <w:szCs w:val="24"/>
        </w:rPr>
      </w:pPr>
    </w:p>
    <w:tbl>
      <w:tblPr>
        <w:tblStyle w:val="ab"/>
        <w:tblW w:w="0" w:type="auto"/>
        <w:tblLook w:val="01E0"/>
      </w:tblPr>
      <w:tblGrid>
        <w:gridCol w:w="1042"/>
        <w:gridCol w:w="4352"/>
        <w:gridCol w:w="4353"/>
      </w:tblGrid>
      <w:tr w:rsidR="00281458" w:rsidRPr="00D54032">
        <w:tc>
          <w:tcPr>
            <w:tcW w:w="1042" w:type="dxa"/>
          </w:tcPr>
          <w:p w:rsidR="00281458" w:rsidRPr="00D54032" w:rsidRDefault="00281458" w:rsidP="00281458">
            <w:pPr>
              <w:widowControl/>
              <w:spacing w:line="240" w:lineRule="auto"/>
              <w:ind w:firstLine="0"/>
              <w:jc w:val="center"/>
              <w:rPr>
                <w:snapToGrid/>
                <w:sz w:val="24"/>
                <w:szCs w:val="24"/>
              </w:rPr>
            </w:pPr>
            <w:r w:rsidRPr="00D54032">
              <w:rPr>
                <w:snapToGrid/>
                <w:sz w:val="24"/>
                <w:szCs w:val="24"/>
              </w:rPr>
              <w:t xml:space="preserve">Баллы </w:t>
            </w:r>
          </w:p>
        </w:tc>
        <w:tc>
          <w:tcPr>
            <w:tcW w:w="4352" w:type="dxa"/>
          </w:tcPr>
          <w:p w:rsidR="00281458" w:rsidRPr="00D54032" w:rsidRDefault="00281458" w:rsidP="00281458">
            <w:pPr>
              <w:widowControl/>
              <w:spacing w:line="240" w:lineRule="auto"/>
              <w:ind w:firstLine="0"/>
              <w:jc w:val="center"/>
              <w:rPr>
                <w:snapToGrid/>
                <w:sz w:val="24"/>
                <w:szCs w:val="24"/>
                <w:vertAlign w:val="superscript"/>
              </w:rPr>
            </w:pPr>
            <w:r w:rsidRPr="00D54032">
              <w:rPr>
                <w:snapToGrid/>
                <w:sz w:val="24"/>
                <w:szCs w:val="24"/>
              </w:rPr>
              <w:t>Объем извергнутого материала, м</w:t>
            </w:r>
            <w:r w:rsidRPr="00D54032">
              <w:rPr>
                <w:snapToGrid/>
                <w:sz w:val="24"/>
                <w:szCs w:val="24"/>
                <w:vertAlign w:val="superscript"/>
              </w:rPr>
              <w:t>3</w:t>
            </w:r>
          </w:p>
        </w:tc>
        <w:tc>
          <w:tcPr>
            <w:tcW w:w="4353" w:type="dxa"/>
          </w:tcPr>
          <w:p w:rsidR="00281458" w:rsidRPr="00D54032" w:rsidRDefault="00281458" w:rsidP="00281458">
            <w:pPr>
              <w:widowControl/>
              <w:spacing w:line="240" w:lineRule="auto"/>
              <w:ind w:firstLine="0"/>
              <w:jc w:val="center"/>
              <w:rPr>
                <w:snapToGrid/>
                <w:sz w:val="24"/>
                <w:szCs w:val="24"/>
              </w:rPr>
            </w:pPr>
            <w:r w:rsidRPr="00D54032">
              <w:rPr>
                <w:snapToGrid/>
                <w:sz w:val="24"/>
                <w:szCs w:val="24"/>
              </w:rPr>
              <w:t>Высота эруптивной колонны, км</w:t>
            </w:r>
          </w:p>
        </w:tc>
      </w:tr>
      <w:tr w:rsidR="00281458" w:rsidRPr="00D54032">
        <w:tc>
          <w:tcPr>
            <w:tcW w:w="1042" w:type="dxa"/>
          </w:tcPr>
          <w:p w:rsidR="00281458" w:rsidRPr="00D54032" w:rsidRDefault="00281458" w:rsidP="00281458">
            <w:pPr>
              <w:widowControl/>
              <w:spacing w:line="240" w:lineRule="auto"/>
              <w:ind w:firstLine="0"/>
              <w:jc w:val="center"/>
              <w:rPr>
                <w:snapToGrid/>
                <w:sz w:val="24"/>
                <w:szCs w:val="24"/>
              </w:rPr>
            </w:pPr>
            <w:r w:rsidRPr="00D54032">
              <w:rPr>
                <w:snapToGrid/>
                <w:sz w:val="24"/>
                <w:szCs w:val="24"/>
              </w:rPr>
              <w:t>0</w:t>
            </w:r>
          </w:p>
          <w:p w:rsidR="00281458" w:rsidRPr="00D54032" w:rsidRDefault="00281458" w:rsidP="00281458">
            <w:pPr>
              <w:widowControl/>
              <w:spacing w:line="240" w:lineRule="auto"/>
              <w:ind w:firstLine="0"/>
              <w:jc w:val="center"/>
              <w:rPr>
                <w:snapToGrid/>
                <w:sz w:val="24"/>
                <w:szCs w:val="24"/>
              </w:rPr>
            </w:pPr>
            <w:r w:rsidRPr="00D54032">
              <w:rPr>
                <w:snapToGrid/>
                <w:sz w:val="24"/>
                <w:szCs w:val="24"/>
              </w:rPr>
              <w:t>1</w:t>
            </w:r>
          </w:p>
          <w:p w:rsidR="00281458" w:rsidRPr="00D54032" w:rsidRDefault="00281458" w:rsidP="00281458">
            <w:pPr>
              <w:widowControl/>
              <w:spacing w:line="240" w:lineRule="auto"/>
              <w:ind w:firstLine="0"/>
              <w:jc w:val="center"/>
              <w:rPr>
                <w:snapToGrid/>
                <w:sz w:val="24"/>
                <w:szCs w:val="24"/>
              </w:rPr>
            </w:pPr>
            <w:r w:rsidRPr="00D54032">
              <w:rPr>
                <w:snapToGrid/>
                <w:sz w:val="24"/>
                <w:szCs w:val="24"/>
              </w:rPr>
              <w:t>2</w:t>
            </w:r>
          </w:p>
          <w:p w:rsidR="00281458" w:rsidRPr="00D54032" w:rsidRDefault="00281458" w:rsidP="00281458">
            <w:pPr>
              <w:widowControl/>
              <w:spacing w:line="240" w:lineRule="auto"/>
              <w:ind w:firstLine="0"/>
              <w:jc w:val="center"/>
              <w:rPr>
                <w:snapToGrid/>
                <w:sz w:val="24"/>
                <w:szCs w:val="24"/>
              </w:rPr>
            </w:pPr>
            <w:r w:rsidRPr="00D54032">
              <w:rPr>
                <w:snapToGrid/>
                <w:sz w:val="24"/>
                <w:szCs w:val="24"/>
              </w:rPr>
              <w:t>3</w:t>
            </w:r>
          </w:p>
          <w:p w:rsidR="00281458" w:rsidRPr="00D54032" w:rsidRDefault="00281458" w:rsidP="00281458">
            <w:pPr>
              <w:widowControl/>
              <w:spacing w:line="240" w:lineRule="auto"/>
              <w:ind w:firstLine="0"/>
              <w:jc w:val="center"/>
              <w:rPr>
                <w:snapToGrid/>
                <w:sz w:val="24"/>
                <w:szCs w:val="24"/>
              </w:rPr>
            </w:pPr>
            <w:r w:rsidRPr="00D54032">
              <w:rPr>
                <w:snapToGrid/>
                <w:sz w:val="24"/>
                <w:szCs w:val="24"/>
              </w:rPr>
              <w:t>4</w:t>
            </w:r>
          </w:p>
          <w:p w:rsidR="00281458" w:rsidRPr="00D54032" w:rsidRDefault="00281458" w:rsidP="00281458">
            <w:pPr>
              <w:widowControl/>
              <w:spacing w:line="240" w:lineRule="auto"/>
              <w:ind w:firstLine="0"/>
              <w:jc w:val="center"/>
              <w:rPr>
                <w:snapToGrid/>
                <w:sz w:val="24"/>
                <w:szCs w:val="24"/>
              </w:rPr>
            </w:pPr>
            <w:r w:rsidRPr="00D54032">
              <w:rPr>
                <w:snapToGrid/>
                <w:sz w:val="24"/>
                <w:szCs w:val="24"/>
              </w:rPr>
              <w:t>5</w:t>
            </w:r>
          </w:p>
          <w:p w:rsidR="00281458" w:rsidRPr="00D54032" w:rsidRDefault="00281458" w:rsidP="00281458">
            <w:pPr>
              <w:widowControl/>
              <w:spacing w:line="240" w:lineRule="auto"/>
              <w:ind w:firstLine="0"/>
              <w:jc w:val="center"/>
              <w:rPr>
                <w:snapToGrid/>
                <w:sz w:val="24"/>
                <w:szCs w:val="24"/>
              </w:rPr>
            </w:pPr>
            <w:r w:rsidRPr="00D54032">
              <w:rPr>
                <w:snapToGrid/>
                <w:sz w:val="24"/>
                <w:szCs w:val="24"/>
              </w:rPr>
              <w:t>6</w:t>
            </w:r>
          </w:p>
          <w:p w:rsidR="00281458" w:rsidRPr="00D54032" w:rsidRDefault="00281458" w:rsidP="00281458">
            <w:pPr>
              <w:widowControl/>
              <w:spacing w:line="240" w:lineRule="auto"/>
              <w:ind w:firstLine="0"/>
              <w:jc w:val="center"/>
              <w:rPr>
                <w:snapToGrid/>
                <w:sz w:val="24"/>
                <w:szCs w:val="24"/>
              </w:rPr>
            </w:pPr>
            <w:r w:rsidRPr="00D54032">
              <w:rPr>
                <w:snapToGrid/>
                <w:sz w:val="24"/>
                <w:szCs w:val="24"/>
              </w:rPr>
              <w:t>7</w:t>
            </w:r>
          </w:p>
          <w:p w:rsidR="00281458" w:rsidRPr="00D54032" w:rsidRDefault="00281458" w:rsidP="00281458">
            <w:pPr>
              <w:widowControl/>
              <w:spacing w:line="240" w:lineRule="auto"/>
              <w:ind w:firstLine="0"/>
              <w:jc w:val="center"/>
              <w:rPr>
                <w:snapToGrid/>
                <w:sz w:val="24"/>
                <w:szCs w:val="24"/>
              </w:rPr>
            </w:pPr>
            <w:r w:rsidRPr="00D54032">
              <w:rPr>
                <w:snapToGrid/>
                <w:sz w:val="24"/>
                <w:szCs w:val="24"/>
              </w:rPr>
              <w:t>8</w:t>
            </w:r>
          </w:p>
        </w:tc>
        <w:tc>
          <w:tcPr>
            <w:tcW w:w="4352" w:type="dxa"/>
          </w:tcPr>
          <w:p w:rsidR="00281458" w:rsidRPr="00D54032" w:rsidRDefault="00877883" w:rsidP="00281458">
            <w:pPr>
              <w:widowControl/>
              <w:spacing w:line="240" w:lineRule="auto"/>
              <w:ind w:firstLine="0"/>
              <w:jc w:val="center"/>
              <w:rPr>
                <w:snapToGrid/>
                <w:sz w:val="24"/>
                <w:szCs w:val="24"/>
                <w:vertAlign w:val="superscript"/>
              </w:rPr>
            </w:pPr>
            <w:r w:rsidRPr="00D54032">
              <w:rPr>
                <w:snapToGrid/>
                <w:sz w:val="24"/>
                <w:szCs w:val="24"/>
              </w:rPr>
              <w:t>менее 10</w:t>
            </w:r>
            <w:r w:rsidRPr="00D54032">
              <w:rPr>
                <w:snapToGrid/>
                <w:sz w:val="24"/>
                <w:szCs w:val="24"/>
                <w:vertAlign w:val="superscript"/>
              </w:rPr>
              <w:t>4</w:t>
            </w:r>
          </w:p>
          <w:p w:rsidR="00877883" w:rsidRPr="00D54032" w:rsidRDefault="00877883" w:rsidP="00281458">
            <w:pPr>
              <w:widowControl/>
              <w:spacing w:line="240" w:lineRule="auto"/>
              <w:ind w:firstLine="0"/>
              <w:jc w:val="center"/>
              <w:rPr>
                <w:snapToGrid/>
                <w:sz w:val="24"/>
                <w:szCs w:val="24"/>
                <w:vertAlign w:val="superscript"/>
              </w:rPr>
            </w:pPr>
            <w:r w:rsidRPr="00D54032">
              <w:rPr>
                <w:snapToGrid/>
                <w:sz w:val="24"/>
                <w:szCs w:val="24"/>
              </w:rPr>
              <w:t>10</w:t>
            </w:r>
            <w:r w:rsidRPr="00D54032">
              <w:rPr>
                <w:snapToGrid/>
                <w:sz w:val="24"/>
                <w:szCs w:val="24"/>
                <w:vertAlign w:val="superscript"/>
              </w:rPr>
              <w:t>4</w:t>
            </w:r>
            <w:r w:rsidRPr="00D54032">
              <w:rPr>
                <w:snapToGrid/>
                <w:sz w:val="24"/>
                <w:szCs w:val="24"/>
              </w:rPr>
              <w:t xml:space="preserve"> – 10</w:t>
            </w:r>
            <w:r w:rsidRPr="00D54032">
              <w:rPr>
                <w:snapToGrid/>
                <w:sz w:val="24"/>
                <w:szCs w:val="24"/>
                <w:vertAlign w:val="superscript"/>
              </w:rPr>
              <w:t>6</w:t>
            </w:r>
          </w:p>
          <w:p w:rsidR="00877883" w:rsidRPr="00D54032" w:rsidRDefault="00877883" w:rsidP="00281458">
            <w:pPr>
              <w:widowControl/>
              <w:spacing w:line="240" w:lineRule="auto"/>
              <w:ind w:firstLine="0"/>
              <w:jc w:val="center"/>
              <w:rPr>
                <w:snapToGrid/>
                <w:sz w:val="24"/>
                <w:szCs w:val="24"/>
                <w:vertAlign w:val="superscript"/>
              </w:rPr>
            </w:pPr>
            <w:r w:rsidRPr="00D54032">
              <w:rPr>
                <w:snapToGrid/>
                <w:sz w:val="24"/>
                <w:szCs w:val="24"/>
              </w:rPr>
              <w:t>10</w:t>
            </w:r>
            <w:r w:rsidRPr="00D54032">
              <w:rPr>
                <w:snapToGrid/>
                <w:sz w:val="24"/>
                <w:szCs w:val="24"/>
                <w:vertAlign w:val="superscript"/>
              </w:rPr>
              <w:t>6</w:t>
            </w:r>
            <w:r w:rsidRPr="00D54032">
              <w:rPr>
                <w:snapToGrid/>
                <w:sz w:val="24"/>
                <w:szCs w:val="24"/>
              </w:rPr>
              <w:t xml:space="preserve"> – 10</w:t>
            </w:r>
            <w:r w:rsidRPr="00D54032">
              <w:rPr>
                <w:snapToGrid/>
                <w:sz w:val="24"/>
                <w:szCs w:val="24"/>
                <w:vertAlign w:val="superscript"/>
              </w:rPr>
              <w:t>7</w:t>
            </w:r>
          </w:p>
          <w:p w:rsidR="00877883" w:rsidRPr="00D54032" w:rsidRDefault="00877883" w:rsidP="00281458">
            <w:pPr>
              <w:widowControl/>
              <w:spacing w:line="240" w:lineRule="auto"/>
              <w:ind w:firstLine="0"/>
              <w:jc w:val="center"/>
              <w:rPr>
                <w:snapToGrid/>
                <w:sz w:val="24"/>
                <w:szCs w:val="24"/>
                <w:vertAlign w:val="superscript"/>
              </w:rPr>
            </w:pPr>
            <w:r w:rsidRPr="00D54032">
              <w:rPr>
                <w:snapToGrid/>
                <w:sz w:val="24"/>
                <w:szCs w:val="24"/>
              </w:rPr>
              <w:t>10</w:t>
            </w:r>
            <w:r w:rsidRPr="00D54032">
              <w:rPr>
                <w:snapToGrid/>
                <w:sz w:val="24"/>
                <w:szCs w:val="24"/>
                <w:vertAlign w:val="superscript"/>
              </w:rPr>
              <w:t>7</w:t>
            </w:r>
            <w:r w:rsidRPr="00D54032">
              <w:rPr>
                <w:snapToGrid/>
                <w:sz w:val="24"/>
                <w:szCs w:val="24"/>
              </w:rPr>
              <w:t xml:space="preserve"> – 10</w:t>
            </w:r>
            <w:r w:rsidRPr="00D54032">
              <w:rPr>
                <w:snapToGrid/>
                <w:sz w:val="24"/>
                <w:szCs w:val="24"/>
                <w:vertAlign w:val="superscript"/>
              </w:rPr>
              <w:t>8</w:t>
            </w:r>
          </w:p>
          <w:p w:rsidR="00877883" w:rsidRPr="00D54032" w:rsidRDefault="00877883" w:rsidP="00281458">
            <w:pPr>
              <w:widowControl/>
              <w:spacing w:line="240" w:lineRule="auto"/>
              <w:ind w:firstLine="0"/>
              <w:jc w:val="center"/>
              <w:rPr>
                <w:snapToGrid/>
                <w:sz w:val="24"/>
                <w:szCs w:val="24"/>
                <w:vertAlign w:val="superscript"/>
              </w:rPr>
            </w:pPr>
            <w:r w:rsidRPr="00D54032">
              <w:rPr>
                <w:snapToGrid/>
                <w:sz w:val="24"/>
                <w:szCs w:val="24"/>
              </w:rPr>
              <w:t>10</w:t>
            </w:r>
            <w:r w:rsidRPr="00D54032">
              <w:rPr>
                <w:snapToGrid/>
                <w:sz w:val="24"/>
                <w:szCs w:val="24"/>
                <w:vertAlign w:val="superscript"/>
              </w:rPr>
              <w:t>8</w:t>
            </w:r>
            <w:r w:rsidRPr="00D54032">
              <w:rPr>
                <w:snapToGrid/>
                <w:sz w:val="24"/>
                <w:szCs w:val="24"/>
              </w:rPr>
              <w:t xml:space="preserve"> – 10</w:t>
            </w:r>
            <w:r w:rsidRPr="00D54032">
              <w:rPr>
                <w:snapToGrid/>
                <w:sz w:val="24"/>
                <w:szCs w:val="24"/>
                <w:vertAlign w:val="superscript"/>
              </w:rPr>
              <w:t>9</w:t>
            </w:r>
          </w:p>
          <w:p w:rsidR="00877883" w:rsidRPr="00D54032" w:rsidRDefault="00877883" w:rsidP="00281458">
            <w:pPr>
              <w:widowControl/>
              <w:spacing w:line="240" w:lineRule="auto"/>
              <w:ind w:firstLine="0"/>
              <w:jc w:val="center"/>
              <w:rPr>
                <w:snapToGrid/>
                <w:sz w:val="24"/>
                <w:szCs w:val="24"/>
                <w:vertAlign w:val="superscript"/>
              </w:rPr>
            </w:pPr>
            <w:r w:rsidRPr="00D54032">
              <w:rPr>
                <w:snapToGrid/>
                <w:sz w:val="24"/>
                <w:szCs w:val="24"/>
              </w:rPr>
              <w:t>10</w:t>
            </w:r>
            <w:r w:rsidRPr="00D54032">
              <w:rPr>
                <w:snapToGrid/>
                <w:sz w:val="24"/>
                <w:szCs w:val="24"/>
                <w:vertAlign w:val="superscript"/>
              </w:rPr>
              <w:t>9</w:t>
            </w:r>
            <w:r w:rsidRPr="00D54032">
              <w:rPr>
                <w:snapToGrid/>
                <w:sz w:val="24"/>
                <w:szCs w:val="24"/>
              </w:rPr>
              <w:t xml:space="preserve"> – 10</w:t>
            </w:r>
            <w:r w:rsidRPr="00D54032">
              <w:rPr>
                <w:snapToGrid/>
                <w:sz w:val="24"/>
                <w:szCs w:val="24"/>
                <w:vertAlign w:val="superscript"/>
              </w:rPr>
              <w:t>10</w:t>
            </w:r>
          </w:p>
          <w:p w:rsidR="00877883" w:rsidRPr="00D54032" w:rsidRDefault="00877883" w:rsidP="00281458">
            <w:pPr>
              <w:widowControl/>
              <w:spacing w:line="240" w:lineRule="auto"/>
              <w:ind w:firstLine="0"/>
              <w:jc w:val="center"/>
              <w:rPr>
                <w:snapToGrid/>
                <w:sz w:val="24"/>
                <w:szCs w:val="24"/>
                <w:vertAlign w:val="superscript"/>
              </w:rPr>
            </w:pPr>
            <w:r w:rsidRPr="00D54032">
              <w:rPr>
                <w:snapToGrid/>
                <w:sz w:val="24"/>
                <w:szCs w:val="24"/>
              </w:rPr>
              <w:t>10</w:t>
            </w:r>
            <w:r w:rsidRPr="00D54032">
              <w:rPr>
                <w:snapToGrid/>
                <w:sz w:val="24"/>
                <w:szCs w:val="24"/>
                <w:vertAlign w:val="superscript"/>
              </w:rPr>
              <w:t>10</w:t>
            </w:r>
            <w:r w:rsidRPr="00D54032">
              <w:rPr>
                <w:snapToGrid/>
                <w:sz w:val="24"/>
                <w:szCs w:val="24"/>
              </w:rPr>
              <w:t xml:space="preserve"> – 10</w:t>
            </w:r>
            <w:r w:rsidRPr="00D54032">
              <w:rPr>
                <w:snapToGrid/>
                <w:sz w:val="24"/>
                <w:szCs w:val="24"/>
                <w:vertAlign w:val="superscript"/>
              </w:rPr>
              <w:t>11</w:t>
            </w:r>
          </w:p>
          <w:p w:rsidR="00877883" w:rsidRPr="00D54032" w:rsidRDefault="00877883" w:rsidP="00281458">
            <w:pPr>
              <w:widowControl/>
              <w:spacing w:line="240" w:lineRule="auto"/>
              <w:ind w:firstLine="0"/>
              <w:jc w:val="center"/>
              <w:rPr>
                <w:snapToGrid/>
                <w:sz w:val="24"/>
                <w:szCs w:val="24"/>
                <w:vertAlign w:val="superscript"/>
              </w:rPr>
            </w:pPr>
            <w:r w:rsidRPr="00D54032">
              <w:rPr>
                <w:snapToGrid/>
                <w:sz w:val="24"/>
                <w:szCs w:val="24"/>
              </w:rPr>
              <w:t>10</w:t>
            </w:r>
            <w:r w:rsidRPr="00D54032">
              <w:rPr>
                <w:snapToGrid/>
                <w:sz w:val="24"/>
                <w:szCs w:val="24"/>
                <w:vertAlign w:val="superscript"/>
              </w:rPr>
              <w:t>11</w:t>
            </w:r>
            <w:r w:rsidRPr="00D54032">
              <w:rPr>
                <w:snapToGrid/>
                <w:sz w:val="24"/>
                <w:szCs w:val="24"/>
              </w:rPr>
              <w:t xml:space="preserve"> – 10</w:t>
            </w:r>
            <w:r w:rsidRPr="00D54032">
              <w:rPr>
                <w:snapToGrid/>
                <w:sz w:val="24"/>
                <w:szCs w:val="24"/>
                <w:vertAlign w:val="superscript"/>
              </w:rPr>
              <w:t>12</w:t>
            </w:r>
          </w:p>
          <w:p w:rsidR="00877883" w:rsidRPr="00D54032" w:rsidRDefault="00877883" w:rsidP="00281458">
            <w:pPr>
              <w:widowControl/>
              <w:spacing w:line="240" w:lineRule="auto"/>
              <w:ind w:firstLine="0"/>
              <w:jc w:val="center"/>
              <w:rPr>
                <w:snapToGrid/>
                <w:sz w:val="24"/>
                <w:szCs w:val="24"/>
                <w:vertAlign w:val="superscript"/>
              </w:rPr>
            </w:pPr>
            <w:r w:rsidRPr="00D54032">
              <w:rPr>
                <w:snapToGrid/>
                <w:sz w:val="24"/>
                <w:szCs w:val="24"/>
              </w:rPr>
              <w:t>более 10</w:t>
            </w:r>
            <w:r w:rsidRPr="00D54032">
              <w:rPr>
                <w:snapToGrid/>
                <w:sz w:val="24"/>
                <w:szCs w:val="24"/>
                <w:vertAlign w:val="superscript"/>
              </w:rPr>
              <w:t>12</w:t>
            </w:r>
          </w:p>
        </w:tc>
        <w:tc>
          <w:tcPr>
            <w:tcW w:w="4353" w:type="dxa"/>
          </w:tcPr>
          <w:p w:rsidR="00281458" w:rsidRPr="00D54032" w:rsidRDefault="00101296" w:rsidP="00281458">
            <w:pPr>
              <w:widowControl/>
              <w:spacing w:line="240" w:lineRule="auto"/>
              <w:ind w:firstLine="0"/>
              <w:jc w:val="center"/>
              <w:rPr>
                <w:snapToGrid/>
                <w:sz w:val="24"/>
                <w:szCs w:val="24"/>
              </w:rPr>
            </w:pPr>
            <w:r w:rsidRPr="00D54032">
              <w:rPr>
                <w:snapToGrid/>
                <w:sz w:val="24"/>
                <w:szCs w:val="24"/>
              </w:rPr>
              <w:t>менее 0,1</w:t>
            </w:r>
          </w:p>
          <w:p w:rsidR="00101296" w:rsidRPr="00D54032" w:rsidRDefault="00101296" w:rsidP="00281458">
            <w:pPr>
              <w:widowControl/>
              <w:spacing w:line="240" w:lineRule="auto"/>
              <w:ind w:firstLine="0"/>
              <w:jc w:val="center"/>
              <w:rPr>
                <w:snapToGrid/>
                <w:sz w:val="24"/>
                <w:szCs w:val="24"/>
              </w:rPr>
            </w:pPr>
            <w:r w:rsidRPr="00D54032">
              <w:rPr>
                <w:snapToGrid/>
                <w:sz w:val="24"/>
                <w:szCs w:val="24"/>
              </w:rPr>
              <w:t>0,1 – 1,0</w:t>
            </w:r>
          </w:p>
          <w:p w:rsidR="00101296" w:rsidRPr="00D54032" w:rsidRDefault="00101296" w:rsidP="00281458">
            <w:pPr>
              <w:widowControl/>
              <w:spacing w:line="240" w:lineRule="auto"/>
              <w:ind w:firstLine="0"/>
              <w:jc w:val="center"/>
              <w:rPr>
                <w:snapToGrid/>
                <w:sz w:val="24"/>
                <w:szCs w:val="24"/>
              </w:rPr>
            </w:pPr>
            <w:r w:rsidRPr="00D54032">
              <w:rPr>
                <w:snapToGrid/>
                <w:sz w:val="24"/>
                <w:szCs w:val="24"/>
              </w:rPr>
              <w:t>1,0 – 5,0</w:t>
            </w:r>
          </w:p>
          <w:p w:rsidR="00101296" w:rsidRPr="00D54032" w:rsidRDefault="00101296" w:rsidP="00281458">
            <w:pPr>
              <w:widowControl/>
              <w:spacing w:line="240" w:lineRule="auto"/>
              <w:ind w:firstLine="0"/>
              <w:jc w:val="center"/>
              <w:rPr>
                <w:snapToGrid/>
                <w:sz w:val="24"/>
                <w:szCs w:val="24"/>
              </w:rPr>
            </w:pPr>
            <w:r w:rsidRPr="00D54032">
              <w:rPr>
                <w:snapToGrid/>
                <w:sz w:val="24"/>
                <w:szCs w:val="24"/>
              </w:rPr>
              <w:t>3,0 – 15,0</w:t>
            </w:r>
          </w:p>
          <w:p w:rsidR="00101296" w:rsidRPr="00D54032" w:rsidRDefault="00101296" w:rsidP="00281458">
            <w:pPr>
              <w:widowControl/>
              <w:spacing w:line="240" w:lineRule="auto"/>
              <w:ind w:firstLine="0"/>
              <w:jc w:val="center"/>
              <w:rPr>
                <w:snapToGrid/>
                <w:sz w:val="24"/>
                <w:szCs w:val="24"/>
              </w:rPr>
            </w:pPr>
            <w:r w:rsidRPr="00D54032">
              <w:rPr>
                <w:snapToGrid/>
                <w:sz w:val="24"/>
                <w:szCs w:val="24"/>
              </w:rPr>
              <w:t>10,0 – 25,0</w:t>
            </w:r>
          </w:p>
          <w:p w:rsidR="00101296" w:rsidRPr="00D54032" w:rsidRDefault="00101296" w:rsidP="00281458">
            <w:pPr>
              <w:widowControl/>
              <w:spacing w:line="240" w:lineRule="auto"/>
              <w:ind w:firstLine="0"/>
              <w:jc w:val="center"/>
              <w:rPr>
                <w:snapToGrid/>
                <w:sz w:val="24"/>
                <w:szCs w:val="24"/>
              </w:rPr>
            </w:pPr>
            <w:r w:rsidRPr="00D54032">
              <w:rPr>
                <w:snapToGrid/>
                <w:sz w:val="24"/>
                <w:szCs w:val="24"/>
              </w:rPr>
              <w:t>свыше 25,0</w:t>
            </w:r>
          </w:p>
          <w:p w:rsidR="00101296" w:rsidRPr="00D54032" w:rsidRDefault="00101296" w:rsidP="00281458">
            <w:pPr>
              <w:widowControl/>
              <w:spacing w:line="240" w:lineRule="auto"/>
              <w:ind w:firstLine="0"/>
              <w:jc w:val="center"/>
              <w:rPr>
                <w:snapToGrid/>
                <w:sz w:val="24"/>
                <w:szCs w:val="24"/>
              </w:rPr>
            </w:pPr>
            <w:r w:rsidRPr="00D54032">
              <w:rPr>
                <w:snapToGrid/>
                <w:sz w:val="24"/>
                <w:szCs w:val="24"/>
              </w:rPr>
              <w:t>свыше 25,0</w:t>
            </w:r>
          </w:p>
          <w:p w:rsidR="00101296" w:rsidRPr="00D54032" w:rsidRDefault="00101296" w:rsidP="00281458">
            <w:pPr>
              <w:widowControl/>
              <w:spacing w:line="240" w:lineRule="auto"/>
              <w:ind w:firstLine="0"/>
              <w:jc w:val="center"/>
              <w:rPr>
                <w:snapToGrid/>
                <w:sz w:val="24"/>
                <w:szCs w:val="24"/>
              </w:rPr>
            </w:pPr>
            <w:r w:rsidRPr="00D54032">
              <w:rPr>
                <w:snapToGrid/>
                <w:sz w:val="24"/>
                <w:szCs w:val="24"/>
              </w:rPr>
              <w:t>свыше 25,0</w:t>
            </w:r>
          </w:p>
          <w:p w:rsidR="00101296" w:rsidRPr="00D54032" w:rsidRDefault="00101296" w:rsidP="00281458">
            <w:pPr>
              <w:widowControl/>
              <w:spacing w:line="240" w:lineRule="auto"/>
              <w:ind w:firstLine="0"/>
              <w:jc w:val="center"/>
              <w:rPr>
                <w:snapToGrid/>
                <w:sz w:val="24"/>
                <w:szCs w:val="24"/>
              </w:rPr>
            </w:pPr>
            <w:r w:rsidRPr="00D54032">
              <w:rPr>
                <w:snapToGrid/>
                <w:sz w:val="24"/>
                <w:szCs w:val="24"/>
              </w:rPr>
              <w:t>свыше 25,0</w:t>
            </w:r>
          </w:p>
        </w:tc>
      </w:tr>
    </w:tbl>
    <w:p w:rsidR="00281458" w:rsidRPr="00D54032" w:rsidRDefault="00281458" w:rsidP="00281458">
      <w:pPr>
        <w:widowControl/>
        <w:spacing w:line="240" w:lineRule="auto"/>
        <w:ind w:firstLine="397"/>
        <w:jc w:val="center"/>
        <w:rPr>
          <w:snapToGrid/>
          <w:sz w:val="24"/>
          <w:szCs w:val="24"/>
        </w:rPr>
      </w:pPr>
    </w:p>
    <w:p w:rsidR="006D57D4" w:rsidRPr="00D54032" w:rsidRDefault="006D57D4" w:rsidP="006D57D4">
      <w:pPr>
        <w:spacing w:line="240" w:lineRule="auto"/>
        <w:ind w:firstLine="397"/>
        <w:rPr>
          <w:iCs/>
          <w:sz w:val="24"/>
          <w:szCs w:val="24"/>
        </w:rPr>
      </w:pPr>
      <w:r w:rsidRPr="00D54032">
        <w:rPr>
          <w:iCs/>
          <w:sz w:val="24"/>
          <w:szCs w:val="24"/>
        </w:rPr>
        <w:t>Кроме того, при взрыве</w:t>
      </w:r>
      <w:r w:rsidR="007C2B7C" w:rsidRPr="00D54032">
        <w:rPr>
          <w:iCs/>
          <w:sz w:val="24"/>
          <w:szCs w:val="24"/>
        </w:rPr>
        <w:t xml:space="preserve"> вулкана</w:t>
      </w:r>
      <w:r w:rsidR="007C0512" w:rsidRPr="00D54032">
        <w:rPr>
          <w:iCs/>
          <w:sz w:val="24"/>
          <w:szCs w:val="24"/>
        </w:rPr>
        <w:t>, обрушении свежих вулканических склонов</w:t>
      </w:r>
      <w:r w:rsidR="007C2B7C" w:rsidRPr="00D54032">
        <w:rPr>
          <w:iCs/>
          <w:sz w:val="24"/>
          <w:szCs w:val="24"/>
        </w:rPr>
        <w:t xml:space="preserve"> или падении эруптивной колонны</w:t>
      </w:r>
      <w:r w:rsidRPr="00D54032">
        <w:rPr>
          <w:iCs/>
          <w:sz w:val="24"/>
          <w:szCs w:val="24"/>
        </w:rPr>
        <w:t xml:space="preserve"> из пирокластов может сформироваться </w:t>
      </w:r>
      <w:r w:rsidRPr="00D54032">
        <w:rPr>
          <w:i/>
          <w:sz w:val="24"/>
          <w:szCs w:val="24"/>
        </w:rPr>
        <w:t>палящая туча</w:t>
      </w:r>
      <w:r w:rsidRPr="00D54032">
        <w:rPr>
          <w:iCs/>
          <w:sz w:val="24"/>
          <w:szCs w:val="24"/>
        </w:rPr>
        <w:t>, которая со стороны выглядит, как громадное, быстро растущее облако пыли, днем черное, а ночью светящееся тусклым красным светом. Основу тучи составляют пирокласты, погруженные в расширяющийся газ, что почти устраняет трение между частицами.</w:t>
      </w:r>
    </w:p>
    <w:p w:rsidR="00AC5892" w:rsidRPr="00D54032" w:rsidRDefault="006D57D4" w:rsidP="006D57D4">
      <w:pPr>
        <w:spacing w:line="240" w:lineRule="auto"/>
        <w:ind w:firstLine="397"/>
        <w:rPr>
          <w:iCs/>
          <w:sz w:val="24"/>
          <w:szCs w:val="24"/>
        </w:rPr>
      </w:pPr>
      <w:r w:rsidRPr="00D54032">
        <w:rPr>
          <w:iCs/>
          <w:sz w:val="24"/>
          <w:szCs w:val="24"/>
        </w:rPr>
        <w:t xml:space="preserve">Палящая туча может двигаться со скоростью до 150 км/ч и пройти много километров. Движение ее в основном совпадает с понижениями рельефа, но вследствие большой скорости и инерции, палящая туча может </w:t>
      </w:r>
      <w:r w:rsidR="00AC5892" w:rsidRPr="00D54032">
        <w:rPr>
          <w:iCs/>
          <w:sz w:val="24"/>
          <w:szCs w:val="24"/>
        </w:rPr>
        <w:t>вылетать</w:t>
      </w:r>
      <w:r w:rsidRPr="00D54032">
        <w:rPr>
          <w:iCs/>
          <w:sz w:val="24"/>
          <w:szCs w:val="24"/>
        </w:rPr>
        <w:t xml:space="preserve"> </w:t>
      </w:r>
      <w:r w:rsidR="00AC5892" w:rsidRPr="00D54032">
        <w:rPr>
          <w:iCs/>
          <w:sz w:val="24"/>
          <w:szCs w:val="24"/>
        </w:rPr>
        <w:t>по</w:t>
      </w:r>
      <w:r w:rsidRPr="00D54032">
        <w:rPr>
          <w:iCs/>
          <w:sz w:val="24"/>
          <w:szCs w:val="24"/>
        </w:rPr>
        <w:t xml:space="preserve"> противоположны</w:t>
      </w:r>
      <w:r w:rsidR="00AC5892" w:rsidRPr="00D54032">
        <w:rPr>
          <w:iCs/>
          <w:sz w:val="24"/>
          <w:szCs w:val="24"/>
        </w:rPr>
        <w:t>м</w:t>
      </w:r>
      <w:r w:rsidRPr="00D54032">
        <w:rPr>
          <w:iCs/>
          <w:sz w:val="24"/>
          <w:szCs w:val="24"/>
        </w:rPr>
        <w:t xml:space="preserve"> склон</w:t>
      </w:r>
      <w:r w:rsidR="00AC5892" w:rsidRPr="00D54032">
        <w:rPr>
          <w:iCs/>
          <w:sz w:val="24"/>
          <w:szCs w:val="24"/>
        </w:rPr>
        <w:t>ам на высоту несколько сотен метров</w:t>
      </w:r>
      <w:r w:rsidRPr="00D54032">
        <w:rPr>
          <w:iCs/>
          <w:sz w:val="24"/>
          <w:szCs w:val="24"/>
        </w:rPr>
        <w:t xml:space="preserve">. </w:t>
      </w:r>
    </w:p>
    <w:p w:rsidR="007C0512" w:rsidRPr="00D54032" w:rsidRDefault="007C0512" w:rsidP="006D57D4">
      <w:pPr>
        <w:spacing w:line="240" w:lineRule="auto"/>
        <w:ind w:firstLine="397"/>
        <w:rPr>
          <w:iCs/>
          <w:sz w:val="24"/>
          <w:szCs w:val="24"/>
        </w:rPr>
      </w:pPr>
      <w:r w:rsidRPr="00D54032">
        <w:rPr>
          <w:iCs/>
          <w:sz w:val="24"/>
          <w:szCs w:val="24"/>
        </w:rPr>
        <w:t>Различают несколько типов палящих туч.</w:t>
      </w:r>
      <w:r w:rsidR="00AC5892" w:rsidRPr="00D54032">
        <w:rPr>
          <w:iCs/>
          <w:sz w:val="24"/>
          <w:szCs w:val="24"/>
        </w:rPr>
        <w:t xml:space="preserve"> </w:t>
      </w:r>
      <w:r w:rsidRPr="00D54032">
        <w:rPr>
          <w:iCs/>
          <w:sz w:val="24"/>
          <w:szCs w:val="24"/>
        </w:rPr>
        <w:t>При обрушении крутых склонов лавового купола</w:t>
      </w:r>
      <w:r w:rsidR="002064F5" w:rsidRPr="00D54032">
        <w:rPr>
          <w:iCs/>
          <w:sz w:val="24"/>
          <w:szCs w:val="24"/>
        </w:rPr>
        <w:t xml:space="preserve"> и освобождении находящихся в нем газов</w:t>
      </w:r>
      <w:r w:rsidRPr="00D54032">
        <w:rPr>
          <w:iCs/>
          <w:sz w:val="24"/>
          <w:szCs w:val="24"/>
        </w:rPr>
        <w:t xml:space="preserve"> формируется так называемое «сияющее облако» или </w:t>
      </w:r>
      <w:r w:rsidRPr="00D54032">
        <w:rPr>
          <w:b/>
          <w:i/>
          <w:iCs/>
          <w:sz w:val="24"/>
          <w:szCs w:val="24"/>
          <w:lang w:val="fr-FR"/>
        </w:rPr>
        <w:t>nuee</w:t>
      </w:r>
      <w:r w:rsidRPr="00D54032">
        <w:rPr>
          <w:b/>
          <w:i/>
          <w:iCs/>
          <w:sz w:val="24"/>
          <w:szCs w:val="24"/>
        </w:rPr>
        <w:t xml:space="preserve"> </w:t>
      </w:r>
      <w:r w:rsidRPr="00D54032">
        <w:rPr>
          <w:b/>
          <w:i/>
          <w:iCs/>
          <w:sz w:val="24"/>
          <w:szCs w:val="24"/>
          <w:lang w:val="fr-FR"/>
        </w:rPr>
        <w:t>ardente</w:t>
      </w:r>
      <w:r w:rsidR="00FA2CAF" w:rsidRPr="00D54032">
        <w:rPr>
          <w:iCs/>
          <w:sz w:val="24"/>
          <w:szCs w:val="24"/>
        </w:rPr>
        <w:t>, состоящее из смеси пепла и плотных блоков в горячем газе.</w:t>
      </w:r>
      <w:r w:rsidR="003D5CCD" w:rsidRPr="00D54032">
        <w:rPr>
          <w:iCs/>
          <w:sz w:val="24"/>
          <w:szCs w:val="24"/>
        </w:rPr>
        <w:t xml:space="preserve"> 8 мая 1902 г. такая туча, образовавшаяся при взрыве вулкана Мон-Пеле на о.Мартиника, уничтожила г.Сен-Пьер и 30 тыс. его жителей за несколько минут. </w:t>
      </w:r>
      <w:r w:rsidR="00236859" w:rsidRPr="00D54032">
        <w:rPr>
          <w:iCs/>
          <w:sz w:val="24"/>
          <w:szCs w:val="24"/>
        </w:rPr>
        <w:t>Основная масса блочного и пеплового материала не достигла города, осев в долине реки Ривьер-Бланш, но самой волны раскаленного воздуха было достаточно,</w:t>
      </w:r>
      <w:r w:rsidR="003D5CCD" w:rsidRPr="00D54032">
        <w:rPr>
          <w:iCs/>
          <w:sz w:val="24"/>
          <w:szCs w:val="24"/>
        </w:rPr>
        <w:t xml:space="preserve"> что</w:t>
      </w:r>
      <w:r w:rsidR="00236859" w:rsidRPr="00D54032">
        <w:rPr>
          <w:iCs/>
          <w:sz w:val="24"/>
          <w:szCs w:val="24"/>
        </w:rPr>
        <w:t>бы</w:t>
      </w:r>
      <w:r w:rsidR="003D5CCD" w:rsidRPr="00D54032">
        <w:rPr>
          <w:iCs/>
          <w:sz w:val="24"/>
          <w:szCs w:val="24"/>
        </w:rPr>
        <w:t xml:space="preserve"> разрушались метровые каменные стены. С</w:t>
      </w:r>
      <w:r w:rsidR="00236859" w:rsidRPr="00D54032">
        <w:rPr>
          <w:iCs/>
          <w:sz w:val="24"/>
          <w:szCs w:val="24"/>
        </w:rPr>
        <w:t>корость порядка 100 км/ч и с</w:t>
      </w:r>
      <w:r w:rsidR="003D5CCD" w:rsidRPr="00D54032">
        <w:rPr>
          <w:iCs/>
          <w:sz w:val="24"/>
          <w:szCs w:val="24"/>
        </w:rPr>
        <w:t>качкообразное повышение температуры до 700-1000</w:t>
      </w:r>
      <w:r w:rsidR="003D5CCD" w:rsidRPr="00D54032">
        <w:rPr>
          <w:iCs/>
          <w:sz w:val="24"/>
          <w:szCs w:val="24"/>
          <w:vertAlign w:val="superscript"/>
        </w:rPr>
        <w:t>о</w:t>
      </w:r>
      <w:r w:rsidR="003D5CCD" w:rsidRPr="00D54032">
        <w:rPr>
          <w:iCs/>
          <w:sz w:val="24"/>
          <w:szCs w:val="24"/>
        </w:rPr>
        <w:t>С не оставило шансов на выживание практически никому. Из 30 тыс. человек уцелело лишь четверо, но и они имели серьезные ожоги тела.</w:t>
      </w:r>
    </w:p>
    <w:p w:rsidR="00FA2CAF" w:rsidRPr="00D54032" w:rsidRDefault="00FA2CAF" w:rsidP="006D57D4">
      <w:pPr>
        <w:spacing w:line="240" w:lineRule="auto"/>
        <w:ind w:firstLine="397"/>
        <w:rPr>
          <w:iCs/>
          <w:sz w:val="24"/>
          <w:szCs w:val="24"/>
        </w:rPr>
      </w:pPr>
      <w:r w:rsidRPr="00D54032">
        <w:rPr>
          <w:iCs/>
          <w:sz w:val="24"/>
          <w:szCs w:val="24"/>
        </w:rPr>
        <w:t>При обрушении эруптивной колонны поток состоит из смеси пепла и пемзы</w:t>
      </w:r>
      <w:r w:rsidR="002064F5" w:rsidRPr="00D54032">
        <w:rPr>
          <w:iCs/>
          <w:sz w:val="24"/>
          <w:szCs w:val="24"/>
        </w:rPr>
        <w:t xml:space="preserve"> в расширяющемся газе</w:t>
      </w:r>
      <w:r w:rsidRPr="00D54032">
        <w:rPr>
          <w:iCs/>
          <w:sz w:val="24"/>
          <w:szCs w:val="24"/>
        </w:rPr>
        <w:t xml:space="preserve"> и называется </w:t>
      </w:r>
      <w:r w:rsidRPr="00D54032">
        <w:rPr>
          <w:b/>
          <w:i/>
          <w:iCs/>
          <w:sz w:val="24"/>
          <w:szCs w:val="24"/>
        </w:rPr>
        <w:t>игнимбритом</w:t>
      </w:r>
      <w:r w:rsidR="00491C2D">
        <w:rPr>
          <w:iCs/>
          <w:sz w:val="24"/>
          <w:szCs w:val="24"/>
        </w:rPr>
        <w:t xml:space="preserve"> (от лат</w:t>
      </w:r>
      <w:r w:rsidRPr="00D54032">
        <w:rPr>
          <w:iCs/>
          <w:sz w:val="24"/>
          <w:szCs w:val="24"/>
        </w:rPr>
        <w:t>.</w:t>
      </w:r>
      <w:r w:rsidR="00491C2D">
        <w:rPr>
          <w:iCs/>
          <w:sz w:val="24"/>
          <w:szCs w:val="24"/>
        </w:rPr>
        <w:t xml:space="preserve"> </w:t>
      </w:r>
      <w:r w:rsidR="00491C2D">
        <w:rPr>
          <w:iCs/>
          <w:sz w:val="24"/>
          <w:szCs w:val="24"/>
          <w:lang w:val="en-US"/>
        </w:rPr>
        <w:t>ignis</w:t>
      </w:r>
      <w:r w:rsidR="00491C2D">
        <w:rPr>
          <w:iCs/>
          <w:sz w:val="24"/>
          <w:szCs w:val="24"/>
        </w:rPr>
        <w:t xml:space="preserve"> – огонь и </w:t>
      </w:r>
      <w:r w:rsidR="00491C2D">
        <w:rPr>
          <w:iCs/>
          <w:sz w:val="24"/>
          <w:szCs w:val="24"/>
          <w:lang w:val="en-US"/>
        </w:rPr>
        <w:t>imber</w:t>
      </w:r>
      <w:r w:rsidR="00491C2D">
        <w:rPr>
          <w:iCs/>
          <w:sz w:val="24"/>
          <w:szCs w:val="24"/>
        </w:rPr>
        <w:t xml:space="preserve"> – ливень).</w:t>
      </w:r>
      <w:r w:rsidRPr="00D54032">
        <w:rPr>
          <w:iCs/>
          <w:sz w:val="24"/>
          <w:szCs w:val="24"/>
        </w:rPr>
        <w:t xml:space="preserve"> Объем такого потока может достигать 10 км</w:t>
      </w:r>
      <w:r w:rsidRPr="00D54032">
        <w:rPr>
          <w:iCs/>
          <w:sz w:val="24"/>
          <w:szCs w:val="24"/>
          <w:vertAlign w:val="superscript"/>
        </w:rPr>
        <w:t>3</w:t>
      </w:r>
      <w:r w:rsidRPr="00D54032">
        <w:rPr>
          <w:iCs/>
          <w:sz w:val="24"/>
          <w:szCs w:val="24"/>
        </w:rPr>
        <w:t>, при этом частицы пепла имеют настолько высокую температуру, что при осаждении на поверхность сплавляются друг с другом.</w:t>
      </w:r>
      <w:r w:rsidR="00346402" w:rsidRPr="00D54032">
        <w:rPr>
          <w:iCs/>
          <w:sz w:val="24"/>
          <w:szCs w:val="24"/>
        </w:rPr>
        <w:t xml:space="preserve"> Подобное явление стало основной причиной гибели населения Помпеи и Герукланума при извержении Везувия в 79 г. Игнимбриты наблюдались также в 1982 г. при извержении вулкана Эль-Чичон и вулкана Пинатубо в 1991 г.</w:t>
      </w:r>
      <w:r w:rsidR="007F5B11" w:rsidRPr="00D54032">
        <w:rPr>
          <w:iCs/>
          <w:sz w:val="24"/>
          <w:szCs w:val="24"/>
        </w:rPr>
        <w:t xml:space="preserve"> При извержении Пинатубо пирокластические потоки опустошили местность на площади 400 км</w:t>
      </w:r>
      <w:r w:rsidR="007F5B11" w:rsidRPr="00D54032">
        <w:rPr>
          <w:iCs/>
          <w:sz w:val="24"/>
          <w:szCs w:val="24"/>
          <w:vertAlign w:val="superscript"/>
        </w:rPr>
        <w:t>2</w:t>
      </w:r>
      <w:r w:rsidR="007F5B11" w:rsidRPr="00D54032">
        <w:rPr>
          <w:iCs/>
          <w:sz w:val="24"/>
          <w:szCs w:val="24"/>
        </w:rPr>
        <w:t>, однако благодаря своевременной эвакуации населения, иг</w:t>
      </w:r>
      <w:r w:rsidR="00DE2749" w:rsidRPr="00D54032">
        <w:rPr>
          <w:iCs/>
          <w:sz w:val="24"/>
          <w:szCs w:val="24"/>
        </w:rPr>
        <w:t>н</w:t>
      </w:r>
      <w:r w:rsidR="007F5B11" w:rsidRPr="00D54032">
        <w:rPr>
          <w:iCs/>
          <w:sz w:val="24"/>
          <w:szCs w:val="24"/>
        </w:rPr>
        <w:t>имбрит не вызвал человеческих жертв.</w:t>
      </w:r>
    </w:p>
    <w:p w:rsidR="003D5CCD" w:rsidRPr="00D54032" w:rsidRDefault="003D5CCD" w:rsidP="006D57D4">
      <w:pPr>
        <w:spacing w:line="240" w:lineRule="auto"/>
        <w:ind w:firstLine="397"/>
        <w:rPr>
          <w:iCs/>
          <w:sz w:val="24"/>
          <w:szCs w:val="24"/>
        </w:rPr>
      </w:pPr>
      <w:r w:rsidRPr="00D54032">
        <w:rPr>
          <w:iCs/>
          <w:sz w:val="24"/>
          <w:szCs w:val="24"/>
        </w:rPr>
        <w:lastRenderedPageBreak/>
        <w:t xml:space="preserve">Наконец, при обрушении части целого вулкана с обнажением магматической камеры резкий перепад давления приводит к практически мгновенному высвобождению любых газов, содержащихся в магме. Возникает </w:t>
      </w:r>
      <w:r w:rsidRPr="00D54032">
        <w:rPr>
          <w:b/>
          <w:i/>
          <w:iCs/>
          <w:sz w:val="24"/>
          <w:szCs w:val="24"/>
        </w:rPr>
        <w:t>направленный удар</w:t>
      </w:r>
      <w:r w:rsidRPr="00D54032">
        <w:rPr>
          <w:iCs/>
          <w:sz w:val="24"/>
          <w:szCs w:val="24"/>
        </w:rPr>
        <w:t xml:space="preserve"> плотных раскаленных газов с частицами магмы. Подобное явление наблюдалось при извержении вулкана Сент-Хеленс в США в 1980 г. </w:t>
      </w:r>
      <w:r w:rsidR="00346402" w:rsidRPr="00D54032">
        <w:rPr>
          <w:iCs/>
          <w:sz w:val="24"/>
          <w:szCs w:val="24"/>
        </w:rPr>
        <w:t>Направленным ударом были повалены деревья на площади 600 км</w:t>
      </w:r>
      <w:r w:rsidR="00346402" w:rsidRPr="00D54032">
        <w:rPr>
          <w:iCs/>
          <w:sz w:val="24"/>
          <w:szCs w:val="24"/>
          <w:vertAlign w:val="superscript"/>
        </w:rPr>
        <w:t>2</w:t>
      </w:r>
      <w:r w:rsidR="00346402" w:rsidRPr="00D54032">
        <w:rPr>
          <w:iCs/>
          <w:sz w:val="24"/>
          <w:szCs w:val="24"/>
        </w:rPr>
        <w:t>, погибло 50 человек и все животные и птицы, выжили лишь суслики и кроты. Лишь благодаря малой населенности района удалось избежать больших человеческих жертв.</w:t>
      </w:r>
    </w:p>
    <w:p w:rsidR="006D57D4" w:rsidRPr="00D54032" w:rsidRDefault="006D57D4" w:rsidP="006D57D4">
      <w:pPr>
        <w:spacing w:line="240" w:lineRule="auto"/>
        <w:ind w:firstLine="397"/>
        <w:rPr>
          <w:iCs/>
          <w:sz w:val="24"/>
          <w:szCs w:val="24"/>
        </w:rPr>
      </w:pPr>
      <w:r w:rsidRPr="00D54032">
        <w:rPr>
          <w:iCs/>
          <w:sz w:val="24"/>
          <w:szCs w:val="24"/>
        </w:rPr>
        <w:t xml:space="preserve">При </w:t>
      </w:r>
      <w:r w:rsidRPr="00D54032">
        <w:rPr>
          <w:b/>
          <w:iCs/>
          <w:sz w:val="24"/>
          <w:szCs w:val="24"/>
        </w:rPr>
        <w:t>эффузивных извержениях</w:t>
      </w:r>
      <w:r w:rsidRPr="00D54032">
        <w:rPr>
          <w:iCs/>
          <w:sz w:val="24"/>
          <w:szCs w:val="24"/>
        </w:rPr>
        <w:t xml:space="preserve"> магма малой вязкости относительно спокойно поднимается к поверхности Земли, отдавая газы, которые в большинстве состоят из водяного пара, но вместе с тем могут включать в различной пропорции – СО</w:t>
      </w:r>
      <w:r w:rsidRPr="00D54032">
        <w:rPr>
          <w:iCs/>
          <w:sz w:val="24"/>
          <w:szCs w:val="24"/>
          <w:vertAlign w:val="subscript"/>
        </w:rPr>
        <w:t>2</w:t>
      </w:r>
      <w:r w:rsidRPr="00D54032">
        <w:rPr>
          <w:iCs/>
          <w:sz w:val="24"/>
          <w:szCs w:val="24"/>
        </w:rPr>
        <w:t xml:space="preserve">, СО, </w:t>
      </w:r>
      <w:r w:rsidRPr="00D54032">
        <w:rPr>
          <w:iCs/>
          <w:sz w:val="24"/>
          <w:szCs w:val="24"/>
          <w:lang w:val="en-US"/>
        </w:rPr>
        <w:t>SO</w:t>
      </w:r>
      <w:r w:rsidRPr="00D54032">
        <w:rPr>
          <w:iCs/>
          <w:sz w:val="24"/>
          <w:szCs w:val="24"/>
          <w:vertAlign w:val="subscript"/>
        </w:rPr>
        <w:t>2</w:t>
      </w:r>
      <w:r w:rsidRPr="00D54032">
        <w:rPr>
          <w:iCs/>
          <w:sz w:val="24"/>
          <w:szCs w:val="24"/>
        </w:rPr>
        <w:t xml:space="preserve">, </w:t>
      </w:r>
      <w:r w:rsidRPr="00D54032">
        <w:rPr>
          <w:iCs/>
          <w:sz w:val="24"/>
          <w:szCs w:val="24"/>
          <w:lang w:val="en-US"/>
        </w:rPr>
        <w:t>SO</w:t>
      </w:r>
      <w:r w:rsidRPr="00D54032">
        <w:rPr>
          <w:iCs/>
          <w:sz w:val="24"/>
          <w:szCs w:val="24"/>
        </w:rPr>
        <w:t xml:space="preserve">, </w:t>
      </w:r>
      <w:r w:rsidRPr="00D54032">
        <w:rPr>
          <w:iCs/>
          <w:sz w:val="24"/>
          <w:szCs w:val="24"/>
          <w:lang w:val="en-US"/>
        </w:rPr>
        <w:t>H</w:t>
      </w:r>
      <w:r w:rsidRPr="00D54032">
        <w:rPr>
          <w:iCs/>
          <w:sz w:val="24"/>
          <w:szCs w:val="24"/>
          <w:vertAlign w:val="subscript"/>
        </w:rPr>
        <w:t>2</w:t>
      </w:r>
      <w:r w:rsidRPr="00D54032">
        <w:rPr>
          <w:iCs/>
          <w:sz w:val="24"/>
          <w:szCs w:val="24"/>
          <w:lang w:val="en-US"/>
        </w:rPr>
        <w:t>S</w:t>
      </w:r>
      <w:r w:rsidRPr="00D54032">
        <w:rPr>
          <w:iCs/>
          <w:sz w:val="24"/>
          <w:szCs w:val="24"/>
        </w:rPr>
        <w:t>, HCl и HF. Все эти газы при определенной концентрации вредны для людей и животных, а некоторые, соединяясь с атмосферной влагой, образуют кислоты, выпадающие на землю.</w:t>
      </w:r>
    </w:p>
    <w:p w:rsidR="00E0574C" w:rsidRPr="00D54032" w:rsidRDefault="006D57D4" w:rsidP="006D57D4">
      <w:pPr>
        <w:spacing w:line="240" w:lineRule="auto"/>
        <w:ind w:firstLine="397"/>
        <w:rPr>
          <w:iCs/>
          <w:sz w:val="24"/>
          <w:szCs w:val="24"/>
        </w:rPr>
      </w:pPr>
      <w:r w:rsidRPr="00D54032">
        <w:rPr>
          <w:iCs/>
          <w:sz w:val="24"/>
          <w:szCs w:val="24"/>
        </w:rPr>
        <w:t xml:space="preserve">Газы могут выделяться через главное жерло вулкана, но часто выходят и через сравнительно узкие отверстия, через которые не извергаются лава и пепел. Такие отверстия называют фумаролами. </w:t>
      </w:r>
    </w:p>
    <w:p w:rsidR="00DE2749" w:rsidRPr="00D54032" w:rsidRDefault="00DE2749" w:rsidP="006D57D4">
      <w:pPr>
        <w:spacing w:line="240" w:lineRule="auto"/>
        <w:ind w:firstLine="397"/>
        <w:rPr>
          <w:iCs/>
          <w:sz w:val="24"/>
          <w:szCs w:val="24"/>
        </w:rPr>
      </w:pPr>
      <w:r w:rsidRPr="00D54032">
        <w:rPr>
          <w:iCs/>
          <w:sz w:val="24"/>
          <w:szCs w:val="24"/>
        </w:rPr>
        <w:t xml:space="preserve">В большинстве случаев газы не достигают концентрации, опасной для человека, однако, в истории отмечены и более трагические случаи. Наиболее катастрофический </w:t>
      </w:r>
      <w:r w:rsidR="00E0574C" w:rsidRPr="00D54032">
        <w:rPr>
          <w:iCs/>
          <w:sz w:val="24"/>
          <w:szCs w:val="24"/>
        </w:rPr>
        <w:t xml:space="preserve">выброс </w:t>
      </w:r>
      <w:r w:rsidRPr="00D54032">
        <w:rPr>
          <w:iCs/>
          <w:sz w:val="24"/>
          <w:szCs w:val="24"/>
        </w:rPr>
        <w:t>произошел 21 августа 1986 г., когда облако углекислого газа объемом 0,25 млн. тонн вырвалось из вулканического озера Ниос в Африке. За считанные минуты погибло около 1700 местных жителей.</w:t>
      </w:r>
    </w:p>
    <w:p w:rsidR="00AE3A6B" w:rsidRPr="00D54032" w:rsidRDefault="006D57D4" w:rsidP="006D57D4">
      <w:pPr>
        <w:spacing w:line="240" w:lineRule="auto"/>
        <w:ind w:firstLine="397"/>
        <w:rPr>
          <w:iCs/>
          <w:sz w:val="24"/>
          <w:szCs w:val="24"/>
        </w:rPr>
      </w:pPr>
      <w:r w:rsidRPr="00D54032">
        <w:rPr>
          <w:iCs/>
          <w:sz w:val="24"/>
          <w:szCs w:val="24"/>
        </w:rPr>
        <w:t>Вслед за газами на поверхность выходит жидкая магма, называемая лавой.</w:t>
      </w:r>
      <w:r w:rsidR="00A53C21" w:rsidRPr="00D54032">
        <w:rPr>
          <w:iCs/>
          <w:sz w:val="24"/>
          <w:szCs w:val="24"/>
        </w:rPr>
        <w:t xml:space="preserve"> Отличие лавы от магмы в том, что лава уже дегазирована, она отдала в атмосферу растворенные в ней газы.</w:t>
      </w:r>
      <w:r w:rsidRPr="00D54032">
        <w:rPr>
          <w:iCs/>
          <w:sz w:val="24"/>
          <w:szCs w:val="24"/>
        </w:rPr>
        <w:t xml:space="preserve"> </w:t>
      </w:r>
      <w:r w:rsidR="00A53C21" w:rsidRPr="00D54032">
        <w:rPr>
          <w:iCs/>
          <w:sz w:val="24"/>
          <w:szCs w:val="24"/>
        </w:rPr>
        <w:t>Лава</w:t>
      </w:r>
      <w:r w:rsidRPr="00D54032">
        <w:rPr>
          <w:iCs/>
          <w:sz w:val="24"/>
          <w:szCs w:val="24"/>
        </w:rPr>
        <w:t xml:space="preserve"> изливается из жерла и стекает по склонам, образуя лавовые потоки. </w:t>
      </w:r>
      <w:r w:rsidR="00AE3A6B" w:rsidRPr="00D54032">
        <w:rPr>
          <w:iCs/>
          <w:sz w:val="24"/>
          <w:szCs w:val="24"/>
        </w:rPr>
        <w:t>Если по каким либо причинам верхняя часть лавового потока застывает и образует прочный свод, формируется так называемая лавовая труба, в которой поток имеет большую скорость и температуру, так свод является эффективным теплоизолятором.</w:t>
      </w:r>
    </w:p>
    <w:p w:rsidR="006D57D4" w:rsidRPr="00D54032" w:rsidRDefault="006D57D4" w:rsidP="006D57D4">
      <w:pPr>
        <w:spacing w:line="240" w:lineRule="auto"/>
        <w:ind w:firstLine="397"/>
        <w:rPr>
          <w:iCs/>
          <w:sz w:val="24"/>
          <w:szCs w:val="24"/>
        </w:rPr>
      </w:pPr>
      <w:r w:rsidRPr="00D54032">
        <w:rPr>
          <w:iCs/>
          <w:sz w:val="24"/>
          <w:szCs w:val="24"/>
        </w:rPr>
        <w:t>Выделяют три основных типа лавовых потоков</w:t>
      </w:r>
      <w:r w:rsidR="003B7A59" w:rsidRPr="00D54032">
        <w:rPr>
          <w:iCs/>
          <w:sz w:val="24"/>
          <w:szCs w:val="24"/>
        </w:rPr>
        <w:t>, морфология которых зависит от их химического состава и скорости истечения</w:t>
      </w:r>
      <w:r w:rsidRPr="00D54032">
        <w:rPr>
          <w:iCs/>
          <w:sz w:val="24"/>
          <w:szCs w:val="24"/>
        </w:rPr>
        <w:t>.</w:t>
      </w:r>
    </w:p>
    <w:p w:rsidR="006D57D4" w:rsidRPr="00D54032" w:rsidRDefault="006D57D4" w:rsidP="006D57D4">
      <w:pPr>
        <w:spacing w:line="240" w:lineRule="auto"/>
        <w:ind w:firstLine="397"/>
        <w:rPr>
          <w:iCs/>
          <w:sz w:val="24"/>
          <w:szCs w:val="24"/>
        </w:rPr>
      </w:pPr>
      <w:r w:rsidRPr="00D54032">
        <w:rPr>
          <w:b/>
          <w:bCs/>
          <w:iCs/>
          <w:sz w:val="24"/>
          <w:szCs w:val="24"/>
        </w:rPr>
        <w:t>1 тип</w:t>
      </w:r>
      <w:r w:rsidR="00D762A7" w:rsidRPr="00D54032">
        <w:rPr>
          <w:iCs/>
          <w:sz w:val="24"/>
          <w:szCs w:val="24"/>
        </w:rPr>
        <w:t xml:space="preserve"> (</w:t>
      </w:r>
      <w:r w:rsidR="00D762A7" w:rsidRPr="00D54032">
        <w:rPr>
          <w:b/>
          <w:i/>
          <w:iCs/>
          <w:sz w:val="24"/>
          <w:szCs w:val="24"/>
        </w:rPr>
        <w:t>пахоэхоэ, канатная или веревочная лава</w:t>
      </w:r>
      <w:r w:rsidR="00D762A7" w:rsidRPr="00D54032">
        <w:rPr>
          <w:iCs/>
          <w:sz w:val="24"/>
          <w:szCs w:val="24"/>
        </w:rPr>
        <w:t xml:space="preserve">) </w:t>
      </w:r>
      <w:r w:rsidR="003B7A59" w:rsidRPr="00D54032">
        <w:rPr>
          <w:iCs/>
          <w:sz w:val="24"/>
          <w:szCs w:val="24"/>
        </w:rPr>
        <w:t xml:space="preserve">образуется при движении базальтовой лавы со скоростью порядка нескольких сантиметров в секунду. Такая лава </w:t>
      </w:r>
      <w:r w:rsidRPr="00D54032">
        <w:rPr>
          <w:iCs/>
          <w:sz w:val="24"/>
          <w:szCs w:val="24"/>
        </w:rPr>
        <w:t>имеет сравнительно гладкую или волнистую поверхность.</w:t>
      </w:r>
      <w:r w:rsidR="00D762A7" w:rsidRPr="00D54032">
        <w:rPr>
          <w:iCs/>
          <w:sz w:val="24"/>
          <w:szCs w:val="24"/>
        </w:rPr>
        <w:t xml:space="preserve"> Форма потоков достаточно многообразна, но в любом случае для 1-го типа характерна блестящая стекловидная корка на поверхности в результате остывания.</w:t>
      </w:r>
    </w:p>
    <w:p w:rsidR="007D18EA" w:rsidRPr="00D54032" w:rsidRDefault="006D57D4" w:rsidP="006D57D4">
      <w:pPr>
        <w:spacing w:line="240" w:lineRule="auto"/>
        <w:ind w:firstLine="397"/>
        <w:rPr>
          <w:iCs/>
          <w:sz w:val="24"/>
          <w:szCs w:val="24"/>
        </w:rPr>
      </w:pPr>
      <w:r w:rsidRPr="00D54032">
        <w:rPr>
          <w:b/>
          <w:bCs/>
          <w:iCs/>
          <w:sz w:val="24"/>
          <w:szCs w:val="24"/>
        </w:rPr>
        <w:t>2 тип</w:t>
      </w:r>
      <w:r w:rsidRPr="00D54032">
        <w:rPr>
          <w:iCs/>
          <w:sz w:val="24"/>
          <w:szCs w:val="24"/>
        </w:rPr>
        <w:t xml:space="preserve"> </w:t>
      </w:r>
      <w:r w:rsidR="007D18EA" w:rsidRPr="00D54032">
        <w:rPr>
          <w:iCs/>
          <w:sz w:val="24"/>
          <w:szCs w:val="24"/>
        </w:rPr>
        <w:t>(</w:t>
      </w:r>
      <w:r w:rsidR="007D18EA" w:rsidRPr="00D54032">
        <w:rPr>
          <w:b/>
          <w:i/>
          <w:iCs/>
          <w:sz w:val="24"/>
          <w:szCs w:val="24"/>
        </w:rPr>
        <w:t>аа</w:t>
      </w:r>
      <w:r w:rsidR="007D18EA" w:rsidRPr="00D54032">
        <w:rPr>
          <w:iCs/>
          <w:sz w:val="24"/>
          <w:szCs w:val="24"/>
        </w:rPr>
        <w:t xml:space="preserve">) образуется при движении базальтовой лавы со скоростью нескольких </w:t>
      </w:r>
      <w:r w:rsidR="003B7A59" w:rsidRPr="00D54032">
        <w:rPr>
          <w:iCs/>
          <w:sz w:val="24"/>
          <w:szCs w:val="24"/>
        </w:rPr>
        <w:t xml:space="preserve">метров в секунду между двумя естественными дамбами, которые магма сама и строит, часто переливаясь через край. Поверхность потока при контакте с воздухом постепенно остывает, образуя твердую корку, но поток постоянно прорывает ее, и она превращается в </w:t>
      </w:r>
      <w:r w:rsidR="002C5BE0" w:rsidRPr="00D54032">
        <w:rPr>
          <w:iCs/>
          <w:sz w:val="24"/>
          <w:szCs w:val="24"/>
        </w:rPr>
        <w:t>массу,</w:t>
      </w:r>
      <w:r w:rsidR="003B7A59" w:rsidRPr="00D54032">
        <w:rPr>
          <w:iCs/>
          <w:sz w:val="24"/>
          <w:szCs w:val="24"/>
        </w:rPr>
        <w:t xml:space="preserve"> состоящую из очень грубых, острых и комковатых обломков, наползающих друг на друга над расплавленной внутренней частью.</w:t>
      </w:r>
    </w:p>
    <w:p w:rsidR="006D57D4" w:rsidRPr="00D54032" w:rsidRDefault="006D57D4" w:rsidP="006D57D4">
      <w:pPr>
        <w:spacing w:line="240" w:lineRule="auto"/>
        <w:ind w:firstLine="397"/>
        <w:rPr>
          <w:b/>
          <w:i/>
          <w:iCs/>
          <w:sz w:val="24"/>
          <w:szCs w:val="24"/>
        </w:rPr>
      </w:pPr>
      <w:r w:rsidRPr="00D54032">
        <w:rPr>
          <w:iCs/>
          <w:sz w:val="24"/>
          <w:szCs w:val="24"/>
        </w:rPr>
        <w:t xml:space="preserve">Потоки 1-го и 2-го типов обычно имеют мощность 2-7 м, протягиваясь в длину на десятки километров. </w:t>
      </w:r>
    </w:p>
    <w:p w:rsidR="006D57D4" w:rsidRPr="00D54032" w:rsidRDefault="006D57D4" w:rsidP="006D57D4">
      <w:pPr>
        <w:spacing w:line="240" w:lineRule="auto"/>
        <w:ind w:firstLine="397"/>
        <w:rPr>
          <w:iCs/>
          <w:sz w:val="24"/>
          <w:szCs w:val="24"/>
        </w:rPr>
      </w:pPr>
      <w:r w:rsidRPr="00D54032">
        <w:rPr>
          <w:b/>
          <w:bCs/>
          <w:iCs/>
          <w:sz w:val="24"/>
          <w:szCs w:val="24"/>
        </w:rPr>
        <w:t>3 тип</w:t>
      </w:r>
      <w:r w:rsidRPr="00D54032">
        <w:rPr>
          <w:b/>
          <w:i/>
          <w:iCs/>
          <w:sz w:val="24"/>
          <w:szCs w:val="24"/>
        </w:rPr>
        <w:t xml:space="preserve"> </w:t>
      </w:r>
      <w:r w:rsidR="007E39AD" w:rsidRPr="00D54032">
        <w:rPr>
          <w:b/>
          <w:i/>
          <w:iCs/>
          <w:sz w:val="24"/>
          <w:szCs w:val="24"/>
        </w:rPr>
        <w:t>(агломератовая или блочная</w:t>
      </w:r>
      <w:r w:rsidR="007E39AD" w:rsidRPr="00D54032">
        <w:rPr>
          <w:iCs/>
          <w:sz w:val="24"/>
          <w:szCs w:val="24"/>
        </w:rPr>
        <w:t xml:space="preserve"> </w:t>
      </w:r>
      <w:r w:rsidR="007E39AD" w:rsidRPr="00D54032">
        <w:rPr>
          <w:b/>
          <w:i/>
          <w:iCs/>
          <w:sz w:val="24"/>
          <w:szCs w:val="24"/>
        </w:rPr>
        <w:t>лава</w:t>
      </w:r>
      <w:r w:rsidR="007E39AD" w:rsidRPr="00D54032">
        <w:rPr>
          <w:iCs/>
          <w:sz w:val="24"/>
          <w:szCs w:val="24"/>
        </w:rPr>
        <w:t xml:space="preserve">) </w:t>
      </w:r>
      <w:r w:rsidRPr="00D54032">
        <w:rPr>
          <w:iCs/>
          <w:sz w:val="24"/>
          <w:szCs w:val="24"/>
        </w:rPr>
        <w:t xml:space="preserve">образуется при движении вязкой </w:t>
      </w:r>
      <w:r w:rsidR="007E39AD" w:rsidRPr="00D54032">
        <w:rPr>
          <w:iCs/>
          <w:sz w:val="24"/>
          <w:szCs w:val="24"/>
        </w:rPr>
        <w:t xml:space="preserve">андезитовой </w:t>
      </w:r>
      <w:r w:rsidR="00015BD0" w:rsidRPr="00D54032">
        <w:rPr>
          <w:iCs/>
          <w:sz w:val="24"/>
          <w:szCs w:val="24"/>
        </w:rPr>
        <w:t xml:space="preserve">или риолитовой </w:t>
      </w:r>
      <w:r w:rsidRPr="00D54032">
        <w:rPr>
          <w:iCs/>
          <w:sz w:val="24"/>
          <w:szCs w:val="24"/>
        </w:rPr>
        <w:t>лавы</w:t>
      </w:r>
      <w:r w:rsidR="007E39AD" w:rsidRPr="00D54032">
        <w:rPr>
          <w:iCs/>
          <w:sz w:val="24"/>
          <w:szCs w:val="24"/>
        </w:rPr>
        <w:t xml:space="preserve"> со скоростью несколько метров в день</w:t>
      </w:r>
      <w:r w:rsidRPr="00D54032">
        <w:rPr>
          <w:iCs/>
          <w:sz w:val="24"/>
          <w:szCs w:val="24"/>
        </w:rPr>
        <w:t>, поэтому потоки лавы 3-го типа толще и короче. Толщина потока может составлять 15-40 м, а иногда достигает нескольких сотен метров.</w:t>
      </w:r>
      <w:r w:rsidR="00015BD0" w:rsidRPr="00D54032">
        <w:rPr>
          <w:iCs/>
          <w:sz w:val="24"/>
          <w:szCs w:val="24"/>
        </w:rPr>
        <w:t xml:space="preserve"> Длина потока редко превышает 10 км. Поверхность потока, в результате контакта с внешней средой, остывает и фрагментируется на блоки с трещиноватой поверхностью.</w:t>
      </w:r>
      <w:r w:rsidRPr="00D54032">
        <w:rPr>
          <w:iCs/>
          <w:sz w:val="24"/>
          <w:szCs w:val="24"/>
        </w:rPr>
        <w:t xml:space="preserve"> </w:t>
      </w:r>
      <w:r w:rsidR="00015BD0" w:rsidRPr="00D54032">
        <w:rPr>
          <w:iCs/>
          <w:sz w:val="24"/>
          <w:szCs w:val="24"/>
        </w:rPr>
        <w:t>Чем более вязкая магма изливается, тем крупнее могут блоки на поверхности.</w:t>
      </w:r>
    </w:p>
    <w:p w:rsidR="006D57D4" w:rsidRPr="00D54032" w:rsidRDefault="006D57D4" w:rsidP="006D57D4">
      <w:pPr>
        <w:spacing w:line="240" w:lineRule="auto"/>
        <w:ind w:firstLine="397"/>
        <w:rPr>
          <w:iCs/>
          <w:sz w:val="24"/>
          <w:szCs w:val="24"/>
        </w:rPr>
      </w:pPr>
      <w:r w:rsidRPr="00D54032">
        <w:rPr>
          <w:iCs/>
          <w:sz w:val="24"/>
          <w:szCs w:val="24"/>
        </w:rPr>
        <w:t>Лавовые потоки движутся так же, как и любая другая жидкость, подчиняясь рельефу местности, поэтому обычно можно предсказать их движение. Однако необходимо учитывать, что из-за вязкости и способности к быстрому застыванию, лава часто образует запруды и меняет направление движения.</w:t>
      </w:r>
    </w:p>
    <w:p w:rsidR="00851C60" w:rsidRPr="00D54032" w:rsidRDefault="00851C60" w:rsidP="006D57D4">
      <w:pPr>
        <w:spacing w:line="240" w:lineRule="auto"/>
        <w:ind w:firstLine="397"/>
        <w:rPr>
          <w:iCs/>
          <w:sz w:val="24"/>
          <w:szCs w:val="24"/>
        </w:rPr>
      </w:pPr>
      <w:r w:rsidRPr="00D54032">
        <w:rPr>
          <w:iCs/>
          <w:sz w:val="24"/>
          <w:szCs w:val="24"/>
        </w:rPr>
        <w:t xml:space="preserve">Основные факты гибели людей от лавовых потоков связаны с неосторожностью самих </w:t>
      </w:r>
      <w:r w:rsidRPr="00D54032">
        <w:rPr>
          <w:iCs/>
          <w:sz w:val="24"/>
          <w:szCs w:val="24"/>
        </w:rPr>
        <w:lastRenderedPageBreak/>
        <w:t>людей, пренебрегавших эвакуацией до последнего момента. Исключением является прорыв лавового озера вулкана Ньирагонго в Заире в 1977 г. Скорость лавового потока составила от 100 км/ч в начале движения до 30 км/ч в основной фазе, в результате чего были застигнуты врасплох жители нескольких поселков. Количество жертв составило, по различным оценкам, от 60 до 300 человек.</w:t>
      </w:r>
    </w:p>
    <w:p w:rsidR="00851C60" w:rsidRPr="00D54032" w:rsidRDefault="00851C60" w:rsidP="006D57D4">
      <w:pPr>
        <w:spacing w:line="240" w:lineRule="auto"/>
        <w:ind w:firstLine="397"/>
        <w:rPr>
          <w:iCs/>
          <w:sz w:val="24"/>
          <w:szCs w:val="24"/>
        </w:rPr>
      </w:pPr>
      <w:r w:rsidRPr="00D54032">
        <w:rPr>
          <w:iCs/>
          <w:sz w:val="24"/>
          <w:szCs w:val="24"/>
        </w:rPr>
        <w:t>Кроме того, при соприкосновении лавового потока с водой или снегом за короткое время образуется большое количество перегретого пара, что приводит к физическому взрыву и гибели людей, находившихся на якобы безопасном расстоянии.</w:t>
      </w:r>
    </w:p>
    <w:p w:rsidR="006D57D4" w:rsidRPr="00D54032" w:rsidRDefault="006D57D4" w:rsidP="006D57D4">
      <w:pPr>
        <w:spacing w:line="240" w:lineRule="auto"/>
        <w:ind w:firstLine="397"/>
        <w:rPr>
          <w:i/>
          <w:sz w:val="24"/>
          <w:szCs w:val="24"/>
        </w:rPr>
      </w:pPr>
      <w:r w:rsidRPr="00D54032">
        <w:rPr>
          <w:i/>
          <w:sz w:val="24"/>
          <w:szCs w:val="24"/>
        </w:rPr>
        <w:t xml:space="preserve">Таким образом, мы изучили </w:t>
      </w:r>
      <w:r w:rsidR="00015BD0" w:rsidRPr="00D54032">
        <w:rPr>
          <w:i/>
          <w:sz w:val="24"/>
          <w:szCs w:val="24"/>
        </w:rPr>
        <w:t xml:space="preserve">факторы опасности при </w:t>
      </w:r>
      <w:r w:rsidRPr="00D54032">
        <w:rPr>
          <w:i/>
          <w:sz w:val="24"/>
          <w:szCs w:val="24"/>
        </w:rPr>
        <w:t>извержения</w:t>
      </w:r>
      <w:r w:rsidR="00015BD0" w:rsidRPr="00D54032">
        <w:rPr>
          <w:i/>
          <w:sz w:val="24"/>
          <w:szCs w:val="24"/>
        </w:rPr>
        <w:t>х</w:t>
      </w:r>
      <w:r w:rsidRPr="00D54032">
        <w:rPr>
          <w:i/>
          <w:sz w:val="24"/>
          <w:szCs w:val="24"/>
        </w:rPr>
        <w:t xml:space="preserve"> вулканов. Несмотря на то, что продукты при вулканическом извержении представляют собой определенную опасность для населения, зданий, сооружений, сельскохозяйственных угодий, распространяются они на относительно незначительные расстояния. При своевременном оповещении и эвакуации населения может избежать человеческих жертв, а при активном воздействии на жидкие продукты извержения – существенно уменьшить материальный ущерб.</w:t>
      </w:r>
    </w:p>
    <w:p w:rsidR="00015BD0" w:rsidRPr="00D54032" w:rsidRDefault="00015BD0" w:rsidP="006D57D4">
      <w:pPr>
        <w:spacing w:line="240" w:lineRule="auto"/>
        <w:ind w:firstLine="0"/>
        <w:rPr>
          <w:iCs/>
          <w:sz w:val="24"/>
          <w:szCs w:val="24"/>
        </w:rPr>
      </w:pPr>
    </w:p>
    <w:p w:rsidR="006D57D4" w:rsidRPr="00D54032" w:rsidRDefault="006D57D4" w:rsidP="008E5D5D">
      <w:pPr>
        <w:pStyle w:val="2"/>
        <w:rPr>
          <w:bCs/>
          <w:iCs/>
          <w:szCs w:val="24"/>
        </w:rPr>
      </w:pPr>
      <w:bookmarkStart w:id="43" w:name="_Toc125781568"/>
      <w:bookmarkStart w:id="44" w:name="_Toc125782183"/>
      <w:r w:rsidRPr="00D54032">
        <w:rPr>
          <w:bCs/>
          <w:iCs/>
          <w:szCs w:val="24"/>
        </w:rPr>
        <w:t>3.</w:t>
      </w:r>
      <w:r w:rsidR="00015BD0" w:rsidRPr="00D54032">
        <w:rPr>
          <w:bCs/>
          <w:iCs/>
          <w:szCs w:val="24"/>
        </w:rPr>
        <w:t>3</w:t>
      </w:r>
      <w:r w:rsidRPr="00D54032">
        <w:rPr>
          <w:bCs/>
          <w:iCs/>
          <w:szCs w:val="24"/>
        </w:rPr>
        <w:t xml:space="preserve"> </w:t>
      </w:r>
      <w:r w:rsidR="00015BD0" w:rsidRPr="00D54032">
        <w:rPr>
          <w:bCs/>
          <w:iCs/>
          <w:szCs w:val="24"/>
        </w:rPr>
        <w:t xml:space="preserve">Прогнозирование извержений. </w:t>
      </w:r>
      <w:r w:rsidRPr="00D54032">
        <w:rPr>
          <w:bCs/>
          <w:iCs/>
          <w:szCs w:val="24"/>
        </w:rPr>
        <w:t>Способы действий населения и спасательных служб во время из</w:t>
      </w:r>
      <w:r w:rsidRPr="00D54032">
        <w:rPr>
          <w:bCs/>
          <w:iCs/>
          <w:szCs w:val="24"/>
        </w:rPr>
        <w:softHyphen/>
      </w:r>
      <w:r w:rsidRPr="00D54032">
        <w:rPr>
          <w:bCs/>
          <w:iCs/>
          <w:szCs w:val="24"/>
        </w:rPr>
        <w:softHyphen/>
        <w:t>вержения</w:t>
      </w:r>
      <w:bookmarkEnd w:id="43"/>
      <w:bookmarkEnd w:id="44"/>
    </w:p>
    <w:p w:rsidR="006D57D4" w:rsidRPr="00D54032" w:rsidRDefault="006D57D4" w:rsidP="006D57D4">
      <w:pPr>
        <w:spacing w:line="240" w:lineRule="auto"/>
        <w:ind w:firstLine="142"/>
        <w:rPr>
          <w:sz w:val="24"/>
          <w:szCs w:val="24"/>
        </w:rPr>
      </w:pPr>
    </w:p>
    <w:p w:rsidR="00015BD0" w:rsidRPr="00D54032" w:rsidRDefault="00015BD0" w:rsidP="00015BD0">
      <w:pPr>
        <w:spacing w:line="240" w:lineRule="auto"/>
        <w:ind w:firstLine="397"/>
        <w:rPr>
          <w:sz w:val="24"/>
          <w:szCs w:val="24"/>
        </w:rPr>
      </w:pPr>
      <w:r w:rsidRPr="00D54032">
        <w:rPr>
          <w:sz w:val="24"/>
          <w:szCs w:val="24"/>
        </w:rPr>
        <w:t>Успешный прогноз вулканических извержений может значительно уменьшить риск для населения, проживающего в непосредственной близости от вулканов, а также для пассажиров авиарейсов, совершаемых в районах активного вулканизма. В отличие от прогноза землетрясений прогноз извержений вулканов в настоящее время имеет значительные успехи в мире. Это объясняется тем, что извержения, как правило, приурочены к вулканическим постройкам, поэтому их место известно.</w:t>
      </w:r>
    </w:p>
    <w:p w:rsidR="00015BD0" w:rsidRPr="00D54032" w:rsidRDefault="00015BD0" w:rsidP="00015BD0">
      <w:pPr>
        <w:spacing w:line="240" w:lineRule="auto"/>
        <w:ind w:firstLine="397"/>
        <w:rPr>
          <w:sz w:val="24"/>
          <w:szCs w:val="24"/>
        </w:rPr>
      </w:pPr>
      <w:r w:rsidRPr="00D54032">
        <w:rPr>
          <w:sz w:val="24"/>
          <w:szCs w:val="24"/>
        </w:rPr>
        <w:t>Вулканическое извержение является сложным и многообразным природным явлением, поэтому можно прогнозировать или отдельные его характеристики или их совокупность. Для прогноза применяется один или несколько методов. Наиболее важным с практической точки зрения является прогноз времени, места и силы извержения.</w:t>
      </w:r>
    </w:p>
    <w:p w:rsidR="00015BD0" w:rsidRPr="00D54032" w:rsidRDefault="00015BD0" w:rsidP="00015BD0">
      <w:pPr>
        <w:spacing w:line="240" w:lineRule="auto"/>
        <w:ind w:firstLine="397"/>
        <w:rPr>
          <w:sz w:val="24"/>
          <w:szCs w:val="24"/>
        </w:rPr>
      </w:pPr>
      <w:r w:rsidRPr="00D54032">
        <w:rPr>
          <w:sz w:val="24"/>
          <w:szCs w:val="24"/>
        </w:rPr>
        <w:t>Долгосрочный прогноз извержений строится на изучении истории развития вулкана, на повторяемости извержений в прошлом, и на исследовании связи извержений с космическими и общепланетарными явлениями. Такой прогноз носит статистический характер и его точность невелика.</w:t>
      </w:r>
    </w:p>
    <w:p w:rsidR="00015BD0" w:rsidRPr="00D54032" w:rsidRDefault="00015BD0" w:rsidP="00015BD0">
      <w:pPr>
        <w:spacing w:line="240" w:lineRule="auto"/>
        <w:ind w:firstLine="397"/>
        <w:rPr>
          <w:sz w:val="24"/>
          <w:szCs w:val="24"/>
        </w:rPr>
      </w:pPr>
      <w:r w:rsidRPr="00D54032">
        <w:rPr>
          <w:sz w:val="24"/>
          <w:szCs w:val="24"/>
        </w:rPr>
        <w:t>Физической основой краткосрочного прогноза является постепенное и непрерывное возрастание давления в магматическом очаге и выводном канале вулкана перед извержением. Возрастание давления в выводном канале вызывает напряжения и упругие деформации в окружающих его твердых породах, изменение их физических свойств, что неизбежно отражается в физическом поле в районе вулкана. К числу наиболее характерных явлений, предваряющих извержение, относят:</w:t>
      </w:r>
    </w:p>
    <w:p w:rsidR="00015BD0" w:rsidRPr="00D54032" w:rsidRDefault="00015BD0" w:rsidP="00CF6395">
      <w:pPr>
        <w:numPr>
          <w:ilvl w:val="0"/>
          <w:numId w:val="15"/>
        </w:numPr>
        <w:spacing w:line="240" w:lineRule="auto"/>
        <w:rPr>
          <w:sz w:val="24"/>
          <w:szCs w:val="24"/>
        </w:rPr>
      </w:pPr>
      <w:r w:rsidRPr="00D54032">
        <w:rPr>
          <w:sz w:val="24"/>
          <w:szCs w:val="24"/>
        </w:rPr>
        <w:t>деформации земной поверхности;</w:t>
      </w:r>
    </w:p>
    <w:p w:rsidR="00015BD0" w:rsidRPr="00D54032" w:rsidRDefault="00015BD0" w:rsidP="00CF6395">
      <w:pPr>
        <w:numPr>
          <w:ilvl w:val="0"/>
          <w:numId w:val="15"/>
        </w:numPr>
        <w:spacing w:line="240" w:lineRule="auto"/>
        <w:rPr>
          <w:sz w:val="24"/>
          <w:szCs w:val="24"/>
        </w:rPr>
      </w:pPr>
      <w:r w:rsidRPr="00D54032">
        <w:rPr>
          <w:sz w:val="24"/>
          <w:szCs w:val="24"/>
        </w:rPr>
        <w:t>сейсмические толчки;</w:t>
      </w:r>
    </w:p>
    <w:p w:rsidR="00015BD0" w:rsidRPr="00D54032" w:rsidRDefault="00015BD0" w:rsidP="00CF6395">
      <w:pPr>
        <w:numPr>
          <w:ilvl w:val="0"/>
          <w:numId w:val="15"/>
        </w:numPr>
        <w:spacing w:line="240" w:lineRule="auto"/>
        <w:rPr>
          <w:sz w:val="24"/>
          <w:szCs w:val="24"/>
        </w:rPr>
      </w:pPr>
      <w:r w:rsidRPr="00D54032">
        <w:rPr>
          <w:sz w:val="24"/>
          <w:szCs w:val="24"/>
        </w:rPr>
        <w:t>изменения гравитационного, магнитного и электрического полей в окрестностях вулкана;</w:t>
      </w:r>
    </w:p>
    <w:p w:rsidR="00015BD0" w:rsidRPr="00D54032" w:rsidRDefault="00015BD0" w:rsidP="00CF6395">
      <w:pPr>
        <w:numPr>
          <w:ilvl w:val="0"/>
          <w:numId w:val="15"/>
        </w:numPr>
        <w:spacing w:line="240" w:lineRule="auto"/>
        <w:rPr>
          <w:sz w:val="24"/>
          <w:szCs w:val="24"/>
        </w:rPr>
      </w:pPr>
      <w:r w:rsidRPr="00D54032">
        <w:rPr>
          <w:sz w:val="24"/>
          <w:szCs w:val="24"/>
        </w:rPr>
        <w:t>разогрев вулкана, изменение температуры и химического состава газов и вод горячих источников.</w:t>
      </w:r>
    </w:p>
    <w:p w:rsidR="00015BD0" w:rsidRPr="00D54032" w:rsidRDefault="00015BD0" w:rsidP="00015BD0">
      <w:pPr>
        <w:spacing w:line="240" w:lineRule="auto"/>
        <w:ind w:firstLine="397"/>
        <w:rPr>
          <w:sz w:val="24"/>
          <w:szCs w:val="24"/>
        </w:rPr>
      </w:pPr>
      <w:r w:rsidRPr="00D54032">
        <w:rPr>
          <w:sz w:val="24"/>
          <w:szCs w:val="24"/>
        </w:rPr>
        <w:t>Первым признаком начинающегося извержения служит выброс вулканических газов, в основном водяного пара и углекислоты.</w:t>
      </w:r>
    </w:p>
    <w:p w:rsidR="006D57D4" w:rsidRPr="00D54032" w:rsidRDefault="006D57D4" w:rsidP="006D57D4">
      <w:pPr>
        <w:spacing w:line="240" w:lineRule="auto"/>
        <w:ind w:firstLine="397"/>
        <w:rPr>
          <w:sz w:val="24"/>
          <w:szCs w:val="24"/>
        </w:rPr>
      </w:pPr>
      <w:r w:rsidRPr="00D54032">
        <w:rPr>
          <w:sz w:val="24"/>
          <w:szCs w:val="24"/>
        </w:rPr>
        <w:t>В настоящее время в зонах активного вулканизма в Российской Федерации проживает несколько сот тысяч человек. Поэтому вопросы подготовки населения и спасательных служб к действиям в условиях катастрофического извержения заслуживают серьезного внимания.</w:t>
      </w:r>
    </w:p>
    <w:p w:rsidR="006D57D4" w:rsidRPr="00D54032" w:rsidRDefault="006D57D4" w:rsidP="006D57D4">
      <w:pPr>
        <w:spacing w:line="240" w:lineRule="auto"/>
        <w:ind w:firstLine="397"/>
        <w:rPr>
          <w:sz w:val="24"/>
          <w:szCs w:val="24"/>
        </w:rPr>
      </w:pPr>
      <w:r w:rsidRPr="00D54032">
        <w:rPr>
          <w:sz w:val="24"/>
          <w:szCs w:val="24"/>
        </w:rPr>
        <w:t xml:space="preserve">Рассматривая вышеперечисленные факторы опасности при извержении вулкана, мы можем констатировать, что реальная защита населения возможна только от выпадения </w:t>
      </w:r>
      <w:r w:rsidRPr="00D54032">
        <w:rPr>
          <w:sz w:val="24"/>
          <w:szCs w:val="24"/>
        </w:rPr>
        <w:lastRenderedPageBreak/>
        <w:t>пирокластов и частично – от лавовых потоков. Противопоставить что-либо палящей туче в современных условиях вряд ли возможно.</w:t>
      </w:r>
    </w:p>
    <w:p w:rsidR="006D57D4" w:rsidRPr="00D54032" w:rsidRDefault="006D57D4" w:rsidP="006D57D4">
      <w:pPr>
        <w:spacing w:line="240" w:lineRule="auto"/>
        <w:ind w:firstLine="397"/>
        <w:rPr>
          <w:sz w:val="24"/>
          <w:szCs w:val="24"/>
        </w:rPr>
      </w:pPr>
      <w:r w:rsidRPr="00D54032">
        <w:rPr>
          <w:sz w:val="24"/>
          <w:szCs w:val="24"/>
        </w:rPr>
        <w:t>Наилучшим способом защиты от выпадения пирокластов является своевременная эвакуация. Однако, как отмечают специалисты, в том случае, если извержение уже началось, эвакуация может быть затруднена, так как при выпадении пирокластов, особенно тефры, резко, иногда практически до нуля ухудшается видимость. В таких случаях, если зданиям не угрожают лавовые потоки, рекомендуется оставаться под крышей, сделав запасы воды и продовольствия. Для защиты органов дыхания от пепла можно использовать респираторы, ватно-марлевые повязки или даже кусок влажной ткани. В условиях обильного выпадения пепла необходимо периодически очищать крыши строений, балконы, водостоки, ветви деревьев.</w:t>
      </w:r>
    </w:p>
    <w:p w:rsidR="006D57D4" w:rsidRPr="00D54032" w:rsidRDefault="006D57D4" w:rsidP="006D57D4">
      <w:pPr>
        <w:spacing w:line="240" w:lineRule="auto"/>
        <w:ind w:firstLine="397"/>
        <w:rPr>
          <w:sz w:val="24"/>
          <w:szCs w:val="24"/>
        </w:rPr>
      </w:pPr>
      <w:r w:rsidRPr="00D54032">
        <w:rPr>
          <w:sz w:val="24"/>
          <w:szCs w:val="24"/>
        </w:rPr>
        <w:t>Остановить лавовый поток практически невозможно, поэтому наилучшим способом для спасения людей и материальных ценностей будет являться эвакуация из угрожаемого района. Однако движение лавового потока можно задержать, а при благоприятных условиях – отвести в безопасную сторону.</w:t>
      </w:r>
    </w:p>
    <w:p w:rsidR="006D57D4" w:rsidRPr="00D54032" w:rsidRDefault="006D57D4" w:rsidP="006D57D4">
      <w:pPr>
        <w:spacing w:line="240" w:lineRule="auto"/>
        <w:ind w:firstLine="397"/>
        <w:rPr>
          <w:sz w:val="24"/>
          <w:szCs w:val="24"/>
        </w:rPr>
      </w:pPr>
      <w:r w:rsidRPr="00D54032">
        <w:rPr>
          <w:sz w:val="24"/>
          <w:szCs w:val="24"/>
        </w:rPr>
        <w:t>Приостановка движения лавы возможна путем охлаждения фронта потока водой с расходом примерно 900 л/с. Такой метод был успешно опробован в Исландии в 1973 г., когда путем охлаждения лавового потока был спасен г.Вестманнаэйяр.</w:t>
      </w:r>
    </w:p>
    <w:p w:rsidR="006D57D4" w:rsidRPr="00D54032" w:rsidRDefault="006D57D4" w:rsidP="006D57D4">
      <w:pPr>
        <w:spacing w:line="240" w:lineRule="auto"/>
        <w:ind w:firstLine="397"/>
        <w:rPr>
          <w:sz w:val="24"/>
          <w:szCs w:val="24"/>
        </w:rPr>
      </w:pPr>
      <w:r w:rsidRPr="00D54032">
        <w:rPr>
          <w:sz w:val="24"/>
          <w:szCs w:val="24"/>
        </w:rPr>
        <w:t>Другим способом является бомбардировка лавового потока, однако для применения этого способа существует много ограничений. Бомбардировка была опробована американцами в 1935 г. на Гавайских о-вах и дала обнадеживающий результат.</w:t>
      </w:r>
    </w:p>
    <w:p w:rsidR="00C26017" w:rsidRPr="00D54032" w:rsidRDefault="006D57D4" w:rsidP="006D57D4">
      <w:pPr>
        <w:spacing w:line="240" w:lineRule="auto"/>
        <w:ind w:firstLine="397"/>
        <w:rPr>
          <w:sz w:val="24"/>
          <w:szCs w:val="24"/>
        </w:rPr>
      </w:pPr>
      <w:r w:rsidRPr="00D54032">
        <w:rPr>
          <w:sz w:val="24"/>
          <w:szCs w:val="24"/>
        </w:rPr>
        <w:t>Кроме того, лавовые потоки можно отводить, используя искусственные барьеры, однако здесь многое будет зависеть от рельефа местности и от характера лавового потока. Как показал опыт американцев при извержениях вулканов на Гавайских о-вах, создаваемый барьер должен быть построен из тяжелого материала, иметь широкое основание и пологие склоны. Если материал стены будет менее плотен, чем жидкая лава, то она п</w:t>
      </w:r>
      <w:r w:rsidR="00851C60" w:rsidRPr="00D54032">
        <w:rPr>
          <w:sz w:val="24"/>
          <w:szCs w:val="24"/>
        </w:rPr>
        <w:t>р</w:t>
      </w:r>
      <w:r w:rsidRPr="00D54032">
        <w:rPr>
          <w:sz w:val="24"/>
          <w:szCs w:val="24"/>
        </w:rPr>
        <w:t xml:space="preserve">орывает себе путь под стеной или сквозь нее, поднимая и унося на себе легкий материал. При узком основании лавовый поток способен просто сдвинуть сооружение своей массой. </w:t>
      </w:r>
      <w:r w:rsidR="00C26017" w:rsidRPr="00D54032">
        <w:rPr>
          <w:sz w:val="24"/>
          <w:szCs w:val="24"/>
        </w:rPr>
        <w:t>В 1992 г. при извержении вулкана Этна лава</w:t>
      </w:r>
      <w:r w:rsidR="00F74AC6" w:rsidRPr="00D54032">
        <w:rPr>
          <w:sz w:val="24"/>
          <w:szCs w:val="24"/>
        </w:rPr>
        <w:t xml:space="preserve"> общим объемом 250 млн. м</w:t>
      </w:r>
      <w:r w:rsidR="00F74AC6" w:rsidRPr="00D54032">
        <w:rPr>
          <w:sz w:val="24"/>
          <w:szCs w:val="24"/>
          <w:vertAlign w:val="superscript"/>
        </w:rPr>
        <w:t>3</w:t>
      </w:r>
      <w:r w:rsidR="00C26017" w:rsidRPr="00D54032">
        <w:rPr>
          <w:sz w:val="24"/>
          <w:szCs w:val="24"/>
        </w:rPr>
        <w:t xml:space="preserve"> за несколько недель преодолела отпорную стену и несколько земляных дамб. Итальянская авиация пробовала сбрасывать в поток бетонные блоки, однако лава достаточно легко уносила их.</w:t>
      </w:r>
    </w:p>
    <w:p w:rsidR="006D57D4" w:rsidRPr="00D54032" w:rsidRDefault="006D57D4" w:rsidP="006D57D4">
      <w:pPr>
        <w:spacing w:line="240" w:lineRule="auto"/>
        <w:ind w:firstLine="397"/>
        <w:rPr>
          <w:sz w:val="24"/>
          <w:szCs w:val="24"/>
        </w:rPr>
      </w:pPr>
      <w:r w:rsidRPr="00D54032">
        <w:rPr>
          <w:sz w:val="24"/>
          <w:szCs w:val="24"/>
        </w:rPr>
        <w:t>Если же основание широкое, а склоны пологи, поток как бы наваливается на основание стены, придавливая его и уменьшая возможность смещения. Пологий обратный скат обеспечивает небольшую скорость стекания лавы в случае перехлеста потока через гребень, что уменьшает опасность размывания.</w:t>
      </w:r>
    </w:p>
    <w:p w:rsidR="006D57D4" w:rsidRPr="00D54032" w:rsidRDefault="006D57D4" w:rsidP="006D57D4">
      <w:pPr>
        <w:spacing w:line="240" w:lineRule="auto"/>
        <w:ind w:firstLine="397"/>
        <w:rPr>
          <w:sz w:val="24"/>
          <w:szCs w:val="24"/>
        </w:rPr>
      </w:pPr>
      <w:r w:rsidRPr="00D54032">
        <w:rPr>
          <w:sz w:val="24"/>
          <w:szCs w:val="24"/>
        </w:rPr>
        <w:t>При благоприятном рельефе возможно отведение лавового потока в сторону с помощью нового русла, созданного взрывным или другим механизированным способом. С целью целенаправленного стока лавы может применяться и взрыв одной из стенок кратера вулкана. Так в 1983</w:t>
      </w:r>
      <w:r w:rsidR="00851C60" w:rsidRPr="00D54032">
        <w:rPr>
          <w:sz w:val="24"/>
          <w:szCs w:val="24"/>
        </w:rPr>
        <w:t xml:space="preserve"> и 1992</w:t>
      </w:r>
      <w:r w:rsidRPr="00D54032">
        <w:rPr>
          <w:sz w:val="24"/>
          <w:szCs w:val="24"/>
        </w:rPr>
        <w:t xml:space="preserve"> </w:t>
      </w:r>
      <w:r w:rsidR="00851C60" w:rsidRPr="00D54032">
        <w:rPr>
          <w:sz w:val="24"/>
          <w:szCs w:val="24"/>
        </w:rPr>
        <w:t>г</w:t>
      </w:r>
      <w:r w:rsidRPr="00D54032">
        <w:rPr>
          <w:sz w:val="24"/>
          <w:szCs w:val="24"/>
        </w:rPr>
        <w:t>г. во время извержени</w:t>
      </w:r>
      <w:r w:rsidR="00851C60" w:rsidRPr="00D54032">
        <w:rPr>
          <w:sz w:val="24"/>
          <w:szCs w:val="24"/>
        </w:rPr>
        <w:t>й</w:t>
      </w:r>
      <w:r w:rsidRPr="00D54032">
        <w:rPr>
          <w:sz w:val="24"/>
          <w:szCs w:val="24"/>
        </w:rPr>
        <w:t xml:space="preserve"> вулкана Этна уда</w:t>
      </w:r>
      <w:r w:rsidR="00851C60" w:rsidRPr="00D54032">
        <w:rPr>
          <w:sz w:val="24"/>
          <w:szCs w:val="24"/>
        </w:rPr>
        <w:t>ва</w:t>
      </w:r>
      <w:r w:rsidRPr="00D54032">
        <w:rPr>
          <w:sz w:val="24"/>
          <w:szCs w:val="24"/>
        </w:rPr>
        <w:t>лось взрывами созда</w:t>
      </w:r>
      <w:r w:rsidR="00851C60" w:rsidRPr="00D54032">
        <w:rPr>
          <w:sz w:val="24"/>
          <w:szCs w:val="24"/>
        </w:rPr>
        <w:t>ва</w:t>
      </w:r>
      <w:r w:rsidRPr="00D54032">
        <w:rPr>
          <w:sz w:val="24"/>
          <w:szCs w:val="24"/>
        </w:rPr>
        <w:t>ть безопасны</w:t>
      </w:r>
      <w:r w:rsidR="00851C60" w:rsidRPr="00D54032">
        <w:rPr>
          <w:sz w:val="24"/>
          <w:szCs w:val="24"/>
        </w:rPr>
        <w:t>е</w:t>
      </w:r>
      <w:r w:rsidRPr="00D54032">
        <w:rPr>
          <w:sz w:val="24"/>
          <w:szCs w:val="24"/>
        </w:rPr>
        <w:t xml:space="preserve"> выход</w:t>
      </w:r>
      <w:r w:rsidR="00851C60" w:rsidRPr="00D54032">
        <w:rPr>
          <w:sz w:val="24"/>
          <w:szCs w:val="24"/>
        </w:rPr>
        <w:t>ы</w:t>
      </w:r>
      <w:r w:rsidRPr="00D54032">
        <w:rPr>
          <w:sz w:val="24"/>
          <w:szCs w:val="24"/>
        </w:rPr>
        <w:t xml:space="preserve"> для лавов</w:t>
      </w:r>
      <w:r w:rsidR="00851C60" w:rsidRPr="00D54032">
        <w:rPr>
          <w:sz w:val="24"/>
          <w:szCs w:val="24"/>
        </w:rPr>
        <w:t>ых потоков</w:t>
      </w:r>
      <w:r w:rsidRPr="00D54032">
        <w:rPr>
          <w:sz w:val="24"/>
          <w:szCs w:val="24"/>
        </w:rPr>
        <w:t>.</w:t>
      </w:r>
    </w:p>
    <w:p w:rsidR="00015BD0" w:rsidRPr="00D54032" w:rsidRDefault="00015BD0" w:rsidP="00015BD0">
      <w:pPr>
        <w:spacing w:line="240" w:lineRule="auto"/>
        <w:ind w:firstLine="397"/>
        <w:rPr>
          <w:i/>
          <w:iCs/>
          <w:sz w:val="24"/>
          <w:szCs w:val="24"/>
        </w:rPr>
      </w:pPr>
      <w:r w:rsidRPr="00D54032">
        <w:rPr>
          <w:i/>
          <w:iCs/>
          <w:sz w:val="24"/>
          <w:szCs w:val="24"/>
        </w:rPr>
        <w:t>Таким образом, возможен достаточно точный прогноз извержений вулканов путем использования современных инструментальных методов. Своевременный прогноз извержения позволяет эвакуировать из опасных зон население и материальные ценности, изменить маршруты самолетов, принять другие профилактические и защитные меры.</w:t>
      </w:r>
    </w:p>
    <w:p w:rsidR="006D57D4" w:rsidRPr="00D54032" w:rsidRDefault="00015BD0" w:rsidP="006D57D4">
      <w:pPr>
        <w:spacing w:line="240" w:lineRule="auto"/>
        <w:ind w:firstLine="397"/>
        <w:rPr>
          <w:i/>
          <w:iCs/>
          <w:sz w:val="24"/>
          <w:szCs w:val="24"/>
        </w:rPr>
      </w:pPr>
      <w:r w:rsidRPr="00D54032">
        <w:rPr>
          <w:i/>
          <w:iCs/>
          <w:sz w:val="24"/>
          <w:szCs w:val="24"/>
        </w:rPr>
        <w:t>О</w:t>
      </w:r>
      <w:r w:rsidR="006D57D4" w:rsidRPr="00D54032">
        <w:rPr>
          <w:i/>
          <w:iCs/>
          <w:sz w:val="24"/>
          <w:szCs w:val="24"/>
        </w:rPr>
        <w:t>собую важность приобретает обучение населения действиям при возникающих чрезвычайных ситуациях, связанных с деятельностью вулканов, а также своевременное оповещение о прогнозируемом извержении и организованная эвакуация из зоны опасности. Защита при извержении с помощью активных методов воздействия на продукты извержения в настоящее время практикуется достаточно редко, однако с ростом населения в зонах активной вулканической деятельности эти мероприятия будут приобретать все большую важность.</w:t>
      </w:r>
    </w:p>
    <w:p w:rsidR="006D57D4" w:rsidRPr="00D54032" w:rsidRDefault="006D57D4">
      <w:pPr>
        <w:pStyle w:val="a3"/>
        <w:spacing w:before="0" w:line="240" w:lineRule="auto"/>
        <w:ind w:firstLine="284"/>
        <w:rPr>
          <w:szCs w:val="24"/>
        </w:rPr>
      </w:pPr>
    </w:p>
    <w:p w:rsidR="009B386A" w:rsidRPr="00D54032" w:rsidRDefault="009B386A">
      <w:pPr>
        <w:pStyle w:val="a3"/>
        <w:spacing w:before="0" w:line="240" w:lineRule="auto"/>
        <w:ind w:firstLine="284"/>
        <w:rPr>
          <w:szCs w:val="24"/>
        </w:rPr>
      </w:pPr>
    </w:p>
    <w:p w:rsidR="009B386A" w:rsidRPr="00D54032" w:rsidRDefault="009B386A" w:rsidP="008E5D5D">
      <w:pPr>
        <w:pStyle w:val="1"/>
        <w:rPr>
          <w:bCs/>
          <w:iCs/>
          <w:sz w:val="24"/>
          <w:szCs w:val="24"/>
        </w:rPr>
      </w:pPr>
      <w:r w:rsidRPr="00D54032">
        <w:rPr>
          <w:sz w:val="24"/>
          <w:szCs w:val="24"/>
        </w:rPr>
        <w:br w:type="page"/>
      </w:r>
      <w:bookmarkStart w:id="45" w:name="_Toc125781569"/>
      <w:bookmarkStart w:id="46" w:name="_Toc125782184"/>
      <w:bookmarkStart w:id="47" w:name="_Toc128711445"/>
      <w:r w:rsidRPr="00D54032">
        <w:rPr>
          <w:bCs/>
          <w:iCs/>
          <w:sz w:val="24"/>
          <w:szCs w:val="24"/>
        </w:rPr>
        <w:lastRenderedPageBreak/>
        <w:t xml:space="preserve">Лекция </w:t>
      </w:r>
      <w:r w:rsidR="006D57D4" w:rsidRPr="00D54032">
        <w:rPr>
          <w:bCs/>
          <w:iCs/>
          <w:sz w:val="24"/>
          <w:szCs w:val="24"/>
        </w:rPr>
        <w:t>4</w:t>
      </w:r>
      <w:bookmarkEnd w:id="45"/>
      <w:bookmarkEnd w:id="46"/>
      <w:r w:rsidR="002461EF" w:rsidRPr="00D54032">
        <w:rPr>
          <w:bCs/>
          <w:iCs/>
          <w:sz w:val="24"/>
          <w:szCs w:val="24"/>
        </w:rPr>
        <w:t>.</w:t>
      </w:r>
      <w:bookmarkEnd w:id="47"/>
    </w:p>
    <w:p w:rsidR="002461EF" w:rsidRPr="00D54032" w:rsidRDefault="009B386A" w:rsidP="008E5D5D">
      <w:pPr>
        <w:pStyle w:val="1"/>
        <w:rPr>
          <w:bCs/>
          <w:iCs/>
          <w:sz w:val="24"/>
          <w:szCs w:val="24"/>
        </w:rPr>
      </w:pPr>
      <w:bookmarkStart w:id="48" w:name="_Toc125781570"/>
      <w:bookmarkStart w:id="49" w:name="_Toc125782185"/>
      <w:bookmarkStart w:id="50" w:name="_Toc128711446"/>
      <w:r w:rsidRPr="00D54032">
        <w:rPr>
          <w:bCs/>
          <w:iCs/>
          <w:sz w:val="24"/>
          <w:szCs w:val="24"/>
        </w:rPr>
        <w:t xml:space="preserve">Оползни, </w:t>
      </w:r>
      <w:r w:rsidR="006D57D4" w:rsidRPr="00D54032">
        <w:rPr>
          <w:bCs/>
          <w:iCs/>
          <w:sz w:val="24"/>
          <w:szCs w:val="24"/>
        </w:rPr>
        <w:t>сели, лавины</w:t>
      </w:r>
      <w:r w:rsidRPr="00D54032">
        <w:rPr>
          <w:bCs/>
          <w:iCs/>
          <w:sz w:val="24"/>
          <w:szCs w:val="24"/>
        </w:rPr>
        <w:t xml:space="preserve"> и их характеристика</w:t>
      </w:r>
      <w:r w:rsidR="006D57D4" w:rsidRPr="00D54032">
        <w:rPr>
          <w:bCs/>
          <w:iCs/>
          <w:sz w:val="24"/>
          <w:szCs w:val="24"/>
        </w:rPr>
        <w:t>.</w:t>
      </w:r>
      <w:bookmarkEnd w:id="50"/>
      <w:r w:rsidR="006D57D4" w:rsidRPr="00D54032">
        <w:rPr>
          <w:bCs/>
          <w:iCs/>
          <w:sz w:val="24"/>
          <w:szCs w:val="24"/>
        </w:rPr>
        <w:t xml:space="preserve"> </w:t>
      </w:r>
    </w:p>
    <w:p w:rsidR="009B386A" w:rsidRPr="00D54032" w:rsidRDefault="006D57D4" w:rsidP="008E5D5D">
      <w:pPr>
        <w:pStyle w:val="1"/>
        <w:rPr>
          <w:bCs/>
          <w:iCs/>
          <w:sz w:val="24"/>
          <w:szCs w:val="24"/>
        </w:rPr>
      </w:pPr>
      <w:bookmarkStart w:id="51" w:name="_Toc128711447"/>
      <w:r w:rsidRPr="00D54032">
        <w:rPr>
          <w:bCs/>
          <w:iCs/>
          <w:sz w:val="24"/>
          <w:szCs w:val="24"/>
        </w:rPr>
        <w:t>Причины и характер оползней и обвалов</w:t>
      </w:r>
      <w:bookmarkEnd w:id="48"/>
      <w:bookmarkEnd w:id="49"/>
      <w:bookmarkEnd w:id="51"/>
    </w:p>
    <w:p w:rsidR="009B386A" w:rsidRPr="00D54032" w:rsidRDefault="009B386A">
      <w:pPr>
        <w:spacing w:line="240" w:lineRule="auto"/>
        <w:ind w:firstLine="0"/>
        <w:jc w:val="center"/>
        <w:rPr>
          <w:b/>
          <w:bCs/>
          <w:i/>
          <w:sz w:val="24"/>
          <w:szCs w:val="24"/>
        </w:rPr>
      </w:pPr>
    </w:p>
    <w:p w:rsidR="002461EF" w:rsidRPr="00D54032" w:rsidRDefault="002461EF">
      <w:pPr>
        <w:spacing w:line="240" w:lineRule="auto"/>
        <w:ind w:firstLine="0"/>
        <w:jc w:val="center"/>
        <w:rPr>
          <w:b/>
          <w:bCs/>
          <w:i/>
          <w:sz w:val="24"/>
          <w:szCs w:val="24"/>
        </w:rPr>
      </w:pPr>
    </w:p>
    <w:p w:rsidR="009B386A" w:rsidRPr="00D54032" w:rsidRDefault="002461EF">
      <w:pPr>
        <w:spacing w:line="240" w:lineRule="auto"/>
        <w:ind w:firstLine="397"/>
        <w:rPr>
          <w:sz w:val="24"/>
          <w:szCs w:val="24"/>
        </w:rPr>
      </w:pPr>
      <w:r w:rsidRPr="00D54032">
        <w:rPr>
          <w:sz w:val="24"/>
          <w:szCs w:val="24"/>
        </w:rPr>
        <w:t>В</w:t>
      </w:r>
      <w:r w:rsidR="009B386A" w:rsidRPr="00D54032">
        <w:rPr>
          <w:sz w:val="24"/>
          <w:szCs w:val="24"/>
        </w:rPr>
        <w:t xml:space="preserve"> предшествующих лекциях мы познакомились с причинами и характером извержений вулканов, с опасными факторами, действующими при извержениях, а также с прогнозированием извержений вулканов, и способами защиты при них.</w:t>
      </w:r>
    </w:p>
    <w:p w:rsidR="009B386A" w:rsidRPr="00D54032" w:rsidRDefault="009B386A">
      <w:pPr>
        <w:spacing w:line="240" w:lineRule="auto"/>
        <w:ind w:firstLine="397"/>
        <w:rPr>
          <w:sz w:val="24"/>
          <w:szCs w:val="24"/>
        </w:rPr>
      </w:pPr>
      <w:r w:rsidRPr="00D54032">
        <w:rPr>
          <w:sz w:val="24"/>
          <w:szCs w:val="24"/>
        </w:rPr>
        <w:t xml:space="preserve">Одним из опасных факторов, действующих при землетрясениях и извержениях вулканов, являются смещения горных пород, грунтов, масс снега и льда на склонах. Эти опасные явления называются оползнями, осыпями и обвалами. Однако не только землетрясения могут служить причинами образования подобных стихийных бедствий. </w:t>
      </w:r>
      <w:r w:rsidR="002461EF" w:rsidRPr="00D54032">
        <w:rPr>
          <w:sz w:val="24"/>
          <w:szCs w:val="24"/>
        </w:rPr>
        <w:t>В</w:t>
      </w:r>
      <w:r w:rsidRPr="00D54032">
        <w:rPr>
          <w:sz w:val="24"/>
          <w:szCs w:val="24"/>
        </w:rPr>
        <w:t xml:space="preserve"> данной лекции мы рассмотрим причины возникновения и характер оползней и обвалов.</w:t>
      </w:r>
    </w:p>
    <w:p w:rsidR="009B386A" w:rsidRPr="00D54032" w:rsidRDefault="009B386A">
      <w:pPr>
        <w:spacing w:line="240" w:lineRule="auto"/>
        <w:ind w:firstLine="0"/>
        <w:rPr>
          <w:sz w:val="24"/>
          <w:szCs w:val="24"/>
        </w:rPr>
      </w:pPr>
    </w:p>
    <w:p w:rsidR="002461EF" w:rsidRPr="00D54032" w:rsidRDefault="002461EF">
      <w:pPr>
        <w:spacing w:line="240" w:lineRule="auto"/>
        <w:ind w:firstLine="0"/>
        <w:rPr>
          <w:sz w:val="24"/>
          <w:szCs w:val="24"/>
        </w:rPr>
      </w:pPr>
    </w:p>
    <w:p w:rsidR="009B386A" w:rsidRPr="00D54032" w:rsidRDefault="006D57D4" w:rsidP="008E5D5D">
      <w:pPr>
        <w:pStyle w:val="2"/>
        <w:rPr>
          <w:bCs/>
          <w:iCs/>
          <w:szCs w:val="24"/>
        </w:rPr>
      </w:pPr>
      <w:bookmarkStart w:id="52" w:name="_Toc125781571"/>
      <w:bookmarkStart w:id="53" w:name="_Toc125782186"/>
      <w:r w:rsidRPr="00D54032">
        <w:rPr>
          <w:bCs/>
          <w:iCs/>
          <w:szCs w:val="24"/>
        </w:rPr>
        <w:t>4</w:t>
      </w:r>
      <w:r w:rsidR="009B386A" w:rsidRPr="00D54032">
        <w:rPr>
          <w:bCs/>
          <w:iCs/>
          <w:szCs w:val="24"/>
        </w:rPr>
        <w:t>.1. Причины и развитие оползней</w:t>
      </w:r>
      <w:bookmarkEnd w:id="52"/>
      <w:bookmarkEnd w:id="53"/>
    </w:p>
    <w:p w:rsidR="009B386A" w:rsidRPr="00D54032" w:rsidRDefault="009B386A">
      <w:pPr>
        <w:spacing w:line="240" w:lineRule="auto"/>
        <w:ind w:firstLine="397"/>
        <w:rPr>
          <w:iCs/>
          <w:sz w:val="24"/>
          <w:szCs w:val="24"/>
        </w:rPr>
      </w:pPr>
    </w:p>
    <w:p w:rsidR="009B386A" w:rsidRPr="00D54032" w:rsidRDefault="009B386A">
      <w:pPr>
        <w:spacing w:line="240" w:lineRule="auto"/>
        <w:ind w:firstLine="397"/>
        <w:rPr>
          <w:i/>
          <w:sz w:val="24"/>
          <w:szCs w:val="24"/>
        </w:rPr>
      </w:pPr>
      <w:r w:rsidRPr="00D54032">
        <w:rPr>
          <w:b/>
          <w:bCs/>
          <w:i/>
          <w:sz w:val="24"/>
          <w:szCs w:val="24"/>
        </w:rPr>
        <w:t>Оползнем</w:t>
      </w:r>
      <w:r w:rsidRPr="00D54032">
        <w:rPr>
          <w:i/>
          <w:sz w:val="24"/>
          <w:szCs w:val="24"/>
        </w:rPr>
        <w:t xml:space="preserve"> называется смещение части горных пород вниз по склону под действием силы тяжести при сохранении контакта с неподвижным основанием. </w:t>
      </w:r>
    </w:p>
    <w:p w:rsidR="00707E07" w:rsidRPr="00D54032" w:rsidRDefault="00707E07" w:rsidP="00707E07">
      <w:pPr>
        <w:spacing w:line="240" w:lineRule="auto"/>
        <w:ind w:firstLine="397"/>
        <w:rPr>
          <w:iCs/>
          <w:sz w:val="24"/>
          <w:szCs w:val="24"/>
        </w:rPr>
      </w:pPr>
      <w:r w:rsidRPr="00D54032">
        <w:rPr>
          <w:iCs/>
          <w:sz w:val="24"/>
          <w:szCs w:val="24"/>
        </w:rPr>
        <w:t>По количеству человеческих жертв оползни, конечно, не могут идти ни в какое сравнение с пожарами или землетрясениями. Ежегодно в мире от оползней и селей погибает около 600 человек. Однако по совокупному материальному ущербу они оставляют далеко позади другие стихийные бедствия. Катастрофические извержения или землетрясения происходят не каждый год, в то время как ежегодные убытки от оползней и селей в США составляют от 1 до 1,5 млрд. долларов, в Японии – 1,5 млрд. долларов, в Италии – 1,14 млрд. долларов.</w:t>
      </w:r>
    </w:p>
    <w:p w:rsidR="004768DE" w:rsidRPr="004768DE" w:rsidRDefault="00707E07" w:rsidP="00707E07">
      <w:pPr>
        <w:spacing w:line="240" w:lineRule="auto"/>
        <w:ind w:firstLine="397"/>
        <w:rPr>
          <w:iCs/>
          <w:sz w:val="24"/>
          <w:szCs w:val="24"/>
        </w:rPr>
      </w:pPr>
      <w:r w:rsidRPr="00D54032">
        <w:rPr>
          <w:iCs/>
          <w:sz w:val="24"/>
          <w:szCs w:val="24"/>
        </w:rPr>
        <w:t xml:space="preserve">В тоже время, как правило, при землетрясениях, могут происходить катастрофические оползни. Так в Греции, в 372 г. до н.э., в результате оползня исчез с лица земли город Гелиос на северном побережье Пелопоннеса. </w:t>
      </w:r>
      <w:r w:rsidR="004768DE">
        <w:rPr>
          <w:iCs/>
          <w:sz w:val="24"/>
          <w:szCs w:val="24"/>
        </w:rPr>
        <w:t>В Иране в начале н.э. в долине реки Саидмаррех сошел оползень массой 50 млрд. тонн и объемом около 20 км</w:t>
      </w:r>
      <w:r w:rsidR="004768DE">
        <w:rPr>
          <w:iCs/>
          <w:sz w:val="24"/>
          <w:szCs w:val="24"/>
          <w:vertAlign w:val="superscript"/>
        </w:rPr>
        <w:t>3</w:t>
      </w:r>
      <w:r w:rsidR="004768DE">
        <w:rPr>
          <w:iCs/>
          <w:sz w:val="24"/>
          <w:szCs w:val="24"/>
        </w:rPr>
        <w:t>. Отделившись от материнского массива на высоте 900 м, оползень преодолел ближайший хребет высотой 450 м и прошел затем расстояние в 17 км.</w:t>
      </w:r>
    </w:p>
    <w:p w:rsidR="00707E07" w:rsidRPr="00D54032" w:rsidRDefault="00707E07" w:rsidP="00707E07">
      <w:pPr>
        <w:spacing w:line="240" w:lineRule="auto"/>
        <w:ind w:firstLine="397"/>
        <w:rPr>
          <w:iCs/>
          <w:sz w:val="24"/>
          <w:szCs w:val="24"/>
        </w:rPr>
      </w:pPr>
      <w:r w:rsidRPr="00D54032">
        <w:rPr>
          <w:iCs/>
          <w:sz w:val="24"/>
          <w:szCs w:val="24"/>
        </w:rPr>
        <w:t>В Китае в 1920 г. от оползней в провинции Консу погибло около 100 тыс. человек. Наконец, в Перу в 1970 г. во время землетрясения со склона горы Уаскеран сорвалась грунтовая масса, имевшая скорость 320 км/ч. Под оползнем оказались города Юнгай и Ранрахирка, количество погибших в которых достигло 18 тыс. человек.</w:t>
      </w:r>
      <w:r w:rsidR="006F1DCF">
        <w:rPr>
          <w:iCs/>
          <w:sz w:val="24"/>
          <w:szCs w:val="24"/>
        </w:rPr>
        <w:t xml:space="preserve"> Гигантский по размерам оползень произошел 30 млн. лет назад на территории штата Вайоминг. Площадь оползня составила 2 тыс. км</w:t>
      </w:r>
      <w:r w:rsidR="006F1DCF">
        <w:rPr>
          <w:iCs/>
          <w:sz w:val="24"/>
          <w:szCs w:val="24"/>
          <w:vertAlign w:val="superscript"/>
        </w:rPr>
        <w:t>2</w:t>
      </w:r>
      <w:r w:rsidR="006F1DCF">
        <w:rPr>
          <w:iCs/>
          <w:sz w:val="24"/>
          <w:szCs w:val="24"/>
        </w:rPr>
        <w:t xml:space="preserve">, а скорость движения достигла 100 км/ч. </w:t>
      </w:r>
    </w:p>
    <w:p w:rsidR="00486D06" w:rsidRPr="00D54032" w:rsidRDefault="00486D06">
      <w:pPr>
        <w:spacing w:line="240" w:lineRule="auto"/>
        <w:ind w:firstLine="397"/>
        <w:rPr>
          <w:iCs/>
          <w:sz w:val="24"/>
          <w:szCs w:val="24"/>
        </w:rPr>
      </w:pPr>
      <w:r w:rsidRPr="00D54032">
        <w:rPr>
          <w:iCs/>
          <w:sz w:val="24"/>
          <w:szCs w:val="24"/>
        </w:rPr>
        <w:t xml:space="preserve">Оползни являются следствием работы сил гравитации, которые стремятся привести форму Земли к идеальному шару. </w:t>
      </w:r>
      <w:r w:rsidR="000D78A8" w:rsidRPr="00D54032">
        <w:rPr>
          <w:iCs/>
          <w:sz w:val="24"/>
          <w:szCs w:val="24"/>
        </w:rPr>
        <w:t xml:space="preserve">Сопротивление оползню оказывают сцепление и внутреннее трение пород склона, а к сдвигающим силам относят вес горной породы и находящихся на склоне сооружений. </w:t>
      </w:r>
      <w:r w:rsidRPr="00D54032">
        <w:rPr>
          <w:iCs/>
          <w:sz w:val="24"/>
          <w:szCs w:val="24"/>
        </w:rPr>
        <w:t xml:space="preserve">Для развития оползня необходимо, чтобы сила гравитации превысила силы сцепления </w:t>
      </w:r>
      <w:r w:rsidR="00F61E87" w:rsidRPr="00D54032">
        <w:rPr>
          <w:iCs/>
          <w:sz w:val="24"/>
          <w:szCs w:val="24"/>
        </w:rPr>
        <w:t>в горной породе. Это может произойти при следующих условиях:</w:t>
      </w:r>
    </w:p>
    <w:p w:rsidR="00F61E87" w:rsidRPr="00D54032" w:rsidRDefault="00F61E87" w:rsidP="00CF6395">
      <w:pPr>
        <w:numPr>
          <w:ilvl w:val="0"/>
          <w:numId w:val="59"/>
        </w:numPr>
        <w:spacing w:line="240" w:lineRule="auto"/>
        <w:rPr>
          <w:iCs/>
          <w:sz w:val="24"/>
          <w:szCs w:val="24"/>
        </w:rPr>
      </w:pPr>
      <w:r w:rsidRPr="00D54032">
        <w:rPr>
          <w:iCs/>
          <w:sz w:val="24"/>
          <w:szCs w:val="24"/>
        </w:rPr>
        <w:t>наличие</w:t>
      </w:r>
      <w:r w:rsidR="000D78A8" w:rsidRPr="00D54032">
        <w:rPr>
          <w:iCs/>
          <w:sz w:val="24"/>
          <w:szCs w:val="24"/>
        </w:rPr>
        <w:t xml:space="preserve"> неустойчивого</w:t>
      </w:r>
      <w:r w:rsidRPr="00D54032">
        <w:rPr>
          <w:iCs/>
          <w:sz w:val="24"/>
          <w:szCs w:val="24"/>
        </w:rPr>
        <w:t xml:space="preserve"> склона достаточной крутизны;</w:t>
      </w:r>
    </w:p>
    <w:p w:rsidR="00F61E87" w:rsidRPr="00D54032" w:rsidRDefault="00F61E87" w:rsidP="00CF6395">
      <w:pPr>
        <w:numPr>
          <w:ilvl w:val="0"/>
          <w:numId w:val="59"/>
        </w:numPr>
        <w:spacing w:line="240" w:lineRule="auto"/>
        <w:rPr>
          <w:iCs/>
          <w:sz w:val="24"/>
          <w:szCs w:val="24"/>
        </w:rPr>
      </w:pPr>
      <w:r w:rsidRPr="00D54032">
        <w:rPr>
          <w:iCs/>
          <w:sz w:val="24"/>
          <w:szCs w:val="24"/>
        </w:rPr>
        <w:t xml:space="preserve">наличие в склоне двух и более слоев горной породы с падением </w:t>
      </w:r>
      <w:r w:rsidR="00FE5B3D" w:rsidRPr="00D54032">
        <w:rPr>
          <w:iCs/>
          <w:sz w:val="24"/>
          <w:szCs w:val="24"/>
        </w:rPr>
        <w:t>в сторону склона;</w:t>
      </w:r>
    </w:p>
    <w:p w:rsidR="00FE5B3D" w:rsidRPr="00D54032" w:rsidRDefault="00FE5B3D" w:rsidP="00CF6395">
      <w:pPr>
        <w:numPr>
          <w:ilvl w:val="0"/>
          <w:numId w:val="59"/>
        </w:numPr>
        <w:spacing w:line="240" w:lineRule="auto"/>
        <w:rPr>
          <w:iCs/>
          <w:sz w:val="24"/>
          <w:szCs w:val="24"/>
        </w:rPr>
      </w:pPr>
      <w:r w:rsidRPr="00D54032">
        <w:rPr>
          <w:iCs/>
          <w:sz w:val="24"/>
          <w:szCs w:val="24"/>
        </w:rPr>
        <w:t>наличие горизонта скольжения или слоя выдавливания.</w:t>
      </w:r>
    </w:p>
    <w:p w:rsidR="009B386A" w:rsidRPr="00D54032" w:rsidRDefault="009B386A">
      <w:pPr>
        <w:spacing w:line="240" w:lineRule="auto"/>
        <w:ind w:firstLine="397"/>
        <w:rPr>
          <w:iCs/>
          <w:sz w:val="24"/>
          <w:szCs w:val="24"/>
        </w:rPr>
      </w:pPr>
      <w:r w:rsidRPr="00D54032">
        <w:rPr>
          <w:b/>
          <w:i/>
          <w:sz w:val="24"/>
          <w:szCs w:val="24"/>
        </w:rPr>
        <w:t>Склоном</w:t>
      </w:r>
      <w:r w:rsidRPr="00D54032">
        <w:rPr>
          <w:i/>
          <w:sz w:val="24"/>
          <w:szCs w:val="24"/>
        </w:rPr>
        <w:t xml:space="preserve"> </w:t>
      </w:r>
      <w:r w:rsidRPr="00D54032">
        <w:rPr>
          <w:iCs/>
          <w:sz w:val="24"/>
          <w:szCs w:val="24"/>
        </w:rPr>
        <w:t>называется наклоненный в одну сторону участок земной поверхности природного происхождения.</w:t>
      </w:r>
      <w:r w:rsidRPr="00D54032">
        <w:rPr>
          <w:i/>
          <w:sz w:val="24"/>
          <w:szCs w:val="24"/>
        </w:rPr>
        <w:t xml:space="preserve"> </w:t>
      </w:r>
      <w:r w:rsidRPr="00D54032">
        <w:rPr>
          <w:iCs/>
          <w:sz w:val="24"/>
          <w:szCs w:val="24"/>
        </w:rPr>
        <w:t>Крутизна склона в каждой его точке определяется углом наклона к горизонту плоскости, касательной к склону в данной точке.</w:t>
      </w:r>
      <w:r w:rsidR="000D78A8" w:rsidRPr="00D54032">
        <w:rPr>
          <w:iCs/>
          <w:sz w:val="24"/>
          <w:szCs w:val="24"/>
        </w:rPr>
        <w:t xml:space="preserve"> При прочих равных условиях, чем круче будет склон, тем </w:t>
      </w:r>
      <w:r w:rsidR="002A534C" w:rsidRPr="00D54032">
        <w:rPr>
          <w:iCs/>
          <w:sz w:val="24"/>
          <w:szCs w:val="24"/>
        </w:rPr>
        <w:t xml:space="preserve">больше равнодействующая сил гравитации и реакции </w:t>
      </w:r>
      <w:r w:rsidR="002A534C" w:rsidRPr="00D54032">
        <w:rPr>
          <w:iCs/>
          <w:sz w:val="24"/>
          <w:szCs w:val="24"/>
        </w:rPr>
        <w:lastRenderedPageBreak/>
        <w:t>опоры приближается к вертикали, и тем большую нагрузку испытывают породы склона. Склоны считаются устойчивыми, если они не подвержены разрушению гравитационными процессами. Неустойчивыми называются склоны, на которых под влиянием различных факторов ослабевают силы трения и сцепления внутри массива пород</w:t>
      </w:r>
      <w:r w:rsidR="00BF5B67" w:rsidRPr="00D54032">
        <w:rPr>
          <w:iCs/>
          <w:sz w:val="24"/>
          <w:szCs w:val="24"/>
        </w:rPr>
        <w:t>.</w:t>
      </w:r>
    </w:p>
    <w:p w:rsidR="0009120B" w:rsidRPr="00D54032" w:rsidRDefault="0009120B">
      <w:pPr>
        <w:spacing w:line="240" w:lineRule="auto"/>
        <w:ind w:firstLine="397"/>
        <w:rPr>
          <w:iCs/>
          <w:sz w:val="24"/>
          <w:szCs w:val="24"/>
        </w:rPr>
      </w:pPr>
      <w:r w:rsidRPr="00D54032">
        <w:rPr>
          <w:iCs/>
          <w:sz w:val="24"/>
          <w:szCs w:val="24"/>
        </w:rPr>
        <w:t>Склоны</w:t>
      </w:r>
      <w:r w:rsidR="009B386A" w:rsidRPr="00D54032">
        <w:rPr>
          <w:iCs/>
          <w:sz w:val="24"/>
          <w:szCs w:val="24"/>
        </w:rPr>
        <w:t xml:space="preserve"> сложены </w:t>
      </w:r>
      <w:r w:rsidRPr="00D54032">
        <w:rPr>
          <w:iCs/>
          <w:sz w:val="24"/>
          <w:szCs w:val="24"/>
        </w:rPr>
        <w:t>горными породами, которые подразделяются на три группы:</w:t>
      </w:r>
    </w:p>
    <w:p w:rsidR="0009120B" w:rsidRPr="00D54032" w:rsidRDefault="0009120B" w:rsidP="00CF6395">
      <w:pPr>
        <w:numPr>
          <w:ilvl w:val="0"/>
          <w:numId w:val="44"/>
        </w:numPr>
        <w:spacing w:line="240" w:lineRule="auto"/>
        <w:rPr>
          <w:iCs/>
          <w:sz w:val="24"/>
          <w:szCs w:val="24"/>
        </w:rPr>
      </w:pPr>
      <w:r w:rsidRPr="00D54032">
        <w:rPr>
          <w:b/>
          <w:i/>
          <w:iCs/>
          <w:sz w:val="24"/>
          <w:szCs w:val="24"/>
        </w:rPr>
        <w:t>Магматические</w:t>
      </w:r>
      <w:r w:rsidRPr="00D54032">
        <w:rPr>
          <w:iCs/>
          <w:sz w:val="24"/>
          <w:szCs w:val="24"/>
        </w:rPr>
        <w:t>, образующиеся в результате внедрения магмы в земную кору или излияния лавы на поверхность;</w:t>
      </w:r>
    </w:p>
    <w:p w:rsidR="0009120B" w:rsidRPr="00D54032" w:rsidRDefault="0009120B" w:rsidP="00CF6395">
      <w:pPr>
        <w:numPr>
          <w:ilvl w:val="0"/>
          <w:numId w:val="44"/>
        </w:numPr>
        <w:spacing w:line="240" w:lineRule="auto"/>
        <w:rPr>
          <w:iCs/>
          <w:sz w:val="24"/>
          <w:szCs w:val="24"/>
        </w:rPr>
      </w:pPr>
      <w:r w:rsidRPr="00D54032">
        <w:rPr>
          <w:b/>
          <w:i/>
          <w:iCs/>
          <w:sz w:val="24"/>
          <w:szCs w:val="24"/>
        </w:rPr>
        <w:t>Осадочные,</w:t>
      </w:r>
      <w:r w:rsidRPr="00D54032">
        <w:rPr>
          <w:iCs/>
          <w:sz w:val="24"/>
          <w:szCs w:val="24"/>
        </w:rPr>
        <w:t xml:space="preserve"> образующиеся путем механического или химического осаждения продуктов разрушения ранее существовавших горных пород, а также в результате жизнедеятельности и вымирания живых организмов;</w:t>
      </w:r>
    </w:p>
    <w:p w:rsidR="0009120B" w:rsidRPr="00D54032" w:rsidRDefault="0009120B" w:rsidP="00CF6395">
      <w:pPr>
        <w:numPr>
          <w:ilvl w:val="0"/>
          <w:numId w:val="44"/>
        </w:numPr>
        <w:spacing w:line="240" w:lineRule="auto"/>
        <w:rPr>
          <w:iCs/>
          <w:sz w:val="24"/>
          <w:szCs w:val="24"/>
        </w:rPr>
      </w:pPr>
      <w:r w:rsidRPr="00D54032">
        <w:rPr>
          <w:b/>
          <w:i/>
          <w:iCs/>
          <w:sz w:val="24"/>
          <w:szCs w:val="24"/>
        </w:rPr>
        <w:t>Метаморфические,</w:t>
      </w:r>
      <w:r w:rsidRPr="00D54032">
        <w:rPr>
          <w:iCs/>
          <w:sz w:val="24"/>
          <w:szCs w:val="24"/>
        </w:rPr>
        <w:t xml:space="preserve"> образующиеся из любых горных пород при воздействии высоких температур и давления, а также различных газообразных или жидких растворов, проникающих из глубин Земли.</w:t>
      </w:r>
    </w:p>
    <w:p w:rsidR="009B386A" w:rsidRPr="00D54032" w:rsidRDefault="00055353">
      <w:pPr>
        <w:spacing w:line="240" w:lineRule="auto"/>
        <w:ind w:firstLine="397"/>
        <w:rPr>
          <w:iCs/>
          <w:sz w:val="24"/>
          <w:szCs w:val="24"/>
        </w:rPr>
      </w:pPr>
      <w:r w:rsidRPr="00D54032">
        <w:rPr>
          <w:iCs/>
          <w:sz w:val="24"/>
          <w:szCs w:val="24"/>
        </w:rPr>
        <w:t xml:space="preserve">С точки зрения образования оползней нас более всего интересуют осадочные горные породы, которые покрывают 75% земной поверхности и </w:t>
      </w:r>
      <w:r w:rsidR="009B386A" w:rsidRPr="00D54032">
        <w:rPr>
          <w:iCs/>
          <w:sz w:val="24"/>
          <w:szCs w:val="24"/>
        </w:rPr>
        <w:t>которым свойственна пластовая система залегания. Относительно молодые пласты располагаются горизонтально или под небольшими углами к горизонту, древние пласты могут быть смяты в складки. Выделяются следующие виды осадочных пород:</w:t>
      </w:r>
    </w:p>
    <w:p w:rsidR="009B386A" w:rsidRPr="00D54032" w:rsidRDefault="009B386A" w:rsidP="00CF6395">
      <w:pPr>
        <w:numPr>
          <w:ilvl w:val="0"/>
          <w:numId w:val="19"/>
        </w:numPr>
        <w:spacing w:line="240" w:lineRule="auto"/>
        <w:rPr>
          <w:iCs/>
          <w:sz w:val="24"/>
          <w:szCs w:val="24"/>
        </w:rPr>
      </w:pPr>
      <w:r w:rsidRPr="00D54032">
        <w:rPr>
          <w:iCs/>
          <w:sz w:val="24"/>
          <w:szCs w:val="24"/>
        </w:rPr>
        <w:t>Обломочные породы более чем на 50% образованы обломками минералов. Различают галечные, песчаные и пылевые породы. В галечных породах выделяют валуны и глыбы, которые имеют размер более 20 см, гальку и щебень, которые имеют размер от 1 до 20 см, гравий и дресву, которые имеют размер от 2 мм до 1 см. Песчаные породы сложены минеральными частицами размером от 0,05 до 2 мм, пылевые – частицами размером от 0,001 до 0,05 мм. Обломочные породы по месту отложения подразделены:</w:t>
      </w:r>
    </w:p>
    <w:p w:rsidR="009B386A" w:rsidRPr="00D54032" w:rsidRDefault="009B386A" w:rsidP="00CF6395">
      <w:pPr>
        <w:numPr>
          <w:ilvl w:val="1"/>
          <w:numId w:val="19"/>
        </w:numPr>
        <w:spacing w:line="240" w:lineRule="auto"/>
        <w:rPr>
          <w:iCs/>
          <w:sz w:val="24"/>
          <w:szCs w:val="24"/>
        </w:rPr>
      </w:pPr>
      <w:r w:rsidRPr="00D54032">
        <w:rPr>
          <w:iCs/>
          <w:sz w:val="24"/>
          <w:szCs w:val="24"/>
        </w:rPr>
        <w:t>развалы щебня и глыб – элювий;</w:t>
      </w:r>
    </w:p>
    <w:p w:rsidR="009B386A" w:rsidRPr="00D54032" w:rsidRDefault="009B386A" w:rsidP="00CF6395">
      <w:pPr>
        <w:numPr>
          <w:ilvl w:val="1"/>
          <w:numId w:val="19"/>
        </w:numPr>
        <w:spacing w:line="240" w:lineRule="auto"/>
        <w:rPr>
          <w:iCs/>
          <w:sz w:val="24"/>
          <w:szCs w:val="24"/>
        </w:rPr>
      </w:pPr>
      <w:r w:rsidRPr="00D54032">
        <w:rPr>
          <w:iCs/>
          <w:sz w:val="24"/>
          <w:szCs w:val="24"/>
        </w:rPr>
        <w:t>осыпи на склонах – коллювий;</w:t>
      </w:r>
    </w:p>
    <w:p w:rsidR="009B386A" w:rsidRPr="00D54032" w:rsidRDefault="009B386A" w:rsidP="00CF6395">
      <w:pPr>
        <w:numPr>
          <w:ilvl w:val="1"/>
          <w:numId w:val="19"/>
        </w:numPr>
        <w:spacing w:line="240" w:lineRule="auto"/>
        <w:rPr>
          <w:iCs/>
          <w:sz w:val="24"/>
          <w:szCs w:val="24"/>
        </w:rPr>
      </w:pPr>
      <w:r w:rsidRPr="00D54032">
        <w:rPr>
          <w:iCs/>
          <w:sz w:val="24"/>
          <w:szCs w:val="24"/>
        </w:rPr>
        <w:t>ветровые накопления в виде дюн и барханов – эолювий;</w:t>
      </w:r>
    </w:p>
    <w:p w:rsidR="009B386A" w:rsidRPr="00D54032" w:rsidRDefault="009B386A" w:rsidP="00CF6395">
      <w:pPr>
        <w:numPr>
          <w:ilvl w:val="1"/>
          <w:numId w:val="19"/>
        </w:numPr>
        <w:spacing w:line="240" w:lineRule="auto"/>
        <w:rPr>
          <w:iCs/>
          <w:sz w:val="24"/>
          <w:szCs w:val="24"/>
        </w:rPr>
      </w:pPr>
      <w:r w:rsidRPr="00D54032">
        <w:rPr>
          <w:iCs/>
          <w:sz w:val="24"/>
          <w:szCs w:val="24"/>
        </w:rPr>
        <w:t>отложения речных русел и поймы – аллювий.</w:t>
      </w:r>
    </w:p>
    <w:p w:rsidR="009B386A" w:rsidRPr="00D54032" w:rsidRDefault="009B386A" w:rsidP="00CF6395">
      <w:pPr>
        <w:numPr>
          <w:ilvl w:val="0"/>
          <w:numId w:val="19"/>
        </w:numPr>
        <w:spacing w:line="240" w:lineRule="auto"/>
        <w:rPr>
          <w:iCs/>
          <w:sz w:val="24"/>
          <w:szCs w:val="24"/>
        </w:rPr>
      </w:pPr>
      <w:r w:rsidRPr="00D54032">
        <w:rPr>
          <w:iCs/>
          <w:sz w:val="24"/>
          <w:szCs w:val="24"/>
        </w:rPr>
        <w:t>Глинистые породы</w:t>
      </w:r>
      <w:r w:rsidR="00294F69" w:rsidRPr="00D54032">
        <w:rPr>
          <w:iCs/>
          <w:sz w:val="24"/>
          <w:szCs w:val="24"/>
        </w:rPr>
        <w:t xml:space="preserve"> составляют около 50% всех осадочных пород и</w:t>
      </w:r>
      <w:r w:rsidRPr="00D54032">
        <w:rPr>
          <w:iCs/>
          <w:sz w:val="24"/>
          <w:szCs w:val="24"/>
        </w:rPr>
        <w:t xml:space="preserve"> состоят из частиц минералов размером менее 0,001 мм. Различают:</w:t>
      </w:r>
    </w:p>
    <w:p w:rsidR="009B386A" w:rsidRPr="00D54032" w:rsidRDefault="009B386A" w:rsidP="00CF6395">
      <w:pPr>
        <w:numPr>
          <w:ilvl w:val="1"/>
          <w:numId w:val="19"/>
        </w:numPr>
        <w:spacing w:line="240" w:lineRule="auto"/>
        <w:rPr>
          <w:iCs/>
          <w:sz w:val="24"/>
          <w:szCs w:val="24"/>
        </w:rPr>
      </w:pPr>
      <w:r w:rsidRPr="00D54032">
        <w:rPr>
          <w:iCs/>
          <w:sz w:val="24"/>
          <w:szCs w:val="24"/>
        </w:rPr>
        <w:t>глинистые илы – пористостью 80-90%;</w:t>
      </w:r>
    </w:p>
    <w:p w:rsidR="009B386A" w:rsidRPr="00D54032" w:rsidRDefault="009B386A" w:rsidP="00CF6395">
      <w:pPr>
        <w:numPr>
          <w:ilvl w:val="1"/>
          <w:numId w:val="19"/>
        </w:numPr>
        <w:spacing w:line="240" w:lineRule="auto"/>
        <w:rPr>
          <w:iCs/>
          <w:sz w:val="24"/>
          <w:szCs w:val="24"/>
        </w:rPr>
      </w:pPr>
      <w:r w:rsidRPr="00D54032">
        <w:rPr>
          <w:iCs/>
          <w:sz w:val="24"/>
          <w:szCs w:val="24"/>
        </w:rPr>
        <w:t>глины – пористостью 40-80%;</w:t>
      </w:r>
    </w:p>
    <w:p w:rsidR="009B386A" w:rsidRPr="00D54032" w:rsidRDefault="009B386A" w:rsidP="00CF6395">
      <w:pPr>
        <w:numPr>
          <w:ilvl w:val="1"/>
          <w:numId w:val="19"/>
        </w:numPr>
        <w:spacing w:line="240" w:lineRule="auto"/>
        <w:rPr>
          <w:iCs/>
          <w:sz w:val="24"/>
          <w:szCs w:val="24"/>
        </w:rPr>
      </w:pPr>
      <w:r w:rsidRPr="00D54032">
        <w:rPr>
          <w:iCs/>
          <w:sz w:val="24"/>
          <w:szCs w:val="24"/>
        </w:rPr>
        <w:t>уплотненные глины – пористостью 5-40%;</w:t>
      </w:r>
    </w:p>
    <w:p w:rsidR="009B386A" w:rsidRPr="00D54032" w:rsidRDefault="009B386A" w:rsidP="00CF6395">
      <w:pPr>
        <w:numPr>
          <w:ilvl w:val="1"/>
          <w:numId w:val="19"/>
        </w:numPr>
        <w:spacing w:line="240" w:lineRule="auto"/>
        <w:rPr>
          <w:iCs/>
          <w:sz w:val="24"/>
          <w:szCs w:val="24"/>
        </w:rPr>
      </w:pPr>
      <w:r w:rsidRPr="00D54032">
        <w:rPr>
          <w:iCs/>
          <w:sz w:val="24"/>
          <w:szCs w:val="24"/>
        </w:rPr>
        <w:t>аргиллиты – пористостью 2-5%.</w:t>
      </w:r>
    </w:p>
    <w:p w:rsidR="009B386A" w:rsidRPr="00D54032" w:rsidRDefault="009B386A" w:rsidP="00CF6395">
      <w:pPr>
        <w:numPr>
          <w:ilvl w:val="0"/>
          <w:numId w:val="19"/>
        </w:numPr>
        <w:spacing w:line="240" w:lineRule="auto"/>
        <w:rPr>
          <w:iCs/>
          <w:sz w:val="24"/>
          <w:szCs w:val="24"/>
        </w:rPr>
      </w:pPr>
      <w:r w:rsidRPr="00D54032">
        <w:rPr>
          <w:iCs/>
          <w:sz w:val="24"/>
          <w:szCs w:val="24"/>
        </w:rPr>
        <w:t>Карбонатные породы возникли частично биогенным, частично химическим способом. Они состоят:</w:t>
      </w:r>
    </w:p>
    <w:p w:rsidR="009B386A" w:rsidRPr="00D54032" w:rsidRDefault="009B386A" w:rsidP="00CF6395">
      <w:pPr>
        <w:numPr>
          <w:ilvl w:val="1"/>
          <w:numId w:val="19"/>
        </w:numPr>
        <w:spacing w:line="240" w:lineRule="auto"/>
        <w:rPr>
          <w:iCs/>
          <w:sz w:val="24"/>
          <w:szCs w:val="24"/>
        </w:rPr>
      </w:pPr>
      <w:r w:rsidRPr="00D54032">
        <w:rPr>
          <w:iCs/>
          <w:sz w:val="24"/>
          <w:szCs w:val="24"/>
        </w:rPr>
        <w:t>известняк – СаСО</w:t>
      </w:r>
      <w:r w:rsidRPr="00D54032">
        <w:rPr>
          <w:iCs/>
          <w:sz w:val="24"/>
          <w:szCs w:val="24"/>
          <w:vertAlign w:val="subscript"/>
        </w:rPr>
        <w:t>3</w:t>
      </w:r>
      <w:r w:rsidRPr="00D54032">
        <w:rPr>
          <w:iCs/>
          <w:sz w:val="24"/>
          <w:szCs w:val="24"/>
        </w:rPr>
        <w:t>;</w:t>
      </w:r>
    </w:p>
    <w:p w:rsidR="009B386A" w:rsidRPr="00D54032" w:rsidRDefault="009B386A" w:rsidP="00CF6395">
      <w:pPr>
        <w:numPr>
          <w:ilvl w:val="1"/>
          <w:numId w:val="19"/>
        </w:numPr>
        <w:spacing w:line="240" w:lineRule="auto"/>
        <w:rPr>
          <w:iCs/>
          <w:sz w:val="24"/>
          <w:szCs w:val="24"/>
        </w:rPr>
      </w:pPr>
      <w:r w:rsidRPr="00D54032">
        <w:rPr>
          <w:iCs/>
          <w:sz w:val="24"/>
          <w:szCs w:val="24"/>
        </w:rPr>
        <w:t>доломит – СаМ</w:t>
      </w:r>
      <w:r w:rsidRPr="00D54032">
        <w:rPr>
          <w:iCs/>
          <w:sz w:val="24"/>
          <w:szCs w:val="24"/>
          <w:lang w:val="en-US"/>
        </w:rPr>
        <w:t>g</w:t>
      </w:r>
      <w:r w:rsidRPr="00D54032">
        <w:rPr>
          <w:iCs/>
          <w:sz w:val="24"/>
          <w:szCs w:val="24"/>
        </w:rPr>
        <w:t>(СО</w:t>
      </w:r>
      <w:r w:rsidRPr="00D54032">
        <w:rPr>
          <w:iCs/>
          <w:sz w:val="24"/>
          <w:szCs w:val="24"/>
          <w:vertAlign w:val="subscript"/>
        </w:rPr>
        <w:t>3</w:t>
      </w:r>
      <w:r w:rsidRPr="00D54032">
        <w:rPr>
          <w:iCs/>
          <w:sz w:val="24"/>
          <w:szCs w:val="24"/>
        </w:rPr>
        <w:t>)</w:t>
      </w:r>
      <w:r w:rsidRPr="00D54032">
        <w:rPr>
          <w:iCs/>
          <w:sz w:val="24"/>
          <w:szCs w:val="24"/>
          <w:vertAlign w:val="subscript"/>
        </w:rPr>
        <w:t>2</w:t>
      </w:r>
      <w:r w:rsidRPr="00D54032">
        <w:rPr>
          <w:iCs/>
          <w:sz w:val="24"/>
          <w:szCs w:val="24"/>
        </w:rPr>
        <w:t>;</w:t>
      </w:r>
    </w:p>
    <w:p w:rsidR="009B386A" w:rsidRPr="00D54032" w:rsidRDefault="009B386A" w:rsidP="00CF6395">
      <w:pPr>
        <w:numPr>
          <w:ilvl w:val="1"/>
          <w:numId w:val="19"/>
        </w:numPr>
        <w:spacing w:line="240" w:lineRule="auto"/>
        <w:rPr>
          <w:iCs/>
          <w:sz w:val="24"/>
          <w:szCs w:val="24"/>
        </w:rPr>
      </w:pPr>
      <w:r w:rsidRPr="00D54032">
        <w:rPr>
          <w:iCs/>
          <w:sz w:val="24"/>
          <w:szCs w:val="24"/>
        </w:rPr>
        <w:t xml:space="preserve">сидерит – </w:t>
      </w:r>
      <w:r w:rsidRPr="00D54032">
        <w:rPr>
          <w:iCs/>
          <w:sz w:val="24"/>
          <w:szCs w:val="24"/>
          <w:lang w:val="en-US"/>
        </w:rPr>
        <w:t>FeCO</w:t>
      </w:r>
      <w:r w:rsidRPr="00D54032">
        <w:rPr>
          <w:iCs/>
          <w:sz w:val="24"/>
          <w:szCs w:val="24"/>
          <w:vertAlign w:val="subscript"/>
        </w:rPr>
        <w:t>3</w:t>
      </w:r>
      <w:r w:rsidRPr="00D54032">
        <w:rPr>
          <w:iCs/>
          <w:sz w:val="24"/>
          <w:szCs w:val="24"/>
        </w:rPr>
        <w:t>;</w:t>
      </w:r>
    </w:p>
    <w:p w:rsidR="009B386A" w:rsidRPr="00D54032" w:rsidRDefault="009B386A" w:rsidP="00CF6395">
      <w:pPr>
        <w:numPr>
          <w:ilvl w:val="1"/>
          <w:numId w:val="19"/>
        </w:numPr>
        <w:spacing w:line="240" w:lineRule="auto"/>
        <w:rPr>
          <w:iCs/>
          <w:sz w:val="24"/>
          <w:szCs w:val="24"/>
        </w:rPr>
      </w:pPr>
      <w:r w:rsidRPr="00D54032">
        <w:rPr>
          <w:iCs/>
          <w:sz w:val="24"/>
          <w:szCs w:val="24"/>
        </w:rPr>
        <w:t xml:space="preserve">магнезит – </w:t>
      </w:r>
      <w:r w:rsidRPr="00D54032">
        <w:rPr>
          <w:iCs/>
          <w:sz w:val="24"/>
          <w:szCs w:val="24"/>
          <w:lang w:val="en-US"/>
        </w:rPr>
        <w:t>MgCO</w:t>
      </w:r>
      <w:r w:rsidRPr="00D54032">
        <w:rPr>
          <w:iCs/>
          <w:sz w:val="24"/>
          <w:szCs w:val="24"/>
          <w:vertAlign w:val="subscript"/>
        </w:rPr>
        <w:t>3</w:t>
      </w:r>
      <w:r w:rsidRPr="00D54032">
        <w:rPr>
          <w:iCs/>
          <w:sz w:val="24"/>
          <w:szCs w:val="24"/>
        </w:rPr>
        <w:t>;</w:t>
      </w:r>
    </w:p>
    <w:p w:rsidR="009B386A" w:rsidRPr="00D54032" w:rsidRDefault="009B386A" w:rsidP="00CF6395">
      <w:pPr>
        <w:numPr>
          <w:ilvl w:val="1"/>
          <w:numId w:val="19"/>
        </w:numPr>
        <w:spacing w:line="240" w:lineRule="auto"/>
        <w:rPr>
          <w:iCs/>
          <w:sz w:val="24"/>
          <w:szCs w:val="24"/>
        </w:rPr>
      </w:pPr>
      <w:r w:rsidRPr="00D54032">
        <w:rPr>
          <w:iCs/>
          <w:sz w:val="24"/>
          <w:szCs w:val="24"/>
        </w:rPr>
        <w:t xml:space="preserve">родохрозит – </w:t>
      </w:r>
      <w:r w:rsidRPr="00D54032">
        <w:rPr>
          <w:iCs/>
          <w:sz w:val="24"/>
          <w:szCs w:val="24"/>
          <w:lang w:val="en-US"/>
        </w:rPr>
        <w:t>MnCO</w:t>
      </w:r>
      <w:r w:rsidRPr="00D54032">
        <w:rPr>
          <w:iCs/>
          <w:sz w:val="24"/>
          <w:szCs w:val="24"/>
          <w:vertAlign w:val="subscript"/>
        </w:rPr>
        <w:t>3</w:t>
      </w:r>
      <w:r w:rsidRPr="00D54032">
        <w:rPr>
          <w:iCs/>
          <w:sz w:val="24"/>
          <w:szCs w:val="24"/>
        </w:rPr>
        <w:t>.</w:t>
      </w:r>
    </w:p>
    <w:p w:rsidR="009B386A" w:rsidRPr="00D54032" w:rsidRDefault="00576581" w:rsidP="00830BA3">
      <w:pPr>
        <w:spacing w:line="240" w:lineRule="auto"/>
        <w:ind w:firstLine="397"/>
        <w:rPr>
          <w:iCs/>
          <w:sz w:val="24"/>
          <w:szCs w:val="24"/>
        </w:rPr>
      </w:pPr>
      <w:r w:rsidRPr="00D54032">
        <w:rPr>
          <w:iCs/>
          <w:sz w:val="24"/>
          <w:szCs w:val="24"/>
        </w:rPr>
        <w:t xml:space="preserve">Границы между слоями могут стать </w:t>
      </w:r>
      <w:r w:rsidRPr="00D54032">
        <w:rPr>
          <w:b/>
          <w:i/>
          <w:iCs/>
          <w:sz w:val="24"/>
          <w:szCs w:val="24"/>
        </w:rPr>
        <w:t>горизонтами скольжения</w:t>
      </w:r>
      <w:r w:rsidRPr="00D54032">
        <w:rPr>
          <w:iCs/>
          <w:sz w:val="24"/>
          <w:szCs w:val="24"/>
        </w:rPr>
        <w:t xml:space="preserve"> для вышележащих блоков, особенно при наличии воды, которая играет роль смазки, уменьшая силы трения между частицами породы. Проникновение атмосферных или грунтовых вод в песчаные, глинистые или лессовые породы может привести к образованию слоев выдавливания или сплыва, т.к.</w:t>
      </w:r>
      <w:r w:rsidR="00D22306" w:rsidRPr="00D54032">
        <w:rPr>
          <w:iCs/>
          <w:sz w:val="24"/>
          <w:szCs w:val="24"/>
        </w:rPr>
        <w:t xml:space="preserve"> вода разобщает мелкие частицы породы, резко уменьшая ее сопротивляемость гравитационным нагрузкам.</w:t>
      </w:r>
      <w:r w:rsidR="00830BA3" w:rsidRPr="00D54032">
        <w:rPr>
          <w:iCs/>
          <w:sz w:val="24"/>
          <w:szCs w:val="24"/>
        </w:rPr>
        <w:t xml:space="preserve"> Поступление и распределение воды в склоне зависит от целого комплекса внешних факторов, в частности, от </w:t>
      </w:r>
      <w:r w:rsidR="00D22306" w:rsidRPr="00D54032">
        <w:rPr>
          <w:iCs/>
          <w:sz w:val="24"/>
          <w:szCs w:val="24"/>
        </w:rPr>
        <w:t xml:space="preserve">наличия растительности на склоне, </w:t>
      </w:r>
      <w:r w:rsidR="00830BA3" w:rsidRPr="00D54032">
        <w:rPr>
          <w:iCs/>
          <w:sz w:val="24"/>
          <w:szCs w:val="24"/>
        </w:rPr>
        <w:t xml:space="preserve">количества </w:t>
      </w:r>
      <w:r w:rsidR="00D22306" w:rsidRPr="00D54032">
        <w:rPr>
          <w:iCs/>
          <w:sz w:val="24"/>
          <w:szCs w:val="24"/>
        </w:rPr>
        <w:t xml:space="preserve">атмосферных осадков, уровня грунтовых вод и т.п. </w:t>
      </w:r>
    </w:p>
    <w:p w:rsidR="008459B1" w:rsidRPr="00D54032" w:rsidRDefault="008459B1">
      <w:pPr>
        <w:spacing w:line="240" w:lineRule="auto"/>
        <w:ind w:firstLine="397"/>
        <w:rPr>
          <w:iCs/>
          <w:sz w:val="24"/>
          <w:szCs w:val="24"/>
        </w:rPr>
      </w:pPr>
      <w:r w:rsidRPr="00D54032">
        <w:rPr>
          <w:b/>
          <w:i/>
          <w:iCs/>
          <w:sz w:val="24"/>
          <w:szCs w:val="24"/>
        </w:rPr>
        <w:t>Увеличению гравитационных сил</w:t>
      </w:r>
      <w:r w:rsidRPr="00D54032">
        <w:rPr>
          <w:iCs/>
          <w:sz w:val="24"/>
          <w:szCs w:val="24"/>
        </w:rPr>
        <w:t xml:space="preserve"> способствуют:</w:t>
      </w:r>
    </w:p>
    <w:p w:rsidR="008459B1" w:rsidRPr="00D54032" w:rsidRDefault="008459B1" w:rsidP="00CF6395">
      <w:pPr>
        <w:numPr>
          <w:ilvl w:val="0"/>
          <w:numId w:val="60"/>
        </w:numPr>
        <w:spacing w:line="240" w:lineRule="auto"/>
        <w:rPr>
          <w:iCs/>
          <w:sz w:val="24"/>
          <w:szCs w:val="24"/>
        </w:rPr>
      </w:pPr>
      <w:r w:rsidRPr="00D54032">
        <w:rPr>
          <w:iCs/>
          <w:sz w:val="24"/>
          <w:szCs w:val="24"/>
        </w:rPr>
        <w:t>давление на склон снега и льда;</w:t>
      </w:r>
    </w:p>
    <w:p w:rsidR="00830BA3" w:rsidRPr="00D54032" w:rsidRDefault="00830BA3" w:rsidP="00CF6395">
      <w:pPr>
        <w:numPr>
          <w:ilvl w:val="0"/>
          <w:numId w:val="60"/>
        </w:numPr>
        <w:spacing w:line="240" w:lineRule="auto"/>
        <w:rPr>
          <w:iCs/>
          <w:sz w:val="24"/>
          <w:szCs w:val="24"/>
        </w:rPr>
      </w:pPr>
      <w:r w:rsidRPr="00D54032">
        <w:rPr>
          <w:iCs/>
          <w:sz w:val="24"/>
          <w:szCs w:val="24"/>
        </w:rPr>
        <w:lastRenderedPageBreak/>
        <w:t>давление на склон лавовых масс;</w:t>
      </w:r>
    </w:p>
    <w:p w:rsidR="008459B1" w:rsidRPr="00D54032" w:rsidRDefault="008459B1" w:rsidP="00CF6395">
      <w:pPr>
        <w:numPr>
          <w:ilvl w:val="0"/>
          <w:numId w:val="60"/>
        </w:numPr>
        <w:spacing w:line="240" w:lineRule="auto"/>
        <w:rPr>
          <w:iCs/>
          <w:sz w:val="24"/>
          <w:szCs w:val="24"/>
        </w:rPr>
      </w:pPr>
      <w:r w:rsidRPr="00D54032">
        <w:rPr>
          <w:iCs/>
          <w:sz w:val="24"/>
          <w:szCs w:val="24"/>
        </w:rPr>
        <w:t>строительство на склоне зданий и сооружений;</w:t>
      </w:r>
    </w:p>
    <w:p w:rsidR="008459B1" w:rsidRPr="00D54032" w:rsidRDefault="008459B1" w:rsidP="00CF6395">
      <w:pPr>
        <w:numPr>
          <w:ilvl w:val="0"/>
          <w:numId w:val="60"/>
        </w:numPr>
        <w:spacing w:line="240" w:lineRule="auto"/>
        <w:rPr>
          <w:iCs/>
          <w:sz w:val="24"/>
          <w:szCs w:val="24"/>
        </w:rPr>
      </w:pPr>
      <w:r w:rsidRPr="00D54032">
        <w:rPr>
          <w:iCs/>
          <w:sz w:val="24"/>
          <w:szCs w:val="24"/>
        </w:rPr>
        <w:t>подрезка склона выемками дорог и карьерами;</w:t>
      </w:r>
    </w:p>
    <w:p w:rsidR="008459B1" w:rsidRPr="00D54032" w:rsidRDefault="008459B1" w:rsidP="00CF6395">
      <w:pPr>
        <w:numPr>
          <w:ilvl w:val="0"/>
          <w:numId w:val="60"/>
        </w:numPr>
        <w:spacing w:line="240" w:lineRule="auto"/>
        <w:rPr>
          <w:iCs/>
          <w:sz w:val="24"/>
          <w:szCs w:val="24"/>
        </w:rPr>
      </w:pPr>
      <w:r w:rsidRPr="00D54032">
        <w:rPr>
          <w:iCs/>
          <w:sz w:val="24"/>
          <w:szCs w:val="24"/>
        </w:rPr>
        <w:t>подмыв склона течением рек и волнами прибоя;</w:t>
      </w:r>
    </w:p>
    <w:p w:rsidR="008459B1" w:rsidRPr="00D54032" w:rsidRDefault="008459B1" w:rsidP="00CF6395">
      <w:pPr>
        <w:numPr>
          <w:ilvl w:val="0"/>
          <w:numId w:val="60"/>
        </w:numPr>
        <w:spacing w:line="240" w:lineRule="auto"/>
        <w:rPr>
          <w:iCs/>
          <w:sz w:val="24"/>
          <w:szCs w:val="24"/>
        </w:rPr>
      </w:pPr>
      <w:r w:rsidRPr="00D54032">
        <w:rPr>
          <w:iCs/>
          <w:sz w:val="24"/>
          <w:szCs w:val="24"/>
        </w:rPr>
        <w:t>гидростатическое и гидродинамическое давление подземных вод</w:t>
      </w:r>
      <w:r w:rsidR="00830BA3" w:rsidRPr="00D54032">
        <w:rPr>
          <w:iCs/>
          <w:sz w:val="24"/>
          <w:szCs w:val="24"/>
        </w:rPr>
        <w:t>.</w:t>
      </w:r>
    </w:p>
    <w:p w:rsidR="008459B1" w:rsidRPr="00D54032" w:rsidRDefault="00C149D5">
      <w:pPr>
        <w:spacing w:line="240" w:lineRule="auto"/>
        <w:ind w:firstLine="397"/>
        <w:rPr>
          <w:iCs/>
          <w:sz w:val="24"/>
          <w:szCs w:val="24"/>
        </w:rPr>
      </w:pPr>
      <w:r w:rsidRPr="00D54032">
        <w:rPr>
          <w:b/>
          <w:i/>
          <w:iCs/>
          <w:sz w:val="24"/>
          <w:szCs w:val="24"/>
        </w:rPr>
        <w:t>Уменьшению</w:t>
      </w:r>
      <w:r w:rsidR="008459B1" w:rsidRPr="00D54032">
        <w:rPr>
          <w:b/>
          <w:i/>
          <w:iCs/>
          <w:sz w:val="24"/>
          <w:szCs w:val="24"/>
        </w:rPr>
        <w:t xml:space="preserve"> сил</w:t>
      </w:r>
      <w:r w:rsidRPr="00D54032">
        <w:rPr>
          <w:b/>
          <w:i/>
          <w:iCs/>
          <w:sz w:val="24"/>
          <w:szCs w:val="24"/>
        </w:rPr>
        <w:t xml:space="preserve"> сцепления </w:t>
      </w:r>
      <w:r w:rsidRPr="00D54032">
        <w:rPr>
          <w:iCs/>
          <w:sz w:val="24"/>
          <w:szCs w:val="24"/>
        </w:rPr>
        <w:t>горных пород</w:t>
      </w:r>
      <w:r w:rsidR="008459B1" w:rsidRPr="00D54032">
        <w:rPr>
          <w:iCs/>
          <w:sz w:val="24"/>
          <w:szCs w:val="24"/>
        </w:rPr>
        <w:t xml:space="preserve"> </w:t>
      </w:r>
      <w:r w:rsidRPr="00D54032">
        <w:rPr>
          <w:iCs/>
          <w:sz w:val="24"/>
          <w:szCs w:val="24"/>
        </w:rPr>
        <w:t>способствуют</w:t>
      </w:r>
      <w:r w:rsidR="008459B1" w:rsidRPr="00D54032">
        <w:rPr>
          <w:iCs/>
          <w:sz w:val="24"/>
          <w:szCs w:val="24"/>
        </w:rPr>
        <w:t>:</w:t>
      </w:r>
    </w:p>
    <w:p w:rsidR="007247B7" w:rsidRPr="00D54032" w:rsidRDefault="008459B1" w:rsidP="00CF6395">
      <w:pPr>
        <w:numPr>
          <w:ilvl w:val="0"/>
          <w:numId w:val="61"/>
        </w:numPr>
        <w:spacing w:line="240" w:lineRule="auto"/>
        <w:rPr>
          <w:iCs/>
          <w:sz w:val="24"/>
          <w:szCs w:val="24"/>
        </w:rPr>
      </w:pPr>
      <w:r w:rsidRPr="00D54032">
        <w:rPr>
          <w:iCs/>
          <w:sz w:val="24"/>
          <w:szCs w:val="24"/>
        </w:rPr>
        <w:t>землетрясение;</w:t>
      </w:r>
    </w:p>
    <w:p w:rsidR="008459B1" w:rsidRPr="00D54032" w:rsidRDefault="00830BA3" w:rsidP="00CF6395">
      <w:pPr>
        <w:numPr>
          <w:ilvl w:val="0"/>
          <w:numId w:val="61"/>
        </w:numPr>
        <w:spacing w:line="240" w:lineRule="auto"/>
        <w:rPr>
          <w:iCs/>
          <w:sz w:val="24"/>
          <w:szCs w:val="24"/>
        </w:rPr>
      </w:pPr>
      <w:r w:rsidRPr="00D54032">
        <w:rPr>
          <w:iCs/>
          <w:sz w:val="24"/>
          <w:szCs w:val="24"/>
        </w:rPr>
        <w:t>взрыв</w:t>
      </w:r>
      <w:r w:rsidR="008459B1" w:rsidRPr="00D54032">
        <w:rPr>
          <w:iCs/>
          <w:sz w:val="24"/>
          <w:szCs w:val="24"/>
        </w:rPr>
        <w:t xml:space="preserve"> вулкана</w:t>
      </w:r>
      <w:r w:rsidRPr="00D54032">
        <w:rPr>
          <w:iCs/>
          <w:sz w:val="24"/>
          <w:szCs w:val="24"/>
        </w:rPr>
        <w:t xml:space="preserve"> или взрывного устройства</w:t>
      </w:r>
      <w:r w:rsidR="008459B1" w:rsidRPr="00D54032">
        <w:rPr>
          <w:iCs/>
          <w:sz w:val="24"/>
          <w:szCs w:val="24"/>
        </w:rPr>
        <w:t>;</w:t>
      </w:r>
    </w:p>
    <w:p w:rsidR="00C149D5" w:rsidRPr="00D54032" w:rsidRDefault="00C149D5" w:rsidP="00CF6395">
      <w:pPr>
        <w:numPr>
          <w:ilvl w:val="0"/>
          <w:numId w:val="61"/>
        </w:numPr>
        <w:spacing w:line="240" w:lineRule="auto"/>
        <w:rPr>
          <w:iCs/>
          <w:sz w:val="24"/>
          <w:szCs w:val="24"/>
        </w:rPr>
      </w:pPr>
      <w:r w:rsidRPr="00D54032">
        <w:rPr>
          <w:iCs/>
          <w:sz w:val="24"/>
          <w:szCs w:val="24"/>
        </w:rPr>
        <w:t>насыщение склона водой.</w:t>
      </w:r>
    </w:p>
    <w:p w:rsidR="009B386A" w:rsidRPr="00D54032" w:rsidRDefault="009B386A">
      <w:pPr>
        <w:spacing w:line="240" w:lineRule="auto"/>
        <w:ind w:firstLine="397"/>
        <w:rPr>
          <w:iCs/>
          <w:sz w:val="24"/>
          <w:szCs w:val="24"/>
        </w:rPr>
      </w:pPr>
      <w:r w:rsidRPr="00D54032">
        <w:rPr>
          <w:iCs/>
          <w:sz w:val="24"/>
          <w:szCs w:val="24"/>
        </w:rPr>
        <w:t xml:space="preserve">По </w:t>
      </w:r>
      <w:r w:rsidRPr="00D54032">
        <w:rPr>
          <w:b/>
          <w:bCs/>
          <w:i/>
          <w:sz w:val="24"/>
          <w:szCs w:val="24"/>
        </w:rPr>
        <w:t>механизму</w:t>
      </w:r>
      <w:r w:rsidR="001D1DDD" w:rsidRPr="00D54032">
        <w:rPr>
          <w:b/>
          <w:bCs/>
          <w:i/>
          <w:sz w:val="24"/>
          <w:szCs w:val="24"/>
        </w:rPr>
        <w:t xml:space="preserve"> протекания</w:t>
      </w:r>
      <w:r w:rsidRPr="00D54032">
        <w:rPr>
          <w:iCs/>
          <w:sz w:val="24"/>
          <w:szCs w:val="24"/>
        </w:rPr>
        <w:t xml:space="preserve"> оползни подразделяются на следующие группы:</w:t>
      </w:r>
    </w:p>
    <w:p w:rsidR="009B386A" w:rsidRPr="00D54032" w:rsidRDefault="009B386A" w:rsidP="00CF6395">
      <w:pPr>
        <w:numPr>
          <w:ilvl w:val="1"/>
          <w:numId w:val="61"/>
        </w:numPr>
        <w:spacing w:line="240" w:lineRule="auto"/>
        <w:rPr>
          <w:iCs/>
          <w:sz w:val="24"/>
          <w:szCs w:val="24"/>
        </w:rPr>
      </w:pPr>
      <w:r w:rsidRPr="00D54032">
        <w:rPr>
          <w:iCs/>
          <w:sz w:val="24"/>
          <w:szCs w:val="24"/>
        </w:rPr>
        <w:t>Оползни скольжения;</w:t>
      </w:r>
    </w:p>
    <w:p w:rsidR="009B386A" w:rsidRPr="00D54032" w:rsidRDefault="009B386A" w:rsidP="00CF6395">
      <w:pPr>
        <w:numPr>
          <w:ilvl w:val="1"/>
          <w:numId w:val="61"/>
        </w:numPr>
        <w:spacing w:line="240" w:lineRule="auto"/>
        <w:rPr>
          <w:iCs/>
          <w:sz w:val="24"/>
          <w:szCs w:val="24"/>
        </w:rPr>
      </w:pPr>
      <w:r w:rsidRPr="00D54032">
        <w:rPr>
          <w:iCs/>
          <w:sz w:val="24"/>
          <w:szCs w:val="24"/>
        </w:rPr>
        <w:t>Оползни выдавливания;</w:t>
      </w:r>
    </w:p>
    <w:p w:rsidR="009B386A" w:rsidRPr="00D54032" w:rsidRDefault="009B386A" w:rsidP="00CF6395">
      <w:pPr>
        <w:numPr>
          <w:ilvl w:val="1"/>
          <w:numId w:val="61"/>
        </w:numPr>
        <w:spacing w:line="240" w:lineRule="auto"/>
        <w:rPr>
          <w:iCs/>
          <w:sz w:val="24"/>
          <w:szCs w:val="24"/>
        </w:rPr>
      </w:pPr>
      <w:r w:rsidRPr="00D54032">
        <w:rPr>
          <w:iCs/>
          <w:sz w:val="24"/>
          <w:szCs w:val="24"/>
        </w:rPr>
        <w:t>Оползни выплывания;</w:t>
      </w:r>
    </w:p>
    <w:p w:rsidR="009B386A" w:rsidRPr="00D54032" w:rsidRDefault="009B386A" w:rsidP="00CF6395">
      <w:pPr>
        <w:numPr>
          <w:ilvl w:val="1"/>
          <w:numId w:val="61"/>
        </w:numPr>
        <w:spacing w:line="240" w:lineRule="auto"/>
        <w:rPr>
          <w:iCs/>
          <w:sz w:val="24"/>
          <w:szCs w:val="24"/>
        </w:rPr>
      </w:pPr>
      <w:r w:rsidRPr="00D54032">
        <w:rPr>
          <w:iCs/>
          <w:sz w:val="24"/>
          <w:szCs w:val="24"/>
        </w:rPr>
        <w:t>Оползни течения;</w:t>
      </w:r>
    </w:p>
    <w:p w:rsidR="009B386A" w:rsidRPr="00D54032" w:rsidRDefault="009B386A" w:rsidP="00CF6395">
      <w:pPr>
        <w:numPr>
          <w:ilvl w:val="1"/>
          <w:numId w:val="61"/>
        </w:numPr>
        <w:spacing w:line="240" w:lineRule="auto"/>
        <w:rPr>
          <w:iCs/>
          <w:sz w:val="24"/>
          <w:szCs w:val="24"/>
        </w:rPr>
      </w:pPr>
      <w:r w:rsidRPr="00D54032">
        <w:rPr>
          <w:iCs/>
          <w:sz w:val="24"/>
          <w:szCs w:val="24"/>
        </w:rPr>
        <w:t>Оползни проседания;</w:t>
      </w:r>
    </w:p>
    <w:p w:rsidR="009B386A" w:rsidRPr="00D54032" w:rsidRDefault="009B386A" w:rsidP="00CF6395">
      <w:pPr>
        <w:numPr>
          <w:ilvl w:val="1"/>
          <w:numId w:val="61"/>
        </w:numPr>
        <w:spacing w:line="240" w:lineRule="auto"/>
        <w:rPr>
          <w:iCs/>
          <w:sz w:val="24"/>
          <w:szCs w:val="24"/>
        </w:rPr>
      </w:pPr>
      <w:r w:rsidRPr="00D54032">
        <w:rPr>
          <w:iCs/>
          <w:sz w:val="24"/>
          <w:szCs w:val="24"/>
        </w:rPr>
        <w:t>Оползни разжижения.</w:t>
      </w:r>
    </w:p>
    <w:p w:rsidR="009B386A" w:rsidRPr="00D54032" w:rsidRDefault="009B386A">
      <w:pPr>
        <w:spacing w:line="240" w:lineRule="auto"/>
        <w:ind w:firstLine="397"/>
        <w:rPr>
          <w:iCs/>
          <w:sz w:val="24"/>
          <w:szCs w:val="24"/>
        </w:rPr>
      </w:pPr>
      <w:r w:rsidRPr="00D54032">
        <w:rPr>
          <w:b/>
          <w:bCs/>
          <w:i/>
          <w:sz w:val="24"/>
          <w:szCs w:val="24"/>
        </w:rPr>
        <w:t>Оползни скольжения</w:t>
      </w:r>
      <w:r w:rsidRPr="00D54032">
        <w:rPr>
          <w:iCs/>
          <w:sz w:val="24"/>
          <w:szCs w:val="24"/>
        </w:rPr>
        <w:t xml:space="preserve"> являются одним из самых распространенных типов оползней на земном шаре, встречаясь в горно-складчатых областях на всех континентах и во всех климатических зонах. Они связаны с различными по составу, возрасту и генезису скальными и полускальными породами, нередко нарушенными тектоническими и другими трещинами. Для них характерно блоковое строение, наличие наклонной поверхности, совпадающей с плоскостями напластования, крупными трещинами или другими ослабленными зонами в массивах горных пород. </w:t>
      </w:r>
    </w:p>
    <w:p w:rsidR="009B386A" w:rsidRPr="00D54032" w:rsidRDefault="009B386A">
      <w:pPr>
        <w:spacing w:line="240" w:lineRule="auto"/>
        <w:ind w:firstLine="397"/>
        <w:rPr>
          <w:iCs/>
          <w:sz w:val="24"/>
          <w:szCs w:val="24"/>
        </w:rPr>
      </w:pPr>
      <w:r w:rsidRPr="00D54032">
        <w:rPr>
          <w:iCs/>
          <w:sz w:val="24"/>
          <w:szCs w:val="24"/>
        </w:rPr>
        <w:t xml:space="preserve">Различаются две основные разновидности оползней скольжения. </w:t>
      </w:r>
      <w:r w:rsidRPr="00D54032">
        <w:rPr>
          <w:i/>
          <w:sz w:val="24"/>
          <w:szCs w:val="24"/>
        </w:rPr>
        <w:t>Первая</w:t>
      </w:r>
      <w:r w:rsidRPr="00D54032">
        <w:rPr>
          <w:iCs/>
          <w:sz w:val="24"/>
          <w:szCs w:val="24"/>
        </w:rPr>
        <w:t xml:space="preserve"> из них характеризуется смещением блоков пород по наклонному контакту слоев горных пород. </w:t>
      </w:r>
      <w:r w:rsidRPr="00D54032">
        <w:rPr>
          <w:i/>
          <w:sz w:val="24"/>
          <w:szCs w:val="24"/>
        </w:rPr>
        <w:t>Вторая</w:t>
      </w:r>
      <w:r w:rsidRPr="00D54032">
        <w:rPr>
          <w:iCs/>
          <w:sz w:val="24"/>
          <w:szCs w:val="24"/>
        </w:rPr>
        <w:t xml:space="preserve">  - смещением по ослабленным зонам, пересекающим слои горных пород.</w:t>
      </w:r>
    </w:p>
    <w:p w:rsidR="00AC3719" w:rsidRPr="00D54032" w:rsidRDefault="009B386A" w:rsidP="00D34258">
      <w:pPr>
        <w:widowControl/>
        <w:autoSpaceDE w:val="0"/>
        <w:autoSpaceDN w:val="0"/>
        <w:adjustRightInd w:val="0"/>
        <w:spacing w:line="240" w:lineRule="auto"/>
        <w:ind w:firstLine="397"/>
        <w:rPr>
          <w:snapToGrid/>
          <w:sz w:val="24"/>
          <w:szCs w:val="24"/>
        </w:rPr>
      </w:pPr>
      <w:r w:rsidRPr="00D54032">
        <w:rPr>
          <w:iCs/>
          <w:sz w:val="24"/>
          <w:szCs w:val="24"/>
        </w:rPr>
        <w:t>Оползню предшествует длительная подготовка. По мере изменения конфигурации склона под влиянием современных тектонических движений, глубинной и боковой эрозии, техногенных и других факторов нарастает действие гравитационных, гидростатических и сейсмотектонических сил</w:t>
      </w:r>
      <w:r w:rsidR="00AC3719" w:rsidRPr="00D54032">
        <w:rPr>
          <w:iCs/>
          <w:sz w:val="24"/>
          <w:szCs w:val="24"/>
        </w:rPr>
        <w:t>, которые стремятся сдвинуть свободную часть склона вниз, в результате чего на границах залегания пород формируется плоскость скольжения</w:t>
      </w:r>
      <w:r w:rsidRPr="00D54032">
        <w:rPr>
          <w:iCs/>
          <w:sz w:val="24"/>
          <w:szCs w:val="24"/>
        </w:rPr>
        <w:t xml:space="preserve">. </w:t>
      </w:r>
    </w:p>
    <w:p w:rsidR="009B386A" w:rsidRPr="00D54032" w:rsidRDefault="00AC3719">
      <w:pPr>
        <w:spacing w:line="240" w:lineRule="auto"/>
        <w:ind w:firstLine="397"/>
        <w:rPr>
          <w:iCs/>
          <w:sz w:val="24"/>
          <w:szCs w:val="24"/>
        </w:rPr>
      </w:pPr>
      <w:r w:rsidRPr="00D54032">
        <w:rPr>
          <w:iCs/>
          <w:sz w:val="24"/>
          <w:szCs w:val="24"/>
        </w:rPr>
        <w:t>Элементы склона на плоскости скольжения испытывает силу сопротивления, которая пропорциональна скорости начинающегося движения. Сжатие и растяжение слоев при движении по плоскости скольжения</w:t>
      </w:r>
      <w:r w:rsidR="00D34258" w:rsidRPr="00D54032">
        <w:rPr>
          <w:iCs/>
          <w:sz w:val="24"/>
          <w:szCs w:val="24"/>
        </w:rPr>
        <w:t>,</w:t>
      </w:r>
      <w:r w:rsidRPr="00D54032">
        <w:rPr>
          <w:iCs/>
          <w:sz w:val="24"/>
          <w:szCs w:val="24"/>
        </w:rPr>
        <w:t xml:space="preserve"> </w:t>
      </w:r>
      <w:r w:rsidR="00D34258" w:rsidRPr="00D54032">
        <w:rPr>
          <w:iCs/>
          <w:sz w:val="24"/>
          <w:szCs w:val="24"/>
        </w:rPr>
        <w:t xml:space="preserve">последовательное преодоление пикового сопротивления пород сдвигу </w:t>
      </w:r>
      <w:r w:rsidRPr="00D54032">
        <w:rPr>
          <w:iCs/>
          <w:sz w:val="24"/>
          <w:szCs w:val="24"/>
        </w:rPr>
        <w:t>вызывает упругие напряжения</w:t>
      </w:r>
      <w:r w:rsidR="00D34258" w:rsidRPr="00D54032">
        <w:rPr>
          <w:iCs/>
          <w:sz w:val="24"/>
          <w:szCs w:val="24"/>
        </w:rPr>
        <w:t xml:space="preserve"> в склоне, под действием которых слои начинают разрушаться</w:t>
      </w:r>
      <w:r w:rsidR="009B386A" w:rsidRPr="00D54032">
        <w:rPr>
          <w:iCs/>
          <w:sz w:val="24"/>
          <w:szCs w:val="24"/>
        </w:rPr>
        <w:t>. Разрушени</w:t>
      </w:r>
      <w:r w:rsidR="00D34258" w:rsidRPr="00D54032">
        <w:rPr>
          <w:iCs/>
          <w:sz w:val="24"/>
          <w:szCs w:val="24"/>
        </w:rPr>
        <w:t>е начинается при скоростях 6 см/год, ему</w:t>
      </w:r>
      <w:r w:rsidR="009B386A" w:rsidRPr="00D54032">
        <w:rPr>
          <w:iCs/>
          <w:sz w:val="24"/>
          <w:szCs w:val="24"/>
        </w:rPr>
        <w:t xml:space="preserve"> способствует наличие дефектов в горных породах.</w:t>
      </w:r>
    </w:p>
    <w:p w:rsidR="009B386A" w:rsidRPr="00D54032" w:rsidRDefault="009B386A">
      <w:pPr>
        <w:spacing w:line="240" w:lineRule="auto"/>
        <w:ind w:firstLine="397"/>
        <w:rPr>
          <w:iCs/>
          <w:sz w:val="24"/>
          <w:szCs w:val="24"/>
        </w:rPr>
      </w:pPr>
      <w:r w:rsidRPr="00D54032">
        <w:rPr>
          <w:iCs/>
          <w:sz w:val="24"/>
          <w:szCs w:val="24"/>
        </w:rPr>
        <w:t>На завершающем этапе блоки пород смещаются по ослабленным зонам на более низкие уровни, нередко с большими скоростями. Известны случаи, когда оползни не только перемещались в пониженные части долин, но и поднимались на их противоположные склоны. В оползневый процесс могут вовлекаться все новые участки склона, расположенные выше или по бокам первичного оползня.</w:t>
      </w:r>
    </w:p>
    <w:p w:rsidR="009B386A" w:rsidRPr="00D54032" w:rsidRDefault="009B386A">
      <w:pPr>
        <w:spacing w:line="240" w:lineRule="auto"/>
        <w:ind w:firstLine="397"/>
        <w:rPr>
          <w:iCs/>
          <w:sz w:val="24"/>
          <w:szCs w:val="24"/>
        </w:rPr>
      </w:pPr>
      <w:r w:rsidRPr="00D54032">
        <w:rPr>
          <w:b/>
          <w:bCs/>
          <w:i/>
          <w:sz w:val="24"/>
          <w:szCs w:val="24"/>
        </w:rPr>
        <w:t>Оползни выдавливания</w:t>
      </w:r>
      <w:r w:rsidRPr="00D54032">
        <w:rPr>
          <w:iCs/>
          <w:sz w:val="24"/>
          <w:szCs w:val="24"/>
        </w:rPr>
        <w:t xml:space="preserve"> встречаются в условиях платформенных структур, где породы имеют залегание, близкое к горизонтальному, и встречаются выдержанные горизонты глинистых пород. Они широко распространены по берегам озер, рек, морей и водохранилищ, в бортах оврагов и карьеров, в дорожных выемках. Размеры их колеблются от нескольких десятков метров до нескольких километров.</w:t>
      </w:r>
    </w:p>
    <w:p w:rsidR="009B386A" w:rsidRPr="00D54032" w:rsidRDefault="009B386A">
      <w:pPr>
        <w:spacing w:line="240" w:lineRule="auto"/>
        <w:ind w:firstLine="397"/>
        <w:rPr>
          <w:iCs/>
          <w:sz w:val="24"/>
          <w:szCs w:val="24"/>
        </w:rPr>
      </w:pPr>
      <w:r w:rsidRPr="00D54032">
        <w:rPr>
          <w:iCs/>
          <w:sz w:val="24"/>
          <w:szCs w:val="24"/>
        </w:rPr>
        <w:t xml:space="preserve">Оползень выдавливания формируется следующим образом. Под воздействием различных природных и техногенных факторов происходит постепенное увеличение напряжений в глинистых породах, что приводит к возрастанию скорости деформаций до критических значений. Глина как бы выдавливается более плотными слоями из склона, в результате чего он расчленяется трещинами на блоки, которые начинают смещение преимущественно в </w:t>
      </w:r>
      <w:r w:rsidRPr="00D54032">
        <w:rPr>
          <w:iCs/>
          <w:sz w:val="24"/>
          <w:szCs w:val="24"/>
        </w:rPr>
        <w:lastRenderedPageBreak/>
        <w:t>горизонтальном направлении с постепенным запрокидыванием. Скорость смещения в фазе подготовки не превышает 10-20 см в год, в активной фазе – до нескольких метров в сутки. Продолжительность полного оползневого цикла может варьироваться от десятков до сотен лет.</w:t>
      </w:r>
    </w:p>
    <w:p w:rsidR="009B386A" w:rsidRPr="00D54032" w:rsidRDefault="009B386A">
      <w:pPr>
        <w:spacing w:line="240" w:lineRule="auto"/>
        <w:ind w:firstLine="397"/>
        <w:rPr>
          <w:iCs/>
          <w:sz w:val="24"/>
          <w:szCs w:val="24"/>
        </w:rPr>
      </w:pPr>
      <w:r w:rsidRPr="00D54032">
        <w:rPr>
          <w:b/>
          <w:bCs/>
          <w:i/>
          <w:sz w:val="24"/>
          <w:szCs w:val="24"/>
        </w:rPr>
        <w:t>Оползни выплывания</w:t>
      </w:r>
      <w:r w:rsidRPr="00D54032">
        <w:rPr>
          <w:iCs/>
          <w:sz w:val="24"/>
          <w:szCs w:val="24"/>
        </w:rPr>
        <w:t xml:space="preserve"> по характеру размещения аналогичны оползням выдавливания и связаны с горизонтами песчаных тонкозернистых пород и вклинением подземных вод, нарушающих структурные связи в песчаной породе. Песок начинает выплывать из склона, при этом плотность данного горизонта резко уменьшается, что вызывает деформацию всех вышележащих пород с образованием многочисленных трещин, разбивающих пласты на блоки. Эти блоки начинают горизонтальное движение с запрокидыванием в сторону  выпора.</w:t>
      </w:r>
    </w:p>
    <w:p w:rsidR="00407DB4" w:rsidRPr="00D54032" w:rsidRDefault="00407DB4">
      <w:pPr>
        <w:spacing w:line="240" w:lineRule="auto"/>
        <w:ind w:firstLine="397"/>
        <w:rPr>
          <w:iCs/>
          <w:sz w:val="24"/>
          <w:szCs w:val="24"/>
        </w:rPr>
      </w:pPr>
    </w:p>
    <w:p w:rsidR="00407DB4" w:rsidRPr="00D54032" w:rsidRDefault="006754E6" w:rsidP="00407DB4">
      <w:pPr>
        <w:spacing w:line="240" w:lineRule="auto"/>
        <w:ind w:firstLine="0"/>
        <w:jc w:val="center"/>
        <w:rPr>
          <w:iCs/>
          <w:sz w:val="24"/>
          <w:szCs w:val="24"/>
        </w:rPr>
      </w:pPr>
      <w:r>
        <w:rPr>
          <w:iCs/>
          <w:noProof/>
          <w:snapToGrid/>
          <w:sz w:val="24"/>
          <w:szCs w:val="24"/>
        </w:rPr>
        <w:drawing>
          <wp:inline distT="0" distB="0" distL="0" distR="0">
            <wp:extent cx="4981575" cy="3350895"/>
            <wp:effectExtent l="19050" t="0" r="9525" b="0"/>
            <wp:docPr id="2" name="Рисунок 5" descr="Ополз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олзни"/>
                    <pic:cNvPicPr>
                      <a:picLocks noChangeAspect="1" noChangeArrowheads="1"/>
                    </pic:cNvPicPr>
                  </pic:nvPicPr>
                  <pic:blipFill>
                    <a:blip r:embed="rId30" cstate="print"/>
                    <a:srcRect/>
                    <a:stretch>
                      <a:fillRect/>
                    </a:stretch>
                  </pic:blipFill>
                  <pic:spPr bwMode="auto">
                    <a:xfrm>
                      <a:off x="0" y="0"/>
                      <a:ext cx="4981575" cy="3350895"/>
                    </a:xfrm>
                    <a:prstGeom prst="rect">
                      <a:avLst/>
                    </a:prstGeom>
                    <a:noFill/>
                    <a:ln w="9525">
                      <a:noFill/>
                      <a:miter lim="800000"/>
                      <a:headEnd/>
                      <a:tailEnd/>
                    </a:ln>
                  </pic:spPr>
                </pic:pic>
              </a:graphicData>
            </a:graphic>
          </wp:inline>
        </w:drawing>
      </w:r>
    </w:p>
    <w:p w:rsidR="00407DB4" w:rsidRPr="00D54032" w:rsidRDefault="00407DB4">
      <w:pPr>
        <w:spacing w:line="240" w:lineRule="auto"/>
        <w:ind w:firstLine="397"/>
        <w:rPr>
          <w:b/>
          <w:bCs/>
          <w:i/>
          <w:sz w:val="24"/>
          <w:szCs w:val="24"/>
        </w:rPr>
      </w:pPr>
    </w:p>
    <w:p w:rsidR="00407DB4" w:rsidRPr="00D54032" w:rsidRDefault="00407DB4" w:rsidP="00407DB4">
      <w:pPr>
        <w:spacing w:line="240" w:lineRule="auto"/>
        <w:ind w:firstLine="397"/>
        <w:jc w:val="center"/>
        <w:rPr>
          <w:bCs/>
          <w:sz w:val="24"/>
          <w:szCs w:val="24"/>
        </w:rPr>
      </w:pPr>
      <w:r w:rsidRPr="00D54032">
        <w:rPr>
          <w:bCs/>
          <w:sz w:val="24"/>
          <w:szCs w:val="24"/>
        </w:rPr>
        <w:t>Рис.</w:t>
      </w:r>
      <w:r w:rsidR="00C911BA" w:rsidRPr="00D54032">
        <w:rPr>
          <w:bCs/>
          <w:sz w:val="24"/>
          <w:szCs w:val="24"/>
        </w:rPr>
        <w:t>7.</w:t>
      </w:r>
      <w:r w:rsidRPr="00D54032">
        <w:rPr>
          <w:bCs/>
          <w:sz w:val="24"/>
          <w:szCs w:val="24"/>
        </w:rPr>
        <w:t xml:space="preserve"> Оползни скольжения, выдавливания и выплывания</w:t>
      </w:r>
    </w:p>
    <w:p w:rsidR="00407DB4" w:rsidRPr="00D54032" w:rsidRDefault="00407DB4">
      <w:pPr>
        <w:spacing w:line="240" w:lineRule="auto"/>
        <w:ind w:firstLine="397"/>
        <w:rPr>
          <w:b/>
          <w:bCs/>
          <w:i/>
          <w:sz w:val="24"/>
          <w:szCs w:val="24"/>
        </w:rPr>
      </w:pPr>
    </w:p>
    <w:p w:rsidR="009B386A" w:rsidRPr="00D54032" w:rsidRDefault="009B386A">
      <w:pPr>
        <w:spacing w:line="240" w:lineRule="auto"/>
        <w:ind w:firstLine="397"/>
        <w:rPr>
          <w:iCs/>
          <w:sz w:val="24"/>
          <w:szCs w:val="24"/>
        </w:rPr>
      </w:pPr>
      <w:r w:rsidRPr="00D54032">
        <w:rPr>
          <w:b/>
          <w:bCs/>
          <w:i/>
          <w:sz w:val="24"/>
          <w:szCs w:val="24"/>
        </w:rPr>
        <w:t>Оползни течения</w:t>
      </w:r>
      <w:r w:rsidRPr="00D54032">
        <w:rPr>
          <w:iCs/>
          <w:sz w:val="24"/>
          <w:szCs w:val="24"/>
        </w:rPr>
        <w:t xml:space="preserve"> встречаются практически повсеместно, и по числу проявлений занимают среди оползней первое место. Размеры их в большинстве случаев незначительны, и тогда их называют оплывинами и сплывами. В горно-складчатых областях оползни течения связаны с глинистыми элювиально-делювиальными и крупнообломочными образованиями на склонах. Нередко они образуются в отвалах горных выработок.</w:t>
      </w:r>
    </w:p>
    <w:p w:rsidR="009B386A" w:rsidRPr="00D54032" w:rsidRDefault="009B386A">
      <w:pPr>
        <w:spacing w:line="240" w:lineRule="auto"/>
        <w:ind w:firstLine="397"/>
        <w:rPr>
          <w:iCs/>
          <w:sz w:val="24"/>
          <w:szCs w:val="24"/>
        </w:rPr>
      </w:pPr>
      <w:r w:rsidRPr="00D54032">
        <w:rPr>
          <w:iCs/>
          <w:sz w:val="24"/>
          <w:szCs w:val="24"/>
        </w:rPr>
        <w:t>Типичной особенностью оползней течения является полная или частичная потеря первичной структуры пород в зоне смещения вследствие изменения их влажности. Другими словами, частицы грунта теряют связь между собой, так как промежутки заполняет вода. Под действием гравитационных и гидродинамических сил происходит водно-пластичное течение глинистых пород по заранее подготовленной (водонепроницаемой) или образовавшейся в процессе оползня поверхности. По мере движения давление быстро снижается, что обуславливает кратковременность развития данных оползней и их небольшое перемещение по склону.</w:t>
      </w:r>
    </w:p>
    <w:p w:rsidR="009B386A" w:rsidRPr="00D54032" w:rsidRDefault="009B386A">
      <w:pPr>
        <w:spacing w:line="240" w:lineRule="auto"/>
        <w:ind w:firstLine="397"/>
        <w:rPr>
          <w:iCs/>
          <w:sz w:val="24"/>
          <w:szCs w:val="24"/>
        </w:rPr>
      </w:pPr>
      <w:r w:rsidRPr="00D54032">
        <w:rPr>
          <w:b/>
          <w:bCs/>
          <w:i/>
          <w:sz w:val="24"/>
          <w:szCs w:val="24"/>
        </w:rPr>
        <w:t>Оползни проседания</w:t>
      </w:r>
      <w:r w:rsidRPr="00D54032">
        <w:rPr>
          <w:iCs/>
          <w:sz w:val="24"/>
          <w:szCs w:val="24"/>
        </w:rPr>
        <w:t xml:space="preserve"> локализуются в области распространения лессов и лессовидных пород. Механизм оползня определяется поведением лессовых пород, которые при увлажнении обладают способностью лавинного разрушения первичной структуры, сопровождающейся просадочными явлениями. На начальных этапах развития вследствие неравномерной просадки возникают трещины, облегчающие атмосферным осадкам доступ в более глубокие слои лессовых пород. В результате значительного увлажнения прочность </w:t>
      </w:r>
      <w:r w:rsidRPr="00D54032">
        <w:rPr>
          <w:iCs/>
          <w:sz w:val="24"/>
          <w:szCs w:val="24"/>
        </w:rPr>
        <w:lastRenderedPageBreak/>
        <w:t>лесса снижается в несколько раз, и происходит отчленение оползневой массы от склона. Смещение происходит в виде отдельных блоков, которые в процессе движения разрушаются, переходя в земляные потоки. При этом скорость оползня достигает нескольких метров в секунду, он может сопровождаться значительными разрушениями и человеческими жертвами.</w:t>
      </w:r>
    </w:p>
    <w:p w:rsidR="009B386A" w:rsidRPr="00D54032" w:rsidRDefault="009B386A">
      <w:pPr>
        <w:spacing w:line="240" w:lineRule="auto"/>
        <w:ind w:firstLine="397"/>
        <w:rPr>
          <w:iCs/>
          <w:sz w:val="24"/>
          <w:szCs w:val="24"/>
        </w:rPr>
      </w:pPr>
      <w:r w:rsidRPr="00D54032">
        <w:rPr>
          <w:b/>
          <w:bCs/>
          <w:i/>
          <w:sz w:val="24"/>
          <w:szCs w:val="24"/>
        </w:rPr>
        <w:t>Оползни разжижения</w:t>
      </w:r>
      <w:r w:rsidRPr="00D54032">
        <w:rPr>
          <w:iCs/>
          <w:sz w:val="24"/>
          <w:szCs w:val="24"/>
        </w:rPr>
        <w:t xml:space="preserve"> распространены в областях развития молодых глинистых отложений, обладающих высокой чувствительностью и способностью к переходу в текучее состояние при нарушении их первичной структуры. Оползни разжижения отличаются внезапностью проявления и часто возникают без видимых внешних воздействий. При этом быстро формируется оползневая депрессия диаметром несколько десятков метров, через узкую горловину которой вытекают разжиженные массы, перемещаясь в виде грязевого потока на расстояние в несколько километров.</w:t>
      </w:r>
    </w:p>
    <w:p w:rsidR="00407DB4" w:rsidRPr="00D54032" w:rsidRDefault="00407DB4">
      <w:pPr>
        <w:spacing w:line="240" w:lineRule="auto"/>
        <w:ind w:firstLine="397"/>
        <w:rPr>
          <w:iCs/>
          <w:sz w:val="24"/>
          <w:szCs w:val="24"/>
        </w:rPr>
      </w:pPr>
    </w:p>
    <w:p w:rsidR="00407DB4" w:rsidRPr="00D54032" w:rsidRDefault="006754E6" w:rsidP="00407DB4">
      <w:pPr>
        <w:spacing w:line="240" w:lineRule="auto"/>
        <w:ind w:firstLine="0"/>
        <w:jc w:val="center"/>
        <w:rPr>
          <w:iCs/>
          <w:sz w:val="24"/>
          <w:szCs w:val="24"/>
        </w:rPr>
      </w:pPr>
      <w:r>
        <w:rPr>
          <w:iCs/>
          <w:noProof/>
          <w:snapToGrid/>
          <w:sz w:val="24"/>
          <w:szCs w:val="24"/>
        </w:rPr>
        <w:drawing>
          <wp:inline distT="0" distB="0" distL="0" distR="0">
            <wp:extent cx="5034280" cy="3570605"/>
            <wp:effectExtent l="19050" t="0" r="0" b="0"/>
            <wp:docPr id="1" name="Рисунок 4" descr="Оползни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олзни_2"/>
                    <pic:cNvPicPr>
                      <a:picLocks noChangeAspect="1" noChangeArrowheads="1"/>
                    </pic:cNvPicPr>
                  </pic:nvPicPr>
                  <pic:blipFill>
                    <a:blip r:embed="rId31" cstate="print"/>
                    <a:srcRect/>
                    <a:stretch>
                      <a:fillRect/>
                    </a:stretch>
                  </pic:blipFill>
                  <pic:spPr bwMode="auto">
                    <a:xfrm>
                      <a:off x="0" y="0"/>
                      <a:ext cx="5034280" cy="3570605"/>
                    </a:xfrm>
                    <a:prstGeom prst="rect">
                      <a:avLst/>
                    </a:prstGeom>
                    <a:noFill/>
                    <a:ln w="9525">
                      <a:noFill/>
                      <a:miter lim="800000"/>
                      <a:headEnd/>
                      <a:tailEnd/>
                    </a:ln>
                  </pic:spPr>
                </pic:pic>
              </a:graphicData>
            </a:graphic>
          </wp:inline>
        </w:drawing>
      </w:r>
    </w:p>
    <w:p w:rsidR="009B386A" w:rsidRPr="00D54032" w:rsidRDefault="009B386A">
      <w:pPr>
        <w:spacing w:line="240" w:lineRule="auto"/>
        <w:ind w:firstLine="397"/>
        <w:rPr>
          <w:iCs/>
          <w:sz w:val="24"/>
          <w:szCs w:val="24"/>
        </w:rPr>
      </w:pPr>
    </w:p>
    <w:p w:rsidR="00407DB4" w:rsidRPr="00D54032" w:rsidRDefault="00407DB4" w:rsidP="00407DB4">
      <w:pPr>
        <w:spacing w:line="240" w:lineRule="auto"/>
        <w:ind w:firstLine="397"/>
        <w:jc w:val="center"/>
        <w:rPr>
          <w:iCs/>
          <w:sz w:val="24"/>
          <w:szCs w:val="24"/>
        </w:rPr>
      </w:pPr>
      <w:r w:rsidRPr="00D54032">
        <w:rPr>
          <w:iCs/>
          <w:sz w:val="24"/>
          <w:szCs w:val="24"/>
        </w:rPr>
        <w:t>Рис.</w:t>
      </w:r>
      <w:r w:rsidR="00C911BA" w:rsidRPr="00D54032">
        <w:rPr>
          <w:iCs/>
          <w:sz w:val="24"/>
          <w:szCs w:val="24"/>
        </w:rPr>
        <w:t>8.</w:t>
      </w:r>
      <w:r w:rsidRPr="00D54032">
        <w:rPr>
          <w:iCs/>
          <w:sz w:val="24"/>
          <w:szCs w:val="24"/>
        </w:rPr>
        <w:t xml:space="preserve"> Оползни течения, проседания и разжижения</w:t>
      </w:r>
    </w:p>
    <w:p w:rsidR="00407DB4" w:rsidRPr="00D54032" w:rsidRDefault="00407DB4">
      <w:pPr>
        <w:spacing w:line="240" w:lineRule="auto"/>
        <w:ind w:firstLine="397"/>
        <w:rPr>
          <w:iCs/>
          <w:sz w:val="24"/>
          <w:szCs w:val="24"/>
        </w:rPr>
      </w:pPr>
    </w:p>
    <w:p w:rsidR="009260F2" w:rsidRPr="00D54032" w:rsidRDefault="009260F2" w:rsidP="008E5D5D">
      <w:pPr>
        <w:pStyle w:val="2"/>
        <w:rPr>
          <w:bCs/>
          <w:iCs/>
          <w:szCs w:val="24"/>
        </w:rPr>
      </w:pPr>
      <w:bookmarkStart w:id="54" w:name="_Toc125781572"/>
      <w:bookmarkStart w:id="55" w:name="_Toc125782187"/>
      <w:r w:rsidRPr="00D54032">
        <w:rPr>
          <w:bCs/>
          <w:iCs/>
          <w:szCs w:val="24"/>
        </w:rPr>
        <w:t>4.2. Факторы опасности, возникающие при опол</w:t>
      </w:r>
      <w:r w:rsidRPr="00D54032">
        <w:rPr>
          <w:bCs/>
          <w:iCs/>
          <w:szCs w:val="24"/>
        </w:rPr>
        <w:softHyphen/>
      </w:r>
      <w:r w:rsidRPr="00D54032">
        <w:rPr>
          <w:bCs/>
          <w:iCs/>
          <w:szCs w:val="24"/>
        </w:rPr>
        <w:softHyphen/>
        <w:t>з</w:t>
      </w:r>
      <w:r w:rsidRPr="00D54032">
        <w:rPr>
          <w:bCs/>
          <w:iCs/>
          <w:szCs w:val="24"/>
        </w:rPr>
        <w:softHyphen/>
        <w:t>нях и обвалах</w:t>
      </w:r>
      <w:bookmarkEnd w:id="54"/>
      <w:bookmarkEnd w:id="55"/>
    </w:p>
    <w:p w:rsidR="009260F2" w:rsidRPr="00D54032" w:rsidRDefault="009260F2" w:rsidP="009260F2">
      <w:pPr>
        <w:spacing w:line="240" w:lineRule="auto"/>
        <w:ind w:firstLine="397"/>
        <w:rPr>
          <w:sz w:val="24"/>
          <w:szCs w:val="24"/>
        </w:rPr>
      </w:pPr>
    </w:p>
    <w:p w:rsidR="00D81103" w:rsidRPr="00D54032" w:rsidRDefault="009260F2" w:rsidP="009260F2">
      <w:pPr>
        <w:spacing w:line="240" w:lineRule="auto"/>
        <w:ind w:firstLine="397"/>
        <w:rPr>
          <w:sz w:val="24"/>
          <w:szCs w:val="24"/>
        </w:rPr>
      </w:pPr>
      <w:r w:rsidRPr="00D54032">
        <w:rPr>
          <w:sz w:val="24"/>
          <w:szCs w:val="24"/>
        </w:rPr>
        <w:t xml:space="preserve">Основным </w:t>
      </w:r>
      <w:r w:rsidRPr="00D54032">
        <w:rPr>
          <w:b/>
          <w:bCs/>
          <w:i/>
          <w:iCs/>
          <w:sz w:val="24"/>
          <w:szCs w:val="24"/>
        </w:rPr>
        <w:t>опасным фактором</w:t>
      </w:r>
      <w:r w:rsidRPr="00D54032">
        <w:rPr>
          <w:sz w:val="24"/>
          <w:szCs w:val="24"/>
        </w:rPr>
        <w:t xml:space="preserve">, действующим при оползне, является сдвиг грунта. Чем выше скорость сдвига и чем больше масса сдвигаемых пород, тем опаснее будет оползень. </w:t>
      </w:r>
    </w:p>
    <w:p w:rsidR="009260F2" w:rsidRPr="00D54032" w:rsidRDefault="009260F2" w:rsidP="009260F2">
      <w:pPr>
        <w:spacing w:line="240" w:lineRule="auto"/>
        <w:ind w:firstLine="397"/>
        <w:rPr>
          <w:iCs/>
          <w:sz w:val="24"/>
          <w:szCs w:val="24"/>
        </w:rPr>
      </w:pPr>
      <w:r w:rsidRPr="00D54032">
        <w:rPr>
          <w:iCs/>
          <w:sz w:val="24"/>
          <w:szCs w:val="24"/>
        </w:rPr>
        <w:t xml:space="preserve">По своим </w:t>
      </w:r>
      <w:r w:rsidRPr="00D54032">
        <w:rPr>
          <w:b/>
          <w:i/>
          <w:iCs/>
          <w:sz w:val="24"/>
          <w:szCs w:val="24"/>
        </w:rPr>
        <w:t>масштабам</w:t>
      </w:r>
      <w:r w:rsidRPr="00D54032">
        <w:rPr>
          <w:iCs/>
          <w:sz w:val="24"/>
          <w:szCs w:val="24"/>
        </w:rPr>
        <w:t xml:space="preserve"> оползни подразделяются на следующие группы:</w:t>
      </w:r>
    </w:p>
    <w:p w:rsidR="009260F2" w:rsidRPr="00D54032" w:rsidRDefault="009260F2" w:rsidP="00CF6395">
      <w:pPr>
        <w:numPr>
          <w:ilvl w:val="0"/>
          <w:numId w:val="18"/>
        </w:numPr>
        <w:spacing w:line="240" w:lineRule="auto"/>
        <w:rPr>
          <w:iCs/>
          <w:sz w:val="24"/>
          <w:szCs w:val="24"/>
        </w:rPr>
      </w:pPr>
      <w:r w:rsidRPr="00D54032">
        <w:rPr>
          <w:iCs/>
          <w:sz w:val="24"/>
          <w:szCs w:val="24"/>
        </w:rPr>
        <w:t>Небольшие оползни – несколько сотен м</w:t>
      </w:r>
      <w:r w:rsidRPr="00D54032">
        <w:rPr>
          <w:iCs/>
          <w:sz w:val="24"/>
          <w:szCs w:val="24"/>
          <w:vertAlign w:val="superscript"/>
        </w:rPr>
        <w:t xml:space="preserve">3 </w:t>
      </w:r>
      <w:r w:rsidRPr="00D54032">
        <w:rPr>
          <w:iCs/>
          <w:sz w:val="24"/>
          <w:szCs w:val="24"/>
        </w:rPr>
        <w:t>грунта и горных пород;</w:t>
      </w:r>
    </w:p>
    <w:p w:rsidR="009260F2" w:rsidRPr="00D54032" w:rsidRDefault="009260F2" w:rsidP="00CF6395">
      <w:pPr>
        <w:numPr>
          <w:ilvl w:val="0"/>
          <w:numId w:val="18"/>
        </w:numPr>
        <w:spacing w:line="240" w:lineRule="auto"/>
        <w:rPr>
          <w:iCs/>
          <w:sz w:val="24"/>
          <w:szCs w:val="24"/>
        </w:rPr>
      </w:pPr>
      <w:r w:rsidRPr="00D54032">
        <w:rPr>
          <w:iCs/>
          <w:sz w:val="24"/>
          <w:szCs w:val="24"/>
        </w:rPr>
        <w:t>Довольно большие оползни – несколько тысяч м</w:t>
      </w:r>
      <w:r w:rsidRPr="00D54032">
        <w:rPr>
          <w:iCs/>
          <w:sz w:val="24"/>
          <w:szCs w:val="24"/>
          <w:vertAlign w:val="superscript"/>
        </w:rPr>
        <w:t>3</w:t>
      </w:r>
      <w:r w:rsidRPr="00D54032">
        <w:rPr>
          <w:iCs/>
          <w:sz w:val="24"/>
          <w:szCs w:val="24"/>
        </w:rPr>
        <w:t>;</w:t>
      </w:r>
    </w:p>
    <w:p w:rsidR="009260F2" w:rsidRPr="00D54032" w:rsidRDefault="009260F2" w:rsidP="00CF6395">
      <w:pPr>
        <w:numPr>
          <w:ilvl w:val="0"/>
          <w:numId w:val="18"/>
        </w:numPr>
        <w:spacing w:line="240" w:lineRule="auto"/>
        <w:rPr>
          <w:iCs/>
          <w:sz w:val="24"/>
          <w:szCs w:val="24"/>
        </w:rPr>
      </w:pPr>
      <w:r w:rsidRPr="00D54032">
        <w:rPr>
          <w:iCs/>
          <w:sz w:val="24"/>
          <w:szCs w:val="24"/>
        </w:rPr>
        <w:t>Большие оползни – десятки тысяч м</w:t>
      </w:r>
      <w:r w:rsidRPr="00D54032">
        <w:rPr>
          <w:iCs/>
          <w:sz w:val="24"/>
          <w:szCs w:val="24"/>
          <w:vertAlign w:val="superscript"/>
        </w:rPr>
        <w:t>3</w:t>
      </w:r>
      <w:r w:rsidRPr="00D54032">
        <w:rPr>
          <w:iCs/>
          <w:sz w:val="24"/>
          <w:szCs w:val="24"/>
        </w:rPr>
        <w:t>;</w:t>
      </w:r>
    </w:p>
    <w:p w:rsidR="009260F2" w:rsidRPr="00D54032" w:rsidRDefault="009260F2" w:rsidP="00CF6395">
      <w:pPr>
        <w:numPr>
          <w:ilvl w:val="0"/>
          <w:numId w:val="18"/>
        </w:numPr>
        <w:spacing w:line="240" w:lineRule="auto"/>
        <w:rPr>
          <w:iCs/>
          <w:sz w:val="24"/>
          <w:szCs w:val="24"/>
        </w:rPr>
      </w:pPr>
      <w:r w:rsidRPr="00D54032">
        <w:rPr>
          <w:iCs/>
          <w:sz w:val="24"/>
          <w:szCs w:val="24"/>
        </w:rPr>
        <w:t>Очень большие оползни – сотни тысяч м</w:t>
      </w:r>
      <w:r w:rsidRPr="00D54032">
        <w:rPr>
          <w:iCs/>
          <w:sz w:val="24"/>
          <w:szCs w:val="24"/>
          <w:vertAlign w:val="superscript"/>
        </w:rPr>
        <w:t>3</w:t>
      </w:r>
      <w:r w:rsidRPr="00D54032">
        <w:rPr>
          <w:iCs/>
          <w:sz w:val="24"/>
          <w:szCs w:val="24"/>
        </w:rPr>
        <w:t>;</w:t>
      </w:r>
    </w:p>
    <w:p w:rsidR="009260F2" w:rsidRPr="00D54032" w:rsidRDefault="009260F2" w:rsidP="00CF6395">
      <w:pPr>
        <w:numPr>
          <w:ilvl w:val="0"/>
          <w:numId w:val="18"/>
        </w:numPr>
        <w:spacing w:line="240" w:lineRule="auto"/>
        <w:rPr>
          <w:iCs/>
          <w:sz w:val="24"/>
          <w:szCs w:val="24"/>
        </w:rPr>
      </w:pPr>
      <w:r w:rsidRPr="00D54032">
        <w:rPr>
          <w:iCs/>
          <w:sz w:val="24"/>
          <w:szCs w:val="24"/>
        </w:rPr>
        <w:t>Огромные оползни – несколько миллионов м</w:t>
      </w:r>
      <w:r w:rsidRPr="00D54032">
        <w:rPr>
          <w:iCs/>
          <w:sz w:val="24"/>
          <w:szCs w:val="24"/>
          <w:vertAlign w:val="superscript"/>
        </w:rPr>
        <w:t>3</w:t>
      </w:r>
      <w:r w:rsidRPr="00D54032">
        <w:rPr>
          <w:iCs/>
          <w:sz w:val="24"/>
          <w:szCs w:val="24"/>
        </w:rPr>
        <w:t>;</w:t>
      </w:r>
    </w:p>
    <w:p w:rsidR="009260F2" w:rsidRPr="00D54032" w:rsidRDefault="009260F2" w:rsidP="00CF6395">
      <w:pPr>
        <w:numPr>
          <w:ilvl w:val="0"/>
          <w:numId w:val="18"/>
        </w:numPr>
        <w:spacing w:line="240" w:lineRule="auto"/>
        <w:rPr>
          <w:iCs/>
          <w:sz w:val="24"/>
          <w:szCs w:val="24"/>
        </w:rPr>
      </w:pPr>
      <w:r w:rsidRPr="00D54032">
        <w:rPr>
          <w:iCs/>
          <w:sz w:val="24"/>
          <w:szCs w:val="24"/>
        </w:rPr>
        <w:t>Грандиозные оползни – десятки и сотни миллионов м</w:t>
      </w:r>
      <w:r w:rsidRPr="00D54032">
        <w:rPr>
          <w:iCs/>
          <w:sz w:val="24"/>
          <w:szCs w:val="24"/>
          <w:vertAlign w:val="superscript"/>
        </w:rPr>
        <w:t>3</w:t>
      </w:r>
      <w:r w:rsidRPr="00D54032">
        <w:rPr>
          <w:iCs/>
          <w:sz w:val="24"/>
          <w:szCs w:val="24"/>
        </w:rPr>
        <w:t>.</w:t>
      </w:r>
    </w:p>
    <w:p w:rsidR="009260F2" w:rsidRPr="00D54032" w:rsidRDefault="009260F2" w:rsidP="009260F2">
      <w:pPr>
        <w:spacing w:line="240" w:lineRule="auto"/>
        <w:ind w:firstLine="397"/>
        <w:rPr>
          <w:sz w:val="24"/>
          <w:szCs w:val="24"/>
        </w:rPr>
      </w:pPr>
      <w:r w:rsidRPr="00D54032">
        <w:rPr>
          <w:sz w:val="24"/>
          <w:szCs w:val="24"/>
        </w:rPr>
        <w:t xml:space="preserve">В зависимости от </w:t>
      </w:r>
      <w:r w:rsidRPr="00D54032">
        <w:rPr>
          <w:b/>
          <w:i/>
          <w:sz w:val="24"/>
          <w:szCs w:val="24"/>
        </w:rPr>
        <w:t>скорости перемещения</w:t>
      </w:r>
      <w:r w:rsidRPr="00D54032">
        <w:rPr>
          <w:sz w:val="24"/>
          <w:szCs w:val="24"/>
        </w:rPr>
        <w:t xml:space="preserve"> оползни бывают:</w:t>
      </w:r>
    </w:p>
    <w:p w:rsidR="009260F2" w:rsidRPr="00D54032" w:rsidRDefault="009260F2" w:rsidP="00CF6395">
      <w:pPr>
        <w:numPr>
          <w:ilvl w:val="0"/>
          <w:numId w:val="20"/>
        </w:numPr>
        <w:spacing w:line="240" w:lineRule="auto"/>
        <w:rPr>
          <w:sz w:val="24"/>
          <w:szCs w:val="24"/>
        </w:rPr>
      </w:pPr>
      <w:r w:rsidRPr="00D54032">
        <w:rPr>
          <w:sz w:val="24"/>
          <w:szCs w:val="24"/>
        </w:rPr>
        <w:t>Исключительно быстрые – скорость несколько метров в час;</w:t>
      </w:r>
    </w:p>
    <w:p w:rsidR="009260F2" w:rsidRPr="00D54032" w:rsidRDefault="009260F2" w:rsidP="00CF6395">
      <w:pPr>
        <w:numPr>
          <w:ilvl w:val="0"/>
          <w:numId w:val="20"/>
        </w:numPr>
        <w:spacing w:line="240" w:lineRule="auto"/>
        <w:rPr>
          <w:sz w:val="24"/>
          <w:szCs w:val="24"/>
        </w:rPr>
      </w:pPr>
      <w:r w:rsidRPr="00D54032">
        <w:rPr>
          <w:sz w:val="24"/>
          <w:szCs w:val="24"/>
        </w:rPr>
        <w:t>Быстрые – скорость несколько метров в сутки;</w:t>
      </w:r>
    </w:p>
    <w:p w:rsidR="009260F2" w:rsidRPr="00D54032" w:rsidRDefault="009260F2" w:rsidP="00CF6395">
      <w:pPr>
        <w:numPr>
          <w:ilvl w:val="0"/>
          <w:numId w:val="20"/>
        </w:numPr>
        <w:spacing w:line="240" w:lineRule="auto"/>
        <w:rPr>
          <w:sz w:val="24"/>
          <w:szCs w:val="24"/>
        </w:rPr>
      </w:pPr>
      <w:r w:rsidRPr="00D54032">
        <w:rPr>
          <w:sz w:val="24"/>
          <w:szCs w:val="24"/>
        </w:rPr>
        <w:t>Умеренные – скорость несколько метров в месяц;</w:t>
      </w:r>
    </w:p>
    <w:p w:rsidR="009260F2" w:rsidRPr="00D54032" w:rsidRDefault="009260F2" w:rsidP="00CF6395">
      <w:pPr>
        <w:numPr>
          <w:ilvl w:val="0"/>
          <w:numId w:val="20"/>
        </w:numPr>
        <w:spacing w:line="240" w:lineRule="auto"/>
        <w:rPr>
          <w:sz w:val="24"/>
          <w:szCs w:val="24"/>
        </w:rPr>
      </w:pPr>
      <w:r w:rsidRPr="00D54032">
        <w:rPr>
          <w:sz w:val="24"/>
          <w:szCs w:val="24"/>
        </w:rPr>
        <w:t>Очень медленные – несколько метров в год;</w:t>
      </w:r>
    </w:p>
    <w:p w:rsidR="009260F2" w:rsidRPr="00D54032" w:rsidRDefault="009260F2" w:rsidP="00CF6395">
      <w:pPr>
        <w:numPr>
          <w:ilvl w:val="0"/>
          <w:numId w:val="20"/>
        </w:numPr>
        <w:spacing w:line="240" w:lineRule="auto"/>
        <w:rPr>
          <w:sz w:val="24"/>
          <w:szCs w:val="24"/>
        </w:rPr>
      </w:pPr>
      <w:r w:rsidRPr="00D54032">
        <w:rPr>
          <w:sz w:val="24"/>
          <w:szCs w:val="24"/>
        </w:rPr>
        <w:lastRenderedPageBreak/>
        <w:t>Исключительно медленные – менее метра в год.</w:t>
      </w:r>
    </w:p>
    <w:p w:rsidR="009260F2" w:rsidRPr="00D54032" w:rsidRDefault="009260F2" w:rsidP="009260F2">
      <w:pPr>
        <w:spacing w:line="240" w:lineRule="auto"/>
        <w:ind w:firstLine="397"/>
        <w:rPr>
          <w:sz w:val="24"/>
          <w:szCs w:val="24"/>
        </w:rPr>
      </w:pPr>
      <w:r w:rsidRPr="00D54032">
        <w:rPr>
          <w:sz w:val="24"/>
          <w:szCs w:val="24"/>
        </w:rPr>
        <w:t>Нетрудно увидеть, что данная классификация отражает различные стадии развития оползня. Начинаясь, как медленный, по мере развития оползень ускоряет свое движение, достигая достаточно больших скоростей. Дополнительная опасность оползня заключается в том, что он может миновать стадии медленного и умеренного развития, набирая скорость от исключительно медленной до исключительно быстрой в течение короткого промежутка времени.</w:t>
      </w:r>
    </w:p>
    <w:p w:rsidR="009260F2" w:rsidRPr="00D54032" w:rsidRDefault="009260F2" w:rsidP="009260F2">
      <w:pPr>
        <w:spacing w:line="240" w:lineRule="auto"/>
        <w:ind w:firstLine="397"/>
        <w:rPr>
          <w:sz w:val="24"/>
          <w:szCs w:val="24"/>
        </w:rPr>
      </w:pPr>
      <w:r w:rsidRPr="00D54032">
        <w:rPr>
          <w:sz w:val="24"/>
          <w:szCs w:val="24"/>
        </w:rPr>
        <w:t>Основными последствиями оползня могут быть:</w:t>
      </w:r>
    </w:p>
    <w:p w:rsidR="009260F2" w:rsidRPr="00D54032" w:rsidRDefault="009260F2" w:rsidP="00CF6395">
      <w:pPr>
        <w:numPr>
          <w:ilvl w:val="0"/>
          <w:numId w:val="17"/>
        </w:numPr>
        <w:spacing w:line="240" w:lineRule="auto"/>
        <w:rPr>
          <w:sz w:val="24"/>
          <w:szCs w:val="24"/>
        </w:rPr>
      </w:pPr>
      <w:r w:rsidRPr="00D54032">
        <w:rPr>
          <w:sz w:val="24"/>
          <w:szCs w:val="24"/>
        </w:rPr>
        <w:t>разрушение и заваливание зданий и сооружений;</w:t>
      </w:r>
    </w:p>
    <w:p w:rsidR="009260F2" w:rsidRPr="00D54032" w:rsidRDefault="009260F2" w:rsidP="00CF6395">
      <w:pPr>
        <w:numPr>
          <w:ilvl w:val="0"/>
          <w:numId w:val="17"/>
        </w:numPr>
        <w:spacing w:line="240" w:lineRule="auto"/>
        <w:rPr>
          <w:sz w:val="24"/>
          <w:szCs w:val="24"/>
        </w:rPr>
      </w:pPr>
      <w:r w:rsidRPr="00D54032">
        <w:rPr>
          <w:sz w:val="24"/>
          <w:szCs w:val="24"/>
        </w:rPr>
        <w:t>разрушение и заваливание путей сообщения;</w:t>
      </w:r>
    </w:p>
    <w:p w:rsidR="009260F2" w:rsidRPr="00D54032" w:rsidRDefault="009260F2" w:rsidP="00CF6395">
      <w:pPr>
        <w:numPr>
          <w:ilvl w:val="0"/>
          <w:numId w:val="17"/>
        </w:numPr>
        <w:spacing w:line="240" w:lineRule="auto"/>
        <w:rPr>
          <w:sz w:val="24"/>
          <w:szCs w:val="24"/>
        </w:rPr>
      </w:pPr>
      <w:r w:rsidRPr="00D54032">
        <w:rPr>
          <w:sz w:val="24"/>
          <w:szCs w:val="24"/>
        </w:rPr>
        <w:t>разрушение гидротехнических сооружений с последующим наводнением;</w:t>
      </w:r>
    </w:p>
    <w:p w:rsidR="009260F2" w:rsidRPr="00D54032" w:rsidRDefault="009260F2" w:rsidP="00CF6395">
      <w:pPr>
        <w:numPr>
          <w:ilvl w:val="0"/>
          <w:numId w:val="17"/>
        </w:numPr>
        <w:spacing w:line="240" w:lineRule="auto"/>
        <w:rPr>
          <w:sz w:val="24"/>
          <w:szCs w:val="24"/>
        </w:rPr>
      </w:pPr>
      <w:r w:rsidRPr="00D54032">
        <w:rPr>
          <w:sz w:val="24"/>
          <w:szCs w:val="24"/>
        </w:rPr>
        <w:t>запруживание рек с последующим наводнением;</w:t>
      </w:r>
    </w:p>
    <w:p w:rsidR="009260F2" w:rsidRPr="00D54032" w:rsidRDefault="009260F2" w:rsidP="00CF6395">
      <w:pPr>
        <w:numPr>
          <w:ilvl w:val="0"/>
          <w:numId w:val="17"/>
        </w:numPr>
        <w:spacing w:line="240" w:lineRule="auto"/>
        <w:rPr>
          <w:sz w:val="24"/>
          <w:szCs w:val="24"/>
        </w:rPr>
      </w:pPr>
      <w:r w:rsidRPr="00D54032">
        <w:rPr>
          <w:sz w:val="24"/>
          <w:szCs w:val="24"/>
        </w:rPr>
        <w:t>вызов снежных лавин, селевых потоков и высоких волн;</w:t>
      </w:r>
    </w:p>
    <w:p w:rsidR="009260F2" w:rsidRPr="00D54032" w:rsidRDefault="009260F2" w:rsidP="00CF6395">
      <w:pPr>
        <w:numPr>
          <w:ilvl w:val="0"/>
          <w:numId w:val="17"/>
        </w:numPr>
        <w:spacing w:line="240" w:lineRule="auto"/>
        <w:rPr>
          <w:sz w:val="24"/>
          <w:szCs w:val="24"/>
        </w:rPr>
      </w:pPr>
      <w:r w:rsidRPr="00D54032">
        <w:rPr>
          <w:sz w:val="24"/>
          <w:szCs w:val="24"/>
        </w:rPr>
        <w:t>приведение в негодность сельскохозяйственных и лесных угодий.</w:t>
      </w:r>
    </w:p>
    <w:p w:rsidR="009260F2" w:rsidRPr="00D54032" w:rsidRDefault="009260F2" w:rsidP="009260F2">
      <w:pPr>
        <w:spacing w:line="240" w:lineRule="auto"/>
        <w:ind w:firstLine="397"/>
        <w:rPr>
          <w:sz w:val="24"/>
          <w:szCs w:val="24"/>
        </w:rPr>
      </w:pPr>
      <w:r w:rsidRPr="00D54032">
        <w:rPr>
          <w:sz w:val="24"/>
          <w:szCs w:val="24"/>
        </w:rPr>
        <w:t>Убытки от оползней подразделяются на прямые и косвенные. Прямые убытки – это стоимость уничтоженных или приведенных в негодность материальных ценностей, а также стоимость работ по ликвидации последствий оползней. Косвенные убытки – это все другие убытки, обусловленные прямым ущербом, например:</w:t>
      </w:r>
    </w:p>
    <w:p w:rsidR="009260F2" w:rsidRPr="00D54032" w:rsidRDefault="009260F2" w:rsidP="00CF6395">
      <w:pPr>
        <w:numPr>
          <w:ilvl w:val="0"/>
          <w:numId w:val="17"/>
        </w:numPr>
        <w:spacing w:line="240" w:lineRule="auto"/>
        <w:rPr>
          <w:sz w:val="24"/>
          <w:szCs w:val="24"/>
        </w:rPr>
      </w:pPr>
      <w:r w:rsidRPr="00D54032">
        <w:rPr>
          <w:sz w:val="24"/>
          <w:szCs w:val="24"/>
        </w:rPr>
        <w:t>потеря продуктивности сельскохозяйственных и лесных угодий;</w:t>
      </w:r>
    </w:p>
    <w:p w:rsidR="009260F2" w:rsidRPr="00D54032" w:rsidRDefault="009260F2" w:rsidP="00CF6395">
      <w:pPr>
        <w:numPr>
          <w:ilvl w:val="0"/>
          <w:numId w:val="17"/>
        </w:numPr>
        <w:spacing w:line="240" w:lineRule="auto"/>
        <w:rPr>
          <w:sz w:val="24"/>
          <w:szCs w:val="24"/>
        </w:rPr>
      </w:pPr>
      <w:r w:rsidRPr="00D54032">
        <w:rPr>
          <w:sz w:val="24"/>
          <w:szCs w:val="24"/>
        </w:rPr>
        <w:t>простой транспорта и промышленных предприятий;</w:t>
      </w:r>
    </w:p>
    <w:p w:rsidR="009260F2" w:rsidRPr="00D54032" w:rsidRDefault="009260F2" w:rsidP="00CF6395">
      <w:pPr>
        <w:numPr>
          <w:ilvl w:val="0"/>
          <w:numId w:val="17"/>
        </w:numPr>
        <w:spacing w:line="240" w:lineRule="auto"/>
        <w:rPr>
          <w:sz w:val="24"/>
          <w:szCs w:val="24"/>
        </w:rPr>
      </w:pPr>
      <w:r w:rsidRPr="00D54032">
        <w:rPr>
          <w:sz w:val="24"/>
          <w:szCs w:val="24"/>
        </w:rPr>
        <w:t>потери урожая вследствие разрушения ирригационной системы и т.д.</w:t>
      </w:r>
    </w:p>
    <w:p w:rsidR="009B386A" w:rsidRPr="00D54032" w:rsidRDefault="009B386A">
      <w:pPr>
        <w:spacing w:line="240" w:lineRule="auto"/>
        <w:ind w:firstLine="397"/>
        <w:rPr>
          <w:i/>
          <w:sz w:val="24"/>
          <w:szCs w:val="24"/>
        </w:rPr>
      </w:pPr>
      <w:r w:rsidRPr="00D54032">
        <w:rPr>
          <w:i/>
          <w:sz w:val="24"/>
          <w:szCs w:val="24"/>
        </w:rPr>
        <w:t>Таким образом, в основе образования оползней лежат тектонические, геологические, гидрологические и метеорологические факторы. Развитие оползня неравномерно во времени и пространстве, активной фазе предшествует длительная подготовка, что делает возможным предсказание и предотвращение оползней.</w:t>
      </w:r>
    </w:p>
    <w:p w:rsidR="009260F2" w:rsidRPr="00D54032" w:rsidRDefault="009260F2">
      <w:pPr>
        <w:spacing w:line="240" w:lineRule="auto"/>
        <w:ind w:firstLine="397"/>
        <w:rPr>
          <w:i/>
          <w:sz w:val="24"/>
          <w:szCs w:val="24"/>
        </w:rPr>
      </w:pPr>
    </w:p>
    <w:p w:rsidR="009260F2" w:rsidRPr="00D54032" w:rsidRDefault="009260F2" w:rsidP="008E5D5D">
      <w:pPr>
        <w:pStyle w:val="2"/>
        <w:rPr>
          <w:bCs/>
          <w:iCs/>
          <w:szCs w:val="24"/>
        </w:rPr>
      </w:pPr>
      <w:bookmarkStart w:id="56" w:name="_Toc125781573"/>
      <w:bookmarkStart w:id="57" w:name="_Toc125782188"/>
      <w:r w:rsidRPr="00D54032">
        <w:rPr>
          <w:bCs/>
          <w:iCs/>
          <w:szCs w:val="24"/>
        </w:rPr>
        <w:t>4.3. Способы действий на</w:t>
      </w:r>
      <w:r w:rsidRPr="00D54032">
        <w:rPr>
          <w:bCs/>
          <w:iCs/>
          <w:szCs w:val="24"/>
        </w:rPr>
        <w:softHyphen/>
        <w:t>се</w:t>
      </w:r>
      <w:r w:rsidRPr="00D54032">
        <w:rPr>
          <w:bCs/>
          <w:iCs/>
          <w:szCs w:val="24"/>
        </w:rPr>
        <w:softHyphen/>
        <w:t>ле</w:t>
      </w:r>
      <w:r w:rsidRPr="00D54032">
        <w:rPr>
          <w:bCs/>
          <w:iCs/>
          <w:szCs w:val="24"/>
        </w:rPr>
        <w:softHyphen/>
        <w:t>ния и спасательных служб во вре</w:t>
      </w:r>
      <w:r w:rsidRPr="00D54032">
        <w:rPr>
          <w:bCs/>
          <w:iCs/>
          <w:szCs w:val="24"/>
        </w:rPr>
        <w:softHyphen/>
        <w:t>мя развития оползня</w:t>
      </w:r>
      <w:bookmarkEnd w:id="56"/>
      <w:bookmarkEnd w:id="57"/>
    </w:p>
    <w:p w:rsidR="009260F2" w:rsidRPr="00D54032" w:rsidRDefault="009260F2" w:rsidP="009260F2">
      <w:pPr>
        <w:spacing w:line="240" w:lineRule="auto"/>
        <w:ind w:firstLine="397"/>
        <w:rPr>
          <w:sz w:val="24"/>
          <w:szCs w:val="24"/>
        </w:rPr>
      </w:pPr>
    </w:p>
    <w:p w:rsidR="009260F2" w:rsidRPr="00D54032" w:rsidRDefault="009260F2" w:rsidP="009260F2">
      <w:pPr>
        <w:spacing w:line="240" w:lineRule="auto"/>
        <w:ind w:firstLine="397"/>
        <w:rPr>
          <w:sz w:val="24"/>
          <w:szCs w:val="24"/>
        </w:rPr>
      </w:pPr>
      <w:r w:rsidRPr="00D54032">
        <w:rPr>
          <w:sz w:val="24"/>
          <w:szCs w:val="24"/>
        </w:rPr>
        <w:t xml:space="preserve">Мероприятия по </w:t>
      </w:r>
      <w:r w:rsidRPr="00D54032">
        <w:rPr>
          <w:b/>
          <w:bCs/>
          <w:i/>
          <w:iCs/>
          <w:sz w:val="24"/>
          <w:szCs w:val="24"/>
        </w:rPr>
        <w:t>предотвращению оползней</w:t>
      </w:r>
      <w:r w:rsidRPr="00D54032">
        <w:rPr>
          <w:sz w:val="24"/>
          <w:szCs w:val="24"/>
        </w:rPr>
        <w:t xml:space="preserve"> включают в себя:</w:t>
      </w:r>
    </w:p>
    <w:p w:rsidR="009260F2" w:rsidRPr="00D54032" w:rsidRDefault="009260F2" w:rsidP="00CF6395">
      <w:pPr>
        <w:numPr>
          <w:ilvl w:val="0"/>
          <w:numId w:val="88"/>
        </w:numPr>
        <w:spacing w:line="240" w:lineRule="auto"/>
        <w:rPr>
          <w:sz w:val="24"/>
          <w:szCs w:val="24"/>
        </w:rPr>
      </w:pPr>
      <w:r w:rsidRPr="00D54032">
        <w:rPr>
          <w:sz w:val="24"/>
          <w:szCs w:val="24"/>
        </w:rPr>
        <w:t>организационно-хозяйственные мероприятия;</w:t>
      </w:r>
    </w:p>
    <w:p w:rsidR="009260F2" w:rsidRPr="00D54032" w:rsidRDefault="009260F2" w:rsidP="00CF6395">
      <w:pPr>
        <w:numPr>
          <w:ilvl w:val="0"/>
          <w:numId w:val="88"/>
        </w:numPr>
        <w:spacing w:line="240" w:lineRule="auto"/>
        <w:rPr>
          <w:sz w:val="24"/>
          <w:szCs w:val="24"/>
        </w:rPr>
      </w:pPr>
      <w:r w:rsidRPr="00D54032">
        <w:rPr>
          <w:sz w:val="24"/>
          <w:szCs w:val="24"/>
        </w:rPr>
        <w:t>мелиоративные и агротехнические мероприятия;</w:t>
      </w:r>
    </w:p>
    <w:p w:rsidR="009260F2" w:rsidRPr="00D54032" w:rsidRDefault="009260F2" w:rsidP="00CF6395">
      <w:pPr>
        <w:numPr>
          <w:ilvl w:val="0"/>
          <w:numId w:val="88"/>
        </w:numPr>
        <w:spacing w:line="240" w:lineRule="auto"/>
        <w:rPr>
          <w:sz w:val="24"/>
          <w:szCs w:val="24"/>
        </w:rPr>
      </w:pPr>
      <w:r w:rsidRPr="00D54032">
        <w:rPr>
          <w:sz w:val="24"/>
          <w:szCs w:val="24"/>
        </w:rPr>
        <w:t>инженерные мероприятия.</w:t>
      </w:r>
    </w:p>
    <w:p w:rsidR="009260F2" w:rsidRPr="00D54032" w:rsidRDefault="009260F2" w:rsidP="009260F2">
      <w:pPr>
        <w:spacing w:line="240" w:lineRule="auto"/>
        <w:ind w:firstLine="397"/>
        <w:rPr>
          <w:i/>
          <w:iCs/>
          <w:sz w:val="24"/>
          <w:szCs w:val="24"/>
        </w:rPr>
      </w:pPr>
      <w:r w:rsidRPr="00D54032">
        <w:rPr>
          <w:i/>
          <w:iCs/>
          <w:sz w:val="24"/>
          <w:szCs w:val="24"/>
        </w:rPr>
        <w:t>Организационно-хозяйственные мероприятия включают:</w:t>
      </w:r>
    </w:p>
    <w:p w:rsidR="009260F2" w:rsidRPr="00D54032" w:rsidRDefault="009260F2" w:rsidP="00CF6395">
      <w:pPr>
        <w:numPr>
          <w:ilvl w:val="0"/>
          <w:numId w:val="89"/>
        </w:numPr>
        <w:spacing w:line="240" w:lineRule="auto"/>
        <w:rPr>
          <w:sz w:val="24"/>
          <w:szCs w:val="24"/>
        </w:rPr>
      </w:pPr>
      <w:r w:rsidRPr="00D54032">
        <w:rPr>
          <w:sz w:val="24"/>
          <w:szCs w:val="24"/>
        </w:rPr>
        <w:t>рациональное освоение территорий, подверженных оползням;</w:t>
      </w:r>
    </w:p>
    <w:p w:rsidR="009260F2" w:rsidRPr="00D54032" w:rsidRDefault="009260F2" w:rsidP="00CF6395">
      <w:pPr>
        <w:numPr>
          <w:ilvl w:val="0"/>
          <w:numId w:val="89"/>
        </w:numPr>
        <w:spacing w:line="240" w:lineRule="auto"/>
        <w:rPr>
          <w:sz w:val="24"/>
          <w:szCs w:val="24"/>
        </w:rPr>
      </w:pPr>
      <w:r w:rsidRPr="00D54032">
        <w:rPr>
          <w:sz w:val="24"/>
          <w:szCs w:val="24"/>
        </w:rPr>
        <w:t>регулирование вырубки лесов и выпаса скота;</w:t>
      </w:r>
    </w:p>
    <w:p w:rsidR="009260F2" w:rsidRPr="00D54032" w:rsidRDefault="009260F2" w:rsidP="00CF6395">
      <w:pPr>
        <w:numPr>
          <w:ilvl w:val="0"/>
          <w:numId w:val="89"/>
        </w:numPr>
        <w:spacing w:line="240" w:lineRule="auto"/>
        <w:rPr>
          <w:sz w:val="24"/>
          <w:szCs w:val="24"/>
        </w:rPr>
      </w:pPr>
      <w:r w:rsidRPr="00D54032">
        <w:rPr>
          <w:sz w:val="24"/>
          <w:szCs w:val="24"/>
        </w:rPr>
        <w:t>запрещение отвалов пустой</w:t>
      </w:r>
      <w:r w:rsidR="008463C5">
        <w:rPr>
          <w:sz w:val="24"/>
          <w:szCs w:val="24"/>
        </w:rPr>
        <w:t xml:space="preserve"> породы на склоны и в русла рек.</w:t>
      </w:r>
    </w:p>
    <w:p w:rsidR="009260F2" w:rsidRPr="00D54032" w:rsidRDefault="009260F2" w:rsidP="009260F2">
      <w:pPr>
        <w:spacing w:line="240" w:lineRule="auto"/>
        <w:ind w:left="397" w:firstLine="0"/>
        <w:rPr>
          <w:i/>
          <w:iCs/>
          <w:sz w:val="24"/>
          <w:szCs w:val="24"/>
        </w:rPr>
      </w:pPr>
      <w:r w:rsidRPr="00D54032">
        <w:rPr>
          <w:i/>
          <w:iCs/>
          <w:sz w:val="24"/>
          <w:szCs w:val="24"/>
        </w:rPr>
        <w:t>Мелиоративные и агротехнические мероприятия включают:</w:t>
      </w:r>
    </w:p>
    <w:p w:rsidR="009260F2" w:rsidRPr="00D54032" w:rsidRDefault="009260F2" w:rsidP="00CF6395">
      <w:pPr>
        <w:numPr>
          <w:ilvl w:val="0"/>
          <w:numId w:val="90"/>
        </w:numPr>
        <w:spacing w:line="240" w:lineRule="auto"/>
        <w:rPr>
          <w:sz w:val="24"/>
          <w:szCs w:val="24"/>
        </w:rPr>
      </w:pPr>
      <w:r w:rsidRPr="00D54032">
        <w:rPr>
          <w:sz w:val="24"/>
          <w:szCs w:val="24"/>
        </w:rPr>
        <w:t>умеренный полив оползневых склонов и их рациональная распашка;</w:t>
      </w:r>
    </w:p>
    <w:p w:rsidR="009260F2" w:rsidRPr="00D54032" w:rsidRDefault="009260F2" w:rsidP="00CF6395">
      <w:pPr>
        <w:numPr>
          <w:ilvl w:val="0"/>
          <w:numId w:val="90"/>
        </w:numPr>
        <w:spacing w:line="240" w:lineRule="auto"/>
        <w:rPr>
          <w:sz w:val="24"/>
          <w:szCs w:val="24"/>
        </w:rPr>
      </w:pPr>
      <w:r w:rsidRPr="00D54032">
        <w:rPr>
          <w:sz w:val="24"/>
          <w:szCs w:val="24"/>
        </w:rPr>
        <w:t>восстановление прежних и посадка новых лесов на склонах</w:t>
      </w:r>
      <w:r w:rsidR="008463C5">
        <w:rPr>
          <w:sz w:val="24"/>
          <w:szCs w:val="24"/>
        </w:rPr>
        <w:t>.</w:t>
      </w:r>
    </w:p>
    <w:p w:rsidR="009260F2" w:rsidRPr="00D54032" w:rsidRDefault="009260F2" w:rsidP="009260F2">
      <w:pPr>
        <w:spacing w:line="240" w:lineRule="auto"/>
        <w:ind w:firstLine="397"/>
        <w:rPr>
          <w:i/>
          <w:iCs/>
          <w:sz w:val="24"/>
          <w:szCs w:val="24"/>
        </w:rPr>
      </w:pPr>
      <w:r w:rsidRPr="00D54032">
        <w:rPr>
          <w:i/>
          <w:iCs/>
          <w:sz w:val="24"/>
          <w:szCs w:val="24"/>
        </w:rPr>
        <w:t>Инженерные мероприятия включают:</w:t>
      </w:r>
    </w:p>
    <w:p w:rsidR="008463C5" w:rsidRPr="008463C5" w:rsidRDefault="008463C5" w:rsidP="00CF6395">
      <w:pPr>
        <w:numPr>
          <w:ilvl w:val="1"/>
          <w:numId w:val="17"/>
        </w:numPr>
        <w:spacing w:line="240" w:lineRule="auto"/>
        <w:rPr>
          <w:sz w:val="24"/>
          <w:szCs w:val="24"/>
        </w:rPr>
      </w:pPr>
      <w:r w:rsidRPr="008463C5">
        <w:rPr>
          <w:sz w:val="24"/>
          <w:szCs w:val="24"/>
        </w:rPr>
        <w:t>отвод поверхностных вод, притекающих к оползневому участку путем устройства нагорных канав и дренажей;</w:t>
      </w:r>
    </w:p>
    <w:p w:rsidR="008463C5" w:rsidRPr="008463C5" w:rsidRDefault="008463C5" w:rsidP="00CF6395">
      <w:pPr>
        <w:numPr>
          <w:ilvl w:val="1"/>
          <w:numId w:val="17"/>
        </w:numPr>
        <w:spacing w:line="240" w:lineRule="auto"/>
        <w:rPr>
          <w:sz w:val="24"/>
          <w:szCs w:val="24"/>
        </w:rPr>
      </w:pPr>
      <w:r w:rsidRPr="008463C5">
        <w:rPr>
          <w:sz w:val="24"/>
          <w:szCs w:val="24"/>
        </w:rPr>
        <w:t>разгрузка оползневых склонов (откосов), террасирование склонов;</w:t>
      </w:r>
    </w:p>
    <w:p w:rsidR="008463C5" w:rsidRPr="008463C5" w:rsidRDefault="008463C5" w:rsidP="00CF6395">
      <w:pPr>
        <w:numPr>
          <w:ilvl w:val="1"/>
          <w:numId w:val="17"/>
        </w:numPr>
        <w:spacing w:line="240" w:lineRule="auto"/>
        <w:rPr>
          <w:sz w:val="24"/>
          <w:szCs w:val="24"/>
        </w:rPr>
      </w:pPr>
      <w:r w:rsidRPr="008463C5">
        <w:rPr>
          <w:sz w:val="24"/>
          <w:szCs w:val="24"/>
        </w:rPr>
        <w:t>посадка древесной и кустарниковой растительности в комплексе с п</w:t>
      </w:r>
      <w:r w:rsidRPr="008463C5">
        <w:rPr>
          <w:sz w:val="24"/>
          <w:szCs w:val="24"/>
        </w:rPr>
        <w:t>о</w:t>
      </w:r>
      <w:r w:rsidRPr="008463C5">
        <w:rPr>
          <w:sz w:val="24"/>
          <w:szCs w:val="24"/>
        </w:rPr>
        <w:t>севом многолетних дернообразующих трав на поверхности оползневых скл</w:t>
      </w:r>
      <w:r w:rsidRPr="008463C5">
        <w:rPr>
          <w:sz w:val="24"/>
          <w:szCs w:val="24"/>
        </w:rPr>
        <w:t>о</w:t>
      </w:r>
      <w:r w:rsidRPr="008463C5">
        <w:rPr>
          <w:sz w:val="24"/>
          <w:szCs w:val="24"/>
        </w:rPr>
        <w:t>нов;</w:t>
      </w:r>
    </w:p>
    <w:p w:rsidR="008463C5" w:rsidRPr="008463C5" w:rsidRDefault="008463C5" w:rsidP="00CF6395">
      <w:pPr>
        <w:numPr>
          <w:ilvl w:val="1"/>
          <w:numId w:val="17"/>
        </w:numPr>
        <w:spacing w:line="240" w:lineRule="auto"/>
        <w:rPr>
          <w:sz w:val="24"/>
          <w:szCs w:val="24"/>
        </w:rPr>
      </w:pPr>
      <w:r w:rsidRPr="008463C5">
        <w:rPr>
          <w:sz w:val="24"/>
          <w:szCs w:val="24"/>
        </w:rPr>
        <w:t>спрямление русел рек и периодически действующих водотоков, по</w:t>
      </w:r>
      <w:r w:rsidRPr="008463C5">
        <w:rPr>
          <w:sz w:val="24"/>
          <w:szCs w:val="24"/>
        </w:rPr>
        <w:t>д</w:t>
      </w:r>
      <w:r w:rsidRPr="008463C5">
        <w:rPr>
          <w:sz w:val="24"/>
          <w:szCs w:val="24"/>
        </w:rPr>
        <w:t>мывающих основание оползневых склонов;</w:t>
      </w:r>
    </w:p>
    <w:p w:rsidR="008463C5" w:rsidRPr="008463C5" w:rsidRDefault="008463C5" w:rsidP="00CF6395">
      <w:pPr>
        <w:numPr>
          <w:ilvl w:val="1"/>
          <w:numId w:val="17"/>
        </w:numPr>
        <w:spacing w:line="240" w:lineRule="auto"/>
        <w:rPr>
          <w:sz w:val="24"/>
          <w:szCs w:val="24"/>
        </w:rPr>
      </w:pPr>
      <w:r w:rsidRPr="008463C5">
        <w:rPr>
          <w:sz w:val="24"/>
          <w:szCs w:val="24"/>
        </w:rPr>
        <w:t>возведение берегоукрепляющих сооружений (буны, донные волнол</w:t>
      </w:r>
      <w:r w:rsidRPr="008463C5">
        <w:rPr>
          <w:sz w:val="24"/>
          <w:szCs w:val="24"/>
        </w:rPr>
        <w:t>о</w:t>
      </w:r>
      <w:r w:rsidRPr="008463C5">
        <w:rPr>
          <w:sz w:val="24"/>
          <w:szCs w:val="24"/>
        </w:rPr>
        <w:t>мы, струенаправляющие устройства, защитные насаждения и др.) в основании подмываемых оползневых склонов;</w:t>
      </w:r>
    </w:p>
    <w:p w:rsidR="008463C5" w:rsidRPr="008463C5" w:rsidRDefault="008463C5" w:rsidP="00CF6395">
      <w:pPr>
        <w:numPr>
          <w:ilvl w:val="1"/>
          <w:numId w:val="17"/>
        </w:numPr>
        <w:spacing w:line="240" w:lineRule="auto"/>
        <w:rPr>
          <w:sz w:val="24"/>
          <w:szCs w:val="24"/>
        </w:rPr>
      </w:pPr>
      <w:r w:rsidRPr="008463C5">
        <w:rPr>
          <w:sz w:val="24"/>
          <w:szCs w:val="24"/>
        </w:rPr>
        <w:t>отсыпка (намыв) земляных (песчаных, гравийных, каменных) конт</w:t>
      </w:r>
      <w:r w:rsidRPr="008463C5">
        <w:rPr>
          <w:sz w:val="24"/>
          <w:szCs w:val="24"/>
        </w:rPr>
        <w:t>р</w:t>
      </w:r>
      <w:r w:rsidRPr="008463C5">
        <w:rPr>
          <w:sz w:val="24"/>
          <w:szCs w:val="24"/>
        </w:rPr>
        <w:t xml:space="preserve">банкетов у </w:t>
      </w:r>
      <w:r w:rsidRPr="008463C5">
        <w:rPr>
          <w:sz w:val="24"/>
          <w:szCs w:val="24"/>
        </w:rPr>
        <w:lastRenderedPageBreak/>
        <w:t>основания оползневых склонов;</w:t>
      </w:r>
    </w:p>
    <w:p w:rsidR="008463C5" w:rsidRPr="008463C5" w:rsidRDefault="008463C5" w:rsidP="00CF6395">
      <w:pPr>
        <w:numPr>
          <w:ilvl w:val="1"/>
          <w:numId w:val="17"/>
        </w:numPr>
        <w:spacing w:line="240" w:lineRule="auto"/>
        <w:rPr>
          <w:sz w:val="24"/>
          <w:szCs w:val="24"/>
        </w:rPr>
      </w:pPr>
      <w:r w:rsidRPr="008463C5">
        <w:rPr>
          <w:sz w:val="24"/>
          <w:szCs w:val="24"/>
        </w:rPr>
        <w:t>устройство подпорных стенок;</w:t>
      </w:r>
    </w:p>
    <w:p w:rsidR="008463C5" w:rsidRPr="008463C5" w:rsidRDefault="008463C5" w:rsidP="00CF6395">
      <w:pPr>
        <w:numPr>
          <w:ilvl w:val="1"/>
          <w:numId w:val="17"/>
        </w:numPr>
        <w:spacing w:line="240" w:lineRule="auto"/>
        <w:rPr>
          <w:sz w:val="24"/>
          <w:szCs w:val="24"/>
        </w:rPr>
      </w:pPr>
      <w:r w:rsidRPr="008463C5">
        <w:rPr>
          <w:sz w:val="24"/>
          <w:szCs w:val="24"/>
        </w:rPr>
        <w:t>возведение контрфорсов, свайных рядов и др.</w:t>
      </w:r>
    </w:p>
    <w:p w:rsidR="008463C5" w:rsidRPr="008463C5" w:rsidRDefault="008463C5" w:rsidP="008463C5">
      <w:pPr>
        <w:spacing w:line="240" w:lineRule="auto"/>
        <w:ind w:firstLine="397"/>
        <w:rPr>
          <w:sz w:val="24"/>
          <w:szCs w:val="24"/>
        </w:rPr>
      </w:pPr>
      <w:r w:rsidRPr="008463C5">
        <w:rPr>
          <w:sz w:val="24"/>
          <w:szCs w:val="24"/>
        </w:rPr>
        <w:t>Подпорные стенки устраиваются при сравнительно небольших оползнях на склонах</w:t>
      </w:r>
      <w:r w:rsidR="000C67C3">
        <w:rPr>
          <w:sz w:val="24"/>
          <w:szCs w:val="24"/>
        </w:rPr>
        <w:t>,</w:t>
      </w:r>
      <w:r w:rsidRPr="008463C5">
        <w:rPr>
          <w:sz w:val="24"/>
          <w:szCs w:val="24"/>
        </w:rPr>
        <w:t xml:space="preserve"> где нарушена их устойчивость </w:t>
      </w:r>
      <w:r w:rsidR="000C67C3">
        <w:rPr>
          <w:sz w:val="24"/>
          <w:szCs w:val="24"/>
        </w:rPr>
        <w:t xml:space="preserve">путем </w:t>
      </w:r>
      <w:r w:rsidRPr="008463C5">
        <w:rPr>
          <w:sz w:val="24"/>
          <w:szCs w:val="24"/>
        </w:rPr>
        <w:t>подрезки, подмыв</w:t>
      </w:r>
      <w:r w:rsidR="000C67C3">
        <w:rPr>
          <w:sz w:val="24"/>
          <w:szCs w:val="24"/>
        </w:rPr>
        <w:t>а или</w:t>
      </w:r>
      <w:r w:rsidRPr="008463C5">
        <w:rPr>
          <w:sz w:val="24"/>
          <w:szCs w:val="24"/>
        </w:rPr>
        <w:t xml:space="preserve"> пригрузки склона. Они возводятся, как правило, из сборного железобетона или х</w:t>
      </w:r>
      <w:r w:rsidRPr="008463C5">
        <w:rPr>
          <w:sz w:val="24"/>
          <w:szCs w:val="24"/>
        </w:rPr>
        <w:t>о</w:t>
      </w:r>
      <w:r w:rsidRPr="008463C5">
        <w:rPr>
          <w:sz w:val="24"/>
          <w:szCs w:val="24"/>
        </w:rPr>
        <w:t>рошо обожженного кирпича и камня. Для повышения устойчивости подпорных стенок устраиваются застенные дренажи.</w:t>
      </w:r>
    </w:p>
    <w:p w:rsidR="008463C5" w:rsidRPr="008463C5" w:rsidRDefault="008463C5" w:rsidP="008463C5">
      <w:pPr>
        <w:spacing w:line="240" w:lineRule="auto"/>
        <w:ind w:firstLine="397"/>
        <w:rPr>
          <w:sz w:val="24"/>
          <w:szCs w:val="24"/>
        </w:rPr>
      </w:pPr>
      <w:r w:rsidRPr="008463C5">
        <w:rPr>
          <w:sz w:val="24"/>
          <w:szCs w:val="24"/>
        </w:rPr>
        <w:t>Контрбанкеты являются довольно эффективным мероприятием. Они ус</w:t>
      </w:r>
      <w:r w:rsidRPr="008463C5">
        <w:rPr>
          <w:sz w:val="24"/>
          <w:szCs w:val="24"/>
        </w:rPr>
        <w:t>т</w:t>
      </w:r>
      <w:r w:rsidRPr="008463C5">
        <w:rPr>
          <w:sz w:val="24"/>
          <w:szCs w:val="24"/>
        </w:rPr>
        <w:t>раиваются у подошвы оползней и своей массой препятствуют смешению оползневого грунта. Протяженность контрбанкета определяется размерами оползня, а ширина и высота - в зависимости от устойчивости оползневой ма</w:t>
      </w:r>
      <w:r w:rsidRPr="008463C5">
        <w:rPr>
          <w:sz w:val="24"/>
          <w:szCs w:val="24"/>
        </w:rPr>
        <w:t>с</w:t>
      </w:r>
      <w:r w:rsidRPr="008463C5">
        <w:rPr>
          <w:sz w:val="24"/>
          <w:szCs w:val="24"/>
        </w:rPr>
        <w:t>сы. Устраиваются</w:t>
      </w:r>
      <w:r w:rsidR="000C67C3">
        <w:rPr>
          <w:sz w:val="24"/>
          <w:szCs w:val="24"/>
        </w:rPr>
        <w:t xml:space="preserve"> они</w:t>
      </w:r>
      <w:r w:rsidRPr="008463C5">
        <w:rPr>
          <w:sz w:val="24"/>
          <w:szCs w:val="24"/>
        </w:rPr>
        <w:t>, как правило, из грунта и камня. При возведении из недрен</w:t>
      </w:r>
      <w:r w:rsidRPr="008463C5">
        <w:rPr>
          <w:sz w:val="24"/>
          <w:szCs w:val="24"/>
        </w:rPr>
        <w:t>и</w:t>
      </w:r>
      <w:r w:rsidRPr="008463C5">
        <w:rPr>
          <w:sz w:val="24"/>
          <w:szCs w:val="24"/>
        </w:rPr>
        <w:t>рующих и слабодренирующих грунтов предусм</w:t>
      </w:r>
      <w:r w:rsidR="000C67C3">
        <w:rPr>
          <w:sz w:val="24"/>
          <w:szCs w:val="24"/>
        </w:rPr>
        <w:t>атривается</w:t>
      </w:r>
      <w:r w:rsidRPr="008463C5">
        <w:rPr>
          <w:sz w:val="24"/>
          <w:szCs w:val="24"/>
        </w:rPr>
        <w:t xml:space="preserve"> каптаж грунтовых вод. На поверхности контрбанкетов </w:t>
      </w:r>
      <w:r w:rsidR="000C67C3">
        <w:rPr>
          <w:sz w:val="24"/>
          <w:szCs w:val="24"/>
        </w:rPr>
        <w:t>проводятся</w:t>
      </w:r>
      <w:r w:rsidRPr="008463C5">
        <w:rPr>
          <w:sz w:val="24"/>
          <w:szCs w:val="24"/>
        </w:rPr>
        <w:t xml:space="preserve"> мероприятия по отводу поверхностных вод и борьбе с эрозией почв, травосе</w:t>
      </w:r>
      <w:r w:rsidRPr="008463C5">
        <w:rPr>
          <w:sz w:val="24"/>
          <w:szCs w:val="24"/>
        </w:rPr>
        <w:t>я</w:t>
      </w:r>
      <w:r w:rsidRPr="008463C5">
        <w:rPr>
          <w:sz w:val="24"/>
          <w:szCs w:val="24"/>
        </w:rPr>
        <w:t>ние и др.</w:t>
      </w:r>
    </w:p>
    <w:p w:rsidR="008463C5" w:rsidRPr="008463C5" w:rsidRDefault="008463C5" w:rsidP="008463C5">
      <w:pPr>
        <w:spacing w:line="240" w:lineRule="auto"/>
        <w:ind w:firstLine="397"/>
        <w:rPr>
          <w:sz w:val="24"/>
          <w:szCs w:val="24"/>
        </w:rPr>
      </w:pPr>
      <w:r w:rsidRPr="008463C5">
        <w:rPr>
          <w:sz w:val="24"/>
          <w:szCs w:val="24"/>
        </w:rPr>
        <w:t xml:space="preserve">Контрфорсы </w:t>
      </w:r>
      <w:r w:rsidR="000C67C3">
        <w:rPr>
          <w:sz w:val="24"/>
          <w:szCs w:val="24"/>
        </w:rPr>
        <w:t>–</w:t>
      </w:r>
      <w:r w:rsidRPr="008463C5">
        <w:rPr>
          <w:sz w:val="24"/>
          <w:szCs w:val="24"/>
        </w:rPr>
        <w:t xml:space="preserve"> </w:t>
      </w:r>
      <w:r w:rsidR="000C67C3">
        <w:rPr>
          <w:sz w:val="24"/>
          <w:szCs w:val="24"/>
        </w:rPr>
        <w:t xml:space="preserve">это </w:t>
      </w:r>
      <w:r w:rsidRPr="008463C5">
        <w:rPr>
          <w:sz w:val="24"/>
          <w:szCs w:val="24"/>
        </w:rPr>
        <w:t>подпорные</w:t>
      </w:r>
      <w:r w:rsidR="000C67C3">
        <w:rPr>
          <w:sz w:val="24"/>
          <w:szCs w:val="24"/>
        </w:rPr>
        <w:t xml:space="preserve"> </w:t>
      </w:r>
      <w:r w:rsidRPr="008463C5">
        <w:rPr>
          <w:sz w:val="24"/>
          <w:szCs w:val="24"/>
        </w:rPr>
        <w:t>сооружения, удерживающие грунт склонов и откосов от смещения, и врезающиеся подошвой в устойчивые слои грунта. Возводятся из каменной кладки на цементном растворе, бетона или бутобетона. В основании, для дренажа, укладыва</w:t>
      </w:r>
      <w:r w:rsidR="000C67C3">
        <w:rPr>
          <w:sz w:val="24"/>
          <w:szCs w:val="24"/>
        </w:rPr>
        <w:t>ю</w:t>
      </w:r>
      <w:r w:rsidRPr="008463C5">
        <w:rPr>
          <w:sz w:val="24"/>
          <w:szCs w:val="24"/>
        </w:rPr>
        <w:t>т</w:t>
      </w:r>
      <w:r w:rsidR="000C67C3">
        <w:rPr>
          <w:sz w:val="24"/>
          <w:szCs w:val="24"/>
        </w:rPr>
        <w:t>ся</w:t>
      </w:r>
      <w:r w:rsidRPr="008463C5">
        <w:rPr>
          <w:sz w:val="24"/>
          <w:szCs w:val="24"/>
        </w:rPr>
        <w:t xml:space="preserve"> водоотводные трубы диаметром 150 </w:t>
      </w:r>
      <w:r w:rsidR="000C67C3">
        <w:rPr>
          <w:sz w:val="24"/>
          <w:szCs w:val="24"/>
        </w:rPr>
        <w:t>–</w:t>
      </w:r>
      <w:r w:rsidRPr="008463C5">
        <w:rPr>
          <w:sz w:val="24"/>
          <w:szCs w:val="24"/>
        </w:rPr>
        <w:t xml:space="preserve"> 200</w:t>
      </w:r>
      <w:r w:rsidR="000C67C3">
        <w:rPr>
          <w:sz w:val="24"/>
          <w:szCs w:val="24"/>
        </w:rPr>
        <w:t xml:space="preserve"> </w:t>
      </w:r>
      <w:r w:rsidRPr="008463C5">
        <w:rPr>
          <w:sz w:val="24"/>
          <w:szCs w:val="24"/>
        </w:rPr>
        <w:t>мм.</w:t>
      </w:r>
    </w:p>
    <w:p w:rsidR="008463C5" w:rsidRPr="008463C5" w:rsidRDefault="008463C5" w:rsidP="008463C5">
      <w:pPr>
        <w:spacing w:line="240" w:lineRule="auto"/>
        <w:ind w:firstLine="397"/>
        <w:rPr>
          <w:sz w:val="24"/>
          <w:szCs w:val="24"/>
        </w:rPr>
      </w:pPr>
      <w:r w:rsidRPr="008463C5">
        <w:rPr>
          <w:sz w:val="24"/>
          <w:szCs w:val="24"/>
        </w:rPr>
        <w:t xml:space="preserve">Свайные ряды (сваи-шпонки) </w:t>
      </w:r>
      <w:r w:rsidR="00563D61">
        <w:rPr>
          <w:sz w:val="24"/>
          <w:szCs w:val="24"/>
        </w:rPr>
        <w:t>–</w:t>
      </w:r>
      <w:r w:rsidRPr="008463C5">
        <w:rPr>
          <w:sz w:val="24"/>
          <w:szCs w:val="24"/>
        </w:rPr>
        <w:t xml:space="preserve"> применяются, как </w:t>
      </w:r>
      <w:r w:rsidR="00563D61" w:rsidRPr="008463C5">
        <w:rPr>
          <w:sz w:val="24"/>
          <w:szCs w:val="24"/>
        </w:rPr>
        <w:t>правило,</w:t>
      </w:r>
      <w:r w:rsidRPr="008463C5">
        <w:rPr>
          <w:sz w:val="24"/>
          <w:szCs w:val="24"/>
        </w:rPr>
        <w:t xml:space="preserve"> в период вр</w:t>
      </w:r>
      <w:r w:rsidRPr="008463C5">
        <w:rPr>
          <w:sz w:val="24"/>
          <w:szCs w:val="24"/>
        </w:rPr>
        <w:t>е</w:t>
      </w:r>
      <w:r w:rsidRPr="008463C5">
        <w:rPr>
          <w:sz w:val="24"/>
          <w:szCs w:val="24"/>
        </w:rPr>
        <w:t>менной стабилизации оползней, имеющих небольшую (до 4 м) мощность см</w:t>
      </w:r>
      <w:r w:rsidRPr="008463C5">
        <w:rPr>
          <w:sz w:val="24"/>
          <w:szCs w:val="24"/>
        </w:rPr>
        <w:t>е</w:t>
      </w:r>
      <w:r w:rsidRPr="008463C5">
        <w:rPr>
          <w:sz w:val="24"/>
          <w:szCs w:val="24"/>
        </w:rPr>
        <w:t>щаемого тела. Сваи (железобетонные, бетонные, металлические) забивают в шахматном порядке в 2</w:t>
      </w:r>
      <w:r w:rsidR="00563D61">
        <w:rPr>
          <w:sz w:val="24"/>
          <w:szCs w:val="24"/>
        </w:rPr>
        <w:t xml:space="preserve"> – </w:t>
      </w:r>
      <w:r w:rsidRPr="008463C5">
        <w:rPr>
          <w:sz w:val="24"/>
          <w:szCs w:val="24"/>
        </w:rPr>
        <w:t>3</w:t>
      </w:r>
      <w:r w:rsidR="00563D61">
        <w:rPr>
          <w:sz w:val="24"/>
          <w:szCs w:val="24"/>
        </w:rPr>
        <w:t xml:space="preserve"> </w:t>
      </w:r>
      <w:r w:rsidRPr="008463C5">
        <w:rPr>
          <w:sz w:val="24"/>
          <w:szCs w:val="24"/>
        </w:rPr>
        <w:t>ряда на глубину 2 м в не смещаемую породу. Во и</w:t>
      </w:r>
      <w:r w:rsidRPr="008463C5">
        <w:rPr>
          <w:sz w:val="24"/>
          <w:szCs w:val="24"/>
        </w:rPr>
        <w:t>з</w:t>
      </w:r>
      <w:r w:rsidRPr="008463C5">
        <w:rPr>
          <w:sz w:val="24"/>
          <w:szCs w:val="24"/>
        </w:rPr>
        <w:t>бежание нарушения устойчивости склона при забивке, сваи</w:t>
      </w:r>
      <w:r w:rsidR="00563D61">
        <w:rPr>
          <w:sz w:val="24"/>
          <w:szCs w:val="24"/>
        </w:rPr>
        <w:t xml:space="preserve"> устанавливаются</w:t>
      </w:r>
      <w:r w:rsidRPr="008463C5">
        <w:rPr>
          <w:sz w:val="24"/>
          <w:szCs w:val="24"/>
        </w:rPr>
        <w:t xml:space="preserve"> в предварительно пробуренные скважины. Размеща</w:t>
      </w:r>
      <w:r w:rsidR="00563D61">
        <w:rPr>
          <w:sz w:val="24"/>
          <w:szCs w:val="24"/>
        </w:rPr>
        <w:t>ются</w:t>
      </w:r>
      <w:r w:rsidRPr="008463C5">
        <w:rPr>
          <w:sz w:val="24"/>
          <w:szCs w:val="24"/>
        </w:rPr>
        <w:t xml:space="preserve"> свайные р</w:t>
      </w:r>
      <w:r w:rsidRPr="008463C5">
        <w:rPr>
          <w:sz w:val="24"/>
          <w:szCs w:val="24"/>
        </w:rPr>
        <w:t>я</w:t>
      </w:r>
      <w:r w:rsidRPr="008463C5">
        <w:rPr>
          <w:sz w:val="24"/>
          <w:szCs w:val="24"/>
        </w:rPr>
        <w:t>ды в нейтральной или пассивной (контрфорсной) части оползня.</w:t>
      </w:r>
    </w:p>
    <w:p w:rsidR="008463C5" w:rsidRPr="008463C5" w:rsidRDefault="00563D61" w:rsidP="008463C5">
      <w:pPr>
        <w:spacing w:line="240" w:lineRule="auto"/>
        <w:ind w:firstLine="397"/>
        <w:rPr>
          <w:sz w:val="24"/>
          <w:szCs w:val="24"/>
        </w:rPr>
      </w:pPr>
      <w:r>
        <w:rPr>
          <w:sz w:val="24"/>
          <w:szCs w:val="24"/>
        </w:rPr>
        <w:t>Э</w:t>
      </w:r>
      <w:r w:rsidR="008463C5" w:rsidRPr="008463C5">
        <w:rPr>
          <w:sz w:val="24"/>
          <w:szCs w:val="24"/>
        </w:rPr>
        <w:t>ффективным противоселевым мероприятием является др</w:t>
      </w:r>
      <w:r w:rsidR="008463C5" w:rsidRPr="008463C5">
        <w:rPr>
          <w:sz w:val="24"/>
          <w:szCs w:val="24"/>
        </w:rPr>
        <w:t>е</w:t>
      </w:r>
      <w:r w:rsidR="008463C5" w:rsidRPr="008463C5">
        <w:rPr>
          <w:sz w:val="24"/>
          <w:szCs w:val="24"/>
        </w:rPr>
        <w:t>нирование склонов. По конструкции дренажи бывают четырех типов: горизо</w:t>
      </w:r>
      <w:r w:rsidR="008463C5" w:rsidRPr="008463C5">
        <w:rPr>
          <w:sz w:val="24"/>
          <w:szCs w:val="24"/>
        </w:rPr>
        <w:t>н</w:t>
      </w:r>
      <w:r w:rsidR="008463C5" w:rsidRPr="008463C5">
        <w:rPr>
          <w:sz w:val="24"/>
          <w:szCs w:val="24"/>
        </w:rPr>
        <w:t>тальные (трубчатые) дренажи-преградители</w:t>
      </w:r>
      <w:r>
        <w:rPr>
          <w:sz w:val="24"/>
          <w:szCs w:val="24"/>
        </w:rPr>
        <w:t>,</w:t>
      </w:r>
      <w:r w:rsidR="008463C5" w:rsidRPr="008463C5">
        <w:rPr>
          <w:sz w:val="24"/>
          <w:szCs w:val="24"/>
        </w:rPr>
        <w:t xml:space="preserve"> дренажные галереи</w:t>
      </w:r>
      <w:r>
        <w:rPr>
          <w:sz w:val="24"/>
          <w:szCs w:val="24"/>
        </w:rPr>
        <w:t>,</w:t>
      </w:r>
      <w:r w:rsidR="008463C5" w:rsidRPr="008463C5">
        <w:rPr>
          <w:sz w:val="24"/>
          <w:szCs w:val="24"/>
        </w:rPr>
        <w:t xml:space="preserve"> вертикальные и ком</w:t>
      </w:r>
      <w:r>
        <w:rPr>
          <w:sz w:val="24"/>
          <w:szCs w:val="24"/>
        </w:rPr>
        <w:t xml:space="preserve">бинированные дренажи. </w:t>
      </w:r>
    </w:p>
    <w:p w:rsidR="008463C5" w:rsidRPr="008463C5" w:rsidRDefault="008463C5" w:rsidP="008463C5">
      <w:pPr>
        <w:spacing w:line="240" w:lineRule="auto"/>
        <w:ind w:firstLine="397"/>
        <w:rPr>
          <w:sz w:val="24"/>
          <w:szCs w:val="24"/>
        </w:rPr>
      </w:pPr>
      <w:r w:rsidRPr="008463C5">
        <w:rPr>
          <w:sz w:val="24"/>
          <w:szCs w:val="24"/>
        </w:rPr>
        <w:t>Горизонтальные дренажи применяются при неглубоком залег</w:t>
      </w:r>
      <w:r w:rsidRPr="008463C5">
        <w:rPr>
          <w:sz w:val="24"/>
          <w:szCs w:val="24"/>
        </w:rPr>
        <w:t>а</w:t>
      </w:r>
      <w:r w:rsidRPr="008463C5">
        <w:rPr>
          <w:sz w:val="24"/>
          <w:szCs w:val="24"/>
        </w:rPr>
        <w:t>нии водоупора (до 4</w:t>
      </w:r>
      <w:r w:rsidR="00563D61">
        <w:rPr>
          <w:sz w:val="24"/>
          <w:szCs w:val="24"/>
        </w:rPr>
        <w:t xml:space="preserve"> – </w:t>
      </w:r>
      <w:r w:rsidRPr="008463C5">
        <w:rPr>
          <w:sz w:val="24"/>
          <w:szCs w:val="24"/>
        </w:rPr>
        <w:t>8</w:t>
      </w:r>
      <w:r w:rsidR="00563D61">
        <w:rPr>
          <w:sz w:val="24"/>
          <w:szCs w:val="24"/>
        </w:rPr>
        <w:t xml:space="preserve"> </w:t>
      </w:r>
      <w:r w:rsidRPr="008463C5">
        <w:rPr>
          <w:sz w:val="24"/>
          <w:szCs w:val="24"/>
        </w:rPr>
        <w:t xml:space="preserve">м), </w:t>
      </w:r>
      <w:r w:rsidR="00563D61">
        <w:rPr>
          <w:sz w:val="24"/>
          <w:szCs w:val="24"/>
        </w:rPr>
        <w:t>и</w:t>
      </w:r>
      <w:r w:rsidRPr="008463C5">
        <w:rPr>
          <w:sz w:val="24"/>
          <w:szCs w:val="24"/>
        </w:rPr>
        <w:t xml:space="preserve"> укладываются в открытые траншеи. Диаметр и тип труб определ</w:t>
      </w:r>
      <w:r w:rsidR="00563D61">
        <w:rPr>
          <w:sz w:val="24"/>
          <w:szCs w:val="24"/>
        </w:rPr>
        <w:t>яется</w:t>
      </w:r>
      <w:r w:rsidRPr="008463C5">
        <w:rPr>
          <w:sz w:val="24"/>
          <w:szCs w:val="24"/>
        </w:rPr>
        <w:t xml:space="preserve"> гидравлическим расчетом в зав</w:t>
      </w:r>
      <w:r w:rsidRPr="008463C5">
        <w:rPr>
          <w:sz w:val="24"/>
          <w:szCs w:val="24"/>
        </w:rPr>
        <w:t>и</w:t>
      </w:r>
      <w:r w:rsidRPr="008463C5">
        <w:rPr>
          <w:sz w:val="24"/>
          <w:szCs w:val="24"/>
        </w:rPr>
        <w:t>симости от агрессивности подземных вод. Для проверки работы дренажа по его трассе устраивают смотровые колодцы. Такие дренажи устраиваются на ост</w:t>
      </w:r>
      <w:r w:rsidRPr="008463C5">
        <w:rPr>
          <w:sz w:val="24"/>
          <w:szCs w:val="24"/>
        </w:rPr>
        <w:t>а</w:t>
      </w:r>
      <w:r w:rsidRPr="008463C5">
        <w:rPr>
          <w:sz w:val="24"/>
          <w:szCs w:val="24"/>
        </w:rPr>
        <w:t>новившихся оползнях или в местах, где им не угрожают оползневые смещения. Для удаления воды, содержащейся в трещинах и пустотах движущегося опол</w:t>
      </w:r>
      <w:r w:rsidRPr="008463C5">
        <w:rPr>
          <w:sz w:val="24"/>
          <w:szCs w:val="24"/>
        </w:rPr>
        <w:t>з</w:t>
      </w:r>
      <w:r w:rsidRPr="008463C5">
        <w:rPr>
          <w:sz w:val="24"/>
          <w:szCs w:val="24"/>
        </w:rPr>
        <w:t>невого тела, устраива</w:t>
      </w:r>
      <w:r w:rsidR="00563D61">
        <w:rPr>
          <w:sz w:val="24"/>
          <w:szCs w:val="24"/>
        </w:rPr>
        <w:t>ю</w:t>
      </w:r>
      <w:r w:rsidRPr="008463C5">
        <w:rPr>
          <w:sz w:val="24"/>
          <w:szCs w:val="24"/>
        </w:rPr>
        <w:t>т</w:t>
      </w:r>
      <w:r w:rsidR="00563D61">
        <w:rPr>
          <w:sz w:val="24"/>
          <w:szCs w:val="24"/>
        </w:rPr>
        <w:t>ся</w:t>
      </w:r>
      <w:r w:rsidRPr="008463C5">
        <w:rPr>
          <w:sz w:val="24"/>
          <w:szCs w:val="24"/>
        </w:rPr>
        <w:t xml:space="preserve"> простейшие конструкции фашинного дренажа.</w:t>
      </w:r>
    </w:p>
    <w:p w:rsidR="008463C5" w:rsidRPr="008463C5" w:rsidRDefault="00AA3C2F" w:rsidP="008463C5">
      <w:pPr>
        <w:spacing w:line="240" w:lineRule="auto"/>
        <w:ind w:firstLine="397"/>
        <w:rPr>
          <w:sz w:val="24"/>
          <w:szCs w:val="24"/>
        </w:rPr>
      </w:pPr>
      <w:r>
        <w:rPr>
          <w:sz w:val="24"/>
          <w:szCs w:val="24"/>
        </w:rPr>
        <w:t>В</w:t>
      </w:r>
      <w:r w:rsidRPr="008463C5">
        <w:rPr>
          <w:sz w:val="24"/>
          <w:szCs w:val="24"/>
        </w:rPr>
        <w:t xml:space="preserve"> местах глубокого залегания водоносного горизонта, питающего оползневой склон водой применяются </w:t>
      </w:r>
      <w:r>
        <w:rPr>
          <w:sz w:val="24"/>
          <w:szCs w:val="24"/>
        </w:rPr>
        <w:t>д</w:t>
      </w:r>
      <w:r w:rsidR="008463C5" w:rsidRPr="008463C5">
        <w:rPr>
          <w:sz w:val="24"/>
          <w:szCs w:val="24"/>
        </w:rPr>
        <w:t xml:space="preserve">ренажные галереи. Они эффективны при значительной водообильности и хорошей водоотдаче грунтов. </w:t>
      </w:r>
    </w:p>
    <w:p w:rsidR="008463C5" w:rsidRPr="008463C5" w:rsidRDefault="008463C5" w:rsidP="008463C5">
      <w:pPr>
        <w:spacing w:line="240" w:lineRule="auto"/>
        <w:ind w:firstLine="397"/>
        <w:rPr>
          <w:sz w:val="24"/>
          <w:szCs w:val="24"/>
        </w:rPr>
      </w:pPr>
      <w:r w:rsidRPr="008463C5">
        <w:rPr>
          <w:sz w:val="24"/>
          <w:szCs w:val="24"/>
        </w:rPr>
        <w:t>Вертикальные дренажи (буровые скважины или шахтные колодцы) пр</w:t>
      </w:r>
      <w:r w:rsidRPr="008463C5">
        <w:rPr>
          <w:sz w:val="24"/>
          <w:szCs w:val="24"/>
        </w:rPr>
        <w:t>и</w:t>
      </w:r>
      <w:r w:rsidRPr="008463C5">
        <w:rPr>
          <w:sz w:val="24"/>
          <w:szCs w:val="24"/>
        </w:rPr>
        <w:t xml:space="preserve">меняют при </w:t>
      </w:r>
      <w:r w:rsidR="00F83A76" w:rsidRPr="008463C5">
        <w:rPr>
          <w:sz w:val="24"/>
          <w:szCs w:val="24"/>
        </w:rPr>
        <w:t>дренировании</w:t>
      </w:r>
      <w:r w:rsidRPr="008463C5">
        <w:rPr>
          <w:sz w:val="24"/>
          <w:szCs w:val="24"/>
        </w:rPr>
        <w:t xml:space="preserve"> одного или нескольких водоносных горизонтов при большой глубине их залегания. Отвод воды из вертикальных дренажей прои</w:t>
      </w:r>
      <w:r w:rsidRPr="008463C5">
        <w:rPr>
          <w:sz w:val="24"/>
          <w:szCs w:val="24"/>
        </w:rPr>
        <w:t>з</w:t>
      </w:r>
      <w:r w:rsidRPr="008463C5">
        <w:rPr>
          <w:sz w:val="24"/>
          <w:szCs w:val="24"/>
        </w:rPr>
        <w:t>водится в специальные водосборные галереи.</w:t>
      </w:r>
    </w:p>
    <w:p w:rsidR="0056500B" w:rsidRPr="0056500B" w:rsidRDefault="0056500B" w:rsidP="0056500B">
      <w:pPr>
        <w:spacing w:line="240" w:lineRule="auto"/>
        <w:ind w:firstLine="397"/>
        <w:rPr>
          <w:sz w:val="24"/>
          <w:szCs w:val="24"/>
        </w:rPr>
      </w:pPr>
      <w:r w:rsidRPr="0056500B">
        <w:rPr>
          <w:sz w:val="24"/>
          <w:szCs w:val="24"/>
        </w:rPr>
        <w:t>Комбинированные дренажи представляют сочетание горизонтальных и вертикальных дренажей, объединенных в одну систему. Они применяются на оползневых склонах с несколькими глубоко залегающими водоносными гор</w:t>
      </w:r>
      <w:r w:rsidRPr="0056500B">
        <w:rPr>
          <w:sz w:val="24"/>
          <w:szCs w:val="24"/>
        </w:rPr>
        <w:t>и</w:t>
      </w:r>
      <w:r w:rsidRPr="0056500B">
        <w:rPr>
          <w:sz w:val="24"/>
          <w:szCs w:val="24"/>
        </w:rPr>
        <w:t>зонтами, разделенными водоупорными пластами.</w:t>
      </w:r>
    </w:p>
    <w:p w:rsidR="008463C5" w:rsidRPr="0056500B" w:rsidRDefault="0056500B" w:rsidP="0056500B">
      <w:pPr>
        <w:spacing w:line="240" w:lineRule="auto"/>
        <w:ind w:firstLine="397"/>
        <w:rPr>
          <w:sz w:val="24"/>
          <w:szCs w:val="24"/>
        </w:rPr>
      </w:pPr>
      <w:r w:rsidRPr="0056500B">
        <w:rPr>
          <w:sz w:val="24"/>
          <w:szCs w:val="24"/>
        </w:rPr>
        <w:t xml:space="preserve">При </w:t>
      </w:r>
      <w:r>
        <w:rPr>
          <w:sz w:val="24"/>
          <w:szCs w:val="24"/>
        </w:rPr>
        <w:t>строительстве</w:t>
      </w:r>
      <w:r w:rsidRPr="0056500B">
        <w:rPr>
          <w:sz w:val="24"/>
          <w:szCs w:val="24"/>
        </w:rPr>
        <w:t xml:space="preserve"> подпорных стенок </w:t>
      </w:r>
      <w:r>
        <w:rPr>
          <w:sz w:val="24"/>
          <w:szCs w:val="24"/>
        </w:rPr>
        <w:t>рассчитывается</w:t>
      </w:r>
      <w:r w:rsidRPr="0056500B">
        <w:rPr>
          <w:sz w:val="24"/>
          <w:szCs w:val="24"/>
        </w:rPr>
        <w:t xml:space="preserve"> оползневое давление на стенку и временн</w:t>
      </w:r>
      <w:r>
        <w:rPr>
          <w:sz w:val="24"/>
          <w:szCs w:val="24"/>
        </w:rPr>
        <w:t>ая нагрузка</w:t>
      </w:r>
      <w:r w:rsidRPr="0056500B">
        <w:rPr>
          <w:sz w:val="24"/>
          <w:szCs w:val="24"/>
        </w:rPr>
        <w:t xml:space="preserve"> на откос (склон). Расчет подпорной стенки ведется на устойчивость против сдвига по основанию и устойчивость против опрок</w:t>
      </w:r>
      <w:r>
        <w:rPr>
          <w:sz w:val="24"/>
          <w:szCs w:val="24"/>
        </w:rPr>
        <w:t xml:space="preserve">идывания. </w:t>
      </w:r>
    </w:p>
    <w:p w:rsidR="009260F2" w:rsidRPr="00D54032" w:rsidRDefault="009260F2" w:rsidP="009260F2">
      <w:pPr>
        <w:spacing w:line="240" w:lineRule="auto"/>
        <w:ind w:firstLine="397"/>
        <w:rPr>
          <w:sz w:val="24"/>
          <w:szCs w:val="24"/>
        </w:rPr>
      </w:pPr>
      <w:r w:rsidRPr="00D54032">
        <w:rPr>
          <w:sz w:val="24"/>
          <w:szCs w:val="24"/>
        </w:rPr>
        <w:t xml:space="preserve">В административных образованиях, на территории которых возможны оползни, предусматривается система наблюдения за склонами и соответствующее оповещение населения. Наилучшей защитой населения во время угрозы оползня является эвакуация. Если же эвакуироваться во время не удалось, во время движения оползня рекомендуется </w:t>
      </w:r>
      <w:r w:rsidRPr="00D54032">
        <w:rPr>
          <w:sz w:val="24"/>
          <w:szCs w:val="24"/>
        </w:rPr>
        <w:lastRenderedPageBreak/>
        <w:t>покинуть здание, отойти от него на безопасное расстояние, сесть, а лучше лечь на землю, во избежание падения. При остановке оползня немедленно покинуть тело оползня.</w:t>
      </w:r>
    </w:p>
    <w:p w:rsidR="009260F2" w:rsidRPr="00D54032" w:rsidRDefault="009260F2" w:rsidP="009260F2">
      <w:pPr>
        <w:spacing w:line="240" w:lineRule="auto"/>
        <w:ind w:firstLine="397"/>
        <w:rPr>
          <w:sz w:val="24"/>
          <w:szCs w:val="24"/>
        </w:rPr>
      </w:pPr>
      <w:r w:rsidRPr="00D54032">
        <w:rPr>
          <w:sz w:val="24"/>
          <w:szCs w:val="24"/>
        </w:rPr>
        <w:t>Действия спасательных служб сводятся к эвакуации населения из зоны бедствия. При катастрофически быстром сходе оползня производится спасение людей с тела и основания оползня, розыск и спасение пострадавших из-под завалов.</w:t>
      </w:r>
    </w:p>
    <w:p w:rsidR="009260F2" w:rsidRPr="00D54032" w:rsidRDefault="009260F2" w:rsidP="009260F2">
      <w:pPr>
        <w:spacing w:line="240" w:lineRule="auto"/>
        <w:ind w:firstLine="397"/>
        <w:rPr>
          <w:i/>
          <w:iCs/>
          <w:sz w:val="24"/>
          <w:szCs w:val="24"/>
        </w:rPr>
      </w:pPr>
      <w:r w:rsidRPr="00D54032">
        <w:rPr>
          <w:i/>
          <w:iCs/>
          <w:sz w:val="24"/>
          <w:szCs w:val="24"/>
        </w:rPr>
        <w:t>Таким образом, основная защита населения и материальных ценностей заключается в пассивных мероприятиях по укреплению оползнеопасных склонов, а также эвакуации населения из опасной зоны при угрозе развития оползня. Эффективность активных мероприятий против оползней во многом зависит от самого оползня, и потому не является абсолютной.</w:t>
      </w:r>
    </w:p>
    <w:p w:rsidR="009B386A" w:rsidRPr="00D54032" w:rsidRDefault="009B386A">
      <w:pPr>
        <w:ind w:firstLine="0"/>
        <w:rPr>
          <w:b/>
          <w:i/>
          <w:sz w:val="24"/>
          <w:szCs w:val="24"/>
        </w:rPr>
      </w:pPr>
    </w:p>
    <w:p w:rsidR="009B386A" w:rsidRPr="00D54032" w:rsidRDefault="006D57D4" w:rsidP="008E5D5D">
      <w:pPr>
        <w:pStyle w:val="2"/>
        <w:rPr>
          <w:bCs/>
          <w:iCs/>
          <w:szCs w:val="24"/>
        </w:rPr>
      </w:pPr>
      <w:bookmarkStart w:id="58" w:name="_Toc125781574"/>
      <w:bookmarkStart w:id="59" w:name="_Toc125782189"/>
      <w:r w:rsidRPr="00D54032">
        <w:rPr>
          <w:bCs/>
          <w:iCs/>
          <w:szCs w:val="24"/>
        </w:rPr>
        <w:t>4</w:t>
      </w:r>
      <w:r w:rsidR="009B386A" w:rsidRPr="00D54032">
        <w:rPr>
          <w:bCs/>
          <w:iCs/>
          <w:szCs w:val="24"/>
        </w:rPr>
        <w:t>.</w:t>
      </w:r>
      <w:r w:rsidR="009260F2" w:rsidRPr="00D54032">
        <w:rPr>
          <w:bCs/>
          <w:iCs/>
          <w:szCs w:val="24"/>
        </w:rPr>
        <w:t>4</w:t>
      </w:r>
      <w:r w:rsidR="009B386A" w:rsidRPr="00D54032">
        <w:rPr>
          <w:bCs/>
          <w:iCs/>
          <w:szCs w:val="24"/>
        </w:rPr>
        <w:t>. Причины и развитие об</w:t>
      </w:r>
      <w:r w:rsidR="009B386A" w:rsidRPr="00D54032">
        <w:rPr>
          <w:bCs/>
          <w:iCs/>
          <w:szCs w:val="24"/>
        </w:rPr>
        <w:softHyphen/>
        <w:t>ва</w:t>
      </w:r>
      <w:r w:rsidR="009B386A" w:rsidRPr="00D54032">
        <w:rPr>
          <w:bCs/>
          <w:iCs/>
          <w:szCs w:val="24"/>
        </w:rPr>
        <w:softHyphen/>
        <w:t>лов</w:t>
      </w:r>
      <w:bookmarkEnd w:id="58"/>
      <w:bookmarkEnd w:id="59"/>
    </w:p>
    <w:p w:rsidR="009B386A" w:rsidRPr="00D54032" w:rsidRDefault="009B386A">
      <w:pPr>
        <w:spacing w:line="240" w:lineRule="auto"/>
        <w:ind w:firstLine="397"/>
        <w:rPr>
          <w:iCs/>
          <w:sz w:val="24"/>
          <w:szCs w:val="24"/>
        </w:rPr>
      </w:pPr>
    </w:p>
    <w:p w:rsidR="009B386A" w:rsidRPr="00D54032" w:rsidRDefault="009B386A">
      <w:pPr>
        <w:spacing w:line="240" w:lineRule="auto"/>
        <w:ind w:firstLine="397"/>
        <w:rPr>
          <w:iCs/>
          <w:sz w:val="24"/>
          <w:szCs w:val="24"/>
        </w:rPr>
      </w:pPr>
      <w:r w:rsidRPr="00D54032">
        <w:rPr>
          <w:b/>
          <w:bCs/>
          <w:i/>
          <w:sz w:val="24"/>
          <w:szCs w:val="24"/>
        </w:rPr>
        <w:t xml:space="preserve">Обвалом </w:t>
      </w:r>
      <w:r w:rsidRPr="00D54032">
        <w:rPr>
          <w:bCs/>
          <w:sz w:val="24"/>
          <w:szCs w:val="24"/>
        </w:rPr>
        <w:t>называется отделение крупного блока от массива горных пород на крутом обрывистом склоне с последующим обрушением и скатыванием глыбово-щебнистой массы.</w:t>
      </w:r>
      <w:r w:rsidRPr="00D54032">
        <w:rPr>
          <w:iCs/>
          <w:sz w:val="24"/>
          <w:szCs w:val="24"/>
        </w:rPr>
        <w:t xml:space="preserve"> Обвал может быть и ледовым, когда от ледника отделяется крупный массив льда, а также комбинированным.</w:t>
      </w:r>
      <w:r w:rsidR="006E7C3F" w:rsidRPr="00D54032">
        <w:rPr>
          <w:iCs/>
          <w:sz w:val="24"/>
          <w:szCs w:val="24"/>
        </w:rPr>
        <w:t xml:space="preserve"> Как и оползни, обвалы являются следствием действия сил гравитации.</w:t>
      </w:r>
    </w:p>
    <w:p w:rsidR="009B386A" w:rsidRPr="00D54032" w:rsidRDefault="009B386A">
      <w:pPr>
        <w:spacing w:line="240" w:lineRule="auto"/>
        <w:ind w:firstLine="397"/>
        <w:rPr>
          <w:iCs/>
          <w:sz w:val="24"/>
          <w:szCs w:val="24"/>
        </w:rPr>
      </w:pPr>
      <w:r w:rsidRPr="00D54032">
        <w:rPr>
          <w:iCs/>
          <w:sz w:val="24"/>
          <w:szCs w:val="24"/>
        </w:rPr>
        <w:t xml:space="preserve">Причиной обвала может служить землетрясение или процессы, развивающиеся в самом горном массиве, и тогда его называют </w:t>
      </w:r>
      <w:r w:rsidRPr="00D54032">
        <w:rPr>
          <w:b/>
          <w:bCs/>
          <w:i/>
          <w:sz w:val="24"/>
          <w:szCs w:val="24"/>
        </w:rPr>
        <w:t>сейсмогравитационным</w:t>
      </w:r>
      <w:r w:rsidRPr="00D54032">
        <w:rPr>
          <w:iCs/>
          <w:sz w:val="24"/>
          <w:szCs w:val="24"/>
        </w:rPr>
        <w:t xml:space="preserve">. В случае землетрясения за счет ускорения, полученного в момент сейсмического толчка, обвалы и каменно-земляные лавины могут преодолевать значительные расстояния. Обвалы могут возникать и в результате деятельности человека, и тогда их называют </w:t>
      </w:r>
      <w:r w:rsidRPr="00D54032">
        <w:rPr>
          <w:b/>
          <w:bCs/>
          <w:i/>
          <w:sz w:val="24"/>
          <w:szCs w:val="24"/>
        </w:rPr>
        <w:t>техногенными</w:t>
      </w:r>
      <w:r w:rsidRPr="00D54032">
        <w:rPr>
          <w:iCs/>
          <w:sz w:val="24"/>
          <w:szCs w:val="24"/>
        </w:rPr>
        <w:t>.</w:t>
      </w:r>
    </w:p>
    <w:p w:rsidR="009B386A" w:rsidRPr="00AF4EAD" w:rsidRDefault="009B386A">
      <w:pPr>
        <w:spacing w:line="240" w:lineRule="auto"/>
        <w:ind w:firstLine="397"/>
        <w:rPr>
          <w:iCs/>
          <w:sz w:val="24"/>
          <w:szCs w:val="24"/>
        </w:rPr>
      </w:pPr>
      <w:r w:rsidRPr="00D54032">
        <w:rPr>
          <w:iCs/>
          <w:sz w:val="24"/>
          <w:szCs w:val="24"/>
        </w:rPr>
        <w:t>Из наиболее известных катастрофических обвалов можно назвать следующие. В 1618 г. горный обвал уничтожил город Плурс в Италии, а в 1806 г. аналогичным образом был завален город Гольдау в Швейцарии. В 1911 г. во время Усойского обвала на Памире объем обломков составил 2,2 м</w:t>
      </w:r>
      <w:r w:rsidRPr="00D54032">
        <w:rPr>
          <w:iCs/>
          <w:sz w:val="24"/>
          <w:szCs w:val="24"/>
          <w:vertAlign w:val="superscript"/>
        </w:rPr>
        <w:t>3</w:t>
      </w:r>
      <w:r w:rsidRPr="00D54032">
        <w:rPr>
          <w:iCs/>
          <w:sz w:val="24"/>
          <w:szCs w:val="24"/>
        </w:rPr>
        <w:t>, при этом образовалась естественная плотина высотой 300 м и Сарезское озеро глубиной 500 м и длиной 60 км.</w:t>
      </w:r>
      <w:r w:rsidR="00AF4EAD">
        <w:rPr>
          <w:iCs/>
          <w:sz w:val="24"/>
          <w:szCs w:val="24"/>
        </w:rPr>
        <w:t xml:space="preserve"> </w:t>
      </w:r>
    </w:p>
    <w:p w:rsidR="00BD5E66" w:rsidRPr="00D54032" w:rsidRDefault="00534BAE" w:rsidP="00BD5E66">
      <w:pPr>
        <w:spacing w:line="240" w:lineRule="auto"/>
        <w:ind w:firstLine="397"/>
        <w:rPr>
          <w:iCs/>
          <w:sz w:val="24"/>
          <w:szCs w:val="24"/>
        </w:rPr>
      </w:pPr>
      <w:r w:rsidRPr="00D54032">
        <w:rPr>
          <w:iCs/>
          <w:sz w:val="24"/>
          <w:szCs w:val="24"/>
        </w:rPr>
        <w:t>Предпосылкой к возникновению обвала является наличие склона крутизной более 50</w:t>
      </w:r>
      <w:r w:rsidRPr="00D54032">
        <w:rPr>
          <w:iCs/>
          <w:sz w:val="24"/>
          <w:szCs w:val="24"/>
          <w:vertAlign w:val="superscript"/>
        </w:rPr>
        <w:t>0</w:t>
      </w:r>
      <w:r w:rsidRPr="00D54032">
        <w:rPr>
          <w:iCs/>
          <w:sz w:val="24"/>
          <w:szCs w:val="24"/>
        </w:rPr>
        <w:t xml:space="preserve"> с нарушенными внутренними связями. Чем больше относительная высота склона, тем больший объем может иметь обвал. </w:t>
      </w:r>
      <w:r w:rsidR="00BD5E66" w:rsidRPr="00D54032">
        <w:rPr>
          <w:iCs/>
          <w:sz w:val="24"/>
          <w:szCs w:val="24"/>
        </w:rPr>
        <w:t>Как правило, скальные обвалы имеют несколько фаз развития.</w:t>
      </w:r>
    </w:p>
    <w:p w:rsidR="00BD5E66" w:rsidRPr="00D54032" w:rsidRDefault="00BD5E66" w:rsidP="00BD5E66">
      <w:pPr>
        <w:spacing w:line="240" w:lineRule="auto"/>
        <w:ind w:firstLine="397"/>
        <w:rPr>
          <w:iCs/>
          <w:sz w:val="24"/>
          <w:szCs w:val="24"/>
        </w:rPr>
      </w:pPr>
      <w:r w:rsidRPr="00D54032">
        <w:rPr>
          <w:iCs/>
          <w:sz w:val="24"/>
          <w:szCs w:val="24"/>
        </w:rPr>
        <w:t xml:space="preserve">В </w:t>
      </w:r>
      <w:r w:rsidRPr="00D54032">
        <w:rPr>
          <w:b/>
          <w:bCs/>
          <w:i/>
          <w:sz w:val="24"/>
          <w:szCs w:val="24"/>
        </w:rPr>
        <w:t>первой фазе</w:t>
      </w:r>
      <w:r w:rsidRPr="00D54032">
        <w:rPr>
          <w:iCs/>
          <w:sz w:val="24"/>
          <w:szCs w:val="24"/>
        </w:rPr>
        <w:t xml:space="preserve"> нарушается внутренняя связь между горными породами или частицами льда, и создаются предпосылки к обвалу. Различают следующие опасные участки горных склонов:</w:t>
      </w:r>
    </w:p>
    <w:p w:rsidR="00BD5E66" w:rsidRPr="00D54032" w:rsidRDefault="00BD5E66" w:rsidP="00CF6395">
      <w:pPr>
        <w:widowControl/>
        <w:numPr>
          <w:ilvl w:val="0"/>
          <w:numId w:val="42"/>
        </w:numPr>
        <w:spacing w:line="240" w:lineRule="auto"/>
        <w:ind w:left="0" w:firstLine="397"/>
        <w:rPr>
          <w:iCs/>
          <w:sz w:val="24"/>
          <w:szCs w:val="24"/>
        </w:rPr>
      </w:pPr>
      <w:r w:rsidRPr="00D54032">
        <w:rPr>
          <w:iCs/>
          <w:sz w:val="24"/>
          <w:szCs w:val="24"/>
        </w:rPr>
        <w:t>трещиноватые и выветренные утесы и останцы;</w:t>
      </w:r>
    </w:p>
    <w:p w:rsidR="00BD5E66" w:rsidRPr="00D54032" w:rsidRDefault="00BD5E66" w:rsidP="00CF6395">
      <w:pPr>
        <w:widowControl/>
        <w:numPr>
          <w:ilvl w:val="0"/>
          <w:numId w:val="42"/>
        </w:numPr>
        <w:spacing w:line="240" w:lineRule="auto"/>
        <w:ind w:left="0" w:firstLine="397"/>
        <w:rPr>
          <w:iCs/>
          <w:sz w:val="24"/>
          <w:szCs w:val="24"/>
        </w:rPr>
      </w:pPr>
      <w:r w:rsidRPr="00D54032">
        <w:rPr>
          <w:iCs/>
          <w:sz w:val="24"/>
          <w:szCs w:val="24"/>
        </w:rPr>
        <w:t>каменные осыпи на крутых, особенно выпуклых склонах;</w:t>
      </w:r>
    </w:p>
    <w:p w:rsidR="00BD5E66" w:rsidRPr="00D54032" w:rsidRDefault="00BD5E66" w:rsidP="00CF6395">
      <w:pPr>
        <w:widowControl/>
        <w:numPr>
          <w:ilvl w:val="0"/>
          <w:numId w:val="42"/>
        </w:numPr>
        <w:spacing w:line="240" w:lineRule="auto"/>
        <w:ind w:left="0" w:firstLine="397"/>
        <w:rPr>
          <w:iCs/>
          <w:sz w:val="24"/>
          <w:szCs w:val="24"/>
        </w:rPr>
      </w:pPr>
      <w:r w:rsidRPr="00D54032">
        <w:rPr>
          <w:iCs/>
          <w:sz w:val="24"/>
          <w:szCs w:val="24"/>
        </w:rPr>
        <w:t>древние морены (валунники) горных ледников, отмытые от мелкозема и оказавшиеся на крутых участках склона.</w:t>
      </w:r>
    </w:p>
    <w:p w:rsidR="003E3E3A" w:rsidRPr="00D54032" w:rsidRDefault="00BA3925" w:rsidP="00BD5E66">
      <w:pPr>
        <w:spacing w:line="240" w:lineRule="auto"/>
        <w:ind w:firstLine="397"/>
        <w:rPr>
          <w:iCs/>
          <w:sz w:val="24"/>
          <w:szCs w:val="24"/>
        </w:rPr>
      </w:pPr>
      <w:r w:rsidRPr="00D54032">
        <w:rPr>
          <w:iCs/>
          <w:sz w:val="24"/>
          <w:szCs w:val="24"/>
        </w:rPr>
        <w:t xml:space="preserve">Под </w:t>
      </w:r>
      <w:r w:rsidRPr="00D54032">
        <w:rPr>
          <w:b/>
          <w:i/>
          <w:iCs/>
          <w:sz w:val="24"/>
          <w:szCs w:val="24"/>
        </w:rPr>
        <w:t>выветриванием</w:t>
      </w:r>
      <w:r w:rsidRPr="00D54032">
        <w:rPr>
          <w:iCs/>
          <w:sz w:val="24"/>
          <w:szCs w:val="24"/>
        </w:rPr>
        <w:t xml:space="preserve"> горной породы понимается изменение и разрушение горной породы под влиянием </w:t>
      </w:r>
      <w:r w:rsidR="003E3E3A" w:rsidRPr="00D54032">
        <w:rPr>
          <w:iCs/>
          <w:sz w:val="24"/>
          <w:szCs w:val="24"/>
        </w:rPr>
        <w:t>внешних факторов</w:t>
      </w:r>
      <w:r w:rsidRPr="00D54032">
        <w:rPr>
          <w:iCs/>
          <w:sz w:val="24"/>
          <w:szCs w:val="24"/>
        </w:rPr>
        <w:t xml:space="preserve">. </w:t>
      </w:r>
      <w:r w:rsidR="003E3E3A" w:rsidRPr="00D54032">
        <w:rPr>
          <w:iCs/>
          <w:sz w:val="24"/>
          <w:szCs w:val="24"/>
        </w:rPr>
        <w:t>Выветривание может быть физическим и</w:t>
      </w:r>
      <w:r w:rsidR="005A2721" w:rsidRPr="00D54032">
        <w:rPr>
          <w:iCs/>
          <w:sz w:val="24"/>
          <w:szCs w:val="24"/>
        </w:rPr>
        <w:t xml:space="preserve"> </w:t>
      </w:r>
      <w:r w:rsidR="003E3E3A" w:rsidRPr="00D54032">
        <w:rPr>
          <w:iCs/>
          <w:sz w:val="24"/>
          <w:szCs w:val="24"/>
        </w:rPr>
        <w:t>химическим.</w:t>
      </w:r>
    </w:p>
    <w:p w:rsidR="003E3E3A" w:rsidRPr="00D54032" w:rsidRDefault="003E3E3A" w:rsidP="00BD5E66">
      <w:pPr>
        <w:spacing w:line="240" w:lineRule="auto"/>
        <w:ind w:firstLine="397"/>
        <w:rPr>
          <w:iCs/>
          <w:sz w:val="24"/>
          <w:szCs w:val="24"/>
        </w:rPr>
      </w:pPr>
      <w:r w:rsidRPr="00D54032">
        <w:rPr>
          <w:b/>
          <w:iCs/>
          <w:sz w:val="24"/>
          <w:szCs w:val="24"/>
        </w:rPr>
        <w:t>Физическое выветривание</w:t>
      </w:r>
      <w:r w:rsidRPr="00D54032">
        <w:rPr>
          <w:iCs/>
          <w:sz w:val="24"/>
          <w:szCs w:val="24"/>
        </w:rPr>
        <w:t xml:space="preserve"> бывает температурным и механическим. </w:t>
      </w:r>
      <w:r w:rsidRPr="00D54032">
        <w:rPr>
          <w:i/>
          <w:iCs/>
          <w:sz w:val="24"/>
          <w:szCs w:val="24"/>
        </w:rPr>
        <w:t>Температурное выветривание</w:t>
      </w:r>
      <w:r w:rsidRPr="00D54032">
        <w:rPr>
          <w:iCs/>
          <w:sz w:val="24"/>
          <w:szCs w:val="24"/>
        </w:rPr>
        <w:t xml:space="preserve"> вызвано расширением и сжатием горных пород при суточных и сезонных колебаниях температуры. </w:t>
      </w:r>
      <w:r w:rsidRPr="00D54032">
        <w:rPr>
          <w:i/>
          <w:iCs/>
          <w:sz w:val="24"/>
          <w:szCs w:val="24"/>
        </w:rPr>
        <w:t>Механическое выветривание</w:t>
      </w:r>
      <w:r w:rsidRPr="00D54032">
        <w:rPr>
          <w:iCs/>
          <w:sz w:val="24"/>
          <w:szCs w:val="24"/>
        </w:rPr>
        <w:t xml:space="preserve"> происходит при</w:t>
      </w:r>
      <w:r w:rsidR="005A2721" w:rsidRPr="00D54032">
        <w:rPr>
          <w:iCs/>
          <w:sz w:val="24"/>
          <w:szCs w:val="24"/>
        </w:rPr>
        <w:t xml:space="preserve"> непосредственном давлении воздушных струй и переносимого ими твердого материала,</w:t>
      </w:r>
      <w:r w:rsidRPr="00D54032">
        <w:rPr>
          <w:iCs/>
          <w:sz w:val="24"/>
          <w:szCs w:val="24"/>
        </w:rPr>
        <w:t xml:space="preserve"> росте кристаллов в капиллярных трещинах и порах горной породы, расширении замерзающей в трещинах и порах воды, а также при воздействии корневой системы деревьев и роющих животных.</w:t>
      </w:r>
    </w:p>
    <w:p w:rsidR="00BA3925" w:rsidRPr="00D54032" w:rsidRDefault="00661E64" w:rsidP="00BD5E66">
      <w:pPr>
        <w:spacing w:line="240" w:lineRule="auto"/>
        <w:ind w:firstLine="397"/>
        <w:rPr>
          <w:iCs/>
          <w:sz w:val="24"/>
          <w:szCs w:val="24"/>
        </w:rPr>
      </w:pPr>
      <w:r w:rsidRPr="00D54032">
        <w:rPr>
          <w:b/>
          <w:iCs/>
          <w:sz w:val="24"/>
          <w:szCs w:val="24"/>
        </w:rPr>
        <w:t>Химическое выветривание</w:t>
      </w:r>
      <w:r w:rsidRPr="00D54032">
        <w:rPr>
          <w:iCs/>
          <w:sz w:val="24"/>
          <w:szCs w:val="24"/>
        </w:rPr>
        <w:t xml:space="preserve"> происходит при воздействии на горные породы воды, кислорода, углекислоты и органических кислот, под влиянием которых изменяются структура и состав минералов. Основными процессами, происходящими при химическом выветривании, будут: окисление, гидратация, растворение и гидролиз.</w:t>
      </w:r>
      <w:r w:rsidR="002461EF" w:rsidRPr="00D54032">
        <w:rPr>
          <w:iCs/>
          <w:sz w:val="24"/>
          <w:szCs w:val="24"/>
        </w:rPr>
        <w:t xml:space="preserve"> </w:t>
      </w:r>
      <w:r w:rsidR="00BA3925" w:rsidRPr="00D54032">
        <w:rPr>
          <w:iCs/>
          <w:sz w:val="24"/>
          <w:szCs w:val="24"/>
        </w:rPr>
        <w:t xml:space="preserve">В результате выветривания породы разрушаются, переходя в состав водных растворов и образуя обломки </w:t>
      </w:r>
      <w:r w:rsidR="00BA3925" w:rsidRPr="00D54032">
        <w:rPr>
          <w:iCs/>
          <w:sz w:val="24"/>
          <w:szCs w:val="24"/>
        </w:rPr>
        <w:lastRenderedPageBreak/>
        <w:t>разных размеров. Разрушенный материал может оставаться на месте, собираться в виде осыпей на горных склонах, переноситься водой или ледниками.</w:t>
      </w:r>
    </w:p>
    <w:p w:rsidR="00BD5E66" w:rsidRPr="00D54032" w:rsidRDefault="00BD5E66" w:rsidP="00BD5E66">
      <w:pPr>
        <w:spacing w:line="240" w:lineRule="auto"/>
        <w:ind w:firstLine="397"/>
        <w:rPr>
          <w:iCs/>
          <w:sz w:val="24"/>
          <w:szCs w:val="24"/>
        </w:rPr>
      </w:pPr>
      <w:r w:rsidRPr="00D54032">
        <w:rPr>
          <w:iCs/>
          <w:sz w:val="24"/>
          <w:szCs w:val="24"/>
        </w:rPr>
        <w:t xml:space="preserve">Во </w:t>
      </w:r>
      <w:r w:rsidRPr="00D54032">
        <w:rPr>
          <w:b/>
          <w:bCs/>
          <w:i/>
          <w:sz w:val="24"/>
          <w:szCs w:val="24"/>
        </w:rPr>
        <w:t>второй фазе</w:t>
      </w:r>
      <w:r w:rsidRPr="00D54032">
        <w:rPr>
          <w:iCs/>
          <w:sz w:val="24"/>
          <w:szCs w:val="24"/>
        </w:rPr>
        <w:t xml:space="preserve"> под действием сил гравитации или внешнего толчка, обычно сейсмического характера, блок отделяется от материнского массива и падает вниз. Выделяют следующие причины отделения каменных блоков:</w:t>
      </w:r>
    </w:p>
    <w:p w:rsidR="00BD5E66" w:rsidRPr="00D54032" w:rsidRDefault="00BD5E66" w:rsidP="00CF6395">
      <w:pPr>
        <w:widowControl/>
        <w:numPr>
          <w:ilvl w:val="0"/>
          <w:numId w:val="43"/>
        </w:numPr>
        <w:spacing w:line="240" w:lineRule="auto"/>
        <w:ind w:left="0" w:firstLine="397"/>
        <w:rPr>
          <w:iCs/>
          <w:sz w:val="24"/>
          <w:szCs w:val="24"/>
        </w:rPr>
      </w:pPr>
      <w:r w:rsidRPr="00D54032">
        <w:rPr>
          <w:iCs/>
          <w:sz w:val="24"/>
          <w:szCs w:val="24"/>
        </w:rPr>
        <w:t>исчезновение сцепления блока и массива в результате выветривания;</w:t>
      </w:r>
    </w:p>
    <w:p w:rsidR="00BD5E66" w:rsidRPr="00D54032" w:rsidRDefault="00BD5E66" w:rsidP="00CF6395">
      <w:pPr>
        <w:widowControl/>
        <w:numPr>
          <w:ilvl w:val="0"/>
          <w:numId w:val="43"/>
        </w:numPr>
        <w:spacing w:line="240" w:lineRule="auto"/>
        <w:ind w:left="0" w:firstLine="397"/>
        <w:rPr>
          <w:iCs/>
          <w:sz w:val="24"/>
          <w:szCs w:val="24"/>
        </w:rPr>
      </w:pPr>
      <w:r w:rsidRPr="00D54032">
        <w:rPr>
          <w:iCs/>
          <w:sz w:val="24"/>
          <w:szCs w:val="24"/>
        </w:rPr>
        <w:t>исчезновение сцепления в результате расклинивающего воздействия корней растений или льда;</w:t>
      </w:r>
    </w:p>
    <w:p w:rsidR="00BD5E66" w:rsidRPr="00D54032" w:rsidRDefault="00BD5E66" w:rsidP="00CF6395">
      <w:pPr>
        <w:widowControl/>
        <w:numPr>
          <w:ilvl w:val="0"/>
          <w:numId w:val="43"/>
        </w:numPr>
        <w:spacing w:line="240" w:lineRule="auto"/>
        <w:ind w:left="0" w:firstLine="397"/>
        <w:rPr>
          <w:iCs/>
          <w:sz w:val="24"/>
          <w:szCs w:val="24"/>
        </w:rPr>
      </w:pPr>
      <w:r w:rsidRPr="00D54032">
        <w:rPr>
          <w:iCs/>
          <w:sz w:val="24"/>
          <w:szCs w:val="24"/>
        </w:rPr>
        <w:t>сейсмические толчки;</w:t>
      </w:r>
    </w:p>
    <w:p w:rsidR="00BD5E66" w:rsidRPr="00D54032" w:rsidRDefault="00BD5E66" w:rsidP="00CF6395">
      <w:pPr>
        <w:widowControl/>
        <w:numPr>
          <w:ilvl w:val="0"/>
          <w:numId w:val="43"/>
        </w:numPr>
        <w:spacing w:line="240" w:lineRule="auto"/>
        <w:ind w:left="0" w:firstLine="397"/>
        <w:rPr>
          <w:iCs/>
          <w:sz w:val="24"/>
          <w:szCs w:val="24"/>
        </w:rPr>
      </w:pPr>
      <w:r w:rsidRPr="00D54032">
        <w:rPr>
          <w:iCs/>
          <w:sz w:val="24"/>
          <w:szCs w:val="24"/>
        </w:rPr>
        <w:t>сильные порывы ветра;</w:t>
      </w:r>
    </w:p>
    <w:p w:rsidR="00BD5E66" w:rsidRPr="00D54032" w:rsidRDefault="00BD5E66" w:rsidP="00CF6395">
      <w:pPr>
        <w:widowControl/>
        <w:numPr>
          <w:ilvl w:val="0"/>
          <w:numId w:val="43"/>
        </w:numPr>
        <w:spacing w:line="240" w:lineRule="auto"/>
        <w:ind w:left="0" w:firstLine="397"/>
        <w:rPr>
          <w:iCs/>
          <w:sz w:val="24"/>
          <w:szCs w:val="24"/>
        </w:rPr>
      </w:pPr>
      <w:r w:rsidRPr="00D54032">
        <w:rPr>
          <w:iCs/>
          <w:sz w:val="24"/>
          <w:szCs w:val="24"/>
        </w:rPr>
        <w:t>внешние толчки от падающих обломков;</w:t>
      </w:r>
    </w:p>
    <w:p w:rsidR="00BD5E66" w:rsidRPr="00D54032" w:rsidRDefault="00BD5E66" w:rsidP="00CF6395">
      <w:pPr>
        <w:widowControl/>
        <w:numPr>
          <w:ilvl w:val="0"/>
          <w:numId w:val="43"/>
        </w:numPr>
        <w:spacing w:line="240" w:lineRule="auto"/>
        <w:ind w:left="0" w:firstLine="397"/>
        <w:rPr>
          <w:iCs/>
          <w:sz w:val="24"/>
          <w:szCs w:val="24"/>
        </w:rPr>
      </w:pPr>
      <w:r w:rsidRPr="00D54032">
        <w:rPr>
          <w:iCs/>
          <w:sz w:val="24"/>
          <w:szCs w:val="24"/>
        </w:rPr>
        <w:t>гидростатическое воздействие воды;</w:t>
      </w:r>
    </w:p>
    <w:p w:rsidR="00BD5E66" w:rsidRPr="00D54032" w:rsidRDefault="00BD5E66" w:rsidP="00CF6395">
      <w:pPr>
        <w:widowControl/>
        <w:numPr>
          <w:ilvl w:val="0"/>
          <w:numId w:val="43"/>
        </w:numPr>
        <w:spacing w:line="240" w:lineRule="auto"/>
        <w:ind w:left="0" w:firstLine="397"/>
        <w:rPr>
          <w:iCs/>
          <w:sz w:val="24"/>
          <w:szCs w:val="24"/>
        </w:rPr>
      </w:pPr>
      <w:r w:rsidRPr="00D54032">
        <w:rPr>
          <w:iCs/>
          <w:sz w:val="24"/>
          <w:szCs w:val="24"/>
        </w:rPr>
        <w:t>сотрясение при строительных работах, взрывах и т.п.</w:t>
      </w:r>
    </w:p>
    <w:p w:rsidR="009B386A" w:rsidRPr="00D54032" w:rsidRDefault="009B386A">
      <w:pPr>
        <w:spacing w:line="240" w:lineRule="auto"/>
        <w:ind w:firstLine="397"/>
        <w:rPr>
          <w:iCs/>
          <w:sz w:val="24"/>
          <w:szCs w:val="24"/>
        </w:rPr>
      </w:pPr>
      <w:r w:rsidRPr="00D54032">
        <w:rPr>
          <w:iCs/>
          <w:sz w:val="24"/>
          <w:szCs w:val="24"/>
        </w:rPr>
        <w:t xml:space="preserve">В </w:t>
      </w:r>
      <w:r w:rsidRPr="00D54032">
        <w:rPr>
          <w:b/>
          <w:bCs/>
          <w:i/>
          <w:sz w:val="24"/>
          <w:szCs w:val="24"/>
        </w:rPr>
        <w:t>третьей фазе</w:t>
      </w:r>
      <w:r w:rsidRPr="00D54032">
        <w:rPr>
          <w:iCs/>
          <w:sz w:val="24"/>
          <w:szCs w:val="24"/>
        </w:rPr>
        <w:t xml:space="preserve"> блок дробится при ударе на мелкие обломки, и, попадая на достаточно крутой склон, движется по нему в виде каменной (ледяной, ледово-каменной, каменно-земляной) лавины. При этом часто мелкораздробленный обломочный материал захватывает воздух, сжимает его и начинает движение на воздушной подушке, что значительно повышает скорость и путь движения каменных лавин. Созданию воздушной подушки способствуют склоны долины, по которой движется лавина, так как они препятствуют утечке воздуха в боковых направлениях. </w:t>
      </w:r>
    </w:p>
    <w:p w:rsidR="009B386A" w:rsidRDefault="009B386A">
      <w:pPr>
        <w:spacing w:line="240" w:lineRule="auto"/>
        <w:ind w:firstLine="397"/>
        <w:rPr>
          <w:iCs/>
          <w:sz w:val="24"/>
          <w:szCs w:val="24"/>
        </w:rPr>
      </w:pPr>
      <w:r w:rsidRPr="00D54032">
        <w:rPr>
          <w:iCs/>
          <w:sz w:val="24"/>
          <w:szCs w:val="24"/>
        </w:rPr>
        <w:t xml:space="preserve">Так 14.12.1963 г. от вершины Литл-Таома на тихоокеанском побережье США с высоты 600 м оторвался каменный блок, упавший на поверхность ледника Эммонс. Образовавшаяся каменная лавина прошла по поверхности ледника 2 км со скоростью до 480 км/ч, </w:t>
      </w:r>
      <w:r w:rsidR="00534BAE" w:rsidRPr="00D54032">
        <w:rPr>
          <w:iCs/>
          <w:sz w:val="24"/>
          <w:szCs w:val="24"/>
        </w:rPr>
        <w:t>а,</w:t>
      </w:r>
      <w:r w:rsidRPr="00D54032">
        <w:rPr>
          <w:iCs/>
          <w:sz w:val="24"/>
          <w:szCs w:val="24"/>
        </w:rPr>
        <w:t xml:space="preserve"> дойдя до края ледника, взметнулась вверх с 90-м обрыва. Во время 600-метрового полета масса обломков развернулась широким шлейфом, при падении захватила и сжала воздух, а затем на воздушной подушке прошла еще почти 3 км.</w:t>
      </w:r>
    </w:p>
    <w:p w:rsidR="00860729" w:rsidRPr="00860729" w:rsidRDefault="00860729">
      <w:pPr>
        <w:spacing w:line="240" w:lineRule="auto"/>
        <w:ind w:firstLine="397"/>
        <w:rPr>
          <w:iCs/>
          <w:sz w:val="24"/>
          <w:szCs w:val="24"/>
        </w:rPr>
      </w:pPr>
      <w:r>
        <w:rPr>
          <w:iCs/>
          <w:sz w:val="24"/>
          <w:szCs w:val="24"/>
        </w:rPr>
        <w:t>В сентябре 2002 г. в Кармадонском ущелье с высоты 3800 – 4300 м сорвалась часть ледника Колка объемом 21 млн. м</w:t>
      </w:r>
      <w:r>
        <w:rPr>
          <w:iCs/>
          <w:sz w:val="24"/>
          <w:szCs w:val="24"/>
          <w:vertAlign w:val="superscript"/>
        </w:rPr>
        <w:t>3</w:t>
      </w:r>
      <w:r>
        <w:rPr>
          <w:iCs/>
          <w:sz w:val="24"/>
          <w:szCs w:val="24"/>
        </w:rPr>
        <w:t>. Раздробившись при ударе о склон, ледово-глыбовая масса сошла вниз со скоростью более 100 км/ч. В результате 120 человек пропало без вести, оказавшись под многометровым конусом выноса.</w:t>
      </w:r>
    </w:p>
    <w:p w:rsidR="009B386A" w:rsidRPr="00D54032" w:rsidRDefault="009B386A">
      <w:pPr>
        <w:spacing w:line="240" w:lineRule="auto"/>
        <w:ind w:firstLine="397"/>
        <w:rPr>
          <w:iCs/>
          <w:sz w:val="24"/>
          <w:szCs w:val="24"/>
        </w:rPr>
      </w:pPr>
      <w:r w:rsidRPr="00D54032">
        <w:rPr>
          <w:iCs/>
          <w:sz w:val="24"/>
          <w:szCs w:val="24"/>
        </w:rPr>
        <w:t>При падении блока в воду происходит возбуждение волны, высота и скорость которой будут зависеть от массы упавшего блока и г</w:t>
      </w:r>
      <w:r w:rsidR="002461EF" w:rsidRPr="00D54032">
        <w:rPr>
          <w:iCs/>
          <w:sz w:val="24"/>
          <w:szCs w:val="24"/>
        </w:rPr>
        <w:t xml:space="preserve">лубины водоема. Например, 10 июля </w:t>
      </w:r>
      <w:r w:rsidRPr="00D54032">
        <w:rPr>
          <w:iCs/>
          <w:sz w:val="24"/>
          <w:szCs w:val="24"/>
        </w:rPr>
        <w:t>1958 г. на Аляске во время землетрясения от скальной стены залива Джилберта откололся блок объемом 36,5 млн. м</w:t>
      </w:r>
      <w:r w:rsidRPr="00D54032">
        <w:rPr>
          <w:iCs/>
          <w:sz w:val="24"/>
          <w:szCs w:val="24"/>
          <w:vertAlign w:val="superscript"/>
        </w:rPr>
        <w:t>3</w:t>
      </w:r>
      <w:r w:rsidRPr="00D54032">
        <w:rPr>
          <w:iCs/>
          <w:sz w:val="24"/>
          <w:szCs w:val="24"/>
        </w:rPr>
        <w:t>. Срезав по пути часть ледника, скальная масса упала в воду, вызвав волну высотой 530 м, имевшую скорость до 200 км/ч.</w:t>
      </w:r>
      <w:r w:rsidR="00491C2D" w:rsidRPr="00491C2D">
        <w:rPr>
          <w:iCs/>
          <w:sz w:val="24"/>
          <w:szCs w:val="24"/>
        </w:rPr>
        <w:t xml:space="preserve"> </w:t>
      </w:r>
      <w:r w:rsidR="00491C2D">
        <w:rPr>
          <w:iCs/>
          <w:sz w:val="24"/>
          <w:szCs w:val="24"/>
        </w:rPr>
        <w:t>В 1963 г. в Италии 238 млн. м</w:t>
      </w:r>
      <w:r w:rsidR="00491C2D">
        <w:rPr>
          <w:iCs/>
          <w:sz w:val="24"/>
          <w:szCs w:val="24"/>
          <w:vertAlign w:val="superscript"/>
        </w:rPr>
        <w:t>3</w:t>
      </w:r>
      <w:r w:rsidR="00491C2D">
        <w:rPr>
          <w:iCs/>
          <w:sz w:val="24"/>
          <w:szCs w:val="24"/>
        </w:rPr>
        <w:t xml:space="preserve"> горной породы обрушились в водохранилище, в результате чего образовалась волна высотой 270 м. Было смыто четыре поселка и погибло 4400 человек.</w:t>
      </w:r>
    </w:p>
    <w:p w:rsidR="009B386A" w:rsidRPr="00D54032" w:rsidRDefault="009B386A">
      <w:pPr>
        <w:tabs>
          <w:tab w:val="left" w:pos="6804"/>
        </w:tabs>
        <w:spacing w:line="240" w:lineRule="auto"/>
        <w:ind w:firstLine="397"/>
        <w:rPr>
          <w:iCs/>
          <w:sz w:val="24"/>
          <w:szCs w:val="24"/>
        </w:rPr>
      </w:pPr>
      <w:r w:rsidRPr="00D54032">
        <w:rPr>
          <w:iCs/>
          <w:sz w:val="24"/>
          <w:szCs w:val="24"/>
        </w:rPr>
        <w:t xml:space="preserve">В </w:t>
      </w:r>
      <w:r w:rsidRPr="00D54032">
        <w:rPr>
          <w:b/>
          <w:bCs/>
          <w:i/>
          <w:sz w:val="24"/>
          <w:szCs w:val="24"/>
        </w:rPr>
        <w:t>четвертой фазе</w:t>
      </w:r>
      <w:r w:rsidRPr="00D54032">
        <w:rPr>
          <w:iCs/>
          <w:sz w:val="24"/>
          <w:szCs w:val="24"/>
        </w:rPr>
        <w:t xml:space="preserve"> каменная лавина выходит на пологий участок или участок с обратным уклоном и останавливается, образуя зону выноса горных пород (льда).</w:t>
      </w:r>
    </w:p>
    <w:p w:rsidR="009B386A" w:rsidRPr="00D54032" w:rsidRDefault="009B386A">
      <w:pPr>
        <w:spacing w:line="240" w:lineRule="auto"/>
        <w:ind w:firstLine="397"/>
        <w:rPr>
          <w:sz w:val="24"/>
          <w:szCs w:val="24"/>
        </w:rPr>
      </w:pPr>
      <w:r w:rsidRPr="00D54032">
        <w:rPr>
          <w:sz w:val="24"/>
          <w:szCs w:val="24"/>
        </w:rPr>
        <w:t>При обвалах перемещение горных пород происходит за очень короткий период времени. Чем больше оторвавшаяся масса горных пород и чем выше по отношению к точке падения находилось место отрыва обвала, тем выше его кинетическая энергия. К факторам опасности при обвалах относят:</w:t>
      </w:r>
    </w:p>
    <w:p w:rsidR="009B386A" w:rsidRPr="00D54032" w:rsidRDefault="009B386A" w:rsidP="00CF6395">
      <w:pPr>
        <w:numPr>
          <w:ilvl w:val="0"/>
          <w:numId w:val="21"/>
        </w:numPr>
        <w:spacing w:line="240" w:lineRule="auto"/>
        <w:rPr>
          <w:sz w:val="24"/>
          <w:szCs w:val="24"/>
        </w:rPr>
      </w:pPr>
      <w:r w:rsidRPr="00D54032">
        <w:rPr>
          <w:sz w:val="24"/>
          <w:szCs w:val="24"/>
        </w:rPr>
        <w:t>ударное действие обломков на людей, здания и сооружения;</w:t>
      </w:r>
    </w:p>
    <w:p w:rsidR="009B386A" w:rsidRPr="00D54032" w:rsidRDefault="009B386A" w:rsidP="00CF6395">
      <w:pPr>
        <w:numPr>
          <w:ilvl w:val="0"/>
          <w:numId w:val="21"/>
        </w:numPr>
        <w:spacing w:line="240" w:lineRule="auto"/>
        <w:rPr>
          <w:sz w:val="24"/>
          <w:szCs w:val="24"/>
        </w:rPr>
      </w:pPr>
      <w:r w:rsidRPr="00D54032">
        <w:rPr>
          <w:sz w:val="24"/>
          <w:szCs w:val="24"/>
        </w:rPr>
        <w:t>действие воздушной ударной волны на людей, здания и сооружения;</w:t>
      </w:r>
    </w:p>
    <w:p w:rsidR="009B386A" w:rsidRPr="00D54032" w:rsidRDefault="009B386A" w:rsidP="00CF6395">
      <w:pPr>
        <w:numPr>
          <w:ilvl w:val="0"/>
          <w:numId w:val="21"/>
        </w:numPr>
        <w:spacing w:line="240" w:lineRule="auto"/>
        <w:rPr>
          <w:sz w:val="24"/>
          <w:szCs w:val="24"/>
        </w:rPr>
      </w:pPr>
      <w:r w:rsidRPr="00D54032">
        <w:rPr>
          <w:sz w:val="24"/>
          <w:szCs w:val="24"/>
        </w:rPr>
        <w:t>действие сейсмической волны, возникающей при ударе каменной массы о поверхность земли;</w:t>
      </w:r>
    </w:p>
    <w:p w:rsidR="009B386A" w:rsidRPr="00D54032" w:rsidRDefault="009B386A" w:rsidP="00CF6395">
      <w:pPr>
        <w:numPr>
          <w:ilvl w:val="0"/>
          <w:numId w:val="21"/>
        </w:numPr>
        <w:spacing w:line="240" w:lineRule="auto"/>
        <w:rPr>
          <w:sz w:val="24"/>
          <w:szCs w:val="24"/>
        </w:rPr>
      </w:pPr>
      <w:r w:rsidRPr="00D54032">
        <w:rPr>
          <w:sz w:val="24"/>
          <w:szCs w:val="24"/>
        </w:rPr>
        <w:t>действие гидродинамических волн, возникающих при падении каменной массы в водоемы.</w:t>
      </w:r>
    </w:p>
    <w:p w:rsidR="002461EF" w:rsidRPr="00D54032" w:rsidRDefault="002461EF" w:rsidP="002461EF">
      <w:pPr>
        <w:spacing w:line="240" w:lineRule="auto"/>
        <w:ind w:firstLine="397"/>
        <w:rPr>
          <w:i/>
          <w:sz w:val="24"/>
          <w:szCs w:val="24"/>
        </w:rPr>
      </w:pPr>
      <w:r w:rsidRPr="00D54032">
        <w:rPr>
          <w:i/>
          <w:sz w:val="24"/>
          <w:szCs w:val="24"/>
        </w:rPr>
        <w:t>Таким образом, в основе образования обвалов лежат сейсмогравита</w:t>
      </w:r>
      <w:r w:rsidRPr="00D54032">
        <w:rPr>
          <w:i/>
          <w:sz w:val="24"/>
          <w:szCs w:val="24"/>
        </w:rPr>
        <w:softHyphen/>
        <w:t>цион</w:t>
      </w:r>
      <w:r w:rsidRPr="00D54032">
        <w:rPr>
          <w:i/>
          <w:sz w:val="24"/>
          <w:szCs w:val="24"/>
        </w:rPr>
        <w:softHyphen/>
        <w:t xml:space="preserve">ные причины, усугубляемые в отдельных случаях деятельностью человека. В отличие от оползней, подготовку обвала заметить достаточно трудно, а при его развитии времени на </w:t>
      </w:r>
      <w:r w:rsidRPr="00D54032">
        <w:rPr>
          <w:i/>
          <w:sz w:val="24"/>
          <w:szCs w:val="24"/>
        </w:rPr>
        <w:lastRenderedPageBreak/>
        <w:t xml:space="preserve">адекватную реакцию практически не остается. Поэтому большую роль в предотвращении тяжелых последствий обвалов будут играть предупредительные мероприятия, проведенные заранее на опасных участках горных склонов. </w:t>
      </w:r>
    </w:p>
    <w:p w:rsidR="009B386A" w:rsidRPr="00D54032" w:rsidRDefault="009B386A">
      <w:pPr>
        <w:spacing w:line="240" w:lineRule="auto"/>
        <w:ind w:firstLine="397"/>
        <w:rPr>
          <w:sz w:val="24"/>
          <w:szCs w:val="24"/>
        </w:rPr>
      </w:pPr>
    </w:p>
    <w:p w:rsidR="009B386A" w:rsidRPr="00D54032" w:rsidRDefault="009B386A">
      <w:pPr>
        <w:spacing w:line="240" w:lineRule="auto"/>
        <w:ind w:firstLine="397"/>
        <w:rPr>
          <w:sz w:val="24"/>
          <w:szCs w:val="24"/>
        </w:rPr>
      </w:pPr>
    </w:p>
    <w:p w:rsidR="009B386A" w:rsidRPr="00D54032" w:rsidRDefault="009B386A" w:rsidP="008E5D5D">
      <w:pPr>
        <w:pStyle w:val="1"/>
        <w:rPr>
          <w:bCs/>
          <w:iCs/>
          <w:sz w:val="24"/>
          <w:szCs w:val="24"/>
        </w:rPr>
      </w:pPr>
      <w:r w:rsidRPr="00D54032">
        <w:rPr>
          <w:sz w:val="24"/>
          <w:szCs w:val="24"/>
        </w:rPr>
        <w:br w:type="page"/>
      </w:r>
      <w:bookmarkStart w:id="60" w:name="_Toc125781575"/>
      <w:bookmarkStart w:id="61" w:name="_Toc125782190"/>
      <w:bookmarkStart w:id="62" w:name="_Toc128711448"/>
      <w:r w:rsidRPr="00D54032">
        <w:rPr>
          <w:bCs/>
          <w:iCs/>
          <w:sz w:val="24"/>
          <w:szCs w:val="24"/>
        </w:rPr>
        <w:lastRenderedPageBreak/>
        <w:t xml:space="preserve">Лекция </w:t>
      </w:r>
      <w:r w:rsidR="006D57D4" w:rsidRPr="00D54032">
        <w:rPr>
          <w:bCs/>
          <w:iCs/>
          <w:sz w:val="24"/>
          <w:szCs w:val="24"/>
        </w:rPr>
        <w:t>5</w:t>
      </w:r>
      <w:bookmarkEnd w:id="60"/>
      <w:bookmarkEnd w:id="61"/>
      <w:r w:rsidR="002461EF" w:rsidRPr="00D54032">
        <w:rPr>
          <w:bCs/>
          <w:iCs/>
          <w:sz w:val="24"/>
          <w:szCs w:val="24"/>
        </w:rPr>
        <w:t>.</w:t>
      </w:r>
      <w:bookmarkEnd w:id="62"/>
    </w:p>
    <w:p w:rsidR="002461EF" w:rsidRPr="00D54032" w:rsidRDefault="006D57D4" w:rsidP="008E5D5D">
      <w:pPr>
        <w:pStyle w:val="1"/>
        <w:rPr>
          <w:bCs/>
          <w:iCs/>
          <w:sz w:val="24"/>
          <w:szCs w:val="24"/>
        </w:rPr>
      </w:pPr>
      <w:bookmarkStart w:id="63" w:name="_Toc125781576"/>
      <w:bookmarkStart w:id="64" w:name="_Toc125782191"/>
      <w:bookmarkStart w:id="65" w:name="_Toc128711449"/>
      <w:r w:rsidRPr="00D54032">
        <w:rPr>
          <w:bCs/>
          <w:iCs/>
          <w:sz w:val="24"/>
          <w:szCs w:val="24"/>
        </w:rPr>
        <w:t>Оползни, сели, лавины и их характеристика.</w:t>
      </w:r>
      <w:bookmarkEnd w:id="63"/>
      <w:bookmarkEnd w:id="65"/>
      <w:r w:rsidRPr="00D54032">
        <w:rPr>
          <w:bCs/>
          <w:iCs/>
          <w:sz w:val="24"/>
          <w:szCs w:val="24"/>
        </w:rPr>
        <w:t xml:space="preserve"> </w:t>
      </w:r>
      <w:bookmarkStart w:id="66" w:name="_Toc125781577"/>
    </w:p>
    <w:p w:rsidR="009B386A" w:rsidRPr="00D54032" w:rsidRDefault="009B386A" w:rsidP="008E5D5D">
      <w:pPr>
        <w:pStyle w:val="1"/>
        <w:rPr>
          <w:bCs/>
          <w:iCs/>
          <w:sz w:val="24"/>
          <w:szCs w:val="24"/>
        </w:rPr>
      </w:pPr>
      <w:bookmarkStart w:id="67" w:name="_Toc128711450"/>
      <w:r w:rsidRPr="00D54032">
        <w:rPr>
          <w:bCs/>
          <w:iCs/>
          <w:sz w:val="24"/>
          <w:szCs w:val="24"/>
        </w:rPr>
        <w:t>Причины и характер се</w:t>
      </w:r>
      <w:r w:rsidRPr="00D54032">
        <w:rPr>
          <w:bCs/>
          <w:iCs/>
          <w:sz w:val="24"/>
          <w:szCs w:val="24"/>
        </w:rPr>
        <w:softHyphen/>
        <w:t>лей</w:t>
      </w:r>
      <w:bookmarkEnd w:id="64"/>
      <w:bookmarkEnd w:id="66"/>
      <w:bookmarkEnd w:id="67"/>
    </w:p>
    <w:p w:rsidR="009B386A" w:rsidRPr="00D54032" w:rsidRDefault="009B386A">
      <w:pPr>
        <w:spacing w:line="240" w:lineRule="auto"/>
        <w:ind w:firstLine="0"/>
        <w:rPr>
          <w:b/>
          <w:bCs/>
          <w:i/>
          <w:sz w:val="24"/>
          <w:szCs w:val="24"/>
        </w:rPr>
      </w:pPr>
    </w:p>
    <w:p w:rsidR="009B386A" w:rsidRPr="00D54032" w:rsidRDefault="00F87A5E">
      <w:pPr>
        <w:spacing w:line="240" w:lineRule="auto"/>
        <w:ind w:firstLine="397"/>
        <w:rPr>
          <w:sz w:val="24"/>
          <w:szCs w:val="24"/>
        </w:rPr>
      </w:pPr>
      <w:r w:rsidRPr="00D54032">
        <w:rPr>
          <w:sz w:val="24"/>
          <w:szCs w:val="24"/>
        </w:rPr>
        <w:t>В</w:t>
      </w:r>
      <w:r w:rsidR="009B386A" w:rsidRPr="00D54032">
        <w:rPr>
          <w:sz w:val="24"/>
          <w:szCs w:val="24"/>
        </w:rPr>
        <w:t xml:space="preserve"> предшествующих лекциях мы познакомились с причинами и характером обвалов и оползней. При этом мы отмечали, что в отдельных случаях оползни приобретают характер грязекаменных потоков. В специальной литературе такие потоки получили наименование селей.</w:t>
      </w:r>
    </w:p>
    <w:p w:rsidR="009B386A" w:rsidRPr="00D54032" w:rsidRDefault="009B386A">
      <w:pPr>
        <w:spacing w:line="240" w:lineRule="auto"/>
        <w:ind w:firstLine="0"/>
        <w:rPr>
          <w:sz w:val="24"/>
          <w:szCs w:val="24"/>
        </w:rPr>
      </w:pPr>
    </w:p>
    <w:p w:rsidR="009B386A" w:rsidRPr="00D54032" w:rsidRDefault="00BB7419" w:rsidP="008E5D5D">
      <w:pPr>
        <w:pStyle w:val="2"/>
        <w:rPr>
          <w:bCs/>
          <w:iCs/>
          <w:szCs w:val="24"/>
        </w:rPr>
      </w:pPr>
      <w:bookmarkStart w:id="68" w:name="_Toc125781578"/>
      <w:bookmarkStart w:id="69" w:name="_Toc125782192"/>
      <w:r w:rsidRPr="00D54032">
        <w:rPr>
          <w:bCs/>
          <w:iCs/>
          <w:szCs w:val="24"/>
        </w:rPr>
        <w:t>5</w:t>
      </w:r>
      <w:r w:rsidR="009B386A" w:rsidRPr="00D54032">
        <w:rPr>
          <w:bCs/>
          <w:iCs/>
          <w:szCs w:val="24"/>
        </w:rPr>
        <w:t>.1. Причины формирования селя</w:t>
      </w:r>
      <w:bookmarkEnd w:id="68"/>
      <w:bookmarkEnd w:id="69"/>
    </w:p>
    <w:p w:rsidR="009B386A" w:rsidRPr="00D54032" w:rsidRDefault="009B386A">
      <w:pPr>
        <w:spacing w:line="240" w:lineRule="auto"/>
        <w:ind w:firstLine="0"/>
        <w:rPr>
          <w:sz w:val="24"/>
          <w:szCs w:val="24"/>
        </w:rPr>
      </w:pPr>
    </w:p>
    <w:p w:rsidR="009B386A" w:rsidRPr="00D54032" w:rsidRDefault="009B386A">
      <w:pPr>
        <w:spacing w:line="240" w:lineRule="auto"/>
        <w:ind w:firstLine="397"/>
        <w:rPr>
          <w:sz w:val="24"/>
          <w:szCs w:val="24"/>
        </w:rPr>
      </w:pPr>
      <w:r w:rsidRPr="00D54032">
        <w:rPr>
          <w:b/>
          <w:bCs/>
          <w:i/>
          <w:iCs/>
          <w:sz w:val="24"/>
          <w:szCs w:val="24"/>
        </w:rPr>
        <w:t>Сель,</w:t>
      </w:r>
      <w:r w:rsidRPr="00D54032">
        <w:rPr>
          <w:sz w:val="24"/>
          <w:szCs w:val="24"/>
        </w:rPr>
        <w:t xml:space="preserve"> (от араб. </w:t>
      </w:r>
      <w:r w:rsidRPr="00D54032">
        <w:rPr>
          <w:i/>
          <w:iCs/>
          <w:sz w:val="24"/>
          <w:szCs w:val="24"/>
        </w:rPr>
        <w:t>бурный поток</w:t>
      </w:r>
      <w:r w:rsidRPr="00D54032">
        <w:rPr>
          <w:sz w:val="24"/>
          <w:szCs w:val="24"/>
        </w:rPr>
        <w:t>) это кратковременный бурный паводок на горных реках, имеющий характер грязекаменного потока. Сели занимают промежуточное положение между обычным паводком и оползнем-потоком.</w:t>
      </w:r>
    </w:p>
    <w:p w:rsidR="009B386A" w:rsidRPr="00D54032" w:rsidRDefault="009B386A">
      <w:pPr>
        <w:spacing w:line="240" w:lineRule="auto"/>
        <w:ind w:firstLine="397"/>
        <w:rPr>
          <w:sz w:val="24"/>
          <w:szCs w:val="24"/>
        </w:rPr>
      </w:pPr>
      <w:r w:rsidRPr="00D54032">
        <w:rPr>
          <w:b/>
          <w:bCs/>
          <w:i/>
          <w:iCs/>
          <w:sz w:val="24"/>
          <w:szCs w:val="24"/>
        </w:rPr>
        <w:t>Причинами</w:t>
      </w:r>
      <w:r w:rsidRPr="00D54032">
        <w:rPr>
          <w:sz w:val="24"/>
          <w:szCs w:val="24"/>
        </w:rPr>
        <w:t xml:space="preserve"> селя могут являться: </w:t>
      </w:r>
    </w:p>
    <w:p w:rsidR="009B386A" w:rsidRPr="00D54032" w:rsidRDefault="009B386A" w:rsidP="00CF6395">
      <w:pPr>
        <w:numPr>
          <w:ilvl w:val="0"/>
          <w:numId w:val="24"/>
        </w:numPr>
        <w:spacing w:line="240" w:lineRule="auto"/>
        <w:rPr>
          <w:sz w:val="24"/>
          <w:szCs w:val="24"/>
        </w:rPr>
      </w:pPr>
      <w:r w:rsidRPr="00D54032">
        <w:rPr>
          <w:sz w:val="24"/>
          <w:szCs w:val="24"/>
        </w:rPr>
        <w:t xml:space="preserve">извержения вулканов; </w:t>
      </w:r>
    </w:p>
    <w:p w:rsidR="009B386A" w:rsidRPr="00D54032" w:rsidRDefault="00F03B02" w:rsidP="00CF6395">
      <w:pPr>
        <w:numPr>
          <w:ilvl w:val="0"/>
          <w:numId w:val="24"/>
        </w:numPr>
        <w:spacing w:line="240" w:lineRule="auto"/>
        <w:rPr>
          <w:sz w:val="24"/>
          <w:szCs w:val="24"/>
        </w:rPr>
      </w:pPr>
      <w:r w:rsidRPr="00D54032">
        <w:rPr>
          <w:sz w:val="24"/>
          <w:szCs w:val="24"/>
        </w:rPr>
        <w:t>оползни и обвалы</w:t>
      </w:r>
      <w:r w:rsidR="009B386A" w:rsidRPr="00D54032">
        <w:rPr>
          <w:sz w:val="24"/>
          <w:szCs w:val="24"/>
        </w:rPr>
        <w:t xml:space="preserve">; </w:t>
      </w:r>
    </w:p>
    <w:p w:rsidR="009B386A" w:rsidRPr="00D54032" w:rsidRDefault="009B386A" w:rsidP="00CF6395">
      <w:pPr>
        <w:numPr>
          <w:ilvl w:val="0"/>
          <w:numId w:val="24"/>
        </w:numPr>
        <w:spacing w:line="240" w:lineRule="auto"/>
        <w:rPr>
          <w:sz w:val="24"/>
          <w:szCs w:val="24"/>
        </w:rPr>
      </w:pPr>
      <w:r w:rsidRPr="00D54032">
        <w:rPr>
          <w:sz w:val="24"/>
          <w:szCs w:val="24"/>
        </w:rPr>
        <w:t xml:space="preserve">обильные снегопады и ливни; </w:t>
      </w:r>
    </w:p>
    <w:p w:rsidR="009B386A" w:rsidRPr="00D54032" w:rsidRDefault="009B386A" w:rsidP="00CF6395">
      <w:pPr>
        <w:numPr>
          <w:ilvl w:val="0"/>
          <w:numId w:val="24"/>
        </w:numPr>
        <w:spacing w:line="240" w:lineRule="auto"/>
        <w:rPr>
          <w:sz w:val="24"/>
          <w:szCs w:val="24"/>
        </w:rPr>
      </w:pPr>
      <w:r w:rsidRPr="00D54032">
        <w:rPr>
          <w:sz w:val="24"/>
          <w:szCs w:val="24"/>
        </w:rPr>
        <w:t xml:space="preserve">интенсивное таяние снежного покрова и ледников; </w:t>
      </w:r>
    </w:p>
    <w:p w:rsidR="009B386A" w:rsidRPr="00D54032" w:rsidRDefault="009B386A" w:rsidP="00CF6395">
      <w:pPr>
        <w:numPr>
          <w:ilvl w:val="0"/>
          <w:numId w:val="24"/>
        </w:numPr>
        <w:spacing w:line="240" w:lineRule="auto"/>
        <w:rPr>
          <w:sz w:val="24"/>
          <w:szCs w:val="24"/>
        </w:rPr>
      </w:pPr>
      <w:r w:rsidRPr="00D54032">
        <w:rPr>
          <w:sz w:val="24"/>
          <w:szCs w:val="24"/>
        </w:rPr>
        <w:t>прорыв искусственных и естественных плотин;</w:t>
      </w:r>
    </w:p>
    <w:p w:rsidR="009B386A" w:rsidRPr="00D54032" w:rsidRDefault="009B386A" w:rsidP="00CF6395">
      <w:pPr>
        <w:numPr>
          <w:ilvl w:val="0"/>
          <w:numId w:val="24"/>
        </w:numPr>
        <w:spacing w:line="240" w:lineRule="auto"/>
        <w:rPr>
          <w:sz w:val="24"/>
          <w:szCs w:val="24"/>
        </w:rPr>
      </w:pPr>
      <w:r w:rsidRPr="00D54032">
        <w:rPr>
          <w:sz w:val="24"/>
          <w:szCs w:val="24"/>
        </w:rPr>
        <w:t xml:space="preserve">хозяйственная деятельность человека. </w:t>
      </w:r>
    </w:p>
    <w:p w:rsidR="009B386A" w:rsidRPr="00D54032" w:rsidRDefault="009B386A">
      <w:pPr>
        <w:spacing w:line="240" w:lineRule="auto"/>
        <w:ind w:firstLine="397"/>
        <w:rPr>
          <w:sz w:val="24"/>
          <w:szCs w:val="24"/>
        </w:rPr>
      </w:pPr>
      <w:r w:rsidRPr="00D54032">
        <w:rPr>
          <w:sz w:val="24"/>
          <w:szCs w:val="24"/>
        </w:rPr>
        <w:t>Сели на территории России характерны для горных систем Кавказа и Восточной Сибири, однако их возникновение возможно и в некоторых районах Урала. Сели возникают на высотах 1000-2500 м над уровнем моря, чем выше исток селя, тем больше объем селевого выноса. Селевые потоки происходят внезапно, быстро нарастают и продолжаются обычно от 1 до 3 часов, иногда до 6-8 часов.</w:t>
      </w:r>
    </w:p>
    <w:p w:rsidR="009B386A" w:rsidRPr="00D54032" w:rsidRDefault="009B386A">
      <w:pPr>
        <w:spacing w:line="240" w:lineRule="auto"/>
        <w:ind w:firstLine="397"/>
        <w:rPr>
          <w:sz w:val="24"/>
          <w:szCs w:val="24"/>
        </w:rPr>
      </w:pPr>
      <w:r w:rsidRPr="00D54032">
        <w:rPr>
          <w:sz w:val="24"/>
          <w:szCs w:val="24"/>
        </w:rPr>
        <w:t>Слабые сели на горных реках наблюдаются несколько раз в году, мощные сели – один раз в 10-12 лет. Каждые 30-50 лет сила селя может достигать катастрофических размеров, а объем выноса достигать 1 млн. м</w:t>
      </w:r>
      <w:r w:rsidRPr="00D54032">
        <w:rPr>
          <w:sz w:val="24"/>
          <w:szCs w:val="24"/>
          <w:vertAlign w:val="superscript"/>
        </w:rPr>
        <w:t>3</w:t>
      </w:r>
      <w:r w:rsidRPr="00D54032">
        <w:rPr>
          <w:sz w:val="24"/>
          <w:szCs w:val="24"/>
        </w:rPr>
        <w:t>.</w:t>
      </w:r>
      <w:r w:rsidR="006E4E38">
        <w:rPr>
          <w:sz w:val="24"/>
          <w:szCs w:val="24"/>
        </w:rPr>
        <w:t xml:space="preserve"> Так в мае 1993 г. селевые потоки в Таджикистане за три дня разрушили 8200 зданий, 115 мостов, 520 км автомобильных дорог и 60 км линий электропередач. Пострадали сельскохозяйственные угодья на площади 112 тыс. га, общий материальный ущерб составил 100 млрд. рублей.</w:t>
      </w:r>
    </w:p>
    <w:p w:rsidR="009B386A" w:rsidRPr="00D54032" w:rsidRDefault="009B386A">
      <w:pPr>
        <w:spacing w:line="240" w:lineRule="auto"/>
        <w:ind w:firstLine="397"/>
        <w:rPr>
          <w:sz w:val="24"/>
          <w:szCs w:val="24"/>
        </w:rPr>
      </w:pPr>
      <w:r w:rsidRPr="00D54032">
        <w:rPr>
          <w:sz w:val="24"/>
          <w:szCs w:val="24"/>
        </w:rPr>
        <w:t>Селевыми или селеносными называются бассейны водотоков, в которых формируются селевые потоки. В селевом бассейне различают три основные зоны:</w:t>
      </w:r>
    </w:p>
    <w:p w:rsidR="009B386A" w:rsidRPr="00D54032" w:rsidRDefault="009B386A" w:rsidP="00CF6395">
      <w:pPr>
        <w:numPr>
          <w:ilvl w:val="0"/>
          <w:numId w:val="23"/>
        </w:numPr>
        <w:spacing w:line="240" w:lineRule="auto"/>
        <w:rPr>
          <w:sz w:val="24"/>
          <w:szCs w:val="24"/>
        </w:rPr>
      </w:pPr>
      <w:r w:rsidRPr="00D54032">
        <w:rPr>
          <w:sz w:val="24"/>
          <w:szCs w:val="24"/>
        </w:rPr>
        <w:t>зона формирования;</w:t>
      </w:r>
    </w:p>
    <w:p w:rsidR="009B386A" w:rsidRPr="00D54032" w:rsidRDefault="009B386A" w:rsidP="00CF6395">
      <w:pPr>
        <w:numPr>
          <w:ilvl w:val="0"/>
          <w:numId w:val="23"/>
        </w:numPr>
        <w:spacing w:line="240" w:lineRule="auto"/>
        <w:rPr>
          <w:sz w:val="24"/>
          <w:szCs w:val="24"/>
        </w:rPr>
      </w:pPr>
      <w:r w:rsidRPr="00D54032">
        <w:rPr>
          <w:sz w:val="24"/>
          <w:szCs w:val="24"/>
        </w:rPr>
        <w:t>зона транзита;</w:t>
      </w:r>
    </w:p>
    <w:p w:rsidR="009B386A" w:rsidRPr="00D54032" w:rsidRDefault="009B386A" w:rsidP="00CF6395">
      <w:pPr>
        <w:numPr>
          <w:ilvl w:val="0"/>
          <w:numId w:val="23"/>
        </w:numPr>
        <w:spacing w:line="240" w:lineRule="auto"/>
        <w:rPr>
          <w:sz w:val="24"/>
          <w:szCs w:val="24"/>
        </w:rPr>
      </w:pPr>
      <w:r w:rsidRPr="00D54032">
        <w:rPr>
          <w:sz w:val="24"/>
          <w:szCs w:val="24"/>
        </w:rPr>
        <w:t>зона выноса или затухания.</w:t>
      </w:r>
    </w:p>
    <w:p w:rsidR="007B6668" w:rsidRPr="00D54032" w:rsidRDefault="009B386A">
      <w:pPr>
        <w:spacing w:line="240" w:lineRule="auto"/>
        <w:ind w:firstLine="397"/>
        <w:rPr>
          <w:sz w:val="24"/>
          <w:szCs w:val="24"/>
        </w:rPr>
      </w:pPr>
      <w:r w:rsidRPr="00D54032">
        <w:rPr>
          <w:b/>
          <w:bCs/>
          <w:i/>
          <w:iCs/>
          <w:sz w:val="24"/>
          <w:szCs w:val="24"/>
        </w:rPr>
        <w:t>Зона формирования</w:t>
      </w:r>
      <w:r w:rsidRPr="00D54032">
        <w:rPr>
          <w:sz w:val="24"/>
          <w:szCs w:val="24"/>
        </w:rPr>
        <w:t xml:space="preserve"> – это часть бассейна, где расположены основные очаги зарождения селей. Как правило, она занимает верхнюю часть бассейна</w:t>
      </w:r>
      <w:r w:rsidR="007B6668" w:rsidRPr="00D54032">
        <w:rPr>
          <w:sz w:val="24"/>
          <w:szCs w:val="24"/>
        </w:rPr>
        <w:t>, и имеет вид амфитеатра, склоны которого прорезаны промоинами, сходящимися к центру амфитеатра</w:t>
      </w:r>
      <w:r w:rsidRPr="00D54032">
        <w:rPr>
          <w:sz w:val="24"/>
          <w:szCs w:val="24"/>
        </w:rPr>
        <w:t xml:space="preserve">. </w:t>
      </w:r>
    </w:p>
    <w:p w:rsidR="009B386A" w:rsidRPr="00D54032" w:rsidRDefault="009B386A">
      <w:pPr>
        <w:spacing w:line="240" w:lineRule="auto"/>
        <w:ind w:firstLine="397"/>
        <w:rPr>
          <w:sz w:val="24"/>
          <w:szCs w:val="24"/>
        </w:rPr>
      </w:pPr>
      <w:r w:rsidRPr="00D54032">
        <w:rPr>
          <w:sz w:val="24"/>
          <w:szCs w:val="24"/>
        </w:rPr>
        <w:t>Сели на горных реках формируются при сочетании трех условий:</w:t>
      </w:r>
    </w:p>
    <w:p w:rsidR="009B386A" w:rsidRPr="00D54032" w:rsidRDefault="009B386A" w:rsidP="00CF6395">
      <w:pPr>
        <w:numPr>
          <w:ilvl w:val="0"/>
          <w:numId w:val="22"/>
        </w:numPr>
        <w:spacing w:line="240" w:lineRule="auto"/>
        <w:ind w:left="0" w:firstLine="397"/>
        <w:rPr>
          <w:sz w:val="24"/>
          <w:szCs w:val="24"/>
        </w:rPr>
      </w:pPr>
      <w:r w:rsidRPr="00D54032">
        <w:rPr>
          <w:sz w:val="24"/>
          <w:szCs w:val="24"/>
        </w:rPr>
        <w:t>значительный уклон дна ущелья;</w:t>
      </w:r>
    </w:p>
    <w:p w:rsidR="009B386A" w:rsidRPr="00D54032" w:rsidRDefault="009B386A" w:rsidP="00CF6395">
      <w:pPr>
        <w:numPr>
          <w:ilvl w:val="0"/>
          <w:numId w:val="22"/>
        </w:numPr>
        <w:spacing w:line="240" w:lineRule="auto"/>
        <w:ind w:left="0" w:firstLine="397"/>
        <w:rPr>
          <w:sz w:val="24"/>
          <w:szCs w:val="24"/>
        </w:rPr>
      </w:pPr>
      <w:r w:rsidRPr="00D54032">
        <w:rPr>
          <w:sz w:val="24"/>
          <w:szCs w:val="24"/>
        </w:rPr>
        <w:t>наличие легко смываемого, рыхлого обломочного материала;</w:t>
      </w:r>
    </w:p>
    <w:p w:rsidR="009B386A" w:rsidRPr="00D54032" w:rsidRDefault="009B386A" w:rsidP="00CF6395">
      <w:pPr>
        <w:numPr>
          <w:ilvl w:val="0"/>
          <w:numId w:val="22"/>
        </w:numPr>
        <w:spacing w:line="240" w:lineRule="auto"/>
        <w:ind w:left="0" w:firstLine="397"/>
        <w:rPr>
          <w:sz w:val="24"/>
          <w:szCs w:val="24"/>
        </w:rPr>
      </w:pPr>
      <w:r w:rsidRPr="00D54032">
        <w:rPr>
          <w:sz w:val="24"/>
          <w:szCs w:val="24"/>
        </w:rPr>
        <w:t>резкое увеличение количества стекающей воды.</w:t>
      </w:r>
    </w:p>
    <w:p w:rsidR="00017B3D" w:rsidRPr="00D54032" w:rsidRDefault="00017B3D" w:rsidP="00017B3D">
      <w:pPr>
        <w:spacing w:line="240" w:lineRule="auto"/>
        <w:ind w:firstLine="397"/>
        <w:rPr>
          <w:sz w:val="24"/>
          <w:szCs w:val="24"/>
        </w:rPr>
      </w:pPr>
      <w:r w:rsidRPr="00D54032">
        <w:rPr>
          <w:sz w:val="24"/>
          <w:szCs w:val="24"/>
        </w:rPr>
        <w:t>В зоне формирования, как правило, выделяется селевой очаг, который</w:t>
      </w:r>
      <w:r w:rsidR="007B6668" w:rsidRPr="00D54032">
        <w:rPr>
          <w:sz w:val="24"/>
          <w:szCs w:val="24"/>
        </w:rPr>
        <w:t xml:space="preserve"> располагается в промоинах и</w:t>
      </w:r>
      <w:r w:rsidRPr="00D54032">
        <w:rPr>
          <w:sz w:val="24"/>
          <w:szCs w:val="24"/>
        </w:rPr>
        <w:t xml:space="preserve"> может иметь вид селевой рытвины или селевого вреза. Кроме того, в зоне формирования возможно и рассредоточенное селеобразование.</w:t>
      </w:r>
    </w:p>
    <w:p w:rsidR="00017B3D" w:rsidRPr="00D54032" w:rsidRDefault="00017B3D" w:rsidP="00017B3D">
      <w:pPr>
        <w:spacing w:line="240" w:lineRule="auto"/>
        <w:ind w:firstLine="397"/>
        <w:rPr>
          <w:sz w:val="24"/>
          <w:szCs w:val="24"/>
        </w:rPr>
      </w:pPr>
      <w:r w:rsidRPr="00D54032">
        <w:rPr>
          <w:b/>
          <w:sz w:val="24"/>
          <w:szCs w:val="24"/>
        </w:rPr>
        <w:t>Селевой рытвиной</w:t>
      </w:r>
      <w:r w:rsidRPr="00D54032">
        <w:rPr>
          <w:sz w:val="24"/>
          <w:szCs w:val="24"/>
        </w:rPr>
        <w:t xml:space="preserve"> называется линейное морфологическое образование, заполненное рыхлым обломочным материалом и прорезающее склон. Рытвина имеет угол наклона дна более 15</w:t>
      </w:r>
      <w:r w:rsidRPr="00D54032">
        <w:rPr>
          <w:sz w:val="24"/>
          <w:szCs w:val="24"/>
          <w:vertAlign w:val="superscript"/>
        </w:rPr>
        <w:t>0</w:t>
      </w:r>
      <w:r w:rsidRPr="00D54032">
        <w:rPr>
          <w:sz w:val="24"/>
          <w:szCs w:val="24"/>
        </w:rPr>
        <w:t xml:space="preserve">, протяженность до 500 – 600 м и глубину до 10 м. В отличие от рытвины, </w:t>
      </w:r>
      <w:r w:rsidRPr="00D54032">
        <w:rPr>
          <w:b/>
          <w:sz w:val="24"/>
          <w:szCs w:val="24"/>
        </w:rPr>
        <w:t>селевой врез</w:t>
      </w:r>
      <w:r w:rsidRPr="00D54032">
        <w:rPr>
          <w:sz w:val="24"/>
          <w:szCs w:val="24"/>
        </w:rPr>
        <w:t xml:space="preserve"> имеет большие размеры, достигая глубины до 100 м и более. Селевой врез может давать до 6 млн. м</w:t>
      </w:r>
      <w:r w:rsidRPr="00D54032">
        <w:rPr>
          <w:sz w:val="24"/>
          <w:szCs w:val="24"/>
          <w:vertAlign w:val="superscript"/>
        </w:rPr>
        <w:t>3</w:t>
      </w:r>
      <w:r w:rsidRPr="00D54032">
        <w:rPr>
          <w:sz w:val="24"/>
          <w:szCs w:val="24"/>
        </w:rPr>
        <w:t xml:space="preserve"> обломочного материала в одном селевом потоке.</w:t>
      </w:r>
    </w:p>
    <w:p w:rsidR="00017B3D" w:rsidRPr="00D54032" w:rsidRDefault="00017B3D" w:rsidP="00017B3D">
      <w:pPr>
        <w:spacing w:line="240" w:lineRule="auto"/>
        <w:ind w:firstLine="397"/>
        <w:rPr>
          <w:sz w:val="24"/>
          <w:szCs w:val="24"/>
        </w:rPr>
      </w:pPr>
      <w:r w:rsidRPr="00D54032">
        <w:rPr>
          <w:sz w:val="24"/>
          <w:szCs w:val="24"/>
        </w:rPr>
        <w:lastRenderedPageBreak/>
        <w:t xml:space="preserve">Под очагом </w:t>
      </w:r>
      <w:r w:rsidRPr="00D54032">
        <w:rPr>
          <w:b/>
          <w:sz w:val="24"/>
          <w:szCs w:val="24"/>
        </w:rPr>
        <w:t>рассредоточенного селеобразования</w:t>
      </w:r>
      <w:r w:rsidRPr="00D54032">
        <w:rPr>
          <w:sz w:val="24"/>
          <w:szCs w:val="24"/>
        </w:rPr>
        <w:t xml:space="preserve"> понимается участок обнажения сильно разрушенных горных пород, имеющий густую разветвленную сеть борозд, в которых и скапливается рыхлый обломочный материал, выносимый затем в общее русло селевого потока.</w:t>
      </w:r>
    </w:p>
    <w:p w:rsidR="00FE2264" w:rsidRDefault="009B386A">
      <w:pPr>
        <w:spacing w:line="240" w:lineRule="auto"/>
        <w:ind w:firstLine="397"/>
        <w:rPr>
          <w:sz w:val="24"/>
          <w:szCs w:val="24"/>
        </w:rPr>
      </w:pPr>
      <w:r w:rsidRPr="00D54032">
        <w:rPr>
          <w:sz w:val="24"/>
          <w:szCs w:val="24"/>
        </w:rPr>
        <w:t xml:space="preserve">При формировании селевого потока происходит взаимодействие жидкого и твердого компонентов потока, качественно отличное от взаимодействия воды и рыхлообломочного материала в обычном потоке. Это отличие заключается в том, что в селевом потоке энергия передается в основном через твердую составляющую, в то время как в обычном паводке – через жидкую. </w:t>
      </w:r>
    </w:p>
    <w:p w:rsidR="009B386A" w:rsidRPr="00D54032" w:rsidRDefault="009B386A">
      <w:pPr>
        <w:spacing w:line="240" w:lineRule="auto"/>
        <w:ind w:firstLine="397"/>
        <w:rPr>
          <w:sz w:val="24"/>
          <w:szCs w:val="24"/>
        </w:rPr>
      </w:pPr>
      <w:r w:rsidRPr="00D54032">
        <w:rPr>
          <w:sz w:val="24"/>
          <w:szCs w:val="24"/>
        </w:rPr>
        <w:t>Выделяется два основных типа зарождения селей: эрозионный и оползневый.</w:t>
      </w:r>
    </w:p>
    <w:p w:rsidR="009B386A" w:rsidRPr="00D54032" w:rsidRDefault="009B386A">
      <w:pPr>
        <w:spacing w:line="240" w:lineRule="auto"/>
        <w:ind w:firstLine="397"/>
        <w:rPr>
          <w:sz w:val="24"/>
          <w:szCs w:val="24"/>
        </w:rPr>
      </w:pPr>
      <w:r w:rsidRPr="00D54032">
        <w:rPr>
          <w:sz w:val="24"/>
          <w:szCs w:val="24"/>
        </w:rPr>
        <w:t xml:space="preserve">При </w:t>
      </w:r>
      <w:r w:rsidRPr="00D54032">
        <w:rPr>
          <w:b/>
          <w:bCs/>
          <w:i/>
          <w:iCs/>
          <w:sz w:val="24"/>
          <w:szCs w:val="24"/>
        </w:rPr>
        <w:t>эрозионном зарождении</w:t>
      </w:r>
      <w:r w:rsidRPr="00D54032">
        <w:rPr>
          <w:sz w:val="24"/>
          <w:szCs w:val="24"/>
        </w:rPr>
        <w:t xml:space="preserve"> высвобождение твердой частицы, сдвиг ее с места и перенос осуществляются водой или суспензией. Твердая составляющая движется как во взвешенном, так и во влекомом состоянии. Мелкие взвешенные частицы переносятся быстрее, чем крупные, а влекомые обломки перекатываются или скользят по дну. Глубина размыва русла, а следовательно и наполненность потока твердыми частицами, определяется мощностью рыхлообломочного материала и временем прохождения селевого потока.</w:t>
      </w:r>
    </w:p>
    <w:p w:rsidR="009B386A" w:rsidRPr="00D54032" w:rsidRDefault="009B386A">
      <w:pPr>
        <w:spacing w:line="240" w:lineRule="auto"/>
        <w:ind w:firstLine="397"/>
        <w:rPr>
          <w:sz w:val="24"/>
          <w:szCs w:val="24"/>
        </w:rPr>
      </w:pPr>
      <w:r w:rsidRPr="00D54032">
        <w:rPr>
          <w:sz w:val="24"/>
          <w:szCs w:val="24"/>
        </w:rPr>
        <w:t xml:space="preserve">При </w:t>
      </w:r>
      <w:r w:rsidRPr="00D54032">
        <w:rPr>
          <w:b/>
          <w:bCs/>
          <w:i/>
          <w:iCs/>
          <w:sz w:val="24"/>
          <w:szCs w:val="24"/>
        </w:rPr>
        <w:t>оползневом зарождении</w:t>
      </w:r>
      <w:r w:rsidRPr="00D54032">
        <w:rPr>
          <w:sz w:val="24"/>
          <w:szCs w:val="24"/>
        </w:rPr>
        <w:t xml:space="preserve"> первоначальный сдвиг твердой составляющей происходит в виде сплыва или оползня-потока без нарушения или со слабым нарушением структуры. По мере дальнейшего движения смещенного массива и поступления воды происходит нарушение структуры и оплывина превращается в селевой поток. При этом различают два вида оползневых селей:</w:t>
      </w:r>
    </w:p>
    <w:p w:rsidR="009B386A" w:rsidRPr="00D54032" w:rsidRDefault="009B386A" w:rsidP="00CF6395">
      <w:pPr>
        <w:numPr>
          <w:ilvl w:val="0"/>
          <w:numId w:val="51"/>
        </w:numPr>
        <w:spacing w:line="240" w:lineRule="auto"/>
        <w:rPr>
          <w:sz w:val="24"/>
          <w:szCs w:val="24"/>
        </w:rPr>
      </w:pPr>
      <w:r w:rsidRPr="00D54032">
        <w:rPr>
          <w:sz w:val="24"/>
          <w:szCs w:val="24"/>
        </w:rPr>
        <w:t>сдвиг рыхлообломочного материала, накопившегося в русле водотока;</w:t>
      </w:r>
    </w:p>
    <w:p w:rsidR="009B386A" w:rsidRPr="00D54032" w:rsidRDefault="009B386A" w:rsidP="00CF6395">
      <w:pPr>
        <w:numPr>
          <w:ilvl w:val="0"/>
          <w:numId w:val="51"/>
        </w:numPr>
        <w:spacing w:line="240" w:lineRule="auto"/>
        <w:rPr>
          <w:sz w:val="24"/>
          <w:szCs w:val="24"/>
        </w:rPr>
      </w:pPr>
      <w:r w:rsidRPr="00D54032">
        <w:rPr>
          <w:sz w:val="24"/>
          <w:szCs w:val="24"/>
        </w:rPr>
        <w:t>оползень в русло водотока со склона.</w:t>
      </w:r>
    </w:p>
    <w:p w:rsidR="004F5E36" w:rsidRPr="00D54032" w:rsidRDefault="004F5E36">
      <w:pPr>
        <w:spacing w:line="240" w:lineRule="auto"/>
        <w:ind w:firstLine="397"/>
        <w:rPr>
          <w:i/>
          <w:iCs/>
          <w:sz w:val="24"/>
          <w:szCs w:val="24"/>
        </w:rPr>
      </w:pPr>
      <w:r w:rsidRPr="00D54032">
        <w:rPr>
          <w:i/>
          <w:iCs/>
          <w:sz w:val="24"/>
          <w:szCs w:val="24"/>
        </w:rPr>
        <w:t>По своему составу селевые потоки бывают:</w:t>
      </w:r>
    </w:p>
    <w:p w:rsidR="004F5E36" w:rsidRPr="00D54032" w:rsidRDefault="004F5E36" w:rsidP="00CF6395">
      <w:pPr>
        <w:numPr>
          <w:ilvl w:val="0"/>
          <w:numId w:val="52"/>
        </w:numPr>
        <w:spacing w:line="240" w:lineRule="auto"/>
        <w:rPr>
          <w:iCs/>
          <w:sz w:val="24"/>
          <w:szCs w:val="24"/>
        </w:rPr>
      </w:pPr>
      <w:r w:rsidRPr="00D54032">
        <w:rPr>
          <w:iCs/>
          <w:sz w:val="24"/>
          <w:szCs w:val="24"/>
        </w:rPr>
        <w:t>водно-каменный сель, в котором преобладает крупнообломочный материал;</w:t>
      </w:r>
    </w:p>
    <w:p w:rsidR="004F5E36" w:rsidRPr="00D54032" w:rsidRDefault="004F5E36" w:rsidP="00CF6395">
      <w:pPr>
        <w:numPr>
          <w:ilvl w:val="0"/>
          <w:numId w:val="52"/>
        </w:numPr>
        <w:spacing w:line="240" w:lineRule="auto"/>
        <w:rPr>
          <w:iCs/>
          <w:sz w:val="24"/>
          <w:szCs w:val="24"/>
        </w:rPr>
      </w:pPr>
      <w:r w:rsidRPr="00D54032">
        <w:rPr>
          <w:iCs/>
          <w:sz w:val="24"/>
          <w:szCs w:val="24"/>
        </w:rPr>
        <w:t>водно-песчаный сель, в котором преобладает взвесь песка;</w:t>
      </w:r>
    </w:p>
    <w:p w:rsidR="004F5E36" w:rsidRPr="00D54032" w:rsidRDefault="004F5E36" w:rsidP="00CF6395">
      <w:pPr>
        <w:numPr>
          <w:ilvl w:val="0"/>
          <w:numId w:val="52"/>
        </w:numPr>
        <w:spacing w:line="240" w:lineRule="auto"/>
        <w:rPr>
          <w:iCs/>
          <w:sz w:val="24"/>
          <w:szCs w:val="24"/>
        </w:rPr>
      </w:pPr>
      <w:r w:rsidRPr="00D54032">
        <w:rPr>
          <w:iCs/>
          <w:sz w:val="24"/>
          <w:szCs w:val="24"/>
        </w:rPr>
        <w:t>грязевой сель, в котором преобладает взвесь глины или лесса;</w:t>
      </w:r>
    </w:p>
    <w:p w:rsidR="004F5E36" w:rsidRPr="00D54032" w:rsidRDefault="004F5E36" w:rsidP="00CF6395">
      <w:pPr>
        <w:numPr>
          <w:ilvl w:val="0"/>
          <w:numId w:val="52"/>
        </w:numPr>
        <w:spacing w:line="240" w:lineRule="auto"/>
        <w:rPr>
          <w:iCs/>
          <w:sz w:val="24"/>
          <w:szCs w:val="24"/>
        </w:rPr>
      </w:pPr>
      <w:r w:rsidRPr="00D54032">
        <w:rPr>
          <w:iCs/>
          <w:sz w:val="24"/>
          <w:szCs w:val="24"/>
        </w:rPr>
        <w:t>грязекаменный сель, в котором кроме глинистой взвеси находится и крупнообломочный материал;</w:t>
      </w:r>
    </w:p>
    <w:p w:rsidR="004F5E36" w:rsidRPr="00D54032" w:rsidRDefault="00F03B02" w:rsidP="00CF6395">
      <w:pPr>
        <w:numPr>
          <w:ilvl w:val="0"/>
          <w:numId w:val="52"/>
        </w:numPr>
        <w:spacing w:line="240" w:lineRule="auto"/>
        <w:rPr>
          <w:iCs/>
          <w:sz w:val="24"/>
          <w:szCs w:val="24"/>
        </w:rPr>
      </w:pPr>
      <w:r w:rsidRPr="00D54032">
        <w:rPr>
          <w:iCs/>
          <w:sz w:val="24"/>
          <w:szCs w:val="24"/>
        </w:rPr>
        <w:t>снежно-водяной сель, который представляет собой переходную фазу между селем и лавиной из мокрого снега.</w:t>
      </w:r>
    </w:p>
    <w:p w:rsidR="009B386A" w:rsidRPr="00D54032" w:rsidRDefault="009B386A">
      <w:pPr>
        <w:spacing w:line="240" w:lineRule="auto"/>
        <w:ind w:firstLine="397"/>
        <w:rPr>
          <w:i/>
          <w:iCs/>
          <w:sz w:val="24"/>
          <w:szCs w:val="24"/>
        </w:rPr>
      </w:pPr>
      <w:r w:rsidRPr="00D54032">
        <w:rPr>
          <w:i/>
          <w:iCs/>
          <w:sz w:val="24"/>
          <w:szCs w:val="24"/>
        </w:rPr>
        <w:t>По мощности селевые потоки под</w:t>
      </w:r>
      <w:r w:rsidR="00ED6F0B" w:rsidRPr="00D54032">
        <w:rPr>
          <w:i/>
          <w:iCs/>
          <w:sz w:val="24"/>
          <w:szCs w:val="24"/>
        </w:rPr>
        <w:t>разделяются на следующие группы.</w:t>
      </w:r>
    </w:p>
    <w:p w:rsidR="009B386A" w:rsidRPr="00D54032" w:rsidRDefault="009B386A" w:rsidP="00CF6395">
      <w:pPr>
        <w:numPr>
          <w:ilvl w:val="1"/>
          <w:numId w:val="52"/>
        </w:numPr>
        <w:spacing w:line="240" w:lineRule="auto"/>
        <w:rPr>
          <w:sz w:val="24"/>
          <w:szCs w:val="24"/>
        </w:rPr>
      </w:pPr>
      <w:r w:rsidRPr="00D54032">
        <w:rPr>
          <w:sz w:val="24"/>
          <w:szCs w:val="24"/>
        </w:rPr>
        <w:t>Катастрофические сели, которые выносят более 1 млн. м</w:t>
      </w:r>
      <w:r w:rsidRPr="00D54032">
        <w:rPr>
          <w:sz w:val="24"/>
          <w:szCs w:val="24"/>
          <w:vertAlign w:val="superscript"/>
        </w:rPr>
        <w:t>3</w:t>
      </w:r>
      <w:r w:rsidRPr="00D54032">
        <w:rPr>
          <w:sz w:val="24"/>
          <w:szCs w:val="24"/>
        </w:rPr>
        <w:t xml:space="preserve"> обломочного материала;</w:t>
      </w:r>
    </w:p>
    <w:p w:rsidR="009B386A" w:rsidRPr="00D54032" w:rsidRDefault="009B386A" w:rsidP="00CF6395">
      <w:pPr>
        <w:numPr>
          <w:ilvl w:val="1"/>
          <w:numId w:val="52"/>
        </w:numPr>
        <w:spacing w:line="240" w:lineRule="auto"/>
        <w:rPr>
          <w:sz w:val="24"/>
          <w:szCs w:val="24"/>
        </w:rPr>
      </w:pPr>
      <w:r w:rsidRPr="00D54032">
        <w:rPr>
          <w:sz w:val="24"/>
          <w:szCs w:val="24"/>
        </w:rPr>
        <w:t>Мощные сели, которые выносят от 100 до 1 млн. м</w:t>
      </w:r>
      <w:r w:rsidRPr="00D54032">
        <w:rPr>
          <w:sz w:val="24"/>
          <w:szCs w:val="24"/>
          <w:vertAlign w:val="superscript"/>
        </w:rPr>
        <w:t>3</w:t>
      </w:r>
      <w:r w:rsidRPr="00D54032">
        <w:rPr>
          <w:sz w:val="24"/>
          <w:szCs w:val="24"/>
        </w:rPr>
        <w:t xml:space="preserve"> обломочного материала;</w:t>
      </w:r>
    </w:p>
    <w:p w:rsidR="009B386A" w:rsidRPr="00D54032" w:rsidRDefault="009B386A" w:rsidP="00CF6395">
      <w:pPr>
        <w:numPr>
          <w:ilvl w:val="1"/>
          <w:numId w:val="52"/>
        </w:numPr>
        <w:spacing w:line="240" w:lineRule="auto"/>
        <w:rPr>
          <w:sz w:val="24"/>
          <w:szCs w:val="24"/>
        </w:rPr>
      </w:pPr>
      <w:r w:rsidRPr="00D54032">
        <w:rPr>
          <w:sz w:val="24"/>
          <w:szCs w:val="24"/>
        </w:rPr>
        <w:t>Средние сели, которые выносят от 10 до 100 тыс. м</w:t>
      </w:r>
      <w:r w:rsidRPr="00D54032">
        <w:rPr>
          <w:sz w:val="24"/>
          <w:szCs w:val="24"/>
          <w:vertAlign w:val="superscript"/>
        </w:rPr>
        <w:t xml:space="preserve">3 </w:t>
      </w:r>
      <w:r w:rsidRPr="00D54032">
        <w:rPr>
          <w:sz w:val="24"/>
          <w:szCs w:val="24"/>
        </w:rPr>
        <w:t>обломочного материала;</w:t>
      </w:r>
    </w:p>
    <w:p w:rsidR="009B386A" w:rsidRPr="00D54032" w:rsidRDefault="009B386A" w:rsidP="00CF6395">
      <w:pPr>
        <w:numPr>
          <w:ilvl w:val="1"/>
          <w:numId w:val="52"/>
        </w:numPr>
        <w:spacing w:line="240" w:lineRule="auto"/>
        <w:rPr>
          <w:sz w:val="24"/>
          <w:szCs w:val="24"/>
        </w:rPr>
      </w:pPr>
      <w:r w:rsidRPr="00D54032">
        <w:rPr>
          <w:sz w:val="24"/>
          <w:szCs w:val="24"/>
        </w:rPr>
        <w:t>Слабые сели, которые выносят менее 10 тыс. м</w:t>
      </w:r>
      <w:r w:rsidRPr="00D54032">
        <w:rPr>
          <w:sz w:val="24"/>
          <w:szCs w:val="24"/>
          <w:vertAlign w:val="superscript"/>
        </w:rPr>
        <w:t>3</w:t>
      </w:r>
      <w:r w:rsidRPr="00D54032">
        <w:rPr>
          <w:sz w:val="24"/>
          <w:szCs w:val="24"/>
        </w:rPr>
        <w:t xml:space="preserve"> обломочного материала.</w:t>
      </w:r>
    </w:p>
    <w:p w:rsidR="009B386A" w:rsidRPr="00D54032" w:rsidRDefault="009B386A">
      <w:pPr>
        <w:spacing w:line="240" w:lineRule="auto"/>
        <w:ind w:firstLine="397"/>
        <w:rPr>
          <w:sz w:val="24"/>
          <w:szCs w:val="24"/>
        </w:rPr>
      </w:pPr>
      <w:r w:rsidRPr="00D54032">
        <w:rPr>
          <w:b/>
          <w:bCs/>
          <w:i/>
          <w:iCs/>
          <w:sz w:val="24"/>
          <w:szCs w:val="24"/>
        </w:rPr>
        <w:t>Зона транзита</w:t>
      </w:r>
      <w:r w:rsidRPr="00D54032">
        <w:rPr>
          <w:sz w:val="24"/>
          <w:szCs w:val="24"/>
        </w:rPr>
        <w:t xml:space="preserve"> – это часть бассейна, где происходит движение уже сформировавшегося селевого потока. </w:t>
      </w:r>
      <w:r w:rsidR="007B6668" w:rsidRPr="00D54032">
        <w:rPr>
          <w:sz w:val="24"/>
          <w:szCs w:val="24"/>
        </w:rPr>
        <w:t xml:space="preserve">Зона транзита, как правило, имеет вид канала с </w:t>
      </w:r>
      <w:r w:rsidR="007B6668" w:rsidRPr="00D54032">
        <w:rPr>
          <w:sz w:val="24"/>
          <w:szCs w:val="24"/>
          <w:lang w:val="en-US"/>
        </w:rPr>
        <w:t>V</w:t>
      </w:r>
      <w:r w:rsidR="007B6668" w:rsidRPr="00D54032">
        <w:rPr>
          <w:sz w:val="24"/>
          <w:szCs w:val="24"/>
        </w:rPr>
        <w:t xml:space="preserve">-образным сечением. </w:t>
      </w:r>
      <w:r w:rsidRPr="00D54032">
        <w:rPr>
          <w:sz w:val="24"/>
          <w:szCs w:val="24"/>
        </w:rPr>
        <w:t>В этой зоне на отдельных участках может происходить трансформация потока за счет поступления воды со склонов и из притоков, а также за счет рыхлообломочного материала, образующегося при размыве русла и склонов долины.</w:t>
      </w:r>
    </w:p>
    <w:p w:rsidR="009B386A" w:rsidRPr="00D54032" w:rsidRDefault="009B386A">
      <w:pPr>
        <w:spacing w:line="240" w:lineRule="auto"/>
        <w:ind w:firstLine="397"/>
        <w:rPr>
          <w:sz w:val="24"/>
          <w:szCs w:val="24"/>
        </w:rPr>
      </w:pPr>
      <w:r w:rsidRPr="00D54032">
        <w:rPr>
          <w:sz w:val="24"/>
          <w:szCs w:val="24"/>
        </w:rPr>
        <w:t>Характер русла в значительной степени определяет динамику селевого потока. Как правило, сель носит пульсирующий характер, двигаясь в виде последовательных валов. Это происходит вследствие задержек селевой массы в сужениях русла, на крутых поворотах и в местах уменьшения уклона. Количество валов может варьироваться в очень широких пределах – от нескольких до сотни и более. К примеру, в селевом потоке на р.Большой Алмаатинке в 1977 г. было зафиксировано 200-300 валов высотой от 20 до 30 м.</w:t>
      </w:r>
    </w:p>
    <w:p w:rsidR="009B386A" w:rsidRPr="00D54032" w:rsidRDefault="009B386A">
      <w:pPr>
        <w:spacing w:line="240" w:lineRule="auto"/>
        <w:ind w:firstLine="397"/>
        <w:rPr>
          <w:sz w:val="24"/>
          <w:szCs w:val="24"/>
        </w:rPr>
      </w:pPr>
      <w:r w:rsidRPr="00D54032">
        <w:rPr>
          <w:b/>
          <w:bCs/>
          <w:i/>
          <w:iCs/>
          <w:sz w:val="24"/>
          <w:szCs w:val="24"/>
        </w:rPr>
        <w:t>Зона затухания</w:t>
      </w:r>
      <w:r w:rsidRPr="00D54032">
        <w:rPr>
          <w:sz w:val="24"/>
          <w:szCs w:val="24"/>
        </w:rPr>
        <w:t xml:space="preserve"> обычно представлена в виде конусов выноса. Основная разгрузка селевых потоков происходит при выходе из ущелий в предгорья или долину крупной реки. Движение селевых потоков прекращается при крутизне 2-5 градусов.</w:t>
      </w:r>
    </w:p>
    <w:p w:rsidR="009B386A" w:rsidRPr="00D54032" w:rsidRDefault="009B386A">
      <w:pPr>
        <w:spacing w:line="240" w:lineRule="auto"/>
        <w:ind w:firstLine="397"/>
        <w:rPr>
          <w:i/>
          <w:iCs/>
          <w:sz w:val="24"/>
          <w:szCs w:val="24"/>
        </w:rPr>
      </w:pPr>
      <w:r w:rsidRPr="00D54032">
        <w:rPr>
          <w:i/>
          <w:iCs/>
          <w:sz w:val="24"/>
          <w:szCs w:val="24"/>
        </w:rPr>
        <w:t xml:space="preserve">Таким образом, возникновение селевых потоков зависит как от природных причин, так и </w:t>
      </w:r>
      <w:r w:rsidRPr="00D54032">
        <w:rPr>
          <w:i/>
          <w:iCs/>
          <w:sz w:val="24"/>
          <w:szCs w:val="24"/>
        </w:rPr>
        <w:lastRenderedPageBreak/>
        <w:t xml:space="preserve">от хозяйственной деятельности человека. От характера зарождения селей и состава селевых потоков зависит и опасность, которую они несут для человека, зданий и сооружений. </w:t>
      </w:r>
    </w:p>
    <w:p w:rsidR="00ED6F0B" w:rsidRPr="00D54032" w:rsidRDefault="00ED6F0B" w:rsidP="00C9107F">
      <w:pPr>
        <w:rPr>
          <w:sz w:val="24"/>
          <w:szCs w:val="24"/>
        </w:rPr>
      </w:pPr>
    </w:p>
    <w:p w:rsidR="009B386A" w:rsidRPr="00D54032" w:rsidRDefault="00BB7419" w:rsidP="008E5D5D">
      <w:pPr>
        <w:pStyle w:val="2"/>
        <w:rPr>
          <w:bCs/>
          <w:iCs/>
          <w:szCs w:val="24"/>
        </w:rPr>
      </w:pPr>
      <w:bookmarkStart w:id="70" w:name="_Toc125781579"/>
      <w:bookmarkStart w:id="71" w:name="_Toc125782193"/>
      <w:r w:rsidRPr="00D54032">
        <w:rPr>
          <w:bCs/>
          <w:iCs/>
          <w:szCs w:val="24"/>
        </w:rPr>
        <w:t>5</w:t>
      </w:r>
      <w:r w:rsidR="009B386A" w:rsidRPr="00D54032">
        <w:rPr>
          <w:bCs/>
          <w:iCs/>
          <w:szCs w:val="24"/>
        </w:rPr>
        <w:t>.2. Факторы опасности при сходе се</w:t>
      </w:r>
      <w:r w:rsidR="009B386A" w:rsidRPr="00D54032">
        <w:rPr>
          <w:bCs/>
          <w:iCs/>
          <w:szCs w:val="24"/>
        </w:rPr>
        <w:softHyphen/>
        <w:t>ля</w:t>
      </w:r>
      <w:bookmarkEnd w:id="70"/>
      <w:bookmarkEnd w:id="71"/>
    </w:p>
    <w:p w:rsidR="009B386A" w:rsidRPr="00D54032" w:rsidRDefault="009B386A">
      <w:pPr>
        <w:spacing w:line="240" w:lineRule="auto"/>
        <w:ind w:firstLine="397"/>
        <w:rPr>
          <w:sz w:val="24"/>
          <w:szCs w:val="24"/>
        </w:rPr>
      </w:pPr>
    </w:p>
    <w:p w:rsidR="00572745" w:rsidRPr="00D54032" w:rsidRDefault="009B386A">
      <w:pPr>
        <w:spacing w:line="240" w:lineRule="auto"/>
        <w:ind w:firstLine="397"/>
        <w:rPr>
          <w:sz w:val="24"/>
          <w:szCs w:val="24"/>
        </w:rPr>
      </w:pPr>
      <w:r w:rsidRPr="00D54032">
        <w:rPr>
          <w:sz w:val="24"/>
          <w:szCs w:val="24"/>
        </w:rPr>
        <w:t xml:space="preserve">Основную опасность при селе представляет огромная </w:t>
      </w:r>
      <w:r w:rsidRPr="00D54032">
        <w:rPr>
          <w:b/>
          <w:i/>
          <w:sz w:val="24"/>
          <w:szCs w:val="24"/>
        </w:rPr>
        <w:t>кинетическая энергия</w:t>
      </w:r>
      <w:r w:rsidRPr="00D54032">
        <w:rPr>
          <w:sz w:val="24"/>
          <w:szCs w:val="24"/>
        </w:rPr>
        <w:t xml:space="preserve"> грязеводных потоков,</w:t>
      </w:r>
      <w:r w:rsidR="00572745" w:rsidRPr="00D54032">
        <w:rPr>
          <w:sz w:val="24"/>
          <w:szCs w:val="24"/>
        </w:rPr>
        <w:t xml:space="preserve"> которая зависит от скорости, массы и плотности потока.</w:t>
      </w:r>
      <w:r w:rsidRPr="00D54032">
        <w:rPr>
          <w:sz w:val="24"/>
          <w:szCs w:val="24"/>
        </w:rPr>
        <w:t xml:space="preserve"> </w:t>
      </w:r>
    </w:p>
    <w:p w:rsidR="009B386A" w:rsidRPr="00D54032" w:rsidRDefault="00572745">
      <w:pPr>
        <w:spacing w:line="240" w:lineRule="auto"/>
        <w:ind w:firstLine="397"/>
        <w:rPr>
          <w:sz w:val="24"/>
          <w:szCs w:val="24"/>
        </w:rPr>
      </w:pPr>
      <w:r w:rsidRPr="00D54032">
        <w:rPr>
          <w:sz w:val="24"/>
          <w:szCs w:val="24"/>
        </w:rPr>
        <w:t>С</w:t>
      </w:r>
      <w:r w:rsidR="009B386A" w:rsidRPr="00D54032">
        <w:rPr>
          <w:sz w:val="24"/>
          <w:szCs w:val="24"/>
        </w:rPr>
        <w:t xml:space="preserve">корость </w:t>
      </w:r>
      <w:r w:rsidRPr="00D54032">
        <w:rPr>
          <w:sz w:val="24"/>
          <w:szCs w:val="24"/>
        </w:rPr>
        <w:t>селевых потоков</w:t>
      </w:r>
      <w:r w:rsidR="009B386A" w:rsidRPr="00D54032">
        <w:rPr>
          <w:sz w:val="24"/>
          <w:szCs w:val="24"/>
        </w:rPr>
        <w:t xml:space="preserve"> может </w:t>
      </w:r>
      <w:r w:rsidR="00EC1790" w:rsidRPr="00D54032">
        <w:rPr>
          <w:sz w:val="24"/>
          <w:szCs w:val="24"/>
        </w:rPr>
        <w:t>составлять от 2 до 10</w:t>
      </w:r>
      <w:r w:rsidR="009B386A" w:rsidRPr="00D54032">
        <w:rPr>
          <w:sz w:val="24"/>
          <w:szCs w:val="24"/>
        </w:rPr>
        <w:t xml:space="preserve"> м/</w:t>
      </w:r>
      <w:r w:rsidR="00EC1790" w:rsidRPr="00D54032">
        <w:rPr>
          <w:sz w:val="24"/>
          <w:szCs w:val="24"/>
        </w:rPr>
        <w:t>с</w:t>
      </w:r>
      <w:r w:rsidR="009B386A" w:rsidRPr="00D54032">
        <w:rPr>
          <w:sz w:val="24"/>
          <w:szCs w:val="24"/>
        </w:rPr>
        <w:t>. В своей головной части селевой поток представляет волну высотой до 25 метров, которая несет обломки горных пород массой до 200 тонн. Ширина потока может достигать 100 м, а плотность селевой массы – 1,2-2,0 т/м</w:t>
      </w:r>
      <w:r w:rsidR="009B386A" w:rsidRPr="00D54032">
        <w:rPr>
          <w:sz w:val="24"/>
          <w:szCs w:val="24"/>
          <w:vertAlign w:val="superscript"/>
        </w:rPr>
        <w:t>3</w:t>
      </w:r>
      <w:r w:rsidR="009B386A" w:rsidRPr="00D54032">
        <w:rPr>
          <w:sz w:val="24"/>
          <w:szCs w:val="24"/>
        </w:rPr>
        <w:t>, при этом содержание твердого материала составляет от 10 до 75% общей массы потока. Максимальные размеры обломков могут достигать</w:t>
      </w:r>
      <w:r w:rsidR="00AD5EC6" w:rsidRPr="00D54032">
        <w:rPr>
          <w:sz w:val="24"/>
          <w:szCs w:val="24"/>
        </w:rPr>
        <w:t xml:space="preserve"> 3-4 м</w:t>
      </w:r>
      <w:r w:rsidR="009B386A" w:rsidRPr="00D54032">
        <w:rPr>
          <w:sz w:val="24"/>
          <w:szCs w:val="24"/>
        </w:rPr>
        <w:t>. Сила удара селевого потока о препятствие составляет от 5 до 12 т/м</w:t>
      </w:r>
      <w:r w:rsidR="009B386A" w:rsidRPr="00D54032">
        <w:rPr>
          <w:sz w:val="24"/>
          <w:szCs w:val="24"/>
          <w:vertAlign w:val="superscript"/>
        </w:rPr>
        <w:t>2</w:t>
      </w:r>
      <w:r w:rsidR="009B386A" w:rsidRPr="00D54032">
        <w:rPr>
          <w:sz w:val="24"/>
          <w:szCs w:val="24"/>
        </w:rPr>
        <w:t>.</w:t>
      </w:r>
    </w:p>
    <w:p w:rsidR="009B386A" w:rsidRPr="00D54032" w:rsidRDefault="009B386A">
      <w:pPr>
        <w:spacing w:line="240" w:lineRule="auto"/>
        <w:ind w:firstLine="397"/>
        <w:rPr>
          <w:sz w:val="24"/>
          <w:szCs w:val="24"/>
        </w:rPr>
      </w:pPr>
      <w:r w:rsidRPr="00D54032">
        <w:rPr>
          <w:sz w:val="24"/>
          <w:szCs w:val="24"/>
        </w:rPr>
        <w:t xml:space="preserve">Селевой поток оказывает прямое разрушительное действие на природную и техногенную среду. К </w:t>
      </w:r>
      <w:r w:rsidR="00890BCF" w:rsidRPr="00D54032">
        <w:rPr>
          <w:sz w:val="24"/>
          <w:szCs w:val="24"/>
        </w:rPr>
        <w:t>прямым последствиям селей</w:t>
      </w:r>
      <w:r w:rsidRPr="00D54032">
        <w:rPr>
          <w:sz w:val="24"/>
          <w:szCs w:val="24"/>
        </w:rPr>
        <w:t xml:space="preserve"> относятся:</w:t>
      </w:r>
    </w:p>
    <w:p w:rsidR="009B386A" w:rsidRPr="00D54032" w:rsidRDefault="009B386A" w:rsidP="00CF6395">
      <w:pPr>
        <w:numPr>
          <w:ilvl w:val="0"/>
          <w:numId w:val="91"/>
        </w:numPr>
        <w:spacing w:line="240" w:lineRule="auto"/>
        <w:rPr>
          <w:sz w:val="24"/>
          <w:szCs w:val="24"/>
        </w:rPr>
      </w:pPr>
      <w:r w:rsidRPr="00D54032">
        <w:rPr>
          <w:sz w:val="24"/>
          <w:szCs w:val="24"/>
        </w:rPr>
        <w:t>гибель людей и животных в воде и от механических повреждений;</w:t>
      </w:r>
    </w:p>
    <w:p w:rsidR="009B386A" w:rsidRPr="00D54032" w:rsidRDefault="009B386A" w:rsidP="00CF6395">
      <w:pPr>
        <w:numPr>
          <w:ilvl w:val="0"/>
          <w:numId w:val="91"/>
        </w:numPr>
        <w:spacing w:line="240" w:lineRule="auto"/>
        <w:rPr>
          <w:sz w:val="24"/>
          <w:szCs w:val="24"/>
        </w:rPr>
      </w:pPr>
      <w:r w:rsidRPr="00D54032">
        <w:rPr>
          <w:sz w:val="24"/>
          <w:szCs w:val="24"/>
        </w:rPr>
        <w:t>разрушение зданий, сооружений, путей сообщения и линий связи;</w:t>
      </w:r>
    </w:p>
    <w:p w:rsidR="009B386A" w:rsidRPr="00D54032" w:rsidRDefault="009B386A" w:rsidP="00CF6395">
      <w:pPr>
        <w:numPr>
          <w:ilvl w:val="0"/>
          <w:numId w:val="91"/>
        </w:numPr>
        <w:spacing w:line="240" w:lineRule="auto"/>
        <w:rPr>
          <w:sz w:val="24"/>
          <w:szCs w:val="24"/>
        </w:rPr>
      </w:pPr>
      <w:r w:rsidRPr="00D54032">
        <w:rPr>
          <w:sz w:val="24"/>
          <w:szCs w:val="24"/>
        </w:rPr>
        <w:t>занос рыхлым материалом насел</w:t>
      </w:r>
      <w:r w:rsidR="00ED6F0B" w:rsidRPr="00D54032">
        <w:rPr>
          <w:sz w:val="24"/>
          <w:szCs w:val="24"/>
        </w:rPr>
        <w:t>енных пунктов, путей сообщения и т.п.</w:t>
      </w:r>
      <w:r w:rsidRPr="00D54032">
        <w:rPr>
          <w:sz w:val="24"/>
          <w:szCs w:val="24"/>
        </w:rPr>
        <w:t>;</w:t>
      </w:r>
    </w:p>
    <w:p w:rsidR="009B386A" w:rsidRPr="00D54032" w:rsidRDefault="009B386A" w:rsidP="00CF6395">
      <w:pPr>
        <w:numPr>
          <w:ilvl w:val="0"/>
          <w:numId w:val="91"/>
        </w:numPr>
        <w:spacing w:line="240" w:lineRule="auto"/>
        <w:rPr>
          <w:sz w:val="24"/>
          <w:szCs w:val="24"/>
        </w:rPr>
      </w:pPr>
      <w:r w:rsidRPr="00D54032">
        <w:rPr>
          <w:sz w:val="24"/>
          <w:szCs w:val="24"/>
        </w:rPr>
        <w:t>размывание плодородного слоя почвы.</w:t>
      </w:r>
    </w:p>
    <w:p w:rsidR="009B386A" w:rsidRPr="00D54032" w:rsidRDefault="009B386A">
      <w:pPr>
        <w:spacing w:line="240" w:lineRule="auto"/>
        <w:ind w:firstLine="397"/>
        <w:rPr>
          <w:sz w:val="24"/>
          <w:szCs w:val="24"/>
        </w:rPr>
      </w:pPr>
      <w:r w:rsidRPr="00D54032">
        <w:rPr>
          <w:sz w:val="24"/>
          <w:szCs w:val="24"/>
        </w:rPr>
        <w:t>Косвенный ущерб от селя связан с противоэпидемическими мероприятиями и восстановлением разрушенных объектов и инфраструктуры.</w:t>
      </w:r>
    </w:p>
    <w:p w:rsidR="009B386A" w:rsidRPr="00D54032" w:rsidRDefault="009B386A">
      <w:pPr>
        <w:spacing w:line="240" w:lineRule="auto"/>
        <w:ind w:firstLine="397"/>
        <w:rPr>
          <w:sz w:val="24"/>
          <w:szCs w:val="24"/>
        </w:rPr>
      </w:pPr>
      <w:r w:rsidRPr="00D54032">
        <w:rPr>
          <w:sz w:val="24"/>
          <w:szCs w:val="24"/>
        </w:rPr>
        <w:t xml:space="preserve">Гибель людей в селевых потоках возможна как в результате асфиксии, так и в результате травмирования обломками горных пород в потоке или при ударах о дно и берега селевого русла. </w:t>
      </w:r>
    </w:p>
    <w:p w:rsidR="009B386A" w:rsidRPr="00D54032" w:rsidRDefault="009B386A">
      <w:pPr>
        <w:spacing w:line="240" w:lineRule="auto"/>
        <w:ind w:firstLine="397"/>
        <w:jc w:val="right"/>
        <w:rPr>
          <w:sz w:val="24"/>
          <w:szCs w:val="24"/>
        </w:rPr>
      </w:pPr>
      <w:r w:rsidRPr="00D54032">
        <w:rPr>
          <w:sz w:val="24"/>
          <w:szCs w:val="24"/>
        </w:rPr>
        <w:t>Таблица</w:t>
      </w:r>
      <w:r w:rsidR="00722725" w:rsidRPr="00D54032">
        <w:rPr>
          <w:sz w:val="24"/>
          <w:szCs w:val="24"/>
        </w:rPr>
        <w:t xml:space="preserve"> 19</w:t>
      </w:r>
    </w:p>
    <w:p w:rsidR="004038EB" w:rsidRPr="00D54032" w:rsidRDefault="009B386A">
      <w:pPr>
        <w:spacing w:line="240" w:lineRule="auto"/>
        <w:ind w:firstLine="397"/>
        <w:jc w:val="center"/>
        <w:rPr>
          <w:sz w:val="24"/>
          <w:szCs w:val="24"/>
        </w:rPr>
      </w:pPr>
      <w:r w:rsidRPr="00D54032">
        <w:rPr>
          <w:sz w:val="24"/>
          <w:szCs w:val="24"/>
        </w:rPr>
        <w:t xml:space="preserve">Вероятность безвозвратных потерь среди населения, </w:t>
      </w:r>
    </w:p>
    <w:p w:rsidR="009B386A" w:rsidRPr="00D54032" w:rsidRDefault="009B386A">
      <w:pPr>
        <w:spacing w:line="240" w:lineRule="auto"/>
        <w:ind w:firstLine="397"/>
        <w:jc w:val="center"/>
        <w:rPr>
          <w:sz w:val="24"/>
          <w:szCs w:val="24"/>
        </w:rPr>
      </w:pPr>
      <w:r w:rsidRPr="00D54032">
        <w:rPr>
          <w:sz w:val="24"/>
          <w:szCs w:val="24"/>
        </w:rPr>
        <w:t>находящегося в зоне выноса селевого потока, %</w:t>
      </w:r>
    </w:p>
    <w:p w:rsidR="009B386A" w:rsidRPr="00D54032" w:rsidRDefault="009B386A">
      <w:pPr>
        <w:spacing w:line="240" w:lineRule="auto"/>
        <w:ind w:firstLine="397"/>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7"/>
        <w:gridCol w:w="2126"/>
        <w:gridCol w:w="2410"/>
        <w:gridCol w:w="2084"/>
      </w:tblGrid>
      <w:tr w:rsidR="009B386A" w:rsidRPr="00D54032">
        <w:tblPrEx>
          <w:tblCellMar>
            <w:top w:w="0" w:type="dxa"/>
            <w:bottom w:w="0" w:type="dxa"/>
          </w:tblCellMar>
        </w:tblPrEx>
        <w:trPr>
          <w:cantSplit/>
        </w:trPr>
        <w:tc>
          <w:tcPr>
            <w:tcW w:w="3227" w:type="dxa"/>
            <w:vMerge w:val="restart"/>
          </w:tcPr>
          <w:p w:rsidR="009B386A" w:rsidRPr="00D54032" w:rsidRDefault="009B386A">
            <w:pPr>
              <w:pStyle w:val="10"/>
              <w:keepNext w:val="0"/>
              <w:widowControl w:val="0"/>
              <w:rPr>
                <w:rFonts w:ascii="Times New Roman" w:hAnsi="Times New Roman"/>
                <w:snapToGrid w:val="0"/>
                <w:szCs w:val="24"/>
              </w:rPr>
            </w:pPr>
            <w:r w:rsidRPr="00D54032">
              <w:rPr>
                <w:rFonts w:ascii="Times New Roman" w:hAnsi="Times New Roman"/>
                <w:snapToGrid w:val="0"/>
                <w:szCs w:val="24"/>
              </w:rPr>
              <w:t>Размещение населения</w:t>
            </w:r>
          </w:p>
        </w:tc>
        <w:tc>
          <w:tcPr>
            <w:tcW w:w="6620" w:type="dxa"/>
            <w:gridSpan w:val="3"/>
          </w:tcPr>
          <w:p w:rsidR="009B386A" w:rsidRPr="00D54032" w:rsidRDefault="009B386A">
            <w:pPr>
              <w:spacing w:line="240" w:lineRule="auto"/>
              <w:ind w:firstLine="0"/>
              <w:jc w:val="center"/>
              <w:rPr>
                <w:sz w:val="24"/>
                <w:szCs w:val="24"/>
              </w:rPr>
            </w:pPr>
            <w:r w:rsidRPr="00D54032">
              <w:rPr>
                <w:sz w:val="24"/>
                <w:szCs w:val="24"/>
              </w:rPr>
              <w:t>Мощность селевого потока</w:t>
            </w:r>
          </w:p>
        </w:tc>
      </w:tr>
      <w:tr w:rsidR="009B386A" w:rsidRPr="00D54032">
        <w:tblPrEx>
          <w:tblCellMar>
            <w:top w:w="0" w:type="dxa"/>
            <w:bottom w:w="0" w:type="dxa"/>
          </w:tblCellMar>
        </w:tblPrEx>
        <w:trPr>
          <w:cantSplit/>
        </w:trPr>
        <w:tc>
          <w:tcPr>
            <w:tcW w:w="3227" w:type="dxa"/>
            <w:vMerge/>
          </w:tcPr>
          <w:p w:rsidR="009B386A" w:rsidRPr="00D54032" w:rsidRDefault="009B386A">
            <w:pPr>
              <w:spacing w:line="240" w:lineRule="auto"/>
              <w:ind w:firstLine="0"/>
              <w:jc w:val="center"/>
              <w:rPr>
                <w:sz w:val="24"/>
                <w:szCs w:val="24"/>
              </w:rPr>
            </w:pPr>
          </w:p>
        </w:tc>
        <w:tc>
          <w:tcPr>
            <w:tcW w:w="2126" w:type="dxa"/>
          </w:tcPr>
          <w:p w:rsidR="009B386A" w:rsidRPr="00D54032" w:rsidRDefault="009B386A">
            <w:pPr>
              <w:spacing w:line="240" w:lineRule="auto"/>
              <w:ind w:firstLine="0"/>
              <w:jc w:val="center"/>
              <w:rPr>
                <w:sz w:val="24"/>
                <w:szCs w:val="24"/>
                <w:vertAlign w:val="superscript"/>
              </w:rPr>
            </w:pPr>
            <w:r w:rsidRPr="00D54032">
              <w:rPr>
                <w:sz w:val="24"/>
                <w:szCs w:val="24"/>
              </w:rPr>
              <w:t>до 100 тыс. м</w:t>
            </w:r>
            <w:r w:rsidRPr="00D54032">
              <w:rPr>
                <w:sz w:val="24"/>
                <w:szCs w:val="24"/>
                <w:vertAlign w:val="superscript"/>
              </w:rPr>
              <w:t>3</w:t>
            </w:r>
          </w:p>
        </w:tc>
        <w:tc>
          <w:tcPr>
            <w:tcW w:w="2410" w:type="dxa"/>
          </w:tcPr>
          <w:p w:rsidR="009B386A" w:rsidRPr="00D54032" w:rsidRDefault="009B386A">
            <w:pPr>
              <w:spacing w:line="240" w:lineRule="auto"/>
              <w:ind w:firstLine="0"/>
              <w:jc w:val="center"/>
              <w:rPr>
                <w:sz w:val="24"/>
                <w:szCs w:val="24"/>
              </w:rPr>
            </w:pPr>
            <w:r w:rsidRPr="00D54032">
              <w:rPr>
                <w:sz w:val="24"/>
                <w:szCs w:val="24"/>
              </w:rPr>
              <w:t>100 тыс. – 1 млн. м</w:t>
            </w:r>
            <w:r w:rsidRPr="00D54032">
              <w:rPr>
                <w:sz w:val="24"/>
                <w:szCs w:val="24"/>
                <w:vertAlign w:val="superscript"/>
              </w:rPr>
              <w:t>3</w:t>
            </w:r>
            <w:r w:rsidRPr="00D54032">
              <w:rPr>
                <w:sz w:val="24"/>
                <w:szCs w:val="24"/>
              </w:rPr>
              <w:t xml:space="preserve"> </w:t>
            </w:r>
          </w:p>
        </w:tc>
        <w:tc>
          <w:tcPr>
            <w:tcW w:w="2084" w:type="dxa"/>
          </w:tcPr>
          <w:p w:rsidR="009B386A" w:rsidRPr="00D54032" w:rsidRDefault="009B386A">
            <w:pPr>
              <w:spacing w:line="240" w:lineRule="auto"/>
              <w:ind w:firstLine="0"/>
              <w:jc w:val="center"/>
              <w:rPr>
                <w:sz w:val="24"/>
                <w:szCs w:val="24"/>
                <w:vertAlign w:val="superscript"/>
              </w:rPr>
            </w:pPr>
            <w:r w:rsidRPr="00D54032">
              <w:rPr>
                <w:sz w:val="24"/>
                <w:szCs w:val="24"/>
              </w:rPr>
              <w:t>более 1 млн. м</w:t>
            </w:r>
            <w:r w:rsidRPr="00D54032">
              <w:rPr>
                <w:sz w:val="24"/>
                <w:szCs w:val="24"/>
                <w:vertAlign w:val="superscript"/>
              </w:rPr>
              <w:t>3</w:t>
            </w:r>
          </w:p>
        </w:tc>
      </w:tr>
      <w:tr w:rsidR="009B386A" w:rsidRPr="00D54032">
        <w:tblPrEx>
          <w:tblCellMar>
            <w:top w:w="0" w:type="dxa"/>
            <w:bottom w:w="0" w:type="dxa"/>
          </w:tblCellMar>
        </w:tblPrEx>
        <w:trPr>
          <w:cantSplit/>
        </w:trPr>
        <w:tc>
          <w:tcPr>
            <w:tcW w:w="3227" w:type="dxa"/>
          </w:tcPr>
          <w:p w:rsidR="009B386A" w:rsidRPr="00D54032" w:rsidRDefault="009B386A">
            <w:pPr>
              <w:spacing w:line="240" w:lineRule="auto"/>
              <w:ind w:firstLine="0"/>
              <w:jc w:val="left"/>
              <w:rPr>
                <w:sz w:val="24"/>
                <w:szCs w:val="24"/>
              </w:rPr>
            </w:pPr>
            <w:r w:rsidRPr="00D54032">
              <w:rPr>
                <w:sz w:val="24"/>
                <w:szCs w:val="24"/>
              </w:rPr>
              <w:t>Открыто</w:t>
            </w:r>
          </w:p>
          <w:p w:rsidR="009B386A" w:rsidRPr="00D54032" w:rsidRDefault="009B386A">
            <w:pPr>
              <w:spacing w:line="240" w:lineRule="auto"/>
              <w:ind w:firstLine="0"/>
              <w:jc w:val="left"/>
              <w:rPr>
                <w:sz w:val="24"/>
                <w:szCs w:val="24"/>
              </w:rPr>
            </w:pPr>
            <w:r w:rsidRPr="00D54032">
              <w:rPr>
                <w:sz w:val="24"/>
                <w:szCs w:val="24"/>
              </w:rPr>
              <w:t>Сооружения без фундамента</w:t>
            </w:r>
          </w:p>
          <w:p w:rsidR="009B386A" w:rsidRPr="00D54032" w:rsidRDefault="009B386A">
            <w:pPr>
              <w:spacing w:line="240" w:lineRule="auto"/>
              <w:ind w:firstLine="0"/>
              <w:jc w:val="left"/>
              <w:rPr>
                <w:sz w:val="24"/>
                <w:szCs w:val="24"/>
              </w:rPr>
            </w:pPr>
            <w:r w:rsidRPr="00D54032">
              <w:rPr>
                <w:sz w:val="24"/>
                <w:szCs w:val="24"/>
              </w:rPr>
              <w:t>Сооружения на фундаменте</w:t>
            </w:r>
          </w:p>
        </w:tc>
        <w:tc>
          <w:tcPr>
            <w:tcW w:w="2126" w:type="dxa"/>
          </w:tcPr>
          <w:p w:rsidR="009B386A" w:rsidRPr="00D54032" w:rsidRDefault="009B386A">
            <w:pPr>
              <w:pStyle w:val="10"/>
              <w:keepNext w:val="0"/>
              <w:widowControl w:val="0"/>
              <w:rPr>
                <w:rFonts w:ascii="Times New Roman" w:hAnsi="Times New Roman"/>
                <w:snapToGrid w:val="0"/>
                <w:szCs w:val="24"/>
              </w:rPr>
            </w:pPr>
            <w:r w:rsidRPr="00D54032">
              <w:rPr>
                <w:rFonts w:ascii="Times New Roman" w:hAnsi="Times New Roman"/>
                <w:snapToGrid w:val="0"/>
                <w:szCs w:val="24"/>
              </w:rPr>
              <w:t>75</w:t>
            </w:r>
          </w:p>
          <w:p w:rsidR="009B386A" w:rsidRPr="00D54032" w:rsidRDefault="009B386A">
            <w:pPr>
              <w:pStyle w:val="aa"/>
              <w:jc w:val="center"/>
              <w:rPr>
                <w:szCs w:val="24"/>
              </w:rPr>
            </w:pPr>
            <w:r w:rsidRPr="00D54032">
              <w:rPr>
                <w:szCs w:val="24"/>
              </w:rPr>
              <w:t>70</w:t>
            </w:r>
          </w:p>
          <w:p w:rsidR="009B386A" w:rsidRPr="00D54032" w:rsidRDefault="009B386A">
            <w:pPr>
              <w:pStyle w:val="aa"/>
              <w:jc w:val="center"/>
              <w:rPr>
                <w:szCs w:val="24"/>
              </w:rPr>
            </w:pPr>
            <w:r w:rsidRPr="00D54032">
              <w:rPr>
                <w:szCs w:val="24"/>
              </w:rPr>
              <w:t>0</w:t>
            </w:r>
          </w:p>
        </w:tc>
        <w:tc>
          <w:tcPr>
            <w:tcW w:w="2410" w:type="dxa"/>
          </w:tcPr>
          <w:p w:rsidR="009B386A" w:rsidRPr="00D54032" w:rsidRDefault="009B386A">
            <w:pPr>
              <w:spacing w:line="240" w:lineRule="auto"/>
              <w:ind w:firstLine="0"/>
              <w:jc w:val="center"/>
              <w:rPr>
                <w:sz w:val="24"/>
                <w:szCs w:val="24"/>
              </w:rPr>
            </w:pPr>
            <w:r w:rsidRPr="00D54032">
              <w:rPr>
                <w:sz w:val="24"/>
                <w:szCs w:val="24"/>
              </w:rPr>
              <w:t>100</w:t>
            </w:r>
          </w:p>
          <w:p w:rsidR="009B386A" w:rsidRPr="00D54032" w:rsidRDefault="009B386A">
            <w:pPr>
              <w:spacing w:line="240" w:lineRule="auto"/>
              <w:ind w:firstLine="0"/>
              <w:jc w:val="center"/>
              <w:rPr>
                <w:sz w:val="24"/>
                <w:szCs w:val="24"/>
              </w:rPr>
            </w:pPr>
            <w:r w:rsidRPr="00D54032">
              <w:rPr>
                <w:sz w:val="24"/>
                <w:szCs w:val="24"/>
              </w:rPr>
              <w:t>100</w:t>
            </w:r>
          </w:p>
          <w:p w:rsidR="009B386A" w:rsidRPr="00D54032" w:rsidRDefault="009B386A">
            <w:pPr>
              <w:spacing w:line="240" w:lineRule="auto"/>
              <w:ind w:firstLine="0"/>
              <w:jc w:val="center"/>
              <w:rPr>
                <w:sz w:val="24"/>
                <w:szCs w:val="24"/>
              </w:rPr>
            </w:pPr>
            <w:r w:rsidRPr="00D54032">
              <w:rPr>
                <w:sz w:val="24"/>
                <w:szCs w:val="24"/>
              </w:rPr>
              <w:t>90</w:t>
            </w:r>
          </w:p>
        </w:tc>
        <w:tc>
          <w:tcPr>
            <w:tcW w:w="2084" w:type="dxa"/>
          </w:tcPr>
          <w:p w:rsidR="009B386A" w:rsidRPr="00D54032" w:rsidRDefault="009B386A">
            <w:pPr>
              <w:spacing w:line="240" w:lineRule="auto"/>
              <w:ind w:firstLine="0"/>
              <w:jc w:val="center"/>
              <w:rPr>
                <w:sz w:val="24"/>
                <w:szCs w:val="24"/>
              </w:rPr>
            </w:pPr>
            <w:r w:rsidRPr="00D54032">
              <w:rPr>
                <w:sz w:val="24"/>
                <w:szCs w:val="24"/>
              </w:rPr>
              <w:t>100</w:t>
            </w:r>
          </w:p>
          <w:p w:rsidR="009B386A" w:rsidRPr="00D54032" w:rsidRDefault="009B386A">
            <w:pPr>
              <w:spacing w:line="240" w:lineRule="auto"/>
              <w:ind w:firstLine="0"/>
              <w:jc w:val="center"/>
              <w:rPr>
                <w:sz w:val="24"/>
                <w:szCs w:val="24"/>
              </w:rPr>
            </w:pPr>
            <w:r w:rsidRPr="00D54032">
              <w:rPr>
                <w:sz w:val="24"/>
                <w:szCs w:val="24"/>
              </w:rPr>
              <w:t>100</w:t>
            </w:r>
          </w:p>
          <w:p w:rsidR="009B386A" w:rsidRPr="00D54032" w:rsidRDefault="009B386A">
            <w:pPr>
              <w:spacing w:line="240" w:lineRule="auto"/>
              <w:ind w:firstLine="0"/>
              <w:jc w:val="center"/>
              <w:rPr>
                <w:sz w:val="24"/>
                <w:szCs w:val="24"/>
              </w:rPr>
            </w:pPr>
            <w:r w:rsidRPr="00D54032">
              <w:rPr>
                <w:sz w:val="24"/>
                <w:szCs w:val="24"/>
              </w:rPr>
              <w:t>100</w:t>
            </w:r>
          </w:p>
        </w:tc>
      </w:tr>
    </w:tbl>
    <w:p w:rsidR="009B386A" w:rsidRPr="00D54032" w:rsidRDefault="009B386A">
      <w:pPr>
        <w:spacing w:line="240" w:lineRule="auto"/>
        <w:ind w:firstLine="397"/>
        <w:jc w:val="center"/>
        <w:rPr>
          <w:sz w:val="24"/>
          <w:szCs w:val="24"/>
        </w:rPr>
      </w:pPr>
    </w:p>
    <w:p w:rsidR="009B386A" w:rsidRPr="00D54032" w:rsidRDefault="009B386A">
      <w:pPr>
        <w:spacing w:line="240" w:lineRule="auto"/>
        <w:ind w:firstLine="397"/>
        <w:rPr>
          <w:sz w:val="24"/>
          <w:szCs w:val="24"/>
        </w:rPr>
      </w:pPr>
      <w:r w:rsidRPr="00D54032">
        <w:rPr>
          <w:sz w:val="24"/>
          <w:szCs w:val="24"/>
        </w:rPr>
        <w:t>Разрушение зданий и сооружений происходит как путем размывания водой, так и динамическим воздействием грязеводного потока, который имеет очень высокую кинетическую энергию.</w:t>
      </w:r>
    </w:p>
    <w:p w:rsidR="009B386A" w:rsidRPr="00D54032" w:rsidRDefault="009B386A">
      <w:pPr>
        <w:spacing w:line="240" w:lineRule="auto"/>
        <w:ind w:firstLine="397"/>
        <w:jc w:val="right"/>
        <w:rPr>
          <w:sz w:val="24"/>
          <w:szCs w:val="24"/>
        </w:rPr>
      </w:pPr>
      <w:r w:rsidRPr="00D54032">
        <w:rPr>
          <w:sz w:val="24"/>
          <w:szCs w:val="24"/>
        </w:rPr>
        <w:t>Таблица</w:t>
      </w:r>
      <w:r w:rsidR="00722725" w:rsidRPr="00D54032">
        <w:rPr>
          <w:sz w:val="24"/>
          <w:szCs w:val="24"/>
        </w:rPr>
        <w:t xml:space="preserve"> 20</w:t>
      </w:r>
    </w:p>
    <w:p w:rsidR="009B386A" w:rsidRPr="00D54032" w:rsidRDefault="009B386A">
      <w:pPr>
        <w:spacing w:line="240" w:lineRule="auto"/>
        <w:ind w:firstLine="397"/>
        <w:jc w:val="center"/>
        <w:rPr>
          <w:sz w:val="24"/>
          <w:szCs w:val="24"/>
        </w:rPr>
      </w:pPr>
      <w:r w:rsidRPr="00D54032">
        <w:rPr>
          <w:sz w:val="24"/>
          <w:szCs w:val="24"/>
        </w:rPr>
        <w:t>Воздействие селевых потоков на сооружения</w:t>
      </w:r>
    </w:p>
    <w:p w:rsidR="009B386A" w:rsidRPr="00D54032" w:rsidRDefault="009B386A">
      <w:pPr>
        <w:spacing w:line="240" w:lineRule="auto"/>
        <w:ind w:firstLine="397"/>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85"/>
        <w:gridCol w:w="1690"/>
        <w:gridCol w:w="1691"/>
        <w:gridCol w:w="1690"/>
        <w:gridCol w:w="1691"/>
      </w:tblGrid>
      <w:tr w:rsidR="009B386A" w:rsidRPr="00D54032">
        <w:tblPrEx>
          <w:tblCellMar>
            <w:top w:w="0" w:type="dxa"/>
            <w:bottom w:w="0" w:type="dxa"/>
          </w:tblCellMar>
        </w:tblPrEx>
        <w:trPr>
          <w:cantSplit/>
        </w:trPr>
        <w:tc>
          <w:tcPr>
            <w:tcW w:w="3085" w:type="dxa"/>
            <w:vMerge w:val="restart"/>
            <w:vAlign w:val="center"/>
          </w:tcPr>
          <w:p w:rsidR="009B386A" w:rsidRPr="00D54032" w:rsidRDefault="009B386A">
            <w:pPr>
              <w:pStyle w:val="10"/>
              <w:keepNext w:val="0"/>
              <w:widowControl w:val="0"/>
              <w:rPr>
                <w:rFonts w:ascii="Times New Roman" w:hAnsi="Times New Roman"/>
                <w:snapToGrid w:val="0"/>
                <w:szCs w:val="24"/>
              </w:rPr>
            </w:pPr>
            <w:r w:rsidRPr="00D54032">
              <w:rPr>
                <w:rFonts w:ascii="Times New Roman" w:hAnsi="Times New Roman"/>
                <w:snapToGrid w:val="0"/>
                <w:szCs w:val="24"/>
              </w:rPr>
              <w:t>Объекты</w:t>
            </w:r>
          </w:p>
        </w:tc>
        <w:tc>
          <w:tcPr>
            <w:tcW w:w="6762" w:type="dxa"/>
            <w:gridSpan w:val="4"/>
          </w:tcPr>
          <w:p w:rsidR="009B386A" w:rsidRPr="00D54032" w:rsidRDefault="009B386A">
            <w:pPr>
              <w:spacing w:line="240" w:lineRule="auto"/>
              <w:ind w:firstLine="0"/>
              <w:jc w:val="center"/>
              <w:rPr>
                <w:sz w:val="24"/>
                <w:szCs w:val="24"/>
                <w:vertAlign w:val="superscript"/>
              </w:rPr>
            </w:pPr>
            <w:r w:rsidRPr="00D54032">
              <w:rPr>
                <w:sz w:val="24"/>
                <w:szCs w:val="24"/>
              </w:rPr>
              <w:t>Суммарное давление селя, кг/см</w:t>
            </w:r>
            <w:r w:rsidRPr="00D54032">
              <w:rPr>
                <w:sz w:val="24"/>
                <w:szCs w:val="24"/>
                <w:vertAlign w:val="superscript"/>
              </w:rPr>
              <w:t>2</w:t>
            </w:r>
          </w:p>
        </w:tc>
      </w:tr>
      <w:tr w:rsidR="009B386A" w:rsidRPr="00D54032">
        <w:tblPrEx>
          <w:tblCellMar>
            <w:top w:w="0" w:type="dxa"/>
            <w:bottom w:w="0" w:type="dxa"/>
          </w:tblCellMar>
        </w:tblPrEx>
        <w:trPr>
          <w:cantSplit/>
        </w:trPr>
        <w:tc>
          <w:tcPr>
            <w:tcW w:w="3085" w:type="dxa"/>
            <w:vMerge/>
          </w:tcPr>
          <w:p w:rsidR="009B386A" w:rsidRPr="00D54032" w:rsidRDefault="009B386A">
            <w:pPr>
              <w:pStyle w:val="10"/>
              <w:keepNext w:val="0"/>
              <w:widowControl w:val="0"/>
              <w:rPr>
                <w:rFonts w:ascii="Times New Roman" w:hAnsi="Times New Roman"/>
                <w:snapToGrid w:val="0"/>
                <w:szCs w:val="24"/>
              </w:rPr>
            </w:pPr>
          </w:p>
        </w:tc>
        <w:tc>
          <w:tcPr>
            <w:tcW w:w="1690" w:type="dxa"/>
          </w:tcPr>
          <w:p w:rsidR="009B386A" w:rsidRPr="00D54032" w:rsidRDefault="009B386A">
            <w:pPr>
              <w:spacing w:line="240" w:lineRule="auto"/>
              <w:ind w:firstLine="0"/>
              <w:jc w:val="center"/>
              <w:rPr>
                <w:sz w:val="24"/>
                <w:szCs w:val="24"/>
              </w:rPr>
            </w:pPr>
            <w:r w:rsidRPr="00D54032">
              <w:rPr>
                <w:sz w:val="24"/>
                <w:szCs w:val="24"/>
              </w:rPr>
              <w:t>Полное разрушение</w:t>
            </w:r>
          </w:p>
        </w:tc>
        <w:tc>
          <w:tcPr>
            <w:tcW w:w="1691" w:type="dxa"/>
          </w:tcPr>
          <w:p w:rsidR="009B386A" w:rsidRPr="00D54032" w:rsidRDefault="009B386A">
            <w:pPr>
              <w:spacing w:line="240" w:lineRule="auto"/>
              <w:ind w:firstLine="0"/>
              <w:jc w:val="center"/>
              <w:rPr>
                <w:sz w:val="24"/>
                <w:szCs w:val="24"/>
              </w:rPr>
            </w:pPr>
            <w:r w:rsidRPr="00D54032">
              <w:rPr>
                <w:sz w:val="24"/>
                <w:szCs w:val="24"/>
              </w:rPr>
              <w:t>Сильное повреждение</w:t>
            </w:r>
          </w:p>
        </w:tc>
        <w:tc>
          <w:tcPr>
            <w:tcW w:w="1690" w:type="dxa"/>
          </w:tcPr>
          <w:p w:rsidR="009B386A" w:rsidRPr="00D54032" w:rsidRDefault="009B386A">
            <w:pPr>
              <w:spacing w:line="240" w:lineRule="auto"/>
              <w:ind w:firstLine="0"/>
              <w:jc w:val="center"/>
              <w:rPr>
                <w:sz w:val="24"/>
                <w:szCs w:val="24"/>
              </w:rPr>
            </w:pPr>
            <w:r w:rsidRPr="00D54032">
              <w:rPr>
                <w:sz w:val="24"/>
                <w:szCs w:val="24"/>
              </w:rPr>
              <w:t>Среднее повреждение</w:t>
            </w:r>
          </w:p>
        </w:tc>
        <w:tc>
          <w:tcPr>
            <w:tcW w:w="1691" w:type="dxa"/>
          </w:tcPr>
          <w:p w:rsidR="009B386A" w:rsidRPr="00D54032" w:rsidRDefault="009B386A">
            <w:pPr>
              <w:spacing w:line="240" w:lineRule="auto"/>
              <w:ind w:firstLine="0"/>
              <w:jc w:val="center"/>
              <w:rPr>
                <w:sz w:val="24"/>
                <w:szCs w:val="24"/>
              </w:rPr>
            </w:pPr>
            <w:r w:rsidRPr="00D54032">
              <w:rPr>
                <w:sz w:val="24"/>
                <w:szCs w:val="24"/>
              </w:rPr>
              <w:t>Слабое повреждение</w:t>
            </w:r>
          </w:p>
        </w:tc>
      </w:tr>
      <w:tr w:rsidR="009B386A" w:rsidRPr="00D54032">
        <w:tblPrEx>
          <w:tblCellMar>
            <w:top w:w="0" w:type="dxa"/>
            <w:bottom w:w="0" w:type="dxa"/>
          </w:tblCellMar>
        </w:tblPrEx>
        <w:trPr>
          <w:cantSplit/>
        </w:trPr>
        <w:tc>
          <w:tcPr>
            <w:tcW w:w="3085" w:type="dxa"/>
          </w:tcPr>
          <w:p w:rsidR="009B386A" w:rsidRPr="00D54032" w:rsidRDefault="009B386A">
            <w:pPr>
              <w:pStyle w:val="10"/>
              <w:keepNext w:val="0"/>
              <w:widowControl w:val="0"/>
              <w:jc w:val="left"/>
              <w:rPr>
                <w:rFonts w:ascii="Times New Roman" w:hAnsi="Times New Roman"/>
                <w:snapToGrid w:val="0"/>
                <w:szCs w:val="24"/>
              </w:rPr>
            </w:pPr>
            <w:r w:rsidRPr="00D54032">
              <w:rPr>
                <w:rFonts w:ascii="Times New Roman" w:hAnsi="Times New Roman"/>
                <w:snapToGrid w:val="0"/>
                <w:szCs w:val="24"/>
              </w:rPr>
              <w:t>Деревянные здания</w:t>
            </w:r>
          </w:p>
          <w:p w:rsidR="009B386A" w:rsidRPr="00D54032" w:rsidRDefault="009B386A">
            <w:pPr>
              <w:spacing w:line="240" w:lineRule="auto"/>
              <w:ind w:firstLine="0"/>
              <w:jc w:val="left"/>
              <w:rPr>
                <w:sz w:val="24"/>
                <w:szCs w:val="24"/>
              </w:rPr>
            </w:pPr>
            <w:r w:rsidRPr="00D54032">
              <w:rPr>
                <w:sz w:val="24"/>
                <w:szCs w:val="24"/>
              </w:rPr>
              <w:t>Кирпичные малоэтажные</w:t>
            </w:r>
          </w:p>
          <w:p w:rsidR="009B386A" w:rsidRPr="00D54032" w:rsidRDefault="009B386A">
            <w:pPr>
              <w:spacing w:line="240" w:lineRule="auto"/>
              <w:ind w:firstLine="0"/>
              <w:jc w:val="left"/>
              <w:rPr>
                <w:sz w:val="24"/>
                <w:szCs w:val="24"/>
              </w:rPr>
            </w:pPr>
            <w:r w:rsidRPr="00D54032">
              <w:rPr>
                <w:sz w:val="24"/>
                <w:szCs w:val="24"/>
              </w:rPr>
              <w:t>Кирпичные многоэтажные</w:t>
            </w:r>
          </w:p>
          <w:p w:rsidR="009B386A" w:rsidRPr="00D54032" w:rsidRDefault="009B386A">
            <w:pPr>
              <w:spacing w:line="240" w:lineRule="auto"/>
              <w:ind w:firstLine="0"/>
              <w:jc w:val="left"/>
              <w:rPr>
                <w:sz w:val="24"/>
                <w:szCs w:val="24"/>
              </w:rPr>
            </w:pPr>
            <w:r w:rsidRPr="00D54032">
              <w:rPr>
                <w:sz w:val="24"/>
                <w:szCs w:val="24"/>
              </w:rPr>
              <w:t xml:space="preserve">Железобетонные </w:t>
            </w:r>
          </w:p>
          <w:p w:rsidR="009B386A" w:rsidRPr="00D54032" w:rsidRDefault="009B386A">
            <w:pPr>
              <w:spacing w:line="240" w:lineRule="auto"/>
              <w:ind w:firstLine="0"/>
              <w:jc w:val="left"/>
              <w:rPr>
                <w:sz w:val="24"/>
                <w:szCs w:val="24"/>
              </w:rPr>
            </w:pPr>
            <w:r w:rsidRPr="00D54032">
              <w:rPr>
                <w:sz w:val="24"/>
                <w:szCs w:val="24"/>
              </w:rPr>
              <w:t>Бетонные плотины</w:t>
            </w:r>
          </w:p>
        </w:tc>
        <w:tc>
          <w:tcPr>
            <w:tcW w:w="1690" w:type="dxa"/>
          </w:tcPr>
          <w:p w:rsidR="009B386A" w:rsidRPr="00D54032" w:rsidRDefault="009B386A">
            <w:pPr>
              <w:spacing w:line="240" w:lineRule="auto"/>
              <w:ind w:firstLine="0"/>
              <w:jc w:val="center"/>
              <w:rPr>
                <w:sz w:val="24"/>
                <w:szCs w:val="24"/>
              </w:rPr>
            </w:pPr>
            <w:r w:rsidRPr="00D54032">
              <w:rPr>
                <w:sz w:val="24"/>
                <w:szCs w:val="24"/>
              </w:rPr>
              <w:t>0,3 – 0,45</w:t>
            </w:r>
          </w:p>
          <w:p w:rsidR="009B386A" w:rsidRPr="00D54032" w:rsidRDefault="009B386A">
            <w:pPr>
              <w:spacing w:line="240" w:lineRule="auto"/>
              <w:ind w:firstLine="0"/>
              <w:jc w:val="center"/>
              <w:rPr>
                <w:sz w:val="24"/>
                <w:szCs w:val="24"/>
              </w:rPr>
            </w:pPr>
            <w:r w:rsidRPr="00D54032">
              <w:rPr>
                <w:sz w:val="24"/>
                <w:szCs w:val="24"/>
              </w:rPr>
              <w:t>0,68 – 1,0</w:t>
            </w:r>
          </w:p>
          <w:p w:rsidR="009B386A" w:rsidRPr="00D54032" w:rsidRDefault="009B386A">
            <w:pPr>
              <w:spacing w:line="240" w:lineRule="auto"/>
              <w:ind w:firstLine="0"/>
              <w:jc w:val="center"/>
              <w:rPr>
                <w:sz w:val="24"/>
                <w:szCs w:val="24"/>
              </w:rPr>
            </w:pPr>
            <w:r w:rsidRPr="00D54032">
              <w:rPr>
                <w:sz w:val="24"/>
                <w:szCs w:val="24"/>
              </w:rPr>
              <w:t>0,53 – 0,68</w:t>
            </w:r>
          </w:p>
          <w:p w:rsidR="009B386A" w:rsidRPr="00D54032" w:rsidRDefault="009B386A">
            <w:pPr>
              <w:spacing w:line="240" w:lineRule="auto"/>
              <w:ind w:firstLine="0"/>
              <w:jc w:val="center"/>
              <w:rPr>
                <w:sz w:val="24"/>
                <w:szCs w:val="24"/>
              </w:rPr>
            </w:pPr>
            <w:r w:rsidRPr="00D54032">
              <w:rPr>
                <w:sz w:val="24"/>
                <w:szCs w:val="24"/>
              </w:rPr>
              <w:t>0,6 – 0,9</w:t>
            </w:r>
          </w:p>
          <w:p w:rsidR="009B386A" w:rsidRPr="00D54032" w:rsidRDefault="009B386A">
            <w:pPr>
              <w:spacing w:line="240" w:lineRule="auto"/>
              <w:ind w:firstLine="0"/>
              <w:jc w:val="center"/>
              <w:rPr>
                <w:sz w:val="24"/>
                <w:szCs w:val="24"/>
              </w:rPr>
            </w:pPr>
            <w:r w:rsidRPr="00D54032">
              <w:rPr>
                <w:sz w:val="24"/>
                <w:szCs w:val="24"/>
              </w:rPr>
              <w:t>150</w:t>
            </w:r>
          </w:p>
        </w:tc>
        <w:tc>
          <w:tcPr>
            <w:tcW w:w="1691" w:type="dxa"/>
          </w:tcPr>
          <w:p w:rsidR="009B386A" w:rsidRPr="00D54032" w:rsidRDefault="009B386A">
            <w:pPr>
              <w:spacing w:line="240" w:lineRule="auto"/>
              <w:ind w:firstLine="0"/>
              <w:jc w:val="center"/>
              <w:rPr>
                <w:sz w:val="24"/>
                <w:szCs w:val="24"/>
              </w:rPr>
            </w:pPr>
            <w:r w:rsidRPr="00D54032">
              <w:rPr>
                <w:sz w:val="24"/>
                <w:szCs w:val="24"/>
              </w:rPr>
              <w:t>0,18 – 0,3</w:t>
            </w:r>
          </w:p>
          <w:p w:rsidR="009B386A" w:rsidRPr="00D54032" w:rsidRDefault="009B386A">
            <w:pPr>
              <w:spacing w:line="240" w:lineRule="auto"/>
              <w:ind w:firstLine="0"/>
              <w:jc w:val="center"/>
              <w:rPr>
                <w:sz w:val="24"/>
                <w:szCs w:val="24"/>
              </w:rPr>
            </w:pPr>
            <w:r w:rsidRPr="00D54032">
              <w:rPr>
                <w:sz w:val="24"/>
                <w:szCs w:val="24"/>
              </w:rPr>
              <w:t>0,53 – 0,7</w:t>
            </w:r>
          </w:p>
          <w:p w:rsidR="009B386A" w:rsidRPr="00D54032" w:rsidRDefault="009B386A">
            <w:pPr>
              <w:spacing w:line="240" w:lineRule="auto"/>
              <w:ind w:firstLine="0"/>
              <w:jc w:val="center"/>
              <w:rPr>
                <w:sz w:val="24"/>
                <w:szCs w:val="24"/>
              </w:rPr>
            </w:pPr>
            <w:r w:rsidRPr="00D54032">
              <w:rPr>
                <w:sz w:val="24"/>
                <w:szCs w:val="24"/>
              </w:rPr>
              <w:t>0,4 – 0,53</w:t>
            </w:r>
          </w:p>
          <w:p w:rsidR="009B386A" w:rsidRPr="00D54032" w:rsidRDefault="009B386A">
            <w:pPr>
              <w:spacing w:line="240" w:lineRule="auto"/>
              <w:ind w:firstLine="0"/>
              <w:jc w:val="center"/>
              <w:rPr>
                <w:sz w:val="24"/>
                <w:szCs w:val="24"/>
              </w:rPr>
            </w:pPr>
            <w:r w:rsidRPr="00D54032">
              <w:rPr>
                <w:sz w:val="24"/>
                <w:szCs w:val="24"/>
              </w:rPr>
              <w:t>0,45 – 0,6</w:t>
            </w:r>
          </w:p>
          <w:p w:rsidR="009B386A" w:rsidRPr="00D54032" w:rsidRDefault="009B386A">
            <w:pPr>
              <w:spacing w:line="240" w:lineRule="auto"/>
              <w:ind w:firstLine="0"/>
              <w:jc w:val="center"/>
              <w:rPr>
                <w:sz w:val="24"/>
                <w:szCs w:val="24"/>
              </w:rPr>
            </w:pPr>
            <w:r w:rsidRPr="00D54032">
              <w:rPr>
                <w:sz w:val="24"/>
                <w:szCs w:val="24"/>
              </w:rPr>
              <w:t xml:space="preserve">75 – 140 </w:t>
            </w:r>
          </w:p>
        </w:tc>
        <w:tc>
          <w:tcPr>
            <w:tcW w:w="1690" w:type="dxa"/>
          </w:tcPr>
          <w:p w:rsidR="009B386A" w:rsidRPr="00D54032" w:rsidRDefault="009B386A">
            <w:pPr>
              <w:spacing w:line="240" w:lineRule="auto"/>
              <w:ind w:firstLine="0"/>
              <w:jc w:val="center"/>
              <w:rPr>
                <w:sz w:val="24"/>
                <w:szCs w:val="24"/>
              </w:rPr>
            </w:pPr>
            <w:r w:rsidRPr="00D54032">
              <w:rPr>
                <w:sz w:val="24"/>
                <w:szCs w:val="24"/>
              </w:rPr>
              <w:t>0,12 – 0,2</w:t>
            </w:r>
          </w:p>
          <w:p w:rsidR="009B386A" w:rsidRPr="00D54032" w:rsidRDefault="009B386A">
            <w:pPr>
              <w:spacing w:line="240" w:lineRule="auto"/>
              <w:ind w:firstLine="0"/>
              <w:jc w:val="center"/>
              <w:rPr>
                <w:sz w:val="24"/>
                <w:szCs w:val="24"/>
              </w:rPr>
            </w:pPr>
            <w:r w:rsidRPr="00D54032">
              <w:rPr>
                <w:sz w:val="24"/>
                <w:szCs w:val="24"/>
              </w:rPr>
              <w:t>0,3 – 0,53</w:t>
            </w:r>
          </w:p>
          <w:p w:rsidR="009B386A" w:rsidRPr="00D54032" w:rsidRDefault="009B386A">
            <w:pPr>
              <w:spacing w:line="240" w:lineRule="auto"/>
              <w:ind w:firstLine="0"/>
              <w:jc w:val="center"/>
              <w:rPr>
                <w:sz w:val="24"/>
                <w:szCs w:val="24"/>
              </w:rPr>
            </w:pPr>
            <w:r w:rsidRPr="00D54032">
              <w:rPr>
                <w:sz w:val="24"/>
                <w:szCs w:val="24"/>
              </w:rPr>
              <w:t>0,23 – 0,4</w:t>
            </w:r>
          </w:p>
          <w:p w:rsidR="009B386A" w:rsidRPr="00D54032" w:rsidRDefault="009B386A">
            <w:pPr>
              <w:spacing w:line="240" w:lineRule="auto"/>
              <w:ind w:firstLine="0"/>
              <w:jc w:val="center"/>
              <w:rPr>
                <w:sz w:val="24"/>
                <w:szCs w:val="24"/>
              </w:rPr>
            </w:pPr>
            <w:r w:rsidRPr="00D54032">
              <w:rPr>
                <w:sz w:val="24"/>
                <w:szCs w:val="24"/>
              </w:rPr>
              <w:t>0,3 – 0,45</w:t>
            </w:r>
          </w:p>
          <w:p w:rsidR="009B386A" w:rsidRPr="00D54032" w:rsidRDefault="009B386A">
            <w:pPr>
              <w:spacing w:line="240" w:lineRule="auto"/>
              <w:ind w:firstLine="0"/>
              <w:jc w:val="center"/>
              <w:rPr>
                <w:sz w:val="24"/>
                <w:szCs w:val="24"/>
              </w:rPr>
            </w:pPr>
            <w:r w:rsidRPr="00D54032">
              <w:rPr>
                <w:sz w:val="24"/>
                <w:szCs w:val="24"/>
              </w:rPr>
              <w:t xml:space="preserve">30 – 75 </w:t>
            </w:r>
          </w:p>
        </w:tc>
        <w:tc>
          <w:tcPr>
            <w:tcW w:w="1691" w:type="dxa"/>
          </w:tcPr>
          <w:p w:rsidR="009B386A" w:rsidRPr="00D54032" w:rsidRDefault="009B386A">
            <w:pPr>
              <w:spacing w:line="240" w:lineRule="auto"/>
              <w:ind w:firstLine="0"/>
              <w:jc w:val="center"/>
              <w:rPr>
                <w:sz w:val="24"/>
                <w:szCs w:val="24"/>
              </w:rPr>
            </w:pPr>
            <w:r w:rsidRPr="00D54032">
              <w:rPr>
                <w:sz w:val="24"/>
                <w:szCs w:val="24"/>
              </w:rPr>
              <w:t>0,09 – 0.12</w:t>
            </w:r>
          </w:p>
          <w:p w:rsidR="009B386A" w:rsidRPr="00D54032" w:rsidRDefault="009B386A">
            <w:pPr>
              <w:spacing w:line="240" w:lineRule="auto"/>
              <w:ind w:firstLine="0"/>
              <w:jc w:val="center"/>
              <w:rPr>
                <w:sz w:val="24"/>
                <w:szCs w:val="24"/>
              </w:rPr>
            </w:pPr>
            <w:r w:rsidRPr="00D54032">
              <w:rPr>
                <w:sz w:val="24"/>
                <w:szCs w:val="24"/>
              </w:rPr>
              <w:t>0,2 – 0,3</w:t>
            </w:r>
          </w:p>
          <w:p w:rsidR="009B386A" w:rsidRPr="00D54032" w:rsidRDefault="009B386A">
            <w:pPr>
              <w:spacing w:line="240" w:lineRule="auto"/>
              <w:ind w:firstLine="0"/>
              <w:jc w:val="center"/>
              <w:rPr>
                <w:sz w:val="24"/>
                <w:szCs w:val="24"/>
              </w:rPr>
            </w:pPr>
            <w:r w:rsidRPr="00D54032">
              <w:rPr>
                <w:sz w:val="24"/>
                <w:szCs w:val="24"/>
              </w:rPr>
              <w:t>0,15 – 0,23</w:t>
            </w:r>
          </w:p>
          <w:p w:rsidR="009B386A" w:rsidRPr="00D54032" w:rsidRDefault="009B386A">
            <w:pPr>
              <w:spacing w:line="240" w:lineRule="auto"/>
              <w:ind w:firstLine="0"/>
              <w:jc w:val="center"/>
              <w:rPr>
                <w:sz w:val="24"/>
                <w:szCs w:val="24"/>
              </w:rPr>
            </w:pPr>
            <w:r w:rsidRPr="00D54032">
              <w:rPr>
                <w:sz w:val="24"/>
                <w:szCs w:val="24"/>
              </w:rPr>
              <w:t>0,15 – 0,3</w:t>
            </w:r>
          </w:p>
          <w:p w:rsidR="009B386A" w:rsidRPr="00D54032" w:rsidRDefault="009B386A">
            <w:pPr>
              <w:spacing w:line="240" w:lineRule="auto"/>
              <w:ind w:firstLine="0"/>
              <w:jc w:val="center"/>
              <w:rPr>
                <w:sz w:val="24"/>
                <w:szCs w:val="24"/>
              </w:rPr>
            </w:pPr>
            <w:r w:rsidRPr="00D54032">
              <w:rPr>
                <w:sz w:val="24"/>
                <w:szCs w:val="24"/>
              </w:rPr>
              <w:t xml:space="preserve">15 – 30 </w:t>
            </w:r>
          </w:p>
        </w:tc>
      </w:tr>
    </w:tbl>
    <w:p w:rsidR="009B386A" w:rsidRPr="00D54032" w:rsidRDefault="009B386A">
      <w:pPr>
        <w:spacing w:line="240" w:lineRule="auto"/>
        <w:ind w:firstLine="397"/>
        <w:jc w:val="center"/>
        <w:rPr>
          <w:sz w:val="24"/>
          <w:szCs w:val="24"/>
        </w:rPr>
      </w:pPr>
    </w:p>
    <w:p w:rsidR="009B386A" w:rsidRPr="00D54032" w:rsidRDefault="009B386A">
      <w:pPr>
        <w:spacing w:line="240" w:lineRule="auto"/>
        <w:ind w:firstLine="397"/>
        <w:rPr>
          <w:i/>
          <w:iCs/>
          <w:sz w:val="24"/>
          <w:szCs w:val="24"/>
        </w:rPr>
      </w:pPr>
      <w:r w:rsidRPr="00D54032">
        <w:rPr>
          <w:i/>
          <w:iCs/>
          <w:sz w:val="24"/>
          <w:szCs w:val="24"/>
        </w:rPr>
        <w:t xml:space="preserve">Таким образом, селевой поток оказывает прямое разрушительное действие на </w:t>
      </w:r>
      <w:r w:rsidRPr="00D54032">
        <w:rPr>
          <w:i/>
          <w:iCs/>
          <w:sz w:val="24"/>
          <w:szCs w:val="24"/>
        </w:rPr>
        <w:lastRenderedPageBreak/>
        <w:t>природную и техногенную среду, и может приводить к серьезным последствиям, в том числе и к гибели людей.</w:t>
      </w:r>
    </w:p>
    <w:p w:rsidR="009B386A" w:rsidRPr="00D54032" w:rsidRDefault="009B386A">
      <w:pPr>
        <w:spacing w:line="240" w:lineRule="auto"/>
        <w:ind w:firstLine="397"/>
        <w:rPr>
          <w:sz w:val="24"/>
          <w:szCs w:val="24"/>
        </w:rPr>
      </w:pPr>
    </w:p>
    <w:p w:rsidR="009B386A" w:rsidRPr="00D54032" w:rsidRDefault="00BB7419" w:rsidP="00C9107F">
      <w:pPr>
        <w:pStyle w:val="2"/>
        <w:rPr>
          <w:bCs/>
          <w:iCs/>
          <w:szCs w:val="24"/>
        </w:rPr>
      </w:pPr>
      <w:bookmarkStart w:id="72" w:name="_Toc125781580"/>
      <w:bookmarkStart w:id="73" w:name="_Toc125782194"/>
      <w:r w:rsidRPr="00D54032">
        <w:rPr>
          <w:bCs/>
          <w:iCs/>
          <w:szCs w:val="24"/>
        </w:rPr>
        <w:t>5</w:t>
      </w:r>
      <w:r w:rsidR="009B386A" w:rsidRPr="00D54032">
        <w:rPr>
          <w:bCs/>
          <w:iCs/>
          <w:szCs w:val="24"/>
        </w:rPr>
        <w:t>.3. Способы действий населения и спасательных служб при схо</w:t>
      </w:r>
      <w:r w:rsidR="009B386A" w:rsidRPr="00D54032">
        <w:rPr>
          <w:bCs/>
          <w:iCs/>
          <w:szCs w:val="24"/>
        </w:rPr>
        <w:softHyphen/>
        <w:t>де селя</w:t>
      </w:r>
      <w:bookmarkEnd w:id="72"/>
      <w:bookmarkEnd w:id="73"/>
    </w:p>
    <w:p w:rsidR="009B386A" w:rsidRPr="00D54032" w:rsidRDefault="009B386A">
      <w:pPr>
        <w:spacing w:line="240" w:lineRule="auto"/>
        <w:ind w:firstLine="397"/>
        <w:rPr>
          <w:sz w:val="24"/>
          <w:szCs w:val="24"/>
        </w:rPr>
      </w:pPr>
    </w:p>
    <w:p w:rsidR="009B386A" w:rsidRPr="00D54032" w:rsidRDefault="009B386A">
      <w:pPr>
        <w:spacing w:line="240" w:lineRule="auto"/>
        <w:ind w:firstLine="397"/>
        <w:rPr>
          <w:sz w:val="24"/>
          <w:szCs w:val="24"/>
        </w:rPr>
      </w:pPr>
      <w:r w:rsidRPr="00D54032">
        <w:rPr>
          <w:sz w:val="24"/>
          <w:szCs w:val="24"/>
        </w:rPr>
        <w:t>К профилактическим противоселевым мероприятиям относятся:</w:t>
      </w:r>
    </w:p>
    <w:p w:rsidR="009B386A" w:rsidRPr="00D54032" w:rsidRDefault="009B386A" w:rsidP="00CF6395">
      <w:pPr>
        <w:numPr>
          <w:ilvl w:val="0"/>
          <w:numId w:val="92"/>
        </w:numPr>
        <w:spacing w:line="240" w:lineRule="auto"/>
        <w:rPr>
          <w:sz w:val="24"/>
          <w:szCs w:val="24"/>
        </w:rPr>
      </w:pPr>
      <w:r w:rsidRPr="00D54032">
        <w:rPr>
          <w:sz w:val="24"/>
          <w:szCs w:val="24"/>
        </w:rPr>
        <w:t xml:space="preserve">создание гидротехнических сооружений, задерживающих и </w:t>
      </w:r>
      <w:r w:rsidR="004768A2" w:rsidRPr="00D54032">
        <w:rPr>
          <w:sz w:val="24"/>
          <w:szCs w:val="24"/>
        </w:rPr>
        <w:t>направля</w:t>
      </w:r>
      <w:r w:rsidR="004768A2" w:rsidRPr="00D54032">
        <w:rPr>
          <w:sz w:val="24"/>
          <w:szCs w:val="24"/>
        </w:rPr>
        <w:softHyphen/>
      </w:r>
      <w:r w:rsidRPr="00D54032">
        <w:rPr>
          <w:sz w:val="24"/>
          <w:szCs w:val="24"/>
        </w:rPr>
        <w:t>ю</w:t>
      </w:r>
      <w:r w:rsidR="004768A2" w:rsidRPr="00D54032">
        <w:rPr>
          <w:sz w:val="24"/>
          <w:szCs w:val="24"/>
        </w:rPr>
        <w:softHyphen/>
      </w:r>
      <w:r w:rsidRPr="00D54032">
        <w:rPr>
          <w:sz w:val="24"/>
          <w:szCs w:val="24"/>
        </w:rPr>
        <w:t>щих селевые потоки;</w:t>
      </w:r>
    </w:p>
    <w:p w:rsidR="009B386A" w:rsidRPr="00D54032" w:rsidRDefault="009B386A" w:rsidP="00CF6395">
      <w:pPr>
        <w:numPr>
          <w:ilvl w:val="0"/>
          <w:numId w:val="92"/>
        </w:numPr>
        <w:spacing w:line="240" w:lineRule="auto"/>
        <w:rPr>
          <w:sz w:val="24"/>
          <w:szCs w:val="24"/>
        </w:rPr>
      </w:pPr>
      <w:r w:rsidRPr="00D54032">
        <w:rPr>
          <w:sz w:val="24"/>
          <w:szCs w:val="24"/>
        </w:rPr>
        <w:t>своевременный спуск талой воды;</w:t>
      </w:r>
    </w:p>
    <w:p w:rsidR="009B386A" w:rsidRPr="00D54032" w:rsidRDefault="009B386A" w:rsidP="00CF6395">
      <w:pPr>
        <w:numPr>
          <w:ilvl w:val="0"/>
          <w:numId w:val="92"/>
        </w:numPr>
        <w:spacing w:line="240" w:lineRule="auto"/>
        <w:rPr>
          <w:sz w:val="24"/>
          <w:szCs w:val="24"/>
        </w:rPr>
      </w:pPr>
      <w:r w:rsidRPr="00D54032">
        <w:rPr>
          <w:sz w:val="24"/>
          <w:szCs w:val="24"/>
        </w:rPr>
        <w:t>закреп</w:t>
      </w:r>
      <w:r w:rsidR="00DB3204" w:rsidRPr="00D54032">
        <w:rPr>
          <w:sz w:val="24"/>
          <w:szCs w:val="24"/>
        </w:rPr>
        <w:t>ление растительности на склонах.</w:t>
      </w:r>
    </w:p>
    <w:p w:rsidR="006E7A79" w:rsidRPr="006E7A79" w:rsidRDefault="006E7A79" w:rsidP="006E7A79">
      <w:pPr>
        <w:spacing w:line="240" w:lineRule="auto"/>
        <w:ind w:firstLine="397"/>
        <w:rPr>
          <w:sz w:val="24"/>
          <w:szCs w:val="24"/>
        </w:rPr>
      </w:pPr>
      <w:r w:rsidRPr="006E7A79">
        <w:rPr>
          <w:sz w:val="24"/>
          <w:szCs w:val="24"/>
        </w:rPr>
        <w:t xml:space="preserve">Задержание селевых выносов осуществляется путем устройства запруд, селезащитных плотин </w:t>
      </w:r>
      <w:r>
        <w:rPr>
          <w:sz w:val="24"/>
          <w:szCs w:val="24"/>
        </w:rPr>
        <w:t xml:space="preserve">и </w:t>
      </w:r>
      <w:r w:rsidRPr="006E7A79">
        <w:rPr>
          <w:sz w:val="24"/>
          <w:szCs w:val="24"/>
        </w:rPr>
        <w:t xml:space="preserve">дамб или котлованов-наносоуловителей. </w:t>
      </w:r>
    </w:p>
    <w:p w:rsidR="006E7A79" w:rsidRDefault="006E7A79" w:rsidP="006E7A79">
      <w:pPr>
        <w:spacing w:line="240" w:lineRule="auto"/>
        <w:ind w:firstLine="397"/>
        <w:rPr>
          <w:sz w:val="24"/>
          <w:szCs w:val="24"/>
        </w:rPr>
      </w:pPr>
      <w:r w:rsidRPr="006E7A79">
        <w:rPr>
          <w:sz w:val="24"/>
          <w:szCs w:val="24"/>
        </w:rPr>
        <w:t>Запруды и селезащитные  плотины предназначены для задержания вын</w:t>
      </w:r>
      <w:r w:rsidRPr="006E7A79">
        <w:rPr>
          <w:sz w:val="24"/>
          <w:szCs w:val="24"/>
        </w:rPr>
        <w:t>о</w:t>
      </w:r>
      <w:r w:rsidRPr="006E7A79">
        <w:rPr>
          <w:sz w:val="24"/>
          <w:szCs w:val="24"/>
        </w:rPr>
        <w:t>сов и больших объемов твердого стока, а также стабилизации и защиты русла. Они возводятся из камня, бетона, железобетона, металла в виде глухих или р</w:t>
      </w:r>
      <w:r w:rsidRPr="006E7A79">
        <w:rPr>
          <w:sz w:val="24"/>
          <w:szCs w:val="24"/>
        </w:rPr>
        <w:t>е</w:t>
      </w:r>
      <w:r w:rsidRPr="006E7A79">
        <w:rPr>
          <w:sz w:val="24"/>
          <w:szCs w:val="24"/>
        </w:rPr>
        <w:t xml:space="preserve">шетчатых стенок, перегораживающих русло. Наносоуловители предназначены для уменьшения скорости селевого потока, вследствие оседания </w:t>
      </w:r>
      <w:r>
        <w:rPr>
          <w:sz w:val="24"/>
          <w:szCs w:val="24"/>
        </w:rPr>
        <w:t xml:space="preserve">в них </w:t>
      </w:r>
      <w:r w:rsidRPr="006E7A79">
        <w:rPr>
          <w:sz w:val="24"/>
          <w:szCs w:val="24"/>
        </w:rPr>
        <w:t>твердой ма</w:t>
      </w:r>
      <w:r w:rsidRPr="006E7A79">
        <w:rPr>
          <w:sz w:val="24"/>
          <w:szCs w:val="24"/>
        </w:rPr>
        <w:t>с</w:t>
      </w:r>
      <w:r w:rsidRPr="006E7A79">
        <w:rPr>
          <w:sz w:val="24"/>
          <w:szCs w:val="24"/>
        </w:rPr>
        <w:t>сы.</w:t>
      </w:r>
    </w:p>
    <w:p w:rsidR="006E7A79" w:rsidRPr="006E7A79" w:rsidRDefault="006E7A79" w:rsidP="006E7A79">
      <w:pPr>
        <w:spacing w:line="240" w:lineRule="auto"/>
        <w:ind w:firstLine="397"/>
        <w:rPr>
          <w:sz w:val="24"/>
          <w:szCs w:val="24"/>
        </w:rPr>
      </w:pPr>
      <w:r w:rsidRPr="006E7A79">
        <w:rPr>
          <w:sz w:val="24"/>
          <w:szCs w:val="24"/>
        </w:rPr>
        <w:t>Для отвода селевого потока от объекта и его торможения возводятся с</w:t>
      </w:r>
      <w:r w:rsidRPr="006E7A79">
        <w:rPr>
          <w:sz w:val="24"/>
          <w:szCs w:val="24"/>
        </w:rPr>
        <w:t>е</w:t>
      </w:r>
      <w:r w:rsidRPr="006E7A79">
        <w:rPr>
          <w:sz w:val="24"/>
          <w:szCs w:val="24"/>
        </w:rPr>
        <w:t>леотводящие сооружения (селерезы, стенки), селеспуски, селепропускные с</w:t>
      </w:r>
      <w:r w:rsidRPr="006E7A79">
        <w:rPr>
          <w:sz w:val="24"/>
          <w:szCs w:val="24"/>
        </w:rPr>
        <w:t>о</w:t>
      </w:r>
      <w:r w:rsidRPr="006E7A79">
        <w:rPr>
          <w:sz w:val="24"/>
          <w:szCs w:val="24"/>
        </w:rPr>
        <w:t>оружения, селенаправляющие и селеотбойные сооружения, тормозящие и др</w:t>
      </w:r>
      <w:r w:rsidRPr="006E7A79">
        <w:rPr>
          <w:sz w:val="24"/>
          <w:szCs w:val="24"/>
        </w:rPr>
        <w:t>у</w:t>
      </w:r>
      <w:r w:rsidRPr="006E7A79">
        <w:rPr>
          <w:sz w:val="24"/>
          <w:szCs w:val="24"/>
        </w:rPr>
        <w:t xml:space="preserve">гие простейшие сооружения. </w:t>
      </w:r>
    </w:p>
    <w:p w:rsidR="006E7A79" w:rsidRPr="006E7A79" w:rsidRDefault="006E7A79" w:rsidP="006E7A79">
      <w:pPr>
        <w:spacing w:line="240" w:lineRule="auto"/>
        <w:ind w:firstLine="397"/>
        <w:rPr>
          <w:sz w:val="24"/>
          <w:szCs w:val="24"/>
        </w:rPr>
      </w:pPr>
      <w:r w:rsidRPr="006E7A79">
        <w:rPr>
          <w:sz w:val="24"/>
          <w:szCs w:val="24"/>
        </w:rPr>
        <w:t>Селеотводящие сооружения (селерезы, стенки) предназначены для н</w:t>
      </w:r>
      <w:r w:rsidRPr="006E7A79">
        <w:rPr>
          <w:sz w:val="24"/>
          <w:szCs w:val="24"/>
        </w:rPr>
        <w:t>а</w:t>
      </w:r>
      <w:r w:rsidRPr="006E7A79">
        <w:rPr>
          <w:sz w:val="24"/>
          <w:szCs w:val="24"/>
        </w:rPr>
        <w:t xml:space="preserve">правления селевого потока в сторону от защищаемого объекта. </w:t>
      </w:r>
    </w:p>
    <w:p w:rsidR="006E7A79" w:rsidRPr="006E7A79" w:rsidRDefault="006E7A79" w:rsidP="006E7A79">
      <w:pPr>
        <w:spacing w:line="240" w:lineRule="auto"/>
        <w:ind w:firstLine="397"/>
        <w:rPr>
          <w:sz w:val="24"/>
          <w:szCs w:val="24"/>
        </w:rPr>
      </w:pPr>
      <w:r w:rsidRPr="006E7A79">
        <w:rPr>
          <w:sz w:val="24"/>
          <w:szCs w:val="24"/>
        </w:rPr>
        <w:t>Селеспуски предназначены для переброски селей через защищаемые объекты (дороги, трубопроводы и т.д.) и представляют собой лоток, закрепле</w:t>
      </w:r>
      <w:r w:rsidRPr="006E7A79">
        <w:rPr>
          <w:sz w:val="24"/>
          <w:szCs w:val="24"/>
        </w:rPr>
        <w:t>н</w:t>
      </w:r>
      <w:r w:rsidRPr="006E7A79">
        <w:rPr>
          <w:sz w:val="24"/>
          <w:szCs w:val="24"/>
        </w:rPr>
        <w:t>ный на железобетонных рамах или каменноарочных опорах,</w:t>
      </w:r>
      <w:r w:rsidR="00A74640">
        <w:rPr>
          <w:sz w:val="24"/>
          <w:szCs w:val="24"/>
        </w:rPr>
        <w:t xml:space="preserve"> и</w:t>
      </w:r>
      <w:r w:rsidRPr="006E7A79">
        <w:rPr>
          <w:sz w:val="24"/>
          <w:szCs w:val="24"/>
        </w:rPr>
        <w:t xml:space="preserve"> продолжа</w:t>
      </w:r>
      <w:r w:rsidR="00A74640">
        <w:rPr>
          <w:sz w:val="24"/>
          <w:szCs w:val="24"/>
        </w:rPr>
        <w:t>ющий</w:t>
      </w:r>
      <w:r w:rsidRPr="006E7A79">
        <w:rPr>
          <w:sz w:val="24"/>
          <w:szCs w:val="24"/>
        </w:rPr>
        <w:t xml:space="preserve"> </w:t>
      </w:r>
      <w:r w:rsidR="00A74640">
        <w:rPr>
          <w:sz w:val="24"/>
          <w:szCs w:val="24"/>
        </w:rPr>
        <w:t>русло</w:t>
      </w:r>
      <w:r w:rsidR="00A74640" w:rsidRPr="006E7A79">
        <w:rPr>
          <w:sz w:val="24"/>
          <w:szCs w:val="24"/>
        </w:rPr>
        <w:t xml:space="preserve"> </w:t>
      </w:r>
      <w:r w:rsidRPr="006E7A79">
        <w:rPr>
          <w:sz w:val="24"/>
          <w:szCs w:val="24"/>
        </w:rPr>
        <w:t>сел</w:t>
      </w:r>
      <w:r w:rsidRPr="006E7A79">
        <w:rPr>
          <w:sz w:val="24"/>
          <w:szCs w:val="24"/>
        </w:rPr>
        <w:t>е</w:t>
      </w:r>
      <w:r>
        <w:rPr>
          <w:sz w:val="24"/>
          <w:szCs w:val="24"/>
        </w:rPr>
        <w:t>во</w:t>
      </w:r>
      <w:r w:rsidR="00A74640">
        <w:rPr>
          <w:sz w:val="24"/>
          <w:szCs w:val="24"/>
        </w:rPr>
        <w:t>го</w:t>
      </w:r>
      <w:r>
        <w:rPr>
          <w:sz w:val="24"/>
          <w:szCs w:val="24"/>
        </w:rPr>
        <w:t xml:space="preserve"> поток</w:t>
      </w:r>
      <w:r w:rsidR="00A74640">
        <w:rPr>
          <w:sz w:val="24"/>
          <w:szCs w:val="24"/>
        </w:rPr>
        <w:t>а</w:t>
      </w:r>
      <w:r>
        <w:rPr>
          <w:sz w:val="24"/>
          <w:szCs w:val="24"/>
        </w:rPr>
        <w:t>.</w:t>
      </w:r>
    </w:p>
    <w:p w:rsidR="006E7A79" w:rsidRPr="006E7A79" w:rsidRDefault="006E7A79" w:rsidP="006E7A79">
      <w:pPr>
        <w:spacing w:line="240" w:lineRule="auto"/>
        <w:ind w:firstLine="397"/>
        <w:rPr>
          <w:sz w:val="24"/>
          <w:szCs w:val="24"/>
        </w:rPr>
      </w:pPr>
      <w:r w:rsidRPr="006E7A79">
        <w:rPr>
          <w:sz w:val="24"/>
          <w:szCs w:val="24"/>
        </w:rPr>
        <w:t xml:space="preserve">Селепропускные сооружения </w:t>
      </w:r>
      <w:r w:rsidR="00A74640" w:rsidRPr="006E7A79">
        <w:rPr>
          <w:sz w:val="24"/>
          <w:szCs w:val="24"/>
        </w:rPr>
        <w:t xml:space="preserve">в </w:t>
      </w:r>
      <w:r w:rsidR="00A74640">
        <w:rPr>
          <w:sz w:val="24"/>
          <w:szCs w:val="24"/>
        </w:rPr>
        <w:t>виде бетонных лотков</w:t>
      </w:r>
      <w:r w:rsidR="00A74640" w:rsidRPr="006E7A79">
        <w:rPr>
          <w:sz w:val="24"/>
          <w:szCs w:val="24"/>
        </w:rPr>
        <w:t xml:space="preserve"> и каналов </w:t>
      </w:r>
      <w:r w:rsidRPr="006E7A79">
        <w:rPr>
          <w:sz w:val="24"/>
          <w:szCs w:val="24"/>
        </w:rPr>
        <w:t>предназначены для пропуска селевых пот</w:t>
      </w:r>
      <w:r w:rsidRPr="006E7A79">
        <w:rPr>
          <w:sz w:val="24"/>
          <w:szCs w:val="24"/>
        </w:rPr>
        <w:t>о</w:t>
      </w:r>
      <w:r w:rsidRPr="006E7A79">
        <w:rPr>
          <w:sz w:val="24"/>
          <w:szCs w:val="24"/>
        </w:rPr>
        <w:t>ков под защищаемым объектом. При возведении селеспусков на одном уровне с защищаемым об</w:t>
      </w:r>
      <w:r w:rsidRPr="006E7A79">
        <w:rPr>
          <w:sz w:val="24"/>
          <w:szCs w:val="24"/>
        </w:rPr>
        <w:t>ъ</w:t>
      </w:r>
      <w:r w:rsidRPr="006E7A79">
        <w:rPr>
          <w:sz w:val="24"/>
          <w:szCs w:val="24"/>
        </w:rPr>
        <w:t>ектом их устраивают в виде канализированного русла. Такие сооружения на</w:t>
      </w:r>
      <w:r w:rsidRPr="006E7A79">
        <w:rPr>
          <w:sz w:val="24"/>
          <w:szCs w:val="24"/>
        </w:rPr>
        <w:t>и</w:t>
      </w:r>
      <w:r w:rsidRPr="006E7A79">
        <w:rPr>
          <w:sz w:val="24"/>
          <w:szCs w:val="24"/>
        </w:rPr>
        <w:t>более эффективны при пропуске селевого потока через</w:t>
      </w:r>
      <w:r>
        <w:rPr>
          <w:sz w:val="24"/>
          <w:szCs w:val="24"/>
        </w:rPr>
        <w:t xml:space="preserve"> населенные пункты. </w:t>
      </w:r>
    </w:p>
    <w:p w:rsidR="006E7A79" w:rsidRPr="006E7A79" w:rsidRDefault="006E7A79" w:rsidP="006E7A79">
      <w:pPr>
        <w:spacing w:line="240" w:lineRule="auto"/>
        <w:ind w:firstLine="397"/>
        <w:rPr>
          <w:sz w:val="24"/>
          <w:szCs w:val="24"/>
        </w:rPr>
      </w:pPr>
      <w:r w:rsidRPr="006E7A79">
        <w:rPr>
          <w:sz w:val="24"/>
          <w:szCs w:val="24"/>
        </w:rPr>
        <w:t>Селенаправляющие (подпорные стенки, опояски, дамбы), селеотбойные (полузапруды, буны, шпоры) сооружения предназначены для защиты объектов, расположенных вдоль русел. Селенаправляющие сооружения в виде стенок устраиваются вдоль берега в местах его наиболее интенсивного  размыва. С</w:t>
      </w:r>
      <w:r w:rsidRPr="006E7A79">
        <w:rPr>
          <w:sz w:val="24"/>
          <w:szCs w:val="24"/>
        </w:rPr>
        <w:t>е</w:t>
      </w:r>
      <w:r w:rsidRPr="006E7A79">
        <w:rPr>
          <w:sz w:val="24"/>
          <w:szCs w:val="24"/>
        </w:rPr>
        <w:t>леотбойные сооружения устраиваются из камня, железобетона или бр</w:t>
      </w:r>
      <w:r w:rsidRPr="006E7A79">
        <w:rPr>
          <w:sz w:val="24"/>
          <w:szCs w:val="24"/>
        </w:rPr>
        <w:t>е</w:t>
      </w:r>
      <w:r w:rsidRPr="006E7A79">
        <w:rPr>
          <w:sz w:val="24"/>
          <w:szCs w:val="24"/>
        </w:rPr>
        <w:t>вен под углом 25</w:t>
      </w:r>
      <w:r w:rsidRPr="006E7A79">
        <w:rPr>
          <w:sz w:val="24"/>
          <w:szCs w:val="24"/>
        </w:rPr>
        <w:sym w:font="Symbol" w:char="F0B0"/>
      </w:r>
      <w:r w:rsidRPr="006E7A79">
        <w:rPr>
          <w:sz w:val="24"/>
          <w:szCs w:val="24"/>
        </w:rPr>
        <w:t xml:space="preserve"> к оси потока, причем один конец сооружения закрепля</w:t>
      </w:r>
      <w:r>
        <w:rPr>
          <w:sz w:val="24"/>
          <w:szCs w:val="24"/>
        </w:rPr>
        <w:t>е</w:t>
      </w:r>
      <w:r w:rsidRPr="006E7A79">
        <w:rPr>
          <w:sz w:val="24"/>
          <w:szCs w:val="24"/>
        </w:rPr>
        <w:t>т</w:t>
      </w:r>
      <w:r>
        <w:rPr>
          <w:sz w:val="24"/>
          <w:szCs w:val="24"/>
        </w:rPr>
        <w:t>ся</w:t>
      </w:r>
      <w:r w:rsidRPr="006E7A79">
        <w:rPr>
          <w:sz w:val="24"/>
          <w:szCs w:val="24"/>
        </w:rPr>
        <w:t xml:space="preserve"> в защищаемый берег, что позволяет откл</w:t>
      </w:r>
      <w:r w:rsidRPr="006E7A79">
        <w:rPr>
          <w:sz w:val="24"/>
          <w:szCs w:val="24"/>
        </w:rPr>
        <w:t>о</w:t>
      </w:r>
      <w:r w:rsidRPr="006E7A79">
        <w:rPr>
          <w:sz w:val="24"/>
          <w:szCs w:val="24"/>
        </w:rPr>
        <w:t>нить направление потока к противоположному</w:t>
      </w:r>
      <w:r>
        <w:rPr>
          <w:sz w:val="24"/>
          <w:szCs w:val="24"/>
        </w:rPr>
        <w:t xml:space="preserve"> берегу. </w:t>
      </w:r>
    </w:p>
    <w:p w:rsidR="006E7A79" w:rsidRPr="006E7A79" w:rsidRDefault="006E7A79" w:rsidP="006E7A79">
      <w:pPr>
        <w:spacing w:line="240" w:lineRule="auto"/>
        <w:ind w:firstLine="397"/>
        <w:rPr>
          <w:sz w:val="24"/>
          <w:szCs w:val="24"/>
        </w:rPr>
      </w:pPr>
      <w:r w:rsidRPr="006E7A79">
        <w:rPr>
          <w:sz w:val="24"/>
          <w:szCs w:val="24"/>
        </w:rPr>
        <w:t>Тормозящие сооружения (надолбы, земляные и каменные холмы) пре</w:t>
      </w:r>
      <w:r w:rsidRPr="006E7A79">
        <w:rPr>
          <w:sz w:val="24"/>
          <w:szCs w:val="24"/>
        </w:rPr>
        <w:t>д</w:t>
      </w:r>
      <w:r w:rsidRPr="006E7A79">
        <w:rPr>
          <w:sz w:val="24"/>
          <w:szCs w:val="24"/>
        </w:rPr>
        <w:t>назначены для уменьшения скорости селя на склонах с крутизной до 15</w:t>
      </w:r>
      <w:r w:rsidRPr="006E7A79">
        <w:rPr>
          <w:sz w:val="24"/>
          <w:szCs w:val="24"/>
        </w:rPr>
        <w:sym w:font="Symbol" w:char="F0B0"/>
      </w:r>
      <w:r w:rsidRPr="006E7A79">
        <w:rPr>
          <w:sz w:val="24"/>
          <w:szCs w:val="24"/>
        </w:rPr>
        <w:t xml:space="preserve">. </w:t>
      </w:r>
      <w:r w:rsidR="002A3B78">
        <w:rPr>
          <w:sz w:val="24"/>
          <w:szCs w:val="24"/>
        </w:rPr>
        <w:t>Р</w:t>
      </w:r>
      <w:r w:rsidRPr="006E7A79">
        <w:rPr>
          <w:sz w:val="24"/>
          <w:szCs w:val="24"/>
        </w:rPr>
        <w:t xml:space="preserve">асстояние между </w:t>
      </w:r>
      <w:r w:rsidR="002A3B78">
        <w:rPr>
          <w:sz w:val="24"/>
          <w:szCs w:val="24"/>
        </w:rPr>
        <w:t>сооружениями</w:t>
      </w:r>
      <w:r w:rsidRPr="006E7A79">
        <w:rPr>
          <w:sz w:val="24"/>
          <w:szCs w:val="24"/>
        </w:rPr>
        <w:t xml:space="preserve"> в ряду </w:t>
      </w:r>
      <w:r w:rsidR="002A3B78">
        <w:rPr>
          <w:sz w:val="24"/>
          <w:szCs w:val="24"/>
        </w:rPr>
        <w:t>составляет четыре высоты</w:t>
      </w:r>
      <w:r w:rsidRPr="006E7A79">
        <w:rPr>
          <w:sz w:val="24"/>
          <w:szCs w:val="24"/>
        </w:rPr>
        <w:t xml:space="preserve">, а расстояние между рядами </w:t>
      </w:r>
      <w:r w:rsidR="002A3B78">
        <w:rPr>
          <w:sz w:val="24"/>
          <w:szCs w:val="24"/>
        </w:rPr>
        <w:t>– шесть высот</w:t>
      </w:r>
      <w:r w:rsidRPr="006E7A79">
        <w:rPr>
          <w:sz w:val="24"/>
          <w:szCs w:val="24"/>
        </w:rPr>
        <w:t xml:space="preserve"> тормозящего соор</w:t>
      </w:r>
      <w:r w:rsidRPr="006E7A79">
        <w:rPr>
          <w:sz w:val="24"/>
          <w:szCs w:val="24"/>
        </w:rPr>
        <w:t>у</w:t>
      </w:r>
      <w:r w:rsidRPr="006E7A79">
        <w:rPr>
          <w:sz w:val="24"/>
          <w:szCs w:val="24"/>
        </w:rPr>
        <w:t>жения.</w:t>
      </w:r>
    </w:p>
    <w:p w:rsidR="006E7A79" w:rsidRPr="006E7A79" w:rsidRDefault="006E7A79" w:rsidP="006E7A79">
      <w:pPr>
        <w:spacing w:line="240" w:lineRule="auto"/>
        <w:ind w:firstLine="397"/>
        <w:rPr>
          <w:sz w:val="24"/>
          <w:szCs w:val="24"/>
        </w:rPr>
      </w:pPr>
      <w:r w:rsidRPr="006E7A79">
        <w:rPr>
          <w:sz w:val="24"/>
          <w:szCs w:val="24"/>
        </w:rPr>
        <w:t>Простейшие сооружения (валы-канавы и террасы с широким основан</w:t>
      </w:r>
      <w:r w:rsidRPr="006E7A79">
        <w:rPr>
          <w:sz w:val="24"/>
          <w:szCs w:val="24"/>
        </w:rPr>
        <w:t>и</w:t>
      </w:r>
      <w:r w:rsidRPr="006E7A79">
        <w:rPr>
          <w:sz w:val="24"/>
          <w:szCs w:val="24"/>
        </w:rPr>
        <w:t>ем) устраивают в балках.</w:t>
      </w:r>
      <w:r w:rsidR="002A3B78">
        <w:rPr>
          <w:sz w:val="24"/>
          <w:szCs w:val="24"/>
        </w:rPr>
        <w:t xml:space="preserve"> </w:t>
      </w:r>
      <w:r w:rsidRPr="006E7A79">
        <w:rPr>
          <w:sz w:val="24"/>
          <w:szCs w:val="24"/>
        </w:rPr>
        <w:t>Валы-канавы располагают строго горизонтально на склонах крутизной не более 10</w:t>
      </w:r>
      <w:r w:rsidRPr="006E7A79">
        <w:rPr>
          <w:sz w:val="24"/>
          <w:szCs w:val="24"/>
        </w:rPr>
        <w:sym w:font="Symbol" w:char="F0B0"/>
      </w:r>
      <w:r w:rsidRPr="006E7A79">
        <w:rPr>
          <w:sz w:val="24"/>
          <w:szCs w:val="24"/>
        </w:rPr>
        <w:t>, иначе может произойти разрушение насыпного откоса. На склонах крутизной от 10</w:t>
      </w:r>
      <w:r w:rsidRPr="006E7A79">
        <w:rPr>
          <w:sz w:val="24"/>
          <w:szCs w:val="24"/>
        </w:rPr>
        <w:sym w:font="Symbol" w:char="F0B0"/>
      </w:r>
      <w:r w:rsidRPr="006E7A79">
        <w:rPr>
          <w:sz w:val="24"/>
          <w:szCs w:val="24"/>
        </w:rPr>
        <w:t xml:space="preserve"> до 30</w:t>
      </w:r>
      <w:r w:rsidRPr="006E7A79">
        <w:rPr>
          <w:sz w:val="24"/>
          <w:szCs w:val="24"/>
        </w:rPr>
        <w:sym w:font="Symbol" w:char="F0B0"/>
      </w:r>
      <w:r w:rsidRPr="006E7A79">
        <w:rPr>
          <w:sz w:val="24"/>
          <w:szCs w:val="24"/>
        </w:rPr>
        <w:t xml:space="preserve"> устраивают ступенчатые террасы с обратным у</w:t>
      </w:r>
      <w:r w:rsidR="002A3B78">
        <w:rPr>
          <w:sz w:val="24"/>
          <w:szCs w:val="24"/>
        </w:rPr>
        <w:t>к</w:t>
      </w:r>
      <w:r w:rsidRPr="006E7A79">
        <w:rPr>
          <w:sz w:val="24"/>
          <w:szCs w:val="24"/>
        </w:rPr>
        <w:t>лоном 4</w:t>
      </w:r>
      <w:r w:rsidRPr="006E7A79">
        <w:rPr>
          <w:sz w:val="24"/>
          <w:szCs w:val="24"/>
        </w:rPr>
        <w:sym w:font="Symbol" w:char="F0B0"/>
      </w:r>
      <w:r w:rsidRPr="006E7A79">
        <w:rPr>
          <w:sz w:val="24"/>
          <w:szCs w:val="24"/>
        </w:rPr>
        <w:t>-</w:t>
      </w:r>
      <w:r w:rsidR="002A3B78">
        <w:rPr>
          <w:sz w:val="24"/>
          <w:szCs w:val="24"/>
        </w:rPr>
        <w:t xml:space="preserve"> </w:t>
      </w:r>
      <w:r w:rsidRPr="006E7A79">
        <w:rPr>
          <w:sz w:val="24"/>
          <w:szCs w:val="24"/>
        </w:rPr>
        <w:t>6</w:t>
      </w:r>
      <w:r w:rsidRPr="006E7A79">
        <w:rPr>
          <w:sz w:val="24"/>
          <w:szCs w:val="24"/>
        </w:rPr>
        <w:sym w:font="Symbol" w:char="F0B0"/>
      </w:r>
      <w:r w:rsidRPr="006E7A79">
        <w:rPr>
          <w:sz w:val="24"/>
          <w:szCs w:val="24"/>
        </w:rPr>
        <w:t xml:space="preserve"> и шириной 3,5</w:t>
      </w:r>
      <w:r w:rsidR="002A3B78">
        <w:rPr>
          <w:sz w:val="24"/>
          <w:szCs w:val="24"/>
        </w:rPr>
        <w:t xml:space="preserve"> – </w:t>
      </w:r>
      <w:r w:rsidRPr="006E7A79">
        <w:rPr>
          <w:sz w:val="24"/>
          <w:szCs w:val="24"/>
        </w:rPr>
        <w:t xml:space="preserve">4,0 м. </w:t>
      </w:r>
    </w:p>
    <w:p w:rsidR="00677446" w:rsidRPr="00677446" w:rsidRDefault="00677446" w:rsidP="00677446">
      <w:pPr>
        <w:pStyle w:val="3"/>
        <w:ind w:firstLine="0"/>
        <w:jc w:val="right"/>
        <w:rPr>
          <w:b w:val="0"/>
          <w:i w:val="0"/>
          <w:sz w:val="24"/>
          <w:szCs w:val="24"/>
        </w:rPr>
      </w:pPr>
      <w:r w:rsidRPr="00677446">
        <w:rPr>
          <w:b w:val="0"/>
          <w:i w:val="0"/>
          <w:sz w:val="24"/>
          <w:szCs w:val="24"/>
        </w:rPr>
        <w:t>Таблица</w:t>
      </w:r>
    </w:p>
    <w:p w:rsidR="00677446" w:rsidRPr="00677446" w:rsidRDefault="003307EC" w:rsidP="00677446">
      <w:pPr>
        <w:spacing w:line="240" w:lineRule="auto"/>
        <w:ind w:firstLine="0"/>
        <w:jc w:val="center"/>
        <w:rPr>
          <w:sz w:val="24"/>
          <w:szCs w:val="24"/>
        </w:rPr>
      </w:pPr>
      <w:r>
        <w:rPr>
          <w:sz w:val="24"/>
          <w:szCs w:val="24"/>
        </w:rPr>
        <w:t>Коэффициент</w:t>
      </w:r>
      <w:r w:rsidR="00677446" w:rsidRPr="00677446">
        <w:rPr>
          <w:sz w:val="24"/>
          <w:szCs w:val="24"/>
        </w:rPr>
        <w:t xml:space="preserve"> снижения давления </w:t>
      </w:r>
      <w:r w:rsidR="00677446">
        <w:rPr>
          <w:sz w:val="24"/>
          <w:szCs w:val="24"/>
        </w:rPr>
        <w:t xml:space="preserve">потока </w:t>
      </w:r>
      <w:r w:rsidR="00677446" w:rsidRPr="00677446">
        <w:rPr>
          <w:sz w:val="24"/>
          <w:szCs w:val="24"/>
        </w:rPr>
        <w:t>селезащитными сооружениями</w:t>
      </w:r>
    </w:p>
    <w:p w:rsidR="00677446" w:rsidRPr="00677446" w:rsidRDefault="00677446" w:rsidP="00677446">
      <w:pPr>
        <w:spacing w:line="240" w:lineRule="auto"/>
        <w:ind w:firstLine="0"/>
        <w:jc w:val="center"/>
        <w:rPr>
          <w:sz w:val="24"/>
          <w:szCs w:val="24"/>
        </w:rPr>
      </w:pPr>
    </w:p>
    <w:tbl>
      <w:tblPr>
        <w:tblW w:w="9777" w:type="dxa"/>
        <w:tblLayout w:type="fixed"/>
        <w:tblCellMar>
          <w:left w:w="70" w:type="dxa"/>
          <w:right w:w="70" w:type="dxa"/>
        </w:tblCellMar>
        <w:tblLook w:val="0000"/>
      </w:tblPr>
      <w:tblGrid>
        <w:gridCol w:w="5175"/>
        <w:gridCol w:w="2301"/>
        <w:gridCol w:w="2301"/>
      </w:tblGrid>
      <w:tr w:rsidR="00677446" w:rsidRPr="00677446">
        <w:tblPrEx>
          <w:tblCellMar>
            <w:top w:w="0" w:type="dxa"/>
            <w:bottom w:w="0" w:type="dxa"/>
          </w:tblCellMar>
        </w:tblPrEx>
        <w:tc>
          <w:tcPr>
            <w:tcW w:w="7476" w:type="dxa"/>
            <w:gridSpan w:val="2"/>
            <w:tcBorders>
              <w:top w:val="single" w:sz="6" w:space="0" w:color="auto"/>
              <w:left w:val="single" w:sz="6" w:space="0" w:color="auto"/>
              <w:bottom w:val="single" w:sz="6" w:space="0" w:color="auto"/>
              <w:right w:val="single" w:sz="6" w:space="0" w:color="auto"/>
            </w:tcBorders>
          </w:tcPr>
          <w:p w:rsidR="00677446" w:rsidRPr="00677446" w:rsidRDefault="00677446" w:rsidP="00677446">
            <w:pPr>
              <w:spacing w:line="240" w:lineRule="auto"/>
              <w:ind w:firstLine="0"/>
              <w:jc w:val="center"/>
              <w:rPr>
                <w:sz w:val="24"/>
                <w:szCs w:val="24"/>
              </w:rPr>
            </w:pPr>
            <w:r w:rsidRPr="00677446">
              <w:rPr>
                <w:sz w:val="24"/>
                <w:szCs w:val="24"/>
              </w:rPr>
              <w:t>Селезащитные сооружения</w:t>
            </w:r>
          </w:p>
        </w:tc>
        <w:tc>
          <w:tcPr>
            <w:tcW w:w="2301" w:type="dxa"/>
            <w:tcBorders>
              <w:top w:val="single" w:sz="6" w:space="0" w:color="auto"/>
              <w:left w:val="single" w:sz="6" w:space="0" w:color="auto"/>
              <w:bottom w:val="single" w:sz="6" w:space="0" w:color="auto"/>
              <w:right w:val="single" w:sz="6" w:space="0" w:color="auto"/>
            </w:tcBorders>
          </w:tcPr>
          <w:p w:rsidR="00677446" w:rsidRPr="00677446" w:rsidRDefault="003307EC" w:rsidP="00677446">
            <w:pPr>
              <w:spacing w:line="240" w:lineRule="auto"/>
              <w:ind w:firstLine="0"/>
              <w:jc w:val="center"/>
              <w:rPr>
                <w:sz w:val="24"/>
                <w:szCs w:val="24"/>
              </w:rPr>
            </w:pPr>
            <w:r>
              <w:rPr>
                <w:sz w:val="24"/>
                <w:szCs w:val="24"/>
              </w:rPr>
              <w:t>Коэффициент</w:t>
            </w:r>
          </w:p>
        </w:tc>
      </w:tr>
      <w:tr w:rsidR="00677446" w:rsidRPr="00677446">
        <w:tblPrEx>
          <w:tblCellMar>
            <w:top w:w="0" w:type="dxa"/>
            <w:bottom w:w="0" w:type="dxa"/>
          </w:tblCellMar>
        </w:tblPrEx>
        <w:tc>
          <w:tcPr>
            <w:tcW w:w="5175" w:type="dxa"/>
            <w:tcBorders>
              <w:left w:val="single" w:sz="6" w:space="0" w:color="auto"/>
            </w:tcBorders>
          </w:tcPr>
          <w:p w:rsidR="00677446" w:rsidRPr="00677446" w:rsidRDefault="00677446" w:rsidP="00677446">
            <w:pPr>
              <w:spacing w:line="240" w:lineRule="auto"/>
              <w:ind w:firstLine="0"/>
              <w:rPr>
                <w:sz w:val="24"/>
                <w:szCs w:val="24"/>
              </w:rPr>
            </w:pPr>
            <w:r w:rsidRPr="00677446">
              <w:rPr>
                <w:sz w:val="24"/>
                <w:szCs w:val="24"/>
              </w:rPr>
              <w:t>Запруды глухие из железобетона:</w:t>
            </w:r>
          </w:p>
        </w:tc>
        <w:tc>
          <w:tcPr>
            <w:tcW w:w="2301" w:type="dxa"/>
            <w:tcBorders>
              <w:right w:val="single" w:sz="6" w:space="0" w:color="auto"/>
            </w:tcBorders>
          </w:tcPr>
          <w:p w:rsidR="00677446" w:rsidRPr="00677446" w:rsidRDefault="00677446" w:rsidP="00677446">
            <w:pPr>
              <w:spacing w:line="240" w:lineRule="auto"/>
              <w:ind w:firstLine="0"/>
              <w:rPr>
                <w:sz w:val="24"/>
                <w:szCs w:val="24"/>
              </w:rPr>
            </w:pPr>
            <w:r w:rsidRPr="00677446">
              <w:rPr>
                <w:sz w:val="24"/>
                <w:szCs w:val="24"/>
              </w:rPr>
              <w:t>три дамбы</w:t>
            </w:r>
          </w:p>
        </w:tc>
        <w:tc>
          <w:tcPr>
            <w:tcW w:w="2301" w:type="dxa"/>
            <w:tcBorders>
              <w:left w:val="nil"/>
              <w:right w:val="single" w:sz="6" w:space="0" w:color="auto"/>
            </w:tcBorders>
          </w:tcPr>
          <w:p w:rsidR="00677446" w:rsidRPr="00677446" w:rsidRDefault="00677446" w:rsidP="00677446">
            <w:pPr>
              <w:spacing w:line="240" w:lineRule="auto"/>
              <w:ind w:firstLine="0"/>
              <w:jc w:val="center"/>
              <w:rPr>
                <w:sz w:val="24"/>
                <w:szCs w:val="24"/>
              </w:rPr>
            </w:pPr>
            <w:r w:rsidRPr="00677446">
              <w:rPr>
                <w:sz w:val="24"/>
                <w:szCs w:val="24"/>
              </w:rPr>
              <w:t>0,25</w:t>
            </w:r>
          </w:p>
        </w:tc>
      </w:tr>
      <w:tr w:rsidR="00677446" w:rsidRPr="00677446">
        <w:tblPrEx>
          <w:tblCellMar>
            <w:top w:w="0" w:type="dxa"/>
            <w:bottom w:w="0" w:type="dxa"/>
          </w:tblCellMar>
        </w:tblPrEx>
        <w:tc>
          <w:tcPr>
            <w:tcW w:w="5175" w:type="dxa"/>
            <w:tcBorders>
              <w:left w:val="single" w:sz="6" w:space="0" w:color="auto"/>
            </w:tcBorders>
          </w:tcPr>
          <w:p w:rsidR="00677446" w:rsidRPr="00677446" w:rsidRDefault="00677446" w:rsidP="00677446">
            <w:pPr>
              <w:spacing w:line="240" w:lineRule="auto"/>
              <w:ind w:firstLine="0"/>
              <w:rPr>
                <w:sz w:val="24"/>
                <w:szCs w:val="24"/>
              </w:rPr>
            </w:pPr>
          </w:p>
        </w:tc>
        <w:tc>
          <w:tcPr>
            <w:tcW w:w="2301" w:type="dxa"/>
            <w:tcBorders>
              <w:right w:val="single" w:sz="6" w:space="0" w:color="auto"/>
            </w:tcBorders>
          </w:tcPr>
          <w:p w:rsidR="00677446" w:rsidRPr="00677446" w:rsidRDefault="00677446" w:rsidP="00677446">
            <w:pPr>
              <w:spacing w:line="240" w:lineRule="auto"/>
              <w:ind w:firstLine="0"/>
              <w:rPr>
                <w:sz w:val="24"/>
                <w:szCs w:val="24"/>
              </w:rPr>
            </w:pPr>
            <w:r w:rsidRPr="00677446">
              <w:rPr>
                <w:sz w:val="24"/>
                <w:szCs w:val="24"/>
              </w:rPr>
              <w:t>две дамбы</w:t>
            </w:r>
          </w:p>
        </w:tc>
        <w:tc>
          <w:tcPr>
            <w:tcW w:w="2301" w:type="dxa"/>
            <w:tcBorders>
              <w:left w:val="nil"/>
              <w:right w:val="single" w:sz="6" w:space="0" w:color="auto"/>
            </w:tcBorders>
          </w:tcPr>
          <w:p w:rsidR="00677446" w:rsidRPr="00677446" w:rsidRDefault="00677446" w:rsidP="00677446">
            <w:pPr>
              <w:spacing w:line="240" w:lineRule="auto"/>
              <w:ind w:firstLine="0"/>
              <w:jc w:val="center"/>
              <w:rPr>
                <w:sz w:val="24"/>
                <w:szCs w:val="24"/>
              </w:rPr>
            </w:pPr>
            <w:r w:rsidRPr="00677446">
              <w:rPr>
                <w:sz w:val="24"/>
                <w:szCs w:val="24"/>
              </w:rPr>
              <w:t>0,35</w:t>
            </w:r>
          </w:p>
        </w:tc>
      </w:tr>
      <w:tr w:rsidR="00677446" w:rsidRPr="00677446">
        <w:tblPrEx>
          <w:tblCellMar>
            <w:top w:w="0" w:type="dxa"/>
            <w:bottom w:w="0" w:type="dxa"/>
          </w:tblCellMar>
        </w:tblPrEx>
        <w:tc>
          <w:tcPr>
            <w:tcW w:w="5175" w:type="dxa"/>
            <w:tcBorders>
              <w:left w:val="single" w:sz="6" w:space="0" w:color="auto"/>
              <w:bottom w:val="single" w:sz="6" w:space="0" w:color="auto"/>
            </w:tcBorders>
          </w:tcPr>
          <w:p w:rsidR="00677446" w:rsidRPr="00677446" w:rsidRDefault="00677446" w:rsidP="00677446">
            <w:pPr>
              <w:spacing w:line="240" w:lineRule="auto"/>
              <w:ind w:firstLine="0"/>
              <w:rPr>
                <w:sz w:val="24"/>
                <w:szCs w:val="24"/>
              </w:rPr>
            </w:pPr>
          </w:p>
        </w:tc>
        <w:tc>
          <w:tcPr>
            <w:tcW w:w="2301" w:type="dxa"/>
            <w:tcBorders>
              <w:bottom w:val="single" w:sz="6" w:space="0" w:color="auto"/>
              <w:right w:val="single" w:sz="6" w:space="0" w:color="auto"/>
            </w:tcBorders>
          </w:tcPr>
          <w:p w:rsidR="00677446" w:rsidRPr="00677446" w:rsidRDefault="00677446" w:rsidP="00677446">
            <w:pPr>
              <w:spacing w:line="240" w:lineRule="auto"/>
              <w:ind w:firstLine="0"/>
              <w:rPr>
                <w:sz w:val="24"/>
                <w:szCs w:val="24"/>
              </w:rPr>
            </w:pPr>
            <w:r w:rsidRPr="00677446">
              <w:rPr>
                <w:sz w:val="24"/>
                <w:szCs w:val="24"/>
              </w:rPr>
              <w:t>одна дамба</w:t>
            </w:r>
          </w:p>
        </w:tc>
        <w:tc>
          <w:tcPr>
            <w:tcW w:w="2301" w:type="dxa"/>
            <w:tcBorders>
              <w:left w:val="nil"/>
              <w:bottom w:val="single" w:sz="6" w:space="0" w:color="auto"/>
              <w:right w:val="single" w:sz="6" w:space="0" w:color="auto"/>
            </w:tcBorders>
          </w:tcPr>
          <w:p w:rsidR="00677446" w:rsidRPr="00677446" w:rsidRDefault="00677446" w:rsidP="00677446">
            <w:pPr>
              <w:spacing w:line="240" w:lineRule="auto"/>
              <w:ind w:firstLine="0"/>
              <w:jc w:val="center"/>
              <w:rPr>
                <w:sz w:val="24"/>
                <w:szCs w:val="24"/>
              </w:rPr>
            </w:pPr>
            <w:r w:rsidRPr="00677446">
              <w:rPr>
                <w:sz w:val="24"/>
                <w:szCs w:val="24"/>
              </w:rPr>
              <w:t>0,4</w:t>
            </w:r>
          </w:p>
        </w:tc>
      </w:tr>
      <w:tr w:rsidR="00677446" w:rsidRPr="00677446">
        <w:tblPrEx>
          <w:tblCellMar>
            <w:top w:w="0" w:type="dxa"/>
            <w:bottom w:w="0" w:type="dxa"/>
          </w:tblCellMar>
        </w:tblPrEx>
        <w:tc>
          <w:tcPr>
            <w:tcW w:w="5175" w:type="dxa"/>
            <w:tcBorders>
              <w:top w:val="single" w:sz="6" w:space="0" w:color="auto"/>
              <w:left w:val="single" w:sz="6" w:space="0" w:color="auto"/>
            </w:tcBorders>
          </w:tcPr>
          <w:p w:rsidR="00677446" w:rsidRPr="00677446" w:rsidRDefault="00677446" w:rsidP="00677446">
            <w:pPr>
              <w:spacing w:line="240" w:lineRule="auto"/>
              <w:ind w:firstLine="0"/>
              <w:rPr>
                <w:sz w:val="24"/>
                <w:szCs w:val="24"/>
              </w:rPr>
            </w:pPr>
            <w:r w:rsidRPr="00677446">
              <w:rPr>
                <w:sz w:val="24"/>
                <w:szCs w:val="24"/>
              </w:rPr>
              <w:lastRenderedPageBreak/>
              <w:t>Запруды глухие из камня:</w:t>
            </w:r>
          </w:p>
        </w:tc>
        <w:tc>
          <w:tcPr>
            <w:tcW w:w="2301" w:type="dxa"/>
            <w:tcBorders>
              <w:top w:val="single" w:sz="6" w:space="0" w:color="auto"/>
              <w:right w:val="single" w:sz="6" w:space="0" w:color="auto"/>
            </w:tcBorders>
          </w:tcPr>
          <w:p w:rsidR="00677446" w:rsidRPr="00677446" w:rsidRDefault="00677446" w:rsidP="00677446">
            <w:pPr>
              <w:spacing w:line="240" w:lineRule="auto"/>
              <w:ind w:firstLine="0"/>
              <w:rPr>
                <w:sz w:val="24"/>
                <w:szCs w:val="24"/>
              </w:rPr>
            </w:pPr>
            <w:r w:rsidRPr="00677446">
              <w:rPr>
                <w:sz w:val="24"/>
                <w:szCs w:val="24"/>
              </w:rPr>
              <w:t>три дамбы</w:t>
            </w:r>
          </w:p>
        </w:tc>
        <w:tc>
          <w:tcPr>
            <w:tcW w:w="2301" w:type="dxa"/>
            <w:tcBorders>
              <w:top w:val="single" w:sz="6" w:space="0" w:color="auto"/>
              <w:left w:val="nil"/>
              <w:right w:val="single" w:sz="6" w:space="0" w:color="auto"/>
            </w:tcBorders>
          </w:tcPr>
          <w:p w:rsidR="00677446" w:rsidRPr="00677446" w:rsidRDefault="00677446" w:rsidP="00677446">
            <w:pPr>
              <w:spacing w:line="240" w:lineRule="auto"/>
              <w:ind w:firstLine="0"/>
              <w:jc w:val="center"/>
              <w:rPr>
                <w:sz w:val="24"/>
                <w:szCs w:val="24"/>
              </w:rPr>
            </w:pPr>
            <w:r w:rsidRPr="00677446">
              <w:rPr>
                <w:sz w:val="24"/>
                <w:szCs w:val="24"/>
              </w:rPr>
              <w:t>0,3</w:t>
            </w:r>
          </w:p>
        </w:tc>
      </w:tr>
      <w:tr w:rsidR="00677446" w:rsidRPr="00677446">
        <w:tblPrEx>
          <w:tblCellMar>
            <w:top w:w="0" w:type="dxa"/>
            <w:bottom w:w="0" w:type="dxa"/>
          </w:tblCellMar>
        </w:tblPrEx>
        <w:tc>
          <w:tcPr>
            <w:tcW w:w="5175" w:type="dxa"/>
            <w:tcBorders>
              <w:left w:val="single" w:sz="6" w:space="0" w:color="auto"/>
            </w:tcBorders>
          </w:tcPr>
          <w:p w:rsidR="00677446" w:rsidRPr="00677446" w:rsidRDefault="00677446" w:rsidP="00677446">
            <w:pPr>
              <w:spacing w:line="240" w:lineRule="auto"/>
              <w:ind w:firstLine="0"/>
              <w:rPr>
                <w:sz w:val="24"/>
                <w:szCs w:val="24"/>
              </w:rPr>
            </w:pPr>
          </w:p>
        </w:tc>
        <w:tc>
          <w:tcPr>
            <w:tcW w:w="2301" w:type="dxa"/>
            <w:tcBorders>
              <w:right w:val="single" w:sz="6" w:space="0" w:color="auto"/>
            </w:tcBorders>
          </w:tcPr>
          <w:p w:rsidR="00677446" w:rsidRPr="00677446" w:rsidRDefault="00677446" w:rsidP="00677446">
            <w:pPr>
              <w:spacing w:line="240" w:lineRule="auto"/>
              <w:ind w:firstLine="0"/>
              <w:rPr>
                <w:sz w:val="24"/>
                <w:szCs w:val="24"/>
              </w:rPr>
            </w:pPr>
            <w:r w:rsidRPr="00677446">
              <w:rPr>
                <w:sz w:val="24"/>
                <w:szCs w:val="24"/>
              </w:rPr>
              <w:t>две дамбы</w:t>
            </w:r>
          </w:p>
        </w:tc>
        <w:tc>
          <w:tcPr>
            <w:tcW w:w="2301" w:type="dxa"/>
            <w:tcBorders>
              <w:left w:val="nil"/>
              <w:right w:val="single" w:sz="6" w:space="0" w:color="auto"/>
            </w:tcBorders>
          </w:tcPr>
          <w:p w:rsidR="00677446" w:rsidRPr="00677446" w:rsidRDefault="00677446" w:rsidP="00677446">
            <w:pPr>
              <w:spacing w:line="240" w:lineRule="auto"/>
              <w:ind w:firstLine="0"/>
              <w:jc w:val="center"/>
              <w:rPr>
                <w:sz w:val="24"/>
                <w:szCs w:val="24"/>
              </w:rPr>
            </w:pPr>
            <w:r w:rsidRPr="00677446">
              <w:rPr>
                <w:sz w:val="24"/>
                <w:szCs w:val="24"/>
              </w:rPr>
              <w:t>0,4</w:t>
            </w:r>
          </w:p>
        </w:tc>
      </w:tr>
      <w:tr w:rsidR="00677446" w:rsidRPr="00677446">
        <w:tblPrEx>
          <w:tblCellMar>
            <w:top w:w="0" w:type="dxa"/>
            <w:bottom w:w="0" w:type="dxa"/>
          </w:tblCellMar>
        </w:tblPrEx>
        <w:tc>
          <w:tcPr>
            <w:tcW w:w="5175" w:type="dxa"/>
            <w:tcBorders>
              <w:left w:val="single" w:sz="6" w:space="0" w:color="auto"/>
              <w:bottom w:val="single" w:sz="6" w:space="0" w:color="auto"/>
            </w:tcBorders>
          </w:tcPr>
          <w:p w:rsidR="00677446" w:rsidRPr="00677446" w:rsidRDefault="00677446" w:rsidP="00677446">
            <w:pPr>
              <w:spacing w:line="240" w:lineRule="auto"/>
              <w:ind w:firstLine="0"/>
              <w:rPr>
                <w:sz w:val="24"/>
                <w:szCs w:val="24"/>
              </w:rPr>
            </w:pPr>
          </w:p>
        </w:tc>
        <w:tc>
          <w:tcPr>
            <w:tcW w:w="2301" w:type="dxa"/>
            <w:tcBorders>
              <w:bottom w:val="single" w:sz="6" w:space="0" w:color="auto"/>
              <w:right w:val="single" w:sz="6" w:space="0" w:color="auto"/>
            </w:tcBorders>
          </w:tcPr>
          <w:p w:rsidR="00677446" w:rsidRPr="00677446" w:rsidRDefault="00677446" w:rsidP="00677446">
            <w:pPr>
              <w:spacing w:line="240" w:lineRule="auto"/>
              <w:ind w:firstLine="0"/>
              <w:rPr>
                <w:sz w:val="24"/>
                <w:szCs w:val="24"/>
              </w:rPr>
            </w:pPr>
            <w:r w:rsidRPr="00677446">
              <w:rPr>
                <w:sz w:val="24"/>
                <w:szCs w:val="24"/>
              </w:rPr>
              <w:t>одна дамба</w:t>
            </w:r>
          </w:p>
        </w:tc>
        <w:tc>
          <w:tcPr>
            <w:tcW w:w="2301" w:type="dxa"/>
            <w:tcBorders>
              <w:left w:val="nil"/>
              <w:bottom w:val="single" w:sz="6" w:space="0" w:color="auto"/>
              <w:right w:val="single" w:sz="6" w:space="0" w:color="auto"/>
            </w:tcBorders>
          </w:tcPr>
          <w:p w:rsidR="00677446" w:rsidRPr="00677446" w:rsidRDefault="00677446" w:rsidP="00677446">
            <w:pPr>
              <w:spacing w:line="240" w:lineRule="auto"/>
              <w:ind w:firstLine="0"/>
              <w:jc w:val="center"/>
              <w:rPr>
                <w:sz w:val="24"/>
                <w:szCs w:val="24"/>
              </w:rPr>
            </w:pPr>
            <w:r w:rsidRPr="00677446">
              <w:rPr>
                <w:sz w:val="24"/>
                <w:szCs w:val="24"/>
              </w:rPr>
              <w:t>0,5</w:t>
            </w:r>
          </w:p>
        </w:tc>
      </w:tr>
      <w:tr w:rsidR="00677446" w:rsidRPr="00677446">
        <w:tblPrEx>
          <w:tblCellMar>
            <w:top w:w="0" w:type="dxa"/>
            <w:bottom w:w="0" w:type="dxa"/>
          </w:tblCellMar>
        </w:tblPrEx>
        <w:tc>
          <w:tcPr>
            <w:tcW w:w="5175" w:type="dxa"/>
            <w:tcBorders>
              <w:top w:val="single" w:sz="6" w:space="0" w:color="auto"/>
              <w:left w:val="single" w:sz="6" w:space="0" w:color="auto"/>
            </w:tcBorders>
          </w:tcPr>
          <w:p w:rsidR="00677446" w:rsidRPr="00677446" w:rsidRDefault="00677446" w:rsidP="00677446">
            <w:pPr>
              <w:spacing w:line="240" w:lineRule="auto"/>
              <w:ind w:firstLine="0"/>
              <w:rPr>
                <w:sz w:val="24"/>
                <w:szCs w:val="24"/>
              </w:rPr>
            </w:pPr>
            <w:r w:rsidRPr="00677446">
              <w:rPr>
                <w:sz w:val="24"/>
                <w:szCs w:val="24"/>
              </w:rPr>
              <w:t>Запруды решетчатые металлические:</w:t>
            </w:r>
          </w:p>
        </w:tc>
        <w:tc>
          <w:tcPr>
            <w:tcW w:w="2301" w:type="dxa"/>
            <w:tcBorders>
              <w:top w:val="single" w:sz="6" w:space="0" w:color="auto"/>
              <w:right w:val="single" w:sz="6" w:space="0" w:color="auto"/>
            </w:tcBorders>
          </w:tcPr>
          <w:p w:rsidR="00677446" w:rsidRPr="00677446" w:rsidRDefault="00677446" w:rsidP="00677446">
            <w:pPr>
              <w:spacing w:line="240" w:lineRule="auto"/>
              <w:ind w:firstLine="0"/>
              <w:rPr>
                <w:sz w:val="24"/>
                <w:szCs w:val="24"/>
              </w:rPr>
            </w:pPr>
            <w:r w:rsidRPr="00677446">
              <w:rPr>
                <w:sz w:val="24"/>
                <w:szCs w:val="24"/>
              </w:rPr>
              <w:t>три стенки</w:t>
            </w:r>
          </w:p>
        </w:tc>
        <w:tc>
          <w:tcPr>
            <w:tcW w:w="2301" w:type="dxa"/>
            <w:tcBorders>
              <w:top w:val="single" w:sz="6" w:space="0" w:color="auto"/>
              <w:left w:val="nil"/>
              <w:right w:val="single" w:sz="6" w:space="0" w:color="auto"/>
            </w:tcBorders>
          </w:tcPr>
          <w:p w:rsidR="00677446" w:rsidRPr="00677446" w:rsidRDefault="00677446" w:rsidP="00677446">
            <w:pPr>
              <w:spacing w:line="240" w:lineRule="auto"/>
              <w:ind w:firstLine="0"/>
              <w:jc w:val="center"/>
              <w:rPr>
                <w:sz w:val="24"/>
                <w:szCs w:val="24"/>
              </w:rPr>
            </w:pPr>
            <w:r w:rsidRPr="00677446">
              <w:rPr>
                <w:sz w:val="24"/>
                <w:szCs w:val="24"/>
              </w:rPr>
              <w:t>0,35</w:t>
            </w:r>
          </w:p>
        </w:tc>
      </w:tr>
      <w:tr w:rsidR="00677446" w:rsidRPr="00677446">
        <w:tblPrEx>
          <w:tblCellMar>
            <w:top w:w="0" w:type="dxa"/>
            <w:bottom w:w="0" w:type="dxa"/>
          </w:tblCellMar>
        </w:tblPrEx>
        <w:tc>
          <w:tcPr>
            <w:tcW w:w="5175" w:type="dxa"/>
            <w:tcBorders>
              <w:left w:val="single" w:sz="6" w:space="0" w:color="auto"/>
            </w:tcBorders>
          </w:tcPr>
          <w:p w:rsidR="00677446" w:rsidRPr="00677446" w:rsidRDefault="00677446" w:rsidP="00677446">
            <w:pPr>
              <w:spacing w:line="240" w:lineRule="auto"/>
              <w:ind w:firstLine="0"/>
              <w:rPr>
                <w:sz w:val="24"/>
                <w:szCs w:val="24"/>
              </w:rPr>
            </w:pPr>
          </w:p>
        </w:tc>
        <w:tc>
          <w:tcPr>
            <w:tcW w:w="2301" w:type="dxa"/>
            <w:tcBorders>
              <w:right w:val="single" w:sz="6" w:space="0" w:color="auto"/>
            </w:tcBorders>
          </w:tcPr>
          <w:p w:rsidR="00677446" w:rsidRPr="00677446" w:rsidRDefault="00677446" w:rsidP="00677446">
            <w:pPr>
              <w:spacing w:line="240" w:lineRule="auto"/>
              <w:ind w:firstLine="0"/>
              <w:rPr>
                <w:sz w:val="24"/>
                <w:szCs w:val="24"/>
              </w:rPr>
            </w:pPr>
            <w:r w:rsidRPr="00677446">
              <w:rPr>
                <w:sz w:val="24"/>
                <w:szCs w:val="24"/>
              </w:rPr>
              <w:t>две стенки</w:t>
            </w:r>
          </w:p>
        </w:tc>
        <w:tc>
          <w:tcPr>
            <w:tcW w:w="2301" w:type="dxa"/>
            <w:tcBorders>
              <w:left w:val="nil"/>
              <w:right w:val="single" w:sz="6" w:space="0" w:color="auto"/>
            </w:tcBorders>
          </w:tcPr>
          <w:p w:rsidR="00677446" w:rsidRPr="00677446" w:rsidRDefault="00677446" w:rsidP="00677446">
            <w:pPr>
              <w:spacing w:line="240" w:lineRule="auto"/>
              <w:ind w:firstLine="0"/>
              <w:jc w:val="center"/>
              <w:rPr>
                <w:sz w:val="24"/>
                <w:szCs w:val="24"/>
              </w:rPr>
            </w:pPr>
            <w:r w:rsidRPr="00677446">
              <w:rPr>
                <w:sz w:val="24"/>
                <w:szCs w:val="24"/>
              </w:rPr>
              <w:t>0,45</w:t>
            </w:r>
          </w:p>
        </w:tc>
      </w:tr>
      <w:tr w:rsidR="00677446" w:rsidRPr="00677446">
        <w:tblPrEx>
          <w:tblCellMar>
            <w:top w:w="0" w:type="dxa"/>
            <w:bottom w:w="0" w:type="dxa"/>
          </w:tblCellMar>
        </w:tblPrEx>
        <w:tc>
          <w:tcPr>
            <w:tcW w:w="5175" w:type="dxa"/>
            <w:tcBorders>
              <w:left w:val="single" w:sz="6" w:space="0" w:color="auto"/>
              <w:bottom w:val="single" w:sz="6" w:space="0" w:color="auto"/>
            </w:tcBorders>
          </w:tcPr>
          <w:p w:rsidR="00677446" w:rsidRPr="00677446" w:rsidRDefault="00677446" w:rsidP="00677446">
            <w:pPr>
              <w:spacing w:line="240" w:lineRule="auto"/>
              <w:ind w:firstLine="0"/>
              <w:rPr>
                <w:sz w:val="24"/>
                <w:szCs w:val="24"/>
              </w:rPr>
            </w:pPr>
          </w:p>
        </w:tc>
        <w:tc>
          <w:tcPr>
            <w:tcW w:w="2301" w:type="dxa"/>
            <w:tcBorders>
              <w:bottom w:val="single" w:sz="6" w:space="0" w:color="auto"/>
              <w:right w:val="single" w:sz="6" w:space="0" w:color="auto"/>
            </w:tcBorders>
          </w:tcPr>
          <w:p w:rsidR="00677446" w:rsidRPr="00677446" w:rsidRDefault="00677446" w:rsidP="00677446">
            <w:pPr>
              <w:spacing w:line="240" w:lineRule="auto"/>
              <w:ind w:firstLine="0"/>
              <w:rPr>
                <w:sz w:val="24"/>
                <w:szCs w:val="24"/>
              </w:rPr>
            </w:pPr>
            <w:r w:rsidRPr="00677446">
              <w:rPr>
                <w:sz w:val="24"/>
                <w:szCs w:val="24"/>
              </w:rPr>
              <w:t>одна стенка</w:t>
            </w:r>
          </w:p>
        </w:tc>
        <w:tc>
          <w:tcPr>
            <w:tcW w:w="2301" w:type="dxa"/>
            <w:tcBorders>
              <w:left w:val="nil"/>
              <w:bottom w:val="single" w:sz="6" w:space="0" w:color="auto"/>
              <w:right w:val="single" w:sz="6" w:space="0" w:color="auto"/>
            </w:tcBorders>
          </w:tcPr>
          <w:p w:rsidR="00677446" w:rsidRPr="00677446" w:rsidRDefault="00677446" w:rsidP="00677446">
            <w:pPr>
              <w:spacing w:line="240" w:lineRule="auto"/>
              <w:ind w:firstLine="0"/>
              <w:jc w:val="center"/>
              <w:rPr>
                <w:sz w:val="24"/>
                <w:szCs w:val="24"/>
              </w:rPr>
            </w:pPr>
            <w:r w:rsidRPr="00677446">
              <w:rPr>
                <w:sz w:val="24"/>
                <w:szCs w:val="24"/>
              </w:rPr>
              <w:t>0,5</w:t>
            </w:r>
          </w:p>
        </w:tc>
      </w:tr>
      <w:tr w:rsidR="00677446" w:rsidRPr="00677446">
        <w:tblPrEx>
          <w:tblCellMar>
            <w:top w:w="0" w:type="dxa"/>
            <w:bottom w:w="0" w:type="dxa"/>
          </w:tblCellMar>
        </w:tblPrEx>
        <w:tc>
          <w:tcPr>
            <w:tcW w:w="7476" w:type="dxa"/>
            <w:gridSpan w:val="2"/>
            <w:tcBorders>
              <w:top w:val="single" w:sz="6" w:space="0" w:color="auto"/>
              <w:left w:val="single" w:sz="6" w:space="0" w:color="auto"/>
              <w:bottom w:val="single" w:sz="6" w:space="0" w:color="auto"/>
              <w:right w:val="single" w:sz="6" w:space="0" w:color="auto"/>
            </w:tcBorders>
          </w:tcPr>
          <w:p w:rsidR="00677446" w:rsidRPr="00677446" w:rsidRDefault="00677446" w:rsidP="00677446">
            <w:pPr>
              <w:spacing w:line="240" w:lineRule="auto"/>
              <w:ind w:firstLine="0"/>
              <w:rPr>
                <w:sz w:val="24"/>
                <w:szCs w:val="24"/>
              </w:rPr>
            </w:pPr>
            <w:r w:rsidRPr="00677446">
              <w:rPr>
                <w:sz w:val="24"/>
                <w:szCs w:val="24"/>
              </w:rPr>
              <w:t>Селезадерживающая плотина</w:t>
            </w:r>
          </w:p>
        </w:tc>
        <w:tc>
          <w:tcPr>
            <w:tcW w:w="2301" w:type="dxa"/>
            <w:tcBorders>
              <w:top w:val="single" w:sz="6" w:space="0" w:color="auto"/>
              <w:left w:val="nil"/>
              <w:bottom w:val="single" w:sz="6" w:space="0" w:color="auto"/>
              <w:right w:val="single" w:sz="6" w:space="0" w:color="auto"/>
            </w:tcBorders>
          </w:tcPr>
          <w:p w:rsidR="00677446" w:rsidRPr="00677446" w:rsidRDefault="00677446" w:rsidP="00677446">
            <w:pPr>
              <w:spacing w:line="240" w:lineRule="auto"/>
              <w:ind w:firstLine="0"/>
              <w:jc w:val="center"/>
              <w:rPr>
                <w:sz w:val="24"/>
                <w:szCs w:val="24"/>
              </w:rPr>
            </w:pPr>
            <w:r w:rsidRPr="00677446">
              <w:rPr>
                <w:sz w:val="24"/>
                <w:szCs w:val="24"/>
              </w:rPr>
              <w:t>0,1</w:t>
            </w:r>
          </w:p>
        </w:tc>
      </w:tr>
      <w:tr w:rsidR="00677446" w:rsidRPr="00677446">
        <w:tblPrEx>
          <w:tblCellMar>
            <w:top w:w="0" w:type="dxa"/>
            <w:bottom w:w="0" w:type="dxa"/>
          </w:tblCellMar>
        </w:tblPrEx>
        <w:tc>
          <w:tcPr>
            <w:tcW w:w="7476" w:type="dxa"/>
            <w:gridSpan w:val="2"/>
            <w:tcBorders>
              <w:top w:val="single" w:sz="6" w:space="0" w:color="auto"/>
              <w:left w:val="single" w:sz="6" w:space="0" w:color="auto"/>
              <w:bottom w:val="single" w:sz="6" w:space="0" w:color="auto"/>
              <w:right w:val="single" w:sz="6" w:space="0" w:color="auto"/>
            </w:tcBorders>
          </w:tcPr>
          <w:p w:rsidR="00677446" w:rsidRPr="00677446" w:rsidRDefault="00677446" w:rsidP="00677446">
            <w:pPr>
              <w:spacing w:line="240" w:lineRule="auto"/>
              <w:ind w:firstLine="0"/>
              <w:rPr>
                <w:sz w:val="24"/>
                <w:szCs w:val="24"/>
              </w:rPr>
            </w:pPr>
            <w:r w:rsidRPr="00677446">
              <w:rPr>
                <w:sz w:val="24"/>
                <w:szCs w:val="24"/>
              </w:rPr>
              <w:t>Наносоуловитель</w:t>
            </w:r>
          </w:p>
        </w:tc>
        <w:tc>
          <w:tcPr>
            <w:tcW w:w="2301" w:type="dxa"/>
            <w:tcBorders>
              <w:top w:val="single" w:sz="6" w:space="0" w:color="auto"/>
              <w:left w:val="nil"/>
              <w:bottom w:val="single" w:sz="6" w:space="0" w:color="auto"/>
              <w:right w:val="single" w:sz="6" w:space="0" w:color="auto"/>
            </w:tcBorders>
          </w:tcPr>
          <w:p w:rsidR="00677446" w:rsidRPr="00677446" w:rsidRDefault="00677446" w:rsidP="00677446">
            <w:pPr>
              <w:spacing w:line="240" w:lineRule="auto"/>
              <w:ind w:firstLine="0"/>
              <w:jc w:val="center"/>
              <w:rPr>
                <w:sz w:val="24"/>
                <w:szCs w:val="24"/>
              </w:rPr>
            </w:pPr>
            <w:r w:rsidRPr="00677446">
              <w:rPr>
                <w:sz w:val="24"/>
                <w:szCs w:val="24"/>
              </w:rPr>
              <w:t>0,6</w:t>
            </w:r>
          </w:p>
        </w:tc>
      </w:tr>
      <w:tr w:rsidR="00677446" w:rsidRPr="00677446">
        <w:tblPrEx>
          <w:tblCellMar>
            <w:top w:w="0" w:type="dxa"/>
            <w:bottom w:w="0" w:type="dxa"/>
          </w:tblCellMar>
        </w:tblPrEx>
        <w:tc>
          <w:tcPr>
            <w:tcW w:w="7476" w:type="dxa"/>
            <w:gridSpan w:val="2"/>
            <w:tcBorders>
              <w:top w:val="single" w:sz="6" w:space="0" w:color="auto"/>
              <w:left w:val="single" w:sz="6" w:space="0" w:color="auto"/>
              <w:bottom w:val="single" w:sz="6" w:space="0" w:color="auto"/>
              <w:right w:val="single" w:sz="6" w:space="0" w:color="auto"/>
            </w:tcBorders>
          </w:tcPr>
          <w:p w:rsidR="00677446" w:rsidRPr="00677446" w:rsidRDefault="00677446" w:rsidP="00677446">
            <w:pPr>
              <w:spacing w:line="240" w:lineRule="auto"/>
              <w:ind w:firstLine="0"/>
              <w:rPr>
                <w:sz w:val="24"/>
                <w:szCs w:val="24"/>
              </w:rPr>
            </w:pPr>
            <w:r w:rsidRPr="00677446">
              <w:rPr>
                <w:sz w:val="24"/>
                <w:szCs w:val="24"/>
              </w:rPr>
              <w:t>Селеотводящие сооружения</w:t>
            </w:r>
          </w:p>
        </w:tc>
        <w:tc>
          <w:tcPr>
            <w:tcW w:w="2301" w:type="dxa"/>
            <w:tcBorders>
              <w:top w:val="single" w:sz="6" w:space="0" w:color="auto"/>
              <w:left w:val="nil"/>
              <w:bottom w:val="single" w:sz="6" w:space="0" w:color="auto"/>
              <w:right w:val="single" w:sz="6" w:space="0" w:color="auto"/>
            </w:tcBorders>
          </w:tcPr>
          <w:p w:rsidR="00677446" w:rsidRPr="00677446" w:rsidRDefault="00677446" w:rsidP="00677446">
            <w:pPr>
              <w:spacing w:line="240" w:lineRule="auto"/>
              <w:ind w:firstLine="0"/>
              <w:jc w:val="center"/>
              <w:rPr>
                <w:sz w:val="24"/>
                <w:szCs w:val="24"/>
              </w:rPr>
            </w:pPr>
            <w:r w:rsidRPr="00677446">
              <w:rPr>
                <w:sz w:val="24"/>
                <w:szCs w:val="24"/>
              </w:rPr>
              <w:t>0,05</w:t>
            </w:r>
          </w:p>
        </w:tc>
      </w:tr>
      <w:tr w:rsidR="003307EC" w:rsidRPr="00677446">
        <w:tblPrEx>
          <w:tblCellMar>
            <w:top w:w="0" w:type="dxa"/>
            <w:bottom w:w="0" w:type="dxa"/>
          </w:tblCellMar>
        </w:tblPrEx>
        <w:tc>
          <w:tcPr>
            <w:tcW w:w="5175" w:type="dxa"/>
            <w:tcBorders>
              <w:top w:val="single" w:sz="6" w:space="0" w:color="auto"/>
              <w:left w:val="single" w:sz="6" w:space="0" w:color="auto"/>
            </w:tcBorders>
          </w:tcPr>
          <w:p w:rsidR="003307EC" w:rsidRPr="00677446" w:rsidRDefault="003307EC" w:rsidP="00677446">
            <w:pPr>
              <w:spacing w:line="240" w:lineRule="auto"/>
              <w:ind w:firstLine="0"/>
              <w:rPr>
                <w:sz w:val="24"/>
                <w:szCs w:val="24"/>
              </w:rPr>
            </w:pPr>
            <w:r w:rsidRPr="00677446">
              <w:rPr>
                <w:sz w:val="24"/>
                <w:szCs w:val="24"/>
              </w:rPr>
              <w:t>Селенаправляю</w:t>
            </w:r>
            <w:r>
              <w:rPr>
                <w:sz w:val="24"/>
                <w:szCs w:val="24"/>
              </w:rPr>
              <w:t>щие сооружения</w:t>
            </w:r>
            <w:r w:rsidRPr="00677446">
              <w:rPr>
                <w:sz w:val="24"/>
                <w:szCs w:val="24"/>
              </w:rPr>
              <w:t>:</w:t>
            </w:r>
          </w:p>
        </w:tc>
        <w:tc>
          <w:tcPr>
            <w:tcW w:w="2301" w:type="dxa"/>
            <w:tcBorders>
              <w:top w:val="single" w:sz="6" w:space="0" w:color="auto"/>
              <w:right w:val="single" w:sz="6" w:space="0" w:color="auto"/>
            </w:tcBorders>
          </w:tcPr>
          <w:p w:rsidR="003307EC" w:rsidRPr="00677446" w:rsidRDefault="003307EC" w:rsidP="003307EC">
            <w:pPr>
              <w:spacing w:line="240" w:lineRule="auto"/>
              <w:ind w:firstLine="0"/>
              <w:rPr>
                <w:sz w:val="24"/>
                <w:szCs w:val="24"/>
              </w:rPr>
            </w:pPr>
            <w:r w:rsidRPr="00677446">
              <w:rPr>
                <w:sz w:val="24"/>
                <w:szCs w:val="24"/>
              </w:rPr>
              <w:t>железобетонные</w:t>
            </w:r>
          </w:p>
        </w:tc>
        <w:tc>
          <w:tcPr>
            <w:tcW w:w="2301" w:type="dxa"/>
            <w:tcBorders>
              <w:top w:val="single" w:sz="6" w:space="0" w:color="auto"/>
              <w:left w:val="nil"/>
              <w:right w:val="single" w:sz="6" w:space="0" w:color="auto"/>
            </w:tcBorders>
          </w:tcPr>
          <w:p w:rsidR="003307EC" w:rsidRPr="00677446" w:rsidRDefault="003307EC" w:rsidP="003307EC">
            <w:pPr>
              <w:spacing w:line="240" w:lineRule="auto"/>
              <w:ind w:firstLine="0"/>
              <w:jc w:val="center"/>
              <w:rPr>
                <w:sz w:val="24"/>
                <w:szCs w:val="24"/>
              </w:rPr>
            </w:pPr>
            <w:r w:rsidRPr="00677446">
              <w:rPr>
                <w:sz w:val="24"/>
                <w:szCs w:val="24"/>
              </w:rPr>
              <w:t>0,15</w:t>
            </w:r>
          </w:p>
        </w:tc>
      </w:tr>
      <w:tr w:rsidR="003307EC" w:rsidRPr="00677446">
        <w:tblPrEx>
          <w:tblCellMar>
            <w:top w:w="0" w:type="dxa"/>
            <w:bottom w:w="0" w:type="dxa"/>
          </w:tblCellMar>
        </w:tblPrEx>
        <w:tc>
          <w:tcPr>
            <w:tcW w:w="5175" w:type="dxa"/>
            <w:tcBorders>
              <w:left w:val="single" w:sz="6" w:space="0" w:color="auto"/>
            </w:tcBorders>
          </w:tcPr>
          <w:p w:rsidR="003307EC" w:rsidRPr="00677446" w:rsidRDefault="003307EC" w:rsidP="00677446">
            <w:pPr>
              <w:spacing w:line="240" w:lineRule="auto"/>
              <w:ind w:firstLine="0"/>
              <w:rPr>
                <w:sz w:val="24"/>
                <w:szCs w:val="24"/>
              </w:rPr>
            </w:pPr>
          </w:p>
        </w:tc>
        <w:tc>
          <w:tcPr>
            <w:tcW w:w="2301" w:type="dxa"/>
            <w:tcBorders>
              <w:right w:val="single" w:sz="6" w:space="0" w:color="auto"/>
            </w:tcBorders>
          </w:tcPr>
          <w:p w:rsidR="003307EC" w:rsidRPr="00677446" w:rsidRDefault="003307EC" w:rsidP="003307EC">
            <w:pPr>
              <w:spacing w:line="240" w:lineRule="auto"/>
              <w:ind w:firstLine="0"/>
              <w:rPr>
                <w:sz w:val="24"/>
                <w:szCs w:val="24"/>
              </w:rPr>
            </w:pPr>
            <w:r w:rsidRPr="00677446">
              <w:rPr>
                <w:sz w:val="24"/>
                <w:szCs w:val="24"/>
              </w:rPr>
              <w:t>каменные</w:t>
            </w:r>
          </w:p>
        </w:tc>
        <w:tc>
          <w:tcPr>
            <w:tcW w:w="2301" w:type="dxa"/>
            <w:tcBorders>
              <w:left w:val="nil"/>
              <w:right w:val="single" w:sz="6" w:space="0" w:color="auto"/>
            </w:tcBorders>
          </w:tcPr>
          <w:p w:rsidR="003307EC" w:rsidRPr="00677446" w:rsidRDefault="003307EC" w:rsidP="003307EC">
            <w:pPr>
              <w:spacing w:line="240" w:lineRule="auto"/>
              <w:ind w:firstLine="0"/>
              <w:jc w:val="center"/>
              <w:rPr>
                <w:sz w:val="24"/>
                <w:szCs w:val="24"/>
              </w:rPr>
            </w:pPr>
            <w:r w:rsidRPr="00677446">
              <w:rPr>
                <w:sz w:val="24"/>
                <w:szCs w:val="24"/>
              </w:rPr>
              <w:t>0,25</w:t>
            </w:r>
          </w:p>
        </w:tc>
      </w:tr>
      <w:tr w:rsidR="003307EC" w:rsidRPr="00677446">
        <w:tblPrEx>
          <w:tblCellMar>
            <w:top w:w="0" w:type="dxa"/>
            <w:bottom w:w="0" w:type="dxa"/>
          </w:tblCellMar>
        </w:tblPrEx>
        <w:trPr>
          <w:trHeight w:val="288"/>
        </w:trPr>
        <w:tc>
          <w:tcPr>
            <w:tcW w:w="5175" w:type="dxa"/>
            <w:tcBorders>
              <w:left w:val="single" w:sz="6" w:space="0" w:color="auto"/>
            </w:tcBorders>
          </w:tcPr>
          <w:p w:rsidR="003307EC" w:rsidRPr="00677446" w:rsidRDefault="003307EC" w:rsidP="00677446">
            <w:pPr>
              <w:spacing w:line="240" w:lineRule="auto"/>
              <w:ind w:firstLine="0"/>
              <w:rPr>
                <w:sz w:val="24"/>
                <w:szCs w:val="24"/>
              </w:rPr>
            </w:pPr>
          </w:p>
        </w:tc>
        <w:tc>
          <w:tcPr>
            <w:tcW w:w="2301" w:type="dxa"/>
            <w:tcBorders>
              <w:right w:val="single" w:sz="6" w:space="0" w:color="auto"/>
            </w:tcBorders>
          </w:tcPr>
          <w:p w:rsidR="003307EC" w:rsidRPr="00677446" w:rsidRDefault="003307EC" w:rsidP="003307EC">
            <w:pPr>
              <w:spacing w:line="240" w:lineRule="auto"/>
              <w:ind w:firstLine="0"/>
              <w:rPr>
                <w:sz w:val="24"/>
                <w:szCs w:val="24"/>
              </w:rPr>
            </w:pPr>
            <w:r w:rsidRPr="00677446">
              <w:rPr>
                <w:sz w:val="24"/>
                <w:szCs w:val="24"/>
              </w:rPr>
              <w:t>из бревен</w:t>
            </w:r>
          </w:p>
        </w:tc>
        <w:tc>
          <w:tcPr>
            <w:tcW w:w="2301" w:type="dxa"/>
            <w:tcBorders>
              <w:left w:val="nil"/>
              <w:right w:val="single" w:sz="6" w:space="0" w:color="auto"/>
            </w:tcBorders>
          </w:tcPr>
          <w:p w:rsidR="003307EC" w:rsidRPr="00677446" w:rsidRDefault="003307EC" w:rsidP="003307EC">
            <w:pPr>
              <w:spacing w:line="240" w:lineRule="auto"/>
              <w:ind w:firstLine="0"/>
              <w:jc w:val="center"/>
              <w:rPr>
                <w:sz w:val="24"/>
                <w:szCs w:val="24"/>
              </w:rPr>
            </w:pPr>
            <w:r w:rsidRPr="00677446">
              <w:rPr>
                <w:sz w:val="24"/>
                <w:szCs w:val="24"/>
              </w:rPr>
              <w:t>0,35</w:t>
            </w:r>
          </w:p>
        </w:tc>
      </w:tr>
      <w:tr w:rsidR="003307EC" w:rsidRPr="00677446">
        <w:tblPrEx>
          <w:tblCellMar>
            <w:top w:w="0" w:type="dxa"/>
            <w:bottom w:w="0" w:type="dxa"/>
          </w:tblCellMar>
        </w:tblPrEx>
        <w:tc>
          <w:tcPr>
            <w:tcW w:w="5175" w:type="dxa"/>
            <w:tcBorders>
              <w:top w:val="single" w:sz="6" w:space="0" w:color="auto"/>
              <w:left w:val="single" w:sz="6" w:space="0" w:color="auto"/>
            </w:tcBorders>
          </w:tcPr>
          <w:p w:rsidR="003307EC" w:rsidRPr="00677446" w:rsidRDefault="003307EC" w:rsidP="00677446">
            <w:pPr>
              <w:spacing w:line="240" w:lineRule="auto"/>
              <w:ind w:firstLine="0"/>
              <w:rPr>
                <w:sz w:val="24"/>
                <w:szCs w:val="24"/>
              </w:rPr>
            </w:pPr>
            <w:r w:rsidRPr="00677446">
              <w:rPr>
                <w:sz w:val="24"/>
                <w:szCs w:val="24"/>
              </w:rPr>
              <w:t>Тормозящие надолбы:</w:t>
            </w:r>
          </w:p>
        </w:tc>
        <w:tc>
          <w:tcPr>
            <w:tcW w:w="2301" w:type="dxa"/>
            <w:tcBorders>
              <w:top w:val="single" w:sz="6" w:space="0" w:color="auto"/>
              <w:right w:val="single" w:sz="6" w:space="0" w:color="auto"/>
            </w:tcBorders>
          </w:tcPr>
          <w:p w:rsidR="003307EC" w:rsidRPr="00677446" w:rsidRDefault="003307EC" w:rsidP="00677446">
            <w:pPr>
              <w:spacing w:line="240" w:lineRule="auto"/>
              <w:ind w:firstLine="0"/>
              <w:rPr>
                <w:sz w:val="24"/>
                <w:szCs w:val="24"/>
              </w:rPr>
            </w:pPr>
            <w:r w:rsidRPr="00677446">
              <w:rPr>
                <w:sz w:val="24"/>
                <w:szCs w:val="24"/>
              </w:rPr>
              <w:t>четыре ряда</w:t>
            </w:r>
          </w:p>
        </w:tc>
        <w:tc>
          <w:tcPr>
            <w:tcW w:w="2301" w:type="dxa"/>
            <w:tcBorders>
              <w:top w:val="single" w:sz="6" w:space="0" w:color="auto"/>
              <w:left w:val="nil"/>
              <w:right w:val="single" w:sz="6" w:space="0" w:color="auto"/>
            </w:tcBorders>
          </w:tcPr>
          <w:p w:rsidR="003307EC" w:rsidRPr="00677446" w:rsidRDefault="003307EC" w:rsidP="00677446">
            <w:pPr>
              <w:spacing w:line="240" w:lineRule="auto"/>
              <w:ind w:firstLine="0"/>
              <w:jc w:val="center"/>
              <w:rPr>
                <w:sz w:val="24"/>
                <w:szCs w:val="24"/>
              </w:rPr>
            </w:pPr>
            <w:r w:rsidRPr="00677446">
              <w:rPr>
                <w:sz w:val="24"/>
                <w:szCs w:val="24"/>
              </w:rPr>
              <w:t>0,6</w:t>
            </w:r>
          </w:p>
        </w:tc>
      </w:tr>
      <w:tr w:rsidR="003307EC" w:rsidRPr="00677446">
        <w:tblPrEx>
          <w:tblCellMar>
            <w:top w:w="0" w:type="dxa"/>
            <w:bottom w:w="0" w:type="dxa"/>
          </w:tblCellMar>
        </w:tblPrEx>
        <w:tc>
          <w:tcPr>
            <w:tcW w:w="5175" w:type="dxa"/>
            <w:tcBorders>
              <w:left w:val="single" w:sz="6" w:space="0" w:color="auto"/>
            </w:tcBorders>
          </w:tcPr>
          <w:p w:rsidR="003307EC" w:rsidRPr="00677446" w:rsidRDefault="003307EC" w:rsidP="00677446">
            <w:pPr>
              <w:spacing w:line="240" w:lineRule="auto"/>
              <w:ind w:firstLine="0"/>
              <w:rPr>
                <w:sz w:val="24"/>
                <w:szCs w:val="24"/>
              </w:rPr>
            </w:pPr>
          </w:p>
        </w:tc>
        <w:tc>
          <w:tcPr>
            <w:tcW w:w="2301" w:type="dxa"/>
            <w:tcBorders>
              <w:right w:val="single" w:sz="6" w:space="0" w:color="auto"/>
            </w:tcBorders>
          </w:tcPr>
          <w:p w:rsidR="003307EC" w:rsidRPr="00677446" w:rsidRDefault="003307EC" w:rsidP="00677446">
            <w:pPr>
              <w:spacing w:line="240" w:lineRule="auto"/>
              <w:ind w:firstLine="0"/>
              <w:rPr>
                <w:sz w:val="24"/>
                <w:szCs w:val="24"/>
              </w:rPr>
            </w:pPr>
            <w:r w:rsidRPr="00677446">
              <w:rPr>
                <w:sz w:val="24"/>
                <w:szCs w:val="24"/>
              </w:rPr>
              <w:t>три ряда</w:t>
            </w:r>
          </w:p>
        </w:tc>
        <w:tc>
          <w:tcPr>
            <w:tcW w:w="2301" w:type="dxa"/>
            <w:tcBorders>
              <w:left w:val="nil"/>
              <w:right w:val="single" w:sz="6" w:space="0" w:color="auto"/>
            </w:tcBorders>
          </w:tcPr>
          <w:p w:rsidR="003307EC" w:rsidRPr="00677446" w:rsidRDefault="003307EC" w:rsidP="00677446">
            <w:pPr>
              <w:spacing w:line="240" w:lineRule="auto"/>
              <w:ind w:firstLine="0"/>
              <w:jc w:val="center"/>
              <w:rPr>
                <w:sz w:val="24"/>
                <w:szCs w:val="24"/>
              </w:rPr>
            </w:pPr>
            <w:r w:rsidRPr="00677446">
              <w:rPr>
                <w:sz w:val="24"/>
                <w:szCs w:val="24"/>
              </w:rPr>
              <w:t>0,65</w:t>
            </w:r>
          </w:p>
        </w:tc>
      </w:tr>
      <w:tr w:rsidR="003307EC" w:rsidRPr="00677446">
        <w:tblPrEx>
          <w:tblCellMar>
            <w:top w:w="0" w:type="dxa"/>
            <w:bottom w:w="0" w:type="dxa"/>
          </w:tblCellMar>
        </w:tblPrEx>
        <w:tc>
          <w:tcPr>
            <w:tcW w:w="5175" w:type="dxa"/>
            <w:tcBorders>
              <w:left w:val="single" w:sz="6" w:space="0" w:color="auto"/>
            </w:tcBorders>
          </w:tcPr>
          <w:p w:rsidR="003307EC" w:rsidRPr="00677446" w:rsidRDefault="003307EC" w:rsidP="00677446">
            <w:pPr>
              <w:spacing w:line="240" w:lineRule="auto"/>
              <w:ind w:firstLine="0"/>
              <w:rPr>
                <w:sz w:val="24"/>
                <w:szCs w:val="24"/>
              </w:rPr>
            </w:pPr>
          </w:p>
        </w:tc>
        <w:tc>
          <w:tcPr>
            <w:tcW w:w="2301" w:type="dxa"/>
            <w:tcBorders>
              <w:bottom w:val="single" w:sz="6" w:space="0" w:color="auto"/>
              <w:right w:val="single" w:sz="6" w:space="0" w:color="auto"/>
            </w:tcBorders>
          </w:tcPr>
          <w:p w:rsidR="003307EC" w:rsidRPr="00677446" w:rsidRDefault="003307EC" w:rsidP="00677446">
            <w:pPr>
              <w:spacing w:line="240" w:lineRule="auto"/>
              <w:ind w:firstLine="0"/>
              <w:rPr>
                <w:sz w:val="24"/>
                <w:szCs w:val="24"/>
              </w:rPr>
            </w:pPr>
            <w:r w:rsidRPr="00677446">
              <w:rPr>
                <w:sz w:val="24"/>
                <w:szCs w:val="24"/>
              </w:rPr>
              <w:t>два ряда</w:t>
            </w:r>
          </w:p>
        </w:tc>
        <w:tc>
          <w:tcPr>
            <w:tcW w:w="2301" w:type="dxa"/>
            <w:tcBorders>
              <w:left w:val="nil"/>
              <w:right w:val="single" w:sz="6" w:space="0" w:color="auto"/>
            </w:tcBorders>
          </w:tcPr>
          <w:p w:rsidR="003307EC" w:rsidRPr="00677446" w:rsidRDefault="003307EC" w:rsidP="00677446">
            <w:pPr>
              <w:spacing w:line="240" w:lineRule="auto"/>
              <w:ind w:firstLine="0"/>
              <w:jc w:val="center"/>
              <w:rPr>
                <w:sz w:val="24"/>
                <w:szCs w:val="24"/>
              </w:rPr>
            </w:pPr>
            <w:r w:rsidRPr="00677446">
              <w:rPr>
                <w:sz w:val="24"/>
                <w:szCs w:val="24"/>
              </w:rPr>
              <w:t>0,7</w:t>
            </w:r>
          </w:p>
        </w:tc>
      </w:tr>
      <w:tr w:rsidR="003307EC" w:rsidRPr="00677446">
        <w:tblPrEx>
          <w:tblCellMar>
            <w:top w:w="0" w:type="dxa"/>
            <w:bottom w:w="0" w:type="dxa"/>
          </w:tblCellMar>
        </w:tblPrEx>
        <w:tc>
          <w:tcPr>
            <w:tcW w:w="5175" w:type="dxa"/>
            <w:tcBorders>
              <w:top w:val="single" w:sz="6" w:space="0" w:color="auto"/>
              <w:left w:val="single" w:sz="6" w:space="0" w:color="auto"/>
            </w:tcBorders>
          </w:tcPr>
          <w:p w:rsidR="003307EC" w:rsidRPr="00677446" w:rsidRDefault="003307EC" w:rsidP="00677446">
            <w:pPr>
              <w:spacing w:line="240" w:lineRule="auto"/>
              <w:ind w:firstLine="0"/>
              <w:rPr>
                <w:sz w:val="24"/>
                <w:szCs w:val="24"/>
              </w:rPr>
            </w:pPr>
            <w:r w:rsidRPr="00677446">
              <w:rPr>
                <w:sz w:val="24"/>
                <w:szCs w:val="24"/>
              </w:rPr>
              <w:t>Каменные холмы:</w:t>
            </w:r>
          </w:p>
        </w:tc>
        <w:tc>
          <w:tcPr>
            <w:tcW w:w="2301" w:type="dxa"/>
            <w:tcBorders>
              <w:right w:val="single" w:sz="6" w:space="0" w:color="auto"/>
            </w:tcBorders>
          </w:tcPr>
          <w:p w:rsidR="003307EC" w:rsidRPr="00677446" w:rsidRDefault="003307EC" w:rsidP="00677446">
            <w:pPr>
              <w:spacing w:line="240" w:lineRule="auto"/>
              <w:ind w:firstLine="0"/>
              <w:rPr>
                <w:sz w:val="24"/>
                <w:szCs w:val="24"/>
              </w:rPr>
            </w:pPr>
            <w:r w:rsidRPr="00677446">
              <w:rPr>
                <w:sz w:val="24"/>
                <w:szCs w:val="24"/>
              </w:rPr>
              <w:t>два ряда</w:t>
            </w:r>
          </w:p>
        </w:tc>
        <w:tc>
          <w:tcPr>
            <w:tcW w:w="2301" w:type="dxa"/>
            <w:tcBorders>
              <w:top w:val="single" w:sz="6" w:space="0" w:color="auto"/>
              <w:left w:val="nil"/>
              <w:right w:val="single" w:sz="6" w:space="0" w:color="auto"/>
            </w:tcBorders>
          </w:tcPr>
          <w:p w:rsidR="003307EC" w:rsidRPr="00677446" w:rsidRDefault="003307EC" w:rsidP="00677446">
            <w:pPr>
              <w:spacing w:line="240" w:lineRule="auto"/>
              <w:ind w:firstLine="0"/>
              <w:jc w:val="center"/>
              <w:rPr>
                <w:sz w:val="24"/>
                <w:szCs w:val="24"/>
              </w:rPr>
            </w:pPr>
            <w:r w:rsidRPr="00677446">
              <w:rPr>
                <w:sz w:val="24"/>
                <w:szCs w:val="24"/>
              </w:rPr>
              <w:t>0,7</w:t>
            </w:r>
          </w:p>
        </w:tc>
      </w:tr>
      <w:tr w:rsidR="003307EC" w:rsidRPr="00677446">
        <w:tblPrEx>
          <w:tblCellMar>
            <w:top w:w="0" w:type="dxa"/>
            <w:bottom w:w="0" w:type="dxa"/>
          </w:tblCellMar>
        </w:tblPrEx>
        <w:tc>
          <w:tcPr>
            <w:tcW w:w="5175" w:type="dxa"/>
            <w:tcBorders>
              <w:left w:val="single" w:sz="6" w:space="0" w:color="auto"/>
            </w:tcBorders>
          </w:tcPr>
          <w:p w:rsidR="003307EC" w:rsidRPr="00677446" w:rsidRDefault="003307EC" w:rsidP="00677446">
            <w:pPr>
              <w:spacing w:line="240" w:lineRule="auto"/>
              <w:ind w:firstLine="0"/>
              <w:rPr>
                <w:sz w:val="24"/>
                <w:szCs w:val="24"/>
              </w:rPr>
            </w:pPr>
          </w:p>
        </w:tc>
        <w:tc>
          <w:tcPr>
            <w:tcW w:w="2301" w:type="dxa"/>
            <w:tcBorders>
              <w:right w:val="single" w:sz="6" w:space="0" w:color="auto"/>
            </w:tcBorders>
          </w:tcPr>
          <w:p w:rsidR="003307EC" w:rsidRPr="00677446" w:rsidRDefault="003307EC" w:rsidP="00677446">
            <w:pPr>
              <w:spacing w:line="240" w:lineRule="auto"/>
              <w:ind w:firstLine="0"/>
              <w:rPr>
                <w:sz w:val="24"/>
                <w:szCs w:val="24"/>
              </w:rPr>
            </w:pPr>
            <w:r w:rsidRPr="00677446">
              <w:rPr>
                <w:sz w:val="24"/>
                <w:szCs w:val="24"/>
              </w:rPr>
              <w:t>один ряд</w:t>
            </w:r>
          </w:p>
        </w:tc>
        <w:tc>
          <w:tcPr>
            <w:tcW w:w="2301" w:type="dxa"/>
            <w:tcBorders>
              <w:left w:val="nil"/>
              <w:right w:val="single" w:sz="6" w:space="0" w:color="auto"/>
            </w:tcBorders>
          </w:tcPr>
          <w:p w:rsidR="003307EC" w:rsidRPr="00677446" w:rsidRDefault="003307EC" w:rsidP="00677446">
            <w:pPr>
              <w:spacing w:line="240" w:lineRule="auto"/>
              <w:ind w:firstLine="0"/>
              <w:jc w:val="center"/>
              <w:rPr>
                <w:sz w:val="24"/>
                <w:szCs w:val="24"/>
              </w:rPr>
            </w:pPr>
            <w:r w:rsidRPr="00677446">
              <w:rPr>
                <w:sz w:val="24"/>
                <w:szCs w:val="24"/>
              </w:rPr>
              <w:t>0,85</w:t>
            </w:r>
          </w:p>
        </w:tc>
      </w:tr>
      <w:tr w:rsidR="003307EC" w:rsidRPr="00677446">
        <w:tblPrEx>
          <w:tblCellMar>
            <w:top w:w="0" w:type="dxa"/>
            <w:bottom w:w="0" w:type="dxa"/>
          </w:tblCellMar>
        </w:tblPrEx>
        <w:tc>
          <w:tcPr>
            <w:tcW w:w="5175" w:type="dxa"/>
            <w:tcBorders>
              <w:top w:val="single" w:sz="6" w:space="0" w:color="auto"/>
              <w:left w:val="single" w:sz="6" w:space="0" w:color="auto"/>
            </w:tcBorders>
          </w:tcPr>
          <w:p w:rsidR="003307EC" w:rsidRPr="00677446" w:rsidRDefault="003307EC" w:rsidP="00677446">
            <w:pPr>
              <w:spacing w:line="240" w:lineRule="auto"/>
              <w:ind w:firstLine="0"/>
              <w:rPr>
                <w:sz w:val="24"/>
                <w:szCs w:val="24"/>
              </w:rPr>
            </w:pPr>
            <w:r w:rsidRPr="00677446">
              <w:rPr>
                <w:sz w:val="24"/>
                <w:szCs w:val="24"/>
              </w:rPr>
              <w:t>Грунтовые холмы:</w:t>
            </w:r>
          </w:p>
        </w:tc>
        <w:tc>
          <w:tcPr>
            <w:tcW w:w="2301" w:type="dxa"/>
            <w:tcBorders>
              <w:top w:val="single" w:sz="6" w:space="0" w:color="auto"/>
              <w:right w:val="single" w:sz="6" w:space="0" w:color="auto"/>
            </w:tcBorders>
          </w:tcPr>
          <w:p w:rsidR="003307EC" w:rsidRPr="00677446" w:rsidRDefault="003307EC" w:rsidP="00677446">
            <w:pPr>
              <w:spacing w:line="240" w:lineRule="auto"/>
              <w:ind w:firstLine="0"/>
              <w:rPr>
                <w:sz w:val="24"/>
                <w:szCs w:val="24"/>
              </w:rPr>
            </w:pPr>
            <w:r w:rsidRPr="00677446">
              <w:rPr>
                <w:sz w:val="24"/>
                <w:szCs w:val="24"/>
              </w:rPr>
              <w:t>два ряда</w:t>
            </w:r>
          </w:p>
        </w:tc>
        <w:tc>
          <w:tcPr>
            <w:tcW w:w="2301" w:type="dxa"/>
            <w:tcBorders>
              <w:top w:val="single" w:sz="6" w:space="0" w:color="auto"/>
              <w:left w:val="nil"/>
              <w:right w:val="single" w:sz="6" w:space="0" w:color="auto"/>
            </w:tcBorders>
          </w:tcPr>
          <w:p w:rsidR="003307EC" w:rsidRPr="00677446" w:rsidRDefault="003307EC" w:rsidP="00677446">
            <w:pPr>
              <w:spacing w:line="240" w:lineRule="auto"/>
              <w:ind w:firstLine="0"/>
              <w:jc w:val="center"/>
              <w:rPr>
                <w:sz w:val="24"/>
                <w:szCs w:val="24"/>
              </w:rPr>
            </w:pPr>
            <w:r w:rsidRPr="00677446">
              <w:rPr>
                <w:sz w:val="24"/>
                <w:szCs w:val="24"/>
              </w:rPr>
              <w:t>0,8</w:t>
            </w:r>
          </w:p>
        </w:tc>
      </w:tr>
      <w:tr w:rsidR="003307EC" w:rsidRPr="00677446">
        <w:tblPrEx>
          <w:tblCellMar>
            <w:top w:w="0" w:type="dxa"/>
            <w:bottom w:w="0" w:type="dxa"/>
          </w:tblCellMar>
        </w:tblPrEx>
        <w:tc>
          <w:tcPr>
            <w:tcW w:w="5175" w:type="dxa"/>
            <w:tcBorders>
              <w:left w:val="single" w:sz="6" w:space="0" w:color="auto"/>
            </w:tcBorders>
          </w:tcPr>
          <w:p w:rsidR="003307EC" w:rsidRPr="00677446" w:rsidRDefault="003307EC" w:rsidP="00677446">
            <w:pPr>
              <w:spacing w:line="240" w:lineRule="auto"/>
              <w:ind w:firstLine="0"/>
              <w:rPr>
                <w:sz w:val="24"/>
                <w:szCs w:val="24"/>
              </w:rPr>
            </w:pPr>
          </w:p>
        </w:tc>
        <w:tc>
          <w:tcPr>
            <w:tcW w:w="2301" w:type="dxa"/>
            <w:tcBorders>
              <w:right w:val="single" w:sz="6" w:space="0" w:color="auto"/>
            </w:tcBorders>
          </w:tcPr>
          <w:p w:rsidR="003307EC" w:rsidRPr="00677446" w:rsidRDefault="003307EC" w:rsidP="00677446">
            <w:pPr>
              <w:spacing w:line="240" w:lineRule="auto"/>
              <w:ind w:firstLine="0"/>
              <w:rPr>
                <w:sz w:val="24"/>
                <w:szCs w:val="24"/>
              </w:rPr>
            </w:pPr>
            <w:r w:rsidRPr="00677446">
              <w:rPr>
                <w:sz w:val="24"/>
                <w:szCs w:val="24"/>
              </w:rPr>
              <w:t>один ряд</w:t>
            </w:r>
          </w:p>
        </w:tc>
        <w:tc>
          <w:tcPr>
            <w:tcW w:w="2301" w:type="dxa"/>
            <w:tcBorders>
              <w:left w:val="nil"/>
              <w:right w:val="single" w:sz="6" w:space="0" w:color="auto"/>
            </w:tcBorders>
          </w:tcPr>
          <w:p w:rsidR="003307EC" w:rsidRPr="00677446" w:rsidRDefault="003307EC" w:rsidP="00677446">
            <w:pPr>
              <w:spacing w:line="240" w:lineRule="auto"/>
              <w:ind w:firstLine="0"/>
              <w:jc w:val="center"/>
              <w:rPr>
                <w:sz w:val="24"/>
                <w:szCs w:val="24"/>
              </w:rPr>
            </w:pPr>
            <w:r w:rsidRPr="00677446">
              <w:rPr>
                <w:sz w:val="24"/>
                <w:szCs w:val="24"/>
              </w:rPr>
              <w:t>0,9</w:t>
            </w:r>
          </w:p>
        </w:tc>
      </w:tr>
      <w:tr w:rsidR="003307EC" w:rsidRPr="00677446">
        <w:tblPrEx>
          <w:tblCellMar>
            <w:top w:w="0" w:type="dxa"/>
            <w:bottom w:w="0" w:type="dxa"/>
          </w:tblCellMar>
        </w:tblPrEx>
        <w:tc>
          <w:tcPr>
            <w:tcW w:w="5175" w:type="dxa"/>
            <w:tcBorders>
              <w:top w:val="single" w:sz="6" w:space="0" w:color="auto"/>
              <w:left w:val="single" w:sz="6" w:space="0" w:color="auto"/>
            </w:tcBorders>
          </w:tcPr>
          <w:p w:rsidR="003307EC" w:rsidRPr="00677446" w:rsidRDefault="003307EC" w:rsidP="00677446">
            <w:pPr>
              <w:spacing w:line="240" w:lineRule="auto"/>
              <w:ind w:firstLine="0"/>
              <w:rPr>
                <w:sz w:val="24"/>
                <w:szCs w:val="24"/>
              </w:rPr>
            </w:pPr>
            <w:r w:rsidRPr="00677446">
              <w:rPr>
                <w:sz w:val="24"/>
                <w:szCs w:val="24"/>
              </w:rPr>
              <w:t>Простейшие сооружения</w:t>
            </w:r>
            <w:r>
              <w:rPr>
                <w:sz w:val="24"/>
                <w:szCs w:val="24"/>
              </w:rPr>
              <w:t>:</w:t>
            </w:r>
          </w:p>
        </w:tc>
        <w:tc>
          <w:tcPr>
            <w:tcW w:w="2301" w:type="dxa"/>
            <w:tcBorders>
              <w:top w:val="single" w:sz="6" w:space="0" w:color="auto"/>
              <w:right w:val="single" w:sz="6" w:space="0" w:color="auto"/>
            </w:tcBorders>
          </w:tcPr>
          <w:p w:rsidR="003307EC" w:rsidRPr="00677446" w:rsidRDefault="003307EC" w:rsidP="00677446">
            <w:pPr>
              <w:spacing w:line="240" w:lineRule="auto"/>
              <w:ind w:firstLine="0"/>
              <w:rPr>
                <w:sz w:val="24"/>
                <w:szCs w:val="24"/>
              </w:rPr>
            </w:pPr>
            <w:r w:rsidRPr="00677446">
              <w:rPr>
                <w:sz w:val="24"/>
                <w:szCs w:val="24"/>
              </w:rPr>
              <w:t>валы-канавы</w:t>
            </w:r>
          </w:p>
        </w:tc>
        <w:tc>
          <w:tcPr>
            <w:tcW w:w="2301" w:type="dxa"/>
            <w:tcBorders>
              <w:top w:val="single" w:sz="6" w:space="0" w:color="auto"/>
              <w:left w:val="nil"/>
              <w:right w:val="single" w:sz="6" w:space="0" w:color="auto"/>
            </w:tcBorders>
          </w:tcPr>
          <w:p w:rsidR="003307EC" w:rsidRPr="00677446" w:rsidRDefault="003307EC" w:rsidP="00677446">
            <w:pPr>
              <w:spacing w:line="240" w:lineRule="auto"/>
              <w:ind w:firstLine="0"/>
              <w:jc w:val="center"/>
              <w:rPr>
                <w:sz w:val="24"/>
                <w:szCs w:val="24"/>
              </w:rPr>
            </w:pPr>
            <w:r w:rsidRPr="00677446">
              <w:rPr>
                <w:sz w:val="24"/>
                <w:szCs w:val="24"/>
              </w:rPr>
              <w:t>0,8</w:t>
            </w:r>
          </w:p>
        </w:tc>
      </w:tr>
      <w:tr w:rsidR="003307EC" w:rsidRPr="00677446">
        <w:tblPrEx>
          <w:tblCellMar>
            <w:top w:w="0" w:type="dxa"/>
            <w:bottom w:w="0" w:type="dxa"/>
          </w:tblCellMar>
        </w:tblPrEx>
        <w:tc>
          <w:tcPr>
            <w:tcW w:w="5175" w:type="dxa"/>
            <w:tcBorders>
              <w:left w:val="single" w:sz="6" w:space="0" w:color="auto"/>
              <w:bottom w:val="single" w:sz="6" w:space="0" w:color="auto"/>
            </w:tcBorders>
          </w:tcPr>
          <w:p w:rsidR="003307EC" w:rsidRPr="00677446" w:rsidRDefault="003307EC" w:rsidP="00677446">
            <w:pPr>
              <w:spacing w:line="240" w:lineRule="auto"/>
              <w:ind w:firstLine="0"/>
              <w:rPr>
                <w:sz w:val="24"/>
                <w:szCs w:val="24"/>
              </w:rPr>
            </w:pPr>
          </w:p>
        </w:tc>
        <w:tc>
          <w:tcPr>
            <w:tcW w:w="2301" w:type="dxa"/>
            <w:tcBorders>
              <w:bottom w:val="single" w:sz="6" w:space="0" w:color="auto"/>
              <w:right w:val="single" w:sz="6" w:space="0" w:color="auto"/>
            </w:tcBorders>
          </w:tcPr>
          <w:p w:rsidR="003307EC" w:rsidRPr="00677446" w:rsidRDefault="003307EC" w:rsidP="00677446">
            <w:pPr>
              <w:spacing w:line="240" w:lineRule="auto"/>
              <w:ind w:firstLine="0"/>
              <w:rPr>
                <w:sz w:val="24"/>
                <w:szCs w:val="24"/>
              </w:rPr>
            </w:pPr>
            <w:r w:rsidRPr="00677446">
              <w:rPr>
                <w:sz w:val="24"/>
                <w:szCs w:val="24"/>
              </w:rPr>
              <w:t>террасы</w:t>
            </w:r>
          </w:p>
        </w:tc>
        <w:tc>
          <w:tcPr>
            <w:tcW w:w="2301" w:type="dxa"/>
            <w:tcBorders>
              <w:left w:val="nil"/>
              <w:bottom w:val="single" w:sz="6" w:space="0" w:color="auto"/>
              <w:right w:val="single" w:sz="6" w:space="0" w:color="auto"/>
            </w:tcBorders>
          </w:tcPr>
          <w:p w:rsidR="003307EC" w:rsidRPr="00677446" w:rsidRDefault="003307EC" w:rsidP="00677446">
            <w:pPr>
              <w:spacing w:line="240" w:lineRule="auto"/>
              <w:ind w:firstLine="0"/>
              <w:jc w:val="center"/>
              <w:rPr>
                <w:sz w:val="24"/>
                <w:szCs w:val="24"/>
              </w:rPr>
            </w:pPr>
            <w:r w:rsidRPr="00677446">
              <w:rPr>
                <w:sz w:val="24"/>
                <w:szCs w:val="24"/>
              </w:rPr>
              <w:t>0,7</w:t>
            </w:r>
          </w:p>
        </w:tc>
      </w:tr>
    </w:tbl>
    <w:p w:rsidR="006E7A79" w:rsidRPr="00677446" w:rsidRDefault="006E7A79" w:rsidP="00677446">
      <w:pPr>
        <w:spacing w:line="240" w:lineRule="auto"/>
        <w:ind w:firstLine="0"/>
        <w:rPr>
          <w:sz w:val="24"/>
          <w:szCs w:val="24"/>
        </w:rPr>
      </w:pPr>
    </w:p>
    <w:p w:rsidR="009B386A" w:rsidRPr="00D54032" w:rsidRDefault="009B386A">
      <w:pPr>
        <w:spacing w:line="240" w:lineRule="auto"/>
        <w:ind w:firstLine="397"/>
        <w:rPr>
          <w:sz w:val="24"/>
          <w:szCs w:val="24"/>
        </w:rPr>
      </w:pPr>
      <w:r w:rsidRPr="00D54032">
        <w:rPr>
          <w:sz w:val="24"/>
          <w:szCs w:val="24"/>
        </w:rPr>
        <w:t>В селеопасных районах создаются автоматические системы оповещения о селевой угрозе и разрабатываются соответствующие планы мероприятий. Как показывает практика, оповещение об опасности происходит лишь за десятки минут, реже – за 1-2 часа до прохода селя. Поэтому, при получении сигнала о селевой опасности, населению необходимо организованно покинуть свои дома, отключив при этом электричество и газ. Для эвакуируемых граждан будет назначено место сбора и определен порядок эвакуации, который необходимо строго соблюдать. С собой необходимо иметь стандартный набор предметов и продовольствие на сутки.</w:t>
      </w:r>
    </w:p>
    <w:p w:rsidR="009B386A" w:rsidRPr="00D54032" w:rsidRDefault="009B386A">
      <w:pPr>
        <w:spacing w:line="240" w:lineRule="auto"/>
        <w:ind w:firstLine="397"/>
        <w:rPr>
          <w:sz w:val="24"/>
          <w:szCs w:val="24"/>
        </w:rPr>
      </w:pPr>
      <w:r w:rsidRPr="00D54032">
        <w:rPr>
          <w:sz w:val="24"/>
          <w:szCs w:val="24"/>
        </w:rPr>
        <w:t>При попадании в селевой поток необходимо выбираться из него по направлению течения, постепенно смещаясь к краю потока. Выбраться из потока самостоятельно достаточно сложно, в связи с чем необходима помощь спасателей или окружающих. Спасение осуществляется, как правило, с помощью длинной и прочной веревки.</w:t>
      </w:r>
    </w:p>
    <w:p w:rsidR="009B386A" w:rsidRPr="00D54032" w:rsidRDefault="009B386A">
      <w:pPr>
        <w:spacing w:line="240" w:lineRule="auto"/>
        <w:ind w:firstLine="397"/>
        <w:rPr>
          <w:i/>
          <w:iCs/>
          <w:sz w:val="24"/>
          <w:szCs w:val="24"/>
        </w:rPr>
      </w:pPr>
      <w:r w:rsidRPr="00D54032">
        <w:rPr>
          <w:i/>
          <w:iCs/>
          <w:sz w:val="24"/>
          <w:szCs w:val="24"/>
        </w:rPr>
        <w:t>Таким образом, при проведении соответствующих профилактических и защитных мероприятий можно существенно снизить или даже исключить вовсе опасные последствия схода селевых потоков.</w:t>
      </w:r>
    </w:p>
    <w:p w:rsidR="009B386A" w:rsidRPr="00D54032" w:rsidRDefault="009B386A" w:rsidP="008E5D5D">
      <w:pPr>
        <w:pStyle w:val="1"/>
        <w:rPr>
          <w:bCs/>
          <w:iCs/>
          <w:sz w:val="24"/>
          <w:szCs w:val="24"/>
        </w:rPr>
      </w:pPr>
      <w:r w:rsidRPr="00D54032">
        <w:rPr>
          <w:bCs/>
          <w:sz w:val="24"/>
          <w:szCs w:val="24"/>
        </w:rPr>
        <w:br w:type="page"/>
      </w:r>
      <w:bookmarkStart w:id="74" w:name="_Toc125781581"/>
      <w:bookmarkStart w:id="75" w:name="_Toc125782195"/>
      <w:bookmarkStart w:id="76" w:name="_Toc128711451"/>
      <w:r w:rsidRPr="00D54032">
        <w:rPr>
          <w:bCs/>
          <w:iCs/>
          <w:sz w:val="24"/>
          <w:szCs w:val="24"/>
        </w:rPr>
        <w:lastRenderedPageBreak/>
        <w:t xml:space="preserve">Лекция </w:t>
      </w:r>
      <w:r w:rsidR="00BB7419" w:rsidRPr="00D54032">
        <w:rPr>
          <w:bCs/>
          <w:iCs/>
          <w:sz w:val="24"/>
          <w:szCs w:val="24"/>
        </w:rPr>
        <w:t>6</w:t>
      </w:r>
      <w:bookmarkEnd w:id="74"/>
      <w:bookmarkEnd w:id="75"/>
      <w:r w:rsidR="00FA4568" w:rsidRPr="00D54032">
        <w:rPr>
          <w:bCs/>
          <w:iCs/>
          <w:sz w:val="24"/>
          <w:szCs w:val="24"/>
        </w:rPr>
        <w:t>.</w:t>
      </w:r>
      <w:bookmarkEnd w:id="76"/>
    </w:p>
    <w:p w:rsidR="00FA4568" w:rsidRPr="00D54032" w:rsidRDefault="00BB7419" w:rsidP="008E5D5D">
      <w:pPr>
        <w:pStyle w:val="1"/>
        <w:rPr>
          <w:bCs/>
          <w:iCs/>
          <w:sz w:val="24"/>
          <w:szCs w:val="24"/>
        </w:rPr>
      </w:pPr>
      <w:bookmarkStart w:id="77" w:name="_Toc125781582"/>
      <w:bookmarkStart w:id="78" w:name="_Toc125782196"/>
      <w:bookmarkStart w:id="79" w:name="_Toc128711452"/>
      <w:r w:rsidRPr="00D54032">
        <w:rPr>
          <w:bCs/>
          <w:iCs/>
          <w:sz w:val="24"/>
          <w:szCs w:val="24"/>
        </w:rPr>
        <w:t>Оползни, сели, лавины и их характеристика.</w:t>
      </w:r>
      <w:bookmarkEnd w:id="77"/>
      <w:bookmarkEnd w:id="79"/>
      <w:r w:rsidR="009B386A" w:rsidRPr="00D54032">
        <w:rPr>
          <w:bCs/>
          <w:iCs/>
          <w:sz w:val="24"/>
          <w:szCs w:val="24"/>
        </w:rPr>
        <w:t xml:space="preserve"> </w:t>
      </w:r>
      <w:bookmarkStart w:id="80" w:name="_Toc125781583"/>
    </w:p>
    <w:p w:rsidR="009B386A" w:rsidRPr="00D54032" w:rsidRDefault="009B386A" w:rsidP="008E5D5D">
      <w:pPr>
        <w:pStyle w:val="1"/>
        <w:rPr>
          <w:bCs/>
          <w:iCs/>
          <w:sz w:val="24"/>
          <w:szCs w:val="24"/>
        </w:rPr>
      </w:pPr>
      <w:bookmarkStart w:id="81" w:name="_Toc128711453"/>
      <w:r w:rsidRPr="00D54032">
        <w:rPr>
          <w:bCs/>
          <w:iCs/>
          <w:sz w:val="24"/>
          <w:szCs w:val="24"/>
        </w:rPr>
        <w:t>Причины и характер снежных лавин</w:t>
      </w:r>
      <w:bookmarkEnd w:id="78"/>
      <w:bookmarkEnd w:id="80"/>
      <w:bookmarkEnd w:id="81"/>
    </w:p>
    <w:p w:rsidR="009B386A" w:rsidRPr="00D54032" w:rsidRDefault="009B386A">
      <w:pPr>
        <w:spacing w:line="240" w:lineRule="auto"/>
        <w:ind w:firstLine="0"/>
        <w:jc w:val="center"/>
        <w:rPr>
          <w:b/>
          <w:bCs/>
          <w:i/>
          <w:sz w:val="24"/>
          <w:szCs w:val="24"/>
        </w:rPr>
      </w:pPr>
    </w:p>
    <w:p w:rsidR="009B386A" w:rsidRPr="00D54032" w:rsidRDefault="009B386A">
      <w:pPr>
        <w:spacing w:line="240" w:lineRule="auto"/>
        <w:ind w:firstLine="397"/>
        <w:rPr>
          <w:sz w:val="24"/>
          <w:szCs w:val="24"/>
        </w:rPr>
      </w:pPr>
      <w:r w:rsidRPr="00D54032">
        <w:rPr>
          <w:sz w:val="24"/>
          <w:szCs w:val="24"/>
        </w:rPr>
        <w:t>В предшествующих лекциях мы познакомились с причинами формирования, характером, опасными факторами и способами предотвращения селевых потоков. В данной лекции мы рассмотрим другое опасное явление, также связанное с горными склонами и гравитационным воздействием – снежные лавины.</w:t>
      </w:r>
    </w:p>
    <w:p w:rsidR="009B386A" w:rsidRPr="00D54032" w:rsidRDefault="009B386A">
      <w:pPr>
        <w:spacing w:line="240" w:lineRule="auto"/>
        <w:ind w:firstLine="0"/>
        <w:rPr>
          <w:sz w:val="24"/>
          <w:szCs w:val="24"/>
        </w:rPr>
      </w:pPr>
    </w:p>
    <w:p w:rsidR="009B386A" w:rsidRPr="00D54032" w:rsidRDefault="00BB7419" w:rsidP="008E5D5D">
      <w:pPr>
        <w:pStyle w:val="2"/>
        <w:rPr>
          <w:bCs/>
          <w:iCs/>
          <w:szCs w:val="24"/>
        </w:rPr>
      </w:pPr>
      <w:bookmarkStart w:id="82" w:name="_Toc125781584"/>
      <w:bookmarkStart w:id="83" w:name="_Toc125782197"/>
      <w:r w:rsidRPr="00D54032">
        <w:rPr>
          <w:bCs/>
          <w:iCs/>
          <w:szCs w:val="24"/>
        </w:rPr>
        <w:t>6</w:t>
      </w:r>
      <w:r w:rsidR="009B386A" w:rsidRPr="00D54032">
        <w:rPr>
          <w:bCs/>
          <w:iCs/>
          <w:szCs w:val="24"/>
        </w:rPr>
        <w:t>.1. Причины формирования ла</w:t>
      </w:r>
      <w:r w:rsidR="009B386A" w:rsidRPr="00D54032">
        <w:rPr>
          <w:bCs/>
          <w:iCs/>
          <w:szCs w:val="24"/>
        </w:rPr>
        <w:softHyphen/>
        <w:t>вин</w:t>
      </w:r>
      <w:bookmarkEnd w:id="82"/>
      <w:bookmarkEnd w:id="83"/>
    </w:p>
    <w:p w:rsidR="009B386A" w:rsidRPr="00D54032" w:rsidRDefault="009B386A">
      <w:pPr>
        <w:spacing w:line="240" w:lineRule="auto"/>
        <w:ind w:firstLine="397"/>
        <w:rPr>
          <w:b/>
          <w:i/>
          <w:sz w:val="24"/>
          <w:szCs w:val="24"/>
        </w:rPr>
      </w:pPr>
    </w:p>
    <w:p w:rsidR="009B386A" w:rsidRPr="00D54032" w:rsidRDefault="009B386A">
      <w:pPr>
        <w:spacing w:line="240" w:lineRule="auto"/>
        <w:ind w:firstLine="397"/>
        <w:rPr>
          <w:bCs/>
          <w:iCs/>
          <w:sz w:val="24"/>
          <w:szCs w:val="24"/>
        </w:rPr>
      </w:pPr>
      <w:r w:rsidRPr="00D54032">
        <w:rPr>
          <w:b/>
          <w:i/>
          <w:sz w:val="24"/>
          <w:szCs w:val="24"/>
        </w:rPr>
        <w:t xml:space="preserve">Лавины или снежные обвалы – </w:t>
      </w:r>
      <w:r w:rsidRPr="00D54032">
        <w:rPr>
          <w:bCs/>
          <w:i/>
          <w:sz w:val="24"/>
          <w:szCs w:val="24"/>
        </w:rPr>
        <w:t>это соскальзывание с поверхности горных склонов накоплений снега и льда</w:t>
      </w:r>
      <w:r w:rsidRPr="00D54032">
        <w:rPr>
          <w:bCs/>
          <w:iCs/>
          <w:sz w:val="24"/>
          <w:szCs w:val="24"/>
        </w:rPr>
        <w:t xml:space="preserve">. </w:t>
      </w:r>
      <w:r w:rsidR="002A166C" w:rsidRPr="00D54032">
        <w:rPr>
          <w:bCs/>
          <w:iCs/>
          <w:sz w:val="24"/>
          <w:szCs w:val="24"/>
        </w:rPr>
        <w:t xml:space="preserve">Название происходит от латинского понятия </w:t>
      </w:r>
      <w:r w:rsidR="002A166C" w:rsidRPr="00D54032">
        <w:rPr>
          <w:b/>
          <w:bCs/>
          <w:i/>
          <w:iCs/>
          <w:sz w:val="24"/>
          <w:szCs w:val="24"/>
          <w:lang w:val="la-Latn"/>
        </w:rPr>
        <w:t>labina</w:t>
      </w:r>
      <w:r w:rsidR="002A166C" w:rsidRPr="00D54032">
        <w:rPr>
          <w:bCs/>
          <w:iCs/>
          <w:sz w:val="24"/>
          <w:szCs w:val="24"/>
        </w:rPr>
        <w:t xml:space="preserve"> – скольжение. </w:t>
      </w:r>
      <w:r w:rsidRPr="00D54032">
        <w:rPr>
          <w:bCs/>
          <w:iCs/>
          <w:sz w:val="24"/>
          <w:szCs w:val="24"/>
        </w:rPr>
        <w:t>Лавинными катастрофами называют случаи схода лавин, приведшие к материальному ущербу и гибели людей.</w:t>
      </w:r>
    </w:p>
    <w:p w:rsidR="009B386A" w:rsidRPr="00D54032" w:rsidRDefault="009B386A">
      <w:pPr>
        <w:spacing w:line="240" w:lineRule="auto"/>
        <w:ind w:firstLine="397"/>
        <w:rPr>
          <w:bCs/>
          <w:iCs/>
          <w:sz w:val="24"/>
          <w:szCs w:val="24"/>
        </w:rPr>
      </w:pPr>
      <w:r w:rsidRPr="00D54032">
        <w:rPr>
          <w:bCs/>
          <w:iCs/>
          <w:sz w:val="24"/>
          <w:szCs w:val="24"/>
        </w:rPr>
        <w:t>Лавины представляют серьезную опасность в горных районах. Первое письменное упоминание о лавинах встречается у римского историка Полибия, повествующего о переходе Ганнибала через Альпы в ноябре 218 г. до н.э. По словам Полибия, из 93 тыс. человек, вошедших в горы, через месяц в Италию спустилось лишь 26 тыс. человек. Остальные погибли от холода, метелей и лавин. Во время 1-й мировой войны в Альпах от снежных лавин погибло около 50 тыс. человек, больше, чем непосредственно в ходе боевых действий в данном районе. Наиболее массовая гибель людей произошла в Тибете в 1973 г., когда снежная лавина погребла под собой около 1000 солдат Китайской народной армии. В Европе каждый год под лавинами гибнет около 100 человек – альпинистов, горнолыжников, туристов, жителей горных селений.</w:t>
      </w:r>
    </w:p>
    <w:p w:rsidR="009B386A" w:rsidRPr="00D54032" w:rsidRDefault="009B386A">
      <w:pPr>
        <w:spacing w:line="240" w:lineRule="auto"/>
        <w:ind w:firstLine="397"/>
        <w:rPr>
          <w:bCs/>
          <w:iCs/>
          <w:sz w:val="24"/>
          <w:szCs w:val="24"/>
        </w:rPr>
      </w:pPr>
      <w:r w:rsidRPr="00D54032">
        <w:rPr>
          <w:bCs/>
          <w:iCs/>
          <w:sz w:val="24"/>
          <w:szCs w:val="24"/>
        </w:rPr>
        <w:t>В 1962 г. в Перу от главного ледника на пике Уаскеран отделился карниз из снега и льда шириной около 1 км и толщиной более 30 м, общим объемом 3 млн. м</w:t>
      </w:r>
      <w:r w:rsidRPr="00D54032">
        <w:rPr>
          <w:bCs/>
          <w:iCs/>
          <w:sz w:val="24"/>
          <w:szCs w:val="24"/>
          <w:vertAlign w:val="superscript"/>
        </w:rPr>
        <w:t>3</w:t>
      </w:r>
      <w:r w:rsidRPr="00D54032">
        <w:rPr>
          <w:bCs/>
          <w:iCs/>
          <w:sz w:val="24"/>
          <w:szCs w:val="24"/>
        </w:rPr>
        <w:t>. Очень большая крутизна склонов способствовала сильнейшему удару снега о склон, размельчению и сдвигу горных пород. Обрушившаяся на г.Ранраирка и соседние населенные пункты лавина состояла уже не столько из снега, сколько из обломочного материала, и имела объем 13 млн. м</w:t>
      </w:r>
      <w:r w:rsidRPr="00D54032">
        <w:rPr>
          <w:bCs/>
          <w:iCs/>
          <w:sz w:val="24"/>
          <w:szCs w:val="24"/>
          <w:vertAlign w:val="superscript"/>
        </w:rPr>
        <w:t>3</w:t>
      </w:r>
      <w:r w:rsidRPr="00D54032">
        <w:rPr>
          <w:bCs/>
          <w:iCs/>
          <w:sz w:val="24"/>
          <w:szCs w:val="24"/>
        </w:rPr>
        <w:t xml:space="preserve">. В результате удара этой массы, двигавшейся со скоростью 170 км/ч, населенные пункты были разрушены, а человеческие жертвы достигли 4 тыс. человек. </w:t>
      </w:r>
    </w:p>
    <w:p w:rsidR="009B386A" w:rsidRPr="00D54032" w:rsidRDefault="009B386A">
      <w:pPr>
        <w:spacing w:line="240" w:lineRule="auto"/>
        <w:ind w:firstLine="397"/>
        <w:rPr>
          <w:bCs/>
          <w:iCs/>
          <w:sz w:val="24"/>
          <w:szCs w:val="24"/>
        </w:rPr>
      </w:pPr>
      <w:r w:rsidRPr="00D54032">
        <w:rPr>
          <w:bCs/>
          <w:iCs/>
          <w:sz w:val="24"/>
          <w:szCs w:val="24"/>
        </w:rPr>
        <w:t>В России</w:t>
      </w:r>
      <w:r w:rsidR="000C10D9" w:rsidRPr="00D54032">
        <w:rPr>
          <w:bCs/>
          <w:iCs/>
          <w:sz w:val="24"/>
          <w:szCs w:val="24"/>
        </w:rPr>
        <w:t xml:space="preserve"> площадь лавиноопасных территорий составляет 3077,8 тыс. км</w:t>
      </w:r>
      <w:r w:rsidR="000C10D9" w:rsidRPr="00D54032">
        <w:rPr>
          <w:bCs/>
          <w:iCs/>
          <w:sz w:val="24"/>
          <w:szCs w:val="24"/>
          <w:vertAlign w:val="superscript"/>
        </w:rPr>
        <w:t>2</w:t>
      </w:r>
      <w:r w:rsidR="000C10D9" w:rsidRPr="00D54032">
        <w:rPr>
          <w:bCs/>
          <w:iCs/>
          <w:sz w:val="24"/>
          <w:szCs w:val="24"/>
        </w:rPr>
        <w:t>.</w:t>
      </w:r>
      <w:r w:rsidRPr="00D54032">
        <w:rPr>
          <w:bCs/>
          <w:iCs/>
          <w:sz w:val="24"/>
          <w:szCs w:val="24"/>
        </w:rPr>
        <w:t xml:space="preserve"> </w:t>
      </w:r>
      <w:r w:rsidR="000C10D9" w:rsidRPr="00D54032">
        <w:rPr>
          <w:bCs/>
          <w:iCs/>
          <w:sz w:val="24"/>
          <w:szCs w:val="24"/>
        </w:rPr>
        <w:t>Л</w:t>
      </w:r>
      <w:r w:rsidRPr="00D54032">
        <w:rPr>
          <w:bCs/>
          <w:iCs/>
          <w:sz w:val="24"/>
          <w:szCs w:val="24"/>
        </w:rPr>
        <w:t xml:space="preserve">авиноопасными считаются горные массивы Кавказа, Хибин, Сахалина, Саян, Чукотки и Камчатки. Массовый сход лавин в этих районах отмечается раз в 10-11 лет. На Кавказе в </w:t>
      </w:r>
      <w:r w:rsidRPr="00D54032">
        <w:rPr>
          <w:bCs/>
          <w:iCs/>
          <w:sz w:val="24"/>
          <w:szCs w:val="24"/>
          <w:lang w:val="en-US"/>
        </w:rPr>
        <w:t>XX</w:t>
      </w:r>
      <w:r w:rsidRPr="00D54032">
        <w:rPr>
          <w:bCs/>
          <w:iCs/>
          <w:sz w:val="24"/>
          <w:szCs w:val="24"/>
        </w:rPr>
        <w:t xml:space="preserve"> в. наиболее лавинными были зимы 1910/11, 1931/32, 1962/63, 1975/76 и 1986/87 гг. В 1999 г. на территории России зафиксировано 185 снежных лавин, в которых погибло пять человек.</w:t>
      </w:r>
    </w:p>
    <w:p w:rsidR="006C33D6" w:rsidRPr="00D54032" w:rsidRDefault="006C33D6" w:rsidP="006C33D6">
      <w:pPr>
        <w:spacing w:line="240" w:lineRule="auto"/>
        <w:ind w:firstLine="397"/>
        <w:rPr>
          <w:bCs/>
          <w:iCs/>
          <w:sz w:val="24"/>
          <w:szCs w:val="24"/>
        </w:rPr>
      </w:pPr>
      <w:r w:rsidRPr="00D54032">
        <w:rPr>
          <w:bCs/>
          <w:iCs/>
          <w:sz w:val="24"/>
          <w:szCs w:val="24"/>
        </w:rPr>
        <w:t xml:space="preserve">Участок склона и долины, где зарождается, движется и останавливается снежная лавина, называют </w:t>
      </w:r>
      <w:r w:rsidRPr="00D54032">
        <w:rPr>
          <w:b/>
          <w:i/>
          <w:sz w:val="24"/>
          <w:szCs w:val="24"/>
        </w:rPr>
        <w:t>лавиносбором</w:t>
      </w:r>
      <w:r w:rsidRPr="00D54032">
        <w:rPr>
          <w:bCs/>
          <w:iCs/>
          <w:sz w:val="24"/>
          <w:szCs w:val="24"/>
        </w:rPr>
        <w:t>. В лавиносборах обычно выделяют три зоны:</w:t>
      </w:r>
    </w:p>
    <w:p w:rsidR="006C33D6" w:rsidRPr="00D54032" w:rsidRDefault="006C33D6" w:rsidP="00CF6395">
      <w:pPr>
        <w:numPr>
          <w:ilvl w:val="0"/>
          <w:numId w:val="26"/>
        </w:numPr>
        <w:spacing w:line="240" w:lineRule="auto"/>
        <w:rPr>
          <w:bCs/>
          <w:iCs/>
          <w:sz w:val="24"/>
          <w:szCs w:val="24"/>
        </w:rPr>
      </w:pPr>
      <w:r w:rsidRPr="00D54032">
        <w:rPr>
          <w:bCs/>
          <w:iCs/>
          <w:sz w:val="24"/>
          <w:szCs w:val="24"/>
        </w:rPr>
        <w:t>зарождения лавины;</w:t>
      </w:r>
    </w:p>
    <w:p w:rsidR="006C33D6" w:rsidRPr="00D54032" w:rsidRDefault="006C33D6" w:rsidP="00CF6395">
      <w:pPr>
        <w:numPr>
          <w:ilvl w:val="0"/>
          <w:numId w:val="26"/>
        </w:numPr>
        <w:spacing w:line="240" w:lineRule="auto"/>
        <w:rPr>
          <w:bCs/>
          <w:iCs/>
          <w:sz w:val="24"/>
          <w:szCs w:val="24"/>
        </w:rPr>
      </w:pPr>
      <w:r w:rsidRPr="00D54032">
        <w:rPr>
          <w:bCs/>
          <w:iCs/>
          <w:sz w:val="24"/>
          <w:szCs w:val="24"/>
        </w:rPr>
        <w:t>транзита лавины;</w:t>
      </w:r>
    </w:p>
    <w:p w:rsidR="006C33D6" w:rsidRPr="00D54032" w:rsidRDefault="006C33D6" w:rsidP="00CF6395">
      <w:pPr>
        <w:numPr>
          <w:ilvl w:val="0"/>
          <w:numId w:val="26"/>
        </w:numPr>
        <w:spacing w:line="240" w:lineRule="auto"/>
        <w:rPr>
          <w:bCs/>
          <w:iCs/>
          <w:sz w:val="24"/>
          <w:szCs w:val="24"/>
        </w:rPr>
      </w:pPr>
      <w:r w:rsidRPr="00D54032">
        <w:rPr>
          <w:bCs/>
          <w:iCs/>
          <w:sz w:val="24"/>
          <w:szCs w:val="24"/>
        </w:rPr>
        <w:t>отложения лавины.</w:t>
      </w:r>
    </w:p>
    <w:p w:rsidR="006C33D6" w:rsidRPr="00D54032" w:rsidRDefault="006C33D6" w:rsidP="006C33D6">
      <w:pPr>
        <w:spacing w:line="240" w:lineRule="auto"/>
        <w:ind w:firstLine="397"/>
        <w:rPr>
          <w:bCs/>
          <w:iCs/>
          <w:sz w:val="24"/>
          <w:szCs w:val="24"/>
        </w:rPr>
      </w:pPr>
      <w:r w:rsidRPr="00D54032">
        <w:rPr>
          <w:b/>
          <w:i/>
          <w:sz w:val="24"/>
          <w:szCs w:val="24"/>
        </w:rPr>
        <w:t>Зона зарождения лавины</w:t>
      </w:r>
      <w:r w:rsidRPr="00D54032">
        <w:rPr>
          <w:bCs/>
          <w:iCs/>
          <w:sz w:val="24"/>
          <w:szCs w:val="24"/>
        </w:rPr>
        <w:t xml:space="preserve"> или лавинный очаг располагается в верхней части лавиносбора и представляет собой участок горного склона, где накапливается неустойчивая масса снега. Чаще всего это чашеобразное углубление в привершинной части гор, однако лавина может образоваться и на ровном склоне. </w:t>
      </w:r>
    </w:p>
    <w:p w:rsidR="006C33D6" w:rsidRPr="00D54032" w:rsidRDefault="006C33D6" w:rsidP="006C33D6">
      <w:pPr>
        <w:spacing w:line="240" w:lineRule="auto"/>
        <w:ind w:firstLine="397"/>
        <w:rPr>
          <w:bCs/>
          <w:iCs/>
          <w:sz w:val="24"/>
          <w:szCs w:val="24"/>
        </w:rPr>
      </w:pPr>
      <w:r w:rsidRPr="00D54032">
        <w:rPr>
          <w:b/>
          <w:i/>
          <w:sz w:val="24"/>
          <w:szCs w:val="24"/>
        </w:rPr>
        <w:t>Зона транзита лавины</w:t>
      </w:r>
      <w:r w:rsidRPr="00D54032">
        <w:rPr>
          <w:bCs/>
          <w:iCs/>
          <w:sz w:val="24"/>
          <w:szCs w:val="24"/>
        </w:rPr>
        <w:t xml:space="preserve"> может быть канализирована в четко выраженном русле или ложе, иначе называемом </w:t>
      </w:r>
      <w:r w:rsidRPr="00D54032">
        <w:rPr>
          <w:bCs/>
          <w:i/>
          <w:sz w:val="24"/>
          <w:szCs w:val="24"/>
        </w:rPr>
        <w:t>лавинным лотком</w:t>
      </w:r>
      <w:r w:rsidRPr="00D54032">
        <w:rPr>
          <w:bCs/>
          <w:iCs/>
          <w:sz w:val="24"/>
          <w:szCs w:val="24"/>
        </w:rPr>
        <w:t xml:space="preserve">, но может располагаться и на относительно ровном склоне. Длина зоны транзита у канализированных лавин больше, чем у неканализированных. Путь лавины может иметь несколько ветвей, когда в главный канал впадают боковые каналы. При прохождении слабоканализированных лавин через заросшие склоны возникают полосы, лишенные древесной растительности – </w:t>
      </w:r>
      <w:r w:rsidRPr="00D54032">
        <w:rPr>
          <w:bCs/>
          <w:i/>
          <w:sz w:val="24"/>
          <w:szCs w:val="24"/>
        </w:rPr>
        <w:t>лавинные прочесы</w:t>
      </w:r>
      <w:r w:rsidRPr="00D54032">
        <w:rPr>
          <w:bCs/>
          <w:iCs/>
          <w:sz w:val="24"/>
          <w:szCs w:val="24"/>
        </w:rPr>
        <w:t>.</w:t>
      </w:r>
    </w:p>
    <w:p w:rsidR="006C33D6" w:rsidRPr="00D54032" w:rsidRDefault="006C33D6" w:rsidP="006C33D6">
      <w:pPr>
        <w:spacing w:line="240" w:lineRule="auto"/>
        <w:ind w:firstLine="397"/>
        <w:rPr>
          <w:bCs/>
          <w:iCs/>
          <w:sz w:val="24"/>
          <w:szCs w:val="24"/>
        </w:rPr>
      </w:pPr>
      <w:r w:rsidRPr="00D54032">
        <w:rPr>
          <w:b/>
          <w:i/>
          <w:sz w:val="24"/>
          <w:szCs w:val="24"/>
        </w:rPr>
        <w:lastRenderedPageBreak/>
        <w:t>Зона отложения</w:t>
      </w:r>
      <w:r w:rsidRPr="00D54032">
        <w:rPr>
          <w:bCs/>
          <w:iCs/>
          <w:sz w:val="24"/>
          <w:szCs w:val="24"/>
        </w:rPr>
        <w:t xml:space="preserve"> находится у подножия или на пологом склоне в нижней части лавиносбора. Канализированные лавины образуют характерные </w:t>
      </w:r>
      <w:r w:rsidRPr="00D54032">
        <w:rPr>
          <w:bCs/>
          <w:i/>
          <w:sz w:val="24"/>
          <w:szCs w:val="24"/>
        </w:rPr>
        <w:t>конусы выноса</w:t>
      </w:r>
      <w:r w:rsidRPr="00D54032">
        <w:rPr>
          <w:bCs/>
          <w:iCs/>
          <w:sz w:val="24"/>
          <w:szCs w:val="24"/>
        </w:rPr>
        <w:t>, расширяющиеся от лотка вниз. В узких долинах лавины могут проходить по дну и подниматься на противоположный склон.</w:t>
      </w:r>
    </w:p>
    <w:p w:rsidR="00071CCD" w:rsidRPr="00D54032" w:rsidRDefault="00071CCD">
      <w:pPr>
        <w:spacing w:line="240" w:lineRule="auto"/>
        <w:ind w:firstLine="397"/>
        <w:rPr>
          <w:bCs/>
          <w:iCs/>
          <w:sz w:val="24"/>
          <w:szCs w:val="24"/>
        </w:rPr>
      </w:pPr>
      <w:r w:rsidRPr="00D54032">
        <w:rPr>
          <w:bCs/>
          <w:iCs/>
          <w:sz w:val="24"/>
          <w:szCs w:val="24"/>
        </w:rPr>
        <w:t>Основная причина схода снежных лавин – это превышение силы гравитации над силами сцепления внутри снежного массива или силами трения между снежным массивом и склоном. Таким образом, для формирования лавины необходимо три фактора:</w:t>
      </w:r>
    </w:p>
    <w:p w:rsidR="00071CCD" w:rsidRPr="00D54032" w:rsidRDefault="00071CCD" w:rsidP="00CF6395">
      <w:pPr>
        <w:numPr>
          <w:ilvl w:val="1"/>
          <w:numId w:val="51"/>
        </w:numPr>
        <w:spacing w:line="240" w:lineRule="auto"/>
        <w:rPr>
          <w:bCs/>
          <w:iCs/>
          <w:sz w:val="24"/>
          <w:szCs w:val="24"/>
        </w:rPr>
      </w:pPr>
      <w:r w:rsidRPr="00D54032">
        <w:rPr>
          <w:bCs/>
          <w:iCs/>
          <w:sz w:val="24"/>
          <w:szCs w:val="24"/>
        </w:rPr>
        <w:t>Наличие склона;</w:t>
      </w:r>
    </w:p>
    <w:p w:rsidR="00071CCD" w:rsidRPr="00D54032" w:rsidRDefault="00071CCD" w:rsidP="00CF6395">
      <w:pPr>
        <w:numPr>
          <w:ilvl w:val="1"/>
          <w:numId w:val="51"/>
        </w:numPr>
        <w:spacing w:line="240" w:lineRule="auto"/>
        <w:rPr>
          <w:bCs/>
          <w:iCs/>
          <w:sz w:val="24"/>
          <w:szCs w:val="24"/>
        </w:rPr>
      </w:pPr>
      <w:r w:rsidRPr="00D54032">
        <w:rPr>
          <w:bCs/>
          <w:iCs/>
          <w:sz w:val="24"/>
          <w:szCs w:val="24"/>
        </w:rPr>
        <w:t>Наличие снега;</w:t>
      </w:r>
    </w:p>
    <w:p w:rsidR="00071CCD" w:rsidRPr="00D54032" w:rsidRDefault="00071CCD" w:rsidP="00CF6395">
      <w:pPr>
        <w:numPr>
          <w:ilvl w:val="1"/>
          <w:numId w:val="51"/>
        </w:numPr>
        <w:spacing w:line="240" w:lineRule="auto"/>
        <w:rPr>
          <w:bCs/>
          <w:iCs/>
          <w:sz w:val="24"/>
          <w:szCs w:val="24"/>
        </w:rPr>
      </w:pPr>
      <w:r w:rsidRPr="00D54032">
        <w:rPr>
          <w:bCs/>
          <w:iCs/>
          <w:sz w:val="24"/>
          <w:szCs w:val="24"/>
        </w:rPr>
        <w:t>Превышение сил гравитации над силами трения.</w:t>
      </w:r>
    </w:p>
    <w:p w:rsidR="003D32CF" w:rsidRPr="00D54032" w:rsidRDefault="003D32CF">
      <w:pPr>
        <w:spacing w:line="240" w:lineRule="auto"/>
        <w:ind w:firstLine="397"/>
        <w:rPr>
          <w:snapToGrid/>
          <w:sz w:val="24"/>
          <w:szCs w:val="24"/>
        </w:rPr>
      </w:pPr>
      <w:r w:rsidRPr="00D54032">
        <w:rPr>
          <w:snapToGrid/>
          <w:sz w:val="24"/>
          <w:szCs w:val="24"/>
        </w:rPr>
        <w:t>Рассматривая подстилающую поверхность необходимо учитывать:</w:t>
      </w:r>
    </w:p>
    <w:p w:rsidR="003D32CF" w:rsidRPr="00D54032" w:rsidRDefault="003D32CF" w:rsidP="00CF6395">
      <w:pPr>
        <w:numPr>
          <w:ilvl w:val="0"/>
          <w:numId w:val="57"/>
        </w:numPr>
        <w:spacing w:line="240" w:lineRule="auto"/>
        <w:rPr>
          <w:snapToGrid/>
          <w:sz w:val="24"/>
          <w:szCs w:val="24"/>
        </w:rPr>
      </w:pPr>
      <w:r w:rsidRPr="00D54032">
        <w:rPr>
          <w:snapToGrid/>
          <w:sz w:val="24"/>
          <w:szCs w:val="24"/>
        </w:rPr>
        <w:t>относительную высоту склона;</w:t>
      </w:r>
    </w:p>
    <w:p w:rsidR="003D32CF" w:rsidRPr="00D54032" w:rsidRDefault="003D32CF" w:rsidP="00CF6395">
      <w:pPr>
        <w:numPr>
          <w:ilvl w:val="0"/>
          <w:numId w:val="57"/>
        </w:numPr>
        <w:spacing w:line="240" w:lineRule="auto"/>
        <w:rPr>
          <w:snapToGrid/>
          <w:sz w:val="24"/>
          <w:szCs w:val="24"/>
        </w:rPr>
      </w:pPr>
      <w:r w:rsidRPr="00D54032">
        <w:rPr>
          <w:snapToGrid/>
          <w:sz w:val="24"/>
          <w:szCs w:val="24"/>
        </w:rPr>
        <w:t>крутизну склона;</w:t>
      </w:r>
    </w:p>
    <w:p w:rsidR="003D32CF" w:rsidRPr="00D54032" w:rsidRDefault="003D32CF" w:rsidP="00CF6395">
      <w:pPr>
        <w:numPr>
          <w:ilvl w:val="0"/>
          <w:numId w:val="57"/>
        </w:numPr>
        <w:spacing w:line="240" w:lineRule="auto"/>
        <w:rPr>
          <w:snapToGrid/>
          <w:sz w:val="24"/>
          <w:szCs w:val="24"/>
        </w:rPr>
      </w:pPr>
      <w:r w:rsidRPr="00D54032">
        <w:rPr>
          <w:snapToGrid/>
          <w:sz w:val="24"/>
          <w:szCs w:val="24"/>
        </w:rPr>
        <w:t>ориентацию склона;</w:t>
      </w:r>
    </w:p>
    <w:p w:rsidR="003D32CF" w:rsidRPr="00D54032" w:rsidRDefault="003D32CF" w:rsidP="00CF6395">
      <w:pPr>
        <w:numPr>
          <w:ilvl w:val="0"/>
          <w:numId w:val="57"/>
        </w:numPr>
        <w:spacing w:line="240" w:lineRule="auto"/>
        <w:rPr>
          <w:snapToGrid/>
          <w:sz w:val="24"/>
          <w:szCs w:val="24"/>
        </w:rPr>
      </w:pPr>
      <w:r w:rsidRPr="00D54032">
        <w:rPr>
          <w:snapToGrid/>
          <w:sz w:val="24"/>
          <w:szCs w:val="24"/>
        </w:rPr>
        <w:t>конфигурацию поверхности склона;</w:t>
      </w:r>
    </w:p>
    <w:p w:rsidR="003D32CF" w:rsidRPr="00D54032" w:rsidRDefault="003D32CF" w:rsidP="00CF6395">
      <w:pPr>
        <w:numPr>
          <w:ilvl w:val="0"/>
          <w:numId w:val="57"/>
        </w:numPr>
        <w:spacing w:line="240" w:lineRule="auto"/>
        <w:rPr>
          <w:snapToGrid/>
          <w:sz w:val="24"/>
          <w:szCs w:val="24"/>
        </w:rPr>
      </w:pPr>
      <w:r w:rsidRPr="00D54032">
        <w:rPr>
          <w:snapToGrid/>
          <w:sz w:val="24"/>
          <w:szCs w:val="24"/>
        </w:rPr>
        <w:t>шероховатость поверхности склона.</w:t>
      </w:r>
    </w:p>
    <w:p w:rsidR="007551CA" w:rsidRPr="00D54032" w:rsidRDefault="007551CA">
      <w:pPr>
        <w:spacing w:line="240" w:lineRule="auto"/>
        <w:ind w:firstLine="397"/>
        <w:rPr>
          <w:bCs/>
          <w:iCs/>
          <w:sz w:val="24"/>
          <w:szCs w:val="24"/>
        </w:rPr>
      </w:pPr>
      <w:r w:rsidRPr="00D54032">
        <w:rPr>
          <w:b/>
          <w:bCs/>
          <w:i/>
          <w:iCs/>
          <w:sz w:val="24"/>
          <w:szCs w:val="24"/>
        </w:rPr>
        <w:t>Относительная высота склона</w:t>
      </w:r>
      <w:r w:rsidRPr="00D54032">
        <w:rPr>
          <w:bCs/>
          <w:iCs/>
          <w:sz w:val="24"/>
          <w:szCs w:val="24"/>
        </w:rPr>
        <w:t xml:space="preserve"> определяет потенциальную энергию формирующейся лавины. При прочих равных условиях, чем выше </w:t>
      </w:r>
      <w:r w:rsidR="005A3665" w:rsidRPr="00D54032">
        <w:rPr>
          <w:bCs/>
          <w:iCs/>
          <w:sz w:val="24"/>
          <w:szCs w:val="24"/>
        </w:rPr>
        <w:t xml:space="preserve">на склоне </w:t>
      </w:r>
      <w:r w:rsidRPr="00D54032">
        <w:rPr>
          <w:bCs/>
          <w:iCs/>
          <w:sz w:val="24"/>
          <w:szCs w:val="24"/>
        </w:rPr>
        <w:t>линия отрыва лавины</w:t>
      </w:r>
      <w:r w:rsidR="005A3665" w:rsidRPr="00D54032">
        <w:rPr>
          <w:bCs/>
          <w:iCs/>
          <w:sz w:val="24"/>
          <w:szCs w:val="24"/>
        </w:rPr>
        <w:t>, тем большую скорость она может набрать во время движения.</w:t>
      </w:r>
    </w:p>
    <w:p w:rsidR="003D32CF" w:rsidRPr="00D54032" w:rsidRDefault="005A3665">
      <w:pPr>
        <w:spacing w:line="240" w:lineRule="auto"/>
        <w:ind w:firstLine="397"/>
        <w:rPr>
          <w:bCs/>
          <w:iCs/>
          <w:sz w:val="24"/>
          <w:szCs w:val="24"/>
        </w:rPr>
      </w:pPr>
      <w:r w:rsidRPr="00D54032">
        <w:rPr>
          <w:b/>
          <w:bCs/>
          <w:i/>
          <w:iCs/>
          <w:sz w:val="24"/>
          <w:szCs w:val="24"/>
        </w:rPr>
        <w:t>Крутизна склона</w:t>
      </w:r>
      <w:r w:rsidRPr="00D54032">
        <w:rPr>
          <w:bCs/>
          <w:iCs/>
          <w:sz w:val="24"/>
          <w:szCs w:val="24"/>
        </w:rPr>
        <w:t xml:space="preserve"> определяет направление равнодействующей </w:t>
      </w:r>
      <w:r w:rsidR="0065184D" w:rsidRPr="00D54032">
        <w:rPr>
          <w:bCs/>
          <w:iCs/>
          <w:sz w:val="24"/>
          <w:szCs w:val="24"/>
        </w:rPr>
        <w:t>реакции опоры</w:t>
      </w:r>
      <w:r w:rsidRPr="00D54032">
        <w:rPr>
          <w:bCs/>
          <w:iCs/>
          <w:sz w:val="24"/>
          <w:szCs w:val="24"/>
        </w:rPr>
        <w:t xml:space="preserve"> и </w:t>
      </w:r>
      <w:r w:rsidR="0065184D" w:rsidRPr="00D54032">
        <w:rPr>
          <w:bCs/>
          <w:iCs/>
          <w:sz w:val="24"/>
          <w:szCs w:val="24"/>
        </w:rPr>
        <w:t xml:space="preserve">силы </w:t>
      </w:r>
      <w:r w:rsidRPr="00D54032">
        <w:rPr>
          <w:bCs/>
          <w:iCs/>
          <w:sz w:val="24"/>
          <w:szCs w:val="24"/>
        </w:rPr>
        <w:t xml:space="preserve">тяжести, а потому напрямую влияет на </w:t>
      </w:r>
      <w:r w:rsidR="007551CA" w:rsidRPr="00D54032">
        <w:rPr>
          <w:bCs/>
          <w:iCs/>
          <w:sz w:val="24"/>
          <w:szCs w:val="24"/>
        </w:rPr>
        <w:t>устойчивост</w:t>
      </w:r>
      <w:r w:rsidRPr="00D54032">
        <w:rPr>
          <w:bCs/>
          <w:iCs/>
          <w:sz w:val="24"/>
          <w:szCs w:val="24"/>
        </w:rPr>
        <w:t>ь</w:t>
      </w:r>
      <w:r w:rsidR="007551CA" w:rsidRPr="00D54032">
        <w:rPr>
          <w:bCs/>
          <w:iCs/>
          <w:sz w:val="24"/>
          <w:szCs w:val="24"/>
        </w:rPr>
        <w:t xml:space="preserve"> снега</w:t>
      </w:r>
      <w:r w:rsidRPr="00D54032">
        <w:rPr>
          <w:bCs/>
          <w:iCs/>
          <w:sz w:val="24"/>
          <w:szCs w:val="24"/>
        </w:rPr>
        <w:t>.</w:t>
      </w:r>
      <w:r w:rsidR="007551CA" w:rsidRPr="00D54032">
        <w:rPr>
          <w:bCs/>
          <w:iCs/>
          <w:sz w:val="24"/>
          <w:szCs w:val="24"/>
        </w:rPr>
        <w:t xml:space="preserve"> </w:t>
      </w:r>
      <w:r w:rsidRPr="00D54032">
        <w:rPr>
          <w:bCs/>
          <w:iCs/>
          <w:sz w:val="24"/>
          <w:szCs w:val="24"/>
        </w:rPr>
        <w:t>Экспериментально установлено, что лавины формируются на склонах</w:t>
      </w:r>
      <w:r w:rsidR="007551CA" w:rsidRPr="00D54032">
        <w:rPr>
          <w:bCs/>
          <w:iCs/>
          <w:sz w:val="24"/>
          <w:szCs w:val="24"/>
        </w:rPr>
        <w:t xml:space="preserve"> крутизной от 15</w:t>
      </w:r>
      <w:r w:rsidR="007551CA" w:rsidRPr="00D54032">
        <w:rPr>
          <w:bCs/>
          <w:iCs/>
          <w:sz w:val="24"/>
          <w:szCs w:val="24"/>
          <w:vertAlign w:val="superscript"/>
        </w:rPr>
        <w:t>0</w:t>
      </w:r>
      <w:r w:rsidR="007551CA" w:rsidRPr="00D54032">
        <w:rPr>
          <w:bCs/>
          <w:iCs/>
          <w:sz w:val="24"/>
          <w:szCs w:val="24"/>
        </w:rPr>
        <w:t xml:space="preserve"> до 60</w:t>
      </w:r>
      <w:r w:rsidR="007551CA" w:rsidRPr="00D54032">
        <w:rPr>
          <w:bCs/>
          <w:iCs/>
          <w:sz w:val="24"/>
          <w:szCs w:val="24"/>
          <w:vertAlign w:val="superscript"/>
        </w:rPr>
        <w:t>0</w:t>
      </w:r>
      <w:r w:rsidR="007551CA" w:rsidRPr="00D54032">
        <w:rPr>
          <w:bCs/>
          <w:iCs/>
          <w:sz w:val="24"/>
          <w:szCs w:val="24"/>
        </w:rPr>
        <w:t>. Оптимальные условия для формирования лавины создаются при крутизне склона от 25</w:t>
      </w:r>
      <w:r w:rsidR="007551CA" w:rsidRPr="00D54032">
        <w:rPr>
          <w:bCs/>
          <w:iCs/>
          <w:sz w:val="24"/>
          <w:szCs w:val="24"/>
          <w:vertAlign w:val="superscript"/>
        </w:rPr>
        <w:t>0</w:t>
      </w:r>
      <w:r w:rsidR="007551CA" w:rsidRPr="00D54032">
        <w:rPr>
          <w:bCs/>
          <w:iCs/>
          <w:sz w:val="24"/>
          <w:szCs w:val="24"/>
        </w:rPr>
        <w:t xml:space="preserve"> до 50</w:t>
      </w:r>
      <w:r w:rsidR="007551CA" w:rsidRPr="00D54032">
        <w:rPr>
          <w:bCs/>
          <w:iCs/>
          <w:sz w:val="24"/>
          <w:szCs w:val="24"/>
          <w:vertAlign w:val="superscript"/>
        </w:rPr>
        <w:t>0</w:t>
      </w:r>
      <w:r w:rsidR="007551CA" w:rsidRPr="00D54032">
        <w:rPr>
          <w:bCs/>
          <w:iCs/>
          <w:sz w:val="24"/>
          <w:szCs w:val="24"/>
        </w:rPr>
        <w:t>, при крутизне более 50</w:t>
      </w:r>
      <w:r w:rsidR="007551CA" w:rsidRPr="00D54032">
        <w:rPr>
          <w:bCs/>
          <w:iCs/>
          <w:sz w:val="24"/>
          <w:szCs w:val="24"/>
          <w:vertAlign w:val="superscript"/>
        </w:rPr>
        <w:t>0</w:t>
      </w:r>
      <w:r w:rsidR="007551CA" w:rsidRPr="00D54032">
        <w:rPr>
          <w:bCs/>
          <w:iCs/>
          <w:sz w:val="24"/>
          <w:szCs w:val="24"/>
        </w:rPr>
        <w:t xml:space="preserve"> снег осыпается к подножию и лавина не успевает сформироваться.</w:t>
      </w:r>
      <w:r w:rsidRPr="00D54032">
        <w:rPr>
          <w:bCs/>
          <w:iCs/>
          <w:sz w:val="24"/>
          <w:szCs w:val="24"/>
        </w:rPr>
        <w:t xml:space="preserve"> На склонах крутизной менее 15</w:t>
      </w:r>
      <w:r w:rsidRPr="00D54032">
        <w:rPr>
          <w:bCs/>
          <w:iCs/>
          <w:sz w:val="24"/>
          <w:szCs w:val="24"/>
          <w:vertAlign w:val="superscript"/>
        </w:rPr>
        <w:t>0</w:t>
      </w:r>
      <w:r w:rsidRPr="00D54032">
        <w:rPr>
          <w:bCs/>
          <w:iCs/>
          <w:sz w:val="24"/>
          <w:szCs w:val="24"/>
        </w:rPr>
        <w:t xml:space="preserve"> могут образовываться лавины из насыщенного водой снега.</w:t>
      </w:r>
    </w:p>
    <w:p w:rsidR="00912CB3" w:rsidRPr="00D54032" w:rsidRDefault="00912CB3">
      <w:pPr>
        <w:spacing w:line="240" w:lineRule="auto"/>
        <w:ind w:firstLine="397"/>
        <w:rPr>
          <w:snapToGrid/>
          <w:sz w:val="24"/>
          <w:szCs w:val="24"/>
        </w:rPr>
      </w:pPr>
      <w:r w:rsidRPr="00D54032">
        <w:rPr>
          <w:b/>
          <w:bCs/>
          <w:i/>
          <w:iCs/>
          <w:sz w:val="24"/>
          <w:szCs w:val="24"/>
        </w:rPr>
        <w:t>Ориентация склона</w:t>
      </w:r>
      <w:r w:rsidRPr="00D54032">
        <w:rPr>
          <w:bCs/>
          <w:iCs/>
          <w:sz w:val="24"/>
          <w:szCs w:val="24"/>
        </w:rPr>
        <w:t xml:space="preserve"> </w:t>
      </w:r>
      <w:r w:rsidR="007376D4" w:rsidRPr="00D54032">
        <w:rPr>
          <w:bCs/>
          <w:iCs/>
          <w:sz w:val="24"/>
          <w:szCs w:val="24"/>
        </w:rPr>
        <w:t>рассматривается</w:t>
      </w:r>
      <w:r w:rsidRPr="00D54032">
        <w:rPr>
          <w:bCs/>
          <w:iCs/>
          <w:sz w:val="24"/>
          <w:szCs w:val="24"/>
        </w:rPr>
        <w:t xml:space="preserve"> по отношению к Солнцу</w:t>
      </w:r>
      <w:r w:rsidR="007376D4" w:rsidRPr="00D54032">
        <w:rPr>
          <w:bCs/>
          <w:iCs/>
          <w:sz w:val="24"/>
          <w:szCs w:val="24"/>
        </w:rPr>
        <w:t>,</w:t>
      </w:r>
      <w:r w:rsidRPr="00D54032">
        <w:rPr>
          <w:bCs/>
          <w:iCs/>
          <w:sz w:val="24"/>
          <w:szCs w:val="24"/>
        </w:rPr>
        <w:t xml:space="preserve"> и по отношению к преобладающему направлению ветра</w:t>
      </w:r>
      <w:r w:rsidR="007376D4" w:rsidRPr="00D54032">
        <w:rPr>
          <w:bCs/>
          <w:iCs/>
          <w:sz w:val="24"/>
          <w:szCs w:val="24"/>
        </w:rPr>
        <w:t>.</w:t>
      </w:r>
      <w:r w:rsidR="007376D4" w:rsidRPr="00D54032">
        <w:rPr>
          <w:snapToGrid/>
          <w:sz w:val="24"/>
          <w:szCs w:val="24"/>
        </w:rPr>
        <w:t xml:space="preserve"> При равных снегозапасах на затененных склонах наблюдается увеличение числа лавин из снежных досок, а на солнечных – увеличение количества мокрых лавин.</w:t>
      </w:r>
      <w:r w:rsidR="000C0A6E" w:rsidRPr="00D54032">
        <w:rPr>
          <w:snapToGrid/>
          <w:sz w:val="24"/>
          <w:szCs w:val="24"/>
        </w:rPr>
        <w:t xml:space="preserve"> Кроме того, на подветренных склонах происходит повышенное отложение снега.</w:t>
      </w:r>
    </w:p>
    <w:p w:rsidR="00A00E19" w:rsidRPr="00D54032" w:rsidRDefault="00A00E19">
      <w:pPr>
        <w:spacing w:line="240" w:lineRule="auto"/>
        <w:ind w:firstLine="397"/>
        <w:rPr>
          <w:snapToGrid/>
          <w:sz w:val="24"/>
          <w:szCs w:val="24"/>
        </w:rPr>
      </w:pPr>
      <w:r w:rsidRPr="00D54032">
        <w:rPr>
          <w:b/>
          <w:i/>
          <w:snapToGrid/>
          <w:sz w:val="24"/>
          <w:szCs w:val="24"/>
        </w:rPr>
        <w:t>Конфигурация поверхности</w:t>
      </w:r>
      <w:r w:rsidRPr="00D54032">
        <w:rPr>
          <w:snapToGrid/>
          <w:sz w:val="24"/>
          <w:szCs w:val="24"/>
        </w:rPr>
        <w:t xml:space="preserve"> склона напрямую влияет на форму лавины и ее состав. В различных углублениях склона и под уступами формируются места концентрации снега. На выпуклых склонах располагается линия отрыва лавин из снежных досок, а на вогнутых склонах более вероятен сход лавин из рыхлого снега. Кроме того, наличие на склоне уступов делает возможным отрыв снежной массы от склона с формированием «прыгающей» лавины.</w:t>
      </w:r>
    </w:p>
    <w:p w:rsidR="00A00E19" w:rsidRPr="00D54032" w:rsidRDefault="00A00E19">
      <w:pPr>
        <w:spacing w:line="240" w:lineRule="auto"/>
        <w:ind w:firstLine="397"/>
        <w:rPr>
          <w:snapToGrid/>
          <w:sz w:val="24"/>
          <w:szCs w:val="24"/>
        </w:rPr>
      </w:pPr>
      <w:r w:rsidRPr="00D54032">
        <w:rPr>
          <w:b/>
          <w:i/>
          <w:snapToGrid/>
          <w:sz w:val="24"/>
          <w:szCs w:val="24"/>
        </w:rPr>
        <w:t xml:space="preserve">Шероховатость поверхности </w:t>
      </w:r>
      <w:r w:rsidRPr="00D54032">
        <w:rPr>
          <w:snapToGrid/>
          <w:sz w:val="24"/>
          <w:szCs w:val="24"/>
        </w:rPr>
        <w:t>склона влияет на величину сцепления снега. Различные выступающие препятствия: скалы, поперечные гряды, трава, кустарник и т.д., увеличивают силу сцепления и до определенного момента удерживают снег на склоне</w:t>
      </w:r>
      <w:r w:rsidR="003D13D4" w:rsidRPr="00D54032">
        <w:rPr>
          <w:snapToGrid/>
          <w:sz w:val="24"/>
          <w:szCs w:val="24"/>
        </w:rPr>
        <w:t>. Однако по мере того, как препятствие засыпается снегом, теряются и его удерживающие свойства. В связи с этим, наилучшими удерживающими качествами будет обладать достаточно густой лесной массив.</w:t>
      </w:r>
    </w:p>
    <w:p w:rsidR="0023451A" w:rsidRPr="00D54032" w:rsidRDefault="009B386A">
      <w:pPr>
        <w:spacing w:line="240" w:lineRule="auto"/>
        <w:ind w:firstLine="397"/>
        <w:rPr>
          <w:bCs/>
          <w:iCs/>
          <w:sz w:val="24"/>
          <w:szCs w:val="24"/>
        </w:rPr>
      </w:pPr>
      <w:r w:rsidRPr="00D54032">
        <w:rPr>
          <w:bCs/>
          <w:iCs/>
          <w:sz w:val="24"/>
          <w:szCs w:val="24"/>
        </w:rPr>
        <w:t xml:space="preserve">Основой лавины является </w:t>
      </w:r>
      <w:r w:rsidRPr="00D54032">
        <w:rPr>
          <w:b/>
          <w:i/>
          <w:sz w:val="24"/>
          <w:szCs w:val="24"/>
        </w:rPr>
        <w:t>снег</w:t>
      </w:r>
      <w:r w:rsidRPr="00D54032">
        <w:rPr>
          <w:bCs/>
          <w:iCs/>
          <w:sz w:val="24"/>
          <w:szCs w:val="24"/>
        </w:rPr>
        <w:t xml:space="preserve">. Форма и размеры достигающих земной поверхности частиц твердых осадков зависит от термодинамических условий зарождения и роста кристаллов льда в атмосфере и температуры приземных слоев воздуха. </w:t>
      </w:r>
      <w:r w:rsidR="0023451A" w:rsidRPr="00D54032">
        <w:rPr>
          <w:bCs/>
          <w:iCs/>
          <w:sz w:val="24"/>
          <w:szCs w:val="24"/>
        </w:rPr>
        <w:t>П</w:t>
      </w:r>
      <w:r w:rsidRPr="00D54032">
        <w:rPr>
          <w:bCs/>
          <w:iCs/>
          <w:sz w:val="24"/>
          <w:szCs w:val="24"/>
        </w:rPr>
        <w:t xml:space="preserve">лотность образующегося снежного покрова </w:t>
      </w:r>
      <w:r w:rsidR="0023451A" w:rsidRPr="00D54032">
        <w:rPr>
          <w:bCs/>
          <w:iCs/>
          <w:sz w:val="24"/>
          <w:szCs w:val="24"/>
        </w:rPr>
        <w:t xml:space="preserve">составляет 0,05 </w:t>
      </w:r>
      <w:r w:rsidRPr="00D54032">
        <w:rPr>
          <w:bCs/>
          <w:iCs/>
          <w:sz w:val="24"/>
          <w:szCs w:val="24"/>
        </w:rPr>
        <w:t>г/см</w:t>
      </w:r>
      <w:r w:rsidRPr="00D54032">
        <w:rPr>
          <w:bCs/>
          <w:iCs/>
          <w:sz w:val="24"/>
          <w:szCs w:val="24"/>
          <w:vertAlign w:val="superscript"/>
        </w:rPr>
        <w:t>3</w:t>
      </w:r>
      <w:r w:rsidR="0023451A" w:rsidRPr="00D54032">
        <w:rPr>
          <w:bCs/>
          <w:iCs/>
          <w:sz w:val="24"/>
          <w:szCs w:val="24"/>
        </w:rPr>
        <w:t xml:space="preserve">, однако с течением времени и изменением внешних условий, плотность снега изменяется. </w:t>
      </w:r>
      <w:r w:rsidRPr="00D54032">
        <w:rPr>
          <w:bCs/>
          <w:iCs/>
          <w:sz w:val="24"/>
          <w:szCs w:val="24"/>
        </w:rPr>
        <w:t xml:space="preserve"> </w:t>
      </w:r>
    </w:p>
    <w:p w:rsidR="009B386A" w:rsidRPr="00D54032" w:rsidRDefault="009B386A">
      <w:pPr>
        <w:spacing w:line="240" w:lineRule="auto"/>
        <w:ind w:firstLine="397"/>
        <w:rPr>
          <w:bCs/>
          <w:iCs/>
          <w:sz w:val="24"/>
          <w:szCs w:val="24"/>
        </w:rPr>
      </w:pPr>
      <w:r w:rsidRPr="00D54032">
        <w:rPr>
          <w:bCs/>
          <w:iCs/>
          <w:sz w:val="24"/>
          <w:szCs w:val="24"/>
        </w:rPr>
        <w:t>Снежный покров на склонах гор характеризуется значительной пространственной неоднородностью и изменчивостью. Неоднородность высоты, плотности и строения снежного покрова образуется с самого начала выпадения снега на поверхность склонов, увеличиваясь за счет процессов перекристаллизации, уплотнения и течения снега, а также формирования новых слоев снежного покрова.</w:t>
      </w:r>
    </w:p>
    <w:p w:rsidR="009B386A" w:rsidRPr="00D54032" w:rsidRDefault="009B386A">
      <w:pPr>
        <w:spacing w:line="240" w:lineRule="auto"/>
        <w:ind w:firstLine="397"/>
        <w:rPr>
          <w:bCs/>
          <w:iCs/>
          <w:sz w:val="24"/>
          <w:szCs w:val="24"/>
        </w:rPr>
      </w:pPr>
      <w:r w:rsidRPr="00D54032">
        <w:rPr>
          <w:bCs/>
          <w:iCs/>
          <w:sz w:val="24"/>
          <w:szCs w:val="24"/>
        </w:rPr>
        <w:t>При выпадении снега без ветра на склонах крутизной менее 50</w:t>
      </w:r>
      <w:r w:rsidRPr="00D54032">
        <w:rPr>
          <w:bCs/>
          <w:iCs/>
          <w:sz w:val="24"/>
          <w:szCs w:val="24"/>
          <w:vertAlign w:val="superscript"/>
        </w:rPr>
        <w:t>0</w:t>
      </w:r>
      <w:r w:rsidRPr="00D54032">
        <w:rPr>
          <w:bCs/>
          <w:iCs/>
          <w:sz w:val="24"/>
          <w:szCs w:val="24"/>
        </w:rPr>
        <w:t xml:space="preserve"> формируется примерно </w:t>
      </w:r>
      <w:r w:rsidRPr="00D54032">
        <w:rPr>
          <w:bCs/>
          <w:iCs/>
          <w:sz w:val="24"/>
          <w:szCs w:val="24"/>
        </w:rPr>
        <w:lastRenderedPageBreak/>
        <w:t>одинаковый снежный покров, но толщина покрова на более крутых склонах будет меньше, так как часть снега скатывается на более пологие участки. Выпадение снега, сопровождаемое ветром, приводит к тому, что наветренные склоны получают его больше, нежели подветренные. Сильный ветер вызывает общую метель, резко меняющую снежный покров в зависимости от местных особенностей. При низовых метелях может создаваться очень большая неоднородность снежного покрова вследствие перераспределения ранее отложенного снега. Плотность снежного покрова после низовой метели может достигать 0</w:t>
      </w:r>
      <w:r w:rsidR="0023451A" w:rsidRPr="00D54032">
        <w:rPr>
          <w:bCs/>
          <w:iCs/>
          <w:sz w:val="24"/>
          <w:szCs w:val="24"/>
        </w:rPr>
        <w:t>,12 – 0,18</w:t>
      </w:r>
      <w:r w:rsidRPr="00D54032">
        <w:rPr>
          <w:bCs/>
          <w:iCs/>
          <w:sz w:val="24"/>
          <w:szCs w:val="24"/>
        </w:rPr>
        <w:t xml:space="preserve"> г/</w:t>
      </w:r>
      <w:r w:rsidR="0023451A" w:rsidRPr="00D54032">
        <w:rPr>
          <w:bCs/>
          <w:iCs/>
          <w:sz w:val="24"/>
          <w:szCs w:val="24"/>
        </w:rPr>
        <w:t>с</w:t>
      </w:r>
      <w:r w:rsidRPr="00D54032">
        <w:rPr>
          <w:bCs/>
          <w:iCs/>
          <w:sz w:val="24"/>
          <w:szCs w:val="24"/>
        </w:rPr>
        <w:t>м</w:t>
      </w:r>
      <w:r w:rsidRPr="00D54032">
        <w:rPr>
          <w:bCs/>
          <w:iCs/>
          <w:sz w:val="24"/>
          <w:szCs w:val="24"/>
          <w:vertAlign w:val="superscript"/>
        </w:rPr>
        <w:t>3</w:t>
      </w:r>
      <w:r w:rsidR="0023451A" w:rsidRPr="00D54032">
        <w:rPr>
          <w:bCs/>
          <w:iCs/>
          <w:sz w:val="24"/>
          <w:szCs w:val="24"/>
        </w:rPr>
        <w:t>, а если сильный ветер дует непрерывно в течение нескольких суток, плотность увеличивается до 0,4 – 0,45 г/см</w:t>
      </w:r>
      <w:r w:rsidR="0023451A" w:rsidRPr="00D54032">
        <w:rPr>
          <w:bCs/>
          <w:iCs/>
          <w:sz w:val="24"/>
          <w:szCs w:val="24"/>
          <w:vertAlign w:val="superscript"/>
        </w:rPr>
        <w:t>3</w:t>
      </w:r>
      <w:r w:rsidR="0023451A" w:rsidRPr="00D54032">
        <w:rPr>
          <w:bCs/>
          <w:iCs/>
          <w:sz w:val="24"/>
          <w:szCs w:val="24"/>
        </w:rPr>
        <w:t>.</w:t>
      </w:r>
      <w:r w:rsidRPr="00D54032">
        <w:rPr>
          <w:bCs/>
          <w:iCs/>
          <w:sz w:val="24"/>
          <w:szCs w:val="24"/>
        </w:rPr>
        <w:t xml:space="preserve"> Уплотнению покрова способствуют и новые слои снега. При уплотнении воздушные поры между снежинками уменьшаются.</w:t>
      </w:r>
      <w:r w:rsidR="0023451A" w:rsidRPr="00D54032">
        <w:rPr>
          <w:bCs/>
          <w:iCs/>
          <w:sz w:val="24"/>
          <w:szCs w:val="24"/>
        </w:rPr>
        <w:t xml:space="preserve"> При достижении плотности порядка 55 г/см</w:t>
      </w:r>
      <w:r w:rsidR="0023451A" w:rsidRPr="00D54032">
        <w:rPr>
          <w:bCs/>
          <w:iCs/>
          <w:sz w:val="24"/>
          <w:szCs w:val="24"/>
          <w:vertAlign w:val="superscript"/>
        </w:rPr>
        <w:t>3</w:t>
      </w:r>
      <w:r w:rsidR="0023451A" w:rsidRPr="00D54032">
        <w:rPr>
          <w:bCs/>
          <w:iCs/>
          <w:sz w:val="24"/>
          <w:szCs w:val="24"/>
        </w:rPr>
        <w:t xml:space="preserve"> </w:t>
      </w:r>
      <w:r w:rsidR="00087355" w:rsidRPr="00D54032">
        <w:rPr>
          <w:bCs/>
          <w:iCs/>
          <w:sz w:val="24"/>
          <w:szCs w:val="24"/>
        </w:rPr>
        <w:t>происходит интенсивный процесс изменения структуры зерен снега, называемый метаморфизмом. С</w:t>
      </w:r>
      <w:r w:rsidR="0023451A" w:rsidRPr="00D54032">
        <w:rPr>
          <w:bCs/>
          <w:iCs/>
          <w:sz w:val="24"/>
          <w:szCs w:val="24"/>
        </w:rPr>
        <w:t xml:space="preserve">нежинки ломаются, превращаясь в </w:t>
      </w:r>
      <w:r w:rsidR="00087355" w:rsidRPr="00D54032">
        <w:rPr>
          <w:bCs/>
          <w:iCs/>
          <w:sz w:val="24"/>
          <w:szCs w:val="24"/>
        </w:rPr>
        <w:t>ограненны</w:t>
      </w:r>
      <w:r w:rsidR="0023451A" w:rsidRPr="00D54032">
        <w:rPr>
          <w:bCs/>
          <w:iCs/>
          <w:sz w:val="24"/>
          <w:szCs w:val="24"/>
        </w:rPr>
        <w:t>е ледяные зерна</w:t>
      </w:r>
      <w:r w:rsidR="00087355" w:rsidRPr="00D54032">
        <w:rPr>
          <w:bCs/>
          <w:iCs/>
          <w:sz w:val="24"/>
          <w:szCs w:val="24"/>
        </w:rPr>
        <w:t xml:space="preserve"> и глубинную изморозь.</w:t>
      </w:r>
      <w:r w:rsidR="0023451A" w:rsidRPr="00D54032">
        <w:rPr>
          <w:bCs/>
          <w:iCs/>
          <w:sz w:val="24"/>
          <w:szCs w:val="24"/>
        </w:rPr>
        <w:t xml:space="preserve"> </w:t>
      </w:r>
      <w:r w:rsidR="00087355" w:rsidRPr="00D54032">
        <w:rPr>
          <w:bCs/>
          <w:iCs/>
          <w:sz w:val="24"/>
          <w:szCs w:val="24"/>
        </w:rPr>
        <w:t>П</w:t>
      </w:r>
      <w:r w:rsidR="0023451A" w:rsidRPr="00D54032">
        <w:rPr>
          <w:bCs/>
          <w:iCs/>
          <w:sz w:val="24"/>
          <w:szCs w:val="24"/>
        </w:rPr>
        <w:t>ри плотности 0,75 г/см</w:t>
      </w:r>
      <w:r w:rsidR="0023451A" w:rsidRPr="00D54032">
        <w:rPr>
          <w:bCs/>
          <w:iCs/>
          <w:sz w:val="24"/>
          <w:szCs w:val="24"/>
          <w:vertAlign w:val="superscript"/>
        </w:rPr>
        <w:t>3</w:t>
      </w:r>
      <w:r w:rsidR="0023451A" w:rsidRPr="00D54032">
        <w:rPr>
          <w:bCs/>
          <w:iCs/>
          <w:sz w:val="24"/>
          <w:szCs w:val="24"/>
        </w:rPr>
        <w:t xml:space="preserve"> воздушные поры между кристаллами льда замыкаются, и воздух уже не может покинуть снежную толщу</w:t>
      </w:r>
      <w:r w:rsidR="00087355" w:rsidRPr="00D54032">
        <w:rPr>
          <w:bCs/>
          <w:iCs/>
          <w:sz w:val="24"/>
          <w:szCs w:val="24"/>
        </w:rPr>
        <w:t>.</w:t>
      </w:r>
      <w:r w:rsidR="0023451A" w:rsidRPr="00D54032">
        <w:rPr>
          <w:bCs/>
          <w:iCs/>
          <w:sz w:val="24"/>
          <w:szCs w:val="24"/>
        </w:rPr>
        <w:t xml:space="preserve"> </w:t>
      </w:r>
      <w:r w:rsidR="00087355" w:rsidRPr="00D54032">
        <w:rPr>
          <w:bCs/>
          <w:iCs/>
          <w:sz w:val="24"/>
          <w:szCs w:val="24"/>
        </w:rPr>
        <w:t>П</w:t>
      </w:r>
      <w:r w:rsidR="0023451A" w:rsidRPr="00D54032">
        <w:rPr>
          <w:bCs/>
          <w:iCs/>
          <w:sz w:val="24"/>
          <w:szCs w:val="24"/>
        </w:rPr>
        <w:t>ри дальнейшем увеличении давления</w:t>
      </w:r>
      <w:r w:rsidR="00087355" w:rsidRPr="00D54032">
        <w:rPr>
          <w:bCs/>
          <w:iCs/>
          <w:sz w:val="24"/>
          <w:szCs w:val="24"/>
        </w:rPr>
        <w:t>, за счет упругого сопротивления воздуха происходит деформация ледяных кристаллов</w:t>
      </w:r>
      <w:r w:rsidR="00087355" w:rsidRPr="00D54032">
        <w:rPr>
          <w:sz w:val="24"/>
          <w:szCs w:val="24"/>
        </w:rPr>
        <w:t xml:space="preserve"> вплоть до слияния их в монолитную поликристаллическую породу – лед</w:t>
      </w:r>
      <w:r w:rsidR="0023451A" w:rsidRPr="00D54032">
        <w:rPr>
          <w:bCs/>
          <w:iCs/>
          <w:sz w:val="24"/>
          <w:szCs w:val="24"/>
        </w:rPr>
        <w:t>.</w:t>
      </w:r>
    </w:p>
    <w:p w:rsidR="009B386A" w:rsidRPr="00D54032" w:rsidRDefault="009B386A">
      <w:pPr>
        <w:spacing w:line="240" w:lineRule="auto"/>
        <w:ind w:firstLine="397"/>
        <w:rPr>
          <w:bCs/>
          <w:iCs/>
          <w:sz w:val="24"/>
          <w:szCs w:val="24"/>
        </w:rPr>
      </w:pPr>
      <w:r w:rsidRPr="00D54032">
        <w:rPr>
          <w:bCs/>
          <w:iCs/>
          <w:sz w:val="24"/>
          <w:szCs w:val="24"/>
        </w:rPr>
        <w:t>Во влажном снеге поры между кристаллами льда заполняются водой.</w:t>
      </w:r>
      <w:r w:rsidR="0023451A" w:rsidRPr="00D54032">
        <w:rPr>
          <w:bCs/>
          <w:iCs/>
          <w:sz w:val="24"/>
          <w:szCs w:val="24"/>
        </w:rPr>
        <w:t xml:space="preserve"> Плотность снежной массы при пропитывании водой</w:t>
      </w:r>
      <w:r w:rsidR="00087355" w:rsidRPr="00D54032">
        <w:rPr>
          <w:bCs/>
          <w:iCs/>
          <w:sz w:val="24"/>
          <w:szCs w:val="24"/>
        </w:rPr>
        <w:t xml:space="preserve"> также</w:t>
      </w:r>
      <w:r w:rsidR="0023451A" w:rsidRPr="00D54032">
        <w:rPr>
          <w:bCs/>
          <w:iCs/>
          <w:sz w:val="24"/>
          <w:szCs w:val="24"/>
        </w:rPr>
        <w:t xml:space="preserve"> </w:t>
      </w:r>
      <w:r w:rsidR="00087355" w:rsidRPr="00D54032">
        <w:rPr>
          <w:bCs/>
          <w:iCs/>
          <w:sz w:val="24"/>
          <w:szCs w:val="24"/>
        </w:rPr>
        <w:t xml:space="preserve">постепенно </w:t>
      </w:r>
      <w:r w:rsidR="0023451A" w:rsidRPr="00D54032">
        <w:rPr>
          <w:bCs/>
          <w:iCs/>
          <w:sz w:val="24"/>
          <w:szCs w:val="24"/>
        </w:rPr>
        <w:t>возрастает</w:t>
      </w:r>
      <w:r w:rsidR="00087355" w:rsidRPr="00D54032">
        <w:rPr>
          <w:bCs/>
          <w:iCs/>
          <w:sz w:val="24"/>
          <w:szCs w:val="24"/>
        </w:rPr>
        <w:t xml:space="preserve"> от 0,35 до 0,6 г/см</w:t>
      </w:r>
      <w:r w:rsidR="00087355" w:rsidRPr="00D54032">
        <w:rPr>
          <w:bCs/>
          <w:iCs/>
          <w:sz w:val="24"/>
          <w:szCs w:val="24"/>
          <w:vertAlign w:val="superscript"/>
        </w:rPr>
        <w:t>3</w:t>
      </w:r>
      <w:r w:rsidR="0023451A" w:rsidRPr="00D54032">
        <w:rPr>
          <w:bCs/>
          <w:iCs/>
          <w:sz w:val="24"/>
          <w:szCs w:val="24"/>
        </w:rPr>
        <w:t xml:space="preserve">. </w:t>
      </w:r>
    </w:p>
    <w:p w:rsidR="009B386A" w:rsidRPr="00D54032" w:rsidRDefault="009B386A">
      <w:pPr>
        <w:spacing w:line="240" w:lineRule="auto"/>
        <w:ind w:firstLine="397"/>
        <w:rPr>
          <w:bCs/>
          <w:iCs/>
          <w:sz w:val="24"/>
          <w:szCs w:val="24"/>
        </w:rPr>
      </w:pPr>
      <w:r w:rsidRPr="00D54032">
        <w:rPr>
          <w:bCs/>
          <w:iCs/>
          <w:sz w:val="24"/>
          <w:szCs w:val="24"/>
        </w:rPr>
        <w:t>Устойчивость снежного покрова нарушается вследствие двух причин:</w:t>
      </w:r>
    </w:p>
    <w:p w:rsidR="009B386A" w:rsidRPr="00D54032" w:rsidRDefault="009B386A" w:rsidP="00CF6395">
      <w:pPr>
        <w:numPr>
          <w:ilvl w:val="0"/>
          <w:numId w:val="26"/>
        </w:numPr>
        <w:spacing w:line="240" w:lineRule="auto"/>
        <w:rPr>
          <w:bCs/>
          <w:iCs/>
          <w:sz w:val="24"/>
          <w:szCs w:val="24"/>
        </w:rPr>
      </w:pPr>
      <w:r w:rsidRPr="00D54032">
        <w:rPr>
          <w:bCs/>
          <w:iCs/>
          <w:sz w:val="24"/>
          <w:szCs w:val="24"/>
        </w:rPr>
        <w:t xml:space="preserve">увеличение </w:t>
      </w:r>
      <w:r w:rsidRPr="00D54032">
        <w:rPr>
          <w:b/>
          <w:bCs/>
          <w:i/>
          <w:iCs/>
          <w:sz w:val="24"/>
          <w:szCs w:val="24"/>
        </w:rPr>
        <w:t>массы снега</w:t>
      </w:r>
      <w:r w:rsidRPr="00D54032">
        <w:rPr>
          <w:bCs/>
          <w:iCs/>
          <w:sz w:val="24"/>
          <w:szCs w:val="24"/>
        </w:rPr>
        <w:t xml:space="preserve"> до критической величины в результате выпадения осадков и</w:t>
      </w:r>
      <w:r w:rsidR="00BC7A4B" w:rsidRPr="00D54032">
        <w:rPr>
          <w:bCs/>
          <w:iCs/>
          <w:sz w:val="24"/>
          <w:szCs w:val="24"/>
        </w:rPr>
        <w:t>/или</w:t>
      </w:r>
      <w:r w:rsidRPr="00D54032">
        <w:rPr>
          <w:bCs/>
          <w:iCs/>
          <w:sz w:val="24"/>
          <w:szCs w:val="24"/>
        </w:rPr>
        <w:t xml:space="preserve"> </w:t>
      </w:r>
      <w:r w:rsidR="00BC7A4B" w:rsidRPr="00D54032">
        <w:rPr>
          <w:bCs/>
          <w:iCs/>
          <w:sz w:val="24"/>
          <w:szCs w:val="24"/>
        </w:rPr>
        <w:t>ветрового</w:t>
      </w:r>
      <w:r w:rsidRPr="00D54032">
        <w:rPr>
          <w:bCs/>
          <w:iCs/>
          <w:sz w:val="24"/>
          <w:szCs w:val="24"/>
        </w:rPr>
        <w:t xml:space="preserve"> переноса</w:t>
      </w:r>
      <w:r w:rsidR="00BC7A4B" w:rsidRPr="00D54032">
        <w:rPr>
          <w:bCs/>
          <w:iCs/>
          <w:sz w:val="24"/>
          <w:szCs w:val="24"/>
        </w:rPr>
        <w:t xml:space="preserve"> снега</w:t>
      </w:r>
      <w:r w:rsidRPr="00D54032">
        <w:rPr>
          <w:bCs/>
          <w:iCs/>
          <w:sz w:val="24"/>
          <w:szCs w:val="24"/>
        </w:rPr>
        <w:t>;</w:t>
      </w:r>
    </w:p>
    <w:p w:rsidR="009B386A" w:rsidRPr="00D54032" w:rsidRDefault="009B386A" w:rsidP="00CF6395">
      <w:pPr>
        <w:numPr>
          <w:ilvl w:val="0"/>
          <w:numId w:val="26"/>
        </w:numPr>
        <w:spacing w:line="240" w:lineRule="auto"/>
        <w:rPr>
          <w:bCs/>
          <w:iCs/>
          <w:sz w:val="24"/>
          <w:szCs w:val="24"/>
        </w:rPr>
      </w:pPr>
      <w:r w:rsidRPr="00D54032">
        <w:rPr>
          <w:bCs/>
          <w:iCs/>
          <w:sz w:val="24"/>
          <w:szCs w:val="24"/>
        </w:rPr>
        <w:t xml:space="preserve">уменьшение </w:t>
      </w:r>
      <w:r w:rsidRPr="00D54032">
        <w:rPr>
          <w:b/>
          <w:bCs/>
          <w:i/>
          <w:iCs/>
          <w:sz w:val="24"/>
          <w:szCs w:val="24"/>
        </w:rPr>
        <w:t xml:space="preserve">сил </w:t>
      </w:r>
      <w:r w:rsidR="00BC7A4B" w:rsidRPr="00D54032">
        <w:rPr>
          <w:b/>
          <w:bCs/>
          <w:i/>
          <w:iCs/>
          <w:sz w:val="24"/>
          <w:szCs w:val="24"/>
        </w:rPr>
        <w:t>сцепления</w:t>
      </w:r>
      <w:r w:rsidR="00BC7A4B" w:rsidRPr="00D54032">
        <w:rPr>
          <w:bCs/>
          <w:iCs/>
          <w:sz w:val="24"/>
          <w:szCs w:val="24"/>
        </w:rPr>
        <w:t xml:space="preserve"> </w:t>
      </w:r>
      <w:r w:rsidRPr="00D54032">
        <w:rPr>
          <w:bCs/>
          <w:iCs/>
          <w:sz w:val="24"/>
          <w:szCs w:val="24"/>
        </w:rPr>
        <w:t xml:space="preserve">в результате процессов метаморфизма и </w:t>
      </w:r>
      <w:r w:rsidR="00052BDE" w:rsidRPr="00D54032">
        <w:rPr>
          <w:bCs/>
          <w:iCs/>
          <w:sz w:val="24"/>
          <w:szCs w:val="24"/>
        </w:rPr>
        <w:t>насыщения</w:t>
      </w:r>
      <w:r w:rsidRPr="00D54032">
        <w:rPr>
          <w:bCs/>
          <w:iCs/>
          <w:sz w:val="24"/>
          <w:szCs w:val="24"/>
        </w:rPr>
        <w:t xml:space="preserve"> снега</w:t>
      </w:r>
      <w:r w:rsidR="00052BDE" w:rsidRPr="00D54032">
        <w:rPr>
          <w:bCs/>
          <w:iCs/>
          <w:sz w:val="24"/>
          <w:szCs w:val="24"/>
        </w:rPr>
        <w:t xml:space="preserve"> водой</w:t>
      </w:r>
      <w:r w:rsidRPr="00D54032">
        <w:rPr>
          <w:bCs/>
          <w:iCs/>
          <w:sz w:val="24"/>
          <w:szCs w:val="24"/>
        </w:rPr>
        <w:t>.</w:t>
      </w:r>
    </w:p>
    <w:p w:rsidR="002E0E99" w:rsidRPr="00D54032" w:rsidRDefault="009B386A">
      <w:pPr>
        <w:tabs>
          <w:tab w:val="left" w:pos="7088"/>
        </w:tabs>
        <w:spacing w:line="240" w:lineRule="auto"/>
        <w:ind w:firstLine="397"/>
        <w:rPr>
          <w:bCs/>
          <w:iCs/>
          <w:sz w:val="24"/>
          <w:szCs w:val="24"/>
        </w:rPr>
      </w:pPr>
      <w:r w:rsidRPr="00D54032">
        <w:rPr>
          <w:bCs/>
          <w:iCs/>
          <w:sz w:val="24"/>
          <w:szCs w:val="24"/>
        </w:rPr>
        <w:t xml:space="preserve">Нарушение устойчивости </w:t>
      </w:r>
      <w:r w:rsidRPr="00D54032">
        <w:rPr>
          <w:b/>
          <w:i/>
          <w:sz w:val="24"/>
          <w:szCs w:val="24"/>
        </w:rPr>
        <w:t>рыхлого сухого снега</w:t>
      </w:r>
      <w:r w:rsidRPr="00D54032">
        <w:rPr>
          <w:bCs/>
          <w:iCs/>
          <w:sz w:val="24"/>
          <w:szCs w:val="24"/>
        </w:rPr>
        <w:t xml:space="preserve"> наступает при увеличении его толщины до критической, и происходит это чаще всего во время снегопадов на склоны крутизной 30-40</w:t>
      </w:r>
      <w:r w:rsidRPr="00D54032">
        <w:rPr>
          <w:bCs/>
          <w:iCs/>
          <w:sz w:val="24"/>
          <w:szCs w:val="24"/>
          <w:vertAlign w:val="superscript"/>
        </w:rPr>
        <w:t>0</w:t>
      </w:r>
      <w:r w:rsidRPr="00D54032">
        <w:rPr>
          <w:bCs/>
          <w:iCs/>
          <w:sz w:val="24"/>
          <w:szCs w:val="24"/>
        </w:rPr>
        <w:t xml:space="preserve">. </w:t>
      </w:r>
      <w:r w:rsidR="002E0E99" w:rsidRPr="00D54032">
        <w:rPr>
          <w:bCs/>
          <w:iCs/>
          <w:sz w:val="24"/>
          <w:szCs w:val="24"/>
        </w:rPr>
        <w:t>Критическим для свежего снега будет увеличение толщины слоя до 12 см при безветрии или до 6 см при сильном ветре.</w:t>
      </w:r>
    </w:p>
    <w:p w:rsidR="009B386A" w:rsidRPr="00D54032" w:rsidRDefault="009B386A">
      <w:pPr>
        <w:tabs>
          <w:tab w:val="left" w:pos="7088"/>
        </w:tabs>
        <w:spacing w:line="240" w:lineRule="auto"/>
        <w:ind w:firstLine="397"/>
        <w:rPr>
          <w:bCs/>
          <w:iCs/>
          <w:sz w:val="24"/>
          <w:szCs w:val="24"/>
        </w:rPr>
      </w:pPr>
      <w:r w:rsidRPr="00D54032">
        <w:rPr>
          <w:bCs/>
          <w:iCs/>
          <w:sz w:val="24"/>
          <w:szCs w:val="24"/>
        </w:rPr>
        <w:t xml:space="preserve">Потерявшая сцепление с основанием масса начинает с ускорением перемещаться вниз по склону, оказывая дополнительное динамическое воздействие на расположенный ниже по склону участок. Это давление нарушает устойчивость </w:t>
      </w:r>
      <w:r w:rsidR="002E0E99" w:rsidRPr="00D54032">
        <w:rPr>
          <w:bCs/>
          <w:iCs/>
          <w:sz w:val="24"/>
          <w:szCs w:val="24"/>
        </w:rPr>
        <w:t xml:space="preserve">всего </w:t>
      </w:r>
      <w:r w:rsidRPr="00D54032">
        <w:rPr>
          <w:bCs/>
          <w:iCs/>
          <w:sz w:val="24"/>
          <w:szCs w:val="24"/>
        </w:rPr>
        <w:t xml:space="preserve">массива снега и вовлекает его в движение. В результате возникает расширяющийся в плане поток, который на крутом склоне движется </w:t>
      </w:r>
      <w:r w:rsidR="0041373A" w:rsidRPr="00D54032">
        <w:rPr>
          <w:bCs/>
          <w:iCs/>
          <w:sz w:val="24"/>
          <w:szCs w:val="24"/>
        </w:rPr>
        <w:t>с</w:t>
      </w:r>
      <w:r w:rsidRPr="00D54032">
        <w:rPr>
          <w:bCs/>
          <w:iCs/>
          <w:sz w:val="24"/>
          <w:szCs w:val="24"/>
        </w:rPr>
        <w:t xml:space="preserve"> все возрастающей скоростью, захватывая все новые порции снега. Объемы лавин из рыхлого сухого снега относительно небольшие.</w:t>
      </w:r>
    </w:p>
    <w:p w:rsidR="00983D62" w:rsidRPr="00D54032" w:rsidRDefault="009B386A">
      <w:pPr>
        <w:tabs>
          <w:tab w:val="left" w:pos="7088"/>
        </w:tabs>
        <w:spacing w:line="240" w:lineRule="auto"/>
        <w:ind w:firstLine="397"/>
        <w:rPr>
          <w:bCs/>
          <w:iCs/>
          <w:sz w:val="24"/>
          <w:szCs w:val="24"/>
        </w:rPr>
      </w:pPr>
      <w:r w:rsidRPr="00D54032">
        <w:rPr>
          <w:bCs/>
          <w:iCs/>
          <w:sz w:val="24"/>
          <w:szCs w:val="24"/>
        </w:rPr>
        <w:t xml:space="preserve">Нарушение устойчивости </w:t>
      </w:r>
      <w:r w:rsidR="00BC7A4B" w:rsidRPr="00D54032">
        <w:rPr>
          <w:b/>
          <w:bCs/>
          <w:i/>
          <w:iCs/>
          <w:sz w:val="24"/>
          <w:szCs w:val="24"/>
        </w:rPr>
        <w:t>снежных</w:t>
      </w:r>
      <w:r w:rsidR="00BC7A4B" w:rsidRPr="00D54032">
        <w:rPr>
          <w:bCs/>
          <w:iCs/>
          <w:sz w:val="24"/>
          <w:szCs w:val="24"/>
        </w:rPr>
        <w:t xml:space="preserve"> </w:t>
      </w:r>
      <w:r w:rsidRPr="00D54032">
        <w:rPr>
          <w:b/>
          <w:i/>
          <w:sz w:val="24"/>
          <w:szCs w:val="24"/>
        </w:rPr>
        <w:t xml:space="preserve">плит </w:t>
      </w:r>
      <w:r w:rsidRPr="00D54032">
        <w:rPr>
          <w:bCs/>
          <w:iCs/>
          <w:sz w:val="24"/>
          <w:szCs w:val="24"/>
        </w:rPr>
        <w:t xml:space="preserve">происходит вследствие </w:t>
      </w:r>
      <w:r w:rsidR="00983D62" w:rsidRPr="00D54032">
        <w:rPr>
          <w:bCs/>
          <w:iCs/>
          <w:sz w:val="24"/>
          <w:szCs w:val="24"/>
        </w:rPr>
        <w:t>процессов метаморфизма под основанием плиты. В</w:t>
      </w:r>
      <w:r w:rsidR="00983D62" w:rsidRPr="00D54032">
        <w:rPr>
          <w:rFonts w:eastAsia="MS Mincho"/>
          <w:sz w:val="24"/>
          <w:szCs w:val="24"/>
        </w:rPr>
        <w:t xml:space="preserve"> нижней части снежной толщи на границе с почвой и в слоях рыхлого снега, залегающего между плотными слоями в течение времени и под действием ряда внешних факторов образуется так называемая </w:t>
      </w:r>
      <w:r w:rsidR="00983D62" w:rsidRPr="00D54032">
        <w:rPr>
          <w:rFonts w:eastAsia="MS Mincho"/>
          <w:b/>
          <w:i/>
          <w:sz w:val="24"/>
          <w:szCs w:val="24"/>
        </w:rPr>
        <w:t>глубинная изморозь</w:t>
      </w:r>
      <w:r w:rsidR="00983D62" w:rsidRPr="00D54032">
        <w:rPr>
          <w:rFonts w:eastAsia="MS Mincho"/>
          <w:sz w:val="24"/>
          <w:szCs w:val="24"/>
        </w:rPr>
        <w:t>. Глубинная изморозь представляет собой крупные (до 10 мм) вторичные блюдцеобразные и кубкообразные ледяные кристаллы, образующиеся в толще снега в слоях температурных скачков. Плотность снега в слоях глубинной изморози обычно 200-300 кг/м</w:t>
      </w:r>
      <w:r w:rsidR="00983D62" w:rsidRPr="00D54032">
        <w:rPr>
          <w:rFonts w:eastAsia="MS Mincho"/>
          <w:sz w:val="24"/>
          <w:szCs w:val="24"/>
          <w:vertAlign w:val="superscript"/>
        </w:rPr>
        <w:t>3</w:t>
      </w:r>
      <w:r w:rsidR="00983D62" w:rsidRPr="00D54032">
        <w:rPr>
          <w:rFonts w:eastAsia="MS Mincho"/>
          <w:sz w:val="24"/>
          <w:szCs w:val="24"/>
        </w:rPr>
        <w:t xml:space="preserve">, </w:t>
      </w:r>
      <w:r w:rsidR="00B36029" w:rsidRPr="00D54032">
        <w:rPr>
          <w:rFonts w:eastAsia="MS Mincho"/>
          <w:sz w:val="24"/>
          <w:szCs w:val="24"/>
        </w:rPr>
        <w:t xml:space="preserve">и </w:t>
      </w:r>
      <w:r w:rsidR="00983D62" w:rsidRPr="00D54032">
        <w:rPr>
          <w:rFonts w:eastAsia="MS Mincho"/>
          <w:sz w:val="24"/>
          <w:szCs w:val="24"/>
        </w:rPr>
        <w:t>они очень воздухопроницаемы. Разрушаясь под давлением вышележащей толщи, слои глубинной изморози формируют горизонты скольжения</w:t>
      </w:r>
      <w:r w:rsidR="00B36029" w:rsidRPr="00D54032">
        <w:rPr>
          <w:rFonts w:eastAsia="MS Mincho"/>
          <w:sz w:val="24"/>
          <w:szCs w:val="24"/>
        </w:rPr>
        <w:t>.</w:t>
      </w:r>
    </w:p>
    <w:p w:rsidR="00052BDE" w:rsidRPr="00D54032" w:rsidRDefault="00956F1D">
      <w:pPr>
        <w:tabs>
          <w:tab w:val="left" w:pos="7088"/>
        </w:tabs>
        <w:spacing w:line="240" w:lineRule="auto"/>
        <w:ind w:firstLine="397"/>
        <w:rPr>
          <w:bCs/>
          <w:iCs/>
          <w:sz w:val="24"/>
          <w:szCs w:val="24"/>
        </w:rPr>
      </w:pPr>
      <w:r w:rsidRPr="00D54032">
        <w:rPr>
          <w:bCs/>
          <w:iCs/>
          <w:sz w:val="24"/>
          <w:szCs w:val="24"/>
        </w:rPr>
        <w:t xml:space="preserve">При наличии горизонта скольжения плита удерживается на склоне только за счет своей целостности, опираясь на более надежные точки опоры, как правило только краями. Для схода лавины в этих условиях достаточно </w:t>
      </w:r>
      <w:r w:rsidR="009B386A" w:rsidRPr="00D54032">
        <w:rPr>
          <w:bCs/>
          <w:iCs/>
          <w:sz w:val="24"/>
          <w:szCs w:val="24"/>
        </w:rPr>
        <w:t>нарушения целостности</w:t>
      </w:r>
      <w:r w:rsidRPr="00D54032">
        <w:rPr>
          <w:bCs/>
          <w:iCs/>
          <w:sz w:val="24"/>
          <w:szCs w:val="24"/>
        </w:rPr>
        <w:t xml:space="preserve"> снежной плиты</w:t>
      </w:r>
      <w:r w:rsidR="009B386A" w:rsidRPr="00D54032">
        <w:rPr>
          <w:bCs/>
          <w:iCs/>
          <w:sz w:val="24"/>
          <w:szCs w:val="24"/>
        </w:rPr>
        <w:t>. Причиной этого может быть</w:t>
      </w:r>
      <w:r w:rsidR="00052BDE" w:rsidRPr="00D54032">
        <w:rPr>
          <w:bCs/>
          <w:iCs/>
          <w:sz w:val="24"/>
          <w:szCs w:val="24"/>
        </w:rPr>
        <w:t>:</w:t>
      </w:r>
      <w:r w:rsidR="009B386A" w:rsidRPr="00D54032">
        <w:rPr>
          <w:bCs/>
          <w:iCs/>
          <w:sz w:val="24"/>
          <w:szCs w:val="24"/>
        </w:rPr>
        <w:t xml:space="preserve"> </w:t>
      </w:r>
    </w:p>
    <w:p w:rsidR="00052BDE" w:rsidRPr="00D54032" w:rsidRDefault="009B386A" w:rsidP="00CF6395">
      <w:pPr>
        <w:numPr>
          <w:ilvl w:val="0"/>
          <w:numId w:val="58"/>
        </w:numPr>
        <w:tabs>
          <w:tab w:val="left" w:pos="7088"/>
        </w:tabs>
        <w:spacing w:line="240" w:lineRule="auto"/>
        <w:rPr>
          <w:bCs/>
          <w:iCs/>
          <w:sz w:val="24"/>
          <w:szCs w:val="24"/>
        </w:rPr>
      </w:pPr>
      <w:r w:rsidRPr="00D54032">
        <w:rPr>
          <w:bCs/>
          <w:iCs/>
          <w:sz w:val="24"/>
          <w:szCs w:val="24"/>
        </w:rPr>
        <w:t>резкая неоднородная просадка нижерасположенных слоев</w:t>
      </w:r>
      <w:r w:rsidR="00052BDE" w:rsidRPr="00D54032">
        <w:rPr>
          <w:bCs/>
          <w:iCs/>
          <w:sz w:val="24"/>
          <w:szCs w:val="24"/>
        </w:rPr>
        <w:t>;</w:t>
      </w:r>
      <w:r w:rsidRPr="00D54032">
        <w:rPr>
          <w:bCs/>
          <w:iCs/>
          <w:sz w:val="24"/>
          <w:szCs w:val="24"/>
        </w:rPr>
        <w:t xml:space="preserve"> </w:t>
      </w:r>
    </w:p>
    <w:p w:rsidR="00052BDE" w:rsidRPr="00D54032" w:rsidRDefault="009B386A" w:rsidP="00CF6395">
      <w:pPr>
        <w:numPr>
          <w:ilvl w:val="0"/>
          <w:numId w:val="58"/>
        </w:numPr>
        <w:tabs>
          <w:tab w:val="left" w:pos="7088"/>
        </w:tabs>
        <w:spacing w:line="240" w:lineRule="auto"/>
        <w:rPr>
          <w:bCs/>
          <w:iCs/>
          <w:sz w:val="24"/>
          <w:szCs w:val="24"/>
        </w:rPr>
      </w:pPr>
      <w:r w:rsidRPr="00D54032">
        <w:rPr>
          <w:bCs/>
          <w:iCs/>
          <w:sz w:val="24"/>
          <w:szCs w:val="24"/>
        </w:rPr>
        <w:t>механический излом плиты</w:t>
      </w:r>
      <w:r w:rsidR="00052BDE" w:rsidRPr="00D54032">
        <w:rPr>
          <w:bCs/>
          <w:iCs/>
          <w:sz w:val="24"/>
          <w:szCs w:val="24"/>
        </w:rPr>
        <w:t>;</w:t>
      </w:r>
      <w:r w:rsidRPr="00D54032">
        <w:rPr>
          <w:bCs/>
          <w:iCs/>
          <w:sz w:val="24"/>
          <w:szCs w:val="24"/>
        </w:rPr>
        <w:t xml:space="preserve"> </w:t>
      </w:r>
    </w:p>
    <w:p w:rsidR="00052BDE" w:rsidRPr="00D54032" w:rsidRDefault="009B386A" w:rsidP="00CF6395">
      <w:pPr>
        <w:numPr>
          <w:ilvl w:val="0"/>
          <w:numId w:val="58"/>
        </w:numPr>
        <w:tabs>
          <w:tab w:val="left" w:pos="7088"/>
        </w:tabs>
        <w:spacing w:line="240" w:lineRule="auto"/>
        <w:rPr>
          <w:bCs/>
          <w:iCs/>
          <w:sz w:val="24"/>
          <w:szCs w:val="24"/>
        </w:rPr>
      </w:pPr>
      <w:r w:rsidRPr="00D54032">
        <w:rPr>
          <w:bCs/>
          <w:iCs/>
          <w:sz w:val="24"/>
          <w:szCs w:val="24"/>
        </w:rPr>
        <w:t xml:space="preserve">образование в зоне растяжения плиты трещины при быстром понижении температуры. </w:t>
      </w:r>
    </w:p>
    <w:p w:rsidR="009B386A" w:rsidRPr="00D54032" w:rsidRDefault="009B386A" w:rsidP="00052BDE">
      <w:pPr>
        <w:tabs>
          <w:tab w:val="left" w:pos="7088"/>
        </w:tabs>
        <w:spacing w:line="240" w:lineRule="auto"/>
        <w:ind w:firstLine="397"/>
        <w:rPr>
          <w:bCs/>
          <w:iCs/>
          <w:sz w:val="24"/>
          <w:szCs w:val="24"/>
        </w:rPr>
      </w:pPr>
      <w:r w:rsidRPr="00D54032">
        <w:rPr>
          <w:bCs/>
          <w:iCs/>
          <w:sz w:val="24"/>
          <w:szCs w:val="24"/>
        </w:rPr>
        <w:t xml:space="preserve">При движении плита быстро разрушается, дробится и превращается в снежный поток с </w:t>
      </w:r>
      <w:r w:rsidRPr="00D54032">
        <w:rPr>
          <w:bCs/>
          <w:iCs/>
          <w:sz w:val="24"/>
          <w:szCs w:val="24"/>
        </w:rPr>
        <w:lastRenderedPageBreak/>
        <w:t>наиболее плотной нижней частью.</w:t>
      </w:r>
    </w:p>
    <w:p w:rsidR="001508DB" w:rsidRPr="00D54032" w:rsidRDefault="009B386A">
      <w:pPr>
        <w:tabs>
          <w:tab w:val="left" w:pos="7088"/>
        </w:tabs>
        <w:spacing w:line="240" w:lineRule="auto"/>
        <w:ind w:firstLine="397"/>
        <w:rPr>
          <w:bCs/>
          <w:iCs/>
          <w:sz w:val="24"/>
          <w:szCs w:val="24"/>
        </w:rPr>
      </w:pPr>
      <w:r w:rsidRPr="00D54032">
        <w:rPr>
          <w:bCs/>
          <w:iCs/>
          <w:sz w:val="24"/>
          <w:szCs w:val="24"/>
        </w:rPr>
        <w:t xml:space="preserve">Нарушение устойчивости </w:t>
      </w:r>
      <w:r w:rsidRPr="00D54032">
        <w:rPr>
          <w:b/>
          <w:i/>
          <w:sz w:val="24"/>
          <w:szCs w:val="24"/>
        </w:rPr>
        <w:t>влажного снега</w:t>
      </w:r>
      <w:r w:rsidRPr="00D54032">
        <w:rPr>
          <w:bCs/>
          <w:iCs/>
          <w:sz w:val="24"/>
          <w:szCs w:val="24"/>
        </w:rPr>
        <w:t xml:space="preserve"> происходит вследствие замены механической связи между частицами снега водяными пленками, что приводит к уменьшению сил сцепления и сопротивления снега сжатию. При увеличении увлажненности снега на 20% величина сцепления внутри сне</w:t>
      </w:r>
      <w:r w:rsidR="001508DB" w:rsidRPr="00D54032">
        <w:rPr>
          <w:bCs/>
          <w:iCs/>
          <w:sz w:val="24"/>
          <w:szCs w:val="24"/>
        </w:rPr>
        <w:t>жной массы уменьшается в 5 раз, поэтому лавины из мокрого снега могут формироваться даже на склонах с крутизной менее 15</w:t>
      </w:r>
      <w:r w:rsidR="001508DB" w:rsidRPr="00D54032">
        <w:rPr>
          <w:bCs/>
          <w:iCs/>
          <w:sz w:val="24"/>
          <w:szCs w:val="24"/>
          <w:vertAlign w:val="superscript"/>
        </w:rPr>
        <w:t>0</w:t>
      </w:r>
      <w:r w:rsidR="001508DB" w:rsidRPr="00D54032">
        <w:rPr>
          <w:bCs/>
          <w:iCs/>
          <w:sz w:val="24"/>
          <w:szCs w:val="24"/>
        </w:rPr>
        <w:t>.</w:t>
      </w:r>
    </w:p>
    <w:p w:rsidR="009B386A" w:rsidRPr="00D54032" w:rsidRDefault="009B386A">
      <w:pPr>
        <w:tabs>
          <w:tab w:val="left" w:pos="7088"/>
        </w:tabs>
        <w:spacing w:line="240" w:lineRule="auto"/>
        <w:ind w:firstLine="397"/>
        <w:rPr>
          <w:bCs/>
          <w:iCs/>
          <w:sz w:val="24"/>
          <w:szCs w:val="24"/>
        </w:rPr>
      </w:pPr>
      <w:r w:rsidRPr="00D54032">
        <w:rPr>
          <w:bCs/>
          <w:iCs/>
          <w:sz w:val="24"/>
          <w:szCs w:val="24"/>
        </w:rPr>
        <w:t>Начальным импульсом нарушения устойчивости снега служит механическое воздействие на один из участков, в результате чего образуется зона неустойчивого состояния. Масса снега в этой зоне начинает сползать вниз, оказывая дополнительное силовое воздействие на расположенный под ней и ниже по склону снежный покров. Если напряжение сжатия превышает сопротивление снега, происходит его скачкообразное уплотнение и нарушенная масса снега соскальзывает вниз.</w:t>
      </w:r>
    </w:p>
    <w:p w:rsidR="009B386A" w:rsidRPr="00D54032" w:rsidRDefault="009B386A">
      <w:pPr>
        <w:pStyle w:val="a4"/>
        <w:tabs>
          <w:tab w:val="clear" w:pos="4153"/>
          <w:tab w:val="clear" w:pos="8306"/>
        </w:tabs>
        <w:spacing w:line="240" w:lineRule="auto"/>
        <w:ind w:firstLine="397"/>
        <w:rPr>
          <w:i/>
          <w:iCs/>
          <w:sz w:val="24"/>
          <w:szCs w:val="24"/>
        </w:rPr>
      </w:pPr>
      <w:r w:rsidRPr="00D54032">
        <w:rPr>
          <w:i/>
          <w:iCs/>
          <w:sz w:val="24"/>
          <w:szCs w:val="24"/>
        </w:rPr>
        <w:t>Таким образом, для формирования снежной лавины должны соблюдаться определенные специфические условия, что делает возможным предсказание снежных лавин и определение лавиноопасных склонов. Разработана международная классификация лавин, которая используется при взаимодействии спасателей разных стран.</w:t>
      </w:r>
    </w:p>
    <w:p w:rsidR="009B386A" w:rsidRPr="00D54032" w:rsidRDefault="009B386A">
      <w:pPr>
        <w:pStyle w:val="a4"/>
        <w:tabs>
          <w:tab w:val="clear" w:pos="4153"/>
          <w:tab w:val="clear" w:pos="8306"/>
        </w:tabs>
        <w:spacing w:line="240" w:lineRule="auto"/>
        <w:ind w:firstLine="397"/>
        <w:rPr>
          <w:sz w:val="24"/>
          <w:szCs w:val="24"/>
        </w:rPr>
      </w:pPr>
    </w:p>
    <w:p w:rsidR="00FA4568" w:rsidRPr="00D54032" w:rsidRDefault="00FA4568">
      <w:pPr>
        <w:pStyle w:val="a4"/>
        <w:tabs>
          <w:tab w:val="clear" w:pos="4153"/>
          <w:tab w:val="clear" w:pos="8306"/>
        </w:tabs>
        <w:spacing w:line="240" w:lineRule="auto"/>
        <w:ind w:firstLine="397"/>
        <w:rPr>
          <w:sz w:val="24"/>
          <w:szCs w:val="24"/>
        </w:rPr>
      </w:pPr>
    </w:p>
    <w:p w:rsidR="009B386A" w:rsidRPr="00D54032" w:rsidRDefault="00BB7419" w:rsidP="008E5D5D">
      <w:pPr>
        <w:pStyle w:val="2"/>
        <w:rPr>
          <w:bCs/>
          <w:iCs/>
          <w:szCs w:val="24"/>
        </w:rPr>
      </w:pPr>
      <w:bookmarkStart w:id="84" w:name="_Toc125781585"/>
      <w:bookmarkStart w:id="85" w:name="_Toc125782198"/>
      <w:r w:rsidRPr="00D54032">
        <w:rPr>
          <w:bCs/>
          <w:iCs/>
          <w:szCs w:val="24"/>
        </w:rPr>
        <w:t>6</w:t>
      </w:r>
      <w:r w:rsidR="009B386A" w:rsidRPr="00D54032">
        <w:rPr>
          <w:bCs/>
          <w:iCs/>
          <w:szCs w:val="24"/>
        </w:rPr>
        <w:t>.2. Факторы опасности при сходе ла</w:t>
      </w:r>
      <w:r w:rsidR="009B386A" w:rsidRPr="00D54032">
        <w:rPr>
          <w:bCs/>
          <w:iCs/>
          <w:szCs w:val="24"/>
        </w:rPr>
        <w:softHyphen/>
        <w:t>вины</w:t>
      </w:r>
      <w:bookmarkEnd w:id="84"/>
      <w:bookmarkEnd w:id="85"/>
    </w:p>
    <w:p w:rsidR="009B386A" w:rsidRPr="00D54032" w:rsidRDefault="009B386A">
      <w:pPr>
        <w:spacing w:line="240" w:lineRule="auto"/>
        <w:ind w:firstLine="397"/>
        <w:rPr>
          <w:sz w:val="24"/>
          <w:szCs w:val="24"/>
        </w:rPr>
      </w:pPr>
    </w:p>
    <w:p w:rsidR="009B386A" w:rsidRDefault="009B386A">
      <w:pPr>
        <w:spacing w:line="240" w:lineRule="auto"/>
        <w:ind w:firstLine="397"/>
        <w:rPr>
          <w:sz w:val="24"/>
          <w:szCs w:val="24"/>
        </w:rPr>
      </w:pPr>
      <w:r w:rsidRPr="00D54032">
        <w:rPr>
          <w:sz w:val="24"/>
          <w:szCs w:val="24"/>
        </w:rPr>
        <w:t xml:space="preserve">Находящийся на склоне снег всегда обладает определенной потенциальной энергией, которая зависит от массы накопившегося снега и высоты, на которой он находится. При движении лавины потенциальная энергия начинает превращаться в энергию кинетическую, благодаря чему лавина и обладает большой разрушительной силой. В любом случае, чем больше масса лавины и чем выше ее скорость, тем большей энергией она обладает. Скорость лавины будет зависеть не только от высоты и крутизны склона, но и от многих других факторов. </w:t>
      </w:r>
    </w:p>
    <w:p w:rsidR="006C4EDB" w:rsidRPr="006C4EDB" w:rsidRDefault="006C4EDB" w:rsidP="006C4EDB">
      <w:pPr>
        <w:spacing w:line="240" w:lineRule="auto"/>
        <w:ind w:firstLine="709"/>
        <w:rPr>
          <w:sz w:val="24"/>
          <w:szCs w:val="24"/>
        </w:rPr>
      </w:pPr>
      <w:r w:rsidRPr="006C4EDB">
        <w:rPr>
          <w:sz w:val="24"/>
          <w:szCs w:val="24"/>
        </w:rPr>
        <w:t xml:space="preserve">Объем </w:t>
      </w:r>
      <w:r>
        <w:rPr>
          <w:sz w:val="24"/>
          <w:szCs w:val="24"/>
        </w:rPr>
        <w:t>лавин рассчитывается по формуле:</w:t>
      </w:r>
    </w:p>
    <w:p w:rsidR="006C4EDB" w:rsidRPr="006C4EDB" w:rsidRDefault="006C4EDB" w:rsidP="006C4EDB">
      <w:pPr>
        <w:spacing w:line="240" w:lineRule="auto"/>
        <w:ind w:firstLine="709"/>
        <w:rPr>
          <w:sz w:val="24"/>
          <w:szCs w:val="24"/>
        </w:rPr>
      </w:pPr>
    </w:p>
    <w:p w:rsidR="006C4EDB" w:rsidRDefault="006C4EDB" w:rsidP="006C4EDB">
      <w:pPr>
        <w:spacing w:line="240" w:lineRule="auto"/>
        <w:ind w:firstLine="397"/>
        <w:jc w:val="center"/>
        <w:rPr>
          <w:sz w:val="24"/>
          <w:szCs w:val="24"/>
        </w:rPr>
      </w:pPr>
      <w:r w:rsidRPr="006C4EDB">
        <w:rPr>
          <w:sz w:val="24"/>
          <w:szCs w:val="24"/>
          <w:lang w:val="en-US"/>
        </w:rPr>
        <w:t>V</w:t>
      </w:r>
      <w:r w:rsidRPr="006C4EDB">
        <w:rPr>
          <w:sz w:val="24"/>
          <w:szCs w:val="24"/>
        </w:rPr>
        <w:t xml:space="preserve"> = </w:t>
      </w:r>
      <w:r w:rsidRPr="006C4EDB">
        <w:rPr>
          <w:sz w:val="24"/>
          <w:szCs w:val="24"/>
          <w:lang w:val="en-US"/>
        </w:rPr>
        <w:t>S</w:t>
      </w:r>
      <w:r w:rsidRPr="006C4EDB">
        <w:rPr>
          <w:sz w:val="24"/>
          <w:szCs w:val="24"/>
        </w:rPr>
        <w:sym w:font="Symbol" w:char="F0D7"/>
      </w:r>
      <w:r w:rsidRPr="006C4EDB">
        <w:rPr>
          <w:sz w:val="24"/>
          <w:szCs w:val="24"/>
          <w:lang w:val="en-US"/>
        </w:rPr>
        <w:t>h</w:t>
      </w:r>
      <w:r>
        <w:rPr>
          <w:sz w:val="24"/>
          <w:szCs w:val="24"/>
        </w:rPr>
        <w:t>, где</w:t>
      </w:r>
    </w:p>
    <w:p w:rsidR="006C4EDB" w:rsidRDefault="006C4EDB" w:rsidP="006C4EDB">
      <w:pPr>
        <w:spacing w:line="240" w:lineRule="auto"/>
        <w:ind w:firstLine="397"/>
        <w:jc w:val="left"/>
        <w:rPr>
          <w:sz w:val="24"/>
          <w:szCs w:val="24"/>
        </w:rPr>
      </w:pPr>
      <w:r>
        <w:rPr>
          <w:sz w:val="24"/>
          <w:szCs w:val="24"/>
          <w:lang w:val="en-US"/>
        </w:rPr>
        <w:t>V</w:t>
      </w:r>
      <w:r>
        <w:rPr>
          <w:sz w:val="24"/>
          <w:szCs w:val="24"/>
        </w:rPr>
        <w:t xml:space="preserve"> – объем лавины, м</w:t>
      </w:r>
      <w:r>
        <w:rPr>
          <w:sz w:val="24"/>
          <w:szCs w:val="24"/>
          <w:vertAlign w:val="superscript"/>
        </w:rPr>
        <w:t>3</w:t>
      </w:r>
      <w:r>
        <w:rPr>
          <w:sz w:val="24"/>
          <w:szCs w:val="24"/>
        </w:rPr>
        <w:t>;</w:t>
      </w:r>
    </w:p>
    <w:p w:rsidR="006C4EDB" w:rsidRDefault="006C4EDB" w:rsidP="006C4EDB">
      <w:pPr>
        <w:spacing w:line="240" w:lineRule="auto"/>
        <w:ind w:firstLine="397"/>
        <w:jc w:val="left"/>
        <w:rPr>
          <w:sz w:val="24"/>
          <w:szCs w:val="24"/>
        </w:rPr>
      </w:pPr>
      <w:r>
        <w:rPr>
          <w:sz w:val="24"/>
          <w:szCs w:val="24"/>
          <w:lang w:val="en-US"/>
        </w:rPr>
        <w:t>S</w:t>
      </w:r>
      <w:r>
        <w:rPr>
          <w:sz w:val="24"/>
          <w:szCs w:val="24"/>
        </w:rPr>
        <w:t xml:space="preserve"> – площадь лавиносбора, м</w:t>
      </w:r>
      <w:r>
        <w:rPr>
          <w:sz w:val="24"/>
          <w:szCs w:val="24"/>
          <w:vertAlign w:val="superscript"/>
        </w:rPr>
        <w:t>2</w:t>
      </w:r>
      <w:r>
        <w:rPr>
          <w:sz w:val="24"/>
          <w:szCs w:val="24"/>
        </w:rPr>
        <w:t>;</w:t>
      </w:r>
    </w:p>
    <w:p w:rsidR="006C4EDB" w:rsidRPr="006C4EDB" w:rsidRDefault="006C4EDB" w:rsidP="006C4EDB">
      <w:pPr>
        <w:spacing w:line="240" w:lineRule="auto"/>
        <w:ind w:firstLine="397"/>
        <w:jc w:val="left"/>
        <w:rPr>
          <w:sz w:val="24"/>
          <w:szCs w:val="24"/>
        </w:rPr>
      </w:pPr>
      <w:r>
        <w:rPr>
          <w:sz w:val="24"/>
          <w:szCs w:val="24"/>
          <w:lang w:val="en-US"/>
        </w:rPr>
        <w:t>h</w:t>
      </w:r>
      <w:r>
        <w:rPr>
          <w:sz w:val="24"/>
          <w:szCs w:val="24"/>
        </w:rPr>
        <w:t xml:space="preserve"> – максимальная высота снега, м.</w:t>
      </w:r>
    </w:p>
    <w:p w:rsidR="009B386A" w:rsidRPr="00D54032" w:rsidRDefault="009B386A">
      <w:pPr>
        <w:spacing w:line="240" w:lineRule="auto"/>
        <w:ind w:firstLine="397"/>
        <w:rPr>
          <w:sz w:val="24"/>
          <w:szCs w:val="24"/>
        </w:rPr>
      </w:pPr>
      <w:r w:rsidRPr="00D54032">
        <w:rPr>
          <w:sz w:val="24"/>
          <w:szCs w:val="24"/>
        </w:rPr>
        <w:t>Лавина обычно начинается с ускоряющегося движения массы снега, которая вовлекает в движение снег на своем пути. Потенциальная энергия снежной массы при этом расходуется на ускорение движения и на работу по преодолению сил сопротивления. Силы сопротивления проявляются неравномерно, в результате чего скорости перемещения снежной массы в различных частях лавинного потока могут существенно отличаться. Наибольшее сопротивление поток испытывает в головной части, из-за чего создаются условия для перемешивания снежной массы и пульсации скоростей перемещения фронта лавины.</w:t>
      </w:r>
      <w:r w:rsidR="00FA4568" w:rsidRPr="00D54032">
        <w:rPr>
          <w:sz w:val="24"/>
          <w:szCs w:val="24"/>
        </w:rPr>
        <w:t xml:space="preserve"> </w:t>
      </w:r>
      <w:r w:rsidRPr="00D54032">
        <w:rPr>
          <w:sz w:val="24"/>
          <w:szCs w:val="24"/>
        </w:rPr>
        <w:t>В зависимости от состояния и свойств лавинного снега выд</w:t>
      </w:r>
      <w:r w:rsidR="00FA4568" w:rsidRPr="00D54032">
        <w:rPr>
          <w:sz w:val="24"/>
          <w:szCs w:val="24"/>
        </w:rPr>
        <w:t>еляют шесть форм движения лавин.</w:t>
      </w:r>
    </w:p>
    <w:p w:rsidR="009B386A" w:rsidRPr="00D54032" w:rsidRDefault="009B386A" w:rsidP="00CF6395">
      <w:pPr>
        <w:numPr>
          <w:ilvl w:val="0"/>
          <w:numId w:val="27"/>
        </w:numPr>
        <w:spacing w:line="240" w:lineRule="auto"/>
        <w:rPr>
          <w:sz w:val="24"/>
          <w:szCs w:val="24"/>
        </w:rPr>
      </w:pPr>
      <w:r w:rsidRPr="00D54032">
        <w:rPr>
          <w:sz w:val="24"/>
          <w:szCs w:val="24"/>
        </w:rPr>
        <w:t>Движение облака из пылеватого снега, которое может сопровождать или обгонять более плотное ядро.</w:t>
      </w:r>
    </w:p>
    <w:p w:rsidR="009B386A" w:rsidRPr="00D54032" w:rsidRDefault="009B386A" w:rsidP="00CF6395">
      <w:pPr>
        <w:numPr>
          <w:ilvl w:val="0"/>
          <w:numId w:val="27"/>
        </w:numPr>
        <w:spacing w:line="240" w:lineRule="auto"/>
        <w:rPr>
          <w:sz w:val="24"/>
          <w:szCs w:val="24"/>
        </w:rPr>
      </w:pPr>
      <w:r w:rsidRPr="00D54032">
        <w:rPr>
          <w:sz w:val="24"/>
          <w:szCs w:val="24"/>
        </w:rPr>
        <w:t>Турбулентное движение сухого малосвязанного снега наподобие движения сыпучих материалов.</w:t>
      </w:r>
    </w:p>
    <w:p w:rsidR="009B386A" w:rsidRPr="00D54032" w:rsidRDefault="009B386A" w:rsidP="00CF6395">
      <w:pPr>
        <w:numPr>
          <w:ilvl w:val="0"/>
          <w:numId w:val="27"/>
        </w:numPr>
        <w:spacing w:line="240" w:lineRule="auto"/>
        <w:rPr>
          <w:sz w:val="24"/>
          <w:szCs w:val="24"/>
        </w:rPr>
      </w:pPr>
      <w:r w:rsidRPr="00D54032">
        <w:rPr>
          <w:sz w:val="24"/>
          <w:szCs w:val="24"/>
        </w:rPr>
        <w:t>Движение обломков снежных плит, при котором между нижней поверхностью обломков и поверхностью скольжения может возникать эффект воздушной смазки.</w:t>
      </w:r>
    </w:p>
    <w:p w:rsidR="009B386A" w:rsidRPr="00D54032" w:rsidRDefault="009B386A" w:rsidP="00CF6395">
      <w:pPr>
        <w:numPr>
          <w:ilvl w:val="0"/>
          <w:numId w:val="27"/>
        </w:numPr>
        <w:spacing w:line="240" w:lineRule="auto"/>
        <w:rPr>
          <w:sz w:val="24"/>
          <w:szCs w:val="24"/>
        </w:rPr>
      </w:pPr>
      <w:r w:rsidRPr="00D54032">
        <w:rPr>
          <w:sz w:val="24"/>
          <w:szCs w:val="24"/>
        </w:rPr>
        <w:t>Движение комьев снега в виде скольжения, качения и перемешивания.</w:t>
      </w:r>
    </w:p>
    <w:p w:rsidR="009B386A" w:rsidRPr="00D54032" w:rsidRDefault="009B386A" w:rsidP="00CF6395">
      <w:pPr>
        <w:numPr>
          <w:ilvl w:val="0"/>
          <w:numId w:val="27"/>
        </w:numPr>
        <w:spacing w:line="240" w:lineRule="auto"/>
        <w:rPr>
          <w:sz w:val="24"/>
          <w:szCs w:val="24"/>
        </w:rPr>
      </w:pPr>
      <w:r w:rsidRPr="00D54032">
        <w:rPr>
          <w:sz w:val="24"/>
          <w:szCs w:val="24"/>
        </w:rPr>
        <w:t>Движение консолидированной массы влажного или мокрого снега наподобие течения пластического вещества или вязкой жидкости.</w:t>
      </w:r>
    </w:p>
    <w:p w:rsidR="009B386A" w:rsidRPr="00D54032" w:rsidRDefault="009B386A" w:rsidP="00CF6395">
      <w:pPr>
        <w:numPr>
          <w:ilvl w:val="0"/>
          <w:numId w:val="27"/>
        </w:numPr>
        <w:spacing w:line="240" w:lineRule="auto"/>
        <w:rPr>
          <w:sz w:val="24"/>
          <w:szCs w:val="24"/>
        </w:rPr>
      </w:pPr>
      <w:r w:rsidRPr="00D54032">
        <w:rPr>
          <w:sz w:val="24"/>
          <w:szCs w:val="24"/>
        </w:rPr>
        <w:lastRenderedPageBreak/>
        <w:t>Турбулентное движение снежно-водяной смеси с примесью грунта и камней наподобие движения селевых потоков.</w:t>
      </w:r>
    </w:p>
    <w:p w:rsidR="007C4375" w:rsidRPr="007C4375" w:rsidRDefault="009B386A" w:rsidP="007C4375">
      <w:pPr>
        <w:spacing w:line="240" w:lineRule="auto"/>
        <w:ind w:firstLine="709"/>
        <w:rPr>
          <w:sz w:val="24"/>
          <w:szCs w:val="24"/>
        </w:rPr>
      </w:pPr>
      <w:r w:rsidRPr="00D54032">
        <w:rPr>
          <w:sz w:val="24"/>
          <w:szCs w:val="24"/>
        </w:rPr>
        <w:t xml:space="preserve">Скорость лавины определяется графоаналитическим способом с помощью специальных графиков, учитывающих профиль склона и другие </w:t>
      </w:r>
      <w:r w:rsidRPr="007C4375">
        <w:rPr>
          <w:sz w:val="24"/>
          <w:szCs w:val="24"/>
        </w:rPr>
        <w:t xml:space="preserve">факторы. </w:t>
      </w:r>
      <w:r w:rsidR="007C4375">
        <w:rPr>
          <w:sz w:val="24"/>
          <w:szCs w:val="24"/>
        </w:rPr>
        <w:t>Приблизительно с</w:t>
      </w:r>
      <w:r w:rsidR="007C4375" w:rsidRPr="007C4375">
        <w:rPr>
          <w:sz w:val="24"/>
          <w:szCs w:val="24"/>
        </w:rPr>
        <w:t>корость лавины определяется по формуле</w:t>
      </w:r>
    </w:p>
    <w:p w:rsidR="007C4375" w:rsidRPr="007C4375" w:rsidRDefault="007C4375" w:rsidP="007C4375">
      <w:pPr>
        <w:spacing w:line="240" w:lineRule="auto"/>
        <w:ind w:firstLine="709"/>
        <w:rPr>
          <w:sz w:val="24"/>
          <w:szCs w:val="24"/>
        </w:rPr>
      </w:pPr>
    </w:p>
    <w:p w:rsidR="007C4375" w:rsidRPr="007C4375" w:rsidRDefault="007C4375" w:rsidP="007C4375">
      <w:pPr>
        <w:spacing w:line="240" w:lineRule="auto"/>
        <w:ind w:firstLine="709"/>
        <w:jc w:val="center"/>
        <w:rPr>
          <w:sz w:val="24"/>
          <w:szCs w:val="24"/>
        </w:rPr>
      </w:pPr>
      <w:r w:rsidRPr="007C4375">
        <w:rPr>
          <w:position w:val="-12"/>
          <w:sz w:val="24"/>
          <w:szCs w:val="24"/>
        </w:rPr>
        <w:object w:dxaOrig="1420" w:dyaOrig="400">
          <v:shape id="_x0000_i1028" type="#_x0000_t75" style="width:71pt;height:20pt" o:ole="">
            <v:imagedata r:id="rId32" o:title=""/>
          </v:shape>
          <o:OLEObject Type="Embed" ProgID="Equation.2" ShapeID="_x0000_i1028" DrawAspect="Content" ObjectID="_1506258241" r:id="rId33"/>
        </w:object>
      </w:r>
      <w:r w:rsidRPr="007C4375">
        <w:rPr>
          <w:sz w:val="24"/>
          <w:szCs w:val="24"/>
        </w:rPr>
        <w:t>,</w:t>
      </w:r>
      <w:r>
        <w:rPr>
          <w:sz w:val="24"/>
          <w:szCs w:val="24"/>
        </w:rPr>
        <w:t xml:space="preserve"> где</w:t>
      </w:r>
    </w:p>
    <w:p w:rsidR="007C4375" w:rsidRPr="007C4375" w:rsidRDefault="007C4375" w:rsidP="007C4375">
      <w:pPr>
        <w:spacing w:line="240" w:lineRule="auto"/>
        <w:ind w:firstLine="397"/>
        <w:rPr>
          <w:sz w:val="24"/>
          <w:szCs w:val="24"/>
        </w:rPr>
      </w:pPr>
      <w:r>
        <w:rPr>
          <w:sz w:val="24"/>
          <w:szCs w:val="24"/>
          <w:lang w:val="en-US"/>
        </w:rPr>
        <w:t>U</w:t>
      </w:r>
      <w:r>
        <w:rPr>
          <w:sz w:val="24"/>
          <w:szCs w:val="24"/>
        </w:rPr>
        <w:t xml:space="preserve"> – скорость лавины, м/с;</w:t>
      </w:r>
    </w:p>
    <w:p w:rsidR="007C4375" w:rsidRDefault="007C4375" w:rsidP="007C4375">
      <w:pPr>
        <w:spacing w:line="240" w:lineRule="auto"/>
        <w:ind w:firstLine="397"/>
        <w:rPr>
          <w:sz w:val="24"/>
          <w:szCs w:val="24"/>
        </w:rPr>
      </w:pPr>
      <w:r>
        <w:rPr>
          <w:sz w:val="24"/>
          <w:szCs w:val="24"/>
          <w:lang w:val="en-US"/>
        </w:rPr>
        <w:t>g</w:t>
      </w:r>
      <w:r w:rsidRPr="007C4375">
        <w:rPr>
          <w:sz w:val="24"/>
          <w:szCs w:val="24"/>
        </w:rPr>
        <w:t xml:space="preserve"> – </w:t>
      </w:r>
      <w:r>
        <w:rPr>
          <w:sz w:val="24"/>
          <w:szCs w:val="24"/>
        </w:rPr>
        <w:t>ускорение свободного падения, м/с</w:t>
      </w:r>
      <w:r>
        <w:rPr>
          <w:sz w:val="24"/>
          <w:szCs w:val="24"/>
          <w:vertAlign w:val="superscript"/>
        </w:rPr>
        <w:t>2</w:t>
      </w:r>
      <w:r>
        <w:rPr>
          <w:sz w:val="24"/>
          <w:szCs w:val="24"/>
        </w:rPr>
        <w:t>;</w:t>
      </w:r>
    </w:p>
    <w:p w:rsidR="007C4375" w:rsidRPr="007C4375" w:rsidRDefault="007C4375" w:rsidP="007C4375">
      <w:pPr>
        <w:spacing w:line="240" w:lineRule="auto"/>
        <w:ind w:firstLine="397"/>
        <w:rPr>
          <w:sz w:val="24"/>
          <w:szCs w:val="24"/>
        </w:rPr>
      </w:pPr>
      <w:r>
        <w:rPr>
          <w:sz w:val="24"/>
          <w:szCs w:val="24"/>
          <w:lang w:val="en-US"/>
        </w:rPr>
        <w:t>h</w:t>
      </w:r>
      <w:r>
        <w:rPr>
          <w:sz w:val="24"/>
          <w:szCs w:val="24"/>
          <w:vertAlign w:val="subscript"/>
          <w:lang w:val="en-US"/>
        </w:rPr>
        <w:t>c</w:t>
      </w:r>
      <w:r>
        <w:rPr>
          <w:sz w:val="24"/>
          <w:szCs w:val="24"/>
        </w:rPr>
        <w:t xml:space="preserve"> – высота снега в лавине, м.</w:t>
      </w:r>
    </w:p>
    <w:p w:rsidR="009B386A" w:rsidRPr="00D54032" w:rsidRDefault="009B386A">
      <w:pPr>
        <w:spacing w:line="240" w:lineRule="auto"/>
        <w:ind w:firstLine="397"/>
        <w:rPr>
          <w:sz w:val="24"/>
          <w:szCs w:val="24"/>
        </w:rPr>
      </w:pPr>
      <w:r w:rsidRPr="00D54032">
        <w:rPr>
          <w:sz w:val="24"/>
          <w:szCs w:val="24"/>
        </w:rPr>
        <w:t xml:space="preserve">Скорость движения снежной массы может </w:t>
      </w:r>
      <w:r w:rsidR="00754EE7" w:rsidRPr="00D54032">
        <w:rPr>
          <w:sz w:val="24"/>
          <w:szCs w:val="24"/>
        </w:rPr>
        <w:t>составлять</w:t>
      </w:r>
      <w:r w:rsidRPr="00D54032">
        <w:rPr>
          <w:sz w:val="24"/>
          <w:szCs w:val="24"/>
        </w:rPr>
        <w:t xml:space="preserve"> </w:t>
      </w:r>
      <w:r w:rsidR="00754EE7" w:rsidRPr="00D54032">
        <w:rPr>
          <w:sz w:val="24"/>
          <w:szCs w:val="24"/>
        </w:rPr>
        <w:t xml:space="preserve">от </w:t>
      </w:r>
      <w:r w:rsidRPr="00D54032">
        <w:rPr>
          <w:sz w:val="24"/>
          <w:szCs w:val="24"/>
        </w:rPr>
        <w:t xml:space="preserve">30 </w:t>
      </w:r>
      <w:r w:rsidR="00754EE7" w:rsidRPr="00D54032">
        <w:rPr>
          <w:sz w:val="24"/>
          <w:szCs w:val="24"/>
        </w:rPr>
        <w:t xml:space="preserve">до 100 </w:t>
      </w:r>
      <w:r w:rsidRPr="00D54032">
        <w:rPr>
          <w:sz w:val="24"/>
          <w:szCs w:val="24"/>
        </w:rPr>
        <w:t>м/с. Плотность снега в лавине ориентировочно равна:</w:t>
      </w:r>
    </w:p>
    <w:p w:rsidR="009B386A" w:rsidRPr="00D54032" w:rsidRDefault="009B386A" w:rsidP="00CF6395">
      <w:pPr>
        <w:numPr>
          <w:ilvl w:val="1"/>
          <w:numId w:val="27"/>
        </w:numPr>
        <w:spacing w:line="240" w:lineRule="auto"/>
        <w:rPr>
          <w:sz w:val="24"/>
          <w:szCs w:val="24"/>
        </w:rPr>
      </w:pPr>
      <w:r w:rsidRPr="00D54032">
        <w:rPr>
          <w:sz w:val="24"/>
          <w:szCs w:val="24"/>
        </w:rPr>
        <w:t>для свежевыпавшего снега – 300 кг/м</w:t>
      </w:r>
      <w:r w:rsidRPr="00D54032">
        <w:rPr>
          <w:sz w:val="24"/>
          <w:szCs w:val="24"/>
          <w:vertAlign w:val="superscript"/>
        </w:rPr>
        <w:t>3</w:t>
      </w:r>
      <w:r w:rsidRPr="00D54032">
        <w:rPr>
          <w:sz w:val="24"/>
          <w:szCs w:val="24"/>
        </w:rPr>
        <w:t>;</w:t>
      </w:r>
    </w:p>
    <w:p w:rsidR="009B386A" w:rsidRPr="00D54032" w:rsidRDefault="009B386A" w:rsidP="00CF6395">
      <w:pPr>
        <w:numPr>
          <w:ilvl w:val="1"/>
          <w:numId w:val="27"/>
        </w:numPr>
        <w:spacing w:line="240" w:lineRule="auto"/>
        <w:rPr>
          <w:sz w:val="24"/>
          <w:szCs w:val="24"/>
        </w:rPr>
      </w:pPr>
      <w:r w:rsidRPr="00D54032">
        <w:rPr>
          <w:sz w:val="24"/>
          <w:szCs w:val="24"/>
        </w:rPr>
        <w:t>для старого снега – 400 кг/м</w:t>
      </w:r>
      <w:r w:rsidRPr="00D54032">
        <w:rPr>
          <w:sz w:val="24"/>
          <w:szCs w:val="24"/>
          <w:vertAlign w:val="superscript"/>
        </w:rPr>
        <w:t>3</w:t>
      </w:r>
      <w:r w:rsidRPr="00D54032">
        <w:rPr>
          <w:sz w:val="24"/>
          <w:szCs w:val="24"/>
        </w:rPr>
        <w:t>;</w:t>
      </w:r>
    </w:p>
    <w:p w:rsidR="009B386A" w:rsidRPr="00D54032" w:rsidRDefault="009B386A" w:rsidP="00CF6395">
      <w:pPr>
        <w:numPr>
          <w:ilvl w:val="1"/>
          <w:numId w:val="27"/>
        </w:numPr>
        <w:spacing w:line="240" w:lineRule="auto"/>
        <w:rPr>
          <w:sz w:val="24"/>
          <w:szCs w:val="24"/>
        </w:rPr>
      </w:pPr>
      <w:r w:rsidRPr="00D54032">
        <w:rPr>
          <w:sz w:val="24"/>
          <w:szCs w:val="24"/>
        </w:rPr>
        <w:t>для мокрого снега – 500 кг/м</w:t>
      </w:r>
      <w:r w:rsidRPr="00D54032">
        <w:rPr>
          <w:sz w:val="24"/>
          <w:szCs w:val="24"/>
          <w:vertAlign w:val="superscript"/>
        </w:rPr>
        <w:t>3</w:t>
      </w:r>
      <w:r w:rsidRPr="00D54032">
        <w:rPr>
          <w:sz w:val="24"/>
          <w:szCs w:val="24"/>
        </w:rPr>
        <w:t>.</w:t>
      </w:r>
    </w:p>
    <w:p w:rsidR="009B386A" w:rsidRPr="00D54032" w:rsidRDefault="009B386A">
      <w:pPr>
        <w:spacing w:line="240" w:lineRule="auto"/>
        <w:ind w:firstLine="397"/>
        <w:rPr>
          <w:sz w:val="24"/>
          <w:szCs w:val="24"/>
        </w:rPr>
      </w:pPr>
      <w:r w:rsidRPr="00D54032">
        <w:rPr>
          <w:sz w:val="24"/>
          <w:szCs w:val="24"/>
        </w:rPr>
        <w:t>Высота фронта лавины будет тем больше, чем больше площадь зоны зарождения лавин. Для лавиносбора площадью 50-100 га максимальная высота фронта лавины из сухого снега может достигать 70 м, лавины из мокрого снега – 25 м. Для площади 30-40 га максимальная высота фронта лавины из сухого снега может достигать 20-25 м, лавины из мокрого снега – 12-15 м. При сужении фронта лавины, например, при входе в лоток, скорость лавины снижается, но высота фронта увеличивается.</w:t>
      </w:r>
    </w:p>
    <w:p w:rsidR="009B386A" w:rsidRPr="00D54032" w:rsidRDefault="009B386A">
      <w:pPr>
        <w:spacing w:line="240" w:lineRule="auto"/>
        <w:ind w:firstLine="397"/>
        <w:jc w:val="right"/>
        <w:rPr>
          <w:sz w:val="24"/>
          <w:szCs w:val="24"/>
        </w:rPr>
      </w:pPr>
      <w:r w:rsidRPr="00D54032">
        <w:rPr>
          <w:sz w:val="24"/>
          <w:szCs w:val="24"/>
        </w:rPr>
        <w:t>Таблица</w:t>
      </w:r>
      <w:r w:rsidR="00722725" w:rsidRPr="00D54032">
        <w:rPr>
          <w:sz w:val="24"/>
          <w:szCs w:val="24"/>
        </w:rPr>
        <w:t xml:space="preserve"> 21</w:t>
      </w:r>
    </w:p>
    <w:p w:rsidR="009B386A" w:rsidRPr="00D54032" w:rsidRDefault="009B386A">
      <w:pPr>
        <w:spacing w:line="240" w:lineRule="auto"/>
        <w:ind w:firstLine="397"/>
        <w:jc w:val="center"/>
        <w:rPr>
          <w:sz w:val="24"/>
          <w:szCs w:val="24"/>
        </w:rPr>
      </w:pPr>
      <w:r w:rsidRPr="00D54032">
        <w:rPr>
          <w:sz w:val="24"/>
          <w:szCs w:val="24"/>
        </w:rPr>
        <w:t>Характеристика лавин с разным типом движения</w:t>
      </w:r>
    </w:p>
    <w:p w:rsidR="009B386A" w:rsidRPr="00D54032" w:rsidRDefault="009B386A">
      <w:pPr>
        <w:spacing w:line="240" w:lineRule="auto"/>
        <w:ind w:firstLine="397"/>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77"/>
        <w:gridCol w:w="1923"/>
        <w:gridCol w:w="1923"/>
        <w:gridCol w:w="1924"/>
      </w:tblGrid>
      <w:tr w:rsidR="009B386A" w:rsidRPr="00D54032">
        <w:tblPrEx>
          <w:tblCellMar>
            <w:top w:w="0" w:type="dxa"/>
            <w:bottom w:w="0" w:type="dxa"/>
          </w:tblCellMar>
        </w:tblPrEx>
        <w:tc>
          <w:tcPr>
            <w:tcW w:w="4077" w:type="dxa"/>
          </w:tcPr>
          <w:p w:rsidR="009B386A" w:rsidRPr="00D54032" w:rsidRDefault="009B386A">
            <w:pPr>
              <w:pStyle w:val="10"/>
              <w:keepNext w:val="0"/>
              <w:widowControl w:val="0"/>
              <w:rPr>
                <w:rFonts w:ascii="Times New Roman" w:hAnsi="Times New Roman"/>
                <w:snapToGrid w:val="0"/>
                <w:szCs w:val="24"/>
              </w:rPr>
            </w:pPr>
            <w:r w:rsidRPr="00D54032">
              <w:rPr>
                <w:rFonts w:ascii="Times New Roman" w:hAnsi="Times New Roman"/>
                <w:snapToGrid w:val="0"/>
                <w:szCs w:val="24"/>
              </w:rPr>
              <w:t>Тип снега в лавине</w:t>
            </w:r>
          </w:p>
        </w:tc>
        <w:tc>
          <w:tcPr>
            <w:tcW w:w="1923" w:type="dxa"/>
          </w:tcPr>
          <w:p w:rsidR="009B386A" w:rsidRPr="00D54032" w:rsidRDefault="009B386A">
            <w:pPr>
              <w:spacing w:line="240" w:lineRule="auto"/>
              <w:ind w:firstLine="0"/>
              <w:jc w:val="center"/>
              <w:rPr>
                <w:sz w:val="24"/>
                <w:szCs w:val="24"/>
              </w:rPr>
            </w:pPr>
            <w:r w:rsidRPr="00D54032">
              <w:rPr>
                <w:sz w:val="24"/>
                <w:szCs w:val="24"/>
              </w:rPr>
              <w:t xml:space="preserve">Скорость, </w:t>
            </w:r>
          </w:p>
          <w:p w:rsidR="009B386A" w:rsidRPr="00D54032" w:rsidRDefault="009B386A">
            <w:pPr>
              <w:spacing w:line="240" w:lineRule="auto"/>
              <w:ind w:firstLine="0"/>
              <w:jc w:val="center"/>
              <w:rPr>
                <w:sz w:val="24"/>
                <w:szCs w:val="24"/>
              </w:rPr>
            </w:pPr>
            <w:r w:rsidRPr="00D54032">
              <w:rPr>
                <w:sz w:val="24"/>
                <w:szCs w:val="24"/>
              </w:rPr>
              <w:t>м/с</w:t>
            </w:r>
          </w:p>
        </w:tc>
        <w:tc>
          <w:tcPr>
            <w:tcW w:w="1923" w:type="dxa"/>
          </w:tcPr>
          <w:p w:rsidR="009B386A" w:rsidRPr="00D54032" w:rsidRDefault="009B386A">
            <w:pPr>
              <w:spacing w:line="240" w:lineRule="auto"/>
              <w:ind w:firstLine="0"/>
              <w:jc w:val="center"/>
              <w:rPr>
                <w:sz w:val="24"/>
                <w:szCs w:val="24"/>
                <w:vertAlign w:val="superscript"/>
              </w:rPr>
            </w:pPr>
            <w:r w:rsidRPr="00D54032">
              <w:rPr>
                <w:sz w:val="24"/>
                <w:szCs w:val="24"/>
              </w:rPr>
              <w:t>Плотность, г/см</w:t>
            </w:r>
            <w:r w:rsidRPr="00D54032">
              <w:rPr>
                <w:sz w:val="24"/>
                <w:szCs w:val="24"/>
                <w:vertAlign w:val="superscript"/>
              </w:rPr>
              <w:t>3</w:t>
            </w:r>
          </w:p>
        </w:tc>
        <w:tc>
          <w:tcPr>
            <w:tcW w:w="1924" w:type="dxa"/>
          </w:tcPr>
          <w:p w:rsidR="009B386A" w:rsidRPr="00D54032" w:rsidRDefault="009B386A">
            <w:pPr>
              <w:spacing w:line="240" w:lineRule="auto"/>
              <w:ind w:firstLine="0"/>
              <w:jc w:val="center"/>
              <w:rPr>
                <w:sz w:val="24"/>
                <w:szCs w:val="24"/>
              </w:rPr>
            </w:pPr>
            <w:r w:rsidRPr="00D54032">
              <w:rPr>
                <w:sz w:val="24"/>
                <w:szCs w:val="24"/>
              </w:rPr>
              <w:t xml:space="preserve">Давление, </w:t>
            </w:r>
          </w:p>
          <w:p w:rsidR="009B386A" w:rsidRPr="00D54032" w:rsidRDefault="009B386A">
            <w:pPr>
              <w:spacing w:line="240" w:lineRule="auto"/>
              <w:ind w:firstLine="0"/>
              <w:jc w:val="center"/>
              <w:rPr>
                <w:sz w:val="24"/>
                <w:szCs w:val="24"/>
              </w:rPr>
            </w:pPr>
            <w:r w:rsidRPr="00D54032">
              <w:rPr>
                <w:sz w:val="24"/>
                <w:szCs w:val="24"/>
              </w:rPr>
              <w:t>МПа</w:t>
            </w:r>
          </w:p>
        </w:tc>
      </w:tr>
      <w:tr w:rsidR="009B386A" w:rsidRPr="00D54032">
        <w:tblPrEx>
          <w:tblCellMar>
            <w:top w:w="0" w:type="dxa"/>
            <w:bottom w:w="0" w:type="dxa"/>
          </w:tblCellMar>
        </w:tblPrEx>
        <w:tc>
          <w:tcPr>
            <w:tcW w:w="4077" w:type="dxa"/>
          </w:tcPr>
          <w:p w:rsidR="009B386A" w:rsidRPr="00D54032" w:rsidRDefault="009B386A">
            <w:pPr>
              <w:spacing w:line="240" w:lineRule="auto"/>
              <w:ind w:firstLine="0"/>
              <w:jc w:val="left"/>
              <w:rPr>
                <w:sz w:val="24"/>
                <w:szCs w:val="24"/>
              </w:rPr>
            </w:pPr>
            <w:r w:rsidRPr="00D54032">
              <w:rPr>
                <w:sz w:val="24"/>
                <w:szCs w:val="24"/>
              </w:rPr>
              <w:t>Сухой, с движением в воздухе</w:t>
            </w:r>
          </w:p>
          <w:p w:rsidR="009B386A" w:rsidRPr="00D54032" w:rsidRDefault="009B386A">
            <w:pPr>
              <w:spacing w:line="240" w:lineRule="auto"/>
              <w:ind w:firstLine="0"/>
              <w:jc w:val="left"/>
              <w:rPr>
                <w:sz w:val="24"/>
                <w:szCs w:val="24"/>
              </w:rPr>
            </w:pPr>
            <w:r w:rsidRPr="00D54032">
              <w:rPr>
                <w:sz w:val="24"/>
                <w:szCs w:val="24"/>
              </w:rPr>
              <w:t>Сухой, с движением по поверхности</w:t>
            </w:r>
          </w:p>
          <w:p w:rsidR="009B386A" w:rsidRPr="00D54032" w:rsidRDefault="009B386A">
            <w:pPr>
              <w:spacing w:line="240" w:lineRule="auto"/>
              <w:ind w:firstLine="0"/>
              <w:jc w:val="left"/>
              <w:rPr>
                <w:sz w:val="24"/>
                <w:szCs w:val="24"/>
              </w:rPr>
            </w:pPr>
            <w:r w:rsidRPr="00D54032">
              <w:rPr>
                <w:sz w:val="24"/>
                <w:szCs w:val="24"/>
              </w:rPr>
              <w:t xml:space="preserve">Мокрый </w:t>
            </w:r>
          </w:p>
        </w:tc>
        <w:tc>
          <w:tcPr>
            <w:tcW w:w="1923" w:type="dxa"/>
          </w:tcPr>
          <w:p w:rsidR="009B386A" w:rsidRPr="00D54032" w:rsidRDefault="002E0E99">
            <w:pPr>
              <w:spacing w:line="240" w:lineRule="auto"/>
              <w:ind w:firstLine="0"/>
              <w:jc w:val="center"/>
              <w:rPr>
                <w:sz w:val="24"/>
                <w:szCs w:val="24"/>
              </w:rPr>
            </w:pPr>
            <w:r w:rsidRPr="00D54032">
              <w:rPr>
                <w:sz w:val="24"/>
                <w:szCs w:val="24"/>
              </w:rPr>
              <w:t>30 – 10</w:t>
            </w:r>
            <w:r w:rsidR="009B386A" w:rsidRPr="00D54032">
              <w:rPr>
                <w:sz w:val="24"/>
                <w:szCs w:val="24"/>
              </w:rPr>
              <w:t>0</w:t>
            </w:r>
          </w:p>
          <w:p w:rsidR="009B386A" w:rsidRPr="00D54032" w:rsidRDefault="009B386A">
            <w:pPr>
              <w:spacing w:line="240" w:lineRule="auto"/>
              <w:ind w:firstLine="0"/>
              <w:jc w:val="center"/>
              <w:rPr>
                <w:sz w:val="24"/>
                <w:szCs w:val="24"/>
              </w:rPr>
            </w:pPr>
            <w:r w:rsidRPr="00D54032">
              <w:rPr>
                <w:sz w:val="24"/>
                <w:szCs w:val="24"/>
              </w:rPr>
              <w:t>20 – 40</w:t>
            </w:r>
          </w:p>
          <w:p w:rsidR="009B386A" w:rsidRPr="00D54032" w:rsidRDefault="009B386A">
            <w:pPr>
              <w:spacing w:line="240" w:lineRule="auto"/>
              <w:ind w:firstLine="0"/>
              <w:jc w:val="center"/>
              <w:rPr>
                <w:sz w:val="24"/>
                <w:szCs w:val="24"/>
              </w:rPr>
            </w:pPr>
            <w:r w:rsidRPr="00D54032">
              <w:rPr>
                <w:sz w:val="24"/>
                <w:szCs w:val="24"/>
              </w:rPr>
              <w:t xml:space="preserve">10 – 20 </w:t>
            </w:r>
          </w:p>
        </w:tc>
        <w:tc>
          <w:tcPr>
            <w:tcW w:w="1923" w:type="dxa"/>
          </w:tcPr>
          <w:p w:rsidR="009B386A" w:rsidRPr="00D54032" w:rsidRDefault="009B386A">
            <w:pPr>
              <w:pStyle w:val="10"/>
              <w:keepNext w:val="0"/>
              <w:widowControl w:val="0"/>
              <w:rPr>
                <w:rFonts w:ascii="Times New Roman" w:hAnsi="Times New Roman"/>
                <w:snapToGrid w:val="0"/>
                <w:szCs w:val="24"/>
              </w:rPr>
            </w:pPr>
            <w:r w:rsidRPr="00D54032">
              <w:rPr>
                <w:rFonts w:ascii="Times New Roman" w:hAnsi="Times New Roman"/>
                <w:snapToGrid w:val="0"/>
                <w:szCs w:val="24"/>
              </w:rPr>
              <w:t>0,02 – 0,15</w:t>
            </w:r>
          </w:p>
          <w:p w:rsidR="009B386A" w:rsidRPr="00D54032" w:rsidRDefault="009B386A">
            <w:pPr>
              <w:pStyle w:val="aa"/>
              <w:jc w:val="center"/>
              <w:rPr>
                <w:szCs w:val="24"/>
              </w:rPr>
            </w:pPr>
            <w:r w:rsidRPr="00D54032">
              <w:rPr>
                <w:szCs w:val="24"/>
              </w:rPr>
              <w:t>0,05 – 0,3</w:t>
            </w:r>
          </w:p>
          <w:p w:rsidR="009B386A" w:rsidRPr="00D54032" w:rsidRDefault="009B386A">
            <w:pPr>
              <w:pStyle w:val="aa"/>
              <w:jc w:val="center"/>
              <w:rPr>
                <w:szCs w:val="24"/>
              </w:rPr>
            </w:pPr>
            <w:r w:rsidRPr="00D54032">
              <w:rPr>
                <w:szCs w:val="24"/>
              </w:rPr>
              <w:t xml:space="preserve">0,3 – 0,4 </w:t>
            </w:r>
          </w:p>
        </w:tc>
        <w:tc>
          <w:tcPr>
            <w:tcW w:w="1924" w:type="dxa"/>
          </w:tcPr>
          <w:p w:rsidR="009B386A" w:rsidRPr="00D54032" w:rsidRDefault="009B386A">
            <w:pPr>
              <w:spacing w:line="240" w:lineRule="auto"/>
              <w:ind w:firstLine="0"/>
              <w:jc w:val="center"/>
              <w:rPr>
                <w:sz w:val="24"/>
                <w:szCs w:val="24"/>
              </w:rPr>
            </w:pPr>
            <w:r w:rsidRPr="00D54032">
              <w:rPr>
                <w:sz w:val="24"/>
                <w:szCs w:val="24"/>
              </w:rPr>
              <w:t>0,25</w:t>
            </w:r>
          </w:p>
          <w:p w:rsidR="009B386A" w:rsidRPr="00D54032" w:rsidRDefault="009B386A">
            <w:pPr>
              <w:spacing w:line="240" w:lineRule="auto"/>
              <w:ind w:firstLine="0"/>
              <w:jc w:val="center"/>
              <w:rPr>
                <w:sz w:val="24"/>
                <w:szCs w:val="24"/>
              </w:rPr>
            </w:pPr>
            <w:r w:rsidRPr="00D54032">
              <w:rPr>
                <w:sz w:val="24"/>
                <w:szCs w:val="24"/>
              </w:rPr>
              <w:t>0,18</w:t>
            </w:r>
          </w:p>
          <w:p w:rsidR="009B386A" w:rsidRPr="00D54032" w:rsidRDefault="009B386A">
            <w:pPr>
              <w:spacing w:line="240" w:lineRule="auto"/>
              <w:ind w:firstLine="0"/>
              <w:jc w:val="center"/>
              <w:rPr>
                <w:sz w:val="24"/>
                <w:szCs w:val="24"/>
              </w:rPr>
            </w:pPr>
            <w:r w:rsidRPr="00D54032">
              <w:rPr>
                <w:sz w:val="24"/>
                <w:szCs w:val="24"/>
              </w:rPr>
              <w:t>0,08</w:t>
            </w:r>
          </w:p>
        </w:tc>
      </w:tr>
    </w:tbl>
    <w:p w:rsidR="009B386A" w:rsidRPr="00D54032" w:rsidRDefault="009B386A">
      <w:pPr>
        <w:spacing w:line="240" w:lineRule="auto"/>
        <w:ind w:firstLine="397"/>
        <w:jc w:val="center"/>
        <w:rPr>
          <w:sz w:val="24"/>
          <w:szCs w:val="24"/>
        </w:rPr>
      </w:pPr>
    </w:p>
    <w:p w:rsidR="009B386A" w:rsidRPr="00D54032" w:rsidRDefault="009B386A">
      <w:pPr>
        <w:spacing w:line="240" w:lineRule="auto"/>
        <w:ind w:firstLine="397"/>
        <w:rPr>
          <w:sz w:val="24"/>
          <w:szCs w:val="24"/>
        </w:rPr>
      </w:pPr>
      <w:r w:rsidRPr="00D54032">
        <w:rPr>
          <w:sz w:val="24"/>
          <w:szCs w:val="24"/>
        </w:rPr>
        <w:t xml:space="preserve">Сход лавины сопровождается потоками воздуха, которые иногда называют лавинным ветром или лавинным вихрем. Воздушная волна может распространяться далеко за пределы действия основного лавинного потока и производить разрушения на своем пути. Наибольшей разрушительной силой обладают воздушные волны, возникающие при сходе пылеобразных лавин из сухого рыхлого снега. По данным экспериментальных измерений и расчетов, избыточное давление во фронте воздушной волны может достигать 0,01 Мпа. </w:t>
      </w:r>
    </w:p>
    <w:p w:rsidR="0041373A" w:rsidRPr="00D54032" w:rsidRDefault="009B386A">
      <w:pPr>
        <w:spacing w:line="240" w:lineRule="auto"/>
        <w:ind w:firstLine="397"/>
        <w:rPr>
          <w:sz w:val="24"/>
          <w:szCs w:val="24"/>
        </w:rPr>
      </w:pPr>
      <w:r w:rsidRPr="00D54032">
        <w:rPr>
          <w:sz w:val="24"/>
          <w:szCs w:val="24"/>
        </w:rPr>
        <w:t>Таким образом, на людей, транспорт, здания и сооружения, оказавшиеся на пути движения лавины будет воздействовать несколько поражающих факторов. Первоначальное ударное воздействие окажет воздушная волна, а затем удар нанесет снежный фронт лавины. В 1950-х гг. в СССР были проведены измерения силы удара лавин на Военно-Грузинской дороге с помощью специальных буферов. Опыты показали, что давление лавины составляет от 5 до 50 т/м</w:t>
      </w:r>
      <w:r w:rsidRPr="00D54032">
        <w:rPr>
          <w:sz w:val="24"/>
          <w:szCs w:val="24"/>
          <w:vertAlign w:val="superscript"/>
        </w:rPr>
        <w:t>2</w:t>
      </w:r>
      <w:r w:rsidRPr="00D54032">
        <w:rPr>
          <w:sz w:val="24"/>
          <w:szCs w:val="24"/>
        </w:rPr>
        <w:t xml:space="preserve">. </w:t>
      </w:r>
    </w:p>
    <w:p w:rsidR="0041373A" w:rsidRPr="00D54032" w:rsidRDefault="0041373A" w:rsidP="009807B7">
      <w:pPr>
        <w:spacing w:line="240" w:lineRule="auto"/>
        <w:ind w:firstLine="397"/>
        <w:jc w:val="right"/>
        <w:rPr>
          <w:sz w:val="24"/>
          <w:szCs w:val="24"/>
        </w:rPr>
      </w:pPr>
      <w:r w:rsidRPr="00D54032">
        <w:rPr>
          <w:sz w:val="24"/>
          <w:szCs w:val="24"/>
        </w:rPr>
        <w:t>Таблица</w:t>
      </w:r>
      <w:r w:rsidR="00722725" w:rsidRPr="00D54032">
        <w:rPr>
          <w:sz w:val="24"/>
          <w:szCs w:val="24"/>
        </w:rPr>
        <w:t xml:space="preserve"> 22</w:t>
      </w:r>
    </w:p>
    <w:p w:rsidR="0041373A" w:rsidRPr="00D54032" w:rsidRDefault="0041373A" w:rsidP="009807B7">
      <w:pPr>
        <w:spacing w:line="240" w:lineRule="auto"/>
        <w:ind w:firstLine="397"/>
        <w:jc w:val="center"/>
        <w:rPr>
          <w:sz w:val="24"/>
          <w:szCs w:val="24"/>
        </w:rPr>
      </w:pPr>
      <w:r w:rsidRPr="00D54032">
        <w:rPr>
          <w:sz w:val="24"/>
          <w:szCs w:val="24"/>
        </w:rPr>
        <w:t>Зависимость давления от объема лавины</w:t>
      </w:r>
    </w:p>
    <w:p w:rsidR="0041373A" w:rsidRPr="00D54032" w:rsidRDefault="0041373A">
      <w:pPr>
        <w:spacing w:line="240" w:lineRule="auto"/>
        <w:ind w:firstLine="397"/>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4"/>
        <w:gridCol w:w="1876"/>
        <w:gridCol w:w="2176"/>
        <w:gridCol w:w="3926"/>
      </w:tblGrid>
      <w:tr w:rsidR="009807B7" w:rsidRPr="00D54032">
        <w:trPr>
          <w:trHeight w:val="857"/>
          <w:jc w:val="center"/>
        </w:trPr>
        <w:tc>
          <w:tcPr>
            <w:tcW w:w="1604" w:type="dxa"/>
            <w:tcBorders>
              <w:top w:val="single" w:sz="4" w:space="0" w:color="auto"/>
              <w:left w:val="single" w:sz="4" w:space="0" w:color="auto"/>
              <w:bottom w:val="single" w:sz="4" w:space="0" w:color="auto"/>
              <w:right w:val="single" w:sz="4" w:space="0" w:color="auto"/>
            </w:tcBorders>
            <w:shd w:val="clear" w:color="auto" w:fill="auto"/>
          </w:tcPr>
          <w:p w:rsidR="009807B7" w:rsidRPr="00D54032" w:rsidRDefault="006D70F6" w:rsidP="006D70F6">
            <w:pPr>
              <w:widowControl/>
              <w:spacing w:line="240" w:lineRule="auto"/>
              <w:ind w:firstLine="0"/>
              <w:jc w:val="center"/>
              <w:rPr>
                <w:snapToGrid/>
                <w:sz w:val="24"/>
                <w:szCs w:val="24"/>
              </w:rPr>
            </w:pPr>
            <w:r w:rsidRPr="00D54032">
              <w:rPr>
                <w:snapToGrid/>
                <w:sz w:val="24"/>
                <w:szCs w:val="24"/>
              </w:rPr>
              <w:t>П</w:t>
            </w:r>
            <w:r w:rsidR="009807B7" w:rsidRPr="00D54032">
              <w:rPr>
                <w:snapToGrid/>
                <w:sz w:val="24"/>
                <w:szCs w:val="24"/>
              </w:rPr>
              <w:t>ревышение лавиносбора,</w:t>
            </w:r>
          </w:p>
          <w:p w:rsidR="009807B7" w:rsidRPr="00D54032" w:rsidRDefault="009807B7" w:rsidP="006D70F6">
            <w:pPr>
              <w:widowControl/>
              <w:spacing w:line="240" w:lineRule="auto"/>
              <w:ind w:firstLine="0"/>
              <w:jc w:val="center"/>
              <w:rPr>
                <w:snapToGrid/>
                <w:sz w:val="24"/>
                <w:szCs w:val="24"/>
              </w:rPr>
            </w:pPr>
            <w:r w:rsidRPr="00D54032">
              <w:rPr>
                <w:snapToGrid/>
                <w:sz w:val="24"/>
                <w:szCs w:val="24"/>
              </w:rPr>
              <w:t>м</w:t>
            </w:r>
          </w:p>
        </w:tc>
        <w:tc>
          <w:tcPr>
            <w:tcW w:w="1876" w:type="dxa"/>
            <w:tcBorders>
              <w:top w:val="single" w:sz="4" w:space="0" w:color="auto"/>
              <w:left w:val="single" w:sz="4" w:space="0" w:color="auto"/>
              <w:bottom w:val="single" w:sz="4" w:space="0" w:color="auto"/>
              <w:right w:val="single" w:sz="4" w:space="0" w:color="auto"/>
            </w:tcBorders>
            <w:shd w:val="clear" w:color="auto" w:fill="auto"/>
          </w:tcPr>
          <w:p w:rsidR="009807B7" w:rsidRPr="00D54032" w:rsidRDefault="006D70F6" w:rsidP="006D70F6">
            <w:pPr>
              <w:widowControl/>
              <w:spacing w:line="240" w:lineRule="auto"/>
              <w:ind w:firstLine="0"/>
              <w:jc w:val="center"/>
              <w:rPr>
                <w:snapToGrid/>
                <w:sz w:val="24"/>
                <w:szCs w:val="24"/>
              </w:rPr>
            </w:pPr>
            <w:r w:rsidRPr="00D54032">
              <w:rPr>
                <w:snapToGrid/>
                <w:sz w:val="24"/>
                <w:szCs w:val="24"/>
              </w:rPr>
              <w:t>О</w:t>
            </w:r>
            <w:r w:rsidR="009807B7" w:rsidRPr="00D54032">
              <w:rPr>
                <w:snapToGrid/>
                <w:sz w:val="24"/>
                <w:szCs w:val="24"/>
              </w:rPr>
              <w:t>бъем</w:t>
            </w:r>
            <w:r w:rsidRPr="00D54032">
              <w:rPr>
                <w:snapToGrid/>
                <w:sz w:val="24"/>
                <w:szCs w:val="24"/>
              </w:rPr>
              <w:t xml:space="preserve"> </w:t>
            </w:r>
            <w:r w:rsidR="009807B7" w:rsidRPr="00D54032">
              <w:rPr>
                <w:snapToGrid/>
                <w:sz w:val="24"/>
                <w:szCs w:val="24"/>
              </w:rPr>
              <w:t>лавины</w:t>
            </w:r>
          </w:p>
          <w:p w:rsidR="009807B7" w:rsidRPr="00D54032" w:rsidRDefault="009807B7" w:rsidP="006D70F6">
            <w:pPr>
              <w:spacing w:line="240" w:lineRule="auto"/>
              <w:ind w:firstLine="0"/>
              <w:jc w:val="center"/>
              <w:rPr>
                <w:snapToGrid/>
                <w:sz w:val="24"/>
                <w:szCs w:val="24"/>
              </w:rPr>
            </w:pPr>
            <w:r w:rsidRPr="00D54032">
              <w:rPr>
                <w:snapToGrid/>
                <w:sz w:val="24"/>
                <w:szCs w:val="24"/>
              </w:rPr>
              <w:t>м</w:t>
            </w:r>
            <w:r w:rsidRPr="00D54032">
              <w:rPr>
                <w:snapToGrid/>
                <w:sz w:val="24"/>
                <w:szCs w:val="24"/>
                <w:vertAlign w:val="superscript"/>
              </w:rPr>
              <w:t>3</w:t>
            </w:r>
          </w:p>
        </w:tc>
        <w:tc>
          <w:tcPr>
            <w:tcW w:w="2176" w:type="dxa"/>
            <w:tcBorders>
              <w:top w:val="single" w:sz="4" w:space="0" w:color="auto"/>
              <w:left w:val="single" w:sz="4" w:space="0" w:color="auto"/>
              <w:right w:val="single" w:sz="4" w:space="0" w:color="auto"/>
            </w:tcBorders>
            <w:shd w:val="clear" w:color="auto" w:fill="auto"/>
          </w:tcPr>
          <w:p w:rsidR="009807B7" w:rsidRPr="00D54032" w:rsidRDefault="006D70F6" w:rsidP="006D70F6">
            <w:pPr>
              <w:widowControl/>
              <w:spacing w:line="240" w:lineRule="auto"/>
              <w:ind w:firstLine="0"/>
              <w:jc w:val="center"/>
              <w:rPr>
                <w:snapToGrid/>
                <w:sz w:val="24"/>
                <w:szCs w:val="24"/>
              </w:rPr>
            </w:pPr>
            <w:r w:rsidRPr="00D54032">
              <w:rPr>
                <w:snapToGrid/>
                <w:sz w:val="24"/>
                <w:szCs w:val="24"/>
              </w:rPr>
              <w:t>Д</w:t>
            </w:r>
            <w:r w:rsidR="009807B7" w:rsidRPr="00D54032">
              <w:rPr>
                <w:snapToGrid/>
                <w:sz w:val="24"/>
                <w:szCs w:val="24"/>
              </w:rPr>
              <w:t>авление лавины,</w:t>
            </w:r>
          </w:p>
          <w:p w:rsidR="009807B7" w:rsidRPr="00D54032" w:rsidRDefault="009807B7" w:rsidP="006D70F6">
            <w:pPr>
              <w:spacing w:line="240" w:lineRule="auto"/>
              <w:ind w:firstLine="0"/>
              <w:jc w:val="center"/>
              <w:rPr>
                <w:snapToGrid/>
                <w:sz w:val="24"/>
                <w:szCs w:val="24"/>
              </w:rPr>
            </w:pPr>
            <w:r w:rsidRPr="00D54032">
              <w:rPr>
                <w:snapToGrid/>
                <w:sz w:val="24"/>
                <w:szCs w:val="24"/>
              </w:rPr>
              <w:t>тс/м</w:t>
            </w:r>
            <w:r w:rsidRPr="00D54032">
              <w:rPr>
                <w:snapToGrid/>
                <w:sz w:val="24"/>
                <w:szCs w:val="24"/>
                <w:vertAlign w:val="superscript"/>
              </w:rPr>
              <w:t>2</w:t>
            </w:r>
            <w:r w:rsidRPr="00D54032">
              <w:rPr>
                <w:snapToGrid/>
                <w:sz w:val="24"/>
                <w:szCs w:val="24"/>
              </w:rPr>
              <w:t xml:space="preserve"> (Па)</w:t>
            </w:r>
          </w:p>
        </w:tc>
        <w:tc>
          <w:tcPr>
            <w:tcW w:w="3926" w:type="dxa"/>
            <w:tcBorders>
              <w:top w:val="single" w:sz="4" w:space="0" w:color="auto"/>
              <w:left w:val="single" w:sz="4" w:space="0" w:color="auto"/>
              <w:right w:val="single" w:sz="4" w:space="0" w:color="auto"/>
            </w:tcBorders>
            <w:shd w:val="clear" w:color="auto" w:fill="auto"/>
          </w:tcPr>
          <w:p w:rsidR="009807B7" w:rsidRPr="00D54032" w:rsidRDefault="009807B7" w:rsidP="006D70F6">
            <w:pPr>
              <w:spacing w:line="240" w:lineRule="auto"/>
              <w:ind w:firstLine="0"/>
              <w:jc w:val="center"/>
              <w:rPr>
                <w:snapToGrid/>
                <w:sz w:val="24"/>
                <w:szCs w:val="24"/>
              </w:rPr>
            </w:pPr>
            <w:r w:rsidRPr="00D54032">
              <w:rPr>
                <w:snapToGrid/>
                <w:sz w:val="24"/>
                <w:szCs w:val="24"/>
              </w:rPr>
              <w:t>Разрушительный эффект</w:t>
            </w:r>
          </w:p>
        </w:tc>
      </w:tr>
      <w:tr w:rsidR="009807B7" w:rsidRPr="00D54032">
        <w:trPr>
          <w:trHeight w:val="515"/>
          <w:jc w:val="center"/>
        </w:trPr>
        <w:tc>
          <w:tcPr>
            <w:tcW w:w="1604" w:type="dxa"/>
            <w:tcBorders>
              <w:top w:val="single" w:sz="4" w:space="0" w:color="auto"/>
              <w:left w:val="single" w:sz="4" w:space="0" w:color="auto"/>
              <w:bottom w:val="single" w:sz="4" w:space="0" w:color="auto"/>
              <w:right w:val="single" w:sz="4" w:space="0" w:color="auto"/>
            </w:tcBorders>
            <w:shd w:val="clear" w:color="auto" w:fill="auto"/>
          </w:tcPr>
          <w:p w:rsidR="009807B7" w:rsidRPr="00D54032" w:rsidRDefault="009807B7" w:rsidP="006D70F6">
            <w:pPr>
              <w:widowControl/>
              <w:spacing w:line="240" w:lineRule="auto"/>
              <w:ind w:firstLine="0"/>
              <w:jc w:val="center"/>
              <w:rPr>
                <w:snapToGrid/>
                <w:sz w:val="24"/>
                <w:szCs w:val="24"/>
              </w:rPr>
            </w:pPr>
            <w:r w:rsidRPr="00D54032">
              <w:rPr>
                <w:snapToGrid/>
                <w:sz w:val="24"/>
                <w:szCs w:val="24"/>
              </w:rPr>
              <w:t>10</w:t>
            </w:r>
          </w:p>
        </w:tc>
        <w:tc>
          <w:tcPr>
            <w:tcW w:w="1876" w:type="dxa"/>
            <w:tcBorders>
              <w:top w:val="single" w:sz="4" w:space="0" w:color="auto"/>
              <w:left w:val="single" w:sz="4" w:space="0" w:color="auto"/>
              <w:bottom w:val="single" w:sz="4" w:space="0" w:color="auto"/>
              <w:right w:val="single" w:sz="4" w:space="0" w:color="auto"/>
            </w:tcBorders>
            <w:shd w:val="clear" w:color="auto" w:fill="auto"/>
          </w:tcPr>
          <w:p w:rsidR="009807B7" w:rsidRPr="00D54032" w:rsidRDefault="009807B7" w:rsidP="006D70F6">
            <w:pPr>
              <w:widowControl/>
              <w:spacing w:line="240" w:lineRule="auto"/>
              <w:ind w:firstLine="0"/>
              <w:jc w:val="center"/>
              <w:rPr>
                <w:snapToGrid/>
                <w:sz w:val="24"/>
                <w:szCs w:val="24"/>
              </w:rPr>
            </w:pPr>
            <w:r w:rsidRPr="00D54032">
              <w:rPr>
                <w:snapToGrid/>
                <w:sz w:val="24"/>
                <w:szCs w:val="24"/>
              </w:rPr>
              <w:t>10</w:t>
            </w:r>
          </w:p>
        </w:tc>
        <w:tc>
          <w:tcPr>
            <w:tcW w:w="2176" w:type="dxa"/>
            <w:tcBorders>
              <w:top w:val="single" w:sz="4" w:space="0" w:color="auto"/>
              <w:left w:val="single" w:sz="4" w:space="0" w:color="auto"/>
              <w:bottom w:val="single" w:sz="4" w:space="0" w:color="auto"/>
              <w:right w:val="single" w:sz="4" w:space="0" w:color="auto"/>
            </w:tcBorders>
            <w:shd w:val="clear" w:color="auto" w:fill="auto"/>
          </w:tcPr>
          <w:p w:rsidR="009807B7" w:rsidRPr="00D54032" w:rsidRDefault="009807B7" w:rsidP="006D70F6">
            <w:pPr>
              <w:widowControl/>
              <w:spacing w:line="240" w:lineRule="auto"/>
              <w:ind w:firstLine="0"/>
              <w:jc w:val="center"/>
              <w:rPr>
                <w:snapToGrid/>
                <w:sz w:val="24"/>
                <w:szCs w:val="24"/>
              </w:rPr>
            </w:pPr>
            <w:r w:rsidRPr="00D54032">
              <w:rPr>
                <w:snapToGrid/>
                <w:sz w:val="24"/>
                <w:szCs w:val="24"/>
              </w:rPr>
              <w:t>0,1 (10</w:t>
            </w:r>
            <w:r w:rsidRPr="00D54032">
              <w:rPr>
                <w:snapToGrid/>
                <w:sz w:val="24"/>
                <w:szCs w:val="24"/>
                <w:vertAlign w:val="superscript"/>
              </w:rPr>
              <w:t>3</w:t>
            </w:r>
            <w:r w:rsidRPr="00D54032">
              <w:rPr>
                <w:snapToGrid/>
                <w:sz w:val="24"/>
                <w:szCs w:val="24"/>
              </w:rPr>
              <w:t>)</w:t>
            </w:r>
          </w:p>
        </w:tc>
        <w:tc>
          <w:tcPr>
            <w:tcW w:w="3926" w:type="dxa"/>
            <w:tcBorders>
              <w:top w:val="single" w:sz="4" w:space="0" w:color="auto"/>
              <w:left w:val="single" w:sz="4" w:space="0" w:color="auto"/>
              <w:bottom w:val="single" w:sz="4" w:space="0" w:color="auto"/>
              <w:right w:val="single" w:sz="4" w:space="0" w:color="auto"/>
            </w:tcBorders>
            <w:shd w:val="clear" w:color="auto" w:fill="auto"/>
          </w:tcPr>
          <w:p w:rsidR="009807B7" w:rsidRPr="00D54032" w:rsidRDefault="009807B7" w:rsidP="006D70F6">
            <w:pPr>
              <w:widowControl/>
              <w:spacing w:line="240" w:lineRule="auto"/>
              <w:ind w:firstLine="0"/>
              <w:jc w:val="center"/>
              <w:rPr>
                <w:snapToGrid/>
                <w:sz w:val="24"/>
                <w:szCs w:val="24"/>
              </w:rPr>
            </w:pPr>
            <w:r w:rsidRPr="00D54032">
              <w:rPr>
                <w:snapToGrid/>
                <w:sz w:val="24"/>
                <w:szCs w:val="24"/>
              </w:rPr>
              <w:t xml:space="preserve">Может сбить </w:t>
            </w:r>
            <w:r w:rsidR="006D70F6" w:rsidRPr="00D54032">
              <w:rPr>
                <w:snapToGrid/>
                <w:sz w:val="24"/>
                <w:szCs w:val="24"/>
              </w:rPr>
              <w:t xml:space="preserve">и частично засыпать </w:t>
            </w:r>
            <w:r w:rsidRPr="00D54032">
              <w:rPr>
                <w:snapToGrid/>
                <w:sz w:val="24"/>
                <w:szCs w:val="24"/>
              </w:rPr>
              <w:t xml:space="preserve">человека </w:t>
            </w:r>
          </w:p>
        </w:tc>
      </w:tr>
      <w:tr w:rsidR="009807B7" w:rsidRPr="00D54032">
        <w:trPr>
          <w:jc w:val="center"/>
        </w:trPr>
        <w:tc>
          <w:tcPr>
            <w:tcW w:w="1604" w:type="dxa"/>
            <w:tcBorders>
              <w:top w:val="single" w:sz="4" w:space="0" w:color="auto"/>
              <w:left w:val="single" w:sz="4" w:space="0" w:color="auto"/>
              <w:bottom w:val="single" w:sz="4" w:space="0" w:color="auto"/>
              <w:right w:val="single" w:sz="4" w:space="0" w:color="auto"/>
            </w:tcBorders>
            <w:shd w:val="clear" w:color="auto" w:fill="auto"/>
          </w:tcPr>
          <w:p w:rsidR="009807B7" w:rsidRPr="00D54032" w:rsidRDefault="009807B7" w:rsidP="006D70F6">
            <w:pPr>
              <w:widowControl/>
              <w:spacing w:line="240" w:lineRule="auto"/>
              <w:ind w:firstLine="0"/>
              <w:jc w:val="center"/>
              <w:rPr>
                <w:snapToGrid/>
                <w:sz w:val="24"/>
                <w:szCs w:val="24"/>
              </w:rPr>
            </w:pPr>
            <w:r w:rsidRPr="00D54032">
              <w:rPr>
                <w:snapToGrid/>
                <w:sz w:val="24"/>
                <w:szCs w:val="24"/>
              </w:rPr>
              <w:t>100</w:t>
            </w:r>
          </w:p>
        </w:tc>
        <w:tc>
          <w:tcPr>
            <w:tcW w:w="1876" w:type="dxa"/>
            <w:tcBorders>
              <w:top w:val="single" w:sz="4" w:space="0" w:color="auto"/>
              <w:left w:val="single" w:sz="4" w:space="0" w:color="auto"/>
              <w:bottom w:val="single" w:sz="4" w:space="0" w:color="auto"/>
              <w:right w:val="single" w:sz="4" w:space="0" w:color="auto"/>
            </w:tcBorders>
            <w:shd w:val="clear" w:color="auto" w:fill="auto"/>
          </w:tcPr>
          <w:p w:rsidR="009807B7" w:rsidRPr="00D54032" w:rsidRDefault="009807B7" w:rsidP="006D70F6">
            <w:pPr>
              <w:widowControl/>
              <w:spacing w:line="240" w:lineRule="auto"/>
              <w:ind w:firstLine="0"/>
              <w:jc w:val="center"/>
              <w:rPr>
                <w:snapToGrid/>
                <w:sz w:val="24"/>
                <w:szCs w:val="24"/>
              </w:rPr>
            </w:pPr>
            <w:r w:rsidRPr="00D54032">
              <w:rPr>
                <w:snapToGrid/>
                <w:sz w:val="24"/>
                <w:szCs w:val="24"/>
              </w:rPr>
              <w:t>10</w:t>
            </w:r>
            <w:r w:rsidR="006D70F6" w:rsidRPr="00D54032">
              <w:rPr>
                <w:snapToGrid/>
                <w:sz w:val="24"/>
                <w:szCs w:val="24"/>
              </w:rPr>
              <w:t>0</w:t>
            </w:r>
          </w:p>
        </w:tc>
        <w:tc>
          <w:tcPr>
            <w:tcW w:w="2176" w:type="dxa"/>
            <w:tcBorders>
              <w:top w:val="single" w:sz="4" w:space="0" w:color="auto"/>
              <w:left w:val="single" w:sz="4" w:space="0" w:color="auto"/>
              <w:bottom w:val="single" w:sz="4" w:space="0" w:color="auto"/>
              <w:right w:val="single" w:sz="4" w:space="0" w:color="auto"/>
            </w:tcBorders>
            <w:shd w:val="clear" w:color="auto" w:fill="auto"/>
          </w:tcPr>
          <w:p w:rsidR="009807B7" w:rsidRPr="00D54032" w:rsidRDefault="009807B7" w:rsidP="006D70F6">
            <w:pPr>
              <w:widowControl/>
              <w:spacing w:line="240" w:lineRule="auto"/>
              <w:ind w:firstLine="0"/>
              <w:jc w:val="center"/>
              <w:rPr>
                <w:snapToGrid/>
                <w:sz w:val="24"/>
                <w:szCs w:val="24"/>
              </w:rPr>
            </w:pPr>
            <w:r w:rsidRPr="00D54032">
              <w:rPr>
                <w:snapToGrid/>
                <w:sz w:val="24"/>
                <w:szCs w:val="24"/>
              </w:rPr>
              <w:t>0,1 (10</w:t>
            </w:r>
            <w:r w:rsidRPr="00D54032">
              <w:rPr>
                <w:snapToGrid/>
                <w:sz w:val="24"/>
                <w:szCs w:val="24"/>
                <w:vertAlign w:val="superscript"/>
              </w:rPr>
              <w:t>3</w:t>
            </w:r>
            <w:r w:rsidRPr="00D54032">
              <w:rPr>
                <w:snapToGrid/>
                <w:sz w:val="24"/>
                <w:szCs w:val="24"/>
              </w:rPr>
              <w:t>)</w:t>
            </w:r>
          </w:p>
        </w:tc>
        <w:tc>
          <w:tcPr>
            <w:tcW w:w="3926" w:type="dxa"/>
            <w:tcBorders>
              <w:top w:val="single" w:sz="4" w:space="0" w:color="auto"/>
              <w:left w:val="single" w:sz="4" w:space="0" w:color="auto"/>
              <w:bottom w:val="single" w:sz="4" w:space="0" w:color="auto"/>
              <w:right w:val="single" w:sz="4" w:space="0" w:color="auto"/>
            </w:tcBorders>
            <w:shd w:val="clear" w:color="auto" w:fill="auto"/>
          </w:tcPr>
          <w:p w:rsidR="009807B7" w:rsidRPr="00D54032" w:rsidRDefault="009807B7" w:rsidP="006D70F6">
            <w:pPr>
              <w:widowControl/>
              <w:spacing w:line="240" w:lineRule="auto"/>
              <w:ind w:firstLine="0"/>
              <w:jc w:val="center"/>
              <w:rPr>
                <w:snapToGrid/>
                <w:sz w:val="24"/>
                <w:szCs w:val="24"/>
              </w:rPr>
            </w:pPr>
            <w:r w:rsidRPr="00D54032">
              <w:rPr>
                <w:snapToGrid/>
                <w:sz w:val="24"/>
                <w:szCs w:val="24"/>
              </w:rPr>
              <w:t>Ломает вет</w:t>
            </w:r>
            <w:r w:rsidR="006D70F6" w:rsidRPr="00D54032">
              <w:rPr>
                <w:snapToGrid/>
                <w:sz w:val="24"/>
                <w:szCs w:val="24"/>
              </w:rPr>
              <w:t>в</w:t>
            </w:r>
            <w:r w:rsidRPr="00D54032">
              <w:rPr>
                <w:snapToGrid/>
                <w:sz w:val="24"/>
                <w:szCs w:val="24"/>
              </w:rPr>
              <w:t xml:space="preserve">и деревьев, </w:t>
            </w:r>
            <w:r w:rsidRPr="00D54032">
              <w:rPr>
                <w:snapToGrid/>
                <w:sz w:val="24"/>
                <w:szCs w:val="24"/>
              </w:rPr>
              <w:lastRenderedPageBreak/>
              <w:t>выдавливает окна</w:t>
            </w:r>
          </w:p>
        </w:tc>
      </w:tr>
      <w:tr w:rsidR="009807B7" w:rsidRPr="00D54032">
        <w:trPr>
          <w:jc w:val="center"/>
        </w:trPr>
        <w:tc>
          <w:tcPr>
            <w:tcW w:w="1604" w:type="dxa"/>
            <w:tcBorders>
              <w:top w:val="single" w:sz="4" w:space="0" w:color="auto"/>
              <w:left w:val="single" w:sz="4" w:space="0" w:color="auto"/>
              <w:bottom w:val="single" w:sz="4" w:space="0" w:color="auto"/>
              <w:right w:val="single" w:sz="4" w:space="0" w:color="auto"/>
            </w:tcBorders>
            <w:shd w:val="clear" w:color="auto" w:fill="auto"/>
          </w:tcPr>
          <w:p w:rsidR="009807B7" w:rsidRPr="00D54032" w:rsidRDefault="009807B7" w:rsidP="006D70F6">
            <w:pPr>
              <w:widowControl/>
              <w:spacing w:line="240" w:lineRule="auto"/>
              <w:ind w:firstLine="0"/>
              <w:jc w:val="center"/>
              <w:rPr>
                <w:snapToGrid/>
                <w:sz w:val="24"/>
                <w:szCs w:val="24"/>
              </w:rPr>
            </w:pPr>
            <w:r w:rsidRPr="00D54032">
              <w:rPr>
                <w:snapToGrid/>
                <w:sz w:val="24"/>
                <w:szCs w:val="24"/>
              </w:rPr>
              <w:lastRenderedPageBreak/>
              <w:t>10</w:t>
            </w:r>
            <w:r w:rsidR="006D70F6" w:rsidRPr="00D54032">
              <w:rPr>
                <w:snapToGrid/>
                <w:sz w:val="24"/>
                <w:szCs w:val="24"/>
              </w:rPr>
              <w:t>0</w:t>
            </w:r>
          </w:p>
        </w:tc>
        <w:tc>
          <w:tcPr>
            <w:tcW w:w="1876" w:type="dxa"/>
            <w:tcBorders>
              <w:top w:val="single" w:sz="4" w:space="0" w:color="auto"/>
              <w:left w:val="single" w:sz="4" w:space="0" w:color="auto"/>
              <w:bottom w:val="single" w:sz="4" w:space="0" w:color="auto"/>
              <w:right w:val="single" w:sz="4" w:space="0" w:color="auto"/>
            </w:tcBorders>
            <w:shd w:val="clear" w:color="auto" w:fill="auto"/>
          </w:tcPr>
          <w:p w:rsidR="009807B7" w:rsidRPr="00D54032" w:rsidRDefault="009807B7" w:rsidP="006D70F6">
            <w:pPr>
              <w:widowControl/>
              <w:spacing w:line="240" w:lineRule="auto"/>
              <w:ind w:firstLine="0"/>
              <w:jc w:val="center"/>
              <w:rPr>
                <w:snapToGrid/>
                <w:sz w:val="24"/>
                <w:szCs w:val="24"/>
              </w:rPr>
            </w:pPr>
            <w:r w:rsidRPr="00D54032">
              <w:rPr>
                <w:snapToGrid/>
                <w:sz w:val="24"/>
                <w:szCs w:val="24"/>
              </w:rPr>
              <w:t>1</w:t>
            </w:r>
            <w:r w:rsidR="006D70F6" w:rsidRPr="00D54032">
              <w:rPr>
                <w:snapToGrid/>
                <w:sz w:val="24"/>
                <w:szCs w:val="24"/>
              </w:rPr>
              <w:t xml:space="preserve"> тыс.</w:t>
            </w:r>
            <w:r w:rsidRPr="00D54032">
              <w:rPr>
                <w:snapToGrid/>
                <w:sz w:val="24"/>
                <w:szCs w:val="24"/>
              </w:rPr>
              <w:t xml:space="preserve"> – 10</w:t>
            </w:r>
            <w:r w:rsidR="006D70F6" w:rsidRPr="00D54032">
              <w:rPr>
                <w:snapToGrid/>
                <w:sz w:val="24"/>
                <w:szCs w:val="24"/>
              </w:rPr>
              <w:t xml:space="preserve"> тыс.</w:t>
            </w:r>
          </w:p>
        </w:tc>
        <w:tc>
          <w:tcPr>
            <w:tcW w:w="2176" w:type="dxa"/>
            <w:tcBorders>
              <w:top w:val="single" w:sz="4" w:space="0" w:color="auto"/>
              <w:left w:val="single" w:sz="4" w:space="0" w:color="auto"/>
              <w:bottom w:val="single" w:sz="4" w:space="0" w:color="auto"/>
              <w:right w:val="single" w:sz="4" w:space="0" w:color="auto"/>
            </w:tcBorders>
            <w:shd w:val="clear" w:color="auto" w:fill="auto"/>
          </w:tcPr>
          <w:p w:rsidR="009807B7" w:rsidRPr="00D54032" w:rsidRDefault="009807B7" w:rsidP="006D70F6">
            <w:pPr>
              <w:widowControl/>
              <w:spacing w:line="240" w:lineRule="auto"/>
              <w:ind w:firstLine="0"/>
              <w:jc w:val="center"/>
              <w:rPr>
                <w:snapToGrid/>
                <w:sz w:val="24"/>
                <w:szCs w:val="24"/>
              </w:rPr>
            </w:pPr>
            <w:r w:rsidRPr="00D54032">
              <w:rPr>
                <w:snapToGrid/>
                <w:sz w:val="24"/>
                <w:szCs w:val="24"/>
              </w:rPr>
              <w:t>1,0 (10</w:t>
            </w:r>
            <w:r w:rsidRPr="00D54032">
              <w:rPr>
                <w:snapToGrid/>
                <w:sz w:val="24"/>
                <w:szCs w:val="24"/>
                <w:vertAlign w:val="superscript"/>
              </w:rPr>
              <w:t>4</w:t>
            </w:r>
            <w:r w:rsidRPr="00D54032">
              <w:rPr>
                <w:snapToGrid/>
                <w:sz w:val="24"/>
                <w:szCs w:val="24"/>
              </w:rPr>
              <w:t>)</w:t>
            </w:r>
          </w:p>
        </w:tc>
        <w:tc>
          <w:tcPr>
            <w:tcW w:w="3926" w:type="dxa"/>
            <w:tcBorders>
              <w:top w:val="single" w:sz="4" w:space="0" w:color="auto"/>
              <w:left w:val="single" w:sz="4" w:space="0" w:color="auto"/>
              <w:bottom w:val="single" w:sz="4" w:space="0" w:color="auto"/>
              <w:right w:val="single" w:sz="4" w:space="0" w:color="auto"/>
            </w:tcBorders>
            <w:shd w:val="clear" w:color="auto" w:fill="auto"/>
          </w:tcPr>
          <w:p w:rsidR="009807B7" w:rsidRPr="00D54032" w:rsidRDefault="009807B7" w:rsidP="006D70F6">
            <w:pPr>
              <w:widowControl/>
              <w:spacing w:line="240" w:lineRule="auto"/>
              <w:ind w:firstLine="0"/>
              <w:jc w:val="center"/>
              <w:rPr>
                <w:snapToGrid/>
                <w:sz w:val="24"/>
                <w:szCs w:val="24"/>
              </w:rPr>
            </w:pPr>
            <w:r w:rsidRPr="00D54032">
              <w:rPr>
                <w:snapToGrid/>
                <w:sz w:val="24"/>
                <w:szCs w:val="24"/>
              </w:rPr>
              <w:t xml:space="preserve">Ломает молодые деревья, </w:t>
            </w:r>
            <w:r w:rsidR="006D70F6" w:rsidRPr="00D54032">
              <w:rPr>
                <w:snapToGrid/>
                <w:sz w:val="24"/>
                <w:szCs w:val="24"/>
              </w:rPr>
              <w:t>д</w:t>
            </w:r>
            <w:r w:rsidRPr="00D54032">
              <w:rPr>
                <w:snapToGrid/>
                <w:sz w:val="24"/>
                <w:szCs w:val="24"/>
              </w:rPr>
              <w:t>еревянные здания, автомашины</w:t>
            </w:r>
          </w:p>
        </w:tc>
      </w:tr>
      <w:tr w:rsidR="009807B7" w:rsidRPr="00D54032">
        <w:trPr>
          <w:jc w:val="center"/>
        </w:trPr>
        <w:tc>
          <w:tcPr>
            <w:tcW w:w="1604" w:type="dxa"/>
            <w:tcBorders>
              <w:top w:val="single" w:sz="4" w:space="0" w:color="auto"/>
              <w:left w:val="single" w:sz="4" w:space="0" w:color="auto"/>
              <w:bottom w:val="single" w:sz="4" w:space="0" w:color="auto"/>
              <w:right w:val="single" w:sz="4" w:space="0" w:color="auto"/>
            </w:tcBorders>
            <w:shd w:val="clear" w:color="auto" w:fill="auto"/>
          </w:tcPr>
          <w:p w:rsidR="009807B7" w:rsidRPr="00D54032" w:rsidRDefault="009807B7" w:rsidP="006D70F6">
            <w:pPr>
              <w:widowControl/>
              <w:spacing w:line="240" w:lineRule="auto"/>
              <w:ind w:firstLine="0"/>
              <w:jc w:val="center"/>
              <w:rPr>
                <w:snapToGrid/>
                <w:sz w:val="24"/>
                <w:szCs w:val="24"/>
              </w:rPr>
            </w:pPr>
            <w:r w:rsidRPr="00D54032">
              <w:rPr>
                <w:snapToGrid/>
                <w:sz w:val="24"/>
                <w:szCs w:val="24"/>
              </w:rPr>
              <w:t>10</w:t>
            </w:r>
            <w:r w:rsidR="006D70F6" w:rsidRPr="00D54032">
              <w:rPr>
                <w:snapToGrid/>
                <w:sz w:val="24"/>
                <w:szCs w:val="24"/>
              </w:rPr>
              <w:t>00</w:t>
            </w:r>
          </w:p>
        </w:tc>
        <w:tc>
          <w:tcPr>
            <w:tcW w:w="1876" w:type="dxa"/>
            <w:tcBorders>
              <w:top w:val="single" w:sz="4" w:space="0" w:color="auto"/>
              <w:left w:val="single" w:sz="4" w:space="0" w:color="auto"/>
              <w:bottom w:val="single" w:sz="4" w:space="0" w:color="auto"/>
              <w:right w:val="single" w:sz="4" w:space="0" w:color="auto"/>
            </w:tcBorders>
            <w:shd w:val="clear" w:color="auto" w:fill="auto"/>
          </w:tcPr>
          <w:p w:rsidR="009807B7" w:rsidRPr="00D54032" w:rsidRDefault="009807B7" w:rsidP="006D70F6">
            <w:pPr>
              <w:widowControl/>
              <w:spacing w:line="240" w:lineRule="auto"/>
              <w:ind w:firstLine="0"/>
              <w:jc w:val="center"/>
              <w:rPr>
                <w:snapToGrid/>
                <w:sz w:val="24"/>
                <w:szCs w:val="24"/>
              </w:rPr>
            </w:pPr>
            <w:r w:rsidRPr="00D54032">
              <w:rPr>
                <w:snapToGrid/>
                <w:sz w:val="24"/>
                <w:szCs w:val="24"/>
              </w:rPr>
              <w:t>10</w:t>
            </w:r>
            <w:r w:rsidR="006D70F6" w:rsidRPr="00D54032">
              <w:rPr>
                <w:snapToGrid/>
                <w:sz w:val="24"/>
                <w:szCs w:val="24"/>
              </w:rPr>
              <w:t>0 тыс.</w:t>
            </w:r>
            <w:r w:rsidRPr="00D54032">
              <w:rPr>
                <w:snapToGrid/>
                <w:sz w:val="24"/>
                <w:szCs w:val="24"/>
              </w:rPr>
              <w:t xml:space="preserve"> – 1</w:t>
            </w:r>
            <w:r w:rsidR="006D70F6" w:rsidRPr="00D54032">
              <w:rPr>
                <w:snapToGrid/>
                <w:sz w:val="24"/>
                <w:szCs w:val="24"/>
              </w:rPr>
              <w:t xml:space="preserve"> млн.</w:t>
            </w:r>
          </w:p>
        </w:tc>
        <w:tc>
          <w:tcPr>
            <w:tcW w:w="2176" w:type="dxa"/>
            <w:tcBorders>
              <w:top w:val="single" w:sz="4" w:space="0" w:color="auto"/>
              <w:left w:val="single" w:sz="4" w:space="0" w:color="auto"/>
              <w:bottom w:val="single" w:sz="4" w:space="0" w:color="auto"/>
              <w:right w:val="single" w:sz="4" w:space="0" w:color="auto"/>
            </w:tcBorders>
            <w:shd w:val="clear" w:color="auto" w:fill="auto"/>
          </w:tcPr>
          <w:p w:rsidR="009807B7" w:rsidRPr="00D54032" w:rsidRDefault="009807B7" w:rsidP="006D70F6">
            <w:pPr>
              <w:widowControl/>
              <w:spacing w:line="240" w:lineRule="auto"/>
              <w:ind w:firstLine="0"/>
              <w:jc w:val="center"/>
              <w:rPr>
                <w:snapToGrid/>
                <w:sz w:val="24"/>
                <w:szCs w:val="24"/>
              </w:rPr>
            </w:pPr>
            <w:r w:rsidRPr="00D54032">
              <w:rPr>
                <w:snapToGrid/>
                <w:sz w:val="24"/>
                <w:szCs w:val="24"/>
              </w:rPr>
              <w:t>10 (10</w:t>
            </w:r>
            <w:r w:rsidRPr="00D54032">
              <w:rPr>
                <w:snapToGrid/>
                <w:sz w:val="24"/>
                <w:szCs w:val="24"/>
                <w:vertAlign w:val="superscript"/>
              </w:rPr>
              <w:t>5</w:t>
            </w:r>
            <w:r w:rsidRPr="00D54032">
              <w:rPr>
                <w:snapToGrid/>
                <w:sz w:val="24"/>
                <w:szCs w:val="24"/>
              </w:rPr>
              <w:t>)</w:t>
            </w:r>
          </w:p>
        </w:tc>
        <w:tc>
          <w:tcPr>
            <w:tcW w:w="3926" w:type="dxa"/>
            <w:tcBorders>
              <w:top w:val="single" w:sz="4" w:space="0" w:color="auto"/>
              <w:left w:val="single" w:sz="4" w:space="0" w:color="auto"/>
              <w:bottom w:val="single" w:sz="4" w:space="0" w:color="auto"/>
              <w:right w:val="single" w:sz="4" w:space="0" w:color="auto"/>
            </w:tcBorders>
            <w:shd w:val="clear" w:color="auto" w:fill="auto"/>
          </w:tcPr>
          <w:p w:rsidR="009807B7" w:rsidRPr="00D54032" w:rsidRDefault="00C911BA" w:rsidP="006D70F6">
            <w:pPr>
              <w:widowControl/>
              <w:spacing w:line="240" w:lineRule="auto"/>
              <w:ind w:firstLine="0"/>
              <w:jc w:val="center"/>
              <w:rPr>
                <w:snapToGrid/>
                <w:sz w:val="24"/>
                <w:szCs w:val="24"/>
              </w:rPr>
            </w:pPr>
            <w:r w:rsidRPr="00D54032">
              <w:rPr>
                <w:snapToGrid/>
                <w:sz w:val="24"/>
                <w:szCs w:val="24"/>
              </w:rPr>
              <w:t>Р</w:t>
            </w:r>
            <w:r w:rsidR="009807B7" w:rsidRPr="00D54032">
              <w:rPr>
                <w:snapToGrid/>
                <w:sz w:val="24"/>
                <w:szCs w:val="24"/>
              </w:rPr>
              <w:t>азрушает каменные сооружения и металлические конструкции</w:t>
            </w:r>
          </w:p>
        </w:tc>
      </w:tr>
      <w:tr w:rsidR="009807B7" w:rsidRPr="00D54032">
        <w:trPr>
          <w:jc w:val="center"/>
        </w:trPr>
        <w:tc>
          <w:tcPr>
            <w:tcW w:w="1604" w:type="dxa"/>
            <w:tcBorders>
              <w:top w:val="single" w:sz="4" w:space="0" w:color="auto"/>
              <w:left w:val="single" w:sz="4" w:space="0" w:color="auto"/>
              <w:bottom w:val="single" w:sz="4" w:space="0" w:color="auto"/>
              <w:right w:val="single" w:sz="4" w:space="0" w:color="auto"/>
            </w:tcBorders>
            <w:shd w:val="clear" w:color="auto" w:fill="auto"/>
          </w:tcPr>
          <w:p w:rsidR="009807B7" w:rsidRPr="00D54032" w:rsidRDefault="009807B7" w:rsidP="006D70F6">
            <w:pPr>
              <w:widowControl/>
              <w:spacing w:line="240" w:lineRule="auto"/>
              <w:ind w:firstLine="0"/>
              <w:jc w:val="center"/>
              <w:rPr>
                <w:snapToGrid/>
                <w:sz w:val="24"/>
                <w:szCs w:val="24"/>
              </w:rPr>
            </w:pPr>
            <w:r w:rsidRPr="00D54032">
              <w:rPr>
                <w:snapToGrid/>
                <w:sz w:val="24"/>
                <w:szCs w:val="24"/>
              </w:rPr>
              <w:t>50</w:t>
            </w:r>
            <w:r w:rsidR="006D70F6" w:rsidRPr="00D54032">
              <w:rPr>
                <w:snapToGrid/>
                <w:sz w:val="24"/>
                <w:szCs w:val="24"/>
              </w:rPr>
              <w:t>00</w:t>
            </w:r>
          </w:p>
        </w:tc>
        <w:tc>
          <w:tcPr>
            <w:tcW w:w="1876" w:type="dxa"/>
            <w:tcBorders>
              <w:top w:val="single" w:sz="4" w:space="0" w:color="auto"/>
              <w:left w:val="single" w:sz="4" w:space="0" w:color="auto"/>
              <w:bottom w:val="single" w:sz="4" w:space="0" w:color="auto"/>
              <w:right w:val="single" w:sz="4" w:space="0" w:color="auto"/>
            </w:tcBorders>
            <w:shd w:val="clear" w:color="auto" w:fill="auto"/>
          </w:tcPr>
          <w:p w:rsidR="009807B7" w:rsidRPr="00D54032" w:rsidRDefault="009807B7" w:rsidP="006D70F6">
            <w:pPr>
              <w:widowControl/>
              <w:spacing w:line="240" w:lineRule="auto"/>
              <w:ind w:firstLine="0"/>
              <w:jc w:val="center"/>
              <w:rPr>
                <w:snapToGrid/>
                <w:sz w:val="24"/>
                <w:szCs w:val="24"/>
              </w:rPr>
            </w:pPr>
            <w:r w:rsidRPr="00D54032">
              <w:rPr>
                <w:snapToGrid/>
                <w:sz w:val="24"/>
                <w:szCs w:val="24"/>
              </w:rPr>
              <w:t>10</w:t>
            </w:r>
            <w:r w:rsidR="006D70F6" w:rsidRPr="00D54032">
              <w:rPr>
                <w:snapToGrid/>
                <w:sz w:val="24"/>
                <w:szCs w:val="24"/>
              </w:rPr>
              <w:t> млн.</w:t>
            </w:r>
          </w:p>
        </w:tc>
        <w:tc>
          <w:tcPr>
            <w:tcW w:w="2176" w:type="dxa"/>
            <w:tcBorders>
              <w:top w:val="single" w:sz="4" w:space="0" w:color="auto"/>
              <w:left w:val="single" w:sz="4" w:space="0" w:color="auto"/>
              <w:bottom w:val="single" w:sz="4" w:space="0" w:color="auto"/>
              <w:right w:val="single" w:sz="4" w:space="0" w:color="auto"/>
            </w:tcBorders>
            <w:shd w:val="clear" w:color="auto" w:fill="auto"/>
          </w:tcPr>
          <w:p w:rsidR="009807B7" w:rsidRPr="00D54032" w:rsidRDefault="009807B7" w:rsidP="006D70F6">
            <w:pPr>
              <w:widowControl/>
              <w:spacing w:line="240" w:lineRule="auto"/>
              <w:ind w:firstLine="0"/>
              <w:jc w:val="center"/>
              <w:rPr>
                <w:snapToGrid/>
                <w:sz w:val="24"/>
                <w:szCs w:val="24"/>
              </w:rPr>
            </w:pPr>
            <w:r w:rsidRPr="00D54032">
              <w:rPr>
                <w:snapToGrid/>
                <w:sz w:val="24"/>
                <w:szCs w:val="24"/>
              </w:rPr>
              <w:t>100 (10</w:t>
            </w:r>
            <w:r w:rsidRPr="00D54032">
              <w:rPr>
                <w:snapToGrid/>
                <w:sz w:val="24"/>
                <w:szCs w:val="24"/>
                <w:vertAlign w:val="superscript"/>
              </w:rPr>
              <w:t>6</w:t>
            </w:r>
            <w:r w:rsidRPr="00D54032">
              <w:rPr>
                <w:snapToGrid/>
                <w:sz w:val="24"/>
                <w:szCs w:val="24"/>
              </w:rPr>
              <w:t>)</w:t>
            </w:r>
          </w:p>
        </w:tc>
        <w:tc>
          <w:tcPr>
            <w:tcW w:w="3926" w:type="dxa"/>
            <w:tcBorders>
              <w:top w:val="single" w:sz="4" w:space="0" w:color="auto"/>
              <w:left w:val="single" w:sz="4" w:space="0" w:color="auto"/>
              <w:bottom w:val="single" w:sz="4" w:space="0" w:color="auto"/>
              <w:right w:val="single" w:sz="4" w:space="0" w:color="auto"/>
            </w:tcBorders>
            <w:shd w:val="clear" w:color="auto" w:fill="auto"/>
          </w:tcPr>
          <w:p w:rsidR="009807B7" w:rsidRPr="00D54032" w:rsidRDefault="006D70F6" w:rsidP="006D70F6">
            <w:pPr>
              <w:widowControl/>
              <w:spacing w:line="240" w:lineRule="auto"/>
              <w:ind w:firstLine="0"/>
              <w:jc w:val="center"/>
              <w:rPr>
                <w:snapToGrid/>
                <w:sz w:val="24"/>
                <w:szCs w:val="24"/>
              </w:rPr>
            </w:pPr>
            <w:r w:rsidRPr="00D54032">
              <w:rPr>
                <w:snapToGrid/>
                <w:sz w:val="24"/>
                <w:szCs w:val="24"/>
              </w:rPr>
              <w:t>Р</w:t>
            </w:r>
            <w:r w:rsidR="009807B7" w:rsidRPr="00D54032">
              <w:rPr>
                <w:snapToGrid/>
                <w:sz w:val="24"/>
                <w:szCs w:val="24"/>
              </w:rPr>
              <w:t>азрушает железобетонные сооружения</w:t>
            </w:r>
          </w:p>
        </w:tc>
      </w:tr>
    </w:tbl>
    <w:p w:rsidR="0041373A" w:rsidRPr="00D54032" w:rsidRDefault="0041373A">
      <w:pPr>
        <w:spacing w:line="240" w:lineRule="auto"/>
        <w:ind w:firstLine="397"/>
        <w:rPr>
          <w:sz w:val="24"/>
          <w:szCs w:val="24"/>
        </w:rPr>
      </w:pPr>
    </w:p>
    <w:p w:rsidR="009B386A" w:rsidRPr="00D54032" w:rsidRDefault="009B386A">
      <w:pPr>
        <w:spacing w:line="240" w:lineRule="auto"/>
        <w:ind w:firstLine="397"/>
        <w:rPr>
          <w:sz w:val="24"/>
          <w:szCs w:val="24"/>
        </w:rPr>
      </w:pPr>
      <w:r w:rsidRPr="00D54032">
        <w:rPr>
          <w:sz w:val="24"/>
          <w:szCs w:val="24"/>
        </w:rPr>
        <w:t>Максимальная нагрузка на препятствие достигается через 10-30 мкс, а затем в течение первых 10 мкс она постепенно снижается. Особенно разрушительны прыгающие лавины, получающие дополнительную кинетическую энергию. Помимо этого, объект может получить дополнительные удары находящимися в снежном потоке глыбами льда, обломками горных пород, деревьев, зданий и сооружений. Лавина способна скручивать металлические опоры ЛЭП, сбрасывать с дороги автомобили и трактор</w:t>
      </w:r>
      <w:r w:rsidR="00EE2F59" w:rsidRPr="00D54032">
        <w:rPr>
          <w:sz w:val="24"/>
          <w:szCs w:val="24"/>
        </w:rPr>
        <w:t>ы</w:t>
      </w:r>
      <w:r w:rsidRPr="00D54032">
        <w:rPr>
          <w:sz w:val="24"/>
          <w:szCs w:val="24"/>
        </w:rPr>
        <w:t>, разрушать деревянные, кирпичные и железобетонные сооружения. Если жилое здание оказывается способным противостоять удару лавины, снежная масса выдавливает окна и двери, заполняя внутренний объем помещения.</w:t>
      </w:r>
    </w:p>
    <w:p w:rsidR="000F50A9" w:rsidRPr="00D54032" w:rsidRDefault="009B386A">
      <w:pPr>
        <w:spacing w:line="240" w:lineRule="auto"/>
        <w:ind w:firstLine="397"/>
        <w:rPr>
          <w:sz w:val="24"/>
          <w:szCs w:val="24"/>
        </w:rPr>
      </w:pPr>
      <w:r w:rsidRPr="00D54032">
        <w:rPr>
          <w:sz w:val="24"/>
          <w:szCs w:val="24"/>
        </w:rPr>
        <w:t xml:space="preserve">При нахождении в лавинном потоке, человек может получить повреждения и от ударов о неровности рельефа. Однако, даже не получив смертельных повреждений в момент удара, человек может погибнуть от асфиксии в снежной массе, а при длительном в ней нахождении – получить общее переохлаждение организма. </w:t>
      </w:r>
      <w:r w:rsidR="000F50A9" w:rsidRPr="00D54032">
        <w:rPr>
          <w:sz w:val="24"/>
          <w:szCs w:val="24"/>
        </w:rPr>
        <w:t xml:space="preserve">Исследования ученых Швейцарского института снеголавинных исследований показали, что непосредственными причинами смерти в лавинах явились: </w:t>
      </w:r>
    </w:p>
    <w:p w:rsidR="000F50A9" w:rsidRPr="00D54032" w:rsidRDefault="000F50A9">
      <w:pPr>
        <w:spacing w:line="240" w:lineRule="auto"/>
        <w:ind w:firstLine="397"/>
        <w:rPr>
          <w:sz w:val="24"/>
          <w:szCs w:val="24"/>
        </w:rPr>
      </w:pPr>
      <w:r w:rsidRPr="00D54032">
        <w:rPr>
          <w:sz w:val="24"/>
          <w:szCs w:val="24"/>
        </w:rPr>
        <w:t xml:space="preserve">асфиксия – 46,2% случаев; </w:t>
      </w:r>
    </w:p>
    <w:p w:rsidR="000F50A9" w:rsidRPr="00D54032" w:rsidRDefault="000F50A9">
      <w:pPr>
        <w:spacing w:line="240" w:lineRule="auto"/>
        <w:ind w:firstLine="397"/>
        <w:rPr>
          <w:sz w:val="24"/>
          <w:szCs w:val="24"/>
        </w:rPr>
      </w:pPr>
      <w:r w:rsidRPr="00D54032">
        <w:rPr>
          <w:sz w:val="24"/>
          <w:szCs w:val="24"/>
        </w:rPr>
        <w:t xml:space="preserve">смертельные повреждения – 42,9%; </w:t>
      </w:r>
    </w:p>
    <w:p w:rsidR="000F50A9" w:rsidRPr="00D54032" w:rsidRDefault="000F50A9">
      <w:pPr>
        <w:spacing w:line="240" w:lineRule="auto"/>
        <w:ind w:firstLine="397"/>
        <w:rPr>
          <w:sz w:val="24"/>
          <w:szCs w:val="24"/>
        </w:rPr>
      </w:pPr>
      <w:r w:rsidRPr="00D54032">
        <w:rPr>
          <w:sz w:val="24"/>
          <w:szCs w:val="24"/>
        </w:rPr>
        <w:t>переохлаждение – 6,6%.</w:t>
      </w:r>
    </w:p>
    <w:p w:rsidR="009B386A" w:rsidRPr="00D54032" w:rsidRDefault="009B386A">
      <w:pPr>
        <w:spacing w:line="240" w:lineRule="auto"/>
        <w:ind w:firstLine="397"/>
        <w:rPr>
          <w:sz w:val="24"/>
          <w:szCs w:val="24"/>
        </w:rPr>
      </w:pPr>
      <w:r w:rsidRPr="00D54032">
        <w:rPr>
          <w:sz w:val="24"/>
          <w:szCs w:val="24"/>
        </w:rPr>
        <w:t xml:space="preserve">Асфиксия может наступить как вследствие прекращения доступа воздуха в органы дыхания, так и вследствие общего сдавливания тела человека снежной массой. При остановке лавинного потока снег откладывается настолько плотно, что человек становится беспомощным и не может двигать руками и ногами. В самом снегу содержится достаточно воздуха для сохранения жизни человека, однако в течение двух часов вокруг лица образуется ледяная маска, препятствующая дыханию. По данным статистики, </w:t>
      </w:r>
      <w:r w:rsidR="0040594D" w:rsidRPr="00D54032">
        <w:rPr>
          <w:sz w:val="24"/>
          <w:szCs w:val="24"/>
        </w:rPr>
        <w:t>через 30 минут пребывания в лавине в живых остается лишь 50 % пострадавших, три</w:t>
      </w:r>
      <w:r w:rsidRPr="00D54032">
        <w:rPr>
          <w:sz w:val="24"/>
          <w:szCs w:val="24"/>
        </w:rPr>
        <w:t xml:space="preserve"> часа обычно являются пределом времени, в течение которого засыпанный лавиной человек может оставаться живым.</w:t>
      </w:r>
    </w:p>
    <w:p w:rsidR="009B386A" w:rsidRPr="00D54032" w:rsidRDefault="009B386A">
      <w:pPr>
        <w:spacing w:line="240" w:lineRule="auto"/>
        <w:ind w:firstLine="397"/>
        <w:rPr>
          <w:sz w:val="24"/>
          <w:szCs w:val="24"/>
        </w:rPr>
      </w:pPr>
    </w:p>
    <w:p w:rsidR="009B386A" w:rsidRPr="00D54032" w:rsidRDefault="00BB7419" w:rsidP="008E5D5D">
      <w:pPr>
        <w:pStyle w:val="2"/>
        <w:rPr>
          <w:bCs/>
          <w:iCs/>
          <w:szCs w:val="24"/>
        </w:rPr>
      </w:pPr>
      <w:bookmarkStart w:id="86" w:name="_Toc125781586"/>
      <w:bookmarkStart w:id="87" w:name="_Toc125782199"/>
      <w:r w:rsidRPr="00D54032">
        <w:rPr>
          <w:bCs/>
          <w:iCs/>
          <w:szCs w:val="24"/>
        </w:rPr>
        <w:t>6</w:t>
      </w:r>
      <w:r w:rsidR="009B386A" w:rsidRPr="00D54032">
        <w:rPr>
          <w:bCs/>
          <w:iCs/>
          <w:szCs w:val="24"/>
        </w:rPr>
        <w:t xml:space="preserve">.3. </w:t>
      </w:r>
      <w:r w:rsidR="00AE7563" w:rsidRPr="00D54032">
        <w:rPr>
          <w:bCs/>
          <w:iCs/>
          <w:szCs w:val="24"/>
        </w:rPr>
        <w:t>Прогнозирование и способы борьбы с лавинами</w:t>
      </w:r>
      <w:bookmarkEnd w:id="86"/>
      <w:bookmarkEnd w:id="87"/>
    </w:p>
    <w:p w:rsidR="009B386A" w:rsidRPr="00D54032" w:rsidRDefault="009B386A">
      <w:pPr>
        <w:pStyle w:val="2"/>
        <w:ind w:firstLine="397"/>
        <w:rPr>
          <w:b w:val="0"/>
          <w:bCs/>
          <w:i w:val="0"/>
          <w:iCs/>
          <w:szCs w:val="24"/>
        </w:rPr>
      </w:pPr>
    </w:p>
    <w:p w:rsidR="008D0AAA" w:rsidRPr="00D54032" w:rsidRDefault="008D0AAA" w:rsidP="008D0AAA">
      <w:pPr>
        <w:widowControl/>
        <w:spacing w:line="240" w:lineRule="auto"/>
        <w:ind w:firstLine="397"/>
        <w:rPr>
          <w:snapToGrid/>
          <w:sz w:val="24"/>
          <w:szCs w:val="24"/>
        </w:rPr>
      </w:pPr>
      <w:r w:rsidRPr="00D54032">
        <w:rPr>
          <w:snapToGrid/>
          <w:sz w:val="24"/>
          <w:szCs w:val="24"/>
        </w:rPr>
        <w:t xml:space="preserve">Прогноз лавинной опасности включает в себя указание места и времени схода лавин. </w:t>
      </w:r>
    </w:p>
    <w:p w:rsidR="008D0AAA" w:rsidRPr="00D54032" w:rsidRDefault="008D0AAA" w:rsidP="008D0AAA">
      <w:pPr>
        <w:widowControl/>
        <w:spacing w:line="240" w:lineRule="auto"/>
        <w:ind w:firstLine="397"/>
        <w:rPr>
          <w:snapToGrid/>
          <w:sz w:val="24"/>
          <w:szCs w:val="24"/>
        </w:rPr>
      </w:pPr>
      <w:r w:rsidRPr="00D54032">
        <w:rPr>
          <w:snapToGrid/>
          <w:sz w:val="24"/>
          <w:szCs w:val="24"/>
        </w:rPr>
        <w:t xml:space="preserve">На начальном этапе изучения лавин на определенной территории выявляются места возможного схода лавин, рассчитываются их параметры и определяется лавинный режим. Для этих целей используются материалы снеголавинных наблюдений, косвенные признаки лавинной опасности, статистические зависимости, математические модели, изучаются архивы и проводятся опросы местных жителей. По полученным и рассчитанным данным составляются карты лавинной опасности. Результат исследований определяется как </w:t>
      </w:r>
      <w:r w:rsidRPr="00D54032">
        <w:rPr>
          <w:b/>
          <w:i/>
          <w:snapToGrid/>
          <w:sz w:val="24"/>
          <w:szCs w:val="24"/>
        </w:rPr>
        <w:t>пространственный прогноз</w:t>
      </w:r>
      <w:r w:rsidRPr="00D54032">
        <w:rPr>
          <w:snapToGrid/>
          <w:sz w:val="24"/>
          <w:szCs w:val="24"/>
        </w:rPr>
        <w:t xml:space="preserve"> лавинной опасности – прогноз лавинного «климата». По охвату территории он может быть локальным (для отдельного лавинного очага или их группы) и фоновым (для горного региона или их совокупности). Соответственно для представления локального прогноза используются крупномасштабные карты, для фонового прогноза: средне- и мелкомасштабные.</w:t>
      </w:r>
    </w:p>
    <w:p w:rsidR="00313B5E" w:rsidRPr="00D54032" w:rsidRDefault="00AE7563" w:rsidP="00AE7563">
      <w:pPr>
        <w:spacing w:line="240" w:lineRule="auto"/>
        <w:ind w:firstLine="397"/>
        <w:rPr>
          <w:sz w:val="24"/>
          <w:szCs w:val="24"/>
        </w:rPr>
      </w:pPr>
      <w:r w:rsidRPr="00D54032">
        <w:rPr>
          <w:sz w:val="24"/>
          <w:szCs w:val="24"/>
        </w:rPr>
        <w:t>В состав регулярных снеголавинных наблюдений входят</w:t>
      </w:r>
      <w:r w:rsidR="00313B5E" w:rsidRPr="00D54032">
        <w:rPr>
          <w:sz w:val="24"/>
          <w:szCs w:val="24"/>
        </w:rPr>
        <w:t>:</w:t>
      </w:r>
      <w:r w:rsidRPr="00D54032">
        <w:rPr>
          <w:sz w:val="24"/>
          <w:szCs w:val="24"/>
        </w:rPr>
        <w:t xml:space="preserve"> </w:t>
      </w:r>
    </w:p>
    <w:p w:rsidR="00313B5E" w:rsidRPr="00D54032" w:rsidRDefault="00AE7563" w:rsidP="00AE7563">
      <w:pPr>
        <w:spacing w:line="240" w:lineRule="auto"/>
        <w:ind w:firstLine="397"/>
        <w:rPr>
          <w:sz w:val="24"/>
          <w:szCs w:val="24"/>
        </w:rPr>
      </w:pPr>
      <w:r w:rsidRPr="00D54032">
        <w:rPr>
          <w:sz w:val="24"/>
          <w:szCs w:val="24"/>
        </w:rPr>
        <w:t xml:space="preserve">изучение стратиграфии снежной толщи, замеры толщины снежного покрова, </w:t>
      </w:r>
    </w:p>
    <w:p w:rsidR="00313B5E" w:rsidRPr="00D54032" w:rsidRDefault="00AE7563" w:rsidP="00AE7563">
      <w:pPr>
        <w:spacing w:line="240" w:lineRule="auto"/>
        <w:ind w:firstLine="397"/>
        <w:rPr>
          <w:sz w:val="24"/>
          <w:szCs w:val="24"/>
        </w:rPr>
      </w:pPr>
      <w:r w:rsidRPr="00D54032">
        <w:rPr>
          <w:sz w:val="24"/>
          <w:szCs w:val="24"/>
        </w:rPr>
        <w:lastRenderedPageBreak/>
        <w:t>определение физ</w:t>
      </w:r>
      <w:r w:rsidR="00313B5E" w:rsidRPr="00D54032">
        <w:rPr>
          <w:sz w:val="24"/>
          <w:szCs w:val="24"/>
        </w:rPr>
        <w:t>ико-механических свойств снега:</w:t>
      </w:r>
      <w:r w:rsidRPr="00D54032">
        <w:rPr>
          <w:sz w:val="24"/>
          <w:szCs w:val="24"/>
        </w:rPr>
        <w:t xml:space="preserve"> плотности, временного сопротивления сдвигу и разрыву, твердости, предела прочности. </w:t>
      </w:r>
    </w:p>
    <w:p w:rsidR="00AE7563" w:rsidRPr="00D54032" w:rsidRDefault="00AE7563" w:rsidP="00313B5E">
      <w:pPr>
        <w:spacing w:line="240" w:lineRule="auto"/>
        <w:ind w:firstLine="397"/>
        <w:rPr>
          <w:sz w:val="24"/>
          <w:szCs w:val="24"/>
        </w:rPr>
      </w:pPr>
      <w:r w:rsidRPr="00D54032">
        <w:rPr>
          <w:sz w:val="24"/>
          <w:szCs w:val="24"/>
        </w:rPr>
        <w:t xml:space="preserve">Измерения проводятся в непосредственной близости от лавинных очагов на безопасных участках, имеющих по мере возможности, сходные с лавиноопасными склонами параметры </w:t>
      </w:r>
      <w:r w:rsidR="00313B5E" w:rsidRPr="00D54032">
        <w:rPr>
          <w:sz w:val="24"/>
          <w:szCs w:val="24"/>
        </w:rPr>
        <w:t xml:space="preserve">по </w:t>
      </w:r>
      <w:r w:rsidRPr="00D54032">
        <w:rPr>
          <w:sz w:val="24"/>
          <w:szCs w:val="24"/>
        </w:rPr>
        <w:t>крутизн</w:t>
      </w:r>
      <w:r w:rsidR="00313B5E" w:rsidRPr="00D54032">
        <w:rPr>
          <w:sz w:val="24"/>
          <w:szCs w:val="24"/>
        </w:rPr>
        <w:t>е и</w:t>
      </w:r>
      <w:r w:rsidRPr="00D54032">
        <w:rPr>
          <w:sz w:val="24"/>
          <w:szCs w:val="24"/>
        </w:rPr>
        <w:t xml:space="preserve"> экспозици</w:t>
      </w:r>
      <w:r w:rsidR="00313B5E" w:rsidRPr="00D54032">
        <w:rPr>
          <w:sz w:val="24"/>
          <w:szCs w:val="24"/>
        </w:rPr>
        <w:t>и</w:t>
      </w:r>
      <w:r w:rsidRPr="00D54032">
        <w:rPr>
          <w:sz w:val="24"/>
          <w:szCs w:val="24"/>
        </w:rPr>
        <w:t>.</w:t>
      </w:r>
      <w:r w:rsidR="00313B5E" w:rsidRPr="00D54032">
        <w:rPr>
          <w:sz w:val="24"/>
          <w:szCs w:val="24"/>
        </w:rPr>
        <w:t xml:space="preserve"> </w:t>
      </w:r>
      <w:r w:rsidRPr="00D54032">
        <w:rPr>
          <w:sz w:val="24"/>
          <w:szCs w:val="24"/>
        </w:rPr>
        <w:t xml:space="preserve">Простейшая статистическая обработка данных наблюдений позволяет установить эмпирические зависимости, позволяющие используя результаты измерений, определить возможность обрушения лавин </w:t>
      </w:r>
    </w:p>
    <w:p w:rsidR="00D97540" w:rsidRPr="00D54032" w:rsidRDefault="009B386A" w:rsidP="00D97540">
      <w:pPr>
        <w:spacing w:line="240" w:lineRule="auto"/>
        <w:ind w:firstLine="397"/>
        <w:rPr>
          <w:bCs/>
          <w:iCs/>
          <w:sz w:val="24"/>
          <w:szCs w:val="24"/>
        </w:rPr>
      </w:pPr>
      <w:r w:rsidRPr="00D54032">
        <w:rPr>
          <w:bCs/>
          <w:iCs/>
          <w:sz w:val="24"/>
          <w:szCs w:val="24"/>
        </w:rPr>
        <w:t xml:space="preserve">Противолавинные мероприятия подразделяются на </w:t>
      </w:r>
      <w:r w:rsidRPr="00D54032">
        <w:rPr>
          <w:bCs/>
          <w:i/>
          <w:iCs/>
          <w:sz w:val="24"/>
          <w:szCs w:val="24"/>
        </w:rPr>
        <w:t>активные</w:t>
      </w:r>
      <w:r w:rsidRPr="00D54032">
        <w:rPr>
          <w:bCs/>
          <w:iCs/>
          <w:sz w:val="24"/>
          <w:szCs w:val="24"/>
        </w:rPr>
        <w:t xml:space="preserve"> и </w:t>
      </w:r>
      <w:r w:rsidRPr="00D54032">
        <w:rPr>
          <w:bCs/>
          <w:i/>
          <w:iCs/>
          <w:sz w:val="24"/>
          <w:szCs w:val="24"/>
        </w:rPr>
        <w:t>пассивные</w:t>
      </w:r>
      <w:r w:rsidRPr="00D54032">
        <w:rPr>
          <w:bCs/>
          <w:iCs/>
          <w:sz w:val="24"/>
          <w:szCs w:val="24"/>
        </w:rPr>
        <w:t xml:space="preserve">. </w:t>
      </w:r>
    </w:p>
    <w:p w:rsidR="009B386A" w:rsidRPr="00D54032" w:rsidRDefault="009B386A" w:rsidP="00D97540">
      <w:pPr>
        <w:spacing w:line="240" w:lineRule="auto"/>
        <w:ind w:firstLine="397"/>
        <w:rPr>
          <w:b/>
          <w:bCs/>
          <w:i/>
          <w:iCs/>
          <w:sz w:val="24"/>
          <w:szCs w:val="24"/>
        </w:rPr>
      </w:pPr>
      <w:r w:rsidRPr="00D54032">
        <w:rPr>
          <w:b/>
          <w:bCs/>
          <w:i/>
          <w:iCs/>
          <w:sz w:val="24"/>
          <w:szCs w:val="24"/>
        </w:rPr>
        <w:t xml:space="preserve">Пассивные мероприятия </w:t>
      </w:r>
      <w:r w:rsidRPr="00D54032">
        <w:rPr>
          <w:bCs/>
          <w:iCs/>
          <w:sz w:val="24"/>
          <w:szCs w:val="24"/>
        </w:rPr>
        <w:t>включают:</w:t>
      </w:r>
    </w:p>
    <w:p w:rsidR="009B386A" w:rsidRPr="00D54032" w:rsidRDefault="009B386A" w:rsidP="00CF6395">
      <w:pPr>
        <w:numPr>
          <w:ilvl w:val="0"/>
          <w:numId w:val="25"/>
        </w:numPr>
        <w:spacing w:line="240" w:lineRule="auto"/>
        <w:rPr>
          <w:sz w:val="24"/>
          <w:szCs w:val="24"/>
        </w:rPr>
      </w:pPr>
      <w:r w:rsidRPr="00D54032">
        <w:rPr>
          <w:sz w:val="24"/>
          <w:szCs w:val="24"/>
        </w:rPr>
        <w:t>искусственное удержание снега на лавиноопасных склонах;</w:t>
      </w:r>
    </w:p>
    <w:p w:rsidR="009B386A" w:rsidRPr="00D54032" w:rsidRDefault="009B386A" w:rsidP="00CF6395">
      <w:pPr>
        <w:numPr>
          <w:ilvl w:val="0"/>
          <w:numId w:val="25"/>
        </w:numPr>
        <w:spacing w:line="240" w:lineRule="auto"/>
        <w:rPr>
          <w:sz w:val="24"/>
          <w:szCs w:val="24"/>
        </w:rPr>
      </w:pPr>
      <w:r w:rsidRPr="00D54032">
        <w:rPr>
          <w:sz w:val="24"/>
          <w:szCs w:val="24"/>
        </w:rPr>
        <w:t>непосредственную защиту от лавин.</w:t>
      </w:r>
    </w:p>
    <w:p w:rsidR="009B386A" w:rsidRPr="00D54032" w:rsidRDefault="009B386A">
      <w:pPr>
        <w:pStyle w:val="2"/>
        <w:ind w:firstLine="397"/>
        <w:rPr>
          <w:b w:val="0"/>
          <w:bCs/>
          <w:i w:val="0"/>
          <w:iCs/>
          <w:szCs w:val="24"/>
        </w:rPr>
      </w:pPr>
      <w:bookmarkStart w:id="88" w:name="_Toc125781587"/>
      <w:bookmarkStart w:id="89" w:name="_Toc125782200"/>
      <w:r w:rsidRPr="00D54032">
        <w:rPr>
          <w:b w:val="0"/>
          <w:bCs/>
          <w:i w:val="0"/>
          <w:iCs/>
          <w:szCs w:val="24"/>
        </w:rPr>
        <w:t>Искусственное удержание снега производится следующими способами:</w:t>
      </w:r>
      <w:bookmarkEnd w:id="88"/>
      <w:bookmarkEnd w:id="89"/>
    </w:p>
    <w:p w:rsidR="009B386A" w:rsidRPr="00D54032" w:rsidRDefault="009B386A" w:rsidP="00CF6395">
      <w:pPr>
        <w:numPr>
          <w:ilvl w:val="0"/>
          <w:numId w:val="29"/>
        </w:numPr>
        <w:spacing w:line="240" w:lineRule="auto"/>
        <w:rPr>
          <w:sz w:val="24"/>
          <w:szCs w:val="24"/>
        </w:rPr>
      </w:pPr>
      <w:r w:rsidRPr="00D54032">
        <w:rPr>
          <w:sz w:val="24"/>
          <w:szCs w:val="24"/>
        </w:rPr>
        <w:t>Восстановлением лесов в зонах зарождения лавин.</w:t>
      </w:r>
    </w:p>
    <w:p w:rsidR="009B386A" w:rsidRPr="00D54032" w:rsidRDefault="009B386A" w:rsidP="00CF6395">
      <w:pPr>
        <w:numPr>
          <w:ilvl w:val="0"/>
          <w:numId w:val="29"/>
        </w:numPr>
        <w:spacing w:line="240" w:lineRule="auto"/>
        <w:rPr>
          <w:sz w:val="24"/>
          <w:szCs w:val="24"/>
        </w:rPr>
      </w:pPr>
      <w:r w:rsidRPr="00D54032">
        <w:rPr>
          <w:sz w:val="24"/>
          <w:szCs w:val="24"/>
        </w:rPr>
        <w:t>Строительством снегоудерживающих сооружений на склонах. К таким сооружениям относятся:</w:t>
      </w:r>
    </w:p>
    <w:p w:rsidR="009B386A" w:rsidRPr="00D54032" w:rsidRDefault="009B386A" w:rsidP="00CF6395">
      <w:pPr>
        <w:numPr>
          <w:ilvl w:val="0"/>
          <w:numId w:val="25"/>
        </w:numPr>
        <w:spacing w:line="240" w:lineRule="auto"/>
        <w:rPr>
          <w:sz w:val="24"/>
          <w:szCs w:val="24"/>
        </w:rPr>
      </w:pPr>
      <w:r w:rsidRPr="00D54032">
        <w:rPr>
          <w:sz w:val="24"/>
          <w:szCs w:val="24"/>
        </w:rPr>
        <w:t>земляные террасы и террасы с подпорными стенками – устаревший способ удержания снега на склонах крутизной до 30</w:t>
      </w:r>
      <w:r w:rsidRPr="00D54032">
        <w:rPr>
          <w:sz w:val="24"/>
          <w:szCs w:val="24"/>
          <w:vertAlign w:val="superscript"/>
        </w:rPr>
        <w:t>0</w:t>
      </w:r>
      <w:r w:rsidRPr="00D54032">
        <w:rPr>
          <w:sz w:val="24"/>
          <w:szCs w:val="24"/>
        </w:rPr>
        <w:t>;</w:t>
      </w:r>
    </w:p>
    <w:p w:rsidR="009B386A" w:rsidRPr="00D54032" w:rsidRDefault="009B386A" w:rsidP="00CF6395">
      <w:pPr>
        <w:numPr>
          <w:ilvl w:val="0"/>
          <w:numId w:val="25"/>
        </w:numPr>
        <w:spacing w:line="240" w:lineRule="auto"/>
        <w:rPr>
          <w:sz w:val="24"/>
          <w:szCs w:val="24"/>
        </w:rPr>
      </w:pPr>
      <w:r w:rsidRPr="00D54032">
        <w:rPr>
          <w:sz w:val="24"/>
          <w:szCs w:val="24"/>
        </w:rPr>
        <w:t>свайные заграждения из рядов деревянных, металлических или железобетонных свай – для удержания снега на склонах крутизной до 30</w:t>
      </w:r>
      <w:r w:rsidRPr="00D54032">
        <w:rPr>
          <w:sz w:val="24"/>
          <w:szCs w:val="24"/>
          <w:vertAlign w:val="superscript"/>
        </w:rPr>
        <w:t>0</w:t>
      </w:r>
      <w:r w:rsidRPr="00D54032">
        <w:rPr>
          <w:sz w:val="24"/>
          <w:szCs w:val="24"/>
        </w:rPr>
        <w:t>;</w:t>
      </w:r>
    </w:p>
    <w:p w:rsidR="009B386A" w:rsidRPr="00D54032" w:rsidRDefault="009B386A" w:rsidP="00CF6395">
      <w:pPr>
        <w:numPr>
          <w:ilvl w:val="0"/>
          <w:numId w:val="25"/>
        </w:numPr>
        <w:spacing w:line="240" w:lineRule="auto"/>
        <w:rPr>
          <w:sz w:val="24"/>
          <w:szCs w:val="24"/>
        </w:rPr>
      </w:pPr>
      <w:r w:rsidRPr="00D54032">
        <w:rPr>
          <w:sz w:val="24"/>
          <w:szCs w:val="24"/>
        </w:rPr>
        <w:t>деревянные, металлические, железобетонные и комбинированные снегоудерживающие щиты – для удержания лавин всех типов на любых склонах. Щит, на который опирается снег, устанавливается на опорах перпендикулярно к склону или с отклонением по верху на 10-15, и имеет решетчатую конструкцию с зазорами в пределах 30 см. Размещение щитов на склоне осуществляется с учетом локальных характеристик рельефа, уклона и характера поверхности склона в зоне зарождения лавин.</w:t>
      </w:r>
    </w:p>
    <w:p w:rsidR="009B386A" w:rsidRPr="00D54032" w:rsidRDefault="00F12FB5" w:rsidP="00F12FB5">
      <w:pPr>
        <w:spacing w:line="240" w:lineRule="auto"/>
        <w:ind w:left="397" w:firstLine="0"/>
        <w:rPr>
          <w:sz w:val="24"/>
          <w:szCs w:val="24"/>
        </w:rPr>
      </w:pPr>
      <w:r w:rsidRPr="00D54032">
        <w:rPr>
          <w:sz w:val="24"/>
          <w:szCs w:val="24"/>
        </w:rPr>
        <w:t>Непосредственная защита от лавин обеспечивается с</w:t>
      </w:r>
      <w:r w:rsidR="009B386A" w:rsidRPr="00D54032">
        <w:rPr>
          <w:sz w:val="24"/>
          <w:szCs w:val="24"/>
        </w:rPr>
        <w:t xml:space="preserve">троительством </w:t>
      </w:r>
      <w:r w:rsidRPr="00D54032">
        <w:rPr>
          <w:sz w:val="24"/>
          <w:szCs w:val="24"/>
        </w:rPr>
        <w:t xml:space="preserve">защитных </w:t>
      </w:r>
      <w:r w:rsidR="009B386A" w:rsidRPr="00D54032">
        <w:rPr>
          <w:sz w:val="24"/>
          <w:szCs w:val="24"/>
        </w:rPr>
        <w:t>сооружений. К таким сооружениям относятся:</w:t>
      </w:r>
    </w:p>
    <w:p w:rsidR="009B386A" w:rsidRPr="00D54032" w:rsidRDefault="009B386A" w:rsidP="00CF6395">
      <w:pPr>
        <w:numPr>
          <w:ilvl w:val="1"/>
          <w:numId w:val="25"/>
        </w:numPr>
        <w:spacing w:line="240" w:lineRule="auto"/>
        <w:rPr>
          <w:sz w:val="24"/>
          <w:szCs w:val="24"/>
        </w:rPr>
      </w:pPr>
      <w:r w:rsidRPr="00D54032">
        <w:rPr>
          <w:sz w:val="24"/>
          <w:szCs w:val="24"/>
        </w:rPr>
        <w:t>лавинорезы;</w:t>
      </w:r>
    </w:p>
    <w:p w:rsidR="009B386A" w:rsidRPr="00D54032" w:rsidRDefault="009B386A" w:rsidP="00CF6395">
      <w:pPr>
        <w:numPr>
          <w:ilvl w:val="1"/>
          <w:numId w:val="25"/>
        </w:numPr>
        <w:spacing w:line="240" w:lineRule="auto"/>
        <w:rPr>
          <w:sz w:val="24"/>
          <w:szCs w:val="24"/>
        </w:rPr>
      </w:pPr>
      <w:r w:rsidRPr="00D54032">
        <w:rPr>
          <w:sz w:val="24"/>
          <w:szCs w:val="24"/>
        </w:rPr>
        <w:t>отбойные дамбы;</w:t>
      </w:r>
    </w:p>
    <w:p w:rsidR="009B386A" w:rsidRPr="00D54032" w:rsidRDefault="009B386A" w:rsidP="00CF6395">
      <w:pPr>
        <w:numPr>
          <w:ilvl w:val="1"/>
          <w:numId w:val="25"/>
        </w:numPr>
        <w:spacing w:line="240" w:lineRule="auto"/>
        <w:rPr>
          <w:sz w:val="24"/>
          <w:szCs w:val="24"/>
        </w:rPr>
      </w:pPr>
      <w:r w:rsidRPr="00D54032">
        <w:rPr>
          <w:sz w:val="24"/>
          <w:szCs w:val="24"/>
        </w:rPr>
        <w:t>направляющие стенки;</w:t>
      </w:r>
    </w:p>
    <w:p w:rsidR="009B386A" w:rsidRPr="00D54032" w:rsidRDefault="009B386A" w:rsidP="00CF6395">
      <w:pPr>
        <w:numPr>
          <w:ilvl w:val="1"/>
          <w:numId w:val="25"/>
        </w:numPr>
        <w:spacing w:line="240" w:lineRule="auto"/>
        <w:rPr>
          <w:sz w:val="24"/>
          <w:szCs w:val="24"/>
        </w:rPr>
      </w:pPr>
      <w:r w:rsidRPr="00D54032">
        <w:rPr>
          <w:sz w:val="24"/>
          <w:szCs w:val="24"/>
        </w:rPr>
        <w:t>лавинотормозящие клинья, надолбы и холмы;</w:t>
      </w:r>
    </w:p>
    <w:p w:rsidR="009B386A" w:rsidRPr="00D54032" w:rsidRDefault="009B386A" w:rsidP="00CF6395">
      <w:pPr>
        <w:numPr>
          <w:ilvl w:val="1"/>
          <w:numId w:val="25"/>
        </w:numPr>
        <w:spacing w:line="240" w:lineRule="auto"/>
        <w:rPr>
          <w:sz w:val="24"/>
          <w:szCs w:val="24"/>
        </w:rPr>
      </w:pPr>
      <w:r w:rsidRPr="00D54032">
        <w:rPr>
          <w:sz w:val="24"/>
          <w:szCs w:val="24"/>
        </w:rPr>
        <w:t>противолавинные галереи.</w:t>
      </w:r>
    </w:p>
    <w:p w:rsidR="009B386A" w:rsidRPr="00D54032" w:rsidRDefault="009B386A">
      <w:pPr>
        <w:spacing w:line="240" w:lineRule="auto"/>
        <w:ind w:firstLine="397"/>
        <w:rPr>
          <w:sz w:val="24"/>
          <w:szCs w:val="24"/>
        </w:rPr>
      </w:pPr>
      <w:r w:rsidRPr="00D54032">
        <w:rPr>
          <w:b/>
          <w:bCs/>
          <w:i/>
          <w:iCs/>
          <w:sz w:val="24"/>
          <w:szCs w:val="24"/>
        </w:rPr>
        <w:t>Лавинорезы</w:t>
      </w:r>
      <w:r w:rsidRPr="00D54032">
        <w:rPr>
          <w:sz w:val="24"/>
          <w:szCs w:val="24"/>
        </w:rPr>
        <w:t xml:space="preserve"> представляют собой клинообразные в плане конструкции, направленные острием против движения лавины. Они предназначены для разделения лавинного потока на две части и направления их в обход какого-либо участка или сооружения. Лавинорезы часто строят в виде оснований для опор ЛЭП.</w:t>
      </w:r>
    </w:p>
    <w:p w:rsidR="009B386A" w:rsidRPr="00D54032" w:rsidRDefault="009B386A">
      <w:pPr>
        <w:tabs>
          <w:tab w:val="left" w:pos="7230"/>
        </w:tabs>
        <w:spacing w:line="240" w:lineRule="auto"/>
        <w:ind w:firstLine="397"/>
        <w:rPr>
          <w:sz w:val="24"/>
          <w:szCs w:val="24"/>
        </w:rPr>
      </w:pPr>
      <w:r w:rsidRPr="00D54032">
        <w:rPr>
          <w:b/>
          <w:bCs/>
          <w:i/>
          <w:iCs/>
          <w:sz w:val="24"/>
          <w:szCs w:val="24"/>
        </w:rPr>
        <w:t>Отбойные дамбы</w:t>
      </w:r>
      <w:r w:rsidRPr="00D54032">
        <w:rPr>
          <w:sz w:val="24"/>
          <w:szCs w:val="24"/>
        </w:rPr>
        <w:t xml:space="preserve"> располагаются под углом к возможному лавинному потоку и служат для изменения направления движения лавины. Угол между дамбой и направлением движения потока задается в пределах 20</w:t>
      </w:r>
      <w:r w:rsidRPr="00D54032">
        <w:rPr>
          <w:sz w:val="24"/>
          <w:szCs w:val="24"/>
          <w:vertAlign w:val="superscript"/>
        </w:rPr>
        <w:t>0</w:t>
      </w:r>
      <w:r w:rsidRPr="00D54032">
        <w:rPr>
          <w:sz w:val="24"/>
          <w:szCs w:val="24"/>
        </w:rPr>
        <w:t>, иногда 30</w:t>
      </w:r>
      <w:r w:rsidRPr="00D54032">
        <w:rPr>
          <w:sz w:val="24"/>
          <w:szCs w:val="24"/>
          <w:vertAlign w:val="superscript"/>
        </w:rPr>
        <w:t>0</w:t>
      </w:r>
      <w:r w:rsidRPr="00D54032">
        <w:rPr>
          <w:sz w:val="24"/>
          <w:szCs w:val="24"/>
        </w:rPr>
        <w:t>, так как при увеличении этого угла лавина будет перепрыгивать дамбу. Рабочую поверхность дамбы делают в виде вертикальной или слегка наклонной стенки из камня или бетона, основное тело отсыпают из грунта или камней.</w:t>
      </w:r>
    </w:p>
    <w:p w:rsidR="009B386A" w:rsidRPr="00D54032" w:rsidRDefault="009B386A">
      <w:pPr>
        <w:tabs>
          <w:tab w:val="left" w:pos="7230"/>
        </w:tabs>
        <w:spacing w:line="240" w:lineRule="auto"/>
        <w:ind w:firstLine="397"/>
        <w:rPr>
          <w:sz w:val="24"/>
          <w:szCs w:val="24"/>
        </w:rPr>
      </w:pPr>
      <w:r w:rsidRPr="00D54032">
        <w:rPr>
          <w:b/>
          <w:bCs/>
          <w:i/>
          <w:iCs/>
          <w:sz w:val="24"/>
          <w:szCs w:val="24"/>
        </w:rPr>
        <w:t>Направляющие стенки</w:t>
      </w:r>
      <w:r w:rsidRPr="00D54032">
        <w:rPr>
          <w:sz w:val="24"/>
          <w:szCs w:val="24"/>
        </w:rPr>
        <w:t xml:space="preserve"> строят в местах, где нельзя допустить растекания лавинного потока и необходимо нарпрявлять его по фиксированному руслу. Они могут служить продолжением лавинорезов и отбойных дамб. Рабочая поверхность стенки должна быть гладкой, и выполняется она, как правило, из железобетона. С внутренней стороны стенка усиливается насып</w:t>
      </w:r>
      <w:r w:rsidR="00FA4568" w:rsidRPr="00D54032">
        <w:rPr>
          <w:sz w:val="24"/>
          <w:szCs w:val="24"/>
        </w:rPr>
        <w:t>ью</w:t>
      </w:r>
      <w:r w:rsidRPr="00D54032">
        <w:rPr>
          <w:sz w:val="24"/>
          <w:szCs w:val="24"/>
        </w:rPr>
        <w:t>.</w:t>
      </w:r>
    </w:p>
    <w:p w:rsidR="009B386A" w:rsidRPr="00D54032" w:rsidRDefault="009B386A">
      <w:pPr>
        <w:tabs>
          <w:tab w:val="left" w:pos="7230"/>
        </w:tabs>
        <w:spacing w:line="240" w:lineRule="auto"/>
        <w:ind w:firstLine="397"/>
        <w:rPr>
          <w:sz w:val="24"/>
          <w:szCs w:val="24"/>
        </w:rPr>
      </w:pPr>
      <w:r w:rsidRPr="00D54032">
        <w:rPr>
          <w:b/>
          <w:bCs/>
          <w:i/>
          <w:iCs/>
          <w:sz w:val="24"/>
          <w:szCs w:val="24"/>
        </w:rPr>
        <w:t>Лавинотормозящие сооружения</w:t>
      </w:r>
      <w:r w:rsidRPr="00D54032">
        <w:rPr>
          <w:sz w:val="24"/>
          <w:szCs w:val="24"/>
        </w:rPr>
        <w:t xml:space="preserve"> представляют собой железобетонные пирамиды, каменные и бетонные надолбы, а также конусообразные каменные и земляные насыпи, расположенные в шахматном порядке в верхней части зоны выброса, там где крутизна склона становится меньше 20</w:t>
      </w:r>
      <w:r w:rsidRPr="00D54032">
        <w:rPr>
          <w:sz w:val="24"/>
          <w:szCs w:val="24"/>
          <w:vertAlign w:val="superscript"/>
        </w:rPr>
        <w:t>0</w:t>
      </w:r>
      <w:r w:rsidRPr="00D54032">
        <w:rPr>
          <w:sz w:val="24"/>
          <w:szCs w:val="24"/>
        </w:rPr>
        <w:t xml:space="preserve">. Эти сооружения рассекают поток лавины и направляют его </w:t>
      </w:r>
      <w:r w:rsidRPr="00D54032">
        <w:rPr>
          <w:sz w:val="24"/>
          <w:szCs w:val="24"/>
        </w:rPr>
        <w:lastRenderedPageBreak/>
        <w:t>струи друг на друга, что приводит к торможению лавины и уменьшению зоны выброса снега на защищаемые участки. В тылу лавинотормозящих сооружений для окончательной остановки лавины может сооружаться выемка с защитной дамбой.</w:t>
      </w:r>
    </w:p>
    <w:p w:rsidR="009B386A" w:rsidRPr="00D54032" w:rsidRDefault="009B386A">
      <w:pPr>
        <w:tabs>
          <w:tab w:val="left" w:pos="7230"/>
        </w:tabs>
        <w:spacing w:line="240" w:lineRule="auto"/>
        <w:ind w:firstLine="397"/>
        <w:rPr>
          <w:sz w:val="24"/>
          <w:szCs w:val="24"/>
        </w:rPr>
      </w:pPr>
      <w:r w:rsidRPr="00D54032">
        <w:rPr>
          <w:b/>
          <w:bCs/>
          <w:i/>
          <w:iCs/>
          <w:sz w:val="24"/>
          <w:szCs w:val="24"/>
        </w:rPr>
        <w:t>Противолавинные галереи</w:t>
      </w:r>
      <w:r w:rsidRPr="00D54032">
        <w:rPr>
          <w:sz w:val="24"/>
          <w:szCs w:val="24"/>
        </w:rPr>
        <w:t xml:space="preserve"> сооружаются для пропуска лавин над железными и автомобильными дорогами. В настоящее время применяются галереи из железобетона рамочной, балочной и консольной конструкций.</w:t>
      </w:r>
    </w:p>
    <w:p w:rsidR="009B386A" w:rsidRPr="00D54032" w:rsidRDefault="009B386A" w:rsidP="00737753">
      <w:pPr>
        <w:spacing w:line="240" w:lineRule="auto"/>
        <w:ind w:firstLine="397"/>
        <w:rPr>
          <w:bCs/>
          <w:iCs/>
          <w:sz w:val="24"/>
          <w:szCs w:val="24"/>
        </w:rPr>
      </w:pPr>
      <w:r w:rsidRPr="00D54032">
        <w:rPr>
          <w:b/>
          <w:bCs/>
          <w:i/>
          <w:iCs/>
          <w:sz w:val="24"/>
          <w:szCs w:val="24"/>
        </w:rPr>
        <w:t>Активные противолавинные мероприятия</w:t>
      </w:r>
      <w:r w:rsidRPr="00D54032">
        <w:rPr>
          <w:bCs/>
          <w:iCs/>
          <w:sz w:val="24"/>
          <w:szCs w:val="24"/>
        </w:rPr>
        <w:t xml:space="preserve"> заключаются в искусственном провоцировании схода лавины в заранее выбранное время. В 1934 г. Э.Циммерман, директор Бернской железной дороги в Швейцарии, впервые в мире начал обстрел лавиноопасных участков из миномета, заставляя снег сходить раньше времени и малыми порциями. С 1940 г. обстрелы лавиноопасных участков начались и в СССР.</w:t>
      </w:r>
    </w:p>
    <w:p w:rsidR="009B386A" w:rsidRPr="00D54032" w:rsidRDefault="009B386A">
      <w:pPr>
        <w:spacing w:line="240" w:lineRule="auto"/>
        <w:ind w:firstLine="397"/>
        <w:rPr>
          <w:sz w:val="24"/>
          <w:szCs w:val="24"/>
        </w:rPr>
      </w:pPr>
      <w:r w:rsidRPr="00D54032">
        <w:rPr>
          <w:sz w:val="24"/>
          <w:szCs w:val="24"/>
        </w:rPr>
        <w:t>В настоящее время в России для активной борьбы с лавинами применяются минометы калибра 120 мм и выше, зенитные орудия калибра 57 мм и выше, взрывы направленного действия. Взрывы используют для оценки и ликвидации лавинной опасности. Выделяется три варианта воздействия взрыва на снежный покров на лавиноопасном склоне.</w:t>
      </w:r>
    </w:p>
    <w:p w:rsidR="009B386A" w:rsidRPr="00D54032" w:rsidRDefault="009B386A" w:rsidP="00CF6395">
      <w:pPr>
        <w:numPr>
          <w:ilvl w:val="0"/>
          <w:numId w:val="28"/>
        </w:numPr>
        <w:spacing w:line="240" w:lineRule="auto"/>
        <w:rPr>
          <w:sz w:val="24"/>
          <w:szCs w:val="24"/>
        </w:rPr>
      </w:pPr>
      <w:r w:rsidRPr="00D54032">
        <w:rPr>
          <w:sz w:val="24"/>
          <w:szCs w:val="24"/>
        </w:rPr>
        <w:t>Образуется воронка, за пределами которой целость снежного покрова не нарушается, что указывает на небольшую лавинную опасность;</w:t>
      </w:r>
    </w:p>
    <w:p w:rsidR="009B386A" w:rsidRPr="00D54032" w:rsidRDefault="009B386A" w:rsidP="00CF6395">
      <w:pPr>
        <w:numPr>
          <w:ilvl w:val="0"/>
          <w:numId w:val="28"/>
        </w:numPr>
        <w:spacing w:line="240" w:lineRule="auto"/>
        <w:rPr>
          <w:sz w:val="24"/>
          <w:szCs w:val="24"/>
        </w:rPr>
      </w:pPr>
      <w:r w:rsidRPr="00D54032">
        <w:rPr>
          <w:sz w:val="24"/>
          <w:szCs w:val="24"/>
        </w:rPr>
        <w:t>Снежный покров разламывается, происходит оседание и стабилизация снега, или он соскальзывает на некоторое расстояние, после чего приобретает устойчивое положение. В таком случае проводят серию взрывов на других участках, которая либо вызывает сход небольшой лавины, либо временно стабилизирует снежный покров;</w:t>
      </w:r>
    </w:p>
    <w:p w:rsidR="009B386A" w:rsidRPr="00D54032" w:rsidRDefault="009B386A" w:rsidP="00CF6395">
      <w:pPr>
        <w:numPr>
          <w:ilvl w:val="0"/>
          <w:numId w:val="28"/>
        </w:numPr>
        <w:spacing w:line="240" w:lineRule="auto"/>
        <w:rPr>
          <w:sz w:val="24"/>
          <w:szCs w:val="24"/>
        </w:rPr>
      </w:pPr>
      <w:r w:rsidRPr="00D54032">
        <w:rPr>
          <w:sz w:val="24"/>
          <w:szCs w:val="24"/>
        </w:rPr>
        <w:t>Формируется лавина. Взрыв в снежном покрове вызывает сотрясение массива снега, при котором могут нарушаться связи между частицами снега и уменьшаться сцепление между снежными плитами, плитой и ее основанием. Это приводит к повышению скорости вязкого течения снега в зоне действия взрыва и может привести к потере устойчивости снежного пласта и зарождению лавины. Потеря устойчивости может произойти сразу же после взрыва или по истечении нескольких минут.</w:t>
      </w:r>
    </w:p>
    <w:p w:rsidR="009B386A" w:rsidRPr="00D54032" w:rsidRDefault="009B386A">
      <w:pPr>
        <w:spacing w:line="240" w:lineRule="auto"/>
        <w:ind w:firstLine="397"/>
        <w:rPr>
          <w:sz w:val="24"/>
          <w:szCs w:val="24"/>
        </w:rPr>
      </w:pPr>
      <w:r w:rsidRPr="00D54032">
        <w:rPr>
          <w:sz w:val="24"/>
          <w:szCs w:val="24"/>
        </w:rPr>
        <w:t>Таким образом, в современных условиях предпринимаются все возможные меры для уменьшения лавинной опасности, однако люди продолжают гибнуть при сходе лавин. Как показывает анализ лавинных катастроф, большинство лавин, сопровождавшихся гибелью людей, было вызвано самими жертвами.</w:t>
      </w:r>
    </w:p>
    <w:p w:rsidR="00C44A9C" w:rsidRPr="00D54032" w:rsidRDefault="009B386A">
      <w:pPr>
        <w:spacing w:line="240" w:lineRule="auto"/>
        <w:ind w:firstLine="397"/>
        <w:rPr>
          <w:sz w:val="24"/>
          <w:szCs w:val="24"/>
        </w:rPr>
      </w:pPr>
      <w:r w:rsidRPr="00D54032">
        <w:rPr>
          <w:sz w:val="24"/>
          <w:szCs w:val="24"/>
        </w:rPr>
        <w:t xml:space="preserve">Следует избегать выхода на </w:t>
      </w:r>
      <w:r w:rsidR="00672FFD" w:rsidRPr="00D54032">
        <w:rPr>
          <w:sz w:val="24"/>
          <w:szCs w:val="24"/>
        </w:rPr>
        <w:t xml:space="preserve">безлесные </w:t>
      </w:r>
      <w:r w:rsidRPr="00D54032">
        <w:rPr>
          <w:sz w:val="24"/>
          <w:szCs w:val="24"/>
        </w:rPr>
        <w:t>покрытые снегом склоны крутизной более 30</w:t>
      </w:r>
      <w:r w:rsidR="00C44A9C" w:rsidRPr="00D54032">
        <w:rPr>
          <w:sz w:val="24"/>
          <w:szCs w:val="24"/>
          <w:vertAlign w:val="superscript"/>
        </w:rPr>
        <w:t>0</w:t>
      </w:r>
      <w:r w:rsidRPr="00D54032">
        <w:rPr>
          <w:sz w:val="24"/>
          <w:szCs w:val="24"/>
        </w:rPr>
        <w:t>,</w:t>
      </w:r>
      <w:r w:rsidR="00C44A9C" w:rsidRPr="00D54032">
        <w:rPr>
          <w:sz w:val="24"/>
          <w:szCs w:val="24"/>
        </w:rPr>
        <w:t xml:space="preserve"> после крупных снегопадов с приростом снежного покрова на 20 – 30 см, после продолжительных резких похолоданий и потеплений, после выпадения дождя на снежные склоны</w:t>
      </w:r>
      <w:r w:rsidRPr="00D54032">
        <w:rPr>
          <w:sz w:val="24"/>
          <w:szCs w:val="24"/>
        </w:rPr>
        <w:t>.</w:t>
      </w:r>
      <w:r w:rsidR="00C44A9C" w:rsidRPr="00D54032">
        <w:rPr>
          <w:sz w:val="24"/>
          <w:szCs w:val="24"/>
        </w:rPr>
        <w:t xml:space="preserve"> Дополнительными сигналами к увеличению лавинной опасности являются далеко выступающие снежные наддувы и карнизы, вспучивание и проседание снежного покрова, возникновение трещин отрыва на горных склонах, появление на снежных склонах следов скатывания комков снега.</w:t>
      </w:r>
      <w:r w:rsidR="00672FFD" w:rsidRPr="00D54032">
        <w:rPr>
          <w:sz w:val="24"/>
          <w:szCs w:val="24"/>
        </w:rPr>
        <w:t xml:space="preserve"> Особую осторожность надо соблюдать в туман или в солнечную погоду во второй половине дня.</w:t>
      </w:r>
    </w:p>
    <w:p w:rsidR="009B386A" w:rsidRPr="00D54032" w:rsidRDefault="009B386A">
      <w:pPr>
        <w:spacing w:line="240" w:lineRule="auto"/>
        <w:ind w:firstLine="397"/>
        <w:rPr>
          <w:sz w:val="24"/>
          <w:szCs w:val="24"/>
        </w:rPr>
      </w:pPr>
      <w:r w:rsidRPr="00D54032">
        <w:rPr>
          <w:sz w:val="24"/>
          <w:szCs w:val="24"/>
        </w:rPr>
        <w:t>При необходимости пересечь лавиносбор, лучше сделать это в зоне выброса, если же пересекается зона зарождения лавины, то желательно делать это как можно выше по склону. Пересечение лавиноопасного склона производится поочередно</w:t>
      </w:r>
      <w:r w:rsidR="00672FFD" w:rsidRPr="00D54032">
        <w:rPr>
          <w:sz w:val="24"/>
          <w:szCs w:val="24"/>
        </w:rPr>
        <w:t>, с выставлением наблюдателя</w:t>
      </w:r>
      <w:r w:rsidRPr="00D54032">
        <w:rPr>
          <w:sz w:val="24"/>
          <w:szCs w:val="24"/>
        </w:rPr>
        <w:t>. В случае если лавина застигнет одного из группы, другие смогут быстро откопать его или привести спасателей.</w:t>
      </w:r>
      <w:r w:rsidR="00672FFD" w:rsidRPr="00D54032">
        <w:rPr>
          <w:sz w:val="24"/>
          <w:szCs w:val="24"/>
        </w:rPr>
        <w:t xml:space="preserve"> Перед выходом всей группы надежность склона необходимо проверить со страховкой.</w:t>
      </w:r>
    </w:p>
    <w:p w:rsidR="00672FFD" w:rsidRPr="00D54032" w:rsidRDefault="009B386A">
      <w:pPr>
        <w:spacing w:line="240" w:lineRule="auto"/>
        <w:ind w:firstLine="397"/>
        <w:rPr>
          <w:sz w:val="24"/>
          <w:szCs w:val="24"/>
        </w:rPr>
      </w:pPr>
      <w:r w:rsidRPr="00D54032">
        <w:rPr>
          <w:sz w:val="24"/>
          <w:szCs w:val="24"/>
        </w:rPr>
        <w:t xml:space="preserve">Выходя на лавиноопасный склон, необходимо </w:t>
      </w:r>
      <w:r w:rsidR="00672FFD" w:rsidRPr="00D54032">
        <w:rPr>
          <w:sz w:val="24"/>
          <w:szCs w:val="24"/>
        </w:rPr>
        <w:t xml:space="preserve">застегнуть одежду, распустить лавинные шнуры, </w:t>
      </w:r>
      <w:r w:rsidRPr="00D54032">
        <w:rPr>
          <w:sz w:val="24"/>
          <w:szCs w:val="24"/>
        </w:rPr>
        <w:t>освободить руки от петель на лыжных палках</w:t>
      </w:r>
      <w:r w:rsidR="00672FFD" w:rsidRPr="00D54032">
        <w:rPr>
          <w:sz w:val="24"/>
          <w:szCs w:val="24"/>
        </w:rPr>
        <w:t>, ослабить ремни рюкзака или нести его на одной лямке. Склон пересекается без криков и шума, след в след.</w:t>
      </w:r>
    </w:p>
    <w:p w:rsidR="009B386A" w:rsidRPr="00D54032" w:rsidRDefault="00672FFD">
      <w:pPr>
        <w:spacing w:line="240" w:lineRule="auto"/>
        <w:ind w:firstLine="397"/>
        <w:rPr>
          <w:sz w:val="24"/>
          <w:szCs w:val="24"/>
        </w:rPr>
      </w:pPr>
      <w:r w:rsidRPr="00D54032">
        <w:rPr>
          <w:sz w:val="24"/>
          <w:szCs w:val="24"/>
        </w:rPr>
        <w:t>Признаком начинающейся лавины</w:t>
      </w:r>
      <w:r w:rsidR="00A629EC" w:rsidRPr="00D54032">
        <w:rPr>
          <w:sz w:val="24"/>
          <w:szCs w:val="24"/>
        </w:rPr>
        <w:t xml:space="preserve"> </w:t>
      </w:r>
      <w:r w:rsidR="004C3217" w:rsidRPr="00D54032">
        <w:rPr>
          <w:sz w:val="24"/>
          <w:szCs w:val="24"/>
        </w:rPr>
        <w:t xml:space="preserve">является проседание снега </w:t>
      </w:r>
      <w:r w:rsidR="006D0F00" w:rsidRPr="00D54032">
        <w:rPr>
          <w:sz w:val="24"/>
          <w:szCs w:val="24"/>
        </w:rPr>
        <w:t xml:space="preserve">и характерный свистящий звук. </w:t>
      </w:r>
      <w:r w:rsidR="009B386A" w:rsidRPr="00D54032">
        <w:rPr>
          <w:sz w:val="24"/>
          <w:szCs w:val="24"/>
        </w:rPr>
        <w:t xml:space="preserve">Захваченному лавиной человеку </w:t>
      </w:r>
      <w:r w:rsidR="00AB737E" w:rsidRPr="00D54032">
        <w:rPr>
          <w:sz w:val="24"/>
          <w:szCs w:val="24"/>
        </w:rPr>
        <w:t>необходимо</w:t>
      </w:r>
      <w:r w:rsidR="009B386A" w:rsidRPr="00D54032">
        <w:rPr>
          <w:sz w:val="24"/>
          <w:szCs w:val="24"/>
        </w:rPr>
        <w:t xml:space="preserve"> </w:t>
      </w:r>
      <w:r w:rsidR="00AB737E" w:rsidRPr="00D54032">
        <w:rPr>
          <w:sz w:val="24"/>
          <w:szCs w:val="24"/>
        </w:rPr>
        <w:t xml:space="preserve">немедленно освободиться от рюкзака, </w:t>
      </w:r>
      <w:r w:rsidR="00AB737E" w:rsidRPr="00D54032">
        <w:rPr>
          <w:sz w:val="24"/>
          <w:szCs w:val="24"/>
        </w:rPr>
        <w:lastRenderedPageBreak/>
        <w:t>лыж и</w:t>
      </w:r>
      <w:r w:rsidR="009B386A" w:rsidRPr="00D54032">
        <w:rPr>
          <w:sz w:val="24"/>
          <w:szCs w:val="24"/>
        </w:rPr>
        <w:t xml:space="preserve"> лыжны</w:t>
      </w:r>
      <w:r w:rsidR="00AB737E" w:rsidRPr="00D54032">
        <w:rPr>
          <w:sz w:val="24"/>
          <w:szCs w:val="24"/>
        </w:rPr>
        <w:t>х</w:t>
      </w:r>
      <w:r w:rsidR="009B386A" w:rsidRPr="00D54032">
        <w:rPr>
          <w:sz w:val="24"/>
          <w:szCs w:val="24"/>
        </w:rPr>
        <w:t xml:space="preserve"> пал</w:t>
      </w:r>
      <w:r w:rsidR="00AB737E" w:rsidRPr="00D54032">
        <w:rPr>
          <w:sz w:val="24"/>
          <w:szCs w:val="24"/>
        </w:rPr>
        <w:t>о</w:t>
      </w:r>
      <w:r w:rsidR="009B386A" w:rsidRPr="00D54032">
        <w:rPr>
          <w:sz w:val="24"/>
          <w:szCs w:val="24"/>
        </w:rPr>
        <w:t>к и пытаться удержаться на поверхности лавинного потока, одновременно продвигаясь к его краю. В лавине из рыхлого снега целесообразно делать плавательные движения руками, пытаясь «плыть» по поверхности. Если же человек все же погружается в лавинный поток, то рекомендуется закрыть лицо руками, создавая пространство для дыхания, а при остановке потока попытаться взломать снег и поднять одну руку.</w:t>
      </w:r>
    </w:p>
    <w:p w:rsidR="009B386A" w:rsidRPr="00D54032" w:rsidRDefault="009B386A">
      <w:pPr>
        <w:spacing w:line="240" w:lineRule="auto"/>
        <w:ind w:firstLine="397"/>
        <w:rPr>
          <w:sz w:val="24"/>
          <w:szCs w:val="24"/>
        </w:rPr>
      </w:pPr>
      <w:r w:rsidRPr="00D54032">
        <w:rPr>
          <w:sz w:val="24"/>
          <w:szCs w:val="24"/>
        </w:rPr>
        <w:t>Необходимо помнить, что в толще снега звук распространяется достаточно легко и на большие расстояния, но на границе сред звуковая волна почти полностью отражается обратно в снежную толщу и услышать пострадавшего из-под снега без специальных приборов спасатели не в состоянии.</w:t>
      </w:r>
    </w:p>
    <w:p w:rsidR="009B386A" w:rsidRPr="00D54032" w:rsidRDefault="009B386A">
      <w:pPr>
        <w:spacing w:line="240" w:lineRule="auto"/>
        <w:ind w:firstLine="397"/>
        <w:rPr>
          <w:sz w:val="24"/>
          <w:szCs w:val="24"/>
        </w:rPr>
      </w:pPr>
      <w:r w:rsidRPr="00D54032">
        <w:rPr>
          <w:sz w:val="24"/>
          <w:szCs w:val="24"/>
        </w:rPr>
        <w:t xml:space="preserve">При поиске и извлечении пострадавшего из снега спасатели должны помнить, что при откапывании человека в течение 10 мин после схода лавины в живых остается около 70% пострадавших, в течение 1 часа – 30%, а после 2 часов – менее 20%. </w:t>
      </w:r>
      <w:r w:rsidR="00344930" w:rsidRPr="00D54032">
        <w:rPr>
          <w:sz w:val="24"/>
          <w:szCs w:val="24"/>
        </w:rPr>
        <w:t>Два</w:t>
      </w:r>
      <w:r w:rsidRPr="00D54032">
        <w:rPr>
          <w:sz w:val="24"/>
          <w:szCs w:val="24"/>
        </w:rPr>
        <w:t xml:space="preserve"> часа являются обычно пределом для выживания в толще снега из-за образования ледяной маски вокруг лица, однако, могут создаваться какие-либо особые обстоятельства, например</w:t>
      </w:r>
      <w:r w:rsidR="00344930" w:rsidRPr="00D54032">
        <w:rPr>
          <w:sz w:val="24"/>
          <w:szCs w:val="24"/>
        </w:rPr>
        <w:t>,</w:t>
      </w:r>
      <w:r w:rsidRPr="00D54032">
        <w:rPr>
          <w:sz w:val="24"/>
          <w:szCs w:val="24"/>
        </w:rPr>
        <w:t xml:space="preserve"> воздушные карманы, поэтому спасательная операция продолжается не менее 24 ч, а при возможности – до отыскания всех, кто попал в лавину, живых и мертвых.</w:t>
      </w:r>
    </w:p>
    <w:p w:rsidR="009B386A" w:rsidRPr="00D54032" w:rsidRDefault="009B386A">
      <w:pPr>
        <w:spacing w:line="240" w:lineRule="auto"/>
        <w:ind w:firstLine="397"/>
        <w:rPr>
          <w:sz w:val="24"/>
          <w:szCs w:val="24"/>
        </w:rPr>
      </w:pPr>
      <w:r w:rsidRPr="00D54032">
        <w:rPr>
          <w:sz w:val="24"/>
          <w:szCs w:val="24"/>
        </w:rPr>
        <w:t>Поиск производится исхода из возможной траектории движения тела пострадавшего.</w:t>
      </w:r>
      <w:r w:rsidR="005B1E2C" w:rsidRPr="00D54032">
        <w:rPr>
          <w:sz w:val="24"/>
          <w:szCs w:val="24"/>
        </w:rPr>
        <w:t xml:space="preserve"> Как правило, человек находится на линии между местом исчезновения и местом расположения наиболее легких предметов снаряжения.</w:t>
      </w:r>
      <w:r w:rsidRPr="00D54032">
        <w:rPr>
          <w:sz w:val="24"/>
          <w:szCs w:val="24"/>
        </w:rPr>
        <w:t xml:space="preserve"> Любые выступы на поверхности лавинного потока, где задерживается снег, деревья, скалы и другие препятствия могут задержать пострадавшего. После выявления наиболее вероятных мест нахождения пострадавшего производят поиск признаков засыпанного лавиной человека, а если их нет, приступают к зондированию завала с помощью металлических щупов. К поиску могут привлекаться специально обученные собаки, а также использоваться специальные приборы.</w:t>
      </w:r>
    </w:p>
    <w:p w:rsidR="009B386A" w:rsidRPr="00D54032" w:rsidRDefault="009B386A">
      <w:pPr>
        <w:spacing w:line="240" w:lineRule="auto"/>
        <w:ind w:firstLine="397"/>
        <w:rPr>
          <w:sz w:val="24"/>
          <w:szCs w:val="24"/>
        </w:rPr>
      </w:pPr>
      <w:r w:rsidRPr="00D54032">
        <w:rPr>
          <w:sz w:val="24"/>
          <w:szCs w:val="24"/>
        </w:rPr>
        <w:t>Когда пострадавший будет найден, в первую очередь необходимо освободить его голову и очистить органы дыхания от снега. Затем пострадавшего полностью откапывают из снега, и при необходимости проводят реанимационные мероприятия, восстанавливая дыхание и сердечную деятельность. При общем переохлаждении организма проводятся мероприятия, которые мы подробно разберем, говоря об утоплении. После оказания первой помощи пострадавший доставляется в лечебное учреждение.</w:t>
      </w:r>
    </w:p>
    <w:p w:rsidR="009B386A" w:rsidRPr="00D54032" w:rsidRDefault="009B386A">
      <w:pPr>
        <w:spacing w:line="240" w:lineRule="auto"/>
        <w:ind w:firstLine="397"/>
        <w:rPr>
          <w:i/>
          <w:iCs/>
          <w:sz w:val="24"/>
          <w:szCs w:val="24"/>
        </w:rPr>
      </w:pPr>
      <w:r w:rsidRPr="00D54032">
        <w:rPr>
          <w:i/>
          <w:iCs/>
          <w:sz w:val="24"/>
          <w:szCs w:val="24"/>
        </w:rPr>
        <w:t>Таким образом, в современных условиях предпринимаются все возможные меры для уменьшения лавинной опасности, однако люди продолжают гибнуть при сходе лавин. Как показывает анализ лавинных катастроф, большинство лавин, сопровождавшихся гибелью людей, было вызвано самими жертвами.</w:t>
      </w:r>
    </w:p>
    <w:p w:rsidR="009B386A" w:rsidRPr="00D54032" w:rsidRDefault="009B386A">
      <w:pPr>
        <w:spacing w:line="240" w:lineRule="auto"/>
        <w:ind w:firstLine="0"/>
        <w:rPr>
          <w:sz w:val="24"/>
          <w:szCs w:val="24"/>
        </w:rPr>
      </w:pPr>
    </w:p>
    <w:p w:rsidR="009B386A" w:rsidRPr="00D54032" w:rsidRDefault="009B386A" w:rsidP="008E5D5D">
      <w:pPr>
        <w:pStyle w:val="1"/>
        <w:rPr>
          <w:bCs/>
          <w:iCs/>
          <w:sz w:val="24"/>
          <w:szCs w:val="24"/>
        </w:rPr>
      </w:pPr>
      <w:r w:rsidRPr="00D54032">
        <w:rPr>
          <w:sz w:val="24"/>
          <w:szCs w:val="24"/>
        </w:rPr>
        <w:br w:type="page"/>
      </w:r>
      <w:bookmarkStart w:id="90" w:name="_Toc125781588"/>
      <w:bookmarkStart w:id="91" w:name="_Toc125782201"/>
      <w:bookmarkStart w:id="92" w:name="_Toc128711454"/>
      <w:r w:rsidRPr="00D54032">
        <w:rPr>
          <w:bCs/>
          <w:iCs/>
          <w:sz w:val="24"/>
          <w:szCs w:val="24"/>
        </w:rPr>
        <w:lastRenderedPageBreak/>
        <w:t xml:space="preserve">Лекция </w:t>
      </w:r>
      <w:r w:rsidR="00BB7419" w:rsidRPr="00D54032">
        <w:rPr>
          <w:bCs/>
          <w:iCs/>
          <w:sz w:val="24"/>
          <w:szCs w:val="24"/>
        </w:rPr>
        <w:t>7</w:t>
      </w:r>
      <w:bookmarkEnd w:id="90"/>
      <w:bookmarkEnd w:id="91"/>
      <w:r w:rsidR="001C5B0B" w:rsidRPr="00D54032">
        <w:rPr>
          <w:bCs/>
          <w:iCs/>
          <w:sz w:val="24"/>
          <w:szCs w:val="24"/>
        </w:rPr>
        <w:t>.</w:t>
      </w:r>
      <w:bookmarkEnd w:id="92"/>
    </w:p>
    <w:p w:rsidR="009B386A" w:rsidRPr="00D54032" w:rsidRDefault="009B386A" w:rsidP="008E5D5D">
      <w:pPr>
        <w:pStyle w:val="1"/>
        <w:rPr>
          <w:bCs/>
          <w:iCs/>
          <w:sz w:val="24"/>
          <w:szCs w:val="24"/>
        </w:rPr>
      </w:pPr>
      <w:bookmarkStart w:id="93" w:name="_Toc125781589"/>
      <w:bookmarkStart w:id="94" w:name="_Toc125782202"/>
      <w:bookmarkStart w:id="95" w:name="_Toc128711455"/>
      <w:r w:rsidRPr="00D54032">
        <w:rPr>
          <w:bCs/>
          <w:iCs/>
          <w:sz w:val="24"/>
          <w:szCs w:val="24"/>
        </w:rPr>
        <w:t>Интенсивные атмо</w:t>
      </w:r>
      <w:r w:rsidRPr="00D54032">
        <w:rPr>
          <w:bCs/>
          <w:iCs/>
          <w:sz w:val="24"/>
          <w:szCs w:val="24"/>
        </w:rPr>
        <w:softHyphen/>
        <w:t>сфер</w:t>
      </w:r>
      <w:r w:rsidRPr="00D54032">
        <w:rPr>
          <w:bCs/>
          <w:iCs/>
          <w:sz w:val="24"/>
          <w:szCs w:val="24"/>
        </w:rPr>
        <w:softHyphen/>
        <w:t>ные вихри и их характеристика.</w:t>
      </w:r>
      <w:r w:rsidR="008E4FCB" w:rsidRPr="00D54032">
        <w:rPr>
          <w:bCs/>
          <w:iCs/>
          <w:sz w:val="24"/>
          <w:szCs w:val="24"/>
        </w:rPr>
        <w:t xml:space="preserve"> Ф</w:t>
      </w:r>
      <w:r w:rsidRPr="00D54032">
        <w:rPr>
          <w:bCs/>
          <w:iCs/>
          <w:sz w:val="24"/>
          <w:szCs w:val="24"/>
        </w:rPr>
        <w:t>ормирование ат</w:t>
      </w:r>
      <w:r w:rsidRPr="00D54032">
        <w:rPr>
          <w:bCs/>
          <w:iCs/>
          <w:sz w:val="24"/>
          <w:szCs w:val="24"/>
        </w:rPr>
        <w:softHyphen/>
        <w:t>мо</w:t>
      </w:r>
      <w:r w:rsidRPr="00D54032">
        <w:rPr>
          <w:bCs/>
          <w:iCs/>
          <w:sz w:val="24"/>
          <w:szCs w:val="24"/>
        </w:rPr>
        <w:softHyphen/>
        <w:t>сфер</w:t>
      </w:r>
      <w:r w:rsidRPr="00D54032">
        <w:rPr>
          <w:bCs/>
          <w:iCs/>
          <w:sz w:val="24"/>
          <w:szCs w:val="24"/>
        </w:rPr>
        <w:softHyphen/>
        <w:t>ных вихрей</w:t>
      </w:r>
      <w:bookmarkEnd w:id="93"/>
      <w:bookmarkEnd w:id="94"/>
      <w:bookmarkEnd w:id="95"/>
    </w:p>
    <w:p w:rsidR="009B386A" w:rsidRPr="00D54032" w:rsidRDefault="009B386A">
      <w:pPr>
        <w:spacing w:line="240" w:lineRule="auto"/>
        <w:ind w:firstLine="0"/>
        <w:jc w:val="center"/>
        <w:rPr>
          <w:b/>
          <w:bCs/>
          <w:i/>
          <w:sz w:val="24"/>
          <w:szCs w:val="24"/>
        </w:rPr>
      </w:pPr>
    </w:p>
    <w:p w:rsidR="009B386A" w:rsidRPr="00D54032" w:rsidRDefault="009B386A">
      <w:pPr>
        <w:spacing w:line="240" w:lineRule="auto"/>
        <w:ind w:firstLine="397"/>
        <w:rPr>
          <w:sz w:val="24"/>
          <w:szCs w:val="24"/>
        </w:rPr>
      </w:pPr>
      <w:r w:rsidRPr="00D54032">
        <w:rPr>
          <w:sz w:val="24"/>
          <w:szCs w:val="24"/>
        </w:rPr>
        <w:t xml:space="preserve">В предшествующих лекциях мы познакомились с опасными факторами, сопровождающими сели и лавины. В данной лекции мы рассмотрим опасные для человека метеорологические явления и процессы. Определения опасных метеорологических явлений даны в </w:t>
      </w:r>
      <w:r w:rsidRPr="00D54032">
        <w:rPr>
          <w:b/>
          <w:bCs/>
          <w:i/>
          <w:iCs/>
          <w:sz w:val="24"/>
          <w:szCs w:val="24"/>
        </w:rPr>
        <w:t>ГОСТ Р.22.0.03-95 «Опасные метеорологические явления и процессы»</w:t>
      </w:r>
      <w:r w:rsidRPr="00D54032">
        <w:rPr>
          <w:sz w:val="24"/>
          <w:szCs w:val="24"/>
        </w:rPr>
        <w:t xml:space="preserve">. Данный Государственный стандарт указывает нам предмет, который мы рассмотрим в лекции. Согласно данному в стандарте определению, </w:t>
      </w:r>
      <w:r w:rsidRPr="00D54032">
        <w:rPr>
          <w:b/>
          <w:bCs/>
          <w:i/>
          <w:iCs/>
          <w:sz w:val="24"/>
          <w:szCs w:val="24"/>
        </w:rPr>
        <w:t>опасными метеорологическими явлениями</w:t>
      </w:r>
      <w:r w:rsidRPr="00D54032">
        <w:rPr>
          <w:i/>
          <w:iCs/>
          <w:sz w:val="24"/>
          <w:szCs w:val="24"/>
        </w:rPr>
        <w:t xml:space="preserve"> </w:t>
      </w:r>
      <w:r w:rsidRPr="00D54032">
        <w:rPr>
          <w:sz w:val="24"/>
          <w:szCs w:val="24"/>
        </w:rPr>
        <w:t>называются природные явления и процессы, возникающие в атмосфере под действием различных природных факторов или и</w:t>
      </w:r>
      <w:r w:rsidR="001C5B0B" w:rsidRPr="00D54032">
        <w:rPr>
          <w:sz w:val="24"/>
          <w:szCs w:val="24"/>
        </w:rPr>
        <w:t>х</w:t>
      </w:r>
      <w:r w:rsidRPr="00D54032">
        <w:rPr>
          <w:sz w:val="24"/>
          <w:szCs w:val="24"/>
        </w:rPr>
        <w:t xml:space="preserve"> сочетаний, оказывающие поражающее воздействие на людей, животных, сельскохозяйственные растения, строения и окружающую природную среду. Однако прежде чем переходить к рассмотрению опасных метеорологических явлений, необходимо вспомнить, что же представляет собой земная атмосфера.</w:t>
      </w:r>
    </w:p>
    <w:p w:rsidR="009B386A" w:rsidRPr="00D54032" w:rsidRDefault="009B386A">
      <w:pPr>
        <w:spacing w:line="240" w:lineRule="auto"/>
        <w:ind w:firstLine="0"/>
        <w:rPr>
          <w:sz w:val="24"/>
          <w:szCs w:val="24"/>
        </w:rPr>
      </w:pPr>
    </w:p>
    <w:p w:rsidR="009B386A" w:rsidRPr="00D54032" w:rsidRDefault="00BB7419" w:rsidP="008E5D5D">
      <w:pPr>
        <w:pStyle w:val="2"/>
        <w:rPr>
          <w:bCs/>
          <w:iCs/>
          <w:szCs w:val="24"/>
        </w:rPr>
      </w:pPr>
      <w:bookmarkStart w:id="96" w:name="_Toc125781590"/>
      <w:bookmarkStart w:id="97" w:name="_Toc125782203"/>
      <w:r w:rsidRPr="00D54032">
        <w:rPr>
          <w:bCs/>
          <w:iCs/>
          <w:szCs w:val="24"/>
        </w:rPr>
        <w:t>7</w:t>
      </w:r>
      <w:r w:rsidR="009B386A" w:rsidRPr="00D54032">
        <w:rPr>
          <w:bCs/>
          <w:iCs/>
          <w:szCs w:val="24"/>
        </w:rPr>
        <w:t>.1. Строение атмосферы Зем</w:t>
      </w:r>
      <w:r w:rsidR="009B386A" w:rsidRPr="00D54032">
        <w:rPr>
          <w:bCs/>
          <w:iCs/>
          <w:szCs w:val="24"/>
        </w:rPr>
        <w:softHyphen/>
        <w:t>ли</w:t>
      </w:r>
      <w:bookmarkEnd w:id="96"/>
      <w:bookmarkEnd w:id="97"/>
      <w:r w:rsidR="009B386A" w:rsidRPr="00D54032">
        <w:rPr>
          <w:bCs/>
          <w:iCs/>
          <w:szCs w:val="24"/>
        </w:rPr>
        <w:t xml:space="preserve"> </w:t>
      </w:r>
    </w:p>
    <w:p w:rsidR="009B386A" w:rsidRPr="00D54032" w:rsidRDefault="009B386A">
      <w:pPr>
        <w:spacing w:line="240" w:lineRule="auto"/>
        <w:ind w:firstLine="0"/>
        <w:rPr>
          <w:sz w:val="24"/>
          <w:szCs w:val="24"/>
        </w:rPr>
      </w:pPr>
    </w:p>
    <w:p w:rsidR="003F2071" w:rsidRPr="00D54032" w:rsidRDefault="009B386A">
      <w:pPr>
        <w:spacing w:line="240" w:lineRule="auto"/>
        <w:ind w:firstLine="397"/>
        <w:rPr>
          <w:sz w:val="24"/>
          <w:szCs w:val="24"/>
        </w:rPr>
      </w:pPr>
      <w:r w:rsidRPr="00D54032">
        <w:rPr>
          <w:b/>
          <w:bCs/>
          <w:i/>
          <w:iCs/>
          <w:sz w:val="24"/>
          <w:szCs w:val="24"/>
        </w:rPr>
        <w:t>Атмосферой</w:t>
      </w:r>
      <w:r w:rsidRPr="00D54032">
        <w:rPr>
          <w:sz w:val="24"/>
          <w:szCs w:val="24"/>
        </w:rPr>
        <w:t xml:space="preserve"> называется внешняя газовая оболочка Земли. Она состоит из воздуха, состав которого несколько меняется с высотой. </w:t>
      </w:r>
      <w:r w:rsidR="003F2071" w:rsidRPr="00D54032">
        <w:rPr>
          <w:sz w:val="24"/>
          <w:szCs w:val="24"/>
        </w:rPr>
        <w:t xml:space="preserve">До высоты 100 км воздух состоит из 78% азота, 21% кислорода и 1% аргона, на все остальные газы приходится не более 0,03%. С высоты 100 км в воздухе появляется атомарный кислород, который с высоты 300 км становится преобладающим. Выше 1000 км атмосфера состоит из водорода и гелия. </w:t>
      </w:r>
    </w:p>
    <w:p w:rsidR="009B386A" w:rsidRPr="00D54032" w:rsidRDefault="003F2071">
      <w:pPr>
        <w:spacing w:line="240" w:lineRule="auto"/>
        <w:ind w:firstLine="397"/>
        <w:rPr>
          <w:sz w:val="24"/>
          <w:szCs w:val="24"/>
        </w:rPr>
      </w:pPr>
      <w:r w:rsidRPr="00D54032">
        <w:rPr>
          <w:sz w:val="24"/>
          <w:szCs w:val="24"/>
        </w:rPr>
        <w:t>Масса атмосферы составляет 5,3 х 10</w:t>
      </w:r>
      <w:r w:rsidRPr="00D54032">
        <w:rPr>
          <w:sz w:val="24"/>
          <w:szCs w:val="24"/>
          <w:vertAlign w:val="superscript"/>
        </w:rPr>
        <w:t>15</w:t>
      </w:r>
      <w:r w:rsidRPr="00D54032">
        <w:rPr>
          <w:sz w:val="24"/>
          <w:szCs w:val="24"/>
        </w:rPr>
        <w:t xml:space="preserve"> тонн. В</w:t>
      </w:r>
      <w:r w:rsidR="009B386A" w:rsidRPr="00D54032">
        <w:rPr>
          <w:sz w:val="24"/>
          <w:szCs w:val="24"/>
        </w:rPr>
        <w:t>оздух удерживается силой притяжения Земли, плотность его уменьшается с высотой.</w:t>
      </w:r>
      <w:r w:rsidR="00C93AD4" w:rsidRPr="00D54032">
        <w:rPr>
          <w:sz w:val="24"/>
          <w:szCs w:val="24"/>
        </w:rPr>
        <w:t xml:space="preserve"> </w:t>
      </w:r>
      <w:r w:rsidRPr="00D54032">
        <w:rPr>
          <w:sz w:val="24"/>
          <w:szCs w:val="24"/>
        </w:rPr>
        <w:t>В слое до 5,5 км содержится 50% всей массы атмосферы, в слое до 25 км – 95%, и в слое до 30 км – 99%.</w:t>
      </w:r>
    </w:p>
    <w:p w:rsidR="009B386A" w:rsidRPr="00D54032" w:rsidRDefault="009B386A">
      <w:pPr>
        <w:spacing w:line="240" w:lineRule="auto"/>
        <w:ind w:firstLine="397"/>
        <w:rPr>
          <w:sz w:val="24"/>
          <w:szCs w:val="24"/>
        </w:rPr>
      </w:pPr>
      <w:r w:rsidRPr="00D54032">
        <w:rPr>
          <w:sz w:val="24"/>
          <w:szCs w:val="24"/>
        </w:rPr>
        <w:t>Нижний слой атмосферы называется тропосферой, верхняя ее граница располагается над полюсами на высоте около 8 км, над экватором – на высоте до 17 км. Выше до высоты 50</w:t>
      </w:r>
      <w:r w:rsidR="0068627B" w:rsidRPr="00D54032">
        <w:rPr>
          <w:sz w:val="24"/>
          <w:szCs w:val="24"/>
        </w:rPr>
        <w:t xml:space="preserve"> – </w:t>
      </w:r>
      <w:r w:rsidRPr="00D54032">
        <w:rPr>
          <w:sz w:val="24"/>
          <w:szCs w:val="24"/>
        </w:rPr>
        <w:t>55</w:t>
      </w:r>
      <w:r w:rsidR="0068627B" w:rsidRPr="00D54032">
        <w:rPr>
          <w:sz w:val="24"/>
          <w:szCs w:val="24"/>
        </w:rPr>
        <w:t xml:space="preserve"> </w:t>
      </w:r>
      <w:r w:rsidRPr="00D54032">
        <w:rPr>
          <w:sz w:val="24"/>
          <w:szCs w:val="24"/>
        </w:rPr>
        <w:t>км размещается стратосфера</w:t>
      </w:r>
      <w:r w:rsidR="00BF0809" w:rsidRPr="00D54032">
        <w:rPr>
          <w:sz w:val="24"/>
          <w:szCs w:val="24"/>
        </w:rPr>
        <w:t xml:space="preserve">, а над ней, до высоты 80 – 85 км </w:t>
      </w:r>
      <w:r w:rsidR="0068627B" w:rsidRPr="00D54032">
        <w:rPr>
          <w:sz w:val="24"/>
          <w:szCs w:val="24"/>
        </w:rPr>
        <w:t>–</w:t>
      </w:r>
      <w:r w:rsidR="00BF0809" w:rsidRPr="00D54032">
        <w:rPr>
          <w:sz w:val="24"/>
          <w:szCs w:val="24"/>
        </w:rPr>
        <w:t xml:space="preserve"> мезосфера</w:t>
      </w:r>
      <w:r w:rsidRPr="00D54032">
        <w:rPr>
          <w:sz w:val="24"/>
          <w:szCs w:val="24"/>
        </w:rPr>
        <w:t>.</w:t>
      </w:r>
      <w:r w:rsidR="00BF0809" w:rsidRPr="00D54032">
        <w:rPr>
          <w:sz w:val="24"/>
          <w:szCs w:val="24"/>
        </w:rPr>
        <w:t xml:space="preserve"> Еще выше, до 300 км находится так называемая термосфера</w:t>
      </w:r>
      <w:r w:rsidR="00E75DF2" w:rsidRPr="00D54032">
        <w:rPr>
          <w:sz w:val="24"/>
          <w:szCs w:val="24"/>
        </w:rPr>
        <w:t>, и на высоте до 700 км – экзосфера.</w:t>
      </w:r>
      <w:r w:rsidR="00BF0809" w:rsidRPr="00D54032">
        <w:rPr>
          <w:sz w:val="24"/>
          <w:szCs w:val="24"/>
        </w:rPr>
        <w:t xml:space="preserve"> </w:t>
      </w:r>
      <w:r w:rsidRPr="00D54032">
        <w:rPr>
          <w:sz w:val="24"/>
          <w:szCs w:val="24"/>
        </w:rPr>
        <w:t>Верхняя граница атмосферы крайне неопределенна, сейчас ее проводят на высоте 2</w:t>
      </w:r>
      <w:r w:rsidR="0068627B" w:rsidRPr="00D54032">
        <w:rPr>
          <w:sz w:val="24"/>
          <w:szCs w:val="24"/>
        </w:rPr>
        <w:t xml:space="preserve"> – </w:t>
      </w:r>
      <w:r w:rsidRPr="00D54032">
        <w:rPr>
          <w:sz w:val="24"/>
          <w:szCs w:val="24"/>
        </w:rPr>
        <w:t>3</w:t>
      </w:r>
      <w:r w:rsidR="0068627B" w:rsidRPr="00D54032">
        <w:rPr>
          <w:sz w:val="24"/>
          <w:szCs w:val="24"/>
        </w:rPr>
        <w:t xml:space="preserve"> </w:t>
      </w:r>
      <w:r w:rsidRPr="00D54032">
        <w:rPr>
          <w:sz w:val="24"/>
          <w:szCs w:val="24"/>
        </w:rPr>
        <w:t>тыс. км над поверхностью Земли, но уже на высоте 200</w:t>
      </w:r>
      <w:r w:rsidR="0068627B" w:rsidRPr="00D54032">
        <w:rPr>
          <w:sz w:val="24"/>
          <w:szCs w:val="24"/>
        </w:rPr>
        <w:t xml:space="preserve"> – </w:t>
      </w:r>
      <w:r w:rsidRPr="00D54032">
        <w:rPr>
          <w:sz w:val="24"/>
          <w:szCs w:val="24"/>
        </w:rPr>
        <w:t xml:space="preserve">300 км плотность атмосферы настолько мала, что практически не препятствует полету космических объектов, находящихся на орбите. </w:t>
      </w:r>
    </w:p>
    <w:p w:rsidR="009B386A" w:rsidRPr="00D54032" w:rsidRDefault="009B386A">
      <w:pPr>
        <w:spacing w:line="240" w:lineRule="auto"/>
        <w:ind w:firstLine="397"/>
        <w:rPr>
          <w:sz w:val="24"/>
          <w:szCs w:val="24"/>
        </w:rPr>
      </w:pPr>
      <w:r w:rsidRPr="00D54032">
        <w:rPr>
          <w:sz w:val="24"/>
          <w:szCs w:val="24"/>
        </w:rPr>
        <w:t>При рассмотрении опасных природных процессов нас будет интересовать главным образом нижний слой – тропосфера, так как все опасные природные явления, связанные с атмосферой, формируются именно в этом слое.</w:t>
      </w:r>
    </w:p>
    <w:p w:rsidR="009B386A" w:rsidRPr="00D54032" w:rsidRDefault="009B386A">
      <w:pPr>
        <w:spacing w:line="240" w:lineRule="auto"/>
        <w:ind w:firstLine="397"/>
        <w:rPr>
          <w:sz w:val="24"/>
          <w:szCs w:val="24"/>
        </w:rPr>
      </w:pPr>
      <w:r w:rsidRPr="00D54032">
        <w:rPr>
          <w:sz w:val="24"/>
          <w:szCs w:val="24"/>
        </w:rPr>
        <w:t xml:space="preserve">Тропосфера содержит практически весь водяной пар атмосферы, температура в тропосфере понижается с высотой. Кроме того, в тропосфере наблюдается постоянное и интенсивное перемещение воздуха по горизонтали и вертикали. </w:t>
      </w:r>
    </w:p>
    <w:p w:rsidR="009B386A" w:rsidRPr="00D54032" w:rsidRDefault="009B386A">
      <w:pPr>
        <w:spacing w:line="240" w:lineRule="auto"/>
        <w:ind w:firstLine="397"/>
        <w:rPr>
          <w:sz w:val="24"/>
          <w:szCs w:val="24"/>
        </w:rPr>
      </w:pPr>
      <w:r w:rsidRPr="00D54032">
        <w:rPr>
          <w:sz w:val="24"/>
          <w:szCs w:val="24"/>
        </w:rPr>
        <w:t>Движение воздуха будет главным образом связано с его температурой. Нагретый воздух увеличивается в объеме, становится менее плотным, и как следствие этого, начинает подниматься в верхние слои тропосферы. Этот процесс называется в физике конвекцией. Дойдя до слоев тропосферы, в которых плотность мала, воздух растекается, его количество уменьшается и над участком земной поверхности образуется область пониженного давления. В свою очередь, в тех областях, куда переместился воздух, возникает область повышенного давления. Естественно, что у поверхности земли воздух начинает выдавливаться из области повышенного давления в область давления пониженного, в результате чего возникает ветер. Чем выше перепад давления, тем выше будет и скорость ветра.</w:t>
      </w:r>
    </w:p>
    <w:p w:rsidR="00806ED2" w:rsidRPr="00D54032" w:rsidRDefault="009B386A">
      <w:pPr>
        <w:spacing w:line="240" w:lineRule="auto"/>
        <w:ind w:firstLine="397"/>
        <w:rPr>
          <w:sz w:val="24"/>
          <w:szCs w:val="24"/>
        </w:rPr>
      </w:pPr>
      <w:r w:rsidRPr="00D54032">
        <w:rPr>
          <w:sz w:val="24"/>
          <w:szCs w:val="24"/>
        </w:rPr>
        <w:t xml:space="preserve">Как было сказано выше, в верхних слоях тропосферы воздух расширяется, </w:t>
      </w:r>
      <w:r w:rsidR="00806ED2" w:rsidRPr="00D54032">
        <w:rPr>
          <w:sz w:val="24"/>
          <w:szCs w:val="24"/>
        </w:rPr>
        <w:t>а,</w:t>
      </w:r>
      <w:r w:rsidRPr="00D54032">
        <w:rPr>
          <w:sz w:val="24"/>
          <w:szCs w:val="24"/>
        </w:rPr>
        <w:t xml:space="preserve"> </w:t>
      </w:r>
      <w:r w:rsidR="00806ED2" w:rsidRPr="00D54032">
        <w:rPr>
          <w:sz w:val="24"/>
          <w:szCs w:val="24"/>
        </w:rPr>
        <w:t>следовательно,</w:t>
      </w:r>
      <w:r w:rsidRPr="00D54032">
        <w:rPr>
          <w:sz w:val="24"/>
          <w:szCs w:val="24"/>
        </w:rPr>
        <w:t xml:space="preserve"> и охлаждается, что приводит к конденсации влаги воздуха и образованию облаков.</w:t>
      </w:r>
      <w:r w:rsidR="00806ED2" w:rsidRPr="00D54032">
        <w:rPr>
          <w:sz w:val="24"/>
          <w:szCs w:val="24"/>
        </w:rPr>
        <w:t xml:space="preserve"> Высота, на которой водяной пар становится насыщенным, называется уровнем конденсации или точкой насыщения.</w:t>
      </w:r>
      <w:r w:rsidRPr="00D54032">
        <w:rPr>
          <w:sz w:val="24"/>
          <w:szCs w:val="24"/>
        </w:rPr>
        <w:t xml:space="preserve"> </w:t>
      </w:r>
    </w:p>
    <w:p w:rsidR="009B386A" w:rsidRPr="00D54032" w:rsidRDefault="009B386A">
      <w:pPr>
        <w:spacing w:line="240" w:lineRule="auto"/>
        <w:ind w:firstLine="397"/>
        <w:rPr>
          <w:sz w:val="24"/>
          <w:szCs w:val="24"/>
        </w:rPr>
      </w:pPr>
      <w:r w:rsidRPr="00D54032">
        <w:rPr>
          <w:sz w:val="24"/>
          <w:szCs w:val="24"/>
        </w:rPr>
        <w:lastRenderedPageBreak/>
        <w:t>Напротив, попадая в плотные слои атмосферы, воздух сжимается, нагревается и удаляется от точки насыщения, что препятствует образованию облаков.</w:t>
      </w:r>
    </w:p>
    <w:p w:rsidR="009B386A" w:rsidRPr="00D54032" w:rsidRDefault="009B386A">
      <w:pPr>
        <w:spacing w:line="240" w:lineRule="auto"/>
        <w:ind w:firstLine="397"/>
        <w:rPr>
          <w:sz w:val="24"/>
          <w:szCs w:val="24"/>
        </w:rPr>
      </w:pPr>
      <w:r w:rsidRPr="00D54032">
        <w:rPr>
          <w:sz w:val="24"/>
          <w:szCs w:val="24"/>
        </w:rPr>
        <w:t xml:space="preserve">Таким образом, мы можем говорить о теплых и холодных массах воздуха, а также об областях с повышенным и пониженным давлением. Область пониженного давления принято называть </w:t>
      </w:r>
      <w:r w:rsidRPr="00D54032">
        <w:rPr>
          <w:b/>
          <w:bCs/>
          <w:i/>
          <w:iCs/>
          <w:sz w:val="24"/>
          <w:szCs w:val="24"/>
        </w:rPr>
        <w:t>циклоном</w:t>
      </w:r>
      <w:r w:rsidRPr="00D54032">
        <w:rPr>
          <w:sz w:val="24"/>
          <w:szCs w:val="24"/>
        </w:rPr>
        <w:t xml:space="preserve">, область повышенного давления – </w:t>
      </w:r>
      <w:r w:rsidRPr="00D54032">
        <w:rPr>
          <w:b/>
          <w:bCs/>
          <w:i/>
          <w:iCs/>
          <w:sz w:val="24"/>
          <w:szCs w:val="24"/>
        </w:rPr>
        <w:t>антициклоном</w:t>
      </w:r>
      <w:r w:rsidRPr="00D54032">
        <w:rPr>
          <w:sz w:val="24"/>
          <w:szCs w:val="24"/>
        </w:rPr>
        <w:t xml:space="preserve">. В циклонах преобладают восходящие токи воздуха, а потому, влажная, с осадками погода, зимой теплая, а летом прохладная. </w:t>
      </w:r>
      <w:r w:rsidR="00341628" w:rsidRPr="00D54032">
        <w:rPr>
          <w:sz w:val="24"/>
          <w:szCs w:val="24"/>
        </w:rPr>
        <w:t xml:space="preserve">Размеры внетропических циклонов достигают 2000 км в диаметре. </w:t>
      </w:r>
      <w:r w:rsidRPr="00D54032">
        <w:rPr>
          <w:sz w:val="24"/>
          <w:szCs w:val="24"/>
        </w:rPr>
        <w:t xml:space="preserve">В антициклонах преобладают нисходящие токи воздуха, </w:t>
      </w:r>
      <w:r w:rsidR="00341628" w:rsidRPr="00D54032">
        <w:rPr>
          <w:sz w:val="24"/>
          <w:szCs w:val="24"/>
        </w:rPr>
        <w:t>и,</w:t>
      </w:r>
      <w:r w:rsidRPr="00D54032">
        <w:rPr>
          <w:sz w:val="24"/>
          <w:szCs w:val="24"/>
        </w:rPr>
        <w:t xml:space="preserve"> следовательно, сухая, малооблачная погода, морозная зимой и жаркая – летом.</w:t>
      </w:r>
      <w:r w:rsidR="00341628" w:rsidRPr="00D54032">
        <w:rPr>
          <w:sz w:val="24"/>
          <w:szCs w:val="24"/>
        </w:rPr>
        <w:t xml:space="preserve"> Диаметр антициклона может составлять до 4000 км.</w:t>
      </w:r>
    </w:p>
    <w:p w:rsidR="009B386A" w:rsidRPr="00D54032" w:rsidRDefault="009B386A">
      <w:pPr>
        <w:spacing w:line="240" w:lineRule="auto"/>
        <w:ind w:firstLine="397"/>
        <w:rPr>
          <w:sz w:val="24"/>
          <w:szCs w:val="24"/>
        </w:rPr>
      </w:pPr>
      <w:r w:rsidRPr="00D54032">
        <w:rPr>
          <w:sz w:val="24"/>
          <w:szCs w:val="24"/>
        </w:rPr>
        <w:t>Границы между теплыми и холодными массами воздуха принято называть фронтами. Если теплый воздух наступает на холодный, говорят о теплом фронте, если</w:t>
      </w:r>
      <w:r w:rsidR="00713B01" w:rsidRPr="00D54032">
        <w:rPr>
          <w:sz w:val="24"/>
          <w:szCs w:val="24"/>
        </w:rPr>
        <w:t xml:space="preserve"> же</w:t>
      </w:r>
      <w:r w:rsidRPr="00D54032">
        <w:rPr>
          <w:sz w:val="24"/>
          <w:szCs w:val="24"/>
        </w:rPr>
        <w:t xml:space="preserve"> наоборот – о холодном фронте. Теплый фронт сопровождается обложными дождями или снегопадами, холодный – грозовыми ливнями или обильным снегопадом.</w:t>
      </w:r>
    </w:p>
    <w:p w:rsidR="009B386A" w:rsidRPr="00D54032" w:rsidRDefault="009B386A">
      <w:pPr>
        <w:spacing w:line="240" w:lineRule="auto"/>
        <w:ind w:firstLine="397"/>
        <w:rPr>
          <w:i/>
          <w:iCs/>
          <w:sz w:val="24"/>
          <w:szCs w:val="24"/>
        </w:rPr>
      </w:pPr>
      <w:r w:rsidRPr="00D54032">
        <w:rPr>
          <w:i/>
          <w:iCs/>
          <w:sz w:val="24"/>
          <w:szCs w:val="24"/>
        </w:rPr>
        <w:t>Таким образом, формирование опасных явлений в атмосфере обусловлено строением самой атмосферы, разностью температур на поверхности и в атмосфере Земли, вращением земли вокруг своей оси, разной теплоемкостью воды и суши и другими факторами.</w:t>
      </w:r>
    </w:p>
    <w:p w:rsidR="009B386A" w:rsidRPr="00D54032" w:rsidRDefault="009B386A">
      <w:pPr>
        <w:spacing w:line="240" w:lineRule="auto"/>
        <w:ind w:firstLine="0"/>
        <w:rPr>
          <w:sz w:val="24"/>
          <w:szCs w:val="24"/>
        </w:rPr>
      </w:pPr>
    </w:p>
    <w:p w:rsidR="009B386A" w:rsidRPr="00D54032" w:rsidRDefault="00BB7419" w:rsidP="008E5D5D">
      <w:pPr>
        <w:pStyle w:val="2"/>
        <w:rPr>
          <w:bCs/>
          <w:iCs/>
          <w:szCs w:val="24"/>
        </w:rPr>
      </w:pPr>
      <w:bookmarkStart w:id="98" w:name="_Toc125781591"/>
      <w:bookmarkStart w:id="99" w:name="_Toc125782204"/>
      <w:r w:rsidRPr="00D54032">
        <w:rPr>
          <w:bCs/>
          <w:iCs/>
          <w:szCs w:val="24"/>
        </w:rPr>
        <w:t>7</w:t>
      </w:r>
      <w:r w:rsidR="009B386A" w:rsidRPr="00D54032">
        <w:rPr>
          <w:bCs/>
          <w:iCs/>
          <w:szCs w:val="24"/>
        </w:rPr>
        <w:t>.2. Формирование циклонов в ат</w:t>
      </w:r>
      <w:r w:rsidR="009B386A" w:rsidRPr="00D54032">
        <w:rPr>
          <w:bCs/>
          <w:iCs/>
          <w:szCs w:val="24"/>
        </w:rPr>
        <w:softHyphen/>
      </w:r>
      <w:r w:rsidR="009B386A" w:rsidRPr="00D54032">
        <w:rPr>
          <w:bCs/>
          <w:iCs/>
          <w:szCs w:val="24"/>
        </w:rPr>
        <w:softHyphen/>
      </w:r>
      <w:r w:rsidR="009B386A" w:rsidRPr="00D54032">
        <w:rPr>
          <w:bCs/>
          <w:iCs/>
          <w:szCs w:val="24"/>
        </w:rPr>
        <w:softHyphen/>
      </w:r>
      <w:r w:rsidR="009B386A" w:rsidRPr="00D54032">
        <w:rPr>
          <w:bCs/>
          <w:iCs/>
          <w:szCs w:val="24"/>
        </w:rPr>
        <w:softHyphen/>
      </w:r>
      <w:r w:rsidR="009B386A" w:rsidRPr="00D54032">
        <w:rPr>
          <w:bCs/>
          <w:iCs/>
          <w:szCs w:val="24"/>
        </w:rPr>
        <w:softHyphen/>
      </w:r>
      <w:r w:rsidR="009B386A" w:rsidRPr="00D54032">
        <w:rPr>
          <w:bCs/>
          <w:iCs/>
          <w:szCs w:val="24"/>
        </w:rPr>
        <w:softHyphen/>
        <w:t>мо</w:t>
      </w:r>
      <w:r w:rsidR="009B386A" w:rsidRPr="00D54032">
        <w:rPr>
          <w:bCs/>
          <w:iCs/>
          <w:szCs w:val="24"/>
        </w:rPr>
        <w:softHyphen/>
        <w:t>сфере</w:t>
      </w:r>
      <w:bookmarkEnd w:id="98"/>
      <w:bookmarkEnd w:id="99"/>
    </w:p>
    <w:p w:rsidR="009B386A" w:rsidRPr="00D54032" w:rsidRDefault="009B386A">
      <w:pPr>
        <w:spacing w:line="240" w:lineRule="auto"/>
        <w:ind w:firstLine="0"/>
        <w:rPr>
          <w:sz w:val="24"/>
          <w:szCs w:val="24"/>
        </w:rPr>
      </w:pPr>
    </w:p>
    <w:p w:rsidR="009B386A" w:rsidRPr="00D54032" w:rsidRDefault="009B386A">
      <w:pPr>
        <w:pStyle w:val="aa"/>
        <w:ind w:firstLine="397"/>
        <w:rPr>
          <w:szCs w:val="24"/>
        </w:rPr>
      </w:pPr>
      <w:r w:rsidRPr="00D54032">
        <w:rPr>
          <w:szCs w:val="24"/>
        </w:rPr>
        <w:t xml:space="preserve">С точки зрения опасных природных процессов нас более всего будут интересовать циклоны. </w:t>
      </w:r>
      <w:r w:rsidRPr="00D54032">
        <w:rPr>
          <w:b/>
          <w:bCs/>
          <w:i/>
          <w:iCs w:val="0"/>
          <w:szCs w:val="24"/>
        </w:rPr>
        <w:t xml:space="preserve">Циклоном называется гигантский атмосферный вихрь с убывающим к центру давлением воздуха и циркуляцией воздуха вокруг центра. </w:t>
      </w:r>
      <w:r w:rsidRPr="00D54032">
        <w:rPr>
          <w:szCs w:val="24"/>
        </w:rPr>
        <w:t>В переводе с греческого слово циклон означает «кольцо змеи».</w:t>
      </w:r>
    </w:p>
    <w:p w:rsidR="009B386A" w:rsidRPr="00D54032" w:rsidRDefault="009B386A">
      <w:pPr>
        <w:spacing w:line="240" w:lineRule="auto"/>
        <w:ind w:firstLine="397"/>
        <w:rPr>
          <w:sz w:val="24"/>
          <w:szCs w:val="24"/>
        </w:rPr>
      </w:pPr>
      <w:r w:rsidRPr="00D54032">
        <w:rPr>
          <w:sz w:val="24"/>
          <w:szCs w:val="24"/>
        </w:rPr>
        <w:t>Районом зарождения тропических циклонов является зона пассатов между 10-м и 20-м градусами широты в обоих полушариях. Тропические циклоны зарождаются над теплыми участками океана с температурой воды до 28</w:t>
      </w:r>
      <w:r w:rsidRPr="00D54032">
        <w:rPr>
          <w:sz w:val="24"/>
          <w:szCs w:val="24"/>
          <w:vertAlign w:val="superscript"/>
        </w:rPr>
        <w:t>о</w:t>
      </w:r>
      <w:r w:rsidRPr="00D54032">
        <w:rPr>
          <w:sz w:val="24"/>
          <w:szCs w:val="24"/>
        </w:rPr>
        <w:t>С. Чаще всего они возникают в конце лета или начале осени, когда температура морской воды достигает максимума. Тропические циклоны, приходящие из Атлантического океана, обычно называют ураганами, приходящие из Тихого океана – тайфунами</w:t>
      </w:r>
      <w:r w:rsidR="002B159C" w:rsidRPr="00D54032">
        <w:rPr>
          <w:sz w:val="24"/>
          <w:szCs w:val="24"/>
        </w:rPr>
        <w:t>, в Индийском океане они именуются орканами, у побережья Австралии – вили-вилли</w:t>
      </w:r>
      <w:r w:rsidRPr="00D54032">
        <w:rPr>
          <w:sz w:val="24"/>
          <w:szCs w:val="24"/>
        </w:rPr>
        <w:t>. До Тихоокеанского побережья России ежегодно добирается в среднем 4 тайфуна, но иногда их количество увеличивается до 8-12 в год.</w:t>
      </w:r>
    </w:p>
    <w:p w:rsidR="009B386A" w:rsidRPr="00D54032" w:rsidRDefault="00722725">
      <w:pPr>
        <w:spacing w:line="240" w:lineRule="auto"/>
        <w:ind w:firstLine="397"/>
        <w:jc w:val="right"/>
        <w:rPr>
          <w:sz w:val="24"/>
          <w:szCs w:val="24"/>
        </w:rPr>
      </w:pPr>
      <w:r w:rsidRPr="00D54032">
        <w:rPr>
          <w:sz w:val="24"/>
          <w:szCs w:val="24"/>
        </w:rPr>
        <w:t>Таблица 2</w:t>
      </w:r>
      <w:r w:rsidR="009B386A" w:rsidRPr="00D54032">
        <w:rPr>
          <w:sz w:val="24"/>
          <w:szCs w:val="24"/>
        </w:rPr>
        <w:t>3</w:t>
      </w:r>
    </w:p>
    <w:p w:rsidR="009B386A" w:rsidRPr="00D54032" w:rsidRDefault="009B386A">
      <w:pPr>
        <w:spacing w:line="240" w:lineRule="auto"/>
        <w:ind w:firstLine="397"/>
        <w:jc w:val="center"/>
        <w:rPr>
          <w:sz w:val="24"/>
          <w:szCs w:val="24"/>
        </w:rPr>
      </w:pPr>
      <w:r w:rsidRPr="00D54032">
        <w:rPr>
          <w:sz w:val="24"/>
          <w:szCs w:val="24"/>
        </w:rPr>
        <w:t>Средняя годовая повторяемость тропических циклонов</w:t>
      </w:r>
    </w:p>
    <w:p w:rsidR="009B386A" w:rsidRPr="00D54032" w:rsidRDefault="009B386A">
      <w:pPr>
        <w:spacing w:line="240" w:lineRule="auto"/>
        <w:ind w:firstLine="397"/>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2"/>
        <w:gridCol w:w="3282"/>
        <w:gridCol w:w="3283"/>
      </w:tblGrid>
      <w:tr w:rsidR="009B386A" w:rsidRPr="00D54032">
        <w:tblPrEx>
          <w:tblCellMar>
            <w:top w:w="0" w:type="dxa"/>
            <w:bottom w:w="0" w:type="dxa"/>
          </w:tblCellMar>
        </w:tblPrEx>
        <w:tc>
          <w:tcPr>
            <w:tcW w:w="3282" w:type="dxa"/>
          </w:tcPr>
          <w:p w:rsidR="009B386A" w:rsidRPr="00D54032" w:rsidRDefault="009B386A">
            <w:pPr>
              <w:spacing w:line="240" w:lineRule="auto"/>
              <w:ind w:firstLine="0"/>
              <w:jc w:val="center"/>
              <w:rPr>
                <w:sz w:val="24"/>
                <w:szCs w:val="24"/>
              </w:rPr>
            </w:pPr>
            <w:r w:rsidRPr="00D54032">
              <w:rPr>
                <w:sz w:val="24"/>
                <w:szCs w:val="24"/>
              </w:rPr>
              <w:t xml:space="preserve">Район </w:t>
            </w:r>
          </w:p>
        </w:tc>
        <w:tc>
          <w:tcPr>
            <w:tcW w:w="3282" w:type="dxa"/>
          </w:tcPr>
          <w:p w:rsidR="009B386A" w:rsidRPr="00D54032" w:rsidRDefault="009B386A">
            <w:pPr>
              <w:spacing w:line="240" w:lineRule="auto"/>
              <w:ind w:firstLine="0"/>
              <w:jc w:val="center"/>
              <w:rPr>
                <w:sz w:val="24"/>
                <w:szCs w:val="24"/>
              </w:rPr>
            </w:pPr>
            <w:r w:rsidRPr="00D54032">
              <w:rPr>
                <w:sz w:val="24"/>
                <w:szCs w:val="24"/>
              </w:rPr>
              <w:t>Северное полушарие</w:t>
            </w:r>
          </w:p>
        </w:tc>
        <w:tc>
          <w:tcPr>
            <w:tcW w:w="3283" w:type="dxa"/>
          </w:tcPr>
          <w:p w:rsidR="009B386A" w:rsidRPr="00D54032" w:rsidRDefault="009B386A">
            <w:pPr>
              <w:spacing w:line="240" w:lineRule="auto"/>
              <w:ind w:firstLine="0"/>
              <w:jc w:val="center"/>
              <w:rPr>
                <w:sz w:val="24"/>
                <w:szCs w:val="24"/>
              </w:rPr>
            </w:pPr>
            <w:r w:rsidRPr="00D54032">
              <w:rPr>
                <w:sz w:val="24"/>
                <w:szCs w:val="24"/>
              </w:rPr>
              <w:t>Южное полушарие</w:t>
            </w:r>
          </w:p>
        </w:tc>
      </w:tr>
      <w:tr w:rsidR="009B386A" w:rsidRPr="00D54032">
        <w:tblPrEx>
          <w:tblCellMar>
            <w:top w:w="0" w:type="dxa"/>
            <w:bottom w:w="0" w:type="dxa"/>
          </w:tblCellMar>
        </w:tblPrEx>
        <w:tc>
          <w:tcPr>
            <w:tcW w:w="3282" w:type="dxa"/>
          </w:tcPr>
          <w:p w:rsidR="009B386A" w:rsidRPr="00D54032" w:rsidRDefault="009B386A">
            <w:pPr>
              <w:spacing w:line="240" w:lineRule="auto"/>
              <w:ind w:firstLine="0"/>
              <w:jc w:val="center"/>
              <w:rPr>
                <w:sz w:val="24"/>
                <w:szCs w:val="24"/>
              </w:rPr>
            </w:pPr>
            <w:r w:rsidRPr="00D54032">
              <w:rPr>
                <w:sz w:val="24"/>
                <w:szCs w:val="24"/>
              </w:rPr>
              <w:t>Атлантический океан</w:t>
            </w:r>
          </w:p>
          <w:p w:rsidR="009B386A" w:rsidRPr="00D54032" w:rsidRDefault="009B386A">
            <w:pPr>
              <w:spacing w:line="240" w:lineRule="auto"/>
              <w:ind w:firstLine="0"/>
              <w:jc w:val="center"/>
              <w:rPr>
                <w:sz w:val="24"/>
                <w:szCs w:val="24"/>
              </w:rPr>
            </w:pPr>
            <w:r w:rsidRPr="00D54032">
              <w:rPr>
                <w:sz w:val="24"/>
                <w:szCs w:val="24"/>
              </w:rPr>
              <w:t>Тихий океан</w:t>
            </w:r>
          </w:p>
          <w:p w:rsidR="009B386A" w:rsidRPr="00D54032" w:rsidRDefault="009B386A">
            <w:pPr>
              <w:spacing w:line="240" w:lineRule="auto"/>
              <w:ind w:firstLine="0"/>
              <w:jc w:val="center"/>
              <w:rPr>
                <w:sz w:val="24"/>
                <w:szCs w:val="24"/>
              </w:rPr>
            </w:pPr>
            <w:r w:rsidRPr="00D54032">
              <w:rPr>
                <w:sz w:val="24"/>
                <w:szCs w:val="24"/>
              </w:rPr>
              <w:t>Индийский океан</w:t>
            </w:r>
          </w:p>
        </w:tc>
        <w:tc>
          <w:tcPr>
            <w:tcW w:w="3282" w:type="dxa"/>
          </w:tcPr>
          <w:p w:rsidR="009B386A" w:rsidRPr="00D54032" w:rsidRDefault="009B386A">
            <w:pPr>
              <w:spacing w:line="240" w:lineRule="auto"/>
              <w:ind w:firstLine="0"/>
              <w:jc w:val="center"/>
              <w:rPr>
                <w:sz w:val="24"/>
                <w:szCs w:val="24"/>
              </w:rPr>
            </w:pPr>
            <w:r w:rsidRPr="00D54032">
              <w:rPr>
                <w:sz w:val="24"/>
                <w:szCs w:val="24"/>
              </w:rPr>
              <w:t>15</w:t>
            </w:r>
          </w:p>
          <w:p w:rsidR="009B386A" w:rsidRPr="00D54032" w:rsidRDefault="009B386A">
            <w:pPr>
              <w:spacing w:line="240" w:lineRule="auto"/>
              <w:ind w:firstLine="0"/>
              <w:jc w:val="center"/>
              <w:rPr>
                <w:sz w:val="24"/>
                <w:szCs w:val="24"/>
              </w:rPr>
            </w:pPr>
            <w:r w:rsidRPr="00D54032">
              <w:rPr>
                <w:sz w:val="24"/>
                <w:szCs w:val="24"/>
              </w:rPr>
              <w:t>45</w:t>
            </w:r>
          </w:p>
          <w:p w:rsidR="009B386A" w:rsidRPr="00D54032" w:rsidRDefault="009B386A">
            <w:pPr>
              <w:spacing w:line="240" w:lineRule="auto"/>
              <w:ind w:firstLine="0"/>
              <w:jc w:val="center"/>
              <w:rPr>
                <w:sz w:val="24"/>
                <w:szCs w:val="24"/>
              </w:rPr>
            </w:pPr>
            <w:r w:rsidRPr="00D54032">
              <w:rPr>
                <w:sz w:val="24"/>
                <w:szCs w:val="24"/>
              </w:rPr>
              <w:t>30</w:t>
            </w:r>
          </w:p>
        </w:tc>
        <w:tc>
          <w:tcPr>
            <w:tcW w:w="3283" w:type="dxa"/>
          </w:tcPr>
          <w:p w:rsidR="009B386A" w:rsidRPr="00D54032" w:rsidRDefault="009B386A">
            <w:pPr>
              <w:spacing w:line="240" w:lineRule="auto"/>
              <w:ind w:firstLine="0"/>
              <w:jc w:val="center"/>
              <w:rPr>
                <w:sz w:val="24"/>
                <w:szCs w:val="24"/>
              </w:rPr>
            </w:pPr>
            <w:r w:rsidRPr="00D54032">
              <w:rPr>
                <w:sz w:val="24"/>
                <w:szCs w:val="24"/>
              </w:rPr>
              <w:t>-</w:t>
            </w:r>
          </w:p>
          <w:p w:rsidR="009B386A" w:rsidRPr="00D54032" w:rsidRDefault="009B386A">
            <w:pPr>
              <w:spacing w:line="240" w:lineRule="auto"/>
              <w:ind w:firstLine="0"/>
              <w:jc w:val="center"/>
              <w:rPr>
                <w:sz w:val="24"/>
                <w:szCs w:val="24"/>
              </w:rPr>
            </w:pPr>
            <w:r w:rsidRPr="00D54032">
              <w:rPr>
                <w:sz w:val="24"/>
                <w:szCs w:val="24"/>
              </w:rPr>
              <w:t>12</w:t>
            </w:r>
          </w:p>
          <w:p w:rsidR="009B386A" w:rsidRPr="00D54032" w:rsidRDefault="009B386A">
            <w:pPr>
              <w:spacing w:line="240" w:lineRule="auto"/>
              <w:ind w:firstLine="0"/>
              <w:jc w:val="center"/>
              <w:rPr>
                <w:sz w:val="24"/>
                <w:szCs w:val="24"/>
              </w:rPr>
            </w:pPr>
            <w:r w:rsidRPr="00D54032">
              <w:rPr>
                <w:sz w:val="24"/>
                <w:szCs w:val="24"/>
              </w:rPr>
              <w:t>18</w:t>
            </w:r>
          </w:p>
        </w:tc>
      </w:tr>
      <w:tr w:rsidR="009B386A" w:rsidRPr="00D54032">
        <w:tblPrEx>
          <w:tblCellMar>
            <w:top w:w="0" w:type="dxa"/>
            <w:bottom w:w="0" w:type="dxa"/>
          </w:tblCellMar>
        </w:tblPrEx>
        <w:tc>
          <w:tcPr>
            <w:tcW w:w="3282" w:type="dxa"/>
          </w:tcPr>
          <w:p w:rsidR="009B386A" w:rsidRPr="00D54032" w:rsidRDefault="009B386A">
            <w:pPr>
              <w:spacing w:line="240" w:lineRule="auto"/>
              <w:ind w:firstLine="0"/>
              <w:jc w:val="center"/>
              <w:rPr>
                <w:sz w:val="24"/>
                <w:szCs w:val="24"/>
              </w:rPr>
            </w:pPr>
            <w:r w:rsidRPr="00D54032">
              <w:rPr>
                <w:sz w:val="24"/>
                <w:szCs w:val="24"/>
              </w:rPr>
              <w:t xml:space="preserve">Всего </w:t>
            </w:r>
          </w:p>
        </w:tc>
        <w:tc>
          <w:tcPr>
            <w:tcW w:w="3282" w:type="dxa"/>
          </w:tcPr>
          <w:p w:rsidR="009B386A" w:rsidRPr="00D54032" w:rsidRDefault="009B386A">
            <w:pPr>
              <w:spacing w:line="240" w:lineRule="auto"/>
              <w:ind w:firstLine="0"/>
              <w:jc w:val="center"/>
              <w:rPr>
                <w:sz w:val="24"/>
                <w:szCs w:val="24"/>
              </w:rPr>
            </w:pPr>
            <w:r w:rsidRPr="00D54032">
              <w:rPr>
                <w:sz w:val="24"/>
                <w:szCs w:val="24"/>
              </w:rPr>
              <w:t>90</w:t>
            </w:r>
          </w:p>
        </w:tc>
        <w:tc>
          <w:tcPr>
            <w:tcW w:w="3283" w:type="dxa"/>
          </w:tcPr>
          <w:p w:rsidR="009B386A" w:rsidRPr="00D54032" w:rsidRDefault="009B386A">
            <w:pPr>
              <w:spacing w:line="240" w:lineRule="auto"/>
              <w:ind w:firstLine="0"/>
              <w:jc w:val="center"/>
              <w:rPr>
                <w:sz w:val="24"/>
                <w:szCs w:val="24"/>
              </w:rPr>
            </w:pPr>
            <w:r w:rsidRPr="00D54032">
              <w:rPr>
                <w:sz w:val="24"/>
                <w:szCs w:val="24"/>
              </w:rPr>
              <w:t>30</w:t>
            </w:r>
          </w:p>
        </w:tc>
      </w:tr>
    </w:tbl>
    <w:p w:rsidR="009B386A" w:rsidRPr="00D54032" w:rsidRDefault="009B386A">
      <w:pPr>
        <w:spacing w:line="240" w:lineRule="auto"/>
        <w:ind w:firstLine="397"/>
        <w:jc w:val="center"/>
        <w:rPr>
          <w:sz w:val="24"/>
          <w:szCs w:val="24"/>
        </w:rPr>
      </w:pPr>
    </w:p>
    <w:p w:rsidR="009B386A" w:rsidRPr="00D54032" w:rsidRDefault="009B386A">
      <w:pPr>
        <w:spacing w:line="240" w:lineRule="auto"/>
        <w:ind w:firstLine="397"/>
        <w:rPr>
          <w:sz w:val="24"/>
          <w:szCs w:val="24"/>
        </w:rPr>
      </w:pPr>
      <w:r w:rsidRPr="00D54032">
        <w:rPr>
          <w:sz w:val="24"/>
          <w:szCs w:val="24"/>
        </w:rPr>
        <w:t>Наиболее ураганоопасными районами на Земном шаре являются Японские и Курильские о-ва, остров Сахалин, Тихоокеанское побережье России, Кореи и Китая, Бангладеш, Большие и Малые Антильские о-ва, остров Куба, Атлантическое побережье США.</w:t>
      </w:r>
    </w:p>
    <w:p w:rsidR="009B386A" w:rsidRPr="00D54032" w:rsidRDefault="009B386A">
      <w:pPr>
        <w:spacing w:line="240" w:lineRule="auto"/>
        <w:ind w:firstLine="397"/>
        <w:rPr>
          <w:sz w:val="24"/>
          <w:szCs w:val="24"/>
        </w:rPr>
      </w:pPr>
      <w:r w:rsidRPr="00D54032">
        <w:rPr>
          <w:sz w:val="24"/>
          <w:szCs w:val="24"/>
        </w:rPr>
        <w:t xml:space="preserve">Тайфуны и ураганы называются именами собственными, </w:t>
      </w:r>
      <w:r w:rsidR="009F271A" w:rsidRPr="00D54032">
        <w:rPr>
          <w:sz w:val="24"/>
          <w:szCs w:val="24"/>
        </w:rPr>
        <w:t>и,</w:t>
      </w:r>
      <w:r w:rsidRPr="00D54032">
        <w:rPr>
          <w:sz w:val="24"/>
          <w:szCs w:val="24"/>
        </w:rPr>
        <w:t xml:space="preserve"> кроме того, имеют международный четырехзначный номер, причем первые две цифры означают год, а последние две – порядковый номер урагана в этом году. Например, ураган с номером 8903 является третьим по счету ураганом в 1989 году.</w:t>
      </w:r>
    </w:p>
    <w:p w:rsidR="009B386A" w:rsidRPr="00D54032" w:rsidRDefault="009B386A">
      <w:pPr>
        <w:spacing w:line="240" w:lineRule="auto"/>
        <w:ind w:firstLine="397"/>
        <w:rPr>
          <w:sz w:val="24"/>
          <w:szCs w:val="24"/>
        </w:rPr>
      </w:pPr>
      <w:r w:rsidRPr="00D54032">
        <w:rPr>
          <w:sz w:val="24"/>
          <w:szCs w:val="24"/>
        </w:rPr>
        <w:t xml:space="preserve">Тропические циклоны начинаются с возникновения в атмосфере слабого вихря, в центре которого давление меньше, чем на периферии. </w:t>
      </w:r>
      <w:r w:rsidRPr="00D54032">
        <w:rPr>
          <w:b/>
          <w:bCs/>
          <w:i/>
          <w:iCs/>
          <w:sz w:val="24"/>
          <w:szCs w:val="24"/>
        </w:rPr>
        <w:t>Вихрем</w:t>
      </w:r>
      <w:r w:rsidRPr="00D54032">
        <w:rPr>
          <w:sz w:val="24"/>
          <w:szCs w:val="24"/>
        </w:rPr>
        <w:t xml:space="preserve"> </w:t>
      </w:r>
      <w:r w:rsidRPr="00D54032">
        <w:rPr>
          <w:i/>
          <w:iCs/>
          <w:sz w:val="24"/>
          <w:szCs w:val="24"/>
        </w:rPr>
        <w:t>называется атмосферное образование с вращательным движением воздуха вокруг вертикальной или наклонной оси.</w:t>
      </w:r>
      <w:r w:rsidRPr="00D54032">
        <w:rPr>
          <w:sz w:val="24"/>
          <w:szCs w:val="24"/>
        </w:rPr>
        <w:t xml:space="preserve"> </w:t>
      </w:r>
      <w:r w:rsidRPr="00D54032">
        <w:rPr>
          <w:sz w:val="24"/>
          <w:szCs w:val="24"/>
        </w:rPr>
        <w:lastRenderedPageBreak/>
        <w:t>Появление вихря связано с проникновением в тропики холодного воздуха из умеренных широт или столкновением противоположно дующих пассатов. Циркуляция в вихре осуществляется против часовой стрелки в северном полушарии и по часовой стрелке – в южном полушарии. В результате, образуется огромная воронка диаметром 200-800 км и высотой до 10 км.</w:t>
      </w:r>
    </w:p>
    <w:p w:rsidR="009B386A" w:rsidRPr="00D54032" w:rsidRDefault="009B386A">
      <w:pPr>
        <w:spacing w:line="240" w:lineRule="auto"/>
        <w:ind w:firstLine="397"/>
        <w:rPr>
          <w:sz w:val="24"/>
          <w:szCs w:val="24"/>
        </w:rPr>
      </w:pPr>
      <w:r w:rsidRPr="00D54032">
        <w:rPr>
          <w:sz w:val="24"/>
          <w:szCs w:val="24"/>
        </w:rPr>
        <w:t xml:space="preserve">Центральная часть циклона, иногда называемая «глаз бури», обладает низким давлением, слабым ветром и низкой облачностью. </w:t>
      </w:r>
      <w:r w:rsidR="00315DBB" w:rsidRPr="00D54032">
        <w:rPr>
          <w:sz w:val="24"/>
          <w:szCs w:val="24"/>
        </w:rPr>
        <w:t xml:space="preserve">Диаметр «глаза бури» составляет обычно 8 – 15 км, но отмечен диаметр и в 320 км. </w:t>
      </w:r>
      <w:r w:rsidRPr="00D54032">
        <w:rPr>
          <w:sz w:val="24"/>
          <w:szCs w:val="24"/>
        </w:rPr>
        <w:t xml:space="preserve">Центральная часть окружена кольцом плотных облаков с большими скоростями движения воздуха. Чем ниже давление в центре урагана, тем выше скорость ветра. Воздух, подойдя к центру циклона, начинает подниматься вверх, образуя «стену глаза». Движение воздуха здесь происходит по параболической кривой, достигая </w:t>
      </w:r>
      <w:r w:rsidR="009F271A" w:rsidRPr="00D54032">
        <w:rPr>
          <w:sz w:val="24"/>
          <w:szCs w:val="24"/>
        </w:rPr>
        <w:t>более</w:t>
      </w:r>
      <w:r w:rsidRPr="00D54032">
        <w:rPr>
          <w:sz w:val="24"/>
          <w:szCs w:val="24"/>
        </w:rPr>
        <w:t xml:space="preserve"> </w:t>
      </w:r>
      <w:r w:rsidR="009F271A" w:rsidRPr="00D54032">
        <w:rPr>
          <w:sz w:val="24"/>
          <w:szCs w:val="24"/>
        </w:rPr>
        <w:t>25</w:t>
      </w:r>
      <w:r w:rsidRPr="00D54032">
        <w:rPr>
          <w:sz w:val="24"/>
          <w:szCs w:val="24"/>
        </w:rPr>
        <w:t>0 км/ч. Тропический циклон, находясь над океаном, начинает раскручивать и воду, вызывая огромные волны высотой 30-40 м. Кроме того, в облаках тайфуна конденсируется огромное количество водяного пара, и при прохождении циклона может выпадать до 2500 мм осадков.</w:t>
      </w:r>
    </w:p>
    <w:p w:rsidR="00301B3A" w:rsidRPr="00D54032" w:rsidRDefault="00D105B5">
      <w:pPr>
        <w:spacing w:line="240" w:lineRule="auto"/>
        <w:ind w:firstLine="397"/>
        <w:rPr>
          <w:sz w:val="24"/>
          <w:szCs w:val="24"/>
        </w:rPr>
      </w:pPr>
      <w:r w:rsidRPr="00D54032">
        <w:rPr>
          <w:sz w:val="24"/>
          <w:szCs w:val="24"/>
        </w:rPr>
        <w:t>Существует ураган</w:t>
      </w:r>
      <w:r w:rsidR="00AA574D" w:rsidRPr="00D54032">
        <w:rPr>
          <w:sz w:val="24"/>
          <w:szCs w:val="24"/>
        </w:rPr>
        <w:t xml:space="preserve"> в период</w:t>
      </w:r>
      <w:r w:rsidRPr="00D54032">
        <w:rPr>
          <w:sz w:val="24"/>
          <w:szCs w:val="24"/>
        </w:rPr>
        <w:t xml:space="preserve"> от 3 до 20 суток, но э</w:t>
      </w:r>
      <w:r w:rsidR="009B386A" w:rsidRPr="00D54032">
        <w:rPr>
          <w:sz w:val="24"/>
          <w:szCs w:val="24"/>
        </w:rPr>
        <w:t xml:space="preserve">нергия, выделяемая </w:t>
      </w:r>
      <w:r w:rsidRPr="00D54032">
        <w:rPr>
          <w:sz w:val="24"/>
          <w:szCs w:val="24"/>
        </w:rPr>
        <w:t>им</w:t>
      </w:r>
      <w:r w:rsidR="009B386A" w:rsidRPr="00D54032">
        <w:rPr>
          <w:sz w:val="24"/>
          <w:szCs w:val="24"/>
        </w:rPr>
        <w:t xml:space="preserve">, очень велика, порядка 150 – 190 Мт в тротиловом эквиваленте. Расчеты показывают, что энергия, эквивалентная энергии сильного урагана, может быть выработана такой электростанцией, как Братская ГЭС, лишь в течение 30 тыс. лет! Вследствие высокой энергетической нагруженности, ураганы и тайфуны способны производить большие разрушения и приводить к человеческим жертвам. </w:t>
      </w:r>
    </w:p>
    <w:p w:rsidR="00E86B51" w:rsidRPr="00D54032" w:rsidRDefault="00E86B51" w:rsidP="00E86B51">
      <w:pPr>
        <w:spacing w:line="240" w:lineRule="auto"/>
        <w:ind w:firstLine="397"/>
        <w:jc w:val="right"/>
        <w:rPr>
          <w:sz w:val="24"/>
          <w:szCs w:val="24"/>
        </w:rPr>
      </w:pPr>
      <w:r w:rsidRPr="00D54032">
        <w:rPr>
          <w:sz w:val="24"/>
          <w:szCs w:val="24"/>
        </w:rPr>
        <w:t>Таблица</w:t>
      </w:r>
      <w:r w:rsidR="00722725" w:rsidRPr="00D54032">
        <w:rPr>
          <w:sz w:val="24"/>
          <w:szCs w:val="24"/>
        </w:rPr>
        <w:t xml:space="preserve"> 24</w:t>
      </w:r>
    </w:p>
    <w:p w:rsidR="00E86B51" w:rsidRPr="00D54032" w:rsidRDefault="00E86B51" w:rsidP="00E86B51">
      <w:pPr>
        <w:spacing w:line="240" w:lineRule="auto"/>
        <w:ind w:firstLine="397"/>
        <w:jc w:val="center"/>
        <w:rPr>
          <w:sz w:val="24"/>
          <w:szCs w:val="24"/>
        </w:rPr>
      </w:pPr>
      <w:r w:rsidRPr="00D54032">
        <w:rPr>
          <w:sz w:val="24"/>
          <w:szCs w:val="24"/>
        </w:rPr>
        <w:t>Наиболее разрушительные ураганы ХХ века</w:t>
      </w:r>
    </w:p>
    <w:p w:rsidR="00E86B51" w:rsidRPr="00D54032" w:rsidRDefault="00E86B51" w:rsidP="00E86B51">
      <w:pPr>
        <w:spacing w:line="240" w:lineRule="auto"/>
        <w:ind w:firstLine="397"/>
        <w:jc w:val="center"/>
        <w:rPr>
          <w:sz w:val="24"/>
          <w:szCs w:val="24"/>
        </w:rPr>
      </w:pPr>
    </w:p>
    <w:tbl>
      <w:tblPr>
        <w:tblStyle w:val="ab"/>
        <w:tblW w:w="0" w:type="auto"/>
        <w:tblLook w:val="01E0"/>
      </w:tblPr>
      <w:tblGrid>
        <w:gridCol w:w="3282"/>
        <w:gridCol w:w="3282"/>
        <w:gridCol w:w="3283"/>
      </w:tblGrid>
      <w:tr w:rsidR="00E86B51" w:rsidRPr="00D54032">
        <w:tc>
          <w:tcPr>
            <w:tcW w:w="3282" w:type="dxa"/>
          </w:tcPr>
          <w:p w:rsidR="00E86B51" w:rsidRPr="00D54032" w:rsidRDefault="00E86B51" w:rsidP="00E86B51">
            <w:pPr>
              <w:widowControl/>
              <w:spacing w:line="240" w:lineRule="auto"/>
              <w:ind w:firstLine="0"/>
              <w:jc w:val="center"/>
              <w:rPr>
                <w:snapToGrid/>
                <w:color w:val="000000"/>
                <w:sz w:val="24"/>
                <w:szCs w:val="24"/>
              </w:rPr>
            </w:pPr>
            <w:r w:rsidRPr="00D54032">
              <w:rPr>
                <w:snapToGrid/>
                <w:color w:val="000000"/>
                <w:sz w:val="24"/>
                <w:szCs w:val="24"/>
              </w:rPr>
              <w:t>Регион</w:t>
            </w:r>
          </w:p>
        </w:tc>
        <w:tc>
          <w:tcPr>
            <w:tcW w:w="3282" w:type="dxa"/>
          </w:tcPr>
          <w:p w:rsidR="00E86B51" w:rsidRPr="00D54032" w:rsidRDefault="00B921C9" w:rsidP="00E86B51">
            <w:pPr>
              <w:widowControl/>
              <w:spacing w:line="240" w:lineRule="auto"/>
              <w:ind w:firstLine="0"/>
              <w:jc w:val="center"/>
              <w:rPr>
                <w:snapToGrid/>
                <w:color w:val="000000"/>
                <w:sz w:val="24"/>
                <w:szCs w:val="24"/>
              </w:rPr>
            </w:pPr>
            <w:r w:rsidRPr="00D54032">
              <w:rPr>
                <w:snapToGrid/>
                <w:color w:val="000000"/>
                <w:sz w:val="24"/>
                <w:szCs w:val="24"/>
              </w:rPr>
              <w:t xml:space="preserve">Год </w:t>
            </w:r>
          </w:p>
        </w:tc>
        <w:tc>
          <w:tcPr>
            <w:tcW w:w="3283" w:type="dxa"/>
          </w:tcPr>
          <w:p w:rsidR="00E86B51" w:rsidRPr="00D54032" w:rsidRDefault="00B921C9" w:rsidP="00E86B51">
            <w:pPr>
              <w:widowControl/>
              <w:spacing w:line="240" w:lineRule="auto"/>
              <w:ind w:firstLine="0"/>
              <w:jc w:val="center"/>
              <w:rPr>
                <w:snapToGrid/>
                <w:color w:val="000000"/>
                <w:sz w:val="24"/>
                <w:szCs w:val="24"/>
              </w:rPr>
            </w:pPr>
            <w:r w:rsidRPr="00D54032">
              <w:rPr>
                <w:snapToGrid/>
                <w:color w:val="000000"/>
                <w:sz w:val="24"/>
                <w:szCs w:val="24"/>
              </w:rPr>
              <w:t>Количество погибших</w:t>
            </w:r>
          </w:p>
        </w:tc>
      </w:tr>
      <w:tr w:rsidR="00E86B51" w:rsidRPr="00D54032">
        <w:tc>
          <w:tcPr>
            <w:tcW w:w="3282" w:type="dxa"/>
          </w:tcPr>
          <w:p w:rsidR="00E86B51" w:rsidRPr="00D54032" w:rsidRDefault="00E86B51" w:rsidP="00E86B51">
            <w:pPr>
              <w:widowControl/>
              <w:spacing w:line="240" w:lineRule="auto"/>
              <w:ind w:firstLine="0"/>
              <w:jc w:val="left"/>
              <w:rPr>
                <w:snapToGrid/>
                <w:color w:val="000000"/>
                <w:sz w:val="24"/>
                <w:szCs w:val="24"/>
              </w:rPr>
            </w:pPr>
            <w:r w:rsidRPr="00D54032">
              <w:rPr>
                <w:snapToGrid/>
                <w:color w:val="000000"/>
                <w:sz w:val="24"/>
                <w:szCs w:val="24"/>
              </w:rPr>
              <w:t>Индия</w:t>
            </w:r>
          </w:p>
        </w:tc>
        <w:tc>
          <w:tcPr>
            <w:tcW w:w="3282" w:type="dxa"/>
          </w:tcPr>
          <w:p w:rsidR="00E86B51" w:rsidRPr="00D54032" w:rsidRDefault="00E86B51" w:rsidP="00E86B51">
            <w:pPr>
              <w:widowControl/>
              <w:spacing w:line="240" w:lineRule="auto"/>
              <w:ind w:firstLine="0"/>
              <w:jc w:val="center"/>
              <w:rPr>
                <w:snapToGrid/>
                <w:color w:val="000000"/>
                <w:sz w:val="24"/>
                <w:szCs w:val="24"/>
              </w:rPr>
            </w:pPr>
            <w:r w:rsidRPr="00D54032">
              <w:rPr>
                <w:snapToGrid/>
                <w:color w:val="000000"/>
                <w:sz w:val="24"/>
                <w:szCs w:val="24"/>
              </w:rPr>
              <w:t>1996</w:t>
            </w:r>
          </w:p>
        </w:tc>
        <w:tc>
          <w:tcPr>
            <w:tcW w:w="3283" w:type="dxa"/>
          </w:tcPr>
          <w:p w:rsidR="00E86B51" w:rsidRPr="00D54032" w:rsidRDefault="00E86B51" w:rsidP="00E86B51">
            <w:pPr>
              <w:widowControl/>
              <w:spacing w:line="240" w:lineRule="auto"/>
              <w:ind w:firstLine="0"/>
              <w:jc w:val="center"/>
              <w:rPr>
                <w:snapToGrid/>
                <w:color w:val="000000"/>
                <w:sz w:val="24"/>
                <w:szCs w:val="24"/>
              </w:rPr>
            </w:pPr>
            <w:r w:rsidRPr="00D54032">
              <w:rPr>
                <w:snapToGrid/>
                <w:color w:val="000000"/>
                <w:sz w:val="24"/>
                <w:szCs w:val="24"/>
              </w:rPr>
              <w:t>Более 1 тыс.</w:t>
            </w:r>
          </w:p>
        </w:tc>
      </w:tr>
      <w:tr w:rsidR="00E86B51" w:rsidRPr="00D54032">
        <w:tc>
          <w:tcPr>
            <w:tcW w:w="3282" w:type="dxa"/>
          </w:tcPr>
          <w:p w:rsidR="00E86B51" w:rsidRPr="00D54032" w:rsidRDefault="00E86B51" w:rsidP="00E86B51">
            <w:pPr>
              <w:widowControl/>
              <w:spacing w:line="240" w:lineRule="auto"/>
              <w:ind w:firstLine="0"/>
              <w:jc w:val="left"/>
              <w:rPr>
                <w:snapToGrid/>
                <w:color w:val="000000"/>
                <w:sz w:val="24"/>
                <w:szCs w:val="24"/>
              </w:rPr>
            </w:pPr>
            <w:r w:rsidRPr="00D54032">
              <w:rPr>
                <w:snapToGrid/>
                <w:color w:val="000000"/>
                <w:sz w:val="24"/>
                <w:szCs w:val="24"/>
              </w:rPr>
              <w:t>Бангладеш</w:t>
            </w:r>
          </w:p>
        </w:tc>
        <w:tc>
          <w:tcPr>
            <w:tcW w:w="3282" w:type="dxa"/>
          </w:tcPr>
          <w:p w:rsidR="00E86B51" w:rsidRPr="00D54032" w:rsidRDefault="00E86B51" w:rsidP="00E86B51">
            <w:pPr>
              <w:widowControl/>
              <w:spacing w:line="240" w:lineRule="auto"/>
              <w:ind w:firstLine="0"/>
              <w:jc w:val="center"/>
              <w:rPr>
                <w:snapToGrid/>
                <w:color w:val="000000"/>
                <w:sz w:val="24"/>
                <w:szCs w:val="24"/>
              </w:rPr>
            </w:pPr>
            <w:r w:rsidRPr="00D54032">
              <w:rPr>
                <w:snapToGrid/>
                <w:color w:val="000000"/>
                <w:sz w:val="24"/>
                <w:szCs w:val="24"/>
              </w:rPr>
              <w:t>1991</w:t>
            </w:r>
          </w:p>
        </w:tc>
        <w:tc>
          <w:tcPr>
            <w:tcW w:w="3283" w:type="dxa"/>
          </w:tcPr>
          <w:p w:rsidR="00E86B51" w:rsidRPr="00D54032" w:rsidRDefault="00E86B51" w:rsidP="00E86B51">
            <w:pPr>
              <w:widowControl/>
              <w:spacing w:line="240" w:lineRule="auto"/>
              <w:ind w:firstLine="0"/>
              <w:jc w:val="center"/>
              <w:rPr>
                <w:snapToGrid/>
                <w:color w:val="000000"/>
                <w:sz w:val="24"/>
                <w:szCs w:val="24"/>
              </w:rPr>
            </w:pPr>
            <w:r w:rsidRPr="00D54032">
              <w:rPr>
                <w:snapToGrid/>
                <w:color w:val="000000"/>
                <w:sz w:val="24"/>
                <w:szCs w:val="24"/>
              </w:rPr>
              <w:t>139</w:t>
            </w:r>
            <w:r w:rsidR="00B921C9" w:rsidRPr="00D54032">
              <w:rPr>
                <w:snapToGrid/>
                <w:color w:val="000000"/>
                <w:sz w:val="24"/>
                <w:szCs w:val="24"/>
              </w:rPr>
              <w:t xml:space="preserve"> тыс.</w:t>
            </w:r>
          </w:p>
        </w:tc>
      </w:tr>
      <w:tr w:rsidR="00E86B51" w:rsidRPr="00D54032">
        <w:tc>
          <w:tcPr>
            <w:tcW w:w="3282" w:type="dxa"/>
          </w:tcPr>
          <w:p w:rsidR="00E86B51" w:rsidRPr="00D54032" w:rsidRDefault="00E86B51" w:rsidP="00E86B51">
            <w:pPr>
              <w:widowControl/>
              <w:spacing w:line="240" w:lineRule="auto"/>
              <w:ind w:firstLine="0"/>
              <w:jc w:val="left"/>
              <w:rPr>
                <w:snapToGrid/>
                <w:color w:val="000000"/>
                <w:sz w:val="24"/>
                <w:szCs w:val="24"/>
              </w:rPr>
            </w:pPr>
            <w:r w:rsidRPr="00D54032">
              <w:rPr>
                <w:snapToGrid/>
                <w:color w:val="000000"/>
                <w:sz w:val="24"/>
                <w:szCs w:val="24"/>
              </w:rPr>
              <w:t>Бангладеш</w:t>
            </w:r>
          </w:p>
        </w:tc>
        <w:tc>
          <w:tcPr>
            <w:tcW w:w="3282" w:type="dxa"/>
          </w:tcPr>
          <w:p w:rsidR="00E86B51" w:rsidRPr="00D54032" w:rsidRDefault="00E86B51" w:rsidP="00E86B51">
            <w:pPr>
              <w:widowControl/>
              <w:spacing w:line="240" w:lineRule="auto"/>
              <w:ind w:firstLine="0"/>
              <w:jc w:val="center"/>
              <w:rPr>
                <w:snapToGrid/>
                <w:color w:val="000000"/>
                <w:sz w:val="24"/>
                <w:szCs w:val="24"/>
              </w:rPr>
            </w:pPr>
            <w:r w:rsidRPr="00D54032">
              <w:rPr>
                <w:snapToGrid/>
                <w:color w:val="000000"/>
                <w:sz w:val="24"/>
                <w:szCs w:val="24"/>
              </w:rPr>
              <w:t>1970</w:t>
            </w:r>
          </w:p>
        </w:tc>
        <w:tc>
          <w:tcPr>
            <w:tcW w:w="3283" w:type="dxa"/>
          </w:tcPr>
          <w:p w:rsidR="00E86B51" w:rsidRPr="00D54032" w:rsidRDefault="00E86B51" w:rsidP="00E86B51">
            <w:pPr>
              <w:widowControl/>
              <w:spacing w:line="240" w:lineRule="auto"/>
              <w:ind w:firstLine="0"/>
              <w:jc w:val="center"/>
              <w:rPr>
                <w:snapToGrid/>
                <w:color w:val="000000"/>
                <w:sz w:val="24"/>
                <w:szCs w:val="24"/>
              </w:rPr>
            </w:pPr>
            <w:r w:rsidRPr="00D54032">
              <w:rPr>
                <w:snapToGrid/>
                <w:color w:val="000000"/>
                <w:sz w:val="24"/>
                <w:szCs w:val="24"/>
              </w:rPr>
              <w:t>300</w:t>
            </w:r>
            <w:r w:rsidR="00B921C9" w:rsidRPr="00D54032">
              <w:rPr>
                <w:snapToGrid/>
                <w:color w:val="000000"/>
                <w:sz w:val="24"/>
                <w:szCs w:val="24"/>
              </w:rPr>
              <w:t xml:space="preserve"> тыс.</w:t>
            </w:r>
          </w:p>
        </w:tc>
      </w:tr>
      <w:tr w:rsidR="00E86B51" w:rsidRPr="00D54032">
        <w:tc>
          <w:tcPr>
            <w:tcW w:w="3282" w:type="dxa"/>
          </w:tcPr>
          <w:p w:rsidR="00E86B51" w:rsidRPr="00D54032" w:rsidRDefault="00E86B51" w:rsidP="00E86B51">
            <w:pPr>
              <w:widowControl/>
              <w:spacing w:line="240" w:lineRule="auto"/>
              <w:ind w:firstLine="0"/>
              <w:jc w:val="left"/>
              <w:rPr>
                <w:snapToGrid/>
                <w:color w:val="000000"/>
                <w:sz w:val="24"/>
                <w:szCs w:val="24"/>
              </w:rPr>
            </w:pPr>
            <w:r w:rsidRPr="00D54032">
              <w:rPr>
                <w:snapToGrid/>
                <w:color w:val="000000"/>
                <w:sz w:val="24"/>
                <w:szCs w:val="24"/>
              </w:rPr>
              <w:t>Япония</w:t>
            </w:r>
          </w:p>
        </w:tc>
        <w:tc>
          <w:tcPr>
            <w:tcW w:w="3282" w:type="dxa"/>
          </w:tcPr>
          <w:p w:rsidR="00E86B51" w:rsidRPr="00D54032" w:rsidRDefault="00E86B51" w:rsidP="00E86B51">
            <w:pPr>
              <w:widowControl/>
              <w:spacing w:line="240" w:lineRule="auto"/>
              <w:ind w:firstLine="0"/>
              <w:jc w:val="center"/>
              <w:rPr>
                <w:snapToGrid/>
                <w:color w:val="000000"/>
                <w:sz w:val="24"/>
                <w:szCs w:val="24"/>
              </w:rPr>
            </w:pPr>
            <w:r w:rsidRPr="00D54032">
              <w:rPr>
                <w:snapToGrid/>
                <w:color w:val="000000"/>
                <w:sz w:val="24"/>
                <w:szCs w:val="24"/>
              </w:rPr>
              <w:t>1959</w:t>
            </w:r>
          </w:p>
        </w:tc>
        <w:tc>
          <w:tcPr>
            <w:tcW w:w="3283" w:type="dxa"/>
          </w:tcPr>
          <w:p w:rsidR="00E86B51" w:rsidRPr="00D54032" w:rsidRDefault="00E86B51" w:rsidP="00E86B51">
            <w:pPr>
              <w:widowControl/>
              <w:spacing w:line="240" w:lineRule="auto"/>
              <w:ind w:firstLine="0"/>
              <w:jc w:val="center"/>
              <w:rPr>
                <w:snapToGrid/>
                <w:color w:val="000000"/>
                <w:sz w:val="24"/>
                <w:szCs w:val="24"/>
              </w:rPr>
            </w:pPr>
            <w:r w:rsidRPr="00D54032">
              <w:rPr>
                <w:snapToGrid/>
                <w:color w:val="000000"/>
                <w:sz w:val="24"/>
                <w:szCs w:val="24"/>
              </w:rPr>
              <w:t>4</w:t>
            </w:r>
            <w:r w:rsidR="00B921C9" w:rsidRPr="00D54032">
              <w:rPr>
                <w:snapToGrid/>
                <w:color w:val="000000"/>
                <w:sz w:val="24"/>
                <w:szCs w:val="24"/>
              </w:rPr>
              <w:t>,</w:t>
            </w:r>
            <w:r w:rsidRPr="00D54032">
              <w:rPr>
                <w:snapToGrid/>
                <w:color w:val="000000"/>
                <w:sz w:val="24"/>
                <w:szCs w:val="24"/>
              </w:rPr>
              <w:t>4</w:t>
            </w:r>
            <w:r w:rsidR="00B921C9" w:rsidRPr="00D54032">
              <w:rPr>
                <w:snapToGrid/>
                <w:color w:val="000000"/>
                <w:sz w:val="24"/>
                <w:szCs w:val="24"/>
              </w:rPr>
              <w:t xml:space="preserve"> тыс.</w:t>
            </w:r>
          </w:p>
        </w:tc>
      </w:tr>
      <w:tr w:rsidR="00E86B51" w:rsidRPr="00D54032">
        <w:tc>
          <w:tcPr>
            <w:tcW w:w="3282" w:type="dxa"/>
          </w:tcPr>
          <w:p w:rsidR="00E86B51" w:rsidRPr="00D54032" w:rsidRDefault="00E86B51" w:rsidP="00E86B51">
            <w:pPr>
              <w:widowControl/>
              <w:spacing w:line="240" w:lineRule="auto"/>
              <w:ind w:firstLine="0"/>
              <w:jc w:val="left"/>
              <w:rPr>
                <w:snapToGrid/>
                <w:color w:val="000000"/>
                <w:sz w:val="24"/>
                <w:szCs w:val="24"/>
              </w:rPr>
            </w:pPr>
            <w:r w:rsidRPr="00D54032">
              <w:rPr>
                <w:snapToGrid/>
                <w:color w:val="000000"/>
                <w:sz w:val="24"/>
                <w:szCs w:val="24"/>
              </w:rPr>
              <w:t>Бенгальский залив</w:t>
            </w:r>
          </w:p>
        </w:tc>
        <w:tc>
          <w:tcPr>
            <w:tcW w:w="3282" w:type="dxa"/>
          </w:tcPr>
          <w:p w:rsidR="00E86B51" w:rsidRPr="00D54032" w:rsidRDefault="00E86B51" w:rsidP="00E86B51">
            <w:pPr>
              <w:widowControl/>
              <w:spacing w:line="240" w:lineRule="auto"/>
              <w:ind w:firstLine="0"/>
              <w:jc w:val="center"/>
              <w:rPr>
                <w:snapToGrid/>
                <w:color w:val="000000"/>
                <w:sz w:val="24"/>
                <w:szCs w:val="24"/>
              </w:rPr>
            </w:pPr>
            <w:r w:rsidRPr="00D54032">
              <w:rPr>
                <w:snapToGrid/>
                <w:color w:val="000000"/>
                <w:sz w:val="24"/>
                <w:szCs w:val="24"/>
              </w:rPr>
              <w:t>1942</w:t>
            </w:r>
          </w:p>
        </w:tc>
        <w:tc>
          <w:tcPr>
            <w:tcW w:w="3283" w:type="dxa"/>
          </w:tcPr>
          <w:p w:rsidR="00E86B51" w:rsidRPr="00D54032" w:rsidRDefault="00E86B51" w:rsidP="00E86B51">
            <w:pPr>
              <w:widowControl/>
              <w:spacing w:line="240" w:lineRule="auto"/>
              <w:ind w:firstLine="0"/>
              <w:jc w:val="center"/>
              <w:rPr>
                <w:snapToGrid/>
                <w:color w:val="000000"/>
                <w:sz w:val="24"/>
                <w:szCs w:val="24"/>
              </w:rPr>
            </w:pPr>
            <w:r w:rsidRPr="00D54032">
              <w:rPr>
                <w:snapToGrid/>
                <w:color w:val="000000"/>
                <w:sz w:val="24"/>
                <w:szCs w:val="24"/>
              </w:rPr>
              <w:t>40</w:t>
            </w:r>
            <w:r w:rsidR="00B921C9" w:rsidRPr="00D54032">
              <w:rPr>
                <w:snapToGrid/>
                <w:color w:val="000000"/>
                <w:sz w:val="24"/>
                <w:szCs w:val="24"/>
              </w:rPr>
              <w:t xml:space="preserve"> тыс.</w:t>
            </w:r>
          </w:p>
        </w:tc>
      </w:tr>
      <w:tr w:rsidR="00E86B51" w:rsidRPr="00D54032">
        <w:tc>
          <w:tcPr>
            <w:tcW w:w="3282" w:type="dxa"/>
          </w:tcPr>
          <w:p w:rsidR="00E86B51" w:rsidRPr="00D54032" w:rsidRDefault="00E86B51" w:rsidP="00E86B51">
            <w:pPr>
              <w:widowControl/>
              <w:spacing w:line="240" w:lineRule="auto"/>
              <w:ind w:firstLine="0"/>
              <w:jc w:val="left"/>
              <w:rPr>
                <w:snapToGrid/>
                <w:color w:val="000000"/>
                <w:sz w:val="24"/>
                <w:szCs w:val="24"/>
              </w:rPr>
            </w:pPr>
            <w:r w:rsidRPr="00D54032">
              <w:rPr>
                <w:snapToGrid/>
                <w:color w:val="000000"/>
                <w:sz w:val="24"/>
                <w:szCs w:val="24"/>
              </w:rPr>
              <w:t>Гонконг</w:t>
            </w:r>
          </w:p>
        </w:tc>
        <w:tc>
          <w:tcPr>
            <w:tcW w:w="3282" w:type="dxa"/>
          </w:tcPr>
          <w:p w:rsidR="00E86B51" w:rsidRPr="00D54032" w:rsidRDefault="00E86B51" w:rsidP="00E86B51">
            <w:pPr>
              <w:widowControl/>
              <w:spacing w:line="240" w:lineRule="auto"/>
              <w:ind w:firstLine="0"/>
              <w:jc w:val="center"/>
              <w:rPr>
                <w:snapToGrid/>
                <w:color w:val="000000"/>
                <w:sz w:val="24"/>
                <w:szCs w:val="24"/>
              </w:rPr>
            </w:pPr>
            <w:r w:rsidRPr="00D54032">
              <w:rPr>
                <w:snapToGrid/>
                <w:color w:val="000000"/>
                <w:sz w:val="24"/>
                <w:szCs w:val="24"/>
              </w:rPr>
              <w:t>1906</w:t>
            </w:r>
          </w:p>
        </w:tc>
        <w:tc>
          <w:tcPr>
            <w:tcW w:w="3283" w:type="dxa"/>
          </w:tcPr>
          <w:p w:rsidR="00E86B51" w:rsidRPr="00D54032" w:rsidRDefault="00E86B51" w:rsidP="00E86B51">
            <w:pPr>
              <w:widowControl/>
              <w:spacing w:line="240" w:lineRule="auto"/>
              <w:ind w:firstLine="0"/>
              <w:jc w:val="center"/>
              <w:rPr>
                <w:snapToGrid/>
                <w:color w:val="000000"/>
                <w:sz w:val="24"/>
                <w:szCs w:val="24"/>
              </w:rPr>
            </w:pPr>
            <w:r w:rsidRPr="00D54032">
              <w:rPr>
                <w:snapToGrid/>
                <w:color w:val="000000"/>
                <w:sz w:val="24"/>
                <w:szCs w:val="24"/>
              </w:rPr>
              <w:t>10</w:t>
            </w:r>
            <w:r w:rsidR="00B921C9" w:rsidRPr="00D54032">
              <w:rPr>
                <w:snapToGrid/>
                <w:color w:val="000000"/>
                <w:sz w:val="24"/>
                <w:szCs w:val="24"/>
              </w:rPr>
              <w:t xml:space="preserve"> тыс.</w:t>
            </w:r>
          </w:p>
        </w:tc>
      </w:tr>
    </w:tbl>
    <w:p w:rsidR="00E86B51" w:rsidRPr="00D54032" w:rsidRDefault="00E86B51" w:rsidP="00E86B51">
      <w:pPr>
        <w:spacing w:line="240" w:lineRule="auto"/>
        <w:ind w:firstLine="397"/>
        <w:jc w:val="center"/>
        <w:rPr>
          <w:sz w:val="24"/>
          <w:szCs w:val="24"/>
        </w:rPr>
      </w:pPr>
    </w:p>
    <w:p w:rsidR="00B921C9" w:rsidRPr="00D54032" w:rsidRDefault="0096407D" w:rsidP="00B921C9">
      <w:pPr>
        <w:spacing w:line="240" w:lineRule="auto"/>
        <w:ind w:firstLine="397"/>
        <w:rPr>
          <w:sz w:val="24"/>
          <w:szCs w:val="24"/>
        </w:rPr>
      </w:pPr>
      <w:r w:rsidRPr="00D54032">
        <w:rPr>
          <w:sz w:val="24"/>
          <w:szCs w:val="24"/>
        </w:rPr>
        <w:t xml:space="preserve">29 – 30 </w:t>
      </w:r>
      <w:r w:rsidR="00B921C9" w:rsidRPr="00D54032">
        <w:rPr>
          <w:sz w:val="24"/>
          <w:szCs w:val="24"/>
        </w:rPr>
        <w:t>августа 2005 г. ураган «Катрина» стал причиной самой крупной в истории США природной катастрофы.</w:t>
      </w:r>
      <w:r w:rsidRPr="00D54032">
        <w:rPr>
          <w:sz w:val="24"/>
          <w:szCs w:val="24"/>
        </w:rPr>
        <w:t xml:space="preserve"> Высота волн достигла 9 метров, в трех местах была прорвана защитная дамба, отгораживающая реку Миссисипи.</w:t>
      </w:r>
      <w:r w:rsidR="00B921C9" w:rsidRPr="00D54032">
        <w:rPr>
          <w:sz w:val="24"/>
          <w:szCs w:val="24"/>
        </w:rPr>
        <w:t xml:space="preserve"> В результате </w:t>
      </w:r>
      <w:r w:rsidRPr="00D54032">
        <w:rPr>
          <w:sz w:val="24"/>
          <w:szCs w:val="24"/>
        </w:rPr>
        <w:t>урагана</w:t>
      </w:r>
      <w:r w:rsidR="00B921C9" w:rsidRPr="00D54032">
        <w:rPr>
          <w:sz w:val="24"/>
          <w:szCs w:val="24"/>
        </w:rPr>
        <w:t xml:space="preserve"> г.Новый Орлеан</w:t>
      </w:r>
      <w:r w:rsidRPr="00D54032">
        <w:rPr>
          <w:sz w:val="24"/>
          <w:szCs w:val="24"/>
        </w:rPr>
        <w:t xml:space="preserve"> был затоплен на 80%, высота воды местами достигала 7 метров. В городе и окрестностях</w:t>
      </w:r>
      <w:r w:rsidR="00B921C9" w:rsidRPr="00D54032">
        <w:rPr>
          <w:sz w:val="24"/>
          <w:szCs w:val="24"/>
        </w:rPr>
        <w:t xml:space="preserve"> погибло более 500 человек, </w:t>
      </w:r>
      <w:r w:rsidRPr="00D54032">
        <w:rPr>
          <w:sz w:val="24"/>
          <w:szCs w:val="24"/>
        </w:rPr>
        <w:t>160 тыс. домов стали непригодными для жилья.</w:t>
      </w:r>
      <w:r w:rsidR="00B921C9" w:rsidRPr="00D54032">
        <w:rPr>
          <w:sz w:val="24"/>
          <w:szCs w:val="24"/>
        </w:rPr>
        <w:t xml:space="preserve"> </w:t>
      </w:r>
      <w:r w:rsidRPr="00D54032">
        <w:rPr>
          <w:sz w:val="24"/>
          <w:szCs w:val="24"/>
        </w:rPr>
        <w:t>Т</w:t>
      </w:r>
      <w:r w:rsidR="00B921C9" w:rsidRPr="00D54032">
        <w:rPr>
          <w:sz w:val="24"/>
          <w:szCs w:val="24"/>
        </w:rPr>
        <w:t>олько прямой материальный ущерб</w:t>
      </w:r>
      <w:r w:rsidRPr="00D54032">
        <w:rPr>
          <w:sz w:val="24"/>
          <w:szCs w:val="24"/>
        </w:rPr>
        <w:t xml:space="preserve"> от урагана</w:t>
      </w:r>
      <w:r w:rsidR="00B921C9" w:rsidRPr="00D54032">
        <w:rPr>
          <w:sz w:val="24"/>
          <w:szCs w:val="24"/>
        </w:rPr>
        <w:t xml:space="preserve"> составил около 150 млрд. долларов.</w:t>
      </w:r>
    </w:p>
    <w:p w:rsidR="009B386A" w:rsidRPr="00D54032" w:rsidRDefault="009F271A" w:rsidP="009F271A">
      <w:pPr>
        <w:spacing w:line="240" w:lineRule="auto"/>
        <w:ind w:firstLine="397"/>
        <w:jc w:val="right"/>
        <w:rPr>
          <w:sz w:val="24"/>
          <w:szCs w:val="24"/>
        </w:rPr>
      </w:pPr>
      <w:r w:rsidRPr="00D54032">
        <w:rPr>
          <w:sz w:val="24"/>
          <w:szCs w:val="24"/>
        </w:rPr>
        <w:t>Таблица</w:t>
      </w:r>
      <w:r w:rsidR="00722725" w:rsidRPr="00D54032">
        <w:rPr>
          <w:sz w:val="24"/>
          <w:szCs w:val="24"/>
        </w:rPr>
        <w:t xml:space="preserve"> 25</w:t>
      </w:r>
    </w:p>
    <w:p w:rsidR="009F271A" w:rsidRPr="00D54032" w:rsidRDefault="009F271A" w:rsidP="009F271A">
      <w:pPr>
        <w:spacing w:line="240" w:lineRule="auto"/>
        <w:ind w:firstLine="397"/>
        <w:jc w:val="center"/>
        <w:rPr>
          <w:sz w:val="24"/>
          <w:szCs w:val="24"/>
        </w:rPr>
      </w:pPr>
      <w:r w:rsidRPr="00D54032">
        <w:rPr>
          <w:sz w:val="24"/>
          <w:szCs w:val="24"/>
        </w:rPr>
        <w:t>Классификация тропических циклонов</w:t>
      </w:r>
    </w:p>
    <w:p w:rsidR="009B386A" w:rsidRPr="00D54032" w:rsidRDefault="009B386A">
      <w:pPr>
        <w:spacing w:line="240" w:lineRule="auto"/>
        <w:ind w:firstLine="397"/>
        <w:jc w:val="center"/>
        <w:rPr>
          <w:sz w:val="24"/>
          <w:szCs w:val="24"/>
        </w:rPr>
      </w:pPr>
    </w:p>
    <w:tbl>
      <w:tblPr>
        <w:tblStyle w:val="ab"/>
        <w:tblW w:w="0" w:type="auto"/>
        <w:tblLook w:val="01E0"/>
      </w:tblPr>
      <w:tblGrid>
        <w:gridCol w:w="4077"/>
        <w:gridCol w:w="2885"/>
        <w:gridCol w:w="2885"/>
      </w:tblGrid>
      <w:tr w:rsidR="00C01707" w:rsidRPr="00D54032">
        <w:tc>
          <w:tcPr>
            <w:tcW w:w="4077" w:type="dxa"/>
          </w:tcPr>
          <w:p w:rsidR="00C01707" w:rsidRPr="00D54032" w:rsidRDefault="00C01707">
            <w:pPr>
              <w:spacing w:line="240" w:lineRule="auto"/>
              <w:ind w:firstLine="0"/>
              <w:jc w:val="center"/>
              <w:rPr>
                <w:sz w:val="24"/>
                <w:szCs w:val="24"/>
              </w:rPr>
            </w:pPr>
            <w:r w:rsidRPr="00D54032">
              <w:rPr>
                <w:sz w:val="24"/>
                <w:szCs w:val="24"/>
              </w:rPr>
              <w:t>Наименование циклона</w:t>
            </w:r>
          </w:p>
        </w:tc>
        <w:tc>
          <w:tcPr>
            <w:tcW w:w="2885" w:type="dxa"/>
          </w:tcPr>
          <w:p w:rsidR="00C8649A" w:rsidRPr="00D54032" w:rsidRDefault="00C01707">
            <w:pPr>
              <w:spacing w:line="240" w:lineRule="auto"/>
              <w:ind w:firstLine="0"/>
              <w:jc w:val="center"/>
              <w:rPr>
                <w:sz w:val="24"/>
                <w:szCs w:val="24"/>
              </w:rPr>
            </w:pPr>
            <w:r w:rsidRPr="00D54032">
              <w:rPr>
                <w:sz w:val="24"/>
                <w:szCs w:val="24"/>
              </w:rPr>
              <w:t xml:space="preserve">Скорость ветра, </w:t>
            </w:r>
          </w:p>
          <w:p w:rsidR="00C01707" w:rsidRPr="00D54032" w:rsidRDefault="00C01707">
            <w:pPr>
              <w:spacing w:line="240" w:lineRule="auto"/>
              <w:ind w:firstLine="0"/>
              <w:jc w:val="center"/>
              <w:rPr>
                <w:sz w:val="24"/>
                <w:szCs w:val="24"/>
              </w:rPr>
            </w:pPr>
            <w:r w:rsidRPr="00D54032">
              <w:rPr>
                <w:sz w:val="24"/>
                <w:szCs w:val="24"/>
              </w:rPr>
              <w:t>км/час</w:t>
            </w:r>
          </w:p>
        </w:tc>
        <w:tc>
          <w:tcPr>
            <w:tcW w:w="2885" w:type="dxa"/>
          </w:tcPr>
          <w:p w:rsidR="00C01707" w:rsidRPr="00D54032" w:rsidRDefault="00C8649A" w:rsidP="00C01707">
            <w:pPr>
              <w:spacing w:line="240" w:lineRule="auto"/>
              <w:ind w:firstLine="0"/>
              <w:jc w:val="center"/>
              <w:rPr>
                <w:sz w:val="24"/>
                <w:szCs w:val="24"/>
              </w:rPr>
            </w:pPr>
            <w:r w:rsidRPr="00D54032">
              <w:rPr>
                <w:sz w:val="24"/>
                <w:szCs w:val="24"/>
              </w:rPr>
              <w:t>Высота ветрового нагона воды, м</w:t>
            </w:r>
          </w:p>
        </w:tc>
      </w:tr>
      <w:tr w:rsidR="00C01707" w:rsidRPr="00D54032">
        <w:tc>
          <w:tcPr>
            <w:tcW w:w="4077" w:type="dxa"/>
          </w:tcPr>
          <w:p w:rsidR="00C01707" w:rsidRPr="00D54032" w:rsidRDefault="00C01707" w:rsidP="009F271A">
            <w:pPr>
              <w:pStyle w:val="ntext"/>
              <w:spacing w:before="0" w:beforeAutospacing="0" w:after="0" w:afterAutospacing="0"/>
              <w:rPr>
                <w:rFonts w:ascii="Times New Roman" w:hAnsi="Times New Roman" w:cs="Times New Roman"/>
                <w:sz w:val="24"/>
                <w:szCs w:val="24"/>
              </w:rPr>
            </w:pPr>
            <w:r w:rsidRPr="00D54032">
              <w:rPr>
                <w:rFonts w:ascii="Times New Roman" w:hAnsi="Times New Roman" w:cs="Times New Roman"/>
                <w:sz w:val="24"/>
                <w:szCs w:val="24"/>
              </w:rPr>
              <w:t>Тропический шторм</w:t>
            </w:r>
          </w:p>
          <w:p w:rsidR="00C01707" w:rsidRPr="00D54032" w:rsidRDefault="00C01707" w:rsidP="009F271A">
            <w:pPr>
              <w:pStyle w:val="ntext"/>
              <w:spacing w:before="0" w:beforeAutospacing="0" w:after="0" w:afterAutospacing="0"/>
              <w:rPr>
                <w:rFonts w:ascii="Times New Roman" w:hAnsi="Times New Roman" w:cs="Times New Roman"/>
                <w:sz w:val="24"/>
                <w:szCs w:val="24"/>
              </w:rPr>
            </w:pPr>
            <w:r w:rsidRPr="00D54032">
              <w:rPr>
                <w:rFonts w:ascii="Times New Roman" w:hAnsi="Times New Roman" w:cs="Times New Roman"/>
                <w:sz w:val="24"/>
                <w:szCs w:val="24"/>
              </w:rPr>
              <w:t>Тропический ураган 1-й категории</w:t>
            </w:r>
          </w:p>
          <w:p w:rsidR="00C01707" w:rsidRPr="00D54032" w:rsidRDefault="00C01707" w:rsidP="009F271A">
            <w:pPr>
              <w:pStyle w:val="ntext"/>
              <w:spacing w:before="0" w:beforeAutospacing="0" w:after="0" w:afterAutospacing="0"/>
              <w:rPr>
                <w:rFonts w:ascii="Times New Roman" w:hAnsi="Times New Roman" w:cs="Times New Roman"/>
                <w:sz w:val="24"/>
                <w:szCs w:val="24"/>
              </w:rPr>
            </w:pPr>
            <w:r w:rsidRPr="00D54032">
              <w:rPr>
                <w:rFonts w:ascii="Times New Roman" w:hAnsi="Times New Roman" w:cs="Times New Roman"/>
                <w:sz w:val="24"/>
                <w:szCs w:val="24"/>
              </w:rPr>
              <w:t xml:space="preserve">Тропический ураган 2-й категории Тропический ураган 3-й категории Тропический ураган 4-й категории </w:t>
            </w:r>
          </w:p>
          <w:p w:rsidR="00C01707" w:rsidRPr="00D54032" w:rsidRDefault="00C01707" w:rsidP="00823098">
            <w:pPr>
              <w:spacing w:line="240" w:lineRule="auto"/>
              <w:ind w:firstLine="0"/>
              <w:rPr>
                <w:sz w:val="24"/>
                <w:szCs w:val="24"/>
              </w:rPr>
            </w:pPr>
            <w:r w:rsidRPr="00D54032">
              <w:rPr>
                <w:sz w:val="24"/>
                <w:szCs w:val="24"/>
              </w:rPr>
              <w:t xml:space="preserve">Тропический ураган 5-й категории </w:t>
            </w:r>
          </w:p>
        </w:tc>
        <w:tc>
          <w:tcPr>
            <w:tcW w:w="2885" w:type="dxa"/>
          </w:tcPr>
          <w:p w:rsidR="00C01707" w:rsidRPr="00D54032" w:rsidRDefault="00C01707">
            <w:pPr>
              <w:spacing w:line="240" w:lineRule="auto"/>
              <w:ind w:firstLine="0"/>
              <w:jc w:val="center"/>
              <w:rPr>
                <w:sz w:val="24"/>
                <w:szCs w:val="24"/>
              </w:rPr>
            </w:pPr>
            <w:r w:rsidRPr="00D54032">
              <w:rPr>
                <w:sz w:val="24"/>
                <w:szCs w:val="24"/>
              </w:rPr>
              <w:t>62 – 116</w:t>
            </w:r>
          </w:p>
          <w:p w:rsidR="00C01707" w:rsidRPr="00D54032" w:rsidRDefault="00C01707">
            <w:pPr>
              <w:spacing w:line="240" w:lineRule="auto"/>
              <w:ind w:firstLine="0"/>
              <w:jc w:val="center"/>
              <w:rPr>
                <w:sz w:val="24"/>
                <w:szCs w:val="24"/>
              </w:rPr>
            </w:pPr>
            <w:r w:rsidRPr="00D54032">
              <w:rPr>
                <w:sz w:val="24"/>
                <w:szCs w:val="24"/>
              </w:rPr>
              <w:t xml:space="preserve">117 – 150 </w:t>
            </w:r>
          </w:p>
          <w:p w:rsidR="00C01707" w:rsidRPr="00D54032" w:rsidRDefault="00C01707">
            <w:pPr>
              <w:spacing w:line="240" w:lineRule="auto"/>
              <w:ind w:firstLine="0"/>
              <w:jc w:val="center"/>
              <w:rPr>
                <w:sz w:val="24"/>
                <w:szCs w:val="24"/>
              </w:rPr>
            </w:pPr>
            <w:r w:rsidRPr="00D54032">
              <w:rPr>
                <w:sz w:val="24"/>
                <w:szCs w:val="24"/>
              </w:rPr>
              <w:t xml:space="preserve">151 – 175 </w:t>
            </w:r>
          </w:p>
          <w:p w:rsidR="00C01707" w:rsidRPr="00D54032" w:rsidRDefault="00C01707">
            <w:pPr>
              <w:spacing w:line="240" w:lineRule="auto"/>
              <w:ind w:firstLine="0"/>
              <w:jc w:val="center"/>
              <w:rPr>
                <w:sz w:val="24"/>
                <w:szCs w:val="24"/>
              </w:rPr>
            </w:pPr>
            <w:r w:rsidRPr="00D54032">
              <w:rPr>
                <w:sz w:val="24"/>
                <w:szCs w:val="24"/>
              </w:rPr>
              <w:t xml:space="preserve">176 – 208 </w:t>
            </w:r>
          </w:p>
          <w:p w:rsidR="00C01707" w:rsidRPr="00D54032" w:rsidRDefault="00C01707">
            <w:pPr>
              <w:spacing w:line="240" w:lineRule="auto"/>
              <w:ind w:firstLine="0"/>
              <w:jc w:val="center"/>
              <w:rPr>
                <w:sz w:val="24"/>
                <w:szCs w:val="24"/>
              </w:rPr>
            </w:pPr>
            <w:r w:rsidRPr="00D54032">
              <w:rPr>
                <w:sz w:val="24"/>
                <w:szCs w:val="24"/>
              </w:rPr>
              <w:t xml:space="preserve">209 – 250 </w:t>
            </w:r>
          </w:p>
          <w:p w:rsidR="00C01707" w:rsidRPr="00D54032" w:rsidRDefault="00C01707" w:rsidP="009F271A">
            <w:pPr>
              <w:spacing w:line="240" w:lineRule="auto"/>
              <w:ind w:firstLine="0"/>
              <w:jc w:val="center"/>
              <w:rPr>
                <w:sz w:val="24"/>
                <w:szCs w:val="24"/>
              </w:rPr>
            </w:pPr>
            <w:r w:rsidRPr="00D54032">
              <w:rPr>
                <w:sz w:val="24"/>
                <w:szCs w:val="24"/>
              </w:rPr>
              <w:t xml:space="preserve">более 250 </w:t>
            </w:r>
          </w:p>
        </w:tc>
        <w:tc>
          <w:tcPr>
            <w:tcW w:w="2885" w:type="dxa"/>
          </w:tcPr>
          <w:p w:rsidR="00C01707" w:rsidRPr="00D54032" w:rsidRDefault="00C8649A" w:rsidP="00C8649A">
            <w:pPr>
              <w:widowControl/>
              <w:spacing w:line="240" w:lineRule="auto"/>
              <w:ind w:firstLine="0"/>
              <w:jc w:val="center"/>
              <w:rPr>
                <w:sz w:val="24"/>
                <w:szCs w:val="24"/>
              </w:rPr>
            </w:pPr>
            <w:r w:rsidRPr="00D54032">
              <w:rPr>
                <w:sz w:val="24"/>
                <w:szCs w:val="24"/>
              </w:rPr>
              <w:t>до 1,0</w:t>
            </w:r>
          </w:p>
          <w:p w:rsidR="00C01707" w:rsidRPr="00D54032" w:rsidRDefault="00C8649A" w:rsidP="00C8649A">
            <w:pPr>
              <w:widowControl/>
              <w:spacing w:line="240" w:lineRule="auto"/>
              <w:ind w:firstLine="0"/>
              <w:jc w:val="center"/>
              <w:rPr>
                <w:sz w:val="24"/>
                <w:szCs w:val="24"/>
              </w:rPr>
            </w:pPr>
            <w:r w:rsidRPr="00D54032">
              <w:rPr>
                <w:sz w:val="24"/>
                <w:szCs w:val="24"/>
              </w:rPr>
              <w:t>1,5</w:t>
            </w:r>
          </w:p>
          <w:p w:rsidR="00C01707" w:rsidRPr="00D54032" w:rsidRDefault="00C8649A" w:rsidP="00C8649A">
            <w:pPr>
              <w:widowControl/>
              <w:spacing w:line="240" w:lineRule="auto"/>
              <w:ind w:firstLine="0"/>
              <w:jc w:val="center"/>
              <w:rPr>
                <w:sz w:val="24"/>
                <w:szCs w:val="24"/>
              </w:rPr>
            </w:pPr>
            <w:r w:rsidRPr="00D54032">
              <w:rPr>
                <w:sz w:val="24"/>
                <w:szCs w:val="24"/>
              </w:rPr>
              <w:t>2,5</w:t>
            </w:r>
          </w:p>
          <w:p w:rsidR="00C01707" w:rsidRPr="00D54032" w:rsidRDefault="00C8649A" w:rsidP="00C8649A">
            <w:pPr>
              <w:widowControl/>
              <w:spacing w:line="240" w:lineRule="auto"/>
              <w:ind w:firstLine="0"/>
              <w:jc w:val="center"/>
              <w:rPr>
                <w:sz w:val="24"/>
                <w:szCs w:val="24"/>
              </w:rPr>
            </w:pPr>
            <w:r w:rsidRPr="00D54032">
              <w:rPr>
                <w:sz w:val="24"/>
                <w:szCs w:val="24"/>
              </w:rPr>
              <w:t>4,0</w:t>
            </w:r>
          </w:p>
          <w:p w:rsidR="00C01707" w:rsidRPr="00D54032" w:rsidRDefault="00C8649A" w:rsidP="00C8649A">
            <w:pPr>
              <w:widowControl/>
              <w:spacing w:line="240" w:lineRule="auto"/>
              <w:ind w:firstLine="0"/>
              <w:jc w:val="center"/>
              <w:rPr>
                <w:sz w:val="24"/>
                <w:szCs w:val="24"/>
              </w:rPr>
            </w:pPr>
            <w:r w:rsidRPr="00D54032">
              <w:rPr>
                <w:sz w:val="24"/>
                <w:szCs w:val="24"/>
              </w:rPr>
              <w:t>5,5</w:t>
            </w:r>
          </w:p>
          <w:p w:rsidR="00C01707" w:rsidRPr="00D54032" w:rsidRDefault="00C8649A" w:rsidP="00C8649A">
            <w:pPr>
              <w:spacing w:line="240" w:lineRule="auto"/>
              <w:ind w:firstLine="0"/>
              <w:jc w:val="center"/>
              <w:rPr>
                <w:sz w:val="24"/>
                <w:szCs w:val="24"/>
              </w:rPr>
            </w:pPr>
            <w:r w:rsidRPr="00D54032">
              <w:rPr>
                <w:sz w:val="24"/>
                <w:szCs w:val="24"/>
              </w:rPr>
              <w:t>более 5,5</w:t>
            </w:r>
          </w:p>
        </w:tc>
      </w:tr>
    </w:tbl>
    <w:p w:rsidR="009F271A" w:rsidRPr="00D54032" w:rsidRDefault="009F271A">
      <w:pPr>
        <w:spacing w:line="240" w:lineRule="auto"/>
        <w:ind w:firstLine="397"/>
        <w:jc w:val="center"/>
        <w:rPr>
          <w:sz w:val="24"/>
          <w:szCs w:val="24"/>
        </w:rPr>
      </w:pPr>
    </w:p>
    <w:p w:rsidR="009B386A" w:rsidRPr="00D54032" w:rsidRDefault="009B386A">
      <w:pPr>
        <w:spacing w:line="240" w:lineRule="auto"/>
        <w:ind w:firstLine="397"/>
        <w:rPr>
          <w:sz w:val="24"/>
          <w:szCs w:val="24"/>
        </w:rPr>
      </w:pPr>
      <w:r w:rsidRPr="00D54032">
        <w:rPr>
          <w:sz w:val="24"/>
          <w:szCs w:val="24"/>
        </w:rPr>
        <w:t xml:space="preserve">Циклоны умеренных широт имеют меньший перепад давлений, больший диаметр и меньшую силу ветра, нежели тропические циклоны. Внетропический циклон в средних </w:t>
      </w:r>
      <w:r w:rsidRPr="00D54032">
        <w:rPr>
          <w:sz w:val="24"/>
          <w:szCs w:val="24"/>
        </w:rPr>
        <w:lastRenderedPageBreak/>
        <w:t>широтах Евразии как правило движется с запада на восток со скоростью порядка 20 км/ч летом и до 50 км/ч зимой, и может и</w:t>
      </w:r>
      <w:r w:rsidR="00AA574D" w:rsidRPr="00D54032">
        <w:rPr>
          <w:sz w:val="24"/>
          <w:szCs w:val="24"/>
        </w:rPr>
        <w:t>меть диаметр до 3000 км. Однако</w:t>
      </w:r>
      <w:r w:rsidRPr="00D54032">
        <w:rPr>
          <w:sz w:val="24"/>
          <w:szCs w:val="24"/>
        </w:rPr>
        <w:t xml:space="preserve"> сезонные и суточные колебания температур над сушей и морем, прохождение теплых и холодных фронтов циклонов может вызывать образование устойчивых сильных ветров, называемых на суше </w:t>
      </w:r>
      <w:r w:rsidRPr="00D54032">
        <w:rPr>
          <w:b/>
          <w:bCs/>
          <w:i/>
          <w:iCs/>
          <w:sz w:val="24"/>
          <w:szCs w:val="24"/>
        </w:rPr>
        <w:t>бурями,</w:t>
      </w:r>
      <w:r w:rsidRPr="00D54032">
        <w:rPr>
          <w:sz w:val="24"/>
          <w:szCs w:val="24"/>
        </w:rPr>
        <w:t xml:space="preserve"> а на море - </w:t>
      </w:r>
      <w:r w:rsidRPr="00D54032">
        <w:rPr>
          <w:b/>
          <w:bCs/>
          <w:i/>
          <w:iCs/>
          <w:sz w:val="24"/>
          <w:szCs w:val="24"/>
        </w:rPr>
        <w:t>штормами.</w:t>
      </w:r>
      <w:r w:rsidRPr="00D54032">
        <w:rPr>
          <w:sz w:val="24"/>
          <w:szCs w:val="24"/>
        </w:rPr>
        <w:t xml:space="preserve"> В зависимости от времени года и подстилающей поверхности, бури могут быть пыльными, песчаными, снежными. Снежные бури также могут называться буранами и пургой. </w:t>
      </w:r>
    </w:p>
    <w:p w:rsidR="009B386A" w:rsidRPr="00D54032" w:rsidRDefault="009B386A">
      <w:pPr>
        <w:spacing w:line="240" w:lineRule="auto"/>
        <w:ind w:firstLine="397"/>
        <w:rPr>
          <w:sz w:val="24"/>
          <w:szCs w:val="24"/>
        </w:rPr>
      </w:pPr>
      <w:r w:rsidRPr="00D54032">
        <w:rPr>
          <w:b/>
          <w:bCs/>
          <w:i/>
          <w:iCs/>
          <w:sz w:val="24"/>
          <w:szCs w:val="24"/>
        </w:rPr>
        <w:t xml:space="preserve">Снежной бурей </w:t>
      </w:r>
      <w:r w:rsidRPr="00D54032">
        <w:rPr>
          <w:sz w:val="24"/>
          <w:szCs w:val="24"/>
        </w:rPr>
        <w:t>(метелью, бураном) называется перенос снега над поверхностью земли сильным ветром. Сила метели зависит от скорости ветра, интенсивности снегопада, температуры и влажности воздуха, характера поверхности снега, формы и размеров частиц снега. Снежная буря может быть низовой и общей. Для образования снежной бури необходимо наличие сухого, не слежавшегося снега и скорость ветра не менее 7-10 м/с. При скорости 5-6 м/с и подъеме частиц снега до высоты 10 – 20 см возникает только поземка. Длительные затяжные бури возникают при прохождении теплых атмосферных фронтов, короткие и сильные снежные бури – при прохождении холодных фронтов. Буря начинает принимать опасный характер при скорости ветра более 14 м/с.</w:t>
      </w:r>
    </w:p>
    <w:p w:rsidR="009B386A" w:rsidRPr="00D54032" w:rsidRDefault="009B386A">
      <w:pPr>
        <w:spacing w:line="240" w:lineRule="auto"/>
        <w:ind w:firstLine="397"/>
        <w:rPr>
          <w:sz w:val="24"/>
          <w:szCs w:val="24"/>
        </w:rPr>
      </w:pPr>
      <w:r w:rsidRPr="00D54032">
        <w:rPr>
          <w:sz w:val="24"/>
          <w:szCs w:val="24"/>
        </w:rPr>
        <w:t>Если ветер поднимает только поверхностный снег, буря будет называться низовой. При этом снегом насыщается приземный слой воздуха на высоты до 2 м. Если же буря возникает при выпадении снега из облаков, то она называется общей. Низовая метель возникает, как правило</w:t>
      </w:r>
      <w:r w:rsidR="00AA574D" w:rsidRPr="00D54032">
        <w:rPr>
          <w:sz w:val="24"/>
          <w:szCs w:val="24"/>
        </w:rPr>
        <w:t>,</w:t>
      </w:r>
      <w:r w:rsidRPr="00D54032">
        <w:rPr>
          <w:sz w:val="24"/>
          <w:szCs w:val="24"/>
        </w:rPr>
        <w:t xml:space="preserve"> при антициклоне, а общая – при прохождении циклона.</w:t>
      </w:r>
    </w:p>
    <w:p w:rsidR="009B386A" w:rsidRPr="00D54032" w:rsidRDefault="009B386A">
      <w:pPr>
        <w:spacing w:line="240" w:lineRule="auto"/>
        <w:ind w:firstLine="397"/>
        <w:rPr>
          <w:sz w:val="24"/>
          <w:szCs w:val="24"/>
        </w:rPr>
      </w:pPr>
      <w:r w:rsidRPr="00D54032">
        <w:rPr>
          <w:sz w:val="24"/>
          <w:szCs w:val="24"/>
        </w:rPr>
        <w:t>Видимость при снежной буре иногда уменьшается до нуля, а снег, благодаря интенсивному перемешиванию воздуха, может удерживаться во взвешенном состоянии до высоты в несколько десятков метров. Движущиеся в потоке частицы снега благодаря механическому разрушению и испарению постепенно принимают практически одинаковые размеры – 0,2 – 0,3 мм. Основная масса снежных частиц движется путем сальтации, т.е. скачкообразных движений, при которых частицы сначала подпрыгивают почти вертикально вверх, а затем снижаются по отлогой траектории. Энергия частицы, находящейся в полете</w:t>
      </w:r>
      <w:r w:rsidR="00E2406E" w:rsidRPr="00D54032">
        <w:rPr>
          <w:sz w:val="24"/>
          <w:szCs w:val="24"/>
        </w:rPr>
        <w:t>,</w:t>
      </w:r>
      <w:r w:rsidRPr="00D54032">
        <w:rPr>
          <w:sz w:val="24"/>
          <w:szCs w:val="24"/>
        </w:rPr>
        <w:t xml:space="preserve"> при падении передается следующей. Одна летящая с большой скоростью частица способна оторвать от снежной поверхности несколько других, поэтому при возрастании скорости ветра нарастает и насыщенность снегового потока.</w:t>
      </w:r>
    </w:p>
    <w:p w:rsidR="009B386A" w:rsidRPr="00286A35" w:rsidRDefault="009B386A">
      <w:pPr>
        <w:spacing w:line="240" w:lineRule="auto"/>
        <w:ind w:firstLine="397"/>
        <w:rPr>
          <w:sz w:val="24"/>
          <w:szCs w:val="24"/>
        </w:rPr>
      </w:pPr>
      <w:r w:rsidRPr="00D54032">
        <w:rPr>
          <w:sz w:val="24"/>
          <w:szCs w:val="24"/>
        </w:rPr>
        <w:t xml:space="preserve">При общей метели снег отлагается практически равномерным слоем, а при низовой метели в местах ветровой тени повсеместно возникают снежные сугробы, достигающие </w:t>
      </w:r>
      <w:r w:rsidRPr="00286A35">
        <w:rPr>
          <w:sz w:val="24"/>
          <w:szCs w:val="24"/>
        </w:rPr>
        <w:t>подчас огромной высоты.</w:t>
      </w:r>
      <w:r w:rsidR="00286A35" w:rsidRPr="00286A35">
        <w:rPr>
          <w:sz w:val="24"/>
          <w:szCs w:val="24"/>
        </w:rPr>
        <w:t xml:space="preserve"> Особенно опасны заносы на путях сообщения. При интенсивных метелях на каждый километр дороги за час может быть принесено до 5</w:t>
      </w:r>
      <w:r w:rsidR="00286A35">
        <w:rPr>
          <w:sz w:val="24"/>
          <w:szCs w:val="24"/>
        </w:rPr>
        <w:t xml:space="preserve"> – </w:t>
      </w:r>
      <w:r w:rsidR="00286A35" w:rsidRPr="00286A35">
        <w:rPr>
          <w:sz w:val="24"/>
          <w:szCs w:val="24"/>
        </w:rPr>
        <w:t>6</w:t>
      </w:r>
      <w:r w:rsidR="00286A35">
        <w:rPr>
          <w:sz w:val="24"/>
          <w:szCs w:val="24"/>
        </w:rPr>
        <w:t xml:space="preserve"> </w:t>
      </w:r>
      <w:r w:rsidR="00286A35" w:rsidRPr="00286A35">
        <w:rPr>
          <w:sz w:val="24"/>
          <w:szCs w:val="24"/>
        </w:rPr>
        <w:t>тыс.</w:t>
      </w:r>
      <w:r w:rsidR="00286A35">
        <w:rPr>
          <w:sz w:val="24"/>
          <w:szCs w:val="24"/>
        </w:rPr>
        <w:t xml:space="preserve"> </w:t>
      </w:r>
      <w:r w:rsidR="00286A35" w:rsidRPr="00286A35">
        <w:rPr>
          <w:sz w:val="24"/>
          <w:szCs w:val="24"/>
        </w:rPr>
        <w:t>м</w:t>
      </w:r>
      <w:r w:rsidR="00286A35" w:rsidRPr="00286A35">
        <w:rPr>
          <w:sz w:val="24"/>
          <w:szCs w:val="24"/>
          <w:vertAlign w:val="superscript"/>
        </w:rPr>
        <w:t>3</w:t>
      </w:r>
      <w:r w:rsidR="00286A35" w:rsidRPr="00286A35">
        <w:rPr>
          <w:sz w:val="24"/>
          <w:szCs w:val="24"/>
        </w:rPr>
        <w:t xml:space="preserve"> снега. </w:t>
      </w:r>
    </w:p>
    <w:p w:rsidR="009B386A" w:rsidRPr="00D54032" w:rsidRDefault="009B386A">
      <w:pPr>
        <w:spacing w:line="240" w:lineRule="auto"/>
        <w:ind w:firstLine="397"/>
        <w:rPr>
          <w:sz w:val="24"/>
          <w:szCs w:val="24"/>
        </w:rPr>
      </w:pPr>
      <w:r w:rsidRPr="00D54032">
        <w:rPr>
          <w:b/>
          <w:bCs/>
          <w:i/>
          <w:iCs/>
          <w:sz w:val="24"/>
          <w:szCs w:val="24"/>
        </w:rPr>
        <w:t>Пыльной бурей</w:t>
      </w:r>
      <w:r w:rsidRPr="00D54032">
        <w:rPr>
          <w:sz w:val="24"/>
          <w:szCs w:val="24"/>
        </w:rPr>
        <w:t xml:space="preserve"> называется перенос больших количеств пыли сильным ветром. Пыльная буря может возникнуть на рыхлой, сухой, лишенной растительного покрова почве уже при скорости ветра 15 м/с. Наблюдаются пыльные бури чаще всего ранней весной, после сухой осени и малоснежной зимы. Вместе с верхним слоем почвы могут выдуваться и озимые посевы. Переносимый грунт оседает и накапливается в районах, где ветер ослабевает.</w:t>
      </w:r>
    </w:p>
    <w:p w:rsidR="009B386A" w:rsidRPr="00D54032" w:rsidRDefault="009B386A">
      <w:pPr>
        <w:spacing w:line="240" w:lineRule="auto"/>
        <w:ind w:firstLine="397"/>
        <w:rPr>
          <w:sz w:val="24"/>
          <w:szCs w:val="24"/>
        </w:rPr>
      </w:pPr>
      <w:r w:rsidRPr="00D54032">
        <w:rPr>
          <w:sz w:val="24"/>
          <w:szCs w:val="24"/>
        </w:rPr>
        <w:t>В апреле 1928 г. на Украине ветер поднял с площади 1 млн. км</w:t>
      </w:r>
      <w:r w:rsidRPr="00D54032">
        <w:rPr>
          <w:sz w:val="24"/>
          <w:szCs w:val="24"/>
          <w:vertAlign w:val="superscript"/>
        </w:rPr>
        <w:t>2</w:t>
      </w:r>
      <w:r w:rsidRPr="00D54032">
        <w:rPr>
          <w:sz w:val="24"/>
          <w:szCs w:val="24"/>
        </w:rPr>
        <w:t xml:space="preserve"> более 15 млн. тонн чернозема, при этом высота пыльных облаков достигала 750 м. Пыль была перенесена на запад и осела на площади 6 млн. км</w:t>
      </w:r>
      <w:r w:rsidRPr="00D54032">
        <w:rPr>
          <w:sz w:val="24"/>
          <w:szCs w:val="24"/>
          <w:vertAlign w:val="superscript"/>
        </w:rPr>
        <w:t>2</w:t>
      </w:r>
      <w:r w:rsidRPr="00D54032">
        <w:rPr>
          <w:sz w:val="24"/>
          <w:szCs w:val="24"/>
        </w:rPr>
        <w:t xml:space="preserve"> в Прикарпатье, Румынии и Польше. </w:t>
      </w:r>
    </w:p>
    <w:p w:rsidR="009B386A" w:rsidRPr="00D54032" w:rsidRDefault="009B386A">
      <w:pPr>
        <w:spacing w:line="240" w:lineRule="auto"/>
        <w:ind w:firstLine="397"/>
        <w:rPr>
          <w:sz w:val="24"/>
          <w:szCs w:val="24"/>
        </w:rPr>
      </w:pPr>
      <w:r w:rsidRPr="00D54032">
        <w:rPr>
          <w:sz w:val="24"/>
          <w:szCs w:val="24"/>
        </w:rPr>
        <w:t xml:space="preserve">Зимой 1969 г. в Краснодарском крае бурей был поднят 4-см слой почвы, </w:t>
      </w:r>
      <w:r w:rsidR="00E2406E" w:rsidRPr="00D54032">
        <w:rPr>
          <w:sz w:val="24"/>
          <w:szCs w:val="24"/>
        </w:rPr>
        <w:t xml:space="preserve">который </w:t>
      </w:r>
      <w:r w:rsidRPr="00D54032">
        <w:rPr>
          <w:sz w:val="24"/>
          <w:szCs w:val="24"/>
        </w:rPr>
        <w:t>засыпа</w:t>
      </w:r>
      <w:r w:rsidR="00E2406E" w:rsidRPr="00D54032">
        <w:rPr>
          <w:sz w:val="24"/>
          <w:szCs w:val="24"/>
        </w:rPr>
        <w:t>л</w:t>
      </w:r>
      <w:r w:rsidRPr="00D54032">
        <w:rPr>
          <w:sz w:val="24"/>
          <w:szCs w:val="24"/>
        </w:rPr>
        <w:t xml:space="preserve"> каналы, артезианские скважины и колодцы. У лесополос и дорог образовались насыпи из земляной пыли.</w:t>
      </w:r>
    </w:p>
    <w:p w:rsidR="009B386A" w:rsidRPr="00D54032" w:rsidRDefault="009B386A">
      <w:pPr>
        <w:spacing w:line="240" w:lineRule="auto"/>
        <w:ind w:firstLine="397"/>
        <w:rPr>
          <w:sz w:val="24"/>
          <w:szCs w:val="24"/>
        </w:rPr>
      </w:pPr>
      <w:r w:rsidRPr="00D54032">
        <w:rPr>
          <w:b/>
          <w:bCs/>
          <w:i/>
          <w:iCs/>
          <w:sz w:val="24"/>
          <w:szCs w:val="24"/>
        </w:rPr>
        <w:t>Песчаная буря</w:t>
      </w:r>
      <w:r w:rsidRPr="00D54032">
        <w:rPr>
          <w:sz w:val="24"/>
          <w:szCs w:val="24"/>
        </w:rPr>
        <w:t xml:space="preserve"> переносит не только пыль, но и песок, и даже мелкий щебень. Над самой землей при этом летит щебень и грубый песок, на высоте несколько десятков метров – мелкий песок, а еще выше – темное, плотное облако пыли. Ширина такого потока может составлять несколько сот километров, а скорость перемещения – 40-60 км/ч.</w:t>
      </w:r>
    </w:p>
    <w:p w:rsidR="009B386A" w:rsidRPr="00D54032" w:rsidRDefault="009B386A">
      <w:pPr>
        <w:spacing w:line="240" w:lineRule="auto"/>
        <w:ind w:firstLine="397"/>
        <w:rPr>
          <w:sz w:val="24"/>
          <w:szCs w:val="24"/>
        </w:rPr>
      </w:pPr>
      <w:r w:rsidRPr="00D54032">
        <w:rPr>
          <w:sz w:val="24"/>
          <w:szCs w:val="24"/>
        </w:rPr>
        <w:t>К достаточно интенсив</w:t>
      </w:r>
      <w:r w:rsidR="00826531" w:rsidRPr="00D54032">
        <w:rPr>
          <w:sz w:val="24"/>
          <w:szCs w:val="24"/>
        </w:rPr>
        <w:t>ным ветрам относя</w:t>
      </w:r>
      <w:r w:rsidRPr="00D54032">
        <w:rPr>
          <w:sz w:val="24"/>
          <w:szCs w:val="24"/>
        </w:rPr>
        <w:t>тся</w:t>
      </w:r>
      <w:r w:rsidR="00826531" w:rsidRPr="00D54032">
        <w:rPr>
          <w:sz w:val="24"/>
          <w:szCs w:val="24"/>
        </w:rPr>
        <w:t xml:space="preserve"> </w:t>
      </w:r>
      <w:r w:rsidR="00826531" w:rsidRPr="00D54032">
        <w:rPr>
          <w:b/>
          <w:i/>
          <w:sz w:val="24"/>
          <w:szCs w:val="24"/>
        </w:rPr>
        <w:t xml:space="preserve">потоковые </w:t>
      </w:r>
      <w:r w:rsidR="00826531" w:rsidRPr="00D54032">
        <w:rPr>
          <w:sz w:val="24"/>
          <w:szCs w:val="24"/>
        </w:rPr>
        <w:t>или</w:t>
      </w:r>
      <w:r w:rsidR="00826531" w:rsidRPr="00D54032">
        <w:rPr>
          <w:b/>
          <w:i/>
          <w:sz w:val="24"/>
          <w:szCs w:val="24"/>
        </w:rPr>
        <w:t xml:space="preserve"> струевые бури</w:t>
      </w:r>
      <w:r w:rsidR="00826531" w:rsidRPr="00D54032">
        <w:rPr>
          <w:sz w:val="24"/>
          <w:szCs w:val="24"/>
        </w:rPr>
        <w:t>, как теплые, так и холодные.</w:t>
      </w:r>
      <w:r w:rsidRPr="00D54032">
        <w:rPr>
          <w:sz w:val="24"/>
          <w:szCs w:val="24"/>
        </w:rPr>
        <w:t xml:space="preserve"> </w:t>
      </w:r>
      <w:r w:rsidR="00826531" w:rsidRPr="00D54032">
        <w:rPr>
          <w:sz w:val="24"/>
          <w:szCs w:val="24"/>
        </w:rPr>
        <w:t>Теплые потоковые бури, известные как</w:t>
      </w:r>
      <w:r w:rsidRPr="00D54032">
        <w:rPr>
          <w:sz w:val="24"/>
          <w:szCs w:val="24"/>
        </w:rPr>
        <w:t xml:space="preserve"> </w:t>
      </w:r>
      <w:r w:rsidRPr="00D54032">
        <w:rPr>
          <w:b/>
          <w:bCs/>
          <w:i/>
          <w:iCs/>
          <w:sz w:val="24"/>
          <w:szCs w:val="24"/>
        </w:rPr>
        <w:t>фён</w:t>
      </w:r>
      <w:r w:rsidRPr="00D54032">
        <w:rPr>
          <w:sz w:val="24"/>
          <w:szCs w:val="24"/>
        </w:rPr>
        <w:t>, возникаю</w:t>
      </w:r>
      <w:r w:rsidR="00407D4F" w:rsidRPr="00D54032">
        <w:rPr>
          <w:sz w:val="24"/>
          <w:szCs w:val="24"/>
        </w:rPr>
        <w:t>т</w:t>
      </w:r>
      <w:r w:rsidRPr="00D54032">
        <w:rPr>
          <w:sz w:val="24"/>
          <w:szCs w:val="24"/>
        </w:rPr>
        <w:t xml:space="preserve"> в горных районах в результате пересечения воздушным потоком горного хребта и уплотнения с </w:t>
      </w:r>
      <w:r w:rsidRPr="00D54032">
        <w:rPr>
          <w:sz w:val="24"/>
          <w:szCs w:val="24"/>
        </w:rPr>
        <w:lastRenderedPageBreak/>
        <w:t>одновременным разогревом воздуха при падении с гор в долины. Известны такие теплые ветры типа фена, как афганец в Средней Азии, сирокко – в Италии и чинук – в Скалистых горах.</w:t>
      </w:r>
    </w:p>
    <w:p w:rsidR="00017C12" w:rsidRPr="00D54032" w:rsidRDefault="009B386A">
      <w:pPr>
        <w:spacing w:line="240" w:lineRule="auto"/>
        <w:ind w:firstLine="397"/>
        <w:rPr>
          <w:sz w:val="24"/>
          <w:szCs w:val="24"/>
        </w:rPr>
      </w:pPr>
      <w:r w:rsidRPr="00D54032">
        <w:rPr>
          <w:sz w:val="24"/>
          <w:szCs w:val="24"/>
        </w:rPr>
        <w:t xml:space="preserve">Известны и холодные </w:t>
      </w:r>
      <w:r w:rsidR="00407D4F" w:rsidRPr="00D54032">
        <w:rPr>
          <w:sz w:val="24"/>
          <w:szCs w:val="24"/>
        </w:rPr>
        <w:t>потоковые бури</w:t>
      </w:r>
      <w:r w:rsidRPr="00D54032">
        <w:rPr>
          <w:sz w:val="24"/>
          <w:szCs w:val="24"/>
        </w:rPr>
        <w:t xml:space="preserve">, обычно называемые </w:t>
      </w:r>
      <w:r w:rsidRPr="00D54032">
        <w:rPr>
          <w:b/>
          <w:bCs/>
          <w:i/>
          <w:iCs/>
          <w:sz w:val="24"/>
          <w:szCs w:val="24"/>
        </w:rPr>
        <w:t>бора.</w:t>
      </w:r>
      <w:r w:rsidRPr="00D54032">
        <w:rPr>
          <w:sz w:val="24"/>
          <w:szCs w:val="24"/>
        </w:rPr>
        <w:t xml:space="preserve"> Они возникают при приближении сформированного в холодной воздушной массе антициклона к невысокому горному хребту с севера. При переваливании через хребет тяжелый холодный воздух устремляется вниз с большой скоростью, вытесняя вверх теплый воздух. При таком распределении температур по высоте возникает очень сильная турбулентность, </w:t>
      </w:r>
      <w:r w:rsidR="00017C12" w:rsidRPr="00D54032">
        <w:rPr>
          <w:sz w:val="24"/>
          <w:szCs w:val="24"/>
        </w:rPr>
        <w:t>порождающая множество вихрей у поверхности земли</w:t>
      </w:r>
      <w:r w:rsidRPr="00D54032">
        <w:rPr>
          <w:sz w:val="24"/>
          <w:szCs w:val="24"/>
        </w:rPr>
        <w:t xml:space="preserve">. </w:t>
      </w:r>
      <w:r w:rsidR="00017C12" w:rsidRPr="00D54032">
        <w:rPr>
          <w:sz w:val="24"/>
          <w:szCs w:val="24"/>
        </w:rPr>
        <w:t>Если горный склон обращен к водоему, на нем возникает сильное волнение, воздух наполняется водяной пылью, что при отрицательной температуре вызывает быстрое замерзание льда на местных предметах. На территории России наиболее известен новороссийский бора, но такие ветры возникают и на Байкале (сарма</w:t>
      </w:r>
      <w:r w:rsidR="00407D4F" w:rsidRPr="00D54032">
        <w:rPr>
          <w:sz w:val="24"/>
          <w:szCs w:val="24"/>
        </w:rPr>
        <w:t xml:space="preserve"> и баргузин</w:t>
      </w:r>
      <w:r w:rsidR="00017C12" w:rsidRPr="00D54032">
        <w:rPr>
          <w:sz w:val="24"/>
          <w:szCs w:val="24"/>
        </w:rPr>
        <w:t>), на побережье Новой Земли, в Баку</w:t>
      </w:r>
      <w:r w:rsidR="00407D4F" w:rsidRPr="00D54032">
        <w:rPr>
          <w:sz w:val="24"/>
          <w:szCs w:val="24"/>
        </w:rPr>
        <w:t xml:space="preserve"> (хазри)</w:t>
      </w:r>
      <w:r w:rsidR="00017C12" w:rsidRPr="00D54032">
        <w:rPr>
          <w:sz w:val="24"/>
          <w:szCs w:val="24"/>
        </w:rPr>
        <w:t>, в долине реки Рона во Франции</w:t>
      </w:r>
      <w:r w:rsidR="00407D4F" w:rsidRPr="00D54032">
        <w:rPr>
          <w:sz w:val="24"/>
          <w:szCs w:val="24"/>
        </w:rPr>
        <w:t xml:space="preserve"> (мистраль)</w:t>
      </w:r>
      <w:r w:rsidR="00017C12" w:rsidRPr="00D54032">
        <w:rPr>
          <w:sz w:val="24"/>
          <w:szCs w:val="24"/>
        </w:rPr>
        <w:t xml:space="preserve"> и других местах. Шквалы способны причинить существенный ущерб. Так в Новороссийске  в период с 10 ноября по 2 декабря 1993 г. при 10-12-градусном морозе скорость ветра достигала 30-40 м/с. Ветер вырывал деревья, валил опоры ЛЭП, обрывал якорные цепи. В Новороссийской бухте 10 судов потерпело крушение, погибло пять человек.</w:t>
      </w:r>
    </w:p>
    <w:p w:rsidR="009B386A" w:rsidRPr="00D54032" w:rsidRDefault="009B386A">
      <w:pPr>
        <w:spacing w:line="240" w:lineRule="auto"/>
        <w:ind w:firstLine="397"/>
        <w:rPr>
          <w:sz w:val="24"/>
          <w:szCs w:val="24"/>
        </w:rPr>
      </w:pPr>
      <w:r w:rsidRPr="00D54032">
        <w:rPr>
          <w:b/>
          <w:bCs/>
          <w:i/>
          <w:iCs/>
          <w:sz w:val="24"/>
          <w:szCs w:val="24"/>
        </w:rPr>
        <w:t>Шквал</w:t>
      </w:r>
      <w:r w:rsidRPr="00D54032">
        <w:rPr>
          <w:sz w:val="24"/>
          <w:szCs w:val="24"/>
        </w:rPr>
        <w:t xml:space="preserve"> – это резкое кратковременное усиление ветра до 20-30 м/с и выше, сопровождающееся изменениями его направления.</w:t>
      </w:r>
      <w:r w:rsidR="00826531" w:rsidRPr="00D54032">
        <w:rPr>
          <w:sz w:val="24"/>
          <w:szCs w:val="24"/>
        </w:rPr>
        <w:t xml:space="preserve"> Шквалы возникают под краем наступающей полосы мощных кучевых облаков, при этом скорость ветра может достигать 60 – 80 м/с, ширина фронта – 50 км, а путь шквала составляет от 20 до 200 км.</w:t>
      </w:r>
    </w:p>
    <w:p w:rsidR="009B386A" w:rsidRPr="00D54032" w:rsidRDefault="009B386A">
      <w:pPr>
        <w:spacing w:line="240" w:lineRule="auto"/>
        <w:ind w:firstLine="397"/>
        <w:rPr>
          <w:sz w:val="24"/>
          <w:szCs w:val="24"/>
        </w:rPr>
      </w:pPr>
      <w:r w:rsidRPr="00D54032">
        <w:rPr>
          <w:sz w:val="24"/>
          <w:szCs w:val="24"/>
        </w:rPr>
        <w:t xml:space="preserve">Шквал может возникнуть на короткое время и во время грозы, когда встречаются холодные и теплые массы воздуха. </w:t>
      </w:r>
      <w:r w:rsidR="00127234" w:rsidRPr="00D54032">
        <w:rPr>
          <w:sz w:val="24"/>
          <w:szCs w:val="24"/>
        </w:rPr>
        <w:t xml:space="preserve">При этом образуется вихревое движение воздуха с горизонтальной осью в передней по ходу движения части облака. </w:t>
      </w:r>
      <w:r w:rsidRPr="00D54032">
        <w:rPr>
          <w:sz w:val="24"/>
          <w:szCs w:val="24"/>
        </w:rPr>
        <w:t>Такой шквал продолжается до получаса, имеет скорость в порывах до 30 м/с, и проходит в узкой полосе шириной от 200 м до 6 км.</w:t>
      </w:r>
    </w:p>
    <w:p w:rsidR="009B386A" w:rsidRPr="00D54032" w:rsidRDefault="009B386A" w:rsidP="00123AC3">
      <w:pPr>
        <w:tabs>
          <w:tab w:val="left" w:pos="7088"/>
        </w:tabs>
        <w:spacing w:line="240" w:lineRule="auto"/>
        <w:ind w:firstLine="397"/>
        <w:rPr>
          <w:sz w:val="24"/>
          <w:szCs w:val="24"/>
        </w:rPr>
      </w:pPr>
      <w:r w:rsidRPr="00D54032">
        <w:rPr>
          <w:sz w:val="24"/>
          <w:szCs w:val="24"/>
        </w:rPr>
        <w:t xml:space="preserve">Разновидностью циклонов, возникающей в грозовых облаках, являются </w:t>
      </w:r>
      <w:r w:rsidRPr="00D54032">
        <w:rPr>
          <w:bCs/>
          <w:iCs/>
          <w:sz w:val="24"/>
          <w:szCs w:val="24"/>
        </w:rPr>
        <w:t>смерчи</w:t>
      </w:r>
      <w:r w:rsidRPr="00D54032">
        <w:rPr>
          <w:sz w:val="24"/>
          <w:szCs w:val="24"/>
        </w:rPr>
        <w:t xml:space="preserve">. </w:t>
      </w:r>
      <w:r w:rsidRPr="00D54032">
        <w:rPr>
          <w:b/>
          <w:bCs/>
          <w:i/>
          <w:iCs/>
          <w:sz w:val="24"/>
          <w:szCs w:val="24"/>
        </w:rPr>
        <w:t xml:space="preserve">Смерч </w:t>
      </w:r>
      <w:r w:rsidRPr="00D54032">
        <w:rPr>
          <w:sz w:val="24"/>
          <w:szCs w:val="24"/>
        </w:rPr>
        <w:t xml:space="preserve">– </w:t>
      </w:r>
      <w:r w:rsidRPr="00D54032">
        <w:rPr>
          <w:i/>
          <w:iCs/>
          <w:sz w:val="24"/>
          <w:szCs w:val="24"/>
        </w:rPr>
        <w:t>это сильный маломасштабный атмосферный вихрь, в котором воздух вращается со скоростью до 100 м/с.</w:t>
      </w:r>
      <w:r w:rsidRPr="00D54032">
        <w:rPr>
          <w:sz w:val="24"/>
          <w:szCs w:val="24"/>
        </w:rPr>
        <w:t xml:space="preserve"> В течение года на Земле возникает 1000-1500 смерчей, из них половина – в США. Наиболее часты смерчи в тропиках, в умеренных широтах их частота меньше в десятки раз, в высоких широтах смерчи совсем редки.</w:t>
      </w:r>
      <w:r w:rsidR="00123AC3" w:rsidRPr="00D54032">
        <w:rPr>
          <w:sz w:val="24"/>
          <w:szCs w:val="24"/>
        </w:rPr>
        <w:t xml:space="preserve"> На территории России зафиксировано за последние 100 лет два особо разрушительных смерча – в 1904 и 1984 гг. </w:t>
      </w:r>
    </w:p>
    <w:p w:rsidR="005A2F8C" w:rsidRPr="00D54032" w:rsidRDefault="009B386A">
      <w:pPr>
        <w:spacing w:line="240" w:lineRule="auto"/>
        <w:ind w:firstLine="397"/>
        <w:rPr>
          <w:sz w:val="24"/>
          <w:szCs w:val="24"/>
        </w:rPr>
      </w:pPr>
      <w:r w:rsidRPr="00D54032">
        <w:rPr>
          <w:sz w:val="24"/>
          <w:szCs w:val="24"/>
        </w:rPr>
        <w:t>Смерч порождается сильно развитыми по вертикали кучево-дождевыми облаками, несущими огромные запасы избыточной тепловой энергии, выделяющейся при конденсации водяного пара. Если мощность слоя термодинамически неустойчивого воздуха, богатого влагой, составляет несколько километров, удельная влажность в приземном воздухе  - не менее 10 г/кг, а температура с высотой уменьшается не менее чем на 10</w:t>
      </w:r>
      <w:r w:rsidRPr="00D54032">
        <w:rPr>
          <w:sz w:val="24"/>
          <w:szCs w:val="24"/>
          <w:vertAlign w:val="superscript"/>
        </w:rPr>
        <w:t>0</w:t>
      </w:r>
      <w:r w:rsidRPr="00D54032">
        <w:rPr>
          <w:sz w:val="24"/>
          <w:szCs w:val="24"/>
        </w:rPr>
        <w:t xml:space="preserve">С на каждый километр, то </w:t>
      </w:r>
      <w:r w:rsidR="000C63D0" w:rsidRPr="00D54032">
        <w:rPr>
          <w:sz w:val="24"/>
          <w:szCs w:val="24"/>
        </w:rPr>
        <w:t>возникает и</w:t>
      </w:r>
      <w:r w:rsidR="005A2F8C" w:rsidRPr="00D54032">
        <w:rPr>
          <w:sz w:val="24"/>
          <w:szCs w:val="24"/>
        </w:rPr>
        <w:t>нтенсивный обмен воздушных масс. Теплый влажный воздух забрасывается вверх на высоту до 10 – 15 км, а холодный воздух, также насыщенный льдом и водой, стремительно уходит вниз. Особенностью процесса является одновременное существование двух потоков: восходящего и нисходящего</w:t>
      </w:r>
      <w:r w:rsidR="00E33153" w:rsidRPr="00D54032">
        <w:rPr>
          <w:sz w:val="24"/>
          <w:szCs w:val="24"/>
        </w:rPr>
        <w:t>, разгоняющихся до скорости 100 м/с. В кучевом облаке начинает закручиваться гигантская воронка, которая пока вращается в горизонтальной плоскости. Воронка эта состоит из вращающегося потока дождя и града, свернутого в спираль в виде относительно тонкой стенки. Плотность стенок смерча значительно превышает плотность окружающего воздуха и составляет 50 и более кг/м</w:t>
      </w:r>
      <w:r w:rsidR="00E33153" w:rsidRPr="00D54032">
        <w:rPr>
          <w:sz w:val="24"/>
          <w:szCs w:val="24"/>
          <w:vertAlign w:val="superscript"/>
        </w:rPr>
        <w:t>3</w:t>
      </w:r>
      <w:r w:rsidR="00E33153" w:rsidRPr="00D54032">
        <w:rPr>
          <w:sz w:val="24"/>
          <w:szCs w:val="24"/>
        </w:rPr>
        <w:t>. При столь большой плотности смерч начинает «тонуть» в окружающем воздухе, его воронка опускается от облака к земной поверхности. Вращение массивных стенок смерча, заставляет воронку расширяться под действием центробежных сил, при этом расширение происходит до тех пор, пока перепад давления внутри и снаружи воронки не уравновесит действие центробежных сил.</w:t>
      </w:r>
    </w:p>
    <w:p w:rsidR="008B7A89" w:rsidRPr="00D54032" w:rsidRDefault="008C4FE2" w:rsidP="008B7A89">
      <w:pPr>
        <w:spacing w:line="240" w:lineRule="auto"/>
        <w:ind w:firstLine="397"/>
        <w:rPr>
          <w:sz w:val="24"/>
          <w:szCs w:val="24"/>
        </w:rPr>
      </w:pPr>
      <w:r w:rsidRPr="00D54032">
        <w:rPr>
          <w:sz w:val="24"/>
          <w:szCs w:val="24"/>
        </w:rPr>
        <w:t>С</w:t>
      </w:r>
      <w:r w:rsidR="00E33153" w:rsidRPr="00D54032">
        <w:rPr>
          <w:sz w:val="24"/>
          <w:szCs w:val="24"/>
        </w:rPr>
        <w:t>формировавшийся с</w:t>
      </w:r>
      <w:r w:rsidRPr="00D54032">
        <w:rPr>
          <w:sz w:val="24"/>
          <w:szCs w:val="24"/>
        </w:rPr>
        <w:t xml:space="preserve">мерч имеет диаметр от 50 до нескольких сотен метров и высоту порядка 800-1500 м, скорость вращения воздуха в нем выше, чем в тайфуне и достигает </w:t>
      </w:r>
      <w:r w:rsidRPr="00D54032">
        <w:rPr>
          <w:sz w:val="24"/>
          <w:szCs w:val="24"/>
        </w:rPr>
        <w:lastRenderedPageBreak/>
        <w:t xml:space="preserve">нескольких сотен км/ч. </w:t>
      </w:r>
      <w:r w:rsidR="009B386A" w:rsidRPr="00D54032">
        <w:rPr>
          <w:sz w:val="24"/>
          <w:szCs w:val="24"/>
        </w:rPr>
        <w:t>За время своего существования смерч может пройти путь в 40-60 км</w:t>
      </w:r>
      <w:r w:rsidRPr="00D54032">
        <w:rPr>
          <w:sz w:val="24"/>
          <w:szCs w:val="24"/>
        </w:rPr>
        <w:t>, а наиболее выдающиеся вихри передвигались по земной поверхности на расстояние до 500 км при скорости до 150 км/ч</w:t>
      </w:r>
      <w:r w:rsidR="009B386A" w:rsidRPr="00D54032">
        <w:rPr>
          <w:sz w:val="24"/>
          <w:szCs w:val="24"/>
        </w:rPr>
        <w:t>.</w:t>
      </w:r>
      <w:r w:rsidR="008B7A89" w:rsidRPr="00D54032">
        <w:rPr>
          <w:sz w:val="24"/>
          <w:szCs w:val="24"/>
        </w:rPr>
        <w:t xml:space="preserve"> </w:t>
      </w:r>
    </w:p>
    <w:p w:rsidR="008B7A89" w:rsidRPr="00D54032" w:rsidRDefault="008B7A89" w:rsidP="008B7A89">
      <w:pPr>
        <w:spacing w:line="240" w:lineRule="auto"/>
        <w:ind w:firstLine="397"/>
        <w:rPr>
          <w:sz w:val="24"/>
          <w:szCs w:val="24"/>
        </w:rPr>
      </w:pPr>
      <w:r w:rsidRPr="00D54032">
        <w:rPr>
          <w:snapToGrid/>
          <w:sz w:val="24"/>
          <w:szCs w:val="24"/>
        </w:rPr>
        <w:t>Восходящими потоками воздуха, которые идут вне воронки смерча,</w:t>
      </w:r>
      <w:r w:rsidRPr="00D54032">
        <w:rPr>
          <w:sz w:val="24"/>
          <w:szCs w:val="24"/>
        </w:rPr>
        <w:t xml:space="preserve"> у основания воронки</w:t>
      </w:r>
      <w:r w:rsidRPr="00D54032">
        <w:rPr>
          <w:snapToGrid/>
          <w:sz w:val="24"/>
          <w:szCs w:val="24"/>
        </w:rPr>
        <w:t xml:space="preserve"> создается так называемый «каскад». </w:t>
      </w:r>
      <w:r w:rsidRPr="00D54032">
        <w:rPr>
          <w:sz w:val="24"/>
          <w:szCs w:val="24"/>
        </w:rPr>
        <w:t>Каскад представляет собой облако или столб пыли, брызг воды, обломков разрушенных сооружений и т.п. В 1955 г. в штате Небраска диаметр одного из каскадов достиг 1100 м, высота – 260 м, при этом диаметр воронки составлял всего 70 м. Зафиксирован также каскад диаметром в 1700 м при диаметре воронки 220 м.</w:t>
      </w:r>
    </w:p>
    <w:p w:rsidR="009B386A" w:rsidRPr="00D54032" w:rsidRDefault="009B386A">
      <w:pPr>
        <w:spacing w:line="240" w:lineRule="auto"/>
        <w:ind w:firstLine="397"/>
        <w:rPr>
          <w:i/>
          <w:iCs/>
          <w:sz w:val="24"/>
          <w:szCs w:val="24"/>
        </w:rPr>
      </w:pPr>
      <w:r w:rsidRPr="00D54032">
        <w:rPr>
          <w:i/>
          <w:iCs/>
          <w:sz w:val="24"/>
          <w:szCs w:val="24"/>
        </w:rPr>
        <w:t>Таким образом, в зависимости от действия различных климатических факторов, в атмосфере могут образовываться интенсивные вихри различных размеров и мощности. Основной характеристикой интенсивного атмосферного вихря при этом будет скорость, продолжительность и направление ветра.</w:t>
      </w:r>
    </w:p>
    <w:p w:rsidR="00DC7343" w:rsidRPr="00D54032" w:rsidRDefault="00DC7343">
      <w:pPr>
        <w:spacing w:line="240" w:lineRule="auto"/>
        <w:ind w:firstLine="0"/>
        <w:rPr>
          <w:sz w:val="24"/>
          <w:szCs w:val="24"/>
        </w:rPr>
      </w:pPr>
    </w:p>
    <w:p w:rsidR="009B386A" w:rsidRPr="00D54032" w:rsidRDefault="00BB7419" w:rsidP="008E5D5D">
      <w:pPr>
        <w:pStyle w:val="2"/>
        <w:rPr>
          <w:bCs/>
          <w:iCs/>
          <w:szCs w:val="24"/>
        </w:rPr>
      </w:pPr>
      <w:bookmarkStart w:id="100" w:name="_Toc125781592"/>
      <w:bookmarkStart w:id="101" w:name="_Toc125782205"/>
      <w:r w:rsidRPr="00D54032">
        <w:rPr>
          <w:bCs/>
          <w:iCs/>
          <w:szCs w:val="24"/>
        </w:rPr>
        <w:t>7</w:t>
      </w:r>
      <w:r w:rsidR="009B386A" w:rsidRPr="00D54032">
        <w:rPr>
          <w:bCs/>
          <w:iCs/>
          <w:szCs w:val="24"/>
        </w:rPr>
        <w:t>.3. Методы активного воз</w:t>
      </w:r>
      <w:r w:rsidR="009B386A" w:rsidRPr="00D54032">
        <w:rPr>
          <w:bCs/>
          <w:iCs/>
          <w:szCs w:val="24"/>
        </w:rPr>
        <w:softHyphen/>
        <w:t>дей</w:t>
      </w:r>
      <w:r w:rsidR="009B386A" w:rsidRPr="00D54032">
        <w:rPr>
          <w:bCs/>
          <w:iCs/>
          <w:szCs w:val="24"/>
        </w:rPr>
        <w:softHyphen/>
        <w:t>ст</w:t>
      </w:r>
      <w:r w:rsidR="009B386A" w:rsidRPr="00D54032">
        <w:rPr>
          <w:bCs/>
          <w:iCs/>
          <w:szCs w:val="24"/>
        </w:rPr>
        <w:softHyphen/>
        <w:t>вия на погоду</w:t>
      </w:r>
      <w:bookmarkEnd w:id="100"/>
      <w:bookmarkEnd w:id="101"/>
    </w:p>
    <w:p w:rsidR="009B386A" w:rsidRPr="00D54032" w:rsidRDefault="009B386A">
      <w:pPr>
        <w:pStyle w:val="2"/>
        <w:ind w:firstLine="397"/>
        <w:rPr>
          <w:b w:val="0"/>
          <w:bCs/>
          <w:i w:val="0"/>
          <w:iCs/>
          <w:szCs w:val="24"/>
        </w:rPr>
      </w:pPr>
    </w:p>
    <w:p w:rsidR="009B386A" w:rsidRPr="00D54032" w:rsidRDefault="009B386A">
      <w:pPr>
        <w:pStyle w:val="2"/>
        <w:ind w:firstLine="397"/>
        <w:rPr>
          <w:b w:val="0"/>
          <w:bCs/>
          <w:i w:val="0"/>
          <w:iCs/>
          <w:szCs w:val="24"/>
        </w:rPr>
      </w:pPr>
      <w:bookmarkStart w:id="102" w:name="_Toc125781593"/>
      <w:bookmarkStart w:id="103" w:name="_Toc125782206"/>
      <w:r w:rsidRPr="00D54032">
        <w:rPr>
          <w:b w:val="0"/>
          <w:bCs/>
          <w:i w:val="0"/>
          <w:iCs/>
          <w:szCs w:val="24"/>
        </w:rPr>
        <w:t>Предсказание ураганов и других опасных явлений в атмосфере в настоящее время осуществляется с помощью искусственных спутников Земли. При подходе урагана к берегу на расстояние до 300 км, его скорость и направление движения начинают отслеживать с помощью РЛС.</w:t>
      </w:r>
      <w:bookmarkEnd w:id="102"/>
      <w:bookmarkEnd w:id="103"/>
      <w:r w:rsidRPr="00D54032">
        <w:rPr>
          <w:b w:val="0"/>
          <w:bCs/>
          <w:i w:val="0"/>
          <w:iCs/>
          <w:szCs w:val="24"/>
        </w:rPr>
        <w:t xml:space="preserve"> </w:t>
      </w:r>
    </w:p>
    <w:p w:rsidR="009B386A" w:rsidRPr="00D54032" w:rsidRDefault="009B386A">
      <w:pPr>
        <w:pStyle w:val="2"/>
        <w:ind w:firstLine="397"/>
        <w:rPr>
          <w:b w:val="0"/>
          <w:bCs/>
          <w:i w:val="0"/>
          <w:iCs/>
          <w:szCs w:val="24"/>
        </w:rPr>
      </w:pPr>
      <w:bookmarkStart w:id="104" w:name="_Toc125781594"/>
      <w:bookmarkStart w:id="105" w:name="_Toc125782207"/>
      <w:r w:rsidRPr="00D54032">
        <w:rPr>
          <w:b w:val="0"/>
          <w:bCs/>
          <w:i w:val="0"/>
          <w:iCs/>
          <w:szCs w:val="24"/>
        </w:rPr>
        <w:t>Однако целенаправленное искусственное воздействие человека на климат Земли в настоящее время невозможно ввиду разности энергетических потенциалов человечества и климатообразующих факторов. Так</w:t>
      </w:r>
      <w:r w:rsidR="00DC7343" w:rsidRPr="00D54032">
        <w:rPr>
          <w:b w:val="0"/>
          <w:bCs/>
          <w:i w:val="0"/>
          <w:iCs/>
          <w:szCs w:val="24"/>
        </w:rPr>
        <w:t>,</w:t>
      </w:r>
      <w:r w:rsidRPr="00D54032">
        <w:rPr>
          <w:b w:val="0"/>
          <w:bCs/>
          <w:i w:val="0"/>
          <w:iCs/>
          <w:szCs w:val="24"/>
        </w:rPr>
        <w:t xml:space="preserve"> энергия солнечного излучения достигает 3,86 х 10</w:t>
      </w:r>
      <w:r w:rsidRPr="00D54032">
        <w:rPr>
          <w:b w:val="0"/>
          <w:bCs/>
          <w:i w:val="0"/>
          <w:iCs/>
          <w:szCs w:val="24"/>
          <w:vertAlign w:val="superscript"/>
        </w:rPr>
        <w:t>23</w:t>
      </w:r>
      <w:r w:rsidRPr="00D54032">
        <w:rPr>
          <w:b w:val="0"/>
          <w:bCs/>
          <w:i w:val="0"/>
          <w:iCs/>
          <w:szCs w:val="24"/>
        </w:rPr>
        <w:t xml:space="preserve"> кВт, в то время как энергетические ресурсы человечества составляют примерно 10</w:t>
      </w:r>
      <w:r w:rsidRPr="00D54032">
        <w:rPr>
          <w:b w:val="0"/>
          <w:bCs/>
          <w:i w:val="0"/>
          <w:iCs/>
          <w:szCs w:val="24"/>
          <w:vertAlign w:val="superscript"/>
        </w:rPr>
        <w:t>9</w:t>
      </w:r>
      <w:r w:rsidRPr="00D54032">
        <w:rPr>
          <w:b w:val="0"/>
          <w:bCs/>
          <w:i w:val="0"/>
          <w:iCs/>
          <w:szCs w:val="24"/>
        </w:rPr>
        <w:t xml:space="preserve"> кВт. Но локальное воздействие на опасные природные процессы возможно.</w:t>
      </w:r>
      <w:bookmarkEnd w:id="104"/>
      <w:bookmarkEnd w:id="105"/>
    </w:p>
    <w:p w:rsidR="004D5FBD" w:rsidRDefault="009B386A">
      <w:pPr>
        <w:spacing w:line="240" w:lineRule="auto"/>
        <w:ind w:firstLine="397"/>
        <w:rPr>
          <w:sz w:val="24"/>
          <w:szCs w:val="24"/>
        </w:rPr>
      </w:pPr>
      <w:r w:rsidRPr="00D54032">
        <w:rPr>
          <w:sz w:val="24"/>
          <w:szCs w:val="24"/>
        </w:rPr>
        <w:t xml:space="preserve">Основной путь искусственного изменения погоды – воздействие на облака. Засевание облаков определенными химическими реагентами позволяет либо усилить выпадение осадков, либо предотвратить градообразование, либо вовсе рассеять облачный покров. </w:t>
      </w:r>
      <w:r w:rsidR="004D5FBD">
        <w:rPr>
          <w:sz w:val="24"/>
          <w:szCs w:val="24"/>
        </w:rPr>
        <w:t>Первые лабораторные опыты в нашей стране по воздействию на облака были проведены еще в 1921 г., а в 1931 г. в Москве был образован Институт искусственного дождевания с филиалами в Ленинграде, Одессе и Ашхабаде. Были проведены эксперименты с засеванием облаков электрически заряженным и обычным песком, пылью, радиоактивными элементами, хлористым кальцием и размельченным льдом.</w:t>
      </w:r>
    </w:p>
    <w:p w:rsidR="009B386A" w:rsidRPr="00D54032" w:rsidRDefault="004D5FBD">
      <w:pPr>
        <w:spacing w:line="240" w:lineRule="auto"/>
        <w:ind w:firstLine="397"/>
        <w:rPr>
          <w:sz w:val="24"/>
          <w:szCs w:val="24"/>
        </w:rPr>
      </w:pPr>
      <w:r>
        <w:rPr>
          <w:sz w:val="24"/>
          <w:szCs w:val="24"/>
        </w:rPr>
        <w:t xml:space="preserve">Подобные исследования были развернуты и за рубежом. В 1946 г. в США были установлены наиболее эффективные реагенты воздействия на переохлажденные облака – йодистое серебро и твердая углекислота. </w:t>
      </w:r>
      <w:r w:rsidR="009B386A" w:rsidRPr="00D54032">
        <w:rPr>
          <w:sz w:val="24"/>
          <w:szCs w:val="24"/>
        </w:rPr>
        <w:t xml:space="preserve">Первая попытка активного воздействия на ураган была осуществлена в США в 1961 г. путем засева облачной системы йодистым серебром. В 1969 г. этим способом удалось снизить силу ветра урагана «Дебби» на 15-30%. Уже во время Вьетнамской войны американская авиация совершила около 3000 вылетов с йодистым серебром над джунглями, искусственно продляя период дождей над Вьетнамом, что вызывало размыв дорог и троп, прорыв плотин и заболачивание участков местности. Напротив, в войне против Югославии в 1999 г. войска НАТО искусственно поддерживали над Балканами ясную погоду для создания наилучших условий применения высокоточного оружия. </w:t>
      </w:r>
    </w:p>
    <w:p w:rsidR="009B386A" w:rsidRPr="00D54032" w:rsidRDefault="009B386A">
      <w:pPr>
        <w:spacing w:line="240" w:lineRule="auto"/>
        <w:ind w:firstLine="397"/>
        <w:rPr>
          <w:sz w:val="24"/>
          <w:szCs w:val="24"/>
        </w:rPr>
      </w:pPr>
      <w:r w:rsidRPr="00D54032">
        <w:rPr>
          <w:sz w:val="24"/>
          <w:szCs w:val="24"/>
        </w:rPr>
        <w:t xml:space="preserve">С помощью засевания облаков </w:t>
      </w:r>
      <w:r w:rsidR="00127234" w:rsidRPr="00D54032">
        <w:rPr>
          <w:sz w:val="24"/>
          <w:szCs w:val="24"/>
        </w:rPr>
        <w:t>твердой сухой измельченной углекислотой</w:t>
      </w:r>
      <w:r w:rsidRPr="00D54032">
        <w:rPr>
          <w:sz w:val="24"/>
          <w:szCs w:val="24"/>
        </w:rPr>
        <w:t xml:space="preserve"> искусственно улучшается погода в больших городах во время проведения массовых и зрелищных мероприятий. </w:t>
      </w:r>
      <w:r w:rsidR="00127234" w:rsidRPr="00D54032">
        <w:rPr>
          <w:sz w:val="24"/>
          <w:szCs w:val="24"/>
        </w:rPr>
        <w:t>Испарение твердой углекислоты</w:t>
      </w:r>
      <w:r w:rsidRPr="00D54032">
        <w:rPr>
          <w:sz w:val="24"/>
          <w:szCs w:val="24"/>
        </w:rPr>
        <w:t xml:space="preserve"> в облака</w:t>
      </w:r>
      <w:r w:rsidR="00127234" w:rsidRPr="00D54032">
        <w:rPr>
          <w:sz w:val="24"/>
          <w:szCs w:val="24"/>
        </w:rPr>
        <w:t>х приводит к сильному охлаждению – до минус 40</w:t>
      </w:r>
      <w:r w:rsidR="00127234" w:rsidRPr="00D54032">
        <w:rPr>
          <w:sz w:val="24"/>
          <w:szCs w:val="24"/>
          <w:vertAlign w:val="superscript"/>
        </w:rPr>
        <w:t>0</w:t>
      </w:r>
      <w:r w:rsidR="00127234" w:rsidRPr="00D54032">
        <w:rPr>
          <w:sz w:val="24"/>
          <w:szCs w:val="24"/>
        </w:rPr>
        <w:t>С</w:t>
      </w:r>
      <w:r w:rsidRPr="00D54032">
        <w:rPr>
          <w:sz w:val="24"/>
          <w:szCs w:val="24"/>
        </w:rPr>
        <w:t>,</w:t>
      </w:r>
      <w:r w:rsidR="00127234" w:rsidRPr="00D54032">
        <w:rPr>
          <w:sz w:val="24"/>
          <w:szCs w:val="24"/>
        </w:rPr>
        <w:t xml:space="preserve"> что</w:t>
      </w:r>
      <w:r w:rsidRPr="00D54032">
        <w:rPr>
          <w:sz w:val="24"/>
          <w:szCs w:val="24"/>
        </w:rPr>
        <w:t xml:space="preserve"> вызывает смерзание мелких капелек тумана, и они выпадают в виде дождя в окрестностях города.</w:t>
      </w:r>
      <w:r w:rsidR="004D5FBD">
        <w:rPr>
          <w:sz w:val="24"/>
          <w:szCs w:val="24"/>
        </w:rPr>
        <w:t xml:space="preserve"> Таким же образом, начиная с 1972 г. производится тушение лесных пожаров в труднодоступных районах.</w:t>
      </w:r>
    </w:p>
    <w:p w:rsidR="009B386A" w:rsidRPr="00D54032" w:rsidRDefault="009B386A">
      <w:pPr>
        <w:spacing w:line="240" w:lineRule="auto"/>
        <w:ind w:firstLine="397"/>
        <w:rPr>
          <w:sz w:val="24"/>
          <w:szCs w:val="24"/>
        </w:rPr>
      </w:pPr>
      <w:r w:rsidRPr="00D54032">
        <w:rPr>
          <w:sz w:val="24"/>
          <w:szCs w:val="24"/>
        </w:rPr>
        <w:t xml:space="preserve">В настоящее время предложено засевание циклонов полимерными молекулами полиакриловых кислот. В присутствии влаги молекулярные цепочки разворачиваются, образуя сеть, к которой прилипают молекулы воды. В результате, образуются комочки </w:t>
      </w:r>
      <w:r w:rsidRPr="00D54032">
        <w:rPr>
          <w:sz w:val="24"/>
          <w:szCs w:val="24"/>
        </w:rPr>
        <w:lastRenderedPageBreak/>
        <w:t>сероватого студня, которые при падении в океан растворяются под воздействием содержащегося в морской воде натрия и кальция.</w:t>
      </w:r>
    </w:p>
    <w:p w:rsidR="009B386A" w:rsidRPr="00D54032" w:rsidRDefault="009B386A">
      <w:pPr>
        <w:spacing w:line="240" w:lineRule="auto"/>
        <w:ind w:firstLine="397"/>
        <w:rPr>
          <w:i/>
          <w:iCs/>
          <w:sz w:val="24"/>
          <w:szCs w:val="24"/>
        </w:rPr>
      </w:pPr>
      <w:r w:rsidRPr="00D54032">
        <w:rPr>
          <w:i/>
          <w:iCs/>
          <w:sz w:val="24"/>
          <w:szCs w:val="24"/>
        </w:rPr>
        <w:t>Таким образом, уже сейчас возможно активное воздействие на интенсивные атмосферные вихри, как при их зарождении, так и в процессе развития. Однако последствия такого воздействия, особенно отдаленные еще недостаточно изучены для того, чтобы сделать такое воздействие постоянным.</w:t>
      </w:r>
    </w:p>
    <w:p w:rsidR="009B386A" w:rsidRPr="00D54032" w:rsidRDefault="009B386A" w:rsidP="008E5D5D">
      <w:pPr>
        <w:pStyle w:val="1"/>
        <w:rPr>
          <w:bCs/>
          <w:iCs/>
          <w:sz w:val="24"/>
          <w:szCs w:val="24"/>
        </w:rPr>
      </w:pPr>
      <w:r w:rsidRPr="00D54032">
        <w:rPr>
          <w:sz w:val="24"/>
          <w:szCs w:val="24"/>
        </w:rPr>
        <w:br w:type="page"/>
      </w:r>
      <w:bookmarkStart w:id="106" w:name="_Toc125781595"/>
      <w:bookmarkStart w:id="107" w:name="_Toc125782208"/>
      <w:bookmarkStart w:id="108" w:name="_Toc128711456"/>
      <w:r w:rsidRPr="00D54032">
        <w:rPr>
          <w:bCs/>
          <w:iCs/>
          <w:sz w:val="24"/>
          <w:szCs w:val="24"/>
        </w:rPr>
        <w:lastRenderedPageBreak/>
        <w:t xml:space="preserve">Лекция </w:t>
      </w:r>
      <w:r w:rsidR="00BB7419" w:rsidRPr="00D54032">
        <w:rPr>
          <w:bCs/>
          <w:iCs/>
          <w:sz w:val="24"/>
          <w:szCs w:val="24"/>
        </w:rPr>
        <w:t>8</w:t>
      </w:r>
      <w:bookmarkEnd w:id="106"/>
      <w:bookmarkEnd w:id="107"/>
      <w:r w:rsidR="00DC7343" w:rsidRPr="00D54032">
        <w:rPr>
          <w:bCs/>
          <w:iCs/>
          <w:sz w:val="24"/>
          <w:szCs w:val="24"/>
        </w:rPr>
        <w:t>.</w:t>
      </w:r>
      <w:bookmarkEnd w:id="108"/>
    </w:p>
    <w:p w:rsidR="009B386A" w:rsidRPr="00D54032" w:rsidRDefault="009B386A" w:rsidP="008E5D5D">
      <w:pPr>
        <w:pStyle w:val="1"/>
        <w:rPr>
          <w:bCs/>
          <w:iCs/>
          <w:sz w:val="24"/>
          <w:szCs w:val="24"/>
        </w:rPr>
      </w:pPr>
      <w:bookmarkStart w:id="109" w:name="_Toc125781596"/>
      <w:bookmarkStart w:id="110" w:name="_Toc125782209"/>
      <w:bookmarkStart w:id="111" w:name="_Toc128711457"/>
      <w:r w:rsidRPr="00D54032">
        <w:rPr>
          <w:bCs/>
          <w:iCs/>
          <w:sz w:val="24"/>
          <w:szCs w:val="24"/>
        </w:rPr>
        <w:t>Интенсивные атмо</w:t>
      </w:r>
      <w:r w:rsidRPr="00D54032">
        <w:rPr>
          <w:bCs/>
          <w:iCs/>
          <w:sz w:val="24"/>
          <w:szCs w:val="24"/>
        </w:rPr>
        <w:softHyphen/>
        <w:t>сфер</w:t>
      </w:r>
      <w:r w:rsidRPr="00D54032">
        <w:rPr>
          <w:bCs/>
          <w:iCs/>
          <w:sz w:val="24"/>
          <w:szCs w:val="24"/>
        </w:rPr>
        <w:softHyphen/>
        <w:t xml:space="preserve">ные вихри и их характеристика. </w:t>
      </w:r>
      <w:r w:rsidR="008E4FCB" w:rsidRPr="00D54032">
        <w:rPr>
          <w:bCs/>
          <w:iCs/>
          <w:sz w:val="24"/>
          <w:szCs w:val="24"/>
        </w:rPr>
        <w:t>Ф</w:t>
      </w:r>
      <w:r w:rsidRPr="00D54032">
        <w:rPr>
          <w:bCs/>
          <w:iCs/>
          <w:sz w:val="24"/>
          <w:szCs w:val="24"/>
        </w:rPr>
        <w:t>акторы опасности при интенсивных атмосферных вих</w:t>
      </w:r>
      <w:r w:rsidRPr="00D54032">
        <w:rPr>
          <w:bCs/>
          <w:iCs/>
          <w:sz w:val="24"/>
          <w:szCs w:val="24"/>
        </w:rPr>
        <w:softHyphen/>
        <w:t>рях</w:t>
      </w:r>
      <w:bookmarkEnd w:id="109"/>
      <w:bookmarkEnd w:id="110"/>
      <w:bookmarkEnd w:id="111"/>
    </w:p>
    <w:p w:rsidR="009B386A" w:rsidRPr="00D54032" w:rsidRDefault="009B386A">
      <w:pPr>
        <w:spacing w:line="240" w:lineRule="auto"/>
        <w:ind w:firstLine="0"/>
        <w:jc w:val="center"/>
        <w:rPr>
          <w:b/>
          <w:bCs/>
          <w:i/>
          <w:sz w:val="24"/>
          <w:szCs w:val="24"/>
        </w:rPr>
      </w:pPr>
    </w:p>
    <w:p w:rsidR="009B386A" w:rsidRPr="00D54032" w:rsidRDefault="00F87A5E">
      <w:pPr>
        <w:spacing w:line="240" w:lineRule="auto"/>
        <w:ind w:firstLine="397"/>
        <w:rPr>
          <w:sz w:val="24"/>
          <w:szCs w:val="24"/>
        </w:rPr>
      </w:pPr>
      <w:r w:rsidRPr="00D54032">
        <w:rPr>
          <w:sz w:val="24"/>
          <w:szCs w:val="24"/>
        </w:rPr>
        <w:t>В</w:t>
      </w:r>
      <w:r w:rsidR="009B386A" w:rsidRPr="00D54032">
        <w:rPr>
          <w:sz w:val="24"/>
          <w:szCs w:val="24"/>
        </w:rPr>
        <w:t xml:space="preserve"> предшествующих лекциях мы познакомились со строением атмосферы Земли и формированием интенсивных атмосферных вихрей, а также рассмотрели их классификацию. При этом мы затронули и опасные факторы, возникающие при различных интенсивных вихрях, однако подробно их не рассматривали. </w:t>
      </w:r>
      <w:r w:rsidRPr="00D54032">
        <w:rPr>
          <w:sz w:val="24"/>
          <w:szCs w:val="24"/>
        </w:rPr>
        <w:t>В</w:t>
      </w:r>
      <w:r w:rsidR="009B386A" w:rsidRPr="00D54032">
        <w:rPr>
          <w:sz w:val="24"/>
          <w:szCs w:val="24"/>
        </w:rPr>
        <w:t xml:space="preserve"> данной лекции мы рассмотрим как действует на здания и сооружения сильный ветер, а также порядок действий населения и спасательных служб во время стихийных бедствий, связанных с интенсивными атмосферными вихрями.</w:t>
      </w:r>
    </w:p>
    <w:p w:rsidR="009B386A" w:rsidRPr="00D54032" w:rsidRDefault="009B386A">
      <w:pPr>
        <w:spacing w:line="240" w:lineRule="auto"/>
        <w:ind w:firstLine="0"/>
        <w:rPr>
          <w:sz w:val="24"/>
          <w:szCs w:val="24"/>
        </w:rPr>
      </w:pPr>
    </w:p>
    <w:p w:rsidR="009B386A" w:rsidRPr="00D54032" w:rsidRDefault="00BB7419" w:rsidP="00574DD7">
      <w:pPr>
        <w:pStyle w:val="2"/>
        <w:rPr>
          <w:bCs/>
          <w:iCs/>
          <w:szCs w:val="24"/>
        </w:rPr>
      </w:pPr>
      <w:bookmarkStart w:id="112" w:name="_Toc125781597"/>
      <w:bookmarkStart w:id="113" w:name="_Toc125782210"/>
      <w:r w:rsidRPr="00D54032">
        <w:rPr>
          <w:bCs/>
          <w:iCs/>
          <w:szCs w:val="24"/>
        </w:rPr>
        <w:t>8</w:t>
      </w:r>
      <w:r w:rsidR="009B386A" w:rsidRPr="00D54032">
        <w:rPr>
          <w:bCs/>
          <w:iCs/>
          <w:szCs w:val="24"/>
        </w:rPr>
        <w:t xml:space="preserve">.1. </w:t>
      </w:r>
      <w:r w:rsidR="00E10260" w:rsidRPr="00D54032">
        <w:rPr>
          <w:bCs/>
          <w:iCs/>
          <w:szCs w:val="24"/>
        </w:rPr>
        <w:t>Опасные факторы ураганов и смерчей</w:t>
      </w:r>
      <w:bookmarkEnd w:id="112"/>
      <w:bookmarkEnd w:id="113"/>
    </w:p>
    <w:p w:rsidR="009B386A" w:rsidRPr="00D54032" w:rsidRDefault="009B386A">
      <w:pPr>
        <w:spacing w:line="240" w:lineRule="auto"/>
        <w:ind w:firstLine="0"/>
        <w:rPr>
          <w:sz w:val="24"/>
          <w:szCs w:val="24"/>
        </w:rPr>
      </w:pPr>
    </w:p>
    <w:p w:rsidR="009B386A" w:rsidRPr="00D54032" w:rsidRDefault="009B386A">
      <w:pPr>
        <w:pStyle w:val="aa"/>
        <w:ind w:firstLine="397"/>
        <w:rPr>
          <w:szCs w:val="24"/>
        </w:rPr>
      </w:pPr>
      <w:r w:rsidRPr="00D54032">
        <w:rPr>
          <w:szCs w:val="24"/>
        </w:rPr>
        <w:t>К опасным факторам урагана (тайфуна) относят:</w:t>
      </w:r>
    </w:p>
    <w:p w:rsidR="009B386A" w:rsidRPr="00D54032" w:rsidRDefault="009B386A" w:rsidP="00CF6395">
      <w:pPr>
        <w:pStyle w:val="aa"/>
        <w:numPr>
          <w:ilvl w:val="0"/>
          <w:numId w:val="31"/>
        </w:numPr>
        <w:rPr>
          <w:szCs w:val="24"/>
        </w:rPr>
      </w:pPr>
      <w:r w:rsidRPr="00D54032">
        <w:rPr>
          <w:szCs w:val="24"/>
        </w:rPr>
        <w:t>сильный ветер;</w:t>
      </w:r>
    </w:p>
    <w:p w:rsidR="009B386A" w:rsidRPr="00D54032" w:rsidRDefault="009B386A" w:rsidP="00CF6395">
      <w:pPr>
        <w:pStyle w:val="aa"/>
        <w:numPr>
          <w:ilvl w:val="0"/>
          <w:numId w:val="31"/>
        </w:numPr>
        <w:rPr>
          <w:szCs w:val="24"/>
        </w:rPr>
      </w:pPr>
      <w:r w:rsidRPr="00D54032">
        <w:rPr>
          <w:szCs w:val="24"/>
        </w:rPr>
        <w:t>ливневые осадки;</w:t>
      </w:r>
    </w:p>
    <w:p w:rsidR="009B386A" w:rsidRPr="00D54032" w:rsidRDefault="009B386A" w:rsidP="00CF6395">
      <w:pPr>
        <w:pStyle w:val="aa"/>
        <w:numPr>
          <w:ilvl w:val="0"/>
          <w:numId w:val="31"/>
        </w:numPr>
        <w:rPr>
          <w:szCs w:val="24"/>
        </w:rPr>
      </w:pPr>
      <w:r w:rsidRPr="00D54032">
        <w:rPr>
          <w:szCs w:val="24"/>
        </w:rPr>
        <w:t>штормовой нагон воды</w:t>
      </w:r>
    </w:p>
    <w:p w:rsidR="009B386A" w:rsidRPr="00D54032" w:rsidRDefault="009B386A">
      <w:pPr>
        <w:pStyle w:val="aa"/>
        <w:ind w:firstLine="397"/>
        <w:rPr>
          <w:szCs w:val="24"/>
        </w:rPr>
      </w:pPr>
      <w:r w:rsidRPr="00D54032">
        <w:rPr>
          <w:szCs w:val="24"/>
        </w:rPr>
        <w:t>Так ураган «Камилла», вторгнувшись на территорию США 17 августа 1969 г</w:t>
      </w:r>
      <w:r w:rsidR="00DC7343" w:rsidRPr="00D54032">
        <w:rPr>
          <w:szCs w:val="24"/>
        </w:rPr>
        <w:t>ода,</w:t>
      </w:r>
      <w:r w:rsidRPr="00D54032">
        <w:rPr>
          <w:szCs w:val="24"/>
        </w:rPr>
        <w:t xml:space="preserve"> принес на уже насыщенную влагой почву еще 790 мм осадков. Выпав в течение 5 часов, ливень вызвал катастрофическое наводнение, во время которого погибло 256 человек, 5 тыс. голов скота, было разрушено и повреждено 16,8 тыс. зданий. Штормом в прибрежной зоне было потоплено или повреждено 126 судов. Общие убытки составили 1,4 млрд. долларов.</w:t>
      </w:r>
    </w:p>
    <w:p w:rsidR="0040766E" w:rsidRPr="00D54032" w:rsidRDefault="0040766E">
      <w:pPr>
        <w:pStyle w:val="aa"/>
        <w:ind w:firstLine="397"/>
        <w:rPr>
          <w:szCs w:val="24"/>
        </w:rPr>
      </w:pPr>
      <w:r w:rsidRPr="00D54032">
        <w:rPr>
          <w:szCs w:val="24"/>
        </w:rPr>
        <w:t>Давление ветра на здания и сооружения</w:t>
      </w:r>
      <w:r w:rsidR="009B386A" w:rsidRPr="00D54032">
        <w:rPr>
          <w:szCs w:val="24"/>
        </w:rPr>
        <w:t xml:space="preserve"> будет пропорционал</w:t>
      </w:r>
      <w:r w:rsidRPr="00D54032">
        <w:rPr>
          <w:szCs w:val="24"/>
        </w:rPr>
        <w:t>ьно</w:t>
      </w:r>
      <w:r w:rsidR="009B386A" w:rsidRPr="00D54032">
        <w:rPr>
          <w:szCs w:val="24"/>
        </w:rPr>
        <w:t xml:space="preserve"> </w:t>
      </w:r>
      <w:r w:rsidRPr="00D54032">
        <w:rPr>
          <w:szCs w:val="24"/>
        </w:rPr>
        <w:t xml:space="preserve">плотности воздуха и </w:t>
      </w:r>
      <w:r w:rsidR="009B386A" w:rsidRPr="00D54032">
        <w:rPr>
          <w:szCs w:val="24"/>
        </w:rPr>
        <w:t>квадрату скорости</w:t>
      </w:r>
      <w:r w:rsidRPr="00D54032">
        <w:rPr>
          <w:szCs w:val="24"/>
        </w:rPr>
        <w:t xml:space="preserve"> ветра.</w:t>
      </w:r>
      <w:r w:rsidR="009B386A" w:rsidRPr="00D54032">
        <w:rPr>
          <w:szCs w:val="24"/>
        </w:rPr>
        <w:t xml:space="preserve"> </w:t>
      </w:r>
    </w:p>
    <w:p w:rsidR="00AC545C" w:rsidRPr="00D54032" w:rsidRDefault="00AC545C">
      <w:pPr>
        <w:pStyle w:val="aa"/>
        <w:ind w:firstLine="397"/>
        <w:rPr>
          <w:szCs w:val="24"/>
        </w:rPr>
      </w:pPr>
    </w:p>
    <w:p w:rsidR="0040766E" w:rsidRPr="00D54032" w:rsidRDefault="00624370" w:rsidP="00624370">
      <w:pPr>
        <w:pStyle w:val="aa"/>
        <w:ind w:left="2880"/>
        <w:jc w:val="center"/>
        <w:rPr>
          <w:szCs w:val="24"/>
        </w:rPr>
      </w:pPr>
      <w:r w:rsidRPr="00D54032">
        <w:rPr>
          <w:szCs w:val="24"/>
        </w:rPr>
        <w:t xml:space="preserve">         </w:t>
      </w:r>
      <w:r w:rsidR="0040766E" w:rsidRPr="00D54032">
        <w:rPr>
          <w:position w:val="-10"/>
          <w:szCs w:val="24"/>
        </w:rPr>
        <w:object w:dxaOrig="1100" w:dyaOrig="360">
          <v:shape id="_x0000_i1029" type="#_x0000_t75" style="width:55pt;height:18pt" o:ole="">
            <v:imagedata r:id="rId34" o:title=""/>
          </v:shape>
          <o:OLEObject Type="Embed" ProgID="Equation.3" ShapeID="_x0000_i1029" DrawAspect="Content" ObjectID="_1506258242" r:id="rId35"/>
        </w:object>
      </w:r>
      <w:r w:rsidR="0040766E" w:rsidRPr="00D54032">
        <w:rPr>
          <w:szCs w:val="24"/>
        </w:rPr>
        <w:t xml:space="preserve"> , где</w:t>
      </w:r>
      <w:r w:rsidRPr="00D54032">
        <w:rPr>
          <w:szCs w:val="24"/>
        </w:rPr>
        <w:tab/>
      </w:r>
      <w:r w:rsidRPr="00D54032">
        <w:rPr>
          <w:szCs w:val="24"/>
        </w:rPr>
        <w:tab/>
      </w:r>
      <w:r w:rsidRPr="00D54032">
        <w:rPr>
          <w:szCs w:val="24"/>
        </w:rPr>
        <w:tab/>
      </w:r>
      <w:r w:rsidRPr="00D54032">
        <w:rPr>
          <w:szCs w:val="24"/>
        </w:rPr>
        <w:tab/>
      </w:r>
      <w:r w:rsidRPr="00D54032">
        <w:rPr>
          <w:szCs w:val="24"/>
        </w:rPr>
        <w:tab/>
        <w:t>(5)</w:t>
      </w:r>
    </w:p>
    <w:p w:rsidR="00AC545C" w:rsidRPr="00D54032" w:rsidRDefault="00AC545C" w:rsidP="00624370">
      <w:pPr>
        <w:pStyle w:val="aa"/>
        <w:ind w:left="2880"/>
        <w:jc w:val="center"/>
        <w:rPr>
          <w:szCs w:val="24"/>
        </w:rPr>
      </w:pPr>
    </w:p>
    <w:p w:rsidR="0040766E" w:rsidRPr="00D54032" w:rsidRDefault="0040766E" w:rsidP="0040766E">
      <w:pPr>
        <w:pStyle w:val="aa"/>
        <w:ind w:firstLine="397"/>
        <w:rPr>
          <w:szCs w:val="24"/>
        </w:rPr>
      </w:pPr>
      <w:r w:rsidRPr="00D54032">
        <w:rPr>
          <w:i/>
          <w:szCs w:val="24"/>
          <w:lang w:val="en-US"/>
        </w:rPr>
        <w:t>g</w:t>
      </w:r>
      <w:r w:rsidRPr="00D54032">
        <w:rPr>
          <w:szCs w:val="24"/>
        </w:rPr>
        <w:t xml:space="preserve"> – ветровое давление, кПа;</w:t>
      </w:r>
    </w:p>
    <w:p w:rsidR="0040766E" w:rsidRPr="00D54032" w:rsidRDefault="0040766E" w:rsidP="0040766E">
      <w:pPr>
        <w:pStyle w:val="aa"/>
        <w:ind w:firstLine="397"/>
        <w:rPr>
          <w:szCs w:val="24"/>
        </w:rPr>
      </w:pPr>
      <w:r w:rsidRPr="00D54032">
        <w:rPr>
          <w:i/>
          <w:szCs w:val="24"/>
          <w:lang w:val="en-US"/>
        </w:rPr>
        <w:t>p</w:t>
      </w:r>
      <w:r w:rsidRPr="00D54032">
        <w:rPr>
          <w:szCs w:val="24"/>
        </w:rPr>
        <w:t xml:space="preserve"> – плотность воздуха, кг/м</w:t>
      </w:r>
      <w:r w:rsidRPr="00D54032">
        <w:rPr>
          <w:szCs w:val="24"/>
          <w:vertAlign w:val="superscript"/>
        </w:rPr>
        <w:t>3</w:t>
      </w:r>
      <w:r w:rsidRPr="00D54032">
        <w:rPr>
          <w:szCs w:val="24"/>
        </w:rPr>
        <w:t>;</w:t>
      </w:r>
    </w:p>
    <w:p w:rsidR="0040766E" w:rsidRPr="00D54032" w:rsidRDefault="0040766E" w:rsidP="0040766E">
      <w:pPr>
        <w:pStyle w:val="aa"/>
        <w:ind w:firstLine="397"/>
        <w:rPr>
          <w:szCs w:val="24"/>
        </w:rPr>
      </w:pPr>
      <w:r w:rsidRPr="00D54032">
        <w:rPr>
          <w:i/>
          <w:szCs w:val="24"/>
          <w:lang w:val="en-US"/>
        </w:rPr>
        <w:t>v</w:t>
      </w:r>
      <w:r w:rsidRPr="00D54032">
        <w:rPr>
          <w:szCs w:val="24"/>
        </w:rPr>
        <w:t xml:space="preserve"> – скорость ветра, м/с.</w:t>
      </w:r>
    </w:p>
    <w:p w:rsidR="00256401" w:rsidRDefault="00256401">
      <w:pPr>
        <w:pStyle w:val="aa"/>
        <w:ind w:firstLine="397"/>
        <w:rPr>
          <w:szCs w:val="24"/>
        </w:rPr>
      </w:pPr>
      <w:r>
        <w:rPr>
          <w:szCs w:val="24"/>
        </w:rPr>
        <w:t>При плотности воздуха 1,3 кг/м</w:t>
      </w:r>
      <w:r>
        <w:rPr>
          <w:szCs w:val="24"/>
          <w:vertAlign w:val="superscript"/>
        </w:rPr>
        <w:t>3</w:t>
      </w:r>
      <w:r>
        <w:rPr>
          <w:szCs w:val="24"/>
        </w:rPr>
        <w:t xml:space="preserve"> и скорости 50 м/с давление ветра на плоскую преграду составит около 4 кПа, при скорости 100 м/с давление увеличится до 15,5 кПа.</w:t>
      </w:r>
    </w:p>
    <w:p w:rsidR="009B386A" w:rsidRPr="00D54032" w:rsidRDefault="009B386A">
      <w:pPr>
        <w:pStyle w:val="aa"/>
        <w:ind w:firstLine="397"/>
        <w:rPr>
          <w:szCs w:val="24"/>
        </w:rPr>
      </w:pPr>
      <w:r w:rsidRPr="00D54032">
        <w:rPr>
          <w:szCs w:val="24"/>
        </w:rPr>
        <w:t>Давление ветра на какое-либо сооружение принято разделять на среднюю и пульсационную составляющие. Пульсационной составляющей называется разница между истинной и средней скоростями ветра в данной точке.</w:t>
      </w:r>
    </w:p>
    <w:p w:rsidR="009B386A" w:rsidRPr="00D54032" w:rsidRDefault="009B386A">
      <w:pPr>
        <w:pStyle w:val="aa"/>
        <w:ind w:firstLine="397"/>
        <w:jc w:val="right"/>
        <w:rPr>
          <w:szCs w:val="24"/>
        </w:rPr>
      </w:pPr>
      <w:r w:rsidRPr="00D54032">
        <w:rPr>
          <w:szCs w:val="24"/>
        </w:rPr>
        <w:t>Таблица</w:t>
      </w:r>
      <w:r w:rsidR="00722725" w:rsidRPr="00D54032">
        <w:rPr>
          <w:szCs w:val="24"/>
        </w:rPr>
        <w:t xml:space="preserve"> 26</w:t>
      </w:r>
    </w:p>
    <w:p w:rsidR="009B386A" w:rsidRPr="00D54032" w:rsidRDefault="009B386A">
      <w:pPr>
        <w:pStyle w:val="aa"/>
        <w:ind w:firstLine="397"/>
        <w:jc w:val="center"/>
        <w:rPr>
          <w:szCs w:val="24"/>
        </w:rPr>
      </w:pPr>
      <w:r w:rsidRPr="00D54032">
        <w:rPr>
          <w:szCs w:val="24"/>
        </w:rPr>
        <w:t>Разрушающая сила ветра, м/с</w:t>
      </w:r>
    </w:p>
    <w:p w:rsidR="009B386A" w:rsidRPr="00D54032" w:rsidRDefault="009B386A">
      <w:pPr>
        <w:pStyle w:val="aa"/>
        <w:ind w:firstLine="397"/>
        <w:jc w:val="cente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1442"/>
        <w:gridCol w:w="1443"/>
        <w:gridCol w:w="1442"/>
        <w:gridCol w:w="1443"/>
      </w:tblGrid>
      <w:tr w:rsidR="009B386A" w:rsidRPr="00D54032">
        <w:tblPrEx>
          <w:tblCellMar>
            <w:top w:w="0" w:type="dxa"/>
            <w:bottom w:w="0" w:type="dxa"/>
          </w:tblCellMar>
        </w:tblPrEx>
        <w:trPr>
          <w:cantSplit/>
        </w:trPr>
        <w:tc>
          <w:tcPr>
            <w:tcW w:w="4077" w:type="dxa"/>
            <w:vMerge w:val="restart"/>
            <w:vAlign w:val="center"/>
          </w:tcPr>
          <w:p w:rsidR="009B386A" w:rsidRPr="00D54032" w:rsidRDefault="009B386A">
            <w:pPr>
              <w:pStyle w:val="aa"/>
              <w:jc w:val="center"/>
              <w:rPr>
                <w:szCs w:val="24"/>
              </w:rPr>
            </w:pPr>
            <w:r w:rsidRPr="00D54032">
              <w:rPr>
                <w:szCs w:val="24"/>
              </w:rPr>
              <w:t>Здания и сооружения</w:t>
            </w:r>
          </w:p>
        </w:tc>
        <w:tc>
          <w:tcPr>
            <w:tcW w:w="5770" w:type="dxa"/>
            <w:gridSpan w:val="4"/>
          </w:tcPr>
          <w:p w:rsidR="009B386A" w:rsidRPr="00D54032" w:rsidRDefault="009B386A">
            <w:pPr>
              <w:pStyle w:val="aa"/>
              <w:jc w:val="center"/>
              <w:rPr>
                <w:szCs w:val="24"/>
              </w:rPr>
            </w:pPr>
            <w:r w:rsidRPr="00D54032">
              <w:rPr>
                <w:szCs w:val="24"/>
              </w:rPr>
              <w:t>Степень разрушения</w:t>
            </w:r>
          </w:p>
        </w:tc>
      </w:tr>
      <w:tr w:rsidR="009B386A" w:rsidRPr="00D54032">
        <w:tblPrEx>
          <w:tblCellMar>
            <w:top w:w="0" w:type="dxa"/>
            <w:bottom w:w="0" w:type="dxa"/>
          </w:tblCellMar>
        </w:tblPrEx>
        <w:trPr>
          <w:cantSplit/>
        </w:trPr>
        <w:tc>
          <w:tcPr>
            <w:tcW w:w="4077" w:type="dxa"/>
            <w:vMerge/>
          </w:tcPr>
          <w:p w:rsidR="009B386A" w:rsidRPr="00D54032" w:rsidRDefault="009B386A">
            <w:pPr>
              <w:pStyle w:val="aa"/>
              <w:jc w:val="center"/>
              <w:rPr>
                <w:szCs w:val="24"/>
              </w:rPr>
            </w:pPr>
          </w:p>
        </w:tc>
        <w:tc>
          <w:tcPr>
            <w:tcW w:w="1442" w:type="dxa"/>
          </w:tcPr>
          <w:p w:rsidR="009B386A" w:rsidRPr="00D54032" w:rsidRDefault="009B386A">
            <w:pPr>
              <w:pStyle w:val="aa"/>
              <w:jc w:val="center"/>
              <w:rPr>
                <w:szCs w:val="24"/>
              </w:rPr>
            </w:pPr>
            <w:r w:rsidRPr="00D54032">
              <w:rPr>
                <w:szCs w:val="24"/>
              </w:rPr>
              <w:t>слабая</w:t>
            </w:r>
          </w:p>
        </w:tc>
        <w:tc>
          <w:tcPr>
            <w:tcW w:w="1443" w:type="dxa"/>
          </w:tcPr>
          <w:p w:rsidR="009B386A" w:rsidRPr="00D54032" w:rsidRDefault="009B386A">
            <w:pPr>
              <w:pStyle w:val="aa"/>
              <w:jc w:val="center"/>
              <w:rPr>
                <w:szCs w:val="24"/>
              </w:rPr>
            </w:pPr>
            <w:r w:rsidRPr="00D54032">
              <w:rPr>
                <w:szCs w:val="24"/>
              </w:rPr>
              <w:t>средняя</w:t>
            </w:r>
          </w:p>
        </w:tc>
        <w:tc>
          <w:tcPr>
            <w:tcW w:w="1442" w:type="dxa"/>
          </w:tcPr>
          <w:p w:rsidR="009B386A" w:rsidRPr="00D54032" w:rsidRDefault="009B386A">
            <w:pPr>
              <w:pStyle w:val="aa"/>
              <w:jc w:val="center"/>
              <w:rPr>
                <w:szCs w:val="24"/>
              </w:rPr>
            </w:pPr>
            <w:r w:rsidRPr="00D54032">
              <w:rPr>
                <w:szCs w:val="24"/>
              </w:rPr>
              <w:t xml:space="preserve">сильная </w:t>
            </w:r>
          </w:p>
        </w:tc>
        <w:tc>
          <w:tcPr>
            <w:tcW w:w="1443" w:type="dxa"/>
          </w:tcPr>
          <w:p w:rsidR="009B386A" w:rsidRPr="00D54032" w:rsidRDefault="009B386A">
            <w:pPr>
              <w:pStyle w:val="aa"/>
              <w:jc w:val="center"/>
              <w:rPr>
                <w:szCs w:val="24"/>
              </w:rPr>
            </w:pPr>
            <w:r w:rsidRPr="00D54032">
              <w:rPr>
                <w:szCs w:val="24"/>
              </w:rPr>
              <w:t>полная</w:t>
            </w:r>
          </w:p>
        </w:tc>
      </w:tr>
      <w:tr w:rsidR="009B386A" w:rsidRPr="00D54032">
        <w:tblPrEx>
          <w:tblCellMar>
            <w:top w:w="0" w:type="dxa"/>
            <w:bottom w:w="0" w:type="dxa"/>
          </w:tblCellMar>
        </w:tblPrEx>
        <w:trPr>
          <w:cantSplit/>
        </w:trPr>
        <w:tc>
          <w:tcPr>
            <w:tcW w:w="4077" w:type="dxa"/>
          </w:tcPr>
          <w:p w:rsidR="009B386A" w:rsidRPr="00D54032" w:rsidRDefault="009B386A">
            <w:pPr>
              <w:pStyle w:val="aa"/>
              <w:rPr>
                <w:szCs w:val="24"/>
              </w:rPr>
            </w:pPr>
            <w:r w:rsidRPr="00D54032">
              <w:rPr>
                <w:szCs w:val="24"/>
              </w:rPr>
              <w:t>Промышленные здания</w:t>
            </w:r>
          </w:p>
          <w:p w:rsidR="009B386A" w:rsidRPr="00D54032" w:rsidRDefault="009B386A">
            <w:pPr>
              <w:pStyle w:val="aa"/>
              <w:rPr>
                <w:szCs w:val="24"/>
              </w:rPr>
            </w:pPr>
            <w:r w:rsidRPr="00D54032">
              <w:rPr>
                <w:szCs w:val="24"/>
              </w:rPr>
              <w:t>Кирпичные здания малоэтажные</w:t>
            </w:r>
          </w:p>
          <w:p w:rsidR="009B386A" w:rsidRPr="00D54032" w:rsidRDefault="009B386A">
            <w:pPr>
              <w:pStyle w:val="aa"/>
              <w:rPr>
                <w:szCs w:val="24"/>
              </w:rPr>
            </w:pPr>
            <w:r w:rsidRPr="00D54032">
              <w:rPr>
                <w:szCs w:val="24"/>
              </w:rPr>
              <w:t>Кирпичные здания многоэтажные</w:t>
            </w:r>
          </w:p>
          <w:p w:rsidR="009B386A" w:rsidRPr="00D54032" w:rsidRDefault="009B386A">
            <w:pPr>
              <w:pStyle w:val="aa"/>
              <w:rPr>
                <w:szCs w:val="24"/>
              </w:rPr>
            </w:pPr>
            <w:r w:rsidRPr="00D54032">
              <w:rPr>
                <w:szCs w:val="24"/>
              </w:rPr>
              <w:t>Здания с металлическим каркасом</w:t>
            </w:r>
          </w:p>
          <w:p w:rsidR="009B386A" w:rsidRPr="00D54032" w:rsidRDefault="009B386A">
            <w:pPr>
              <w:pStyle w:val="aa"/>
              <w:rPr>
                <w:szCs w:val="24"/>
              </w:rPr>
            </w:pPr>
            <w:r w:rsidRPr="00D54032">
              <w:rPr>
                <w:szCs w:val="24"/>
              </w:rPr>
              <w:t>Крупнопанельные здания</w:t>
            </w:r>
          </w:p>
          <w:p w:rsidR="009B386A" w:rsidRPr="00D54032" w:rsidRDefault="009B386A">
            <w:pPr>
              <w:pStyle w:val="aa"/>
              <w:rPr>
                <w:szCs w:val="24"/>
              </w:rPr>
            </w:pPr>
            <w:r w:rsidRPr="00D54032">
              <w:rPr>
                <w:szCs w:val="24"/>
              </w:rPr>
              <w:t>Трансформаторные станции</w:t>
            </w:r>
          </w:p>
          <w:p w:rsidR="009B386A" w:rsidRPr="00D54032" w:rsidRDefault="009B386A">
            <w:pPr>
              <w:pStyle w:val="aa"/>
              <w:rPr>
                <w:szCs w:val="24"/>
              </w:rPr>
            </w:pPr>
            <w:r w:rsidRPr="00D54032">
              <w:rPr>
                <w:szCs w:val="24"/>
              </w:rPr>
              <w:t>Водонапорные башни</w:t>
            </w:r>
          </w:p>
          <w:p w:rsidR="009B386A" w:rsidRPr="00D54032" w:rsidRDefault="009B386A">
            <w:pPr>
              <w:pStyle w:val="aa"/>
              <w:rPr>
                <w:szCs w:val="24"/>
              </w:rPr>
            </w:pPr>
            <w:r w:rsidRPr="00D54032">
              <w:rPr>
                <w:szCs w:val="24"/>
              </w:rPr>
              <w:t>Металлические резервуары</w:t>
            </w:r>
          </w:p>
          <w:p w:rsidR="009B386A" w:rsidRPr="00D54032" w:rsidRDefault="009B386A">
            <w:pPr>
              <w:pStyle w:val="aa"/>
              <w:rPr>
                <w:szCs w:val="24"/>
              </w:rPr>
            </w:pPr>
            <w:r w:rsidRPr="00D54032">
              <w:rPr>
                <w:szCs w:val="24"/>
              </w:rPr>
              <w:t>Подъемные краны</w:t>
            </w:r>
          </w:p>
          <w:p w:rsidR="009B386A" w:rsidRPr="00D54032" w:rsidRDefault="009B386A">
            <w:pPr>
              <w:pStyle w:val="aa"/>
              <w:rPr>
                <w:szCs w:val="24"/>
              </w:rPr>
            </w:pPr>
            <w:r w:rsidRPr="00D54032">
              <w:rPr>
                <w:szCs w:val="24"/>
              </w:rPr>
              <w:t>Наземные трубопроводы</w:t>
            </w:r>
          </w:p>
          <w:p w:rsidR="009B386A" w:rsidRPr="00D54032" w:rsidRDefault="009B386A">
            <w:pPr>
              <w:pStyle w:val="aa"/>
              <w:rPr>
                <w:szCs w:val="24"/>
              </w:rPr>
            </w:pPr>
            <w:r w:rsidRPr="00D54032">
              <w:rPr>
                <w:szCs w:val="24"/>
              </w:rPr>
              <w:t>Воздушные линии электропередачи</w:t>
            </w:r>
          </w:p>
        </w:tc>
        <w:tc>
          <w:tcPr>
            <w:tcW w:w="1442" w:type="dxa"/>
          </w:tcPr>
          <w:p w:rsidR="009B386A" w:rsidRPr="00D54032" w:rsidRDefault="009B386A">
            <w:pPr>
              <w:pStyle w:val="aa"/>
              <w:jc w:val="center"/>
              <w:rPr>
                <w:szCs w:val="24"/>
              </w:rPr>
            </w:pPr>
            <w:r w:rsidRPr="00D54032">
              <w:rPr>
                <w:szCs w:val="24"/>
              </w:rPr>
              <w:t>25 – 30</w:t>
            </w:r>
          </w:p>
          <w:p w:rsidR="009B386A" w:rsidRPr="00D54032" w:rsidRDefault="009B386A">
            <w:pPr>
              <w:pStyle w:val="aa"/>
              <w:jc w:val="center"/>
              <w:rPr>
                <w:szCs w:val="24"/>
              </w:rPr>
            </w:pPr>
            <w:r w:rsidRPr="00D54032">
              <w:rPr>
                <w:szCs w:val="24"/>
              </w:rPr>
              <w:t>20 – 25</w:t>
            </w:r>
          </w:p>
          <w:p w:rsidR="009B386A" w:rsidRPr="00D54032" w:rsidRDefault="009B386A">
            <w:pPr>
              <w:pStyle w:val="aa"/>
              <w:jc w:val="center"/>
              <w:rPr>
                <w:szCs w:val="24"/>
              </w:rPr>
            </w:pPr>
            <w:r w:rsidRPr="00D54032">
              <w:rPr>
                <w:szCs w:val="24"/>
              </w:rPr>
              <w:t>20 – 25</w:t>
            </w:r>
          </w:p>
          <w:p w:rsidR="009B386A" w:rsidRPr="00D54032" w:rsidRDefault="009B386A">
            <w:pPr>
              <w:pStyle w:val="aa"/>
              <w:jc w:val="center"/>
              <w:rPr>
                <w:szCs w:val="24"/>
              </w:rPr>
            </w:pPr>
            <w:r w:rsidRPr="00D54032">
              <w:rPr>
                <w:szCs w:val="24"/>
              </w:rPr>
              <w:t>20 – 35</w:t>
            </w:r>
          </w:p>
          <w:p w:rsidR="009B386A" w:rsidRPr="00D54032" w:rsidRDefault="009B386A">
            <w:pPr>
              <w:pStyle w:val="aa"/>
              <w:jc w:val="center"/>
              <w:rPr>
                <w:szCs w:val="24"/>
              </w:rPr>
            </w:pPr>
            <w:r w:rsidRPr="00D54032">
              <w:rPr>
                <w:szCs w:val="24"/>
              </w:rPr>
              <w:t>20 – 30</w:t>
            </w:r>
          </w:p>
          <w:p w:rsidR="009B386A" w:rsidRPr="00D54032" w:rsidRDefault="009B386A">
            <w:pPr>
              <w:pStyle w:val="aa"/>
              <w:jc w:val="center"/>
              <w:rPr>
                <w:szCs w:val="24"/>
              </w:rPr>
            </w:pPr>
            <w:r w:rsidRPr="00D54032">
              <w:rPr>
                <w:szCs w:val="24"/>
              </w:rPr>
              <w:t>35 – 45</w:t>
            </w:r>
          </w:p>
          <w:p w:rsidR="009B386A" w:rsidRPr="00D54032" w:rsidRDefault="009B386A">
            <w:pPr>
              <w:pStyle w:val="aa"/>
              <w:jc w:val="center"/>
              <w:rPr>
                <w:szCs w:val="24"/>
              </w:rPr>
            </w:pPr>
            <w:r w:rsidRPr="00D54032">
              <w:rPr>
                <w:szCs w:val="24"/>
              </w:rPr>
              <w:t xml:space="preserve">30 – 35 </w:t>
            </w:r>
          </w:p>
          <w:p w:rsidR="009B386A" w:rsidRPr="00D54032" w:rsidRDefault="009B386A">
            <w:pPr>
              <w:pStyle w:val="aa"/>
              <w:jc w:val="center"/>
              <w:rPr>
                <w:szCs w:val="24"/>
              </w:rPr>
            </w:pPr>
            <w:r w:rsidRPr="00D54032">
              <w:rPr>
                <w:szCs w:val="24"/>
              </w:rPr>
              <w:t xml:space="preserve">30 – 40 </w:t>
            </w:r>
          </w:p>
          <w:p w:rsidR="009B386A" w:rsidRPr="00D54032" w:rsidRDefault="009B386A">
            <w:pPr>
              <w:pStyle w:val="aa"/>
              <w:jc w:val="center"/>
              <w:rPr>
                <w:szCs w:val="24"/>
              </w:rPr>
            </w:pPr>
            <w:r w:rsidRPr="00D54032">
              <w:rPr>
                <w:szCs w:val="24"/>
              </w:rPr>
              <w:t>35 – 40</w:t>
            </w:r>
          </w:p>
          <w:p w:rsidR="009B386A" w:rsidRPr="00D54032" w:rsidRDefault="009B386A">
            <w:pPr>
              <w:pStyle w:val="aa"/>
              <w:jc w:val="center"/>
              <w:rPr>
                <w:szCs w:val="24"/>
              </w:rPr>
            </w:pPr>
            <w:r w:rsidRPr="00D54032">
              <w:rPr>
                <w:szCs w:val="24"/>
              </w:rPr>
              <w:t>35 – 45</w:t>
            </w:r>
          </w:p>
          <w:p w:rsidR="009B386A" w:rsidRPr="00D54032" w:rsidRDefault="009B386A">
            <w:pPr>
              <w:pStyle w:val="aa"/>
              <w:jc w:val="center"/>
              <w:rPr>
                <w:szCs w:val="24"/>
              </w:rPr>
            </w:pPr>
            <w:r w:rsidRPr="00D54032">
              <w:rPr>
                <w:szCs w:val="24"/>
              </w:rPr>
              <w:t xml:space="preserve"> 25 – 30 </w:t>
            </w:r>
          </w:p>
        </w:tc>
        <w:tc>
          <w:tcPr>
            <w:tcW w:w="1443" w:type="dxa"/>
          </w:tcPr>
          <w:p w:rsidR="009B386A" w:rsidRPr="00D54032" w:rsidRDefault="009B386A">
            <w:pPr>
              <w:pStyle w:val="aa"/>
              <w:jc w:val="center"/>
              <w:rPr>
                <w:szCs w:val="24"/>
              </w:rPr>
            </w:pPr>
            <w:r w:rsidRPr="00D54032">
              <w:rPr>
                <w:szCs w:val="24"/>
              </w:rPr>
              <w:t>30 – 50</w:t>
            </w:r>
          </w:p>
          <w:p w:rsidR="009B386A" w:rsidRPr="00D54032" w:rsidRDefault="009B386A">
            <w:pPr>
              <w:pStyle w:val="aa"/>
              <w:jc w:val="center"/>
              <w:rPr>
                <w:szCs w:val="24"/>
              </w:rPr>
            </w:pPr>
            <w:r w:rsidRPr="00D54032">
              <w:rPr>
                <w:szCs w:val="24"/>
              </w:rPr>
              <w:t>25 – 40</w:t>
            </w:r>
          </w:p>
          <w:p w:rsidR="009B386A" w:rsidRPr="00D54032" w:rsidRDefault="009B386A">
            <w:pPr>
              <w:pStyle w:val="aa"/>
              <w:jc w:val="center"/>
              <w:rPr>
                <w:szCs w:val="24"/>
              </w:rPr>
            </w:pPr>
            <w:r w:rsidRPr="00D54032">
              <w:rPr>
                <w:szCs w:val="24"/>
              </w:rPr>
              <w:t>25 – 35</w:t>
            </w:r>
          </w:p>
          <w:p w:rsidR="009B386A" w:rsidRPr="00D54032" w:rsidRDefault="009B386A">
            <w:pPr>
              <w:pStyle w:val="aa"/>
              <w:jc w:val="center"/>
              <w:rPr>
                <w:szCs w:val="24"/>
              </w:rPr>
            </w:pPr>
            <w:r w:rsidRPr="00D54032">
              <w:rPr>
                <w:szCs w:val="24"/>
              </w:rPr>
              <w:t>35 – 50</w:t>
            </w:r>
          </w:p>
          <w:p w:rsidR="009B386A" w:rsidRPr="00D54032" w:rsidRDefault="009B386A">
            <w:pPr>
              <w:pStyle w:val="aa"/>
              <w:jc w:val="center"/>
              <w:rPr>
                <w:szCs w:val="24"/>
              </w:rPr>
            </w:pPr>
            <w:r w:rsidRPr="00D54032">
              <w:rPr>
                <w:szCs w:val="24"/>
              </w:rPr>
              <w:t>30 – 40</w:t>
            </w:r>
          </w:p>
          <w:p w:rsidR="009B386A" w:rsidRPr="00D54032" w:rsidRDefault="009B386A">
            <w:pPr>
              <w:pStyle w:val="aa"/>
              <w:jc w:val="center"/>
              <w:rPr>
                <w:szCs w:val="24"/>
              </w:rPr>
            </w:pPr>
            <w:r w:rsidRPr="00D54032">
              <w:rPr>
                <w:szCs w:val="24"/>
              </w:rPr>
              <w:t>45 – 70</w:t>
            </w:r>
          </w:p>
          <w:p w:rsidR="009B386A" w:rsidRPr="00D54032" w:rsidRDefault="009B386A">
            <w:pPr>
              <w:pStyle w:val="aa"/>
              <w:jc w:val="center"/>
              <w:rPr>
                <w:szCs w:val="24"/>
              </w:rPr>
            </w:pPr>
            <w:r w:rsidRPr="00D54032">
              <w:rPr>
                <w:szCs w:val="24"/>
              </w:rPr>
              <w:t xml:space="preserve">35 – 55 </w:t>
            </w:r>
          </w:p>
          <w:p w:rsidR="009B386A" w:rsidRPr="00D54032" w:rsidRDefault="009B386A">
            <w:pPr>
              <w:pStyle w:val="aa"/>
              <w:jc w:val="center"/>
              <w:rPr>
                <w:szCs w:val="24"/>
              </w:rPr>
            </w:pPr>
            <w:r w:rsidRPr="00D54032">
              <w:rPr>
                <w:szCs w:val="24"/>
              </w:rPr>
              <w:t>40 – 55</w:t>
            </w:r>
          </w:p>
          <w:p w:rsidR="009B386A" w:rsidRPr="00D54032" w:rsidRDefault="009B386A">
            <w:pPr>
              <w:pStyle w:val="aa"/>
              <w:jc w:val="center"/>
              <w:rPr>
                <w:szCs w:val="24"/>
              </w:rPr>
            </w:pPr>
            <w:r w:rsidRPr="00D54032">
              <w:rPr>
                <w:szCs w:val="24"/>
              </w:rPr>
              <w:t xml:space="preserve">40 – 55 </w:t>
            </w:r>
          </w:p>
          <w:p w:rsidR="009B386A" w:rsidRPr="00D54032" w:rsidRDefault="009B386A">
            <w:pPr>
              <w:pStyle w:val="aa"/>
              <w:jc w:val="center"/>
              <w:rPr>
                <w:szCs w:val="24"/>
              </w:rPr>
            </w:pPr>
            <w:r w:rsidRPr="00D54032">
              <w:rPr>
                <w:szCs w:val="24"/>
              </w:rPr>
              <w:t>45 – 60</w:t>
            </w:r>
          </w:p>
          <w:p w:rsidR="009B386A" w:rsidRPr="00D54032" w:rsidRDefault="009B386A">
            <w:pPr>
              <w:pStyle w:val="aa"/>
              <w:jc w:val="center"/>
              <w:rPr>
                <w:szCs w:val="24"/>
              </w:rPr>
            </w:pPr>
            <w:r w:rsidRPr="00D54032">
              <w:rPr>
                <w:szCs w:val="24"/>
              </w:rPr>
              <w:t xml:space="preserve">30 – 45 </w:t>
            </w:r>
          </w:p>
        </w:tc>
        <w:tc>
          <w:tcPr>
            <w:tcW w:w="1442" w:type="dxa"/>
          </w:tcPr>
          <w:p w:rsidR="009B386A" w:rsidRPr="00D54032" w:rsidRDefault="009B386A">
            <w:pPr>
              <w:pStyle w:val="aa"/>
              <w:jc w:val="center"/>
              <w:rPr>
                <w:szCs w:val="24"/>
              </w:rPr>
            </w:pPr>
            <w:r w:rsidRPr="00D54032">
              <w:rPr>
                <w:szCs w:val="24"/>
              </w:rPr>
              <w:t>50 – 70</w:t>
            </w:r>
          </w:p>
          <w:p w:rsidR="009B386A" w:rsidRPr="00D54032" w:rsidRDefault="009B386A">
            <w:pPr>
              <w:pStyle w:val="aa"/>
              <w:jc w:val="center"/>
              <w:rPr>
                <w:szCs w:val="24"/>
              </w:rPr>
            </w:pPr>
            <w:r w:rsidRPr="00D54032">
              <w:rPr>
                <w:szCs w:val="24"/>
              </w:rPr>
              <w:t>40 – 60</w:t>
            </w:r>
          </w:p>
          <w:p w:rsidR="009B386A" w:rsidRPr="00D54032" w:rsidRDefault="009B386A">
            <w:pPr>
              <w:pStyle w:val="aa"/>
              <w:jc w:val="center"/>
              <w:rPr>
                <w:szCs w:val="24"/>
              </w:rPr>
            </w:pPr>
            <w:r w:rsidRPr="00D54032">
              <w:rPr>
                <w:szCs w:val="24"/>
              </w:rPr>
              <w:t>35 – 50</w:t>
            </w:r>
          </w:p>
          <w:p w:rsidR="009B386A" w:rsidRPr="00D54032" w:rsidRDefault="009B386A">
            <w:pPr>
              <w:pStyle w:val="aa"/>
              <w:jc w:val="center"/>
              <w:rPr>
                <w:szCs w:val="24"/>
              </w:rPr>
            </w:pPr>
            <w:r w:rsidRPr="00D54032">
              <w:rPr>
                <w:szCs w:val="24"/>
              </w:rPr>
              <w:t>50 – 60</w:t>
            </w:r>
          </w:p>
          <w:p w:rsidR="009B386A" w:rsidRPr="00D54032" w:rsidRDefault="009B386A">
            <w:pPr>
              <w:pStyle w:val="aa"/>
              <w:jc w:val="center"/>
              <w:rPr>
                <w:szCs w:val="24"/>
              </w:rPr>
            </w:pPr>
            <w:r w:rsidRPr="00D54032">
              <w:rPr>
                <w:szCs w:val="24"/>
              </w:rPr>
              <w:t>40 – 50</w:t>
            </w:r>
          </w:p>
          <w:p w:rsidR="009B386A" w:rsidRPr="00D54032" w:rsidRDefault="009B386A">
            <w:pPr>
              <w:pStyle w:val="aa"/>
              <w:jc w:val="center"/>
              <w:rPr>
                <w:szCs w:val="24"/>
              </w:rPr>
            </w:pPr>
            <w:r w:rsidRPr="00D54032">
              <w:rPr>
                <w:szCs w:val="24"/>
              </w:rPr>
              <w:t>70 – 100</w:t>
            </w:r>
          </w:p>
          <w:p w:rsidR="009B386A" w:rsidRPr="00D54032" w:rsidRDefault="009B386A">
            <w:pPr>
              <w:pStyle w:val="aa"/>
              <w:jc w:val="center"/>
              <w:rPr>
                <w:szCs w:val="24"/>
              </w:rPr>
            </w:pPr>
            <w:r w:rsidRPr="00D54032">
              <w:rPr>
                <w:szCs w:val="24"/>
              </w:rPr>
              <w:t xml:space="preserve">55 – 85 </w:t>
            </w:r>
          </w:p>
          <w:p w:rsidR="009B386A" w:rsidRPr="00D54032" w:rsidRDefault="009B386A">
            <w:pPr>
              <w:pStyle w:val="aa"/>
              <w:jc w:val="center"/>
              <w:rPr>
                <w:szCs w:val="24"/>
              </w:rPr>
            </w:pPr>
            <w:r w:rsidRPr="00D54032">
              <w:rPr>
                <w:szCs w:val="24"/>
              </w:rPr>
              <w:t xml:space="preserve">55 – 70 </w:t>
            </w:r>
          </w:p>
          <w:p w:rsidR="009B386A" w:rsidRPr="00D54032" w:rsidRDefault="009B386A">
            <w:pPr>
              <w:pStyle w:val="aa"/>
              <w:jc w:val="center"/>
              <w:rPr>
                <w:szCs w:val="24"/>
              </w:rPr>
            </w:pPr>
            <w:r w:rsidRPr="00D54032">
              <w:rPr>
                <w:szCs w:val="24"/>
              </w:rPr>
              <w:t xml:space="preserve">55 – 65 </w:t>
            </w:r>
          </w:p>
          <w:p w:rsidR="009B386A" w:rsidRPr="00D54032" w:rsidRDefault="009B386A">
            <w:pPr>
              <w:pStyle w:val="aa"/>
              <w:jc w:val="center"/>
              <w:rPr>
                <w:szCs w:val="24"/>
              </w:rPr>
            </w:pPr>
            <w:r w:rsidRPr="00D54032">
              <w:rPr>
                <w:szCs w:val="24"/>
              </w:rPr>
              <w:t>60 – 80</w:t>
            </w:r>
          </w:p>
          <w:p w:rsidR="009B386A" w:rsidRPr="00D54032" w:rsidRDefault="009B386A">
            <w:pPr>
              <w:pStyle w:val="aa"/>
              <w:jc w:val="center"/>
              <w:rPr>
                <w:szCs w:val="24"/>
              </w:rPr>
            </w:pPr>
            <w:r w:rsidRPr="00D54032">
              <w:rPr>
                <w:szCs w:val="24"/>
              </w:rPr>
              <w:t xml:space="preserve">45 – 60 </w:t>
            </w:r>
          </w:p>
        </w:tc>
        <w:tc>
          <w:tcPr>
            <w:tcW w:w="1443" w:type="dxa"/>
          </w:tcPr>
          <w:p w:rsidR="009B386A" w:rsidRPr="00D54032" w:rsidRDefault="009B386A">
            <w:pPr>
              <w:pStyle w:val="aa"/>
              <w:jc w:val="center"/>
              <w:rPr>
                <w:szCs w:val="24"/>
              </w:rPr>
            </w:pPr>
            <w:r w:rsidRPr="00D54032">
              <w:rPr>
                <w:szCs w:val="24"/>
              </w:rPr>
              <w:t>Более 70</w:t>
            </w:r>
          </w:p>
          <w:p w:rsidR="009B386A" w:rsidRPr="00D54032" w:rsidRDefault="009B386A">
            <w:pPr>
              <w:pStyle w:val="aa"/>
              <w:jc w:val="center"/>
              <w:rPr>
                <w:szCs w:val="24"/>
              </w:rPr>
            </w:pPr>
            <w:r w:rsidRPr="00D54032">
              <w:rPr>
                <w:szCs w:val="24"/>
              </w:rPr>
              <w:t>Более 60</w:t>
            </w:r>
          </w:p>
          <w:p w:rsidR="009B386A" w:rsidRPr="00D54032" w:rsidRDefault="009B386A">
            <w:pPr>
              <w:pStyle w:val="aa"/>
              <w:jc w:val="center"/>
              <w:rPr>
                <w:szCs w:val="24"/>
              </w:rPr>
            </w:pPr>
            <w:r w:rsidRPr="00D54032">
              <w:rPr>
                <w:szCs w:val="24"/>
              </w:rPr>
              <w:t>Более 50</w:t>
            </w:r>
          </w:p>
          <w:p w:rsidR="009B386A" w:rsidRPr="00D54032" w:rsidRDefault="009B386A">
            <w:pPr>
              <w:pStyle w:val="aa"/>
              <w:jc w:val="center"/>
              <w:rPr>
                <w:szCs w:val="24"/>
              </w:rPr>
            </w:pPr>
            <w:r w:rsidRPr="00D54032">
              <w:rPr>
                <w:szCs w:val="24"/>
              </w:rPr>
              <w:t>Более 60</w:t>
            </w:r>
          </w:p>
          <w:p w:rsidR="009B386A" w:rsidRPr="00D54032" w:rsidRDefault="009B386A">
            <w:pPr>
              <w:pStyle w:val="aa"/>
              <w:jc w:val="center"/>
              <w:rPr>
                <w:szCs w:val="24"/>
              </w:rPr>
            </w:pPr>
            <w:r w:rsidRPr="00D54032">
              <w:rPr>
                <w:szCs w:val="24"/>
              </w:rPr>
              <w:t>Более 50</w:t>
            </w:r>
          </w:p>
          <w:p w:rsidR="009B386A" w:rsidRPr="00D54032" w:rsidRDefault="009B386A">
            <w:pPr>
              <w:pStyle w:val="aa"/>
              <w:jc w:val="center"/>
              <w:rPr>
                <w:szCs w:val="24"/>
              </w:rPr>
            </w:pPr>
            <w:r w:rsidRPr="00D54032">
              <w:rPr>
                <w:szCs w:val="24"/>
              </w:rPr>
              <w:t>Более 100</w:t>
            </w:r>
          </w:p>
          <w:p w:rsidR="009B386A" w:rsidRPr="00D54032" w:rsidRDefault="009B386A">
            <w:pPr>
              <w:pStyle w:val="aa"/>
              <w:jc w:val="center"/>
              <w:rPr>
                <w:szCs w:val="24"/>
              </w:rPr>
            </w:pPr>
            <w:r w:rsidRPr="00D54032">
              <w:rPr>
                <w:szCs w:val="24"/>
              </w:rPr>
              <w:t>Более 85</w:t>
            </w:r>
          </w:p>
          <w:p w:rsidR="009B386A" w:rsidRPr="00D54032" w:rsidRDefault="009B386A">
            <w:pPr>
              <w:pStyle w:val="aa"/>
              <w:jc w:val="center"/>
              <w:rPr>
                <w:szCs w:val="24"/>
              </w:rPr>
            </w:pPr>
            <w:r w:rsidRPr="00D54032">
              <w:rPr>
                <w:szCs w:val="24"/>
              </w:rPr>
              <w:t>Более 70</w:t>
            </w:r>
          </w:p>
          <w:p w:rsidR="009B386A" w:rsidRPr="00D54032" w:rsidRDefault="009B386A">
            <w:pPr>
              <w:pStyle w:val="aa"/>
              <w:jc w:val="center"/>
              <w:rPr>
                <w:szCs w:val="24"/>
              </w:rPr>
            </w:pPr>
            <w:r w:rsidRPr="00D54032">
              <w:rPr>
                <w:szCs w:val="24"/>
              </w:rPr>
              <w:t>Более 65</w:t>
            </w:r>
          </w:p>
          <w:p w:rsidR="009B386A" w:rsidRPr="00D54032" w:rsidRDefault="009B386A">
            <w:pPr>
              <w:pStyle w:val="aa"/>
              <w:jc w:val="center"/>
              <w:rPr>
                <w:szCs w:val="24"/>
              </w:rPr>
            </w:pPr>
            <w:r w:rsidRPr="00D54032">
              <w:rPr>
                <w:szCs w:val="24"/>
              </w:rPr>
              <w:t>Более 80</w:t>
            </w:r>
          </w:p>
          <w:p w:rsidR="009B386A" w:rsidRPr="00D54032" w:rsidRDefault="009B386A">
            <w:pPr>
              <w:pStyle w:val="aa"/>
              <w:jc w:val="center"/>
              <w:rPr>
                <w:szCs w:val="24"/>
              </w:rPr>
            </w:pPr>
            <w:r w:rsidRPr="00D54032">
              <w:rPr>
                <w:szCs w:val="24"/>
              </w:rPr>
              <w:t>Более 60</w:t>
            </w:r>
          </w:p>
        </w:tc>
      </w:tr>
    </w:tbl>
    <w:p w:rsidR="009B386A" w:rsidRPr="00D54032" w:rsidRDefault="009B386A">
      <w:pPr>
        <w:pStyle w:val="aa"/>
        <w:ind w:firstLine="397"/>
        <w:jc w:val="center"/>
        <w:rPr>
          <w:szCs w:val="24"/>
        </w:rPr>
      </w:pPr>
    </w:p>
    <w:p w:rsidR="009B386A" w:rsidRPr="00D54032" w:rsidRDefault="009B386A">
      <w:pPr>
        <w:pStyle w:val="aa"/>
        <w:ind w:firstLine="397"/>
        <w:rPr>
          <w:szCs w:val="24"/>
        </w:rPr>
      </w:pPr>
      <w:r w:rsidRPr="00D54032">
        <w:rPr>
          <w:szCs w:val="24"/>
        </w:rPr>
        <w:t>Градация скорости ветра ранее давалась по 12-балльной шкале, предложенной в 1806 г. английским адмиралом Бофортом. В 1946 г. шкала была расширена за счет введения дополнительной градации для 12-го балла. В 1963 г. шкала уточнена в метрической системе и принята Всемирной метеорологической организацией.</w:t>
      </w:r>
    </w:p>
    <w:p w:rsidR="00DC7343" w:rsidRPr="00D54032" w:rsidRDefault="00DC7343">
      <w:pPr>
        <w:pStyle w:val="aa"/>
        <w:ind w:firstLine="397"/>
        <w:rPr>
          <w:szCs w:val="24"/>
        </w:rPr>
      </w:pPr>
    </w:p>
    <w:p w:rsidR="009B386A" w:rsidRPr="00D54032" w:rsidRDefault="00722725">
      <w:pPr>
        <w:spacing w:line="240" w:lineRule="auto"/>
        <w:ind w:firstLine="0"/>
        <w:jc w:val="right"/>
        <w:rPr>
          <w:sz w:val="24"/>
          <w:szCs w:val="24"/>
        </w:rPr>
      </w:pPr>
      <w:r w:rsidRPr="00D54032">
        <w:rPr>
          <w:sz w:val="24"/>
          <w:szCs w:val="24"/>
        </w:rPr>
        <w:t>Таблица 27</w:t>
      </w:r>
    </w:p>
    <w:p w:rsidR="009B386A" w:rsidRPr="00D54032" w:rsidRDefault="009B386A">
      <w:pPr>
        <w:spacing w:line="240" w:lineRule="auto"/>
        <w:ind w:firstLine="0"/>
        <w:jc w:val="center"/>
        <w:rPr>
          <w:sz w:val="24"/>
          <w:szCs w:val="24"/>
        </w:rPr>
      </w:pPr>
      <w:r w:rsidRPr="00D54032">
        <w:rPr>
          <w:sz w:val="24"/>
          <w:szCs w:val="24"/>
        </w:rPr>
        <w:t>Шкала определения силы ветра</w:t>
      </w:r>
    </w:p>
    <w:p w:rsidR="009B386A" w:rsidRPr="00D54032" w:rsidRDefault="009B386A">
      <w:pPr>
        <w:spacing w:line="240" w:lineRule="auto"/>
        <w:ind w:firstLine="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2"/>
        <w:gridCol w:w="1231"/>
        <w:gridCol w:w="2126"/>
        <w:gridCol w:w="5628"/>
      </w:tblGrid>
      <w:tr w:rsidR="009B386A" w:rsidRPr="00D54032">
        <w:tblPrEx>
          <w:tblCellMar>
            <w:top w:w="0" w:type="dxa"/>
            <w:bottom w:w="0" w:type="dxa"/>
          </w:tblCellMar>
        </w:tblPrEx>
        <w:tc>
          <w:tcPr>
            <w:tcW w:w="862" w:type="dxa"/>
          </w:tcPr>
          <w:p w:rsidR="009B386A" w:rsidRPr="00D54032" w:rsidRDefault="009B386A">
            <w:pPr>
              <w:spacing w:line="240" w:lineRule="auto"/>
              <w:ind w:firstLine="0"/>
              <w:jc w:val="center"/>
              <w:rPr>
                <w:sz w:val="24"/>
                <w:szCs w:val="24"/>
              </w:rPr>
            </w:pPr>
            <w:r w:rsidRPr="00D54032">
              <w:rPr>
                <w:sz w:val="24"/>
                <w:szCs w:val="24"/>
              </w:rPr>
              <w:t>Баллы</w:t>
            </w:r>
          </w:p>
        </w:tc>
        <w:tc>
          <w:tcPr>
            <w:tcW w:w="1231" w:type="dxa"/>
          </w:tcPr>
          <w:p w:rsidR="009B386A" w:rsidRPr="00D54032" w:rsidRDefault="009B386A">
            <w:pPr>
              <w:spacing w:line="240" w:lineRule="auto"/>
              <w:ind w:firstLine="0"/>
              <w:jc w:val="center"/>
              <w:rPr>
                <w:sz w:val="24"/>
                <w:szCs w:val="24"/>
              </w:rPr>
            </w:pPr>
            <w:r w:rsidRPr="00D54032">
              <w:rPr>
                <w:sz w:val="24"/>
                <w:szCs w:val="24"/>
              </w:rPr>
              <w:t>Скорость ветра, м/с</w:t>
            </w:r>
          </w:p>
        </w:tc>
        <w:tc>
          <w:tcPr>
            <w:tcW w:w="2126" w:type="dxa"/>
          </w:tcPr>
          <w:p w:rsidR="009B386A" w:rsidRPr="00D54032" w:rsidRDefault="009B386A">
            <w:pPr>
              <w:spacing w:line="240" w:lineRule="auto"/>
              <w:ind w:firstLine="0"/>
              <w:jc w:val="center"/>
              <w:rPr>
                <w:sz w:val="24"/>
                <w:szCs w:val="24"/>
              </w:rPr>
            </w:pPr>
            <w:r w:rsidRPr="00D54032">
              <w:rPr>
                <w:sz w:val="24"/>
                <w:szCs w:val="24"/>
              </w:rPr>
              <w:t>Название ветра</w:t>
            </w:r>
          </w:p>
        </w:tc>
        <w:tc>
          <w:tcPr>
            <w:tcW w:w="5628" w:type="dxa"/>
          </w:tcPr>
          <w:p w:rsidR="009B386A" w:rsidRPr="00D54032" w:rsidRDefault="009B386A">
            <w:pPr>
              <w:spacing w:line="240" w:lineRule="auto"/>
              <w:ind w:firstLine="0"/>
              <w:jc w:val="center"/>
              <w:rPr>
                <w:sz w:val="24"/>
                <w:szCs w:val="24"/>
              </w:rPr>
            </w:pPr>
            <w:r w:rsidRPr="00D54032">
              <w:rPr>
                <w:sz w:val="24"/>
                <w:szCs w:val="24"/>
              </w:rPr>
              <w:t>Внешние признаки</w:t>
            </w:r>
          </w:p>
        </w:tc>
      </w:tr>
      <w:tr w:rsidR="009B386A" w:rsidRPr="00D54032">
        <w:tblPrEx>
          <w:tblCellMar>
            <w:top w:w="0" w:type="dxa"/>
            <w:bottom w:w="0" w:type="dxa"/>
          </w:tblCellMar>
        </w:tblPrEx>
        <w:tc>
          <w:tcPr>
            <w:tcW w:w="862" w:type="dxa"/>
          </w:tcPr>
          <w:p w:rsidR="009B386A" w:rsidRPr="00D54032" w:rsidRDefault="009B386A">
            <w:pPr>
              <w:spacing w:line="240" w:lineRule="auto"/>
              <w:ind w:firstLine="0"/>
              <w:jc w:val="center"/>
              <w:rPr>
                <w:sz w:val="24"/>
                <w:szCs w:val="24"/>
              </w:rPr>
            </w:pPr>
            <w:r w:rsidRPr="00D54032">
              <w:rPr>
                <w:sz w:val="24"/>
                <w:szCs w:val="24"/>
              </w:rPr>
              <w:t>0</w:t>
            </w:r>
          </w:p>
        </w:tc>
        <w:tc>
          <w:tcPr>
            <w:tcW w:w="1231" w:type="dxa"/>
          </w:tcPr>
          <w:p w:rsidR="009B386A" w:rsidRPr="00D54032" w:rsidRDefault="009B386A">
            <w:pPr>
              <w:spacing w:line="240" w:lineRule="auto"/>
              <w:ind w:firstLine="0"/>
              <w:jc w:val="center"/>
              <w:rPr>
                <w:sz w:val="24"/>
                <w:szCs w:val="24"/>
              </w:rPr>
            </w:pPr>
            <w:r w:rsidRPr="00D54032">
              <w:rPr>
                <w:sz w:val="24"/>
                <w:szCs w:val="24"/>
              </w:rPr>
              <w:t>0-0,5</w:t>
            </w:r>
          </w:p>
        </w:tc>
        <w:tc>
          <w:tcPr>
            <w:tcW w:w="2126" w:type="dxa"/>
          </w:tcPr>
          <w:p w:rsidR="009B386A" w:rsidRPr="00D54032" w:rsidRDefault="009B386A">
            <w:pPr>
              <w:spacing w:line="240" w:lineRule="auto"/>
              <w:ind w:firstLine="0"/>
              <w:jc w:val="center"/>
              <w:rPr>
                <w:sz w:val="24"/>
                <w:szCs w:val="24"/>
              </w:rPr>
            </w:pPr>
            <w:r w:rsidRPr="00D54032">
              <w:rPr>
                <w:sz w:val="24"/>
                <w:szCs w:val="24"/>
              </w:rPr>
              <w:t xml:space="preserve">Штиль </w:t>
            </w:r>
          </w:p>
        </w:tc>
        <w:tc>
          <w:tcPr>
            <w:tcW w:w="5628" w:type="dxa"/>
          </w:tcPr>
          <w:p w:rsidR="009B386A" w:rsidRPr="00D54032" w:rsidRDefault="009B386A">
            <w:pPr>
              <w:spacing w:line="240" w:lineRule="auto"/>
              <w:ind w:firstLine="0"/>
              <w:rPr>
                <w:sz w:val="24"/>
                <w:szCs w:val="24"/>
              </w:rPr>
            </w:pPr>
            <w:r w:rsidRPr="00D54032">
              <w:rPr>
                <w:sz w:val="24"/>
                <w:szCs w:val="24"/>
              </w:rPr>
              <w:t>Полное отсутствие движения воздуха, дым из труб поднимается вертикально вверх, вода зеркально гладкая</w:t>
            </w:r>
            <w:r w:rsidR="00DC7343" w:rsidRPr="00D54032">
              <w:rPr>
                <w:sz w:val="24"/>
                <w:szCs w:val="24"/>
              </w:rPr>
              <w:t>.</w:t>
            </w:r>
          </w:p>
        </w:tc>
      </w:tr>
      <w:tr w:rsidR="009B386A" w:rsidRPr="00D54032">
        <w:tblPrEx>
          <w:tblCellMar>
            <w:top w:w="0" w:type="dxa"/>
            <w:bottom w:w="0" w:type="dxa"/>
          </w:tblCellMar>
        </w:tblPrEx>
        <w:tc>
          <w:tcPr>
            <w:tcW w:w="862" w:type="dxa"/>
          </w:tcPr>
          <w:p w:rsidR="009B386A" w:rsidRPr="00D54032" w:rsidRDefault="009B386A">
            <w:pPr>
              <w:spacing w:line="240" w:lineRule="auto"/>
              <w:ind w:firstLine="0"/>
              <w:jc w:val="center"/>
              <w:rPr>
                <w:sz w:val="24"/>
                <w:szCs w:val="24"/>
              </w:rPr>
            </w:pPr>
            <w:r w:rsidRPr="00D54032">
              <w:rPr>
                <w:sz w:val="24"/>
                <w:szCs w:val="24"/>
              </w:rPr>
              <w:t>1</w:t>
            </w:r>
          </w:p>
        </w:tc>
        <w:tc>
          <w:tcPr>
            <w:tcW w:w="1231" w:type="dxa"/>
          </w:tcPr>
          <w:p w:rsidR="009B386A" w:rsidRPr="00D54032" w:rsidRDefault="009B386A">
            <w:pPr>
              <w:spacing w:line="240" w:lineRule="auto"/>
              <w:ind w:firstLine="0"/>
              <w:jc w:val="center"/>
              <w:rPr>
                <w:sz w:val="24"/>
                <w:szCs w:val="24"/>
              </w:rPr>
            </w:pPr>
            <w:r w:rsidRPr="00D54032">
              <w:rPr>
                <w:sz w:val="24"/>
                <w:szCs w:val="24"/>
              </w:rPr>
              <w:t>0,5-1,7</w:t>
            </w:r>
          </w:p>
        </w:tc>
        <w:tc>
          <w:tcPr>
            <w:tcW w:w="2126" w:type="dxa"/>
          </w:tcPr>
          <w:p w:rsidR="009B386A" w:rsidRPr="00D54032" w:rsidRDefault="009B386A">
            <w:pPr>
              <w:spacing w:line="240" w:lineRule="auto"/>
              <w:ind w:firstLine="0"/>
              <w:jc w:val="center"/>
              <w:rPr>
                <w:sz w:val="24"/>
                <w:szCs w:val="24"/>
              </w:rPr>
            </w:pPr>
            <w:r w:rsidRPr="00D54032">
              <w:rPr>
                <w:sz w:val="24"/>
                <w:szCs w:val="24"/>
              </w:rPr>
              <w:t xml:space="preserve">Тихий </w:t>
            </w:r>
          </w:p>
        </w:tc>
        <w:tc>
          <w:tcPr>
            <w:tcW w:w="5628" w:type="dxa"/>
          </w:tcPr>
          <w:p w:rsidR="009B386A" w:rsidRPr="00D54032" w:rsidRDefault="009B386A">
            <w:pPr>
              <w:spacing w:line="240" w:lineRule="auto"/>
              <w:ind w:firstLine="0"/>
              <w:rPr>
                <w:sz w:val="24"/>
                <w:szCs w:val="24"/>
              </w:rPr>
            </w:pPr>
            <w:r w:rsidRPr="00D54032">
              <w:rPr>
                <w:sz w:val="24"/>
                <w:szCs w:val="24"/>
              </w:rPr>
              <w:t>Дым отклоняется от вертикального положения, на воде появляется рябь</w:t>
            </w:r>
            <w:r w:rsidR="00DC7343" w:rsidRPr="00D54032">
              <w:rPr>
                <w:sz w:val="24"/>
                <w:szCs w:val="24"/>
              </w:rPr>
              <w:t>.</w:t>
            </w:r>
          </w:p>
        </w:tc>
      </w:tr>
      <w:tr w:rsidR="009B386A" w:rsidRPr="00D54032">
        <w:tblPrEx>
          <w:tblCellMar>
            <w:top w:w="0" w:type="dxa"/>
            <w:bottom w:w="0" w:type="dxa"/>
          </w:tblCellMar>
        </w:tblPrEx>
        <w:tc>
          <w:tcPr>
            <w:tcW w:w="862" w:type="dxa"/>
          </w:tcPr>
          <w:p w:rsidR="009B386A" w:rsidRPr="00D54032" w:rsidRDefault="009B386A">
            <w:pPr>
              <w:spacing w:line="240" w:lineRule="auto"/>
              <w:ind w:firstLine="0"/>
              <w:jc w:val="center"/>
              <w:rPr>
                <w:sz w:val="24"/>
                <w:szCs w:val="24"/>
              </w:rPr>
            </w:pPr>
            <w:r w:rsidRPr="00D54032">
              <w:rPr>
                <w:sz w:val="24"/>
                <w:szCs w:val="24"/>
              </w:rPr>
              <w:t>2</w:t>
            </w:r>
          </w:p>
        </w:tc>
        <w:tc>
          <w:tcPr>
            <w:tcW w:w="1231" w:type="dxa"/>
          </w:tcPr>
          <w:p w:rsidR="009B386A" w:rsidRPr="00D54032" w:rsidRDefault="009B386A">
            <w:pPr>
              <w:spacing w:line="240" w:lineRule="auto"/>
              <w:ind w:firstLine="0"/>
              <w:jc w:val="center"/>
              <w:rPr>
                <w:sz w:val="24"/>
                <w:szCs w:val="24"/>
              </w:rPr>
            </w:pPr>
            <w:r w:rsidRPr="00D54032">
              <w:rPr>
                <w:sz w:val="24"/>
                <w:szCs w:val="24"/>
              </w:rPr>
              <w:t>1,7-3,3</w:t>
            </w:r>
          </w:p>
        </w:tc>
        <w:tc>
          <w:tcPr>
            <w:tcW w:w="2126" w:type="dxa"/>
          </w:tcPr>
          <w:p w:rsidR="009B386A" w:rsidRPr="00D54032" w:rsidRDefault="009B386A">
            <w:pPr>
              <w:spacing w:line="240" w:lineRule="auto"/>
              <w:ind w:firstLine="0"/>
              <w:jc w:val="center"/>
              <w:rPr>
                <w:sz w:val="24"/>
                <w:szCs w:val="24"/>
              </w:rPr>
            </w:pPr>
            <w:r w:rsidRPr="00D54032">
              <w:rPr>
                <w:sz w:val="24"/>
                <w:szCs w:val="24"/>
              </w:rPr>
              <w:t xml:space="preserve">Легкий </w:t>
            </w:r>
          </w:p>
        </w:tc>
        <w:tc>
          <w:tcPr>
            <w:tcW w:w="5628" w:type="dxa"/>
          </w:tcPr>
          <w:p w:rsidR="009B386A" w:rsidRPr="00D54032" w:rsidRDefault="009B386A">
            <w:pPr>
              <w:spacing w:line="240" w:lineRule="auto"/>
              <w:ind w:firstLine="0"/>
              <w:rPr>
                <w:sz w:val="24"/>
                <w:szCs w:val="24"/>
              </w:rPr>
            </w:pPr>
            <w:r w:rsidRPr="00D54032">
              <w:rPr>
                <w:sz w:val="24"/>
                <w:szCs w:val="24"/>
              </w:rPr>
              <w:t>Движение воздуха ощущается лицом, шелестят листья, волны на воде короткие, гребни волн не опрокидываются</w:t>
            </w:r>
            <w:r w:rsidR="00DC7343" w:rsidRPr="00D54032">
              <w:rPr>
                <w:sz w:val="24"/>
                <w:szCs w:val="24"/>
              </w:rPr>
              <w:t>.</w:t>
            </w:r>
          </w:p>
        </w:tc>
      </w:tr>
      <w:tr w:rsidR="009B386A" w:rsidRPr="00D54032">
        <w:tblPrEx>
          <w:tblCellMar>
            <w:top w:w="0" w:type="dxa"/>
            <w:bottom w:w="0" w:type="dxa"/>
          </w:tblCellMar>
        </w:tblPrEx>
        <w:tc>
          <w:tcPr>
            <w:tcW w:w="862" w:type="dxa"/>
          </w:tcPr>
          <w:p w:rsidR="009B386A" w:rsidRPr="00D54032" w:rsidRDefault="009B386A">
            <w:pPr>
              <w:spacing w:line="240" w:lineRule="auto"/>
              <w:ind w:firstLine="0"/>
              <w:jc w:val="center"/>
              <w:rPr>
                <w:sz w:val="24"/>
                <w:szCs w:val="24"/>
              </w:rPr>
            </w:pPr>
            <w:r w:rsidRPr="00D54032">
              <w:rPr>
                <w:sz w:val="24"/>
                <w:szCs w:val="24"/>
              </w:rPr>
              <w:t>3</w:t>
            </w:r>
          </w:p>
        </w:tc>
        <w:tc>
          <w:tcPr>
            <w:tcW w:w="1231" w:type="dxa"/>
          </w:tcPr>
          <w:p w:rsidR="009B386A" w:rsidRPr="00D54032" w:rsidRDefault="009B386A">
            <w:pPr>
              <w:spacing w:line="240" w:lineRule="auto"/>
              <w:ind w:firstLine="0"/>
              <w:jc w:val="center"/>
              <w:rPr>
                <w:sz w:val="24"/>
                <w:szCs w:val="24"/>
              </w:rPr>
            </w:pPr>
            <w:r w:rsidRPr="00D54032">
              <w:rPr>
                <w:sz w:val="24"/>
                <w:szCs w:val="24"/>
              </w:rPr>
              <w:t>3,3-5,2</w:t>
            </w:r>
          </w:p>
        </w:tc>
        <w:tc>
          <w:tcPr>
            <w:tcW w:w="2126" w:type="dxa"/>
          </w:tcPr>
          <w:p w:rsidR="009B386A" w:rsidRPr="00D54032" w:rsidRDefault="009B386A">
            <w:pPr>
              <w:spacing w:line="240" w:lineRule="auto"/>
              <w:ind w:firstLine="0"/>
              <w:jc w:val="center"/>
              <w:rPr>
                <w:sz w:val="24"/>
                <w:szCs w:val="24"/>
              </w:rPr>
            </w:pPr>
            <w:r w:rsidRPr="00D54032">
              <w:rPr>
                <w:sz w:val="24"/>
                <w:szCs w:val="24"/>
              </w:rPr>
              <w:t xml:space="preserve">Слабый </w:t>
            </w:r>
          </w:p>
        </w:tc>
        <w:tc>
          <w:tcPr>
            <w:tcW w:w="5628" w:type="dxa"/>
          </w:tcPr>
          <w:p w:rsidR="009B386A" w:rsidRPr="00D54032" w:rsidRDefault="009B386A">
            <w:pPr>
              <w:spacing w:line="240" w:lineRule="auto"/>
              <w:ind w:firstLine="0"/>
              <w:rPr>
                <w:sz w:val="24"/>
                <w:szCs w:val="24"/>
              </w:rPr>
            </w:pPr>
            <w:r w:rsidRPr="00D54032">
              <w:rPr>
                <w:sz w:val="24"/>
                <w:szCs w:val="24"/>
              </w:rPr>
              <w:t>Непрерывно колышутся листья и тонкие ветви, развеваются легкие флаги, гребни волн начинают опрокидываться, образуя пену</w:t>
            </w:r>
            <w:r w:rsidR="00DC7343" w:rsidRPr="00D54032">
              <w:rPr>
                <w:sz w:val="24"/>
                <w:szCs w:val="24"/>
              </w:rPr>
              <w:t>.</w:t>
            </w:r>
          </w:p>
        </w:tc>
      </w:tr>
      <w:tr w:rsidR="009B386A" w:rsidRPr="00D54032">
        <w:tblPrEx>
          <w:tblCellMar>
            <w:top w:w="0" w:type="dxa"/>
            <w:bottom w:w="0" w:type="dxa"/>
          </w:tblCellMar>
        </w:tblPrEx>
        <w:tc>
          <w:tcPr>
            <w:tcW w:w="862" w:type="dxa"/>
          </w:tcPr>
          <w:p w:rsidR="009B386A" w:rsidRPr="00D54032" w:rsidRDefault="009B386A">
            <w:pPr>
              <w:spacing w:line="240" w:lineRule="auto"/>
              <w:ind w:firstLine="0"/>
              <w:jc w:val="center"/>
              <w:rPr>
                <w:sz w:val="24"/>
                <w:szCs w:val="24"/>
              </w:rPr>
            </w:pPr>
            <w:r w:rsidRPr="00D54032">
              <w:rPr>
                <w:sz w:val="24"/>
                <w:szCs w:val="24"/>
              </w:rPr>
              <w:t>4</w:t>
            </w:r>
          </w:p>
        </w:tc>
        <w:tc>
          <w:tcPr>
            <w:tcW w:w="1231" w:type="dxa"/>
          </w:tcPr>
          <w:p w:rsidR="009B386A" w:rsidRPr="00D54032" w:rsidRDefault="009B386A">
            <w:pPr>
              <w:spacing w:line="240" w:lineRule="auto"/>
              <w:ind w:firstLine="0"/>
              <w:jc w:val="center"/>
              <w:rPr>
                <w:sz w:val="24"/>
                <w:szCs w:val="24"/>
              </w:rPr>
            </w:pPr>
            <w:r w:rsidRPr="00D54032">
              <w:rPr>
                <w:sz w:val="24"/>
                <w:szCs w:val="24"/>
              </w:rPr>
              <w:t>5,2-7,4</w:t>
            </w:r>
          </w:p>
        </w:tc>
        <w:tc>
          <w:tcPr>
            <w:tcW w:w="2126" w:type="dxa"/>
          </w:tcPr>
          <w:p w:rsidR="009B386A" w:rsidRPr="00D54032" w:rsidRDefault="009B386A">
            <w:pPr>
              <w:spacing w:line="240" w:lineRule="auto"/>
              <w:ind w:firstLine="0"/>
              <w:jc w:val="center"/>
              <w:rPr>
                <w:sz w:val="24"/>
                <w:szCs w:val="24"/>
              </w:rPr>
            </w:pPr>
            <w:r w:rsidRPr="00D54032">
              <w:rPr>
                <w:sz w:val="24"/>
                <w:szCs w:val="24"/>
              </w:rPr>
              <w:t xml:space="preserve">Умеренный </w:t>
            </w:r>
          </w:p>
        </w:tc>
        <w:tc>
          <w:tcPr>
            <w:tcW w:w="5628" w:type="dxa"/>
          </w:tcPr>
          <w:p w:rsidR="009B386A" w:rsidRPr="00D54032" w:rsidRDefault="009B386A">
            <w:pPr>
              <w:spacing w:line="240" w:lineRule="auto"/>
              <w:ind w:firstLine="0"/>
              <w:rPr>
                <w:sz w:val="24"/>
                <w:szCs w:val="24"/>
              </w:rPr>
            </w:pPr>
            <w:r w:rsidRPr="00D54032">
              <w:rPr>
                <w:sz w:val="24"/>
                <w:szCs w:val="24"/>
              </w:rPr>
              <w:t>Ветер поднимает пыль и мелкий мусор, на волнах во множестве появляются длинные белые барашки</w:t>
            </w:r>
          </w:p>
        </w:tc>
      </w:tr>
      <w:tr w:rsidR="009B386A" w:rsidRPr="00D54032">
        <w:tblPrEx>
          <w:tblCellMar>
            <w:top w:w="0" w:type="dxa"/>
            <w:bottom w:w="0" w:type="dxa"/>
          </w:tblCellMar>
        </w:tblPrEx>
        <w:tc>
          <w:tcPr>
            <w:tcW w:w="862" w:type="dxa"/>
          </w:tcPr>
          <w:p w:rsidR="009B386A" w:rsidRPr="00D54032" w:rsidRDefault="009B386A">
            <w:pPr>
              <w:spacing w:line="240" w:lineRule="auto"/>
              <w:ind w:firstLine="0"/>
              <w:jc w:val="center"/>
              <w:rPr>
                <w:sz w:val="24"/>
                <w:szCs w:val="24"/>
              </w:rPr>
            </w:pPr>
            <w:r w:rsidRPr="00D54032">
              <w:rPr>
                <w:sz w:val="24"/>
                <w:szCs w:val="24"/>
              </w:rPr>
              <w:t>5</w:t>
            </w:r>
          </w:p>
        </w:tc>
        <w:tc>
          <w:tcPr>
            <w:tcW w:w="1231" w:type="dxa"/>
          </w:tcPr>
          <w:p w:rsidR="009B386A" w:rsidRPr="00D54032" w:rsidRDefault="009B386A">
            <w:pPr>
              <w:spacing w:line="240" w:lineRule="auto"/>
              <w:ind w:firstLine="0"/>
              <w:jc w:val="center"/>
              <w:rPr>
                <w:sz w:val="24"/>
                <w:szCs w:val="24"/>
              </w:rPr>
            </w:pPr>
            <w:r w:rsidRPr="00D54032">
              <w:rPr>
                <w:sz w:val="24"/>
                <w:szCs w:val="24"/>
              </w:rPr>
              <w:t>7,4-9,8</w:t>
            </w:r>
          </w:p>
        </w:tc>
        <w:tc>
          <w:tcPr>
            <w:tcW w:w="2126" w:type="dxa"/>
          </w:tcPr>
          <w:p w:rsidR="009B386A" w:rsidRPr="00D54032" w:rsidRDefault="009B386A">
            <w:pPr>
              <w:spacing w:line="240" w:lineRule="auto"/>
              <w:ind w:firstLine="0"/>
              <w:jc w:val="center"/>
              <w:rPr>
                <w:sz w:val="24"/>
                <w:szCs w:val="24"/>
              </w:rPr>
            </w:pPr>
            <w:r w:rsidRPr="00D54032">
              <w:rPr>
                <w:sz w:val="24"/>
                <w:szCs w:val="24"/>
              </w:rPr>
              <w:t xml:space="preserve">Свежий </w:t>
            </w:r>
          </w:p>
        </w:tc>
        <w:tc>
          <w:tcPr>
            <w:tcW w:w="5628" w:type="dxa"/>
          </w:tcPr>
          <w:p w:rsidR="009B386A" w:rsidRPr="00D54032" w:rsidRDefault="009B386A">
            <w:pPr>
              <w:spacing w:line="240" w:lineRule="auto"/>
              <w:ind w:firstLine="0"/>
              <w:rPr>
                <w:sz w:val="24"/>
                <w:szCs w:val="24"/>
              </w:rPr>
            </w:pPr>
            <w:r w:rsidRPr="00D54032">
              <w:rPr>
                <w:sz w:val="24"/>
                <w:szCs w:val="24"/>
              </w:rPr>
              <w:t>Раскачиваются тонкие стволы деревьев, формируются длинные, но не очень крупные волны, повсюду видны белые барашки</w:t>
            </w:r>
            <w:r w:rsidR="00DC7343" w:rsidRPr="00D54032">
              <w:rPr>
                <w:sz w:val="24"/>
                <w:szCs w:val="24"/>
              </w:rPr>
              <w:t>.</w:t>
            </w:r>
          </w:p>
        </w:tc>
      </w:tr>
      <w:tr w:rsidR="009B386A" w:rsidRPr="00D54032">
        <w:tblPrEx>
          <w:tblCellMar>
            <w:top w:w="0" w:type="dxa"/>
            <w:bottom w:w="0" w:type="dxa"/>
          </w:tblCellMar>
        </w:tblPrEx>
        <w:tc>
          <w:tcPr>
            <w:tcW w:w="862" w:type="dxa"/>
          </w:tcPr>
          <w:p w:rsidR="009B386A" w:rsidRPr="00D54032" w:rsidRDefault="009B386A">
            <w:pPr>
              <w:spacing w:line="240" w:lineRule="auto"/>
              <w:ind w:firstLine="0"/>
              <w:jc w:val="center"/>
              <w:rPr>
                <w:sz w:val="24"/>
                <w:szCs w:val="24"/>
              </w:rPr>
            </w:pPr>
            <w:r w:rsidRPr="00D54032">
              <w:rPr>
                <w:sz w:val="24"/>
                <w:szCs w:val="24"/>
              </w:rPr>
              <w:t>6</w:t>
            </w:r>
          </w:p>
        </w:tc>
        <w:tc>
          <w:tcPr>
            <w:tcW w:w="1231" w:type="dxa"/>
          </w:tcPr>
          <w:p w:rsidR="009B386A" w:rsidRPr="00D54032" w:rsidRDefault="009B386A">
            <w:pPr>
              <w:spacing w:line="240" w:lineRule="auto"/>
              <w:ind w:firstLine="0"/>
              <w:jc w:val="center"/>
              <w:rPr>
                <w:sz w:val="24"/>
                <w:szCs w:val="24"/>
              </w:rPr>
            </w:pPr>
            <w:r w:rsidRPr="00D54032">
              <w:rPr>
                <w:sz w:val="24"/>
                <w:szCs w:val="24"/>
              </w:rPr>
              <w:t>9,8-12,0</w:t>
            </w:r>
          </w:p>
        </w:tc>
        <w:tc>
          <w:tcPr>
            <w:tcW w:w="2126" w:type="dxa"/>
          </w:tcPr>
          <w:p w:rsidR="009B386A" w:rsidRPr="00D54032" w:rsidRDefault="009B386A">
            <w:pPr>
              <w:spacing w:line="240" w:lineRule="auto"/>
              <w:ind w:firstLine="0"/>
              <w:jc w:val="center"/>
              <w:rPr>
                <w:sz w:val="24"/>
                <w:szCs w:val="24"/>
              </w:rPr>
            </w:pPr>
            <w:r w:rsidRPr="00D54032">
              <w:rPr>
                <w:sz w:val="24"/>
                <w:szCs w:val="24"/>
              </w:rPr>
              <w:t xml:space="preserve">Сильный </w:t>
            </w:r>
          </w:p>
        </w:tc>
        <w:tc>
          <w:tcPr>
            <w:tcW w:w="5628" w:type="dxa"/>
          </w:tcPr>
          <w:p w:rsidR="009B386A" w:rsidRPr="00D54032" w:rsidRDefault="009B386A">
            <w:pPr>
              <w:spacing w:line="240" w:lineRule="auto"/>
              <w:ind w:firstLine="0"/>
              <w:rPr>
                <w:sz w:val="24"/>
                <w:szCs w:val="24"/>
              </w:rPr>
            </w:pPr>
            <w:r w:rsidRPr="00D54032">
              <w:rPr>
                <w:sz w:val="24"/>
                <w:szCs w:val="24"/>
              </w:rPr>
              <w:t>Раскачиваются толстые сучья деревьев, гудят телеграфные провода, образуются крупные волны с белыми пенистыми гребнями и брызгами</w:t>
            </w:r>
            <w:r w:rsidR="00DC7343" w:rsidRPr="00D54032">
              <w:rPr>
                <w:sz w:val="24"/>
                <w:szCs w:val="24"/>
              </w:rPr>
              <w:t>.</w:t>
            </w:r>
          </w:p>
        </w:tc>
      </w:tr>
      <w:tr w:rsidR="009B386A" w:rsidRPr="00D54032">
        <w:tblPrEx>
          <w:tblCellMar>
            <w:top w:w="0" w:type="dxa"/>
            <w:bottom w:w="0" w:type="dxa"/>
          </w:tblCellMar>
        </w:tblPrEx>
        <w:tc>
          <w:tcPr>
            <w:tcW w:w="862" w:type="dxa"/>
          </w:tcPr>
          <w:p w:rsidR="009B386A" w:rsidRPr="00D54032" w:rsidRDefault="009B386A">
            <w:pPr>
              <w:spacing w:line="240" w:lineRule="auto"/>
              <w:ind w:firstLine="0"/>
              <w:jc w:val="center"/>
              <w:rPr>
                <w:sz w:val="24"/>
                <w:szCs w:val="24"/>
              </w:rPr>
            </w:pPr>
            <w:r w:rsidRPr="00D54032">
              <w:rPr>
                <w:sz w:val="24"/>
                <w:szCs w:val="24"/>
              </w:rPr>
              <w:t>7</w:t>
            </w:r>
          </w:p>
        </w:tc>
        <w:tc>
          <w:tcPr>
            <w:tcW w:w="1231" w:type="dxa"/>
          </w:tcPr>
          <w:p w:rsidR="009B386A" w:rsidRPr="00D54032" w:rsidRDefault="009B386A">
            <w:pPr>
              <w:spacing w:line="240" w:lineRule="auto"/>
              <w:ind w:firstLine="0"/>
              <w:jc w:val="center"/>
              <w:rPr>
                <w:sz w:val="24"/>
                <w:szCs w:val="24"/>
              </w:rPr>
            </w:pPr>
            <w:r w:rsidRPr="00D54032">
              <w:rPr>
                <w:sz w:val="24"/>
                <w:szCs w:val="24"/>
              </w:rPr>
              <w:t>12,0-15,0</w:t>
            </w:r>
          </w:p>
        </w:tc>
        <w:tc>
          <w:tcPr>
            <w:tcW w:w="2126" w:type="dxa"/>
          </w:tcPr>
          <w:p w:rsidR="009B386A" w:rsidRPr="00D54032" w:rsidRDefault="009B386A">
            <w:pPr>
              <w:spacing w:line="240" w:lineRule="auto"/>
              <w:ind w:firstLine="0"/>
              <w:jc w:val="center"/>
              <w:rPr>
                <w:sz w:val="24"/>
                <w:szCs w:val="24"/>
              </w:rPr>
            </w:pPr>
            <w:r w:rsidRPr="00D54032">
              <w:rPr>
                <w:sz w:val="24"/>
                <w:szCs w:val="24"/>
              </w:rPr>
              <w:t xml:space="preserve">Крепкий </w:t>
            </w:r>
          </w:p>
        </w:tc>
        <w:tc>
          <w:tcPr>
            <w:tcW w:w="5628" w:type="dxa"/>
          </w:tcPr>
          <w:p w:rsidR="009B386A" w:rsidRPr="00D54032" w:rsidRDefault="009B386A">
            <w:pPr>
              <w:spacing w:line="240" w:lineRule="auto"/>
              <w:ind w:firstLine="0"/>
              <w:rPr>
                <w:sz w:val="24"/>
                <w:szCs w:val="24"/>
              </w:rPr>
            </w:pPr>
            <w:r w:rsidRPr="00D54032">
              <w:rPr>
                <w:sz w:val="24"/>
                <w:szCs w:val="24"/>
              </w:rPr>
              <w:t>Раскачиваются стволы деревьев, идти против ветра трудно, гребни волн начинают срываться и пена ложится полосами по ветру</w:t>
            </w:r>
            <w:r w:rsidR="00DC7343" w:rsidRPr="00D54032">
              <w:rPr>
                <w:sz w:val="24"/>
                <w:szCs w:val="24"/>
              </w:rPr>
              <w:t>.</w:t>
            </w:r>
          </w:p>
        </w:tc>
      </w:tr>
    </w:tbl>
    <w:p w:rsidR="009B386A" w:rsidRPr="00D54032" w:rsidRDefault="00DC7343" w:rsidP="00DC7343">
      <w:pPr>
        <w:spacing w:line="240" w:lineRule="auto"/>
        <w:ind w:firstLine="0"/>
        <w:jc w:val="right"/>
        <w:rPr>
          <w:sz w:val="24"/>
          <w:szCs w:val="24"/>
        </w:rPr>
      </w:pPr>
      <w:r w:rsidRPr="00D54032">
        <w:rPr>
          <w:sz w:val="24"/>
          <w:szCs w:val="24"/>
        </w:rPr>
        <w:t>Продолжение табл. 27</w:t>
      </w:r>
    </w:p>
    <w:p w:rsidR="00DC7343" w:rsidRPr="00D54032" w:rsidRDefault="00DC7343" w:rsidP="00DC7343">
      <w:pPr>
        <w:spacing w:line="240" w:lineRule="auto"/>
        <w:ind w:firstLine="0"/>
        <w:jc w:val="right"/>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2"/>
        <w:gridCol w:w="1231"/>
        <w:gridCol w:w="2126"/>
        <w:gridCol w:w="5628"/>
      </w:tblGrid>
      <w:tr w:rsidR="00DC7343" w:rsidRPr="00D54032">
        <w:tblPrEx>
          <w:tblCellMar>
            <w:top w:w="0" w:type="dxa"/>
            <w:bottom w:w="0" w:type="dxa"/>
          </w:tblCellMar>
        </w:tblPrEx>
        <w:tc>
          <w:tcPr>
            <w:tcW w:w="862" w:type="dxa"/>
          </w:tcPr>
          <w:p w:rsidR="00DC7343" w:rsidRPr="00D54032" w:rsidRDefault="00DC7343" w:rsidP="006C2CA0">
            <w:pPr>
              <w:spacing w:line="240" w:lineRule="auto"/>
              <w:ind w:firstLine="0"/>
              <w:jc w:val="center"/>
              <w:rPr>
                <w:sz w:val="24"/>
                <w:szCs w:val="24"/>
              </w:rPr>
            </w:pPr>
            <w:r w:rsidRPr="00D54032">
              <w:rPr>
                <w:sz w:val="24"/>
                <w:szCs w:val="24"/>
              </w:rPr>
              <w:t>8</w:t>
            </w:r>
          </w:p>
        </w:tc>
        <w:tc>
          <w:tcPr>
            <w:tcW w:w="1231" w:type="dxa"/>
          </w:tcPr>
          <w:p w:rsidR="00DC7343" w:rsidRPr="00D54032" w:rsidRDefault="00DC7343" w:rsidP="006C2CA0">
            <w:pPr>
              <w:spacing w:line="240" w:lineRule="auto"/>
              <w:ind w:firstLine="0"/>
              <w:jc w:val="center"/>
              <w:rPr>
                <w:sz w:val="24"/>
                <w:szCs w:val="24"/>
              </w:rPr>
            </w:pPr>
            <w:r w:rsidRPr="00D54032">
              <w:rPr>
                <w:sz w:val="24"/>
                <w:szCs w:val="24"/>
              </w:rPr>
              <w:t>15,0-18,0</w:t>
            </w:r>
          </w:p>
        </w:tc>
        <w:tc>
          <w:tcPr>
            <w:tcW w:w="2126" w:type="dxa"/>
          </w:tcPr>
          <w:p w:rsidR="00DC7343" w:rsidRPr="00D54032" w:rsidRDefault="00DC7343" w:rsidP="006C2CA0">
            <w:pPr>
              <w:spacing w:line="240" w:lineRule="auto"/>
              <w:ind w:firstLine="0"/>
              <w:jc w:val="center"/>
              <w:rPr>
                <w:sz w:val="24"/>
                <w:szCs w:val="24"/>
              </w:rPr>
            </w:pPr>
            <w:r w:rsidRPr="00D54032">
              <w:rPr>
                <w:sz w:val="24"/>
                <w:szCs w:val="24"/>
              </w:rPr>
              <w:t>Очень крепкий</w:t>
            </w:r>
          </w:p>
        </w:tc>
        <w:tc>
          <w:tcPr>
            <w:tcW w:w="5628" w:type="dxa"/>
          </w:tcPr>
          <w:p w:rsidR="00DC7343" w:rsidRPr="00D54032" w:rsidRDefault="00DC7343" w:rsidP="006C2CA0">
            <w:pPr>
              <w:spacing w:line="240" w:lineRule="auto"/>
              <w:ind w:firstLine="0"/>
              <w:rPr>
                <w:sz w:val="24"/>
                <w:szCs w:val="24"/>
              </w:rPr>
            </w:pPr>
            <w:r w:rsidRPr="00D54032">
              <w:rPr>
                <w:sz w:val="24"/>
                <w:szCs w:val="24"/>
              </w:rPr>
              <w:t>Начинают ломаться ветви деревьев, образуются высокие длинные волны, с гребней которых взлетают брызги.</w:t>
            </w:r>
          </w:p>
        </w:tc>
      </w:tr>
      <w:tr w:rsidR="00DC7343" w:rsidRPr="00D54032">
        <w:tblPrEx>
          <w:tblCellMar>
            <w:top w:w="0" w:type="dxa"/>
            <w:bottom w:w="0" w:type="dxa"/>
          </w:tblCellMar>
        </w:tblPrEx>
        <w:tc>
          <w:tcPr>
            <w:tcW w:w="862" w:type="dxa"/>
          </w:tcPr>
          <w:p w:rsidR="00DC7343" w:rsidRPr="00D54032" w:rsidRDefault="00DC7343" w:rsidP="006C2CA0">
            <w:pPr>
              <w:spacing w:line="240" w:lineRule="auto"/>
              <w:ind w:firstLine="0"/>
              <w:jc w:val="center"/>
              <w:rPr>
                <w:sz w:val="24"/>
                <w:szCs w:val="24"/>
              </w:rPr>
            </w:pPr>
            <w:r w:rsidRPr="00D54032">
              <w:rPr>
                <w:sz w:val="24"/>
                <w:szCs w:val="24"/>
              </w:rPr>
              <w:t>9</w:t>
            </w:r>
          </w:p>
        </w:tc>
        <w:tc>
          <w:tcPr>
            <w:tcW w:w="1231" w:type="dxa"/>
          </w:tcPr>
          <w:p w:rsidR="00DC7343" w:rsidRPr="00D54032" w:rsidRDefault="00DC7343" w:rsidP="006C2CA0">
            <w:pPr>
              <w:spacing w:line="240" w:lineRule="auto"/>
              <w:ind w:firstLine="0"/>
              <w:jc w:val="center"/>
              <w:rPr>
                <w:sz w:val="24"/>
                <w:szCs w:val="24"/>
              </w:rPr>
            </w:pPr>
            <w:r w:rsidRPr="00D54032">
              <w:rPr>
                <w:sz w:val="24"/>
                <w:szCs w:val="24"/>
              </w:rPr>
              <w:t>18,0-22,0</w:t>
            </w:r>
          </w:p>
        </w:tc>
        <w:tc>
          <w:tcPr>
            <w:tcW w:w="2126" w:type="dxa"/>
          </w:tcPr>
          <w:p w:rsidR="00DC7343" w:rsidRPr="00D54032" w:rsidRDefault="00DC7343" w:rsidP="006C2CA0">
            <w:pPr>
              <w:spacing w:line="240" w:lineRule="auto"/>
              <w:ind w:firstLine="0"/>
              <w:jc w:val="center"/>
              <w:rPr>
                <w:sz w:val="24"/>
                <w:szCs w:val="24"/>
              </w:rPr>
            </w:pPr>
            <w:r w:rsidRPr="00D54032">
              <w:rPr>
                <w:sz w:val="24"/>
                <w:szCs w:val="24"/>
              </w:rPr>
              <w:t xml:space="preserve">Шторм </w:t>
            </w:r>
          </w:p>
        </w:tc>
        <w:tc>
          <w:tcPr>
            <w:tcW w:w="5628" w:type="dxa"/>
          </w:tcPr>
          <w:p w:rsidR="00DC7343" w:rsidRPr="00D54032" w:rsidRDefault="00DC7343" w:rsidP="006C2CA0">
            <w:pPr>
              <w:spacing w:line="240" w:lineRule="auto"/>
              <w:ind w:firstLine="0"/>
              <w:rPr>
                <w:sz w:val="24"/>
                <w:szCs w:val="24"/>
              </w:rPr>
            </w:pPr>
            <w:r w:rsidRPr="00D54032">
              <w:rPr>
                <w:sz w:val="24"/>
                <w:szCs w:val="24"/>
              </w:rPr>
              <w:t>Деревья сгибаются, срывается черепица и дымовые колпаки, гребни высоких волн начинают опрокидываться, рассыпаясь в брызги, пена ложится широкими плотными полосами.</w:t>
            </w:r>
          </w:p>
        </w:tc>
      </w:tr>
      <w:tr w:rsidR="00DC7343" w:rsidRPr="00D54032">
        <w:tblPrEx>
          <w:tblCellMar>
            <w:top w:w="0" w:type="dxa"/>
            <w:bottom w:w="0" w:type="dxa"/>
          </w:tblCellMar>
        </w:tblPrEx>
        <w:tc>
          <w:tcPr>
            <w:tcW w:w="862" w:type="dxa"/>
          </w:tcPr>
          <w:p w:rsidR="00DC7343" w:rsidRPr="00D54032" w:rsidRDefault="00DC7343" w:rsidP="006C2CA0">
            <w:pPr>
              <w:spacing w:line="240" w:lineRule="auto"/>
              <w:ind w:firstLine="0"/>
              <w:jc w:val="center"/>
              <w:rPr>
                <w:sz w:val="24"/>
                <w:szCs w:val="24"/>
              </w:rPr>
            </w:pPr>
            <w:r w:rsidRPr="00D54032">
              <w:rPr>
                <w:sz w:val="24"/>
                <w:szCs w:val="24"/>
              </w:rPr>
              <w:t>10</w:t>
            </w:r>
          </w:p>
        </w:tc>
        <w:tc>
          <w:tcPr>
            <w:tcW w:w="1231" w:type="dxa"/>
          </w:tcPr>
          <w:p w:rsidR="00DC7343" w:rsidRPr="00D54032" w:rsidRDefault="00DC7343" w:rsidP="006C2CA0">
            <w:pPr>
              <w:spacing w:line="240" w:lineRule="auto"/>
              <w:ind w:firstLine="0"/>
              <w:jc w:val="center"/>
              <w:rPr>
                <w:sz w:val="24"/>
                <w:szCs w:val="24"/>
              </w:rPr>
            </w:pPr>
            <w:r w:rsidRPr="00D54032">
              <w:rPr>
                <w:sz w:val="24"/>
                <w:szCs w:val="24"/>
              </w:rPr>
              <w:t>22,0-25,0</w:t>
            </w:r>
          </w:p>
        </w:tc>
        <w:tc>
          <w:tcPr>
            <w:tcW w:w="2126" w:type="dxa"/>
          </w:tcPr>
          <w:p w:rsidR="00DC7343" w:rsidRPr="00D54032" w:rsidRDefault="00DC7343" w:rsidP="006C2CA0">
            <w:pPr>
              <w:spacing w:line="240" w:lineRule="auto"/>
              <w:ind w:firstLine="0"/>
              <w:jc w:val="center"/>
              <w:rPr>
                <w:sz w:val="24"/>
                <w:szCs w:val="24"/>
              </w:rPr>
            </w:pPr>
            <w:r w:rsidRPr="00D54032">
              <w:rPr>
                <w:sz w:val="24"/>
                <w:szCs w:val="24"/>
              </w:rPr>
              <w:t>Сильный шторм</w:t>
            </w:r>
          </w:p>
        </w:tc>
        <w:tc>
          <w:tcPr>
            <w:tcW w:w="5628" w:type="dxa"/>
          </w:tcPr>
          <w:p w:rsidR="00DC7343" w:rsidRPr="00D54032" w:rsidRDefault="00DC7343" w:rsidP="006C2CA0">
            <w:pPr>
              <w:spacing w:line="240" w:lineRule="auto"/>
              <w:ind w:firstLine="0"/>
              <w:rPr>
                <w:sz w:val="24"/>
                <w:szCs w:val="24"/>
              </w:rPr>
            </w:pPr>
            <w:r w:rsidRPr="00D54032">
              <w:rPr>
                <w:sz w:val="24"/>
                <w:szCs w:val="24"/>
              </w:rPr>
              <w:t>Деревья ломаются и вырываются с корнем, строения подвергаются значительным разрушениям, образуются очень высокие волны с длинными загибающимися вниз гребнями, поверхность воды белая от пены, слышен сильный грохот волн.</w:t>
            </w:r>
          </w:p>
        </w:tc>
      </w:tr>
      <w:tr w:rsidR="00DC7343" w:rsidRPr="00D54032">
        <w:tblPrEx>
          <w:tblCellMar>
            <w:top w:w="0" w:type="dxa"/>
            <w:bottom w:w="0" w:type="dxa"/>
          </w:tblCellMar>
        </w:tblPrEx>
        <w:tc>
          <w:tcPr>
            <w:tcW w:w="862" w:type="dxa"/>
          </w:tcPr>
          <w:p w:rsidR="00DC7343" w:rsidRPr="00D54032" w:rsidRDefault="00DC7343" w:rsidP="006C2CA0">
            <w:pPr>
              <w:spacing w:line="240" w:lineRule="auto"/>
              <w:ind w:firstLine="0"/>
              <w:jc w:val="center"/>
              <w:rPr>
                <w:sz w:val="24"/>
                <w:szCs w:val="24"/>
              </w:rPr>
            </w:pPr>
            <w:r w:rsidRPr="00D54032">
              <w:rPr>
                <w:sz w:val="24"/>
                <w:szCs w:val="24"/>
              </w:rPr>
              <w:t>11</w:t>
            </w:r>
          </w:p>
        </w:tc>
        <w:tc>
          <w:tcPr>
            <w:tcW w:w="1231" w:type="dxa"/>
          </w:tcPr>
          <w:p w:rsidR="00DC7343" w:rsidRPr="00D54032" w:rsidRDefault="00DC7343" w:rsidP="006C2CA0">
            <w:pPr>
              <w:spacing w:line="240" w:lineRule="auto"/>
              <w:ind w:firstLine="0"/>
              <w:jc w:val="center"/>
              <w:rPr>
                <w:sz w:val="24"/>
                <w:szCs w:val="24"/>
              </w:rPr>
            </w:pPr>
            <w:r w:rsidRPr="00D54032">
              <w:rPr>
                <w:sz w:val="24"/>
                <w:szCs w:val="24"/>
              </w:rPr>
              <w:t>25,0-29,0</w:t>
            </w:r>
          </w:p>
        </w:tc>
        <w:tc>
          <w:tcPr>
            <w:tcW w:w="2126" w:type="dxa"/>
          </w:tcPr>
          <w:p w:rsidR="00DC7343" w:rsidRPr="00D54032" w:rsidRDefault="00DC7343" w:rsidP="006C2CA0">
            <w:pPr>
              <w:spacing w:line="240" w:lineRule="auto"/>
              <w:ind w:firstLine="0"/>
              <w:jc w:val="center"/>
              <w:rPr>
                <w:sz w:val="24"/>
                <w:szCs w:val="24"/>
              </w:rPr>
            </w:pPr>
            <w:r w:rsidRPr="00D54032">
              <w:rPr>
                <w:sz w:val="24"/>
                <w:szCs w:val="24"/>
              </w:rPr>
              <w:t>Жестокий шторм</w:t>
            </w:r>
          </w:p>
        </w:tc>
        <w:tc>
          <w:tcPr>
            <w:tcW w:w="5628" w:type="dxa"/>
          </w:tcPr>
          <w:p w:rsidR="00DC7343" w:rsidRPr="00D54032" w:rsidRDefault="00DC7343" w:rsidP="006C2CA0">
            <w:pPr>
              <w:spacing w:line="240" w:lineRule="auto"/>
              <w:ind w:firstLine="0"/>
              <w:rPr>
                <w:sz w:val="24"/>
                <w:szCs w:val="24"/>
              </w:rPr>
            </w:pPr>
            <w:r w:rsidRPr="00D54032">
              <w:rPr>
                <w:sz w:val="24"/>
                <w:szCs w:val="24"/>
              </w:rPr>
              <w:t>Срываются крыши домов, исключительно высокими волнами скрываются суда малых и средних размеров.</w:t>
            </w:r>
          </w:p>
        </w:tc>
      </w:tr>
      <w:tr w:rsidR="00DC7343" w:rsidRPr="00D54032">
        <w:tblPrEx>
          <w:tblCellMar>
            <w:top w:w="0" w:type="dxa"/>
            <w:bottom w:w="0" w:type="dxa"/>
          </w:tblCellMar>
        </w:tblPrEx>
        <w:tc>
          <w:tcPr>
            <w:tcW w:w="862" w:type="dxa"/>
          </w:tcPr>
          <w:p w:rsidR="00DC7343" w:rsidRPr="00D54032" w:rsidRDefault="00DC7343" w:rsidP="006C2CA0">
            <w:pPr>
              <w:spacing w:line="240" w:lineRule="auto"/>
              <w:ind w:firstLine="0"/>
              <w:jc w:val="center"/>
              <w:rPr>
                <w:sz w:val="24"/>
                <w:szCs w:val="24"/>
              </w:rPr>
            </w:pPr>
            <w:r w:rsidRPr="00D54032">
              <w:rPr>
                <w:sz w:val="24"/>
                <w:szCs w:val="24"/>
              </w:rPr>
              <w:t>12</w:t>
            </w:r>
          </w:p>
        </w:tc>
        <w:tc>
          <w:tcPr>
            <w:tcW w:w="1231" w:type="dxa"/>
          </w:tcPr>
          <w:p w:rsidR="00DC7343" w:rsidRPr="00D54032" w:rsidRDefault="00DC7343" w:rsidP="006C2CA0">
            <w:pPr>
              <w:spacing w:line="240" w:lineRule="auto"/>
              <w:ind w:firstLine="0"/>
              <w:jc w:val="center"/>
              <w:rPr>
                <w:sz w:val="24"/>
                <w:szCs w:val="24"/>
              </w:rPr>
            </w:pPr>
            <w:r w:rsidRPr="00D54032">
              <w:rPr>
                <w:sz w:val="24"/>
                <w:szCs w:val="24"/>
              </w:rPr>
              <w:t xml:space="preserve">Более </w:t>
            </w:r>
            <w:r w:rsidRPr="00D54032">
              <w:rPr>
                <w:sz w:val="24"/>
                <w:szCs w:val="24"/>
              </w:rPr>
              <w:lastRenderedPageBreak/>
              <w:t>29,0</w:t>
            </w:r>
          </w:p>
        </w:tc>
        <w:tc>
          <w:tcPr>
            <w:tcW w:w="2126" w:type="dxa"/>
          </w:tcPr>
          <w:p w:rsidR="00DC7343" w:rsidRPr="00D54032" w:rsidRDefault="00DC7343" w:rsidP="006C2CA0">
            <w:pPr>
              <w:spacing w:line="240" w:lineRule="auto"/>
              <w:ind w:firstLine="0"/>
              <w:jc w:val="center"/>
              <w:rPr>
                <w:sz w:val="24"/>
                <w:szCs w:val="24"/>
              </w:rPr>
            </w:pPr>
            <w:r w:rsidRPr="00D54032">
              <w:rPr>
                <w:sz w:val="24"/>
                <w:szCs w:val="24"/>
              </w:rPr>
              <w:lastRenderedPageBreak/>
              <w:t xml:space="preserve">Ураган </w:t>
            </w:r>
          </w:p>
        </w:tc>
        <w:tc>
          <w:tcPr>
            <w:tcW w:w="5628" w:type="dxa"/>
          </w:tcPr>
          <w:p w:rsidR="00DC7343" w:rsidRPr="00D54032" w:rsidRDefault="00DC7343" w:rsidP="006C2CA0">
            <w:pPr>
              <w:spacing w:line="240" w:lineRule="auto"/>
              <w:ind w:firstLine="0"/>
              <w:rPr>
                <w:sz w:val="24"/>
                <w:szCs w:val="24"/>
              </w:rPr>
            </w:pPr>
            <w:r w:rsidRPr="00D54032">
              <w:rPr>
                <w:sz w:val="24"/>
                <w:szCs w:val="24"/>
              </w:rPr>
              <w:t xml:space="preserve">Разрушаются деревянные здания, огромные волны </w:t>
            </w:r>
            <w:r w:rsidRPr="00D54032">
              <w:rPr>
                <w:sz w:val="24"/>
                <w:szCs w:val="24"/>
              </w:rPr>
              <w:lastRenderedPageBreak/>
              <w:t>наполняют воздух пеной и брызгами.</w:t>
            </w:r>
          </w:p>
        </w:tc>
      </w:tr>
    </w:tbl>
    <w:p w:rsidR="00DC7343" w:rsidRPr="00D54032" w:rsidRDefault="00DC7343">
      <w:pPr>
        <w:spacing w:line="240" w:lineRule="auto"/>
        <w:ind w:firstLine="0"/>
        <w:rPr>
          <w:sz w:val="24"/>
          <w:szCs w:val="24"/>
        </w:rPr>
      </w:pPr>
    </w:p>
    <w:p w:rsidR="009B386A" w:rsidRPr="00D54032" w:rsidRDefault="009B386A">
      <w:pPr>
        <w:spacing w:line="240" w:lineRule="auto"/>
        <w:ind w:firstLine="397"/>
        <w:rPr>
          <w:sz w:val="24"/>
          <w:szCs w:val="24"/>
        </w:rPr>
      </w:pPr>
      <w:r w:rsidRPr="00D54032">
        <w:rPr>
          <w:sz w:val="24"/>
          <w:szCs w:val="24"/>
        </w:rPr>
        <w:t>Самый сильный ветер на Земле зафиксирован 12 апреля 1934 г. на горе Вашингтон в штате Нью-Гемпшир, его скорость составила 371 км/ч.</w:t>
      </w:r>
    </w:p>
    <w:p w:rsidR="009B386A" w:rsidRPr="00D54032" w:rsidRDefault="00CB6AF6">
      <w:pPr>
        <w:spacing w:line="240" w:lineRule="auto"/>
        <w:ind w:firstLine="397"/>
        <w:rPr>
          <w:sz w:val="24"/>
          <w:szCs w:val="24"/>
        </w:rPr>
      </w:pPr>
      <w:r w:rsidRPr="00D54032">
        <w:rPr>
          <w:sz w:val="24"/>
          <w:szCs w:val="24"/>
        </w:rPr>
        <w:t xml:space="preserve">Серьезные разрушения могут причинить смерчи. </w:t>
      </w:r>
      <w:r w:rsidR="009B386A" w:rsidRPr="00D54032">
        <w:rPr>
          <w:sz w:val="24"/>
          <w:szCs w:val="24"/>
        </w:rPr>
        <w:t xml:space="preserve">Одиночный смерч, опускаясь к земле, производит опустошение в полосе шириной несколько сот метров и длиной до нескольких десятков километров. Энергия смерча колоссальна, он способен опрокидывать здания и мосты, поднимать в воздух автомобили, закручивать железнодорожные рельсы. При смерче разрушения определяются не только огромной скоростью ветра, но и мгновенным скачком атмосферного давления порядка нескольких десятков гектопаскалей. Дома с запертыми окнами и дверями при прохождении над ними смерча разрушаются изнутри за счет перепада давления. Фактически при этом происходит физический взрыв. Большую опасность представляют поднятые в воздух и разлетающиеся в разные стороны с огромной скоростью твердые предметы </w:t>
      </w:r>
      <w:r w:rsidRPr="00D54032">
        <w:rPr>
          <w:sz w:val="24"/>
          <w:szCs w:val="24"/>
        </w:rPr>
        <w:t>–</w:t>
      </w:r>
      <w:r w:rsidR="009B386A" w:rsidRPr="00D54032">
        <w:rPr>
          <w:sz w:val="24"/>
          <w:szCs w:val="24"/>
        </w:rPr>
        <w:t xml:space="preserve"> доски, щепа, листы кровли, куски кирпича, шифера, камни и т.п.</w:t>
      </w:r>
    </w:p>
    <w:p w:rsidR="000315F7" w:rsidRPr="00D54032" w:rsidRDefault="000315F7">
      <w:pPr>
        <w:spacing w:line="240" w:lineRule="auto"/>
        <w:ind w:firstLine="397"/>
        <w:rPr>
          <w:sz w:val="24"/>
          <w:szCs w:val="24"/>
        </w:rPr>
      </w:pPr>
      <w:r w:rsidRPr="00D54032">
        <w:rPr>
          <w:sz w:val="24"/>
          <w:szCs w:val="24"/>
        </w:rPr>
        <w:t>Расчеты показывают, что смерч с плотностью стенок 50 кг/м</w:t>
      </w:r>
      <w:r w:rsidRPr="00D54032">
        <w:rPr>
          <w:sz w:val="24"/>
          <w:szCs w:val="24"/>
          <w:vertAlign w:val="superscript"/>
        </w:rPr>
        <w:t>3</w:t>
      </w:r>
      <w:r w:rsidRPr="00D54032">
        <w:rPr>
          <w:sz w:val="24"/>
          <w:szCs w:val="24"/>
        </w:rPr>
        <w:t xml:space="preserve"> и скоростью их вращения 150 м/с, может разогнать камень с плотностью 2500 кг/м</w:t>
      </w:r>
      <w:r w:rsidRPr="00D54032">
        <w:rPr>
          <w:sz w:val="24"/>
          <w:szCs w:val="24"/>
          <w:vertAlign w:val="superscript"/>
        </w:rPr>
        <w:t>3</w:t>
      </w:r>
      <w:r w:rsidRPr="00D54032">
        <w:rPr>
          <w:sz w:val="24"/>
          <w:szCs w:val="24"/>
        </w:rPr>
        <w:t xml:space="preserve"> до скорости 22 м/с, а человеческое тело – до скорости 30 м/с. В тоже время относительно легкие предметы с небольшой плотностью: ветки, щепки, соломинки, разгоняются практически до скорости </w:t>
      </w:r>
      <w:r w:rsidR="00050E44" w:rsidRPr="00D54032">
        <w:rPr>
          <w:sz w:val="24"/>
          <w:szCs w:val="24"/>
        </w:rPr>
        <w:t>звука</w:t>
      </w:r>
      <w:r w:rsidRPr="00D54032">
        <w:rPr>
          <w:sz w:val="24"/>
          <w:szCs w:val="24"/>
        </w:rPr>
        <w:t>, а потому отмечены случаи, когда эти предметы проникали в человеческое тело на глубину до 5 см.</w:t>
      </w:r>
    </w:p>
    <w:p w:rsidR="00407D4F" w:rsidRPr="00D54032" w:rsidRDefault="00407D4F">
      <w:pPr>
        <w:spacing w:line="240" w:lineRule="auto"/>
        <w:ind w:firstLine="397"/>
        <w:rPr>
          <w:sz w:val="24"/>
          <w:szCs w:val="24"/>
        </w:rPr>
      </w:pPr>
      <w:r w:rsidRPr="00D54032">
        <w:rPr>
          <w:sz w:val="24"/>
          <w:szCs w:val="24"/>
        </w:rPr>
        <w:t>Опасен и удар вращающейся стенки смерча, которая оказывает давление порядка нескольких десятков тонн на метр квадратный, и способна разрушать капитальные стены.</w:t>
      </w:r>
    </w:p>
    <w:p w:rsidR="00AC545C" w:rsidRPr="00D54032" w:rsidRDefault="00AC545C">
      <w:pPr>
        <w:spacing w:line="240" w:lineRule="auto"/>
        <w:ind w:firstLine="397"/>
        <w:rPr>
          <w:sz w:val="24"/>
          <w:szCs w:val="24"/>
        </w:rPr>
      </w:pPr>
    </w:p>
    <w:p w:rsidR="007E7582" w:rsidRPr="00D54032" w:rsidRDefault="007E7582" w:rsidP="007E7582">
      <w:pPr>
        <w:spacing w:line="240" w:lineRule="auto"/>
        <w:ind w:firstLine="397"/>
        <w:jc w:val="right"/>
        <w:rPr>
          <w:sz w:val="24"/>
          <w:szCs w:val="24"/>
        </w:rPr>
      </w:pPr>
      <w:r w:rsidRPr="00D54032">
        <w:rPr>
          <w:sz w:val="24"/>
          <w:szCs w:val="24"/>
        </w:rPr>
        <w:t>Таблица</w:t>
      </w:r>
      <w:r w:rsidR="00722725" w:rsidRPr="00D54032">
        <w:rPr>
          <w:sz w:val="24"/>
          <w:szCs w:val="24"/>
        </w:rPr>
        <w:t xml:space="preserve"> 28</w:t>
      </w:r>
    </w:p>
    <w:p w:rsidR="007E7582" w:rsidRPr="00D54032" w:rsidRDefault="007E7582" w:rsidP="007E7582">
      <w:pPr>
        <w:spacing w:line="240" w:lineRule="auto"/>
        <w:ind w:firstLine="397"/>
        <w:jc w:val="center"/>
        <w:rPr>
          <w:sz w:val="24"/>
          <w:szCs w:val="24"/>
        </w:rPr>
      </w:pPr>
      <w:r w:rsidRPr="00D54032">
        <w:rPr>
          <w:sz w:val="24"/>
          <w:szCs w:val="24"/>
        </w:rPr>
        <w:t>Шкала смерчей Фуджиты-Парксона</w:t>
      </w:r>
    </w:p>
    <w:p w:rsidR="007E7582" w:rsidRPr="00D54032" w:rsidRDefault="007E7582" w:rsidP="007E7582">
      <w:pPr>
        <w:spacing w:line="240" w:lineRule="auto"/>
        <w:ind w:firstLine="397"/>
        <w:jc w:val="center"/>
        <w:rPr>
          <w:sz w:val="24"/>
          <w:szCs w:val="24"/>
        </w:rPr>
      </w:pPr>
    </w:p>
    <w:tbl>
      <w:tblPr>
        <w:tblStyle w:val="ab"/>
        <w:tblW w:w="0" w:type="auto"/>
        <w:tblLook w:val="01E0"/>
      </w:tblPr>
      <w:tblGrid>
        <w:gridCol w:w="959"/>
        <w:gridCol w:w="1559"/>
        <w:gridCol w:w="1559"/>
        <w:gridCol w:w="1560"/>
        <w:gridCol w:w="4210"/>
      </w:tblGrid>
      <w:tr w:rsidR="007E7582" w:rsidRPr="00D54032">
        <w:tc>
          <w:tcPr>
            <w:tcW w:w="959" w:type="dxa"/>
          </w:tcPr>
          <w:p w:rsidR="007E7582" w:rsidRPr="00D54032" w:rsidRDefault="007E7582" w:rsidP="007E7582">
            <w:pPr>
              <w:spacing w:line="240" w:lineRule="auto"/>
              <w:ind w:firstLine="0"/>
              <w:jc w:val="center"/>
              <w:rPr>
                <w:sz w:val="24"/>
                <w:szCs w:val="24"/>
              </w:rPr>
            </w:pPr>
            <w:r w:rsidRPr="00D54032">
              <w:rPr>
                <w:sz w:val="24"/>
                <w:szCs w:val="24"/>
              </w:rPr>
              <w:t>Класс смерча</w:t>
            </w:r>
          </w:p>
        </w:tc>
        <w:tc>
          <w:tcPr>
            <w:tcW w:w="1559" w:type="dxa"/>
          </w:tcPr>
          <w:p w:rsidR="007E7582" w:rsidRPr="00D54032" w:rsidRDefault="007E7582" w:rsidP="007E7582">
            <w:pPr>
              <w:spacing w:line="240" w:lineRule="auto"/>
              <w:ind w:firstLine="0"/>
              <w:jc w:val="center"/>
              <w:rPr>
                <w:sz w:val="24"/>
                <w:szCs w:val="24"/>
              </w:rPr>
            </w:pPr>
            <w:r w:rsidRPr="00D54032">
              <w:rPr>
                <w:sz w:val="24"/>
                <w:szCs w:val="24"/>
              </w:rPr>
              <w:t>Скорость ветра, м/с</w:t>
            </w:r>
          </w:p>
        </w:tc>
        <w:tc>
          <w:tcPr>
            <w:tcW w:w="1559" w:type="dxa"/>
          </w:tcPr>
          <w:p w:rsidR="007E7582" w:rsidRPr="00D54032" w:rsidRDefault="007E7582" w:rsidP="007E7582">
            <w:pPr>
              <w:spacing w:line="240" w:lineRule="auto"/>
              <w:ind w:firstLine="0"/>
              <w:jc w:val="center"/>
              <w:rPr>
                <w:sz w:val="24"/>
                <w:szCs w:val="24"/>
              </w:rPr>
            </w:pPr>
            <w:r w:rsidRPr="00D54032">
              <w:rPr>
                <w:sz w:val="24"/>
                <w:szCs w:val="24"/>
              </w:rPr>
              <w:t xml:space="preserve">Длина пути смерча, </w:t>
            </w:r>
            <w:r w:rsidR="00512F54" w:rsidRPr="00D54032">
              <w:rPr>
                <w:sz w:val="24"/>
                <w:szCs w:val="24"/>
              </w:rPr>
              <w:t>к</w:t>
            </w:r>
            <w:r w:rsidRPr="00D54032">
              <w:rPr>
                <w:sz w:val="24"/>
                <w:szCs w:val="24"/>
              </w:rPr>
              <w:t>м</w:t>
            </w:r>
          </w:p>
        </w:tc>
        <w:tc>
          <w:tcPr>
            <w:tcW w:w="1560" w:type="dxa"/>
          </w:tcPr>
          <w:p w:rsidR="007E7582" w:rsidRPr="00D54032" w:rsidRDefault="007E7582" w:rsidP="007E7582">
            <w:pPr>
              <w:spacing w:line="240" w:lineRule="auto"/>
              <w:ind w:firstLine="0"/>
              <w:jc w:val="center"/>
              <w:rPr>
                <w:sz w:val="24"/>
                <w:szCs w:val="24"/>
              </w:rPr>
            </w:pPr>
            <w:r w:rsidRPr="00D54032">
              <w:rPr>
                <w:sz w:val="24"/>
                <w:szCs w:val="24"/>
              </w:rPr>
              <w:t>Ширина смерча, м</w:t>
            </w:r>
          </w:p>
        </w:tc>
        <w:tc>
          <w:tcPr>
            <w:tcW w:w="4210" w:type="dxa"/>
          </w:tcPr>
          <w:p w:rsidR="007E7582" w:rsidRPr="00D54032" w:rsidRDefault="007E7582" w:rsidP="007E7582">
            <w:pPr>
              <w:spacing w:line="240" w:lineRule="auto"/>
              <w:ind w:firstLine="0"/>
              <w:jc w:val="center"/>
              <w:rPr>
                <w:sz w:val="24"/>
                <w:szCs w:val="24"/>
              </w:rPr>
            </w:pPr>
            <w:r w:rsidRPr="00D54032">
              <w:rPr>
                <w:sz w:val="24"/>
                <w:szCs w:val="24"/>
              </w:rPr>
              <w:t xml:space="preserve">Разрушения </w:t>
            </w:r>
          </w:p>
        </w:tc>
      </w:tr>
      <w:tr w:rsidR="007E7582" w:rsidRPr="00D54032">
        <w:tc>
          <w:tcPr>
            <w:tcW w:w="959" w:type="dxa"/>
          </w:tcPr>
          <w:p w:rsidR="007E7582" w:rsidRPr="00D54032" w:rsidRDefault="00512F54" w:rsidP="007E7582">
            <w:pPr>
              <w:spacing w:line="240" w:lineRule="auto"/>
              <w:ind w:firstLine="0"/>
              <w:jc w:val="center"/>
              <w:rPr>
                <w:sz w:val="24"/>
                <w:szCs w:val="24"/>
              </w:rPr>
            </w:pPr>
            <w:r w:rsidRPr="00D54032">
              <w:rPr>
                <w:sz w:val="24"/>
                <w:szCs w:val="24"/>
              </w:rPr>
              <w:t>0</w:t>
            </w:r>
          </w:p>
        </w:tc>
        <w:tc>
          <w:tcPr>
            <w:tcW w:w="1559" w:type="dxa"/>
          </w:tcPr>
          <w:p w:rsidR="007E7582" w:rsidRPr="00D54032" w:rsidRDefault="00E4329D" w:rsidP="007E7582">
            <w:pPr>
              <w:spacing w:line="240" w:lineRule="auto"/>
              <w:ind w:firstLine="0"/>
              <w:jc w:val="center"/>
              <w:rPr>
                <w:sz w:val="24"/>
                <w:szCs w:val="24"/>
              </w:rPr>
            </w:pPr>
            <w:r w:rsidRPr="00D54032">
              <w:rPr>
                <w:sz w:val="24"/>
                <w:szCs w:val="24"/>
              </w:rPr>
              <w:t>до</w:t>
            </w:r>
            <w:r w:rsidR="00512F54" w:rsidRPr="00D54032">
              <w:rPr>
                <w:sz w:val="24"/>
                <w:szCs w:val="24"/>
              </w:rPr>
              <w:t xml:space="preserve"> 35 </w:t>
            </w:r>
          </w:p>
        </w:tc>
        <w:tc>
          <w:tcPr>
            <w:tcW w:w="1559" w:type="dxa"/>
          </w:tcPr>
          <w:p w:rsidR="007E7582" w:rsidRPr="00D54032" w:rsidRDefault="00512F54" w:rsidP="007E7582">
            <w:pPr>
              <w:spacing w:line="240" w:lineRule="auto"/>
              <w:ind w:firstLine="0"/>
              <w:jc w:val="center"/>
              <w:rPr>
                <w:sz w:val="24"/>
                <w:szCs w:val="24"/>
              </w:rPr>
            </w:pPr>
            <w:r w:rsidRPr="00D54032">
              <w:rPr>
                <w:sz w:val="24"/>
                <w:szCs w:val="24"/>
              </w:rPr>
              <w:t>15</w:t>
            </w:r>
          </w:p>
        </w:tc>
        <w:tc>
          <w:tcPr>
            <w:tcW w:w="1560" w:type="dxa"/>
          </w:tcPr>
          <w:p w:rsidR="007E7582" w:rsidRPr="00D54032" w:rsidRDefault="00512F54" w:rsidP="007E7582">
            <w:pPr>
              <w:spacing w:line="240" w:lineRule="auto"/>
              <w:ind w:firstLine="0"/>
              <w:jc w:val="center"/>
              <w:rPr>
                <w:sz w:val="24"/>
                <w:szCs w:val="24"/>
              </w:rPr>
            </w:pPr>
            <w:r w:rsidRPr="00D54032">
              <w:rPr>
                <w:sz w:val="24"/>
                <w:szCs w:val="24"/>
              </w:rPr>
              <w:t>150</w:t>
            </w:r>
          </w:p>
        </w:tc>
        <w:tc>
          <w:tcPr>
            <w:tcW w:w="4210" w:type="dxa"/>
          </w:tcPr>
          <w:p w:rsidR="007E7582" w:rsidRPr="00D54032" w:rsidRDefault="00512F54" w:rsidP="007E7582">
            <w:pPr>
              <w:spacing w:line="240" w:lineRule="auto"/>
              <w:ind w:firstLine="0"/>
              <w:jc w:val="center"/>
              <w:rPr>
                <w:sz w:val="24"/>
                <w:szCs w:val="24"/>
              </w:rPr>
            </w:pPr>
            <w:r w:rsidRPr="00D54032">
              <w:rPr>
                <w:sz w:val="24"/>
                <w:szCs w:val="24"/>
              </w:rPr>
              <w:t>Ломаются стволы деревьев</w:t>
            </w:r>
          </w:p>
        </w:tc>
      </w:tr>
      <w:tr w:rsidR="00512F54" w:rsidRPr="00D54032">
        <w:tc>
          <w:tcPr>
            <w:tcW w:w="959" w:type="dxa"/>
          </w:tcPr>
          <w:p w:rsidR="00512F54" w:rsidRPr="00D54032" w:rsidRDefault="00512F54" w:rsidP="007E7582">
            <w:pPr>
              <w:spacing w:line="240" w:lineRule="auto"/>
              <w:ind w:firstLine="0"/>
              <w:jc w:val="center"/>
              <w:rPr>
                <w:sz w:val="24"/>
                <w:szCs w:val="24"/>
              </w:rPr>
            </w:pPr>
            <w:r w:rsidRPr="00D54032">
              <w:rPr>
                <w:sz w:val="24"/>
                <w:szCs w:val="24"/>
              </w:rPr>
              <w:t>1</w:t>
            </w:r>
          </w:p>
        </w:tc>
        <w:tc>
          <w:tcPr>
            <w:tcW w:w="1559" w:type="dxa"/>
          </w:tcPr>
          <w:p w:rsidR="00512F54" w:rsidRPr="00D54032" w:rsidRDefault="00512F54" w:rsidP="007E7582">
            <w:pPr>
              <w:spacing w:line="240" w:lineRule="auto"/>
              <w:ind w:firstLine="0"/>
              <w:jc w:val="center"/>
              <w:rPr>
                <w:sz w:val="24"/>
                <w:szCs w:val="24"/>
              </w:rPr>
            </w:pPr>
            <w:r w:rsidRPr="00D54032">
              <w:rPr>
                <w:sz w:val="24"/>
                <w:szCs w:val="24"/>
              </w:rPr>
              <w:t xml:space="preserve">35 – 50 </w:t>
            </w:r>
          </w:p>
        </w:tc>
        <w:tc>
          <w:tcPr>
            <w:tcW w:w="1559" w:type="dxa"/>
          </w:tcPr>
          <w:p w:rsidR="00512F54" w:rsidRPr="00D54032" w:rsidRDefault="00512F54" w:rsidP="007E7582">
            <w:pPr>
              <w:spacing w:line="240" w:lineRule="auto"/>
              <w:ind w:firstLine="0"/>
              <w:jc w:val="center"/>
              <w:rPr>
                <w:sz w:val="24"/>
                <w:szCs w:val="24"/>
              </w:rPr>
            </w:pPr>
            <w:r w:rsidRPr="00D54032">
              <w:rPr>
                <w:sz w:val="24"/>
                <w:szCs w:val="24"/>
              </w:rPr>
              <w:t>15</w:t>
            </w:r>
          </w:p>
        </w:tc>
        <w:tc>
          <w:tcPr>
            <w:tcW w:w="1560" w:type="dxa"/>
          </w:tcPr>
          <w:p w:rsidR="00512F54" w:rsidRPr="00D54032" w:rsidRDefault="00512F54" w:rsidP="007E7582">
            <w:pPr>
              <w:spacing w:line="240" w:lineRule="auto"/>
              <w:ind w:firstLine="0"/>
              <w:jc w:val="center"/>
              <w:rPr>
                <w:sz w:val="24"/>
                <w:szCs w:val="24"/>
              </w:rPr>
            </w:pPr>
            <w:r w:rsidRPr="00D54032">
              <w:rPr>
                <w:sz w:val="24"/>
                <w:szCs w:val="24"/>
              </w:rPr>
              <w:t>150</w:t>
            </w:r>
          </w:p>
        </w:tc>
        <w:tc>
          <w:tcPr>
            <w:tcW w:w="4210" w:type="dxa"/>
          </w:tcPr>
          <w:p w:rsidR="00512F54" w:rsidRPr="00D54032" w:rsidRDefault="00512F54" w:rsidP="007E7582">
            <w:pPr>
              <w:spacing w:line="240" w:lineRule="auto"/>
              <w:ind w:firstLine="0"/>
              <w:jc w:val="center"/>
              <w:rPr>
                <w:sz w:val="24"/>
                <w:szCs w:val="24"/>
              </w:rPr>
            </w:pPr>
            <w:r w:rsidRPr="00D54032">
              <w:rPr>
                <w:sz w:val="24"/>
                <w:szCs w:val="24"/>
              </w:rPr>
              <w:t>Деревья вырываются с корнем</w:t>
            </w:r>
          </w:p>
        </w:tc>
      </w:tr>
      <w:tr w:rsidR="00512F54" w:rsidRPr="00D54032">
        <w:tc>
          <w:tcPr>
            <w:tcW w:w="959" w:type="dxa"/>
          </w:tcPr>
          <w:p w:rsidR="00512F54" w:rsidRPr="00D54032" w:rsidRDefault="00512F54" w:rsidP="007E7582">
            <w:pPr>
              <w:spacing w:line="240" w:lineRule="auto"/>
              <w:ind w:firstLine="0"/>
              <w:jc w:val="center"/>
              <w:rPr>
                <w:sz w:val="24"/>
                <w:szCs w:val="24"/>
              </w:rPr>
            </w:pPr>
            <w:r w:rsidRPr="00D54032">
              <w:rPr>
                <w:sz w:val="24"/>
                <w:szCs w:val="24"/>
              </w:rPr>
              <w:t>2</w:t>
            </w:r>
          </w:p>
        </w:tc>
        <w:tc>
          <w:tcPr>
            <w:tcW w:w="1559" w:type="dxa"/>
          </w:tcPr>
          <w:p w:rsidR="00512F54" w:rsidRPr="00D54032" w:rsidRDefault="00512F54" w:rsidP="007E7582">
            <w:pPr>
              <w:spacing w:line="240" w:lineRule="auto"/>
              <w:ind w:firstLine="0"/>
              <w:jc w:val="center"/>
              <w:rPr>
                <w:sz w:val="24"/>
                <w:szCs w:val="24"/>
              </w:rPr>
            </w:pPr>
            <w:r w:rsidRPr="00D54032">
              <w:rPr>
                <w:sz w:val="24"/>
                <w:szCs w:val="24"/>
              </w:rPr>
              <w:t xml:space="preserve">50 – 70 </w:t>
            </w:r>
          </w:p>
        </w:tc>
        <w:tc>
          <w:tcPr>
            <w:tcW w:w="1559" w:type="dxa"/>
          </w:tcPr>
          <w:p w:rsidR="00512F54" w:rsidRPr="00D54032" w:rsidRDefault="00512F54" w:rsidP="007E7582">
            <w:pPr>
              <w:spacing w:line="240" w:lineRule="auto"/>
              <w:ind w:firstLine="0"/>
              <w:jc w:val="center"/>
              <w:rPr>
                <w:sz w:val="24"/>
                <w:szCs w:val="24"/>
              </w:rPr>
            </w:pPr>
            <w:r w:rsidRPr="00D54032">
              <w:rPr>
                <w:sz w:val="24"/>
                <w:szCs w:val="24"/>
              </w:rPr>
              <w:t>15</w:t>
            </w:r>
          </w:p>
        </w:tc>
        <w:tc>
          <w:tcPr>
            <w:tcW w:w="1560" w:type="dxa"/>
          </w:tcPr>
          <w:p w:rsidR="00512F54" w:rsidRPr="00D54032" w:rsidRDefault="00512F54" w:rsidP="007E7582">
            <w:pPr>
              <w:spacing w:line="240" w:lineRule="auto"/>
              <w:ind w:firstLine="0"/>
              <w:jc w:val="center"/>
              <w:rPr>
                <w:sz w:val="24"/>
                <w:szCs w:val="24"/>
              </w:rPr>
            </w:pPr>
            <w:r w:rsidRPr="00D54032">
              <w:rPr>
                <w:sz w:val="24"/>
                <w:szCs w:val="24"/>
              </w:rPr>
              <w:t>150</w:t>
            </w:r>
          </w:p>
        </w:tc>
        <w:tc>
          <w:tcPr>
            <w:tcW w:w="4210" w:type="dxa"/>
          </w:tcPr>
          <w:p w:rsidR="00512F54" w:rsidRPr="00D54032" w:rsidRDefault="00512F54" w:rsidP="007E7582">
            <w:pPr>
              <w:spacing w:line="240" w:lineRule="auto"/>
              <w:ind w:firstLine="0"/>
              <w:jc w:val="center"/>
              <w:rPr>
                <w:sz w:val="24"/>
                <w:szCs w:val="24"/>
              </w:rPr>
            </w:pPr>
            <w:r w:rsidRPr="00D54032">
              <w:rPr>
                <w:sz w:val="24"/>
                <w:szCs w:val="24"/>
              </w:rPr>
              <w:t>Повреждения зданий и сооружений</w:t>
            </w:r>
          </w:p>
        </w:tc>
      </w:tr>
      <w:tr w:rsidR="00512F54" w:rsidRPr="00D54032">
        <w:tc>
          <w:tcPr>
            <w:tcW w:w="959" w:type="dxa"/>
          </w:tcPr>
          <w:p w:rsidR="00512F54" w:rsidRPr="00D54032" w:rsidRDefault="00512F54" w:rsidP="007E7582">
            <w:pPr>
              <w:spacing w:line="240" w:lineRule="auto"/>
              <w:ind w:firstLine="0"/>
              <w:jc w:val="center"/>
              <w:rPr>
                <w:sz w:val="24"/>
                <w:szCs w:val="24"/>
              </w:rPr>
            </w:pPr>
            <w:r w:rsidRPr="00D54032">
              <w:rPr>
                <w:sz w:val="24"/>
                <w:szCs w:val="24"/>
              </w:rPr>
              <w:t>3</w:t>
            </w:r>
          </w:p>
        </w:tc>
        <w:tc>
          <w:tcPr>
            <w:tcW w:w="1559" w:type="dxa"/>
          </w:tcPr>
          <w:p w:rsidR="00512F54" w:rsidRPr="00D54032" w:rsidRDefault="00512F54" w:rsidP="007E7582">
            <w:pPr>
              <w:spacing w:line="240" w:lineRule="auto"/>
              <w:ind w:firstLine="0"/>
              <w:jc w:val="center"/>
              <w:rPr>
                <w:sz w:val="24"/>
                <w:szCs w:val="24"/>
              </w:rPr>
            </w:pPr>
            <w:r w:rsidRPr="00D54032">
              <w:rPr>
                <w:sz w:val="24"/>
                <w:szCs w:val="24"/>
              </w:rPr>
              <w:t xml:space="preserve">70 – 90 </w:t>
            </w:r>
          </w:p>
        </w:tc>
        <w:tc>
          <w:tcPr>
            <w:tcW w:w="1559" w:type="dxa"/>
          </w:tcPr>
          <w:p w:rsidR="00512F54" w:rsidRPr="00D54032" w:rsidRDefault="00512F54" w:rsidP="007E7582">
            <w:pPr>
              <w:spacing w:line="240" w:lineRule="auto"/>
              <w:ind w:firstLine="0"/>
              <w:jc w:val="center"/>
              <w:rPr>
                <w:sz w:val="24"/>
                <w:szCs w:val="24"/>
              </w:rPr>
            </w:pPr>
            <w:r w:rsidRPr="00D54032">
              <w:rPr>
                <w:sz w:val="24"/>
                <w:szCs w:val="24"/>
              </w:rPr>
              <w:t>15 - 50</w:t>
            </w:r>
          </w:p>
        </w:tc>
        <w:tc>
          <w:tcPr>
            <w:tcW w:w="1560" w:type="dxa"/>
          </w:tcPr>
          <w:p w:rsidR="00512F54" w:rsidRPr="00D54032" w:rsidRDefault="00512F54" w:rsidP="007E7582">
            <w:pPr>
              <w:spacing w:line="240" w:lineRule="auto"/>
              <w:ind w:firstLine="0"/>
              <w:jc w:val="center"/>
              <w:rPr>
                <w:sz w:val="24"/>
                <w:szCs w:val="24"/>
              </w:rPr>
            </w:pPr>
            <w:r w:rsidRPr="00D54032">
              <w:rPr>
                <w:sz w:val="24"/>
                <w:szCs w:val="24"/>
              </w:rPr>
              <w:t xml:space="preserve">150 – 500 </w:t>
            </w:r>
          </w:p>
        </w:tc>
        <w:tc>
          <w:tcPr>
            <w:tcW w:w="4210" w:type="dxa"/>
          </w:tcPr>
          <w:p w:rsidR="00512F54" w:rsidRPr="00D54032" w:rsidRDefault="00512F54" w:rsidP="007E7582">
            <w:pPr>
              <w:spacing w:line="240" w:lineRule="auto"/>
              <w:ind w:firstLine="0"/>
              <w:jc w:val="center"/>
              <w:rPr>
                <w:sz w:val="24"/>
                <w:szCs w:val="24"/>
              </w:rPr>
            </w:pPr>
            <w:r w:rsidRPr="00D54032">
              <w:rPr>
                <w:sz w:val="24"/>
                <w:szCs w:val="24"/>
              </w:rPr>
              <w:t>Перевернуты ж/д составы</w:t>
            </w:r>
          </w:p>
        </w:tc>
      </w:tr>
      <w:tr w:rsidR="00512F54" w:rsidRPr="00D54032">
        <w:tc>
          <w:tcPr>
            <w:tcW w:w="959" w:type="dxa"/>
          </w:tcPr>
          <w:p w:rsidR="00512F54" w:rsidRPr="00D54032" w:rsidRDefault="00512F54" w:rsidP="007E7582">
            <w:pPr>
              <w:spacing w:line="240" w:lineRule="auto"/>
              <w:ind w:firstLine="0"/>
              <w:jc w:val="center"/>
              <w:rPr>
                <w:sz w:val="24"/>
                <w:szCs w:val="24"/>
              </w:rPr>
            </w:pPr>
            <w:r w:rsidRPr="00D54032">
              <w:rPr>
                <w:sz w:val="24"/>
                <w:szCs w:val="24"/>
              </w:rPr>
              <w:t>4</w:t>
            </w:r>
          </w:p>
        </w:tc>
        <w:tc>
          <w:tcPr>
            <w:tcW w:w="1559" w:type="dxa"/>
          </w:tcPr>
          <w:p w:rsidR="00512F54" w:rsidRPr="00D54032" w:rsidRDefault="00512F54" w:rsidP="007E7582">
            <w:pPr>
              <w:spacing w:line="240" w:lineRule="auto"/>
              <w:ind w:firstLine="0"/>
              <w:jc w:val="center"/>
              <w:rPr>
                <w:sz w:val="24"/>
                <w:szCs w:val="24"/>
              </w:rPr>
            </w:pPr>
            <w:r w:rsidRPr="00D54032">
              <w:rPr>
                <w:sz w:val="24"/>
                <w:szCs w:val="24"/>
              </w:rPr>
              <w:t xml:space="preserve">90 – 115 </w:t>
            </w:r>
          </w:p>
        </w:tc>
        <w:tc>
          <w:tcPr>
            <w:tcW w:w="1559" w:type="dxa"/>
          </w:tcPr>
          <w:p w:rsidR="00512F54" w:rsidRPr="00D54032" w:rsidRDefault="00512F54" w:rsidP="007E7582">
            <w:pPr>
              <w:spacing w:line="240" w:lineRule="auto"/>
              <w:ind w:firstLine="0"/>
              <w:jc w:val="center"/>
              <w:rPr>
                <w:sz w:val="24"/>
                <w:szCs w:val="24"/>
              </w:rPr>
            </w:pPr>
            <w:r w:rsidRPr="00D54032">
              <w:rPr>
                <w:sz w:val="24"/>
                <w:szCs w:val="24"/>
              </w:rPr>
              <w:t>50 - 150</w:t>
            </w:r>
          </w:p>
        </w:tc>
        <w:tc>
          <w:tcPr>
            <w:tcW w:w="1560" w:type="dxa"/>
          </w:tcPr>
          <w:p w:rsidR="00512F54" w:rsidRPr="00D54032" w:rsidRDefault="00512F54" w:rsidP="007E7582">
            <w:pPr>
              <w:spacing w:line="240" w:lineRule="auto"/>
              <w:ind w:firstLine="0"/>
              <w:jc w:val="center"/>
              <w:rPr>
                <w:sz w:val="24"/>
                <w:szCs w:val="24"/>
              </w:rPr>
            </w:pPr>
            <w:r w:rsidRPr="00D54032">
              <w:rPr>
                <w:sz w:val="24"/>
                <w:szCs w:val="24"/>
              </w:rPr>
              <w:t xml:space="preserve">500 – 1500 </w:t>
            </w:r>
          </w:p>
        </w:tc>
        <w:tc>
          <w:tcPr>
            <w:tcW w:w="4210" w:type="dxa"/>
          </w:tcPr>
          <w:p w:rsidR="00512F54" w:rsidRPr="00D54032" w:rsidRDefault="00512F54" w:rsidP="007E7582">
            <w:pPr>
              <w:spacing w:line="240" w:lineRule="auto"/>
              <w:ind w:firstLine="0"/>
              <w:jc w:val="center"/>
              <w:rPr>
                <w:sz w:val="24"/>
                <w:szCs w:val="24"/>
              </w:rPr>
            </w:pPr>
            <w:r w:rsidRPr="00D54032">
              <w:rPr>
                <w:sz w:val="24"/>
                <w:szCs w:val="24"/>
              </w:rPr>
              <w:t>Ж/д вагоны отброшены с рельсов</w:t>
            </w:r>
          </w:p>
        </w:tc>
      </w:tr>
      <w:tr w:rsidR="00512F54" w:rsidRPr="00D54032">
        <w:tc>
          <w:tcPr>
            <w:tcW w:w="959" w:type="dxa"/>
          </w:tcPr>
          <w:p w:rsidR="00512F54" w:rsidRPr="00D54032" w:rsidRDefault="00512F54" w:rsidP="007E7582">
            <w:pPr>
              <w:spacing w:line="240" w:lineRule="auto"/>
              <w:ind w:firstLine="0"/>
              <w:jc w:val="center"/>
              <w:rPr>
                <w:sz w:val="24"/>
                <w:szCs w:val="24"/>
              </w:rPr>
            </w:pPr>
            <w:r w:rsidRPr="00D54032">
              <w:rPr>
                <w:sz w:val="24"/>
                <w:szCs w:val="24"/>
              </w:rPr>
              <w:t>5</w:t>
            </w:r>
          </w:p>
        </w:tc>
        <w:tc>
          <w:tcPr>
            <w:tcW w:w="1559" w:type="dxa"/>
          </w:tcPr>
          <w:p w:rsidR="00512F54" w:rsidRPr="00D54032" w:rsidRDefault="00512F54" w:rsidP="007E7582">
            <w:pPr>
              <w:spacing w:line="240" w:lineRule="auto"/>
              <w:ind w:firstLine="0"/>
              <w:jc w:val="center"/>
              <w:rPr>
                <w:sz w:val="24"/>
                <w:szCs w:val="24"/>
              </w:rPr>
            </w:pPr>
            <w:r w:rsidRPr="00D54032">
              <w:rPr>
                <w:sz w:val="24"/>
                <w:szCs w:val="24"/>
              </w:rPr>
              <w:t>115 - 140</w:t>
            </w:r>
          </w:p>
        </w:tc>
        <w:tc>
          <w:tcPr>
            <w:tcW w:w="1559" w:type="dxa"/>
          </w:tcPr>
          <w:p w:rsidR="00512F54" w:rsidRPr="00D54032" w:rsidRDefault="00512F54" w:rsidP="007E7582">
            <w:pPr>
              <w:spacing w:line="240" w:lineRule="auto"/>
              <w:ind w:firstLine="0"/>
              <w:jc w:val="center"/>
              <w:rPr>
                <w:sz w:val="24"/>
                <w:szCs w:val="24"/>
              </w:rPr>
            </w:pPr>
            <w:r w:rsidRPr="00D54032">
              <w:rPr>
                <w:sz w:val="24"/>
                <w:szCs w:val="24"/>
              </w:rPr>
              <w:t xml:space="preserve">150 – 500 </w:t>
            </w:r>
          </w:p>
        </w:tc>
        <w:tc>
          <w:tcPr>
            <w:tcW w:w="1560" w:type="dxa"/>
          </w:tcPr>
          <w:p w:rsidR="00512F54" w:rsidRPr="00D54032" w:rsidRDefault="00512F54" w:rsidP="007E7582">
            <w:pPr>
              <w:spacing w:line="240" w:lineRule="auto"/>
              <w:ind w:firstLine="0"/>
              <w:jc w:val="center"/>
              <w:rPr>
                <w:sz w:val="24"/>
                <w:szCs w:val="24"/>
              </w:rPr>
            </w:pPr>
            <w:r w:rsidRPr="00D54032">
              <w:rPr>
                <w:sz w:val="24"/>
                <w:szCs w:val="24"/>
              </w:rPr>
              <w:t xml:space="preserve">1500 – 5000 </w:t>
            </w:r>
          </w:p>
        </w:tc>
        <w:tc>
          <w:tcPr>
            <w:tcW w:w="4210" w:type="dxa"/>
          </w:tcPr>
          <w:p w:rsidR="00512F54" w:rsidRPr="00D54032" w:rsidRDefault="00E4329D" w:rsidP="007E7582">
            <w:pPr>
              <w:spacing w:line="240" w:lineRule="auto"/>
              <w:ind w:firstLine="0"/>
              <w:jc w:val="center"/>
              <w:rPr>
                <w:sz w:val="24"/>
                <w:szCs w:val="24"/>
              </w:rPr>
            </w:pPr>
            <w:r w:rsidRPr="00D54032">
              <w:rPr>
                <w:sz w:val="24"/>
                <w:szCs w:val="24"/>
              </w:rPr>
              <w:t>Автомобили поднимаются в воздух</w:t>
            </w:r>
          </w:p>
        </w:tc>
      </w:tr>
      <w:tr w:rsidR="00E4329D" w:rsidRPr="00D54032">
        <w:tc>
          <w:tcPr>
            <w:tcW w:w="959" w:type="dxa"/>
          </w:tcPr>
          <w:p w:rsidR="00E4329D" w:rsidRPr="00D54032" w:rsidRDefault="00E4329D" w:rsidP="007E7582">
            <w:pPr>
              <w:spacing w:line="240" w:lineRule="auto"/>
              <w:ind w:firstLine="0"/>
              <w:jc w:val="center"/>
              <w:rPr>
                <w:sz w:val="24"/>
                <w:szCs w:val="24"/>
              </w:rPr>
            </w:pPr>
            <w:r w:rsidRPr="00D54032">
              <w:rPr>
                <w:sz w:val="24"/>
                <w:szCs w:val="24"/>
              </w:rPr>
              <w:t>6</w:t>
            </w:r>
          </w:p>
        </w:tc>
        <w:tc>
          <w:tcPr>
            <w:tcW w:w="1559" w:type="dxa"/>
          </w:tcPr>
          <w:p w:rsidR="00E4329D" w:rsidRPr="00D54032" w:rsidRDefault="00E4329D" w:rsidP="007E7582">
            <w:pPr>
              <w:spacing w:line="240" w:lineRule="auto"/>
              <w:ind w:firstLine="0"/>
              <w:jc w:val="center"/>
              <w:rPr>
                <w:sz w:val="24"/>
                <w:szCs w:val="24"/>
              </w:rPr>
            </w:pPr>
            <w:r w:rsidRPr="00D54032">
              <w:rPr>
                <w:sz w:val="24"/>
                <w:szCs w:val="24"/>
              </w:rPr>
              <w:t>150 и выше</w:t>
            </w:r>
          </w:p>
        </w:tc>
        <w:tc>
          <w:tcPr>
            <w:tcW w:w="1559" w:type="dxa"/>
          </w:tcPr>
          <w:p w:rsidR="00E4329D" w:rsidRPr="00D54032" w:rsidRDefault="00E4329D" w:rsidP="007E7582">
            <w:pPr>
              <w:spacing w:line="240" w:lineRule="auto"/>
              <w:ind w:firstLine="0"/>
              <w:jc w:val="center"/>
              <w:rPr>
                <w:sz w:val="24"/>
                <w:szCs w:val="24"/>
              </w:rPr>
            </w:pPr>
            <w:r w:rsidRPr="00D54032">
              <w:rPr>
                <w:sz w:val="24"/>
                <w:szCs w:val="24"/>
              </w:rPr>
              <w:t>500 и более</w:t>
            </w:r>
          </w:p>
        </w:tc>
        <w:tc>
          <w:tcPr>
            <w:tcW w:w="1560" w:type="dxa"/>
          </w:tcPr>
          <w:p w:rsidR="00E4329D" w:rsidRPr="00D54032" w:rsidRDefault="00E4329D" w:rsidP="007E7582">
            <w:pPr>
              <w:spacing w:line="240" w:lineRule="auto"/>
              <w:ind w:firstLine="0"/>
              <w:jc w:val="center"/>
              <w:rPr>
                <w:sz w:val="24"/>
                <w:szCs w:val="24"/>
              </w:rPr>
            </w:pPr>
            <w:r w:rsidRPr="00D54032">
              <w:rPr>
                <w:sz w:val="24"/>
                <w:szCs w:val="24"/>
              </w:rPr>
              <w:t>5000 и более</w:t>
            </w:r>
          </w:p>
        </w:tc>
        <w:tc>
          <w:tcPr>
            <w:tcW w:w="4210" w:type="dxa"/>
          </w:tcPr>
          <w:p w:rsidR="00E4329D" w:rsidRPr="00D54032" w:rsidRDefault="00E4329D" w:rsidP="007E7582">
            <w:pPr>
              <w:spacing w:line="240" w:lineRule="auto"/>
              <w:ind w:firstLine="0"/>
              <w:jc w:val="center"/>
              <w:rPr>
                <w:sz w:val="24"/>
                <w:szCs w:val="24"/>
              </w:rPr>
            </w:pPr>
            <w:r w:rsidRPr="00D54032">
              <w:rPr>
                <w:sz w:val="24"/>
                <w:szCs w:val="24"/>
              </w:rPr>
              <w:t>Рельсы ж/д скручиваются в узлы</w:t>
            </w:r>
          </w:p>
        </w:tc>
      </w:tr>
    </w:tbl>
    <w:p w:rsidR="007E7582" w:rsidRPr="00D54032" w:rsidRDefault="007E7582">
      <w:pPr>
        <w:spacing w:line="240" w:lineRule="auto"/>
        <w:ind w:firstLine="397"/>
        <w:rPr>
          <w:sz w:val="24"/>
          <w:szCs w:val="24"/>
        </w:rPr>
      </w:pPr>
    </w:p>
    <w:p w:rsidR="009B386A" w:rsidRPr="00D54032" w:rsidRDefault="00CB6AF6">
      <w:pPr>
        <w:spacing w:line="240" w:lineRule="auto"/>
        <w:ind w:firstLine="397"/>
        <w:rPr>
          <w:sz w:val="24"/>
          <w:szCs w:val="24"/>
        </w:rPr>
      </w:pPr>
      <w:r w:rsidRPr="00D54032">
        <w:rPr>
          <w:sz w:val="24"/>
          <w:szCs w:val="24"/>
        </w:rPr>
        <w:t>В США в 1925 г. так называемый «смерч трех штатов» унес жизни 700 человек, более 2000 человек получили повреждения различной степени тяжести. В</w:t>
      </w:r>
      <w:r w:rsidR="009B386A" w:rsidRPr="00D54032">
        <w:rPr>
          <w:sz w:val="24"/>
          <w:szCs w:val="24"/>
        </w:rPr>
        <w:t>о время смерча в г.Иваново 9 июня 1984 г. пострадало свыше 800 человек, из них 72 – погибло, и 200 человек было госпитализировано. У погибших в 65,3% случаев были повреждены голова, шея и позвоночник, в 32% случаев – грудь, живот и таз, в 48,6% случаев – конечности, при этом множественные поражения наблюдались в 72,2% случаев.</w:t>
      </w:r>
    </w:p>
    <w:p w:rsidR="009B386A" w:rsidRPr="00D54032" w:rsidRDefault="009B386A">
      <w:pPr>
        <w:spacing w:line="240" w:lineRule="auto"/>
        <w:ind w:firstLine="397"/>
        <w:rPr>
          <w:sz w:val="24"/>
          <w:szCs w:val="24"/>
        </w:rPr>
      </w:pPr>
      <w:r w:rsidRPr="00D54032">
        <w:rPr>
          <w:sz w:val="24"/>
          <w:szCs w:val="24"/>
        </w:rPr>
        <w:t>Основными причинами смерти стали:</w:t>
      </w:r>
    </w:p>
    <w:p w:rsidR="009B386A" w:rsidRPr="00D54032" w:rsidRDefault="009B386A" w:rsidP="00CF6395">
      <w:pPr>
        <w:numPr>
          <w:ilvl w:val="0"/>
          <w:numId w:val="30"/>
        </w:numPr>
        <w:spacing w:line="240" w:lineRule="auto"/>
        <w:rPr>
          <w:sz w:val="24"/>
          <w:szCs w:val="24"/>
        </w:rPr>
      </w:pPr>
      <w:r w:rsidRPr="00D54032">
        <w:rPr>
          <w:sz w:val="24"/>
          <w:szCs w:val="24"/>
        </w:rPr>
        <w:t>переломы костей свода и основания черепа;</w:t>
      </w:r>
    </w:p>
    <w:p w:rsidR="009B386A" w:rsidRPr="00D54032" w:rsidRDefault="009B386A" w:rsidP="00CF6395">
      <w:pPr>
        <w:numPr>
          <w:ilvl w:val="0"/>
          <w:numId w:val="30"/>
        </w:numPr>
        <w:spacing w:line="240" w:lineRule="auto"/>
        <w:rPr>
          <w:sz w:val="24"/>
          <w:szCs w:val="24"/>
        </w:rPr>
      </w:pPr>
      <w:r w:rsidRPr="00D54032">
        <w:rPr>
          <w:sz w:val="24"/>
          <w:szCs w:val="24"/>
        </w:rPr>
        <w:t>кровоизлияния в мозг;</w:t>
      </w:r>
    </w:p>
    <w:p w:rsidR="009B386A" w:rsidRPr="00D54032" w:rsidRDefault="009B386A" w:rsidP="00CF6395">
      <w:pPr>
        <w:numPr>
          <w:ilvl w:val="0"/>
          <w:numId w:val="30"/>
        </w:numPr>
        <w:spacing w:line="240" w:lineRule="auto"/>
        <w:rPr>
          <w:sz w:val="24"/>
          <w:szCs w:val="24"/>
        </w:rPr>
      </w:pPr>
      <w:r w:rsidRPr="00D54032">
        <w:rPr>
          <w:sz w:val="24"/>
          <w:szCs w:val="24"/>
        </w:rPr>
        <w:t>переломы позвоночника;</w:t>
      </w:r>
    </w:p>
    <w:p w:rsidR="009B386A" w:rsidRPr="00D54032" w:rsidRDefault="009B386A" w:rsidP="00CF6395">
      <w:pPr>
        <w:numPr>
          <w:ilvl w:val="0"/>
          <w:numId w:val="30"/>
        </w:numPr>
        <w:spacing w:line="240" w:lineRule="auto"/>
        <w:rPr>
          <w:sz w:val="24"/>
          <w:szCs w:val="24"/>
        </w:rPr>
      </w:pPr>
      <w:r w:rsidRPr="00D54032">
        <w:rPr>
          <w:sz w:val="24"/>
          <w:szCs w:val="24"/>
        </w:rPr>
        <w:t>переломы ребер с разрывом легких, плевры, диафрагмы и сердца;</w:t>
      </w:r>
    </w:p>
    <w:p w:rsidR="009B386A" w:rsidRPr="00D54032" w:rsidRDefault="009B386A" w:rsidP="00CF6395">
      <w:pPr>
        <w:numPr>
          <w:ilvl w:val="0"/>
          <w:numId w:val="30"/>
        </w:numPr>
        <w:spacing w:line="240" w:lineRule="auto"/>
        <w:rPr>
          <w:sz w:val="24"/>
          <w:szCs w:val="24"/>
        </w:rPr>
      </w:pPr>
      <w:r w:rsidRPr="00D54032">
        <w:rPr>
          <w:sz w:val="24"/>
          <w:szCs w:val="24"/>
        </w:rPr>
        <w:t>разрывы печени, селезенки и почек.</w:t>
      </w:r>
    </w:p>
    <w:p w:rsidR="009B386A" w:rsidRPr="00D54032" w:rsidRDefault="009B386A">
      <w:pPr>
        <w:spacing w:line="240" w:lineRule="auto"/>
        <w:ind w:firstLine="397"/>
        <w:rPr>
          <w:sz w:val="24"/>
          <w:szCs w:val="24"/>
        </w:rPr>
      </w:pPr>
      <w:r w:rsidRPr="00D54032">
        <w:rPr>
          <w:sz w:val="24"/>
          <w:szCs w:val="24"/>
        </w:rPr>
        <w:t>Из числа раненных тяжелые повреждения имели 17,7%, повреждения средней тяжести – 26% и легкие – 56,7%. При этом голова, шея и позвоночник были повреждены в 52,8% случаев, конечности – в 31,7% , грудь – в 12,1%, и живот – в 3,4% случаев. Кроме того, у большинства людей, попавших в зону смерча, наблюдались нарушения психической деятельности.</w:t>
      </w:r>
    </w:p>
    <w:p w:rsidR="009B386A" w:rsidRPr="00D54032" w:rsidRDefault="009B386A">
      <w:pPr>
        <w:spacing w:line="240" w:lineRule="auto"/>
        <w:ind w:firstLine="397"/>
        <w:rPr>
          <w:i/>
          <w:iCs/>
          <w:sz w:val="24"/>
          <w:szCs w:val="24"/>
        </w:rPr>
      </w:pPr>
      <w:r w:rsidRPr="00D54032">
        <w:rPr>
          <w:i/>
          <w:iCs/>
          <w:sz w:val="24"/>
          <w:szCs w:val="24"/>
        </w:rPr>
        <w:lastRenderedPageBreak/>
        <w:t>Таким образом, факторы опасности при развитии интенсивных атмосферных вихрей достаточно разнообразны и приводят к различным повреждениям людей и животных, а также многофакторно действуют на здания и сооружения.</w:t>
      </w:r>
    </w:p>
    <w:p w:rsidR="009B386A" w:rsidRPr="00D54032" w:rsidRDefault="009B386A">
      <w:pPr>
        <w:spacing w:line="240" w:lineRule="auto"/>
        <w:ind w:firstLine="397"/>
        <w:rPr>
          <w:sz w:val="24"/>
          <w:szCs w:val="24"/>
        </w:rPr>
      </w:pPr>
    </w:p>
    <w:p w:rsidR="00DC7343" w:rsidRPr="00D54032" w:rsidRDefault="00BB7419" w:rsidP="00574DD7">
      <w:pPr>
        <w:pStyle w:val="2"/>
        <w:rPr>
          <w:bCs/>
          <w:iCs/>
          <w:szCs w:val="24"/>
        </w:rPr>
      </w:pPr>
      <w:bookmarkStart w:id="114" w:name="_Toc125781598"/>
      <w:bookmarkStart w:id="115" w:name="_Toc125782211"/>
      <w:r w:rsidRPr="00D54032">
        <w:rPr>
          <w:bCs/>
          <w:iCs/>
          <w:szCs w:val="24"/>
        </w:rPr>
        <w:t>8</w:t>
      </w:r>
      <w:r w:rsidR="009B386A" w:rsidRPr="00D54032">
        <w:rPr>
          <w:bCs/>
          <w:iCs/>
          <w:szCs w:val="24"/>
        </w:rPr>
        <w:t>.2. Способы действий населе</w:t>
      </w:r>
      <w:r w:rsidR="009B386A" w:rsidRPr="00D54032">
        <w:rPr>
          <w:bCs/>
          <w:iCs/>
          <w:szCs w:val="24"/>
        </w:rPr>
        <w:softHyphen/>
        <w:t xml:space="preserve">ния и спасательных служб </w:t>
      </w:r>
    </w:p>
    <w:p w:rsidR="009B386A" w:rsidRPr="00D54032" w:rsidRDefault="009B386A" w:rsidP="00574DD7">
      <w:pPr>
        <w:pStyle w:val="2"/>
        <w:rPr>
          <w:bCs/>
          <w:iCs/>
          <w:szCs w:val="24"/>
        </w:rPr>
      </w:pPr>
      <w:r w:rsidRPr="00D54032">
        <w:rPr>
          <w:bCs/>
          <w:iCs/>
          <w:szCs w:val="24"/>
        </w:rPr>
        <w:t>во время ураганов и смер</w:t>
      </w:r>
      <w:r w:rsidRPr="00D54032">
        <w:rPr>
          <w:bCs/>
          <w:iCs/>
          <w:szCs w:val="24"/>
        </w:rPr>
        <w:softHyphen/>
        <w:t>чей</w:t>
      </w:r>
      <w:bookmarkEnd w:id="114"/>
      <w:bookmarkEnd w:id="115"/>
    </w:p>
    <w:p w:rsidR="009B386A" w:rsidRPr="00D54032" w:rsidRDefault="009B386A">
      <w:pPr>
        <w:spacing w:line="240" w:lineRule="auto"/>
        <w:ind w:firstLine="397"/>
        <w:rPr>
          <w:sz w:val="24"/>
          <w:szCs w:val="24"/>
        </w:rPr>
      </w:pPr>
    </w:p>
    <w:p w:rsidR="005F74CA" w:rsidRPr="00D54032" w:rsidRDefault="009B386A" w:rsidP="005F74CA">
      <w:pPr>
        <w:pStyle w:val="ac"/>
        <w:spacing w:before="0" w:beforeAutospacing="0" w:after="0" w:afterAutospacing="0"/>
        <w:ind w:firstLine="397"/>
        <w:jc w:val="both"/>
        <w:rPr>
          <w:rFonts w:ascii="Times New Roman" w:hAnsi="Times New Roman"/>
          <w:color w:val="000000"/>
          <w:sz w:val="24"/>
          <w:szCs w:val="24"/>
        </w:rPr>
      </w:pPr>
      <w:r w:rsidRPr="00D54032">
        <w:rPr>
          <w:rFonts w:ascii="Times New Roman" w:hAnsi="Times New Roman"/>
          <w:sz w:val="24"/>
          <w:szCs w:val="24"/>
        </w:rPr>
        <w:t xml:space="preserve">В отличие от землетрясений и извержений вулканов, интенсивные атмосферные вихри возможно предсказывать уже на стадии формирования, и отслеживать путь движения сформировавшегося вихря. </w:t>
      </w:r>
      <w:r w:rsidR="005F74CA" w:rsidRPr="00D54032">
        <w:rPr>
          <w:rFonts w:ascii="Times New Roman" w:hAnsi="Times New Roman"/>
          <w:color w:val="000000"/>
          <w:sz w:val="24"/>
          <w:szCs w:val="24"/>
        </w:rPr>
        <w:t>Предсказание ураганов сводится к трем задачам: предсказанию возникновения циклона, определению времени его перехода в ураган и прогнозу пути его перемещения.</w:t>
      </w:r>
    </w:p>
    <w:p w:rsidR="005F74CA" w:rsidRPr="00D54032" w:rsidRDefault="005F74CA" w:rsidP="005F74CA">
      <w:pPr>
        <w:pStyle w:val="ac"/>
        <w:spacing w:before="0" w:beforeAutospacing="0" w:after="0" w:afterAutospacing="0"/>
        <w:ind w:firstLine="397"/>
        <w:jc w:val="both"/>
        <w:rPr>
          <w:rFonts w:ascii="Times New Roman" w:hAnsi="Times New Roman"/>
          <w:color w:val="000000"/>
          <w:sz w:val="24"/>
          <w:szCs w:val="24"/>
        </w:rPr>
      </w:pPr>
      <w:r w:rsidRPr="00D54032">
        <w:rPr>
          <w:rFonts w:ascii="Times New Roman" w:hAnsi="Times New Roman"/>
          <w:color w:val="000000"/>
          <w:sz w:val="24"/>
          <w:szCs w:val="24"/>
        </w:rPr>
        <w:t>При составлении долгосрочных прогнозов учитывается обнаруженная обратная связь между солнечной активностью и повторяемостью ураганов: в годы с повышенной солнечной активностью число ураганов уменьшается, и наоборот.</w:t>
      </w:r>
    </w:p>
    <w:p w:rsidR="005F74CA" w:rsidRPr="00D54032" w:rsidRDefault="005F74CA" w:rsidP="005F74CA">
      <w:pPr>
        <w:pStyle w:val="ac"/>
        <w:spacing w:before="0" w:beforeAutospacing="0" w:after="0" w:afterAutospacing="0"/>
        <w:ind w:firstLine="397"/>
        <w:jc w:val="both"/>
        <w:rPr>
          <w:rFonts w:ascii="Times New Roman" w:hAnsi="Times New Roman"/>
          <w:color w:val="000000"/>
          <w:sz w:val="24"/>
          <w:szCs w:val="24"/>
        </w:rPr>
      </w:pPr>
      <w:r w:rsidRPr="00D54032">
        <w:rPr>
          <w:rFonts w:ascii="Times New Roman" w:hAnsi="Times New Roman"/>
          <w:color w:val="000000"/>
          <w:sz w:val="24"/>
          <w:szCs w:val="24"/>
        </w:rPr>
        <w:t>Количество тропических циклонов является косвенным показателем запаса энергии в атмосфере. Если сезон ураганов начинается рано, то число ураганов велико, сила их больше, пути длиннее. Если первый ураган возник рано, то можно предположить, что и сезон будет «ураганным».</w:t>
      </w:r>
    </w:p>
    <w:p w:rsidR="005F74CA" w:rsidRPr="00D54032" w:rsidRDefault="005F74CA" w:rsidP="005F74CA">
      <w:pPr>
        <w:pStyle w:val="ac"/>
        <w:spacing w:before="0" w:beforeAutospacing="0" w:after="0" w:afterAutospacing="0"/>
        <w:ind w:firstLine="397"/>
        <w:jc w:val="both"/>
        <w:rPr>
          <w:rFonts w:ascii="Times New Roman" w:hAnsi="Times New Roman"/>
          <w:color w:val="000000"/>
          <w:sz w:val="24"/>
          <w:szCs w:val="24"/>
        </w:rPr>
      </w:pPr>
      <w:r w:rsidRPr="00D54032">
        <w:rPr>
          <w:rFonts w:ascii="Times New Roman" w:hAnsi="Times New Roman"/>
          <w:color w:val="000000"/>
          <w:sz w:val="24"/>
          <w:szCs w:val="24"/>
        </w:rPr>
        <w:t>Появление области пониженного давления в тропиках в большинстве случаев является признаком зарождения тропического циклона. Задача синоптика заключается в том, чтобы не пропустить момент превращения тропического циклона в ураган. В начале своего пути ураган перемещается параллельно экватору. Трудность прогноза его траектории заключается в том, чтобы заранее указать, где ураган повернет на полярный курс, и каковы будут его направление и скорость в дальнейшем.</w:t>
      </w:r>
    </w:p>
    <w:p w:rsidR="005F74CA" w:rsidRPr="00D54032" w:rsidRDefault="005F74CA" w:rsidP="005F74CA">
      <w:pPr>
        <w:pStyle w:val="ac"/>
        <w:spacing w:before="0" w:beforeAutospacing="0" w:after="0" w:afterAutospacing="0"/>
        <w:ind w:firstLine="397"/>
        <w:jc w:val="both"/>
        <w:rPr>
          <w:rFonts w:ascii="Times New Roman" w:hAnsi="Times New Roman"/>
          <w:color w:val="000000"/>
          <w:sz w:val="24"/>
          <w:szCs w:val="24"/>
        </w:rPr>
      </w:pPr>
      <w:r w:rsidRPr="00D54032">
        <w:rPr>
          <w:rFonts w:ascii="Times New Roman" w:hAnsi="Times New Roman"/>
          <w:color w:val="000000"/>
          <w:sz w:val="24"/>
          <w:szCs w:val="24"/>
        </w:rPr>
        <w:t>Существует несколько признаков приближения циклона:</w:t>
      </w:r>
    </w:p>
    <w:p w:rsidR="005F74CA" w:rsidRPr="00D54032" w:rsidRDefault="005F74CA" w:rsidP="00CF6395">
      <w:pPr>
        <w:pStyle w:val="ac"/>
        <w:numPr>
          <w:ilvl w:val="1"/>
          <w:numId w:val="30"/>
        </w:numPr>
        <w:spacing w:before="0" w:beforeAutospacing="0" w:after="0" w:afterAutospacing="0"/>
        <w:jc w:val="both"/>
        <w:rPr>
          <w:rFonts w:ascii="Times New Roman" w:hAnsi="Times New Roman"/>
          <w:color w:val="000000"/>
          <w:sz w:val="24"/>
          <w:szCs w:val="24"/>
        </w:rPr>
      </w:pPr>
      <w:r w:rsidRPr="00D54032">
        <w:rPr>
          <w:rFonts w:ascii="Times New Roman" w:hAnsi="Times New Roman"/>
          <w:color w:val="000000"/>
          <w:sz w:val="24"/>
          <w:szCs w:val="24"/>
        </w:rPr>
        <w:t>появляется зыбь, направление которой не совпадет с направлением ветра;</w:t>
      </w:r>
    </w:p>
    <w:p w:rsidR="005F74CA" w:rsidRPr="00D54032" w:rsidRDefault="005F74CA" w:rsidP="00CF6395">
      <w:pPr>
        <w:pStyle w:val="ac"/>
        <w:numPr>
          <w:ilvl w:val="1"/>
          <w:numId w:val="30"/>
        </w:numPr>
        <w:spacing w:before="0" w:beforeAutospacing="0" w:after="0" w:afterAutospacing="0"/>
        <w:jc w:val="both"/>
        <w:rPr>
          <w:rFonts w:ascii="Times New Roman" w:hAnsi="Times New Roman"/>
          <w:color w:val="000000"/>
          <w:sz w:val="24"/>
          <w:szCs w:val="24"/>
        </w:rPr>
      </w:pPr>
      <w:r w:rsidRPr="00D54032">
        <w:rPr>
          <w:rFonts w:ascii="Times New Roman" w:hAnsi="Times New Roman"/>
          <w:color w:val="000000"/>
          <w:sz w:val="24"/>
          <w:szCs w:val="24"/>
        </w:rPr>
        <w:t>нарушается свойственный тропическим широтам правильный суточный ход давления, и оно начинает быстро падать;</w:t>
      </w:r>
    </w:p>
    <w:p w:rsidR="005F74CA" w:rsidRPr="00D54032" w:rsidRDefault="005F74CA" w:rsidP="00CF6395">
      <w:pPr>
        <w:pStyle w:val="ac"/>
        <w:numPr>
          <w:ilvl w:val="1"/>
          <w:numId w:val="30"/>
        </w:numPr>
        <w:spacing w:before="0" w:beforeAutospacing="0" w:after="0" w:afterAutospacing="0"/>
        <w:jc w:val="both"/>
        <w:rPr>
          <w:rFonts w:ascii="Times New Roman" w:hAnsi="Times New Roman"/>
          <w:color w:val="000000"/>
          <w:sz w:val="24"/>
          <w:szCs w:val="24"/>
        </w:rPr>
      </w:pPr>
      <w:r w:rsidRPr="00D54032">
        <w:rPr>
          <w:rFonts w:ascii="Times New Roman" w:hAnsi="Times New Roman"/>
          <w:color w:val="000000"/>
          <w:sz w:val="24"/>
          <w:szCs w:val="24"/>
        </w:rPr>
        <w:t>появляются перистые нитеобразные или перисто-кучевые облака, идущие с той стороны, откуда приближается циклон;</w:t>
      </w:r>
    </w:p>
    <w:p w:rsidR="005F74CA" w:rsidRPr="00D54032" w:rsidRDefault="005F74CA" w:rsidP="00CF6395">
      <w:pPr>
        <w:pStyle w:val="ac"/>
        <w:numPr>
          <w:ilvl w:val="1"/>
          <w:numId w:val="30"/>
        </w:numPr>
        <w:spacing w:before="0" w:beforeAutospacing="0" w:after="0" w:afterAutospacing="0"/>
        <w:jc w:val="both"/>
        <w:rPr>
          <w:rFonts w:ascii="Times New Roman" w:hAnsi="Times New Roman"/>
          <w:color w:val="000000"/>
          <w:sz w:val="24"/>
          <w:szCs w:val="24"/>
        </w:rPr>
      </w:pPr>
      <w:r w:rsidRPr="00D54032">
        <w:rPr>
          <w:rFonts w:ascii="Times New Roman" w:hAnsi="Times New Roman"/>
          <w:color w:val="000000"/>
          <w:sz w:val="24"/>
          <w:szCs w:val="24"/>
        </w:rPr>
        <w:t>устанавливается удушливая погода, затишье, наблюдается зловещие красные закаты и восходы, часто в красный цвет окрашивается все небо.</w:t>
      </w:r>
    </w:p>
    <w:p w:rsidR="005F74CA" w:rsidRPr="00D54032" w:rsidRDefault="005F74CA" w:rsidP="005F74CA">
      <w:pPr>
        <w:pStyle w:val="ac"/>
        <w:spacing w:before="0" w:beforeAutospacing="0" w:after="0" w:afterAutospacing="0"/>
        <w:ind w:firstLine="397"/>
        <w:jc w:val="both"/>
        <w:rPr>
          <w:rFonts w:ascii="Times New Roman" w:hAnsi="Times New Roman"/>
          <w:color w:val="000000"/>
          <w:sz w:val="24"/>
          <w:szCs w:val="24"/>
        </w:rPr>
      </w:pPr>
      <w:r w:rsidRPr="00D54032">
        <w:rPr>
          <w:rFonts w:ascii="Times New Roman" w:hAnsi="Times New Roman"/>
          <w:color w:val="000000"/>
          <w:sz w:val="24"/>
          <w:szCs w:val="24"/>
        </w:rPr>
        <w:t>Из всех этих признаков наиболее постоянным и надежным является нарушение правильного суточного хода давления, остальные признаки могут отсутствовать.</w:t>
      </w:r>
    </w:p>
    <w:p w:rsidR="009B386A" w:rsidRPr="00D54032" w:rsidRDefault="005F74CA">
      <w:pPr>
        <w:spacing w:line="240" w:lineRule="auto"/>
        <w:ind w:firstLine="397"/>
        <w:rPr>
          <w:sz w:val="24"/>
          <w:szCs w:val="24"/>
        </w:rPr>
      </w:pPr>
      <w:r w:rsidRPr="00D54032">
        <w:rPr>
          <w:sz w:val="24"/>
          <w:szCs w:val="24"/>
        </w:rPr>
        <w:t>Н</w:t>
      </w:r>
      <w:r w:rsidR="009B386A" w:rsidRPr="00D54032">
        <w:rPr>
          <w:sz w:val="24"/>
          <w:szCs w:val="24"/>
        </w:rPr>
        <w:t xml:space="preserve">аселение и спасательные службы в большинстве случаев будут заблаговременно получать сигнал о грозящей опасности. </w:t>
      </w:r>
    </w:p>
    <w:p w:rsidR="009B386A" w:rsidRPr="00D54032" w:rsidRDefault="009B386A">
      <w:pPr>
        <w:spacing w:line="240" w:lineRule="auto"/>
        <w:ind w:firstLine="397"/>
        <w:rPr>
          <w:sz w:val="24"/>
          <w:szCs w:val="24"/>
        </w:rPr>
      </w:pPr>
      <w:r w:rsidRPr="00D54032">
        <w:rPr>
          <w:sz w:val="24"/>
          <w:szCs w:val="24"/>
        </w:rPr>
        <w:t>При получении штормового предупреждения необходимо:</w:t>
      </w:r>
    </w:p>
    <w:p w:rsidR="009B386A" w:rsidRPr="00D54032" w:rsidRDefault="009B386A" w:rsidP="00CF6395">
      <w:pPr>
        <w:numPr>
          <w:ilvl w:val="0"/>
          <w:numId w:val="62"/>
        </w:numPr>
        <w:spacing w:line="240" w:lineRule="auto"/>
        <w:rPr>
          <w:sz w:val="24"/>
          <w:szCs w:val="24"/>
        </w:rPr>
      </w:pPr>
      <w:r w:rsidRPr="00D54032">
        <w:rPr>
          <w:sz w:val="24"/>
          <w:szCs w:val="24"/>
        </w:rPr>
        <w:t>плотно закрыть двери, окна, люки с наветренной стороны, окна по возможности закрыть ставнями, щитами, матами, другим подручным материалом;</w:t>
      </w:r>
    </w:p>
    <w:p w:rsidR="009B386A" w:rsidRPr="00D54032" w:rsidRDefault="009B386A" w:rsidP="00CF6395">
      <w:pPr>
        <w:numPr>
          <w:ilvl w:val="0"/>
          <w:numId w:val="62"/>
        </w:numPr>
        <w:spacing w:line="240" w:lineRule="auto"/>
        <w:rPr>
          <w:sz w:val="24"/>
          <w:szCs w:val="24"/>
        </w:rPr>
      </w:pPr>
      <w:r w:rsidRPr="00D54032">
        <w:rPr>
          <w:sz w:val="24"/>
          <w:szCs w:val="24"/>
        </w:rPr>
        <w:t>с подветренной стороны окна открыть и закрепить;</w:t>
      </w:r>
    </w:p>
    <w:p w:rsidR="009B386A" w:rsidRPr="00D54032" w:rsidRDefault="009B386A" w:rsidP="00CF6395">
      <w:pPr>
        <w:numPr>
          <w:ilvl w:val="0"/>
          <w:numId w:val="62"/>
        </w:numPr>
        <w:spacing w:line="240" w:lineRule="auto"/>
        <w:rPr>
          <w:sz w:val="24"/>
          <w:szCs w:val="24"/>
        </w:rPr>
      </w:pPr>
      <w:r w:rsidRPr="00D54032">
        <w:rPr>
          <w:sz w:val="24"/>
          <w:szCs w:val="24"/>
        </w:rPr>
        <w:t>убрать с балконов и лоджий вещи, которые могут быть сброшены вниз;</w:t>
      </w:r>
    </w:p>
    <w:p w:rsidR="009B386A" w:rsidRPr="00D54032" w:rsidRDefault="009B386A" w:rsidP="00CF6395">
      <w:pPr>
        <w:numPr>
          <w:ilvl w:val="0"/>
          <w:numId w:val="62"/>
        </w:numPr>
        <w:spacing w:line="240" w:lineRule="auto"/>
        <w:rPr>
          <w:sz w:val="24"/>
          <w:szCs w:val="24"/>
        </w:rPr>
      </w:pPr>
      <w:r w:rsidRPr="00D54032">
        <w:rPr>
          <w:sz w:val="24"/>
          <w:szCs w:val="24"/>
        </w:rPr>
        <w:t>погасить огонь в печах, закрыть газовые краны, отключить электроприборы за исключением радиоприемников;</w:t>
      </w:r>
    </w:p>
    <w:p w:rsidR="009B386A" w:rsidRPr="00D54032" w:rsidRDefault="009B386A" w:rsidP="00CF6395">
      <w:pPr>
        <w:numPr>
          <w:ilvl w:val="0"/>
          <w:numId w:val="62"/>
        </w:numPr>
        <w:spacing w:line="240" w:lineRule="auto"/>
        <w:rPr>
          <w:sz w:val="24"/>
          <w:szCs w:val="24"/>
        </w:rPr>
      </w:pPr>
      <w:r w:rsidRPr="00D54032">
        <w:rPr>
          <w:sz w:val="24"/>
          <w:szCs w:val="24"/>
        </w:rPr>
        <w:t>собрать аварийный запас, взять документы и деньги и укрыться в подвальном помещении или убежище ГО;</w:t>
      </w:r>
    </w:p>
    <w:p w:rsidR="009B386A" w:rsidRPr="00D54032" w:rsidRDefault="009B386A" w:rsidP="00CF6395">
      <w:pPr>
        <w:numPr>
          <w:ilvl w:val="0"/>
          <w:numId w:val="62"/>
        </w:numPr>
        <w:spacing w:line="240" w:lineRule="auto"/>
        <w:rPr>
          <w:sz w:val="24"/>
          <w:szCs w:val="24"/>
        </w:rPr>
      </w:pPr>
      <w:r w:rsidRPr="00D54032">
        <w:rPr>
          <w:sz w:val="24"/>
          <w:szCs w:val="24"/>
        </w:rPr>
        <w:t>при невозможности такого укрытия, занять наиболее безопасное место в квартире, как можно дальше от окон, для этой цели хорошо подходит ванная комната;</w:t>
      </w:r>
    </w:p>
    <w:p w:rsidR="009B386A" w:rsidRPr="00D54032" w:rsidRDefault="009B386A" w:rsidP="00CF6395">
      <w:pPr>
        <w:numPr>
          <w:ilvl w:val="0"/>
          <w:numId w:val="62"/>
        </w:numPr>
        <w:spacing w:line="240" w:lineRule="auto"/>
        <w:rPr>
          <w:sz w:val="24"/>
          <w:szCs w:val="24"/>
        </w:rPr>
      </w:pPr>
      <w:r w:rsidRPr="00D54032">
        <w:rPr>
          <w:sz w:val="24"/>
          <w:szCs w:val="24"/>
        </w:rPr>
        <w:t xml:space="preserve">если ураган или смерч застали на улице или в транспорте, необходимо укрыться в заглубленных сооружениях, например, подземном магазине или </w:t>
      </w:r>
      <w:r w:rsidRPr="00D54032">
        <w:rPr>
          <w:sz w:val="24"/>
          <w:szCs w:val="24"/>
        </w:rPr>
        <w:lastRenderedPageBreak/>
        <w:t>автостоянке, в метро и т.д., или хотя бы в подъезде жилого дома на первом этаже, как можно дальше от окон;</w:t>
      </w:r>
    </w:p>
    <w:p w:rsidR="009B386A" w:rsidRPr="00D54032" w:rsidRDefault="009B386A" w:rsidP="00CF6395">
      <w:pPr>
        <w:numPr>
          <w:ilvl w:val="0"/>
          <w:numId w:val="62"/>
        </w:numPr>
        <w:spacing w:line="240" w:lineRule="auto"/>
        <w:rPr>
          <w:sz w:val="24"/>
          <w:szCs w:val="24"/>
        </w:rPr>
      </w:pPr>
      <w:r w:rsidRPr="00D54032">
        <w:rPr>
          <w:sz w:val="24"/>
          <w:szCs w:val="24"/>
        </w:rPr>
        <w:t xml:space="preserve">при невозможности такого укрытия, спрятаться в любой канаве, кювете, траншее как можно дальше от зданий и сооружений, следует избегать мостов, эстакад, линий ЛЭП и трубопроводов, не располагаться под деревьями, столбами, рекламными щитами и другими местными предметами, которые могут быть повалены ветром. </w:t>
      </w:r>
    </w:p>
    <w:p w:rsidR="009B386A" w:rsidRPr="00D54032" w:rsidRDefault="009B386A">
      <w:pPr>
        <w:spacing w:line="240" w:lineRule="auto"/>
        <w:ind w:firstLine="397"/>
        <w:rPr>
          <w:sz w:val="24"/>
          <w:szCs w:val="24"/>
        </w:rPr>
      </w:pPr>
      <w:r w:rsidRPr="00D54032">
        <w:rPr>
          <w:sz w:val="24"/>
          <w:szCs w:val="24"/>
        </w:rPr>
        <w:t>При ликвидации последствий бурь, ураганов и смерчей выполняются следующие мероприятия:</w:t>
      </w:r>
    </w:p>
    <w:p w:rsidR="009B386A" w:rsidRPr="00D54032" w:rsidRDefault="009B386A" w:rsidP="00CF6395">
      <w:pPr>
        <w:numPr>
          <w:ilvl w:val="0"/>
          <w:numId w:val="63"/>
        </w:numPr>
        <w:spacing w:line="240" w:lineRule="auto"/>
        <w:rPr>
          <w:sz w:val="24"/>
          <w:szCs w:val="24"/>
        </w:rPr>
      </w:pPr>
      <w:r w:rsidRPr="00D54032">
        <w:rPr>
          <w:sz w:val="24"/>
          <w:szCs w:val="24"/>
        </w:rPr>
        <w:t>восстановление мостов на подъездных дорогах;</w:t>
      </w:r>
    </w:p>
    <w:p w:rsidR="009B386A" w:rsidRPr="00D54032" w:rsidRDefault="009B386A" w:rsidP="00CF6395">
      <w:pPr>
        <w:numPr>
          <w:ilvl w:val="0"/>
          <w:numId w:val="63"/>
        </w:numPr>
        <w:spacing w:line="240" w:lineRule="auto"/>
        <w:rPr>
          <w:sz w:val="24"/>
          <w:szCs w:val="24"/>
        </w:rPr>
      </w:pPr>
      <w:r w:rsidRPr="00D54032">
        <w:rPr>
          <w:sz w:val="24"/>
          <w:szCs w:val="24"/>
        </w:rPr>
        <w:t>расчистка путей сообщения;</w:t>
      </w:r>
    </w:p>
    <w:p w:rsidR="009B386A" w:rsidRPr="00D54032" w:rsidRDefault="009B386A" w:rsidP="00CF6395">
      <w:pPr>
        <w:numPr>
          <w:ilvl w:val="0"/>
          <w:numId w:val="63"/>
        </w:numPr>
        <w:spacing w:line="240" w:lineRule="auto"/>
        <w:rPr>
          <w:sz w:val="24"/>
          <w:szCs w:val="24"/>
        </w:rPr>
      </w:pPr>
      <w:r w:rsidRPr="00D54032">
        <w:rPr>
          <w:sz w:val="24"/>
          <w:szCs w:val="24"/>
        </w:rPr>
        <w:t>спасение пострадавших из под завалов, из полуразрушенных зданий и сооружений, расчистка входов в убежища и вывод из них людей;</w:t>
      </w:r>
    </w:p>
    <w:p w:rsidR="009B386A" w:rsidRPr="00D54032" w:rsidRDefault="009B386A" w:rsidP="00CF6395">
      <w:pPr>
        <w:numPr>
          <w:ilvl w:val="0"/>
          <w:numId w:val="63"/>
        </w:numPr>
        <w:spacing w:line="240" w:lineRule="auto"/>
        <w:rPr>
          <w:sz w:val="24"/>
          <w:szCs w:val="24"/>
        </w:rPr>
      </w:pPr>
      <w:r w:rsidRPr="00D54032">
        <w:rPr>
          <w:sz w:val="24"/>
          <w:szCs w:val="24"/>
        </w:rPr>
        <w:t>тушение пожаров и устранение других аварий на производстве, магистралях и путях сообщения;</w:t>
      </w:r>
    </w:p>
    <w:p w:rsidR="009B386A" w:rsidRPr="00D54032" w:rsidRDefault="009B386A" w:rsidP="00CF6395">
      <w:pPr>
        <w:numPr>
          <w:ilvl w:val="0"/>
          <w:numId w:val="63"/>
        </w:numPr>
        <w:spacing w:line="240" w:lineRule="auto"/>
        <w:rPr>
          <w:sz w:val="24"/>
          <w:szCs w:val="24"/>
        </w:rPr>
      </w:pPr>
      <w:r w:rsidRPr="00D54032">
        <w:rPr>
          <w:sz w:val="24"/>
          <w:szCs w:val="24"/>
        </w:rPr>
        <w:t>доставка пострадавшим воды, продуктов питания, теплой одежды и палаток или эвакуация из зоны разрушений;</w:t>
      </w:r>
    </w:p>
    <w:p w:rsidR="009B386A" w:rsidRPr="00D54032" w:rsidRDefault="009B386A" w:rsidP="00CF6395">
      <w:pPr>
        <w:numPr>
          <w:ilvl w:val="0"/>
          <w:numId w:val="63"/>
        </w:numPr>
        <w:spacing w:line="240" w:lineRule="auto"/>
        <w:rPr>
          <w:sz w:val="24"/>
          <w:szCs w:val="24"/>
        </w:rPr>
      </w:pPr>
      <w:r w:rsidRPr="00D54032">
        <w:rPr>
          <w:sz w:val="24"/>
          <w:szCs w:val="24"/>
        </w:rPr>
        <w:t>расчистка завалов на улицах, укрепление поврежденных зданий и сооружений, и обрушение конструкций, не подлежащих восстановлению;</w:t>
      </w:r>
    </w:p>
    <w:p w:rsidR="009B386A" w:rsidRPr="00D54032" w:rsidRDefault="009B386A" w:rsidP="00CF6395">
      <w:pPr>
        <w:numPr>
          <w:ilvl w:val="0"/>
          <w:numId w:val="63"/>
        </w:numPr>
        <w:spacing w:line="240" w:lineRule="auto"/>
        <w:rPr>
          <w:sz w:val="24"/>
          <w:szCs w:val="24"/>
        </w:rPr>
      </w:pPr>
      <w:r w:rsidRPr="00D54032">
        <w:rPr>
          <w:sz w:val="24"/>
          <w:szCs w:val="24"/>
        </w:rPr>
        <w:t>восстановление работы органов власти и управления, систем жизнеобеспечения населения.</w:t>
      </w:r>
    </w:p>
    <w:p w:rsidR="009B386A" w:rsidRPr="00D54032" w:rsidRDefault="009B386A">
      <w:pPr>
        <w:spacing w:line="240" w:lineRule="auto"/>
        <w:ind w:firstLine="397"/>
        <w:rPr>
          <w:i/>
          <w:iCs/>
          <w:sz w:val="24"/>
          <w:szCs w:val="24"/>
        </w:rPr>
      </w:pPr>
      <w:r w:rsidRPr="00D54032">
        <w:rPr>
          <w:i/>
          <w:iCs/>
          <w:sz w:val="24"/>
          <w:szCs w:val="24"/>
        </w:rPr>
        <w:t>Таким образом, несмотря на разнообразие поражающих факторов, возникающих при развитии интенсивных атмосферных вихрей, правильные и своевременные действия населения и спасательных служб способны существенно уменьшить или даже исключить совсем человеческие жертвы, минимизировать материальный ущерб от ураганов, шквалов, смерчей и других стихийных бедствий, связанных с атмосферными явлениями.</w:t>
      </w:r>
    </w:p>
    <w:p w:rsidR="009B386A" w:rsidRPr="00D54032" w:rsidRDefault="009B386A">
      <w:pPr>
        <w:pStyle w:val="a3"/>
        <w:spacing w:before="0" w:line="240" w:lineRule="auto"/>
        <w:ind w:firstLine="284"/>
        <w:rPr>
          <w:szCs w:val="24"/>
        </w:rPr>
      </w:pPr>
    </w:p>
    <w:p w:rsidR="009B386A" w:rsidRPr="00D54032" w:rsidRDefault="009B386A" w:rsidP="00574DD7">
      <w:pPr>
        <w:pStyle w:val="1"/>
        <w:rPr>
          <w:bCs/>
          <w:iCs/>
          <w:sz w:val="24"/>
          <w:szCs w:val="24"/>
        </w:rPr>
      </w:pPr>
      <w:r w:rsidRPr="00D54032">
        <w:rPr>
          <w:sz w:val="24"/>
          <w:szCs w:val="24"/>
        </w:rPr>
        <w:br w:type="page"/>
      </w:r>
      <w:bookmarkStart w:id="116" w:name="_Toc125781599"/>
      <w:bookmarkStart w:id="117" w:name="_Toc125782212"/>
      <w:bookmarkStart w:id="118" w:name="_Toc128711458"/>
      <w:r w:rsidRPr="00D54032">
        <w:rPr>
          <w:bCs/>
          <w:iCs/>
          <w:sz w:val="24"/>
          <w:szCs w:val="24"/>
        </w:rPr>
        <w:lastRenderedPageBreak/>
        <w:t xml:space="preserve">Лекция </w:t>
      </w:r>
      <w:r w:rsidR="00BB7419" w:rsidRPr="00D54032">
        <w:rPr>
          <w:bCs/>
          <w:iCs/>
          <w:sz w:val="24"/>
          <w:szCs w:val="24"/>
        </w:rPr>
        <w:t>9</w:t>
      </w:r>
      <w:bookmarkEnd w:id="116"/>
      <w:bookmarkEnd w:id="117"/>
      <w:r w:rsidR="006C2CA0" w:rsidRPr="00D54032">
        <w:rPr>
          <w:bCs/>
          <w:iCs/>
          <w:sz w:val="24"/>
          <w:szCs w:val="24"/>
        </w:rPr>
        <w:t>.</w:t>
      </w:r>
      <w:bookmarkEnd w:id="118"/>
    </w:p>
    <w:p w:rsidR="006C2CA0" w:rsidRPr="00D54032" w:rsidRDefault="009B386A" w:rsidP="00574DD7">
      <w:pPr>
        <w:pStyle w:val="1"/>
        <w:rPr>
          <w:bCs/>
          <w:iCs/>
          <w:sz w:val="24"/>
          <w:szCs w:val="24"/>
        </w:rPr>
      </w:pPr>
      <w:bookmarkStart w:id="119" w:name="_Toc125781600"/>
      <w:bookmarkStart w:id="120" w:name="_Toc125782213"/>
      <w:bookmarkStart w:id="121" w:name="_Toc128711459"/>
      <w:r w:rsidRPr="00D54032">
        <w:rPr>
          <w:bCs/>
          <w:iCs/>
          <w:sz w:val="24"/>
          <w:szCs w:val="24"/>
        </w:rPr>
        <w:t>Наводнения, цунами и их характеристика.</w:t>
      </w:r>
      <w:bookmarkEnd w:id="119"/>
      <w:bookmarkEnd w:id="121"/>
      <w:r w:rsidRPr="00D54032">
        <w:rPr>
          <w:bCs/>
          <w:iCs/>
          <w:sz w:val="24"/>
          <w:szCs w:val="24"/>
        </w:rPr>
        <w:t xml:space="preserve"> </w:t>
      </w:r>
      <w:bookmarkStart w:id="122" w:name="_Toc125781601"/>
    </w:p>
    <w:p w:rsidR="009B386A" w:rsidRPr="00D54032" w:rsidRDefault="009B386A" w:rsidP="00574DD7">
      <w:pPr>
        <w:pStyle w:val="1"/>
        <w:rPr>
          <w:bCs/>
          <w:iCs/>
          <w:sz w:val="24"/>
          <w:szCs w:val="24"/>
        </w:rPr>
      </w:pPr>
      <w:bookmarkStart w:id="123" w:name="_Toc128711460"/>
      <w:r w:rsidRPr="00D54032">
        <w:rPr>
          <w:bCs/>
          <w:iCs/>
          <w:sz w:val="24"/>
          <w:szCs w:val="24"/>
        </w:rPr>
        <w:t>Причины наводнений и цунами</w:t>
      </w:r>
      <w:bookmarkEnd w:id="120"/>
      <w:bookmarkEnd w:id="122"/>
      <w:bookmarkEnd w:id="123"/>
    </w:p>
    <w:p w:rsidR="009B386A" w:rsidRPr="00D54032" w:rsidRDefault="009B386A">
      <w:pPr>
        <w:pStyle w:val="a3"/>
        <w:spacing w:before="0" w:line="240" w:lineRule="auto"/>
        <w:ind w:firstLine="284"/>
        <w:rPr>
          <w:szCs w:val="24"/>
        </w:rPr>
      </w:pPr>
    </w:p>
    <w:p w:rsidR="009B386A" w:rsidRPr="00D54032" w:rsidRDefault="00F87A5E">
      <w:pPr>
        <w:spacing w:line="240" w:lineRule="auto"/>
        <w:ind w:firstLine="397"/>
        <w:rPr>
          <w:sz w:val="24"/>
          <w:szCs w:val="24"/>
        </w:rPr>
      </w:pPr>
      <w:r w:rsidRPr="00D54032">
        <w:rPr>
          <w:sz w:val="24"/>
          <w:szCs w:val="24"/>
        </w:rPr>
        <w:t>В</w:t>
      </w:r>
      <w:r w:rsidR="009B386A" w:rsidRPr="00D54032">
        <w:rPr>
          <w:sz w:val="24"/>
          <w:szCs w:val="24"/>
        </w:rPr>
        <w:t xml:space="preserve"> предшествующих лекциях мы познакомились с причинами и характером сейсмических, геологических и атмосферных стихийных бедствий. Однако имеется еще одна группа стихийных бедствий, которая связана с водой. Человек не может жить без воды, вся человеческая цивилизация построена на ее использовании. Те участки земной поверхности, где нет естественных водоемов, где очень мал уровень атмосферных осадков, считаются рискованными для существования человека. Жизнедеятельность в таких районах возможна только при проведении специальных мероприятий. </w:t>
      </w:r>
    </w:p>
    <w:p w:rsidR="009B386A" w:rsidRPr="00D54032" w:rsidRDefault="009B386A">
      <w:pPr>
        <w:spacing w:line="240" w:lineRule="auto"/>
        <w:ind w:firstLine="397"/>
        <w:rPr>
          <w:sz w:val="24"/>
          <w:szCs w:val="24"/>
        </w:rPr>
      </w:pPr>
      <w:r w:rsidRPr="00D54032">
        <w:rPr>
          <w:sz w:val="24"/>
          <w:szCs w:val="24"/>
        </w:rPr>
        <w:t xml:space="preserve">Однако, несмотря на то, что человеческий организм на 90% состоит из воды, люди все же являются существами, которые дышат атмосферным воздухом и не могут продолжительное время находится в воде. Поэтому даже относительно небольшой подъем уровня воды может привести к катастрофическим последствиям. </w:t>
      </w:r>
      <w:r w:rsidR="00F87A5E" w:rsidRPr="00D54032">
        <w:rPr>
          <w:sz w:val="24"/>
          <w:szCs w:val="24"/>
        </w:rPr>
        <w:t>В</w:t>
      </w:r>
      <w:r w:rsidRPr="00D54032">
        <w:rPr>
          <w:sz w:val="24"/>
          <w:szCs w:val="24"/>
        </w:rPr>
        <w:t xml:space="preserve"> данной лекции мы и рассмотрим причины возникновения наводнений.</w:t>
      </w:r>
    </w:p>
    <w:p w:rsidR="009B386A" w:rsidRPr="00D54032" w:rsidRDefault="009B386A">
      <w:pPr>
        <w:spacing w:line="240" w:lineRule="auto"/>
        <w:ind w:firstLine="0"/>
        <w:rPr>
          <w:sz w:val="24"/>
          <w:szCs w:val="24"/>
        </w:rPr>
      </w:pPr>
    </w:p>
    <w:p w:rsidR="009B386A" w:rsidRPr="00D54032" w:rsidRDefault="00BB7419" w:rsidP="00574DD7">
      <w:pPr>
        <w:pStyle w:val="2"/>
        <w:rPr>
          <w:bCs/>
          <w:iCs/>
          <w:szCs w:val="24"/>
        </w:rPr>
      </w:pPr>
      <w:bookmarkStart w:id="124" w:name="_Toc125781602"/>
      <w:bookmarkStart w:id="125" w:name="_Toc125782214"/>
      <w:r w:rsidRPr="00D54032">
        <w:rPr>
          <w:bCs/>
          <w:iCs/>
          <w:szCs w:val="24"/>
        </w:rPr>
        <w:t>9</w:t>
      </w:r>
      <w:r w:rsidR="009B386A" w:rsidRPr="00D54032">
        <w:rPr>
          <w:bCs/>
          <w:iCs/>
          <w:szCs w:val="24"/>
        </w:rPr>
        <w:t>.1. Причины и развитие на</w:t>
      </w:r>
      <w:r w:rsidR="009B386A" w:rsidRPr="00D54032">
        <w:rPr>
          <w:bCs/>
          <w:iCs/>
          <w:szCs w:val="24"/>
        </w:rPr>
        <w:softHyphen/>
        <w:t>вод</w:t>
      </w:r>
      <w:r w:rsidR="009B386A" w:rsidRPr="00D54032">
        <w:rPr>
          <w:bCs/>
          <w:iCs/>
          <w:szCs w:val="24"/>
        </w:rPr>
        <w:softHyphen/>
      </w:r>
      <w:r w:rsidR="009B386A" w:rsidRPr="00D54032">
        <w:rPr>
          <w:bCs/>
          <w:iCs/>
          <w:szCs w:val="24"/>
        </w:rPr>
        <w:softHyphen/>
        <w:t>не</w:t>
      </w:r>
      <w:r w:rsidR="009B386A" w:rsidRPr="00D54032">
        <w:rPr>
          <w:bCs/>
          <w:iCs/>
          <w:szCs w:val="24"/>
        </w:rPr>
        <w:softHyphen/>
        <w:t>ний</w:t>
      </w:r>
      <w:bookmarkEnd w:id="124"/>
      <w:bookmarkEnd w:id="125"/>
    </w:p>
    <w:p w:rsidR="009B386A" w:rsidRPr="00D54032" w:rsidRDefault="009B386A">
      <w:pPr>
        <w:ind w:firstLine="0"/>
        <w:rPr>
          <w:sz w:val="24"/>
          <w:szCs w:val="24"/>
        </w:rPr>
      </w:pPr>
    </w:p>
    <w:p w:rsidR="009B386A" w:rsidRPr="00D54032" w:rsidRDefault="009B386A">
      <w:pPr>
        <w:spacing w:line="240" w:lineRule="auto"/>
        <w:ind w:firstLine="397"/>
        <w:rPr>
          <w:sz w:val="24"/>
          <w:szCs w:val="24"/>
        </w:rPr>
      </w:pPr>
      <w:r w:rsidRPr="00D54032">
        <w:rPr>
          <w:b/>
          <w:bCs/>
          <w:i/>
          <w:iCs/>
          <w:sz w:val="24"/>
          <w:szCs w:val="24"/>
        </w:rPr>
        <w:t>Наводнением</w:t>
      </w:r>
      <w:r w:rsidRPr="00D54032">
        <w:rPr>
          <w:i/>
          <w:iCs/>
          <w:sz w:val="24"/>
          <w:szCs w:val="24"/>
        </w:rPr>
        <w:t xml:space="preserve"> </w:t>
      </w:r>
      <w:r w:rsidRPr="00D54032">
        <w:rPr>
          <w:sz w:val="24"/>
          <w:szCs w:val="24"/>
        </w:rPr>
        <w:t xml:space="preserve">называется наносящее материальный ущерб временное значительное затопление местности водой в результате подъема ее уровня, а также образование временных водотоков. Наводнения могут возникать в результате природных явлений или техногенных аварий. Затопление местности, не приносящее материального ущерба, называется </w:t>
      </w:r>
      <w:r w:rsidRPr="00D54032">
        <w:rPr>
          <w:i/>
          <w:iCs/>
          <w:sz w:val="24"/>
          <w:szCs w:val="24"/>
        </w:rPr>
        <w:t>разливом</w:t>
      </w:r>
      <w:r w:rsidRPr="00D54032">
        <w:rPr>
          <w:sz w:val="24"/>
          <w:szCs w:val="24"/>
        </w:rPr>
        <w:t>.</w:t>
      </w:r>
    </w:p>
    <w:p w:rsidR="009B386A" w:rsidRPr="00D54032" w:rsidRDefault="009B386A">
      <w:pPr>
        <w:spacing w:line="240" w:lineRule="auto"/>
        <w:ind w:firstLine="397"/>
        <w:rPr>
          <w:sz w:val="24"/>
          <w:szCs w:val="24"/>
        </w:rPr>
      </w:pPr>
      <w:r w:rsidRPr="00D54032">
        <w:rPr>
          <w:sz w:val="24"/>
          <w:szCs w:val="24"/>
        </w:rPr>
        <w:t>Уровень воды – это высота поверхности воды в водоеме над условной плоскостью сравнения (нулем поста). За нуль поста принимается плоскость на 30-50 см ниже самого низкого уровня.</w:t>
      </w:r>
    </w:p>
    <w:p w:rsidR="009B386A" w:rsidRPr="00D54032" w:rsidRDefault="009B386A">
      <w:pPr>
        <w:spacing w:line="240" w:lineRule="auto"/>
        <w:ind w:firstLine="397"/>
        <w:rPr>
          <w:sz w:val="24"/>
          <w:szCs w:val="24"/>
        </w:rPr>
      </w:pPr>
      <w:r w:rsidRPr="00D54032">
        <w:rPr>
          <w:sz w:val="24"/>
          <w:szCs w:val="24"/>
        </w:rPr>
        <w:t>На территории России наводнения занимают первое место по повторяемости, площади охвата и суммарному годовому ущербу среди других чрезвычайных ситуаций природного характера, но они значительно уступают землетрясениям и пожарам по количеству человеческих жертв. По данным ЮНЕСКО, в период с 1947 по 1967 гг. от речных наводнений в мире погибло около 200 тыс. человек.</w:t>
      </w:r>
    </w:p>
    <w:p w:rsidR="009B386A" w:rsidRPr="00D54032" w:rsidRDefault="009B386A">
      <w:pPr>
        <w:spacing w:line="240" w:lineRule="auto"/>
        <w:ind w:firstLine="397"/>
        <w:rPr>
          <w:sz w:val="24"/>
          <w:szCs w:val="24"/>
        </w:rPr>
      </w:pPr>
      <w:r w:rsidRPr="00D54032">
        <w:rPr>
          <w:b/>
          <w:bCs/>
          <w:i/>
          <w:iCs/>
          <w:sz w:val="24"/>
          <w:szCs w:val="24"/>
        </w:rPr>
        <w:t>Природные наводнения</w:t>
      </w:r>
      <w:r w:rsidRPr="00D54032">
        <w:rPr>
          <w:sz w:val="24"/>
          <w:szCs w:val="24"/>
        </w:rPr>
        <w:t xml:space="preserve"> происходят в результате процессов, происходящих в атмосфере и на поверхности Земли. В зоне природных наводнений находится 746 городов и несколько тысяч более мелких населенных пунктов. По своим масштабам природные наводнения подразделяются на четыре группы:</w:t>
      </w:r>
    </w:p>
    <w:p w:rsidR="009B386A" w:rsidRPr="00D54032" w:rsidRDefault="009B386A">
      <w:pPr>
        <w:spacing w:line="240" w:lineRule="auto"/>
        <w:ind w:firstLine="397"/>
        <w:rPr>
          <w:sz w:val="24"/>
          <w:szCs w:val="24"/>
        </w:rPr>
      </w:pPr>
      <w:r w:rsidRPr="00D54032">
        <w:rPr>
          <w:sz w:val="24"/>
          <w:szCs w:val="24"/>
        </w:rPr>
        <w:t>Низкие наводнения, их средняя периодичность составляет раз в 5-10 лет;</w:t>
      </w:r>
    </w:p>
    <w:p w:rsidR="009B386A" w:rsidRPr="00D54032" w:rsidRDefault="009B386A">
      <w:pPr>
        <w:spacing w:line="240" w:lineRule="auto"/>
        <w:ind w:firstLine="397"/>
        <w:rPr>
          <w:sz w:val="24"/>
          <w:szCs w:val="24"/>
        </w:rPr>
      </w:pPr>
      <w:r w:rsidRPr="00D54032">
        <w:rPr>
          <w:sz w:val="24"/>
          <w:szCs w:val="24"/>
        </w:rPr>
        <w:t>Высокие наводнения, с периодичностью раз в 20-25 лет;</w:t>
      </w:r>
    </w:p>
    <w:p w:rsidR="009B386A" w:rsidRPr="00D54032" w:rsidRDefault="009B386A">
      <w:pPr>
        <w:spacing w:line="240" w:lineRule="auto"/>
        <w:ind w:firstLine="397"/>
        <w:rPr>
          <w:sz w:val="24"/>
          <w:szCs w:val="24"/>
        </w:rPr>
      </w:pPr>
      <w:r w:rsidRPr="00D54032">
        <w:rPr>
          <w:sz w:val="24"/>
          <w:szCs w:val="24"/>
        </w:rPr>
        <w:t>Выдающиеся наводнения, с периодичностью раз в 50-100 лет;</w:t>
      </w:r>
    </w:p>
    <w:p w:rsidR="009B386A" w:rsidRPr="00D54032" w:rsidRDefault="009B386A">
      <w:pPr>
        <w:spacing w:line="240" w:lineRule="auto"/>
        <w:ind w:firstLine="397"/>
        <w:rPr>
          <w:sz w:val="24"/>
          <w:szCs w:val="24"/>
        </w:rPr>
      </w:pPr>
      <w:r w:rsidRPr="00D54032">
        <w:rPr>
          <w:sz w:val="24"/>
          <w:szCs w:val="24"/>
        </w:rPr>
        <w:t>Катастрофические наводнения, с периодичностью раз в 100-200 лет.</w:t>
      </w:r>
    </w:p>
    <w:p w:rsidR="009B386A" w:rsidRPr="00D54032" w:rsidRDefault="009B386A">
      <w:pPr>
        <w:spacing w:line="240" w:lineRule="auto"/>
        <w:ind w:firstLine="397"/>
        <w:rPr>
          <w:sz w:val="24"/>
          <w:szCs w:val="24"/>
        </w:rPr>
      </w:pPr>
      <w:r w:rsidRPr="00D54032">
        <w:rPr>
          <w:i/>
          <w:iCs/>
          <w:sz w:val="24"/>
          <w:szCs w:val="24"/>
        </w:rPr>
        <w:t>Причины природных наводнений</w:t>
      </w:r>
      <w:r w:rsidRPr="00D54032">
        <w:rPr>
          <w:sz w:val="24"/>
          <w:szCs w:val="24"/>
        </w:rPr>
        <w:t xml:space="preserve"> могут </w:t>
      </w:r>
      <w:r w:rsidR="006C2CA0" w:rsidRPr="00D54032">
        <w:rPr>
          <w:sz w:val="24"/>
          <w:szCs w:val="24"/>
        </w:rPr>
        <w:t>быть сведены в три группы.</w:t>
      </w:r>
    </w:p>
    <w:p w:rsidR="009B386A" w:rsidRPr="00D54032" w:rsidRDefault="006C2CA0" w:rsidP="00CF6395">
      <w:pPr>
        <w:numPr>
          <w:ilvl w:val="0"/>
          <w:numId w:val="33"/>
        </w:numPr>
        <w:spacing w:line="240" w:lineRule="auto"/>
        <w:rPr>
          <w:sz w:val="24"/>
          <w:szCs w:val="24"/>
        </w:rPr>
      </w:pPr>
      <w:r w:rsidRPr="00D54032">
        <w:rPr>
          <w:sz w:val="24"/>
          <w:szCs w:val="24"/>
        </w:rPr>
        <w:t>Гидрологические.</w:t>
      </w:r>
    </w:p>
    <w:p w:rsidR="009B386A" w:rsidRPr="00D54032" w:rsidRDefault="006C2CA0" w:rsidP="00CF6395">
      <w:pPr>
        <w:numPr>
          <w:ilvl w:val="0"/>
          <w:numId w:val="33"/>
        </w:numPr>
        <w:spacing w:line="240" w:lineRule="auto"/>
        <w:rPr>
          <w:sz w:val="24"/>
          <w:szCs w:val="24"/>
        </w:rPr>
      </w:pPr>
      <w:r w:rsidRPr="00D54032">
        <w:rPr>
          <w:sz w:val="24"/>
          <w:szCs w:val="24"/>
        </w:rPr>
        <w:t>Гидродинамические.</w:t>
      </w:r>
    </w:p>
    <w:p w:rsidR="009B386A" w:rsidRPr="00D54032" w:rsidRDefault="009B386A" w:rsidP="00CF6395">
      <w:pPr>
        <w:numPr>
          <w:ilvl w:val="0"/>
          <w:numId w:val="33"/>
        </w:numPr>
        <w:spacing w:line="240" w:lineRule="auto"/>
        <w:rPr>
          <w:sz w:val="24"/>
          <w:szCs w:val="24"/>
        </w:rPr>
      </w:pPr>
      <w:r w:rsidRPr="00D54032">
        <w:rPr>
          <w:sz w:val="24"/>
          <w:szCs w:val="24"/>
        </w:rPr>
        <w:t>Тектонические.</w:t>
      </w:r>
    </w:p>
    <w:p w:rsidR="009B386A" w:rsidRPr="00D54032" w:rsidRDefault="009B386A">
      <w:pPr>
        <w:spacing w:line="240" w:lineRule="auto"/>
        <w:ind w:firstLine="397"/>
        <w:rPr>
          <w:sz w:val="24"/>
          <w:szCs w:val="24"/>
        </w:rPr>
      </w:pPr>
      <w:r w:rsidRPr="00D54032">
        <w:rPr>
          <w:sz w:val="24"/>
          <w:szCs w:val="24"/>
        </w:rPr>
        <w:t xml:space="preserve">Большинство </w:t>
      </w:r>
      <w:r w:rsidRPr="00D54032">
        <w:rPr>
          <w:b/>
          <w:bCs/>
          <w:i/>
          <w:iCs/>
          <w:sz w:val="24"/>
          <w:szCs w:val="24"/>
        </w:rPr>
        <w:t>гидрологических наводнений</w:t>
      </w:r>
      <w:r w:rsidRPr="00D54032">
        <w:rPr>
          <w:sz w:val="24"/>
          <w:szCs w:val="24"/>
        </w:rPr>
        <w:t xml:space="preserve"> зависит от условий формирования стока. </w:t>
      </w:r>
      <w:r w:rsidRPr="00D54032">
        <w:rPr>
          <w:i/>
          <w:iCs/>
          <w:sz w:val="24"/>
          <w:szCs w:val="24"/>
        </w:rPr>
        <w:t>Сток</w:t>
      </w:r>
      <w:r w:rsidRPr="00D54032">
        <w:rPr>
          <w:sz w:val="24"/>
          <w:szCs w:val="24"/>
        </w:rPr>
        <w:t xml:space="preserve"> – это процесс стекания дождевых и талых вод в водоемы и понижения рельефа. Сток бывает поверхностный и подземный. </w:t>
      </w:r>
      <w:r w:rsidRPr="00D54032">
        <w:rPr>
          <w:b/>
          <w:bCs/>
          <w:i/>
          <w:iCs/>
          <w:sz w:val="24"/>
          <w:szCs w:val="24"/>
        </w:rPr>
        <w:t>Речной сток</w:t>
      </w:r>
      <w:r w:rsidRPr="00D54032">
        <w:rPr>
          <w:sz w:val="24"/>
          <w:szCs w:val="24"/>
        </w:rPr>
        <w:t xml:space="preserve"> – это перемещение воды по руслу или количество воды, протекающее через поперечное сечение (створ) русла за определенный период времени. Отсюда вытекают понятия годового и месячного стока рек. Речной сток имеет три фазы: половодье, паводок и межень.</w:t>
      </w:r>
    </w:p>
    <w:p w:rsidR="009B386A" w:rsidRPr="00D54032" w:rsidRDefault="009B386A">
      <w:pPr>
        <w:spacing w:line="240" w:lineRule="auto"/>
        <w:ind w:firstLine="397"/>
        <w:rPr>
          <w:sz w:val="24"/>
          <w:szCs w:val="24"/>
        </w:rPr>
      </w:pPr>
      <w:r w:rsidRPr="00D54032">
        <w:rPr>
          <w:b/>
          <w:bCs/>
          <w:i/>
          <w:iCs/>
          <w:sz w:val="24"/>
          <w:szCs w:val="24"/>
        </w:rPr>
        <w:t>Половодье</w:t>
      </w:r>
      <w:r w:rsidRPr="00D54032">
        <w:rPr>
          <w:sz w:val="24"/>
          <w:szCs w:val="24"/>
        </w:rPr>
        <w:t xml:space="preserve"> характеризуется наибольшей водностью, высоким и длительным подъемом уровня воды, выходом ее на пойму реки. Поймой называется периодически затапливаемая часть речной долины. Поймы бывают одно и двухсторонние, а также чередующиеся. </w:t>
      </w:r>
      <w:r w:rsidRPr="00D54032">
        <w:rPr>
          <w:sz w:val="24"/>
          <w:szCs w:val="24"/>
        </w:rPr>
        <w:lastRenderedPageBreak/>
        <w:t xml:space="preserve">Половодье повторяется ежегодно в один и тот же сезон с различной интенсивностью. На равнинных реках России половодье вызывается весенним снеготаянием, на горных реках с истоками в высокогорье -  летним таянием снега и ледников. </w:t>
      </w:r>
    </w:p>
    <w:p w:rsidR="009B386A" w:rsidRPr="00D54032" w:rsidRDefault="009B386A">
      <w:pPr>
        <w:spacing w:line="240" w:lineRule="auto"/>
        <w:ind w:firstLine="397"/>
        <w:rPr>
          <w:sz w:val="24"/>
          <w:szCs w:val="24"/>
        </w:rPr>
      </w:pPr>
      <w:r w:rsidRPr="00D54032">
        <w:rPr>
          <w:sz w:val="24"/>
          <w:szCs w:val="24"/>
        </w:rPr>
        <w:t>Основными факторами, влияющими на высоту половодья, являются:</w:t>
      </w:r>
    </w:p>
    <w:p w:rsidR="009B386A" w:rsidRPr="00D54032" w:rsidRDefault="009B386A" w:rsidP="00CF6395">
      <w:pPr>
        <w:numPr>
          <w:ilvl w:val="0"/>
          <w:numId w:val="32"/>
        </w:numPr>
        <w:spacing w:line="240" w:lineRule="auto"/>
        <w:rPr>
          <w:sz w:val="24"/>
          <w:szCs w:val="24"/>
        </w:rPr>
      </w:pPr>
      <w:r w:rsidRPr="00D54032">
        <w:rPr>
          <w:sz w:val="24"/>
          <w:szCs w:val="24"/>
        </w:rPr>
        <w:t>запас воды в снежном покрове перед началом таяния снега;</w:t>
      </w:r>
    </w:p>
    <w:p w:rsidR="009B386A" w:rsidRPr="00D54032" w:rsidRDefault="009B386A" w:rsidP="00CF6395">
      <w:pPr>
        <w:numPr>
          <w:ilvl w:val="0"/>
          <w:numId w:val="32"/>
        </w:numPr>
        <w:spacing w:line="240" w:lineRule="auto"/>
        <w:rPr>
          <w:sz w:val="24"/>
          <w:szCs w:val="24"/>
        </w:rPr>
      </w:pPr>
      <w:r w:rsidRPr="00D54032">
        <w:rPr>
          <w:sz w:val="24"/>
          <w:szCs w:val="24"/>
        </w:rPr>
        <w:t>наличие и количество атмосферных осадков в период таяния снега и половодья;</w:t>
      </w:r>
    </w:p>
    <w:p w:rsidR="009B386A" w:rsidRPr="00D54032" w:rsidRDefault="009B386A" w:rsidP="00CF6395">
      <w:pPr>
        <w:numPr>
          <w:ilvl w:val="0"/>
          <w:numId w:val="32"/>
        </w:numPr>
        <w:spacing w:line="240" w:lineRule="auto"/>
        <w:rPr>
          <w:sz w:val="24"/>
          <w:szCs w:val="24"/>
        </w:rPr>
      </w:pPr>
      <w:r w:rsidRPr="00D54032">
        <w:rPr>
          <w:sz w:val="24"/>
          <w:szCs w:val="24"/>
        </w:rPr>
        <w:t>характер осенне-зимнего увлажнения грунта;</w:t>
      </w:r>
    </w:p>
    <w:p w:rsidR="009B386A" w:rsidRPr="00D54032" w:rsidRDefault="009B386A" w:rsidP="00CF6395">
      <w:pPr>
        <w:numPr>
          <w:ilvl w:val="0"/>
          <w:numId w:val="32"/>
        </w:numPr>
        <w:spacing w:line="240" w:lineRule="auto"/>
        <w:rPr>
          <w:sz w:val="24"/>
          <w:szCs w:val="24"/>
        </w:rPr>
      </w:pPr>
      <w:r w:rsidRPr="00D54032">
        <w:rPr>
          <w:sz w:val="24"/>
          <w:szCs w:val="24"/>
        </w:rPr>
        <w:t>глубина промерзания грунта;</w:t>
      </w:r>
    </w:p>
    <w:p w:rsidR="009B386A" w:rsidRPr="00D54032" w:rsidRDefault="009B386A" w:rsidP="00CF6395">
      <w:pPr>
        <w:numPr>
          <w:ilvl w:val="0"/>
          <w:numId w:val="32"/>
        </w:numPr>
        <w:spacing w:line="240" w:lineRule="auto"/>
        <w:rPr>
          <w:sz w:val="24"/>
          <w:szCs w:val="24"/>
        </w:rPr>
      </w:pPr>
      <w:r w:rsidRPr="00D54032">
        <w:rPr>
          <w:sz w:val="24"/>
          <w:szCs w:val="24"/>
        </w:rPr>
        <w:t>наличие ледяной корки на грунте;</w:t>
      </w:r>
    </w:p>
    <w:p w:rsidR="009B386A" w:rsidRPr="00D54032" w:rsidRDefault="009B386A" w:rsidP="00CF6395">
      <w:pPr>
        <w:numPr>
          <w:ilvl w:val="0"/>
          <w:numId w:val="32"/>
        </w:numPr>
        <w:spacing w:line="240" w:lineRule="auto"/>
        <w:rPr>
          <w:sz w:val="24"/>
          <w:szCs w:val="24"/>
        </w:rPr>
      </w:pPr>
      <w:r w:rsidRPr="00D54032">
        <w:rPr>
          <w:sz w:val="24"/>
          <w:szCs w:val="24"/>
        </w:rPr>
        <w:t>интенсивность таяния снега;</w:t>
      </w:r>
    </w:p>
    <w:p w:rsidR="009B386A" w:rsidRPr="00D54032" w:rsidRDefault="009B386A" w:rsidP="00CF6395">
      <w:pPr>
        <w:numPr>
          <w:ilvl w:val="0"/>
          <w:numId w:val="32"/>
        </w:numPr>
        <w:spacing w:line="240" w:lineRule="auto"/>
        <w:rPr>
          <w:sz w:val="24"/>
          <w:szCs w:val="24"/>
        </w:rPr>
      </w:pPr>
      <w:r w:rsidRPr="00D54032">
        <w:rPr>
          <w:sz w:val="24"/>
          <w:szCs w:val="24"/>
        </w:rPr>
        <w:t>сочетание волн половодья крупных притоков реки.</w:t>
      </w:r>
    </w:p>
    <w:p w:rsidR="00CC605A" w:rsidRPr="00D54032" w:rsidRDefault="009B386A">
      <w:pPr>
        <w:spacing w:line="240" w:lineRule="auto"/>
        <w:ind w:firstLine="397"/>
        <w:rPr>
          <w:sz w:val="24"/>
          <w:szCs w:val="24"/>
        </w:rPr>
      </w:pPr>
      <w:r w:rsidRPr="00D54032">
        <w:rPr>
          <w:sz w:val="24"/>
          <w:szCs w:val="24"/>
        </w:rPr>
        <w:t xml:space="preserve">При половодье </w:t>
      </w:r>
      <w:r w:rsidR="00CC605A" w:rsidRPr="00D54032">
        <w:rPr>
          <w:sz w:val="24"/>
          <w:szCs w:val="24"/>
        </w:rPr>
        <w:t>уровень подъема воды зависит от скорости стаивания снежного покрова. Интенсивность снеготаяния определяется коэффициентом стаивания, который приведен в таблице.</w:t>
      </w:r>
    </w:p>
    <w:p w:rsidR="00CC605A" w:rsidRPr="00D54032" w:rsidRDefault="00CC605A" w:rsidP="00CC605A">
      <w:pPr>
        <w:spacing w:line="240" w:lineRule="auto"/>
        <w:ind w:firstLine="397"/>
        <w:jc w:val="right"/>
        <w:rPr>
          <w:sz w:val="24"/>
          <w:szCs w:val="24"/>
        </w:rPr>
      </w:pPr>
      <w:r w:rsidRPr="00D54032">
        <w:rPr>
          <w:sz w:val="24"/>
          <w:szCs w:val="24"/>
        </w:rPr>
        <w:t>Таблица</w:t>
      </w:r>
      <w:r w:rsidR="00722725" w:rsidRPr="00D54032">
        <w:rPr>
          <w:sz w:val="24"/>
          <w:szCs w:val="24"/>
        </w:rPr>
        <w:t xml:space="preserve"> 29</w:t>
      </w:r>
    </w:p>
    <w:p w:rsidR="00CC605A" w:rsidRPr="00D54032" w:rsidRDefault="00CC605A" w:rsidP="00CC605A">
      <w:pPr>
        <w:spacing w:line="240" w:lineRule="auto"/>
        <w:ind w:firstLine="397"/>
        <w:jc w:val="center"/>
        <w:rPr>
          <w:sz w:val="24"/>
          <w:szCs w:val="24"/>
        </w:rPr>
      </w:pPr>
      <w:r w:rsidRPr="00D54032">
        <w:rPr>
          <w:sz w:val="24"/>
          <w:szCs w:val="24"/>
        </w:rPr>
        <w:t>Коэффициенты стаивания</w:t>
      </w:r>
    </w:p>
    <w:p w:rsidR="00CC605A" w:rsidRPr="00D54032" w:rsidRDefault="00CC605A">
      <w:pPr>
        <w:spacing w:line="240" w:lineRule="auto"/>
        <w:ind w:firstLine="397"/>
        <w:rPr>
          <w:sz w:val="24"/>
          <w:szCs w:val="24"/>
        </w:rPr>
      </w:pPr>
    </w:p>
    <w:tbl>
      <w:tblPr>
        <w:tblStyle w:val="ab"/>
        <w:tblW w:w="0" w:type="auto"/>
        <w:tblLook w:val="01E0"/>
      </w:tblPr>
      <w:tblGrid>
        <w:gridCol w:w="4923"/>
        <w:gridCol w:w="4924"/>
      </w:tblGrid>
      <w:tr w:rsidR="00CC605A" w:rsidRPr="00D54032">
        <w:tc>
          <w:tcPr>
            <w:tcW w:w="4923" w:type="dxa"/>
          </w:tcPr>
          <w:p w:rsidR="00CC605A" w:rsidRPr="00D54032" w:rsidRDefault="00CC605A" w:rsidP="00CC605A">
            <w:pPr>
              <w:spacing w:line="240" w:lineRule="auto"/>
              <w:ind w:firstLine="0"/>
              <w:jc w:val="center"/>
              <w:rPr>
                <w:sz w:val="24"/>
                <w:szCs w:val="24"/>
              </w:rPr>
            </w:pPr>
            <w:r w:rsidRPr="00D54032">
              <w:rPr>
                <w:sz w:val="24"/>
                <w:szCs w:val="24"/>
              </w:rPr>
              <w:t>Природная зона</w:t>
            </w:r>
          </w:p>
        </w:tc>
        <w:tc>
          <w:tcPr>
            <w:tcW w:w="4924" w:type="dxa"/>
          </w:tcPr>
          <w:p w:rsidR="00CC605A" w:rsidRPr="00D54032" w:rsidRDefault="00CC605A" w:rsidP="00CC605A">
            <w:pPr>
              <w:spacing w:line="240" w:lineRule="auto"/>
              <w:ind w:firstLine="0"/>
              <w:jc w:val="center"/>
              <w:rPr>
                <w:sz w:val="24"/>
                <w:szCs w:val="24"/>
              </w:rPr>
            </w:pPr>
            <w:r w:rsidRPr="00D54032">
              <w:rPr>
                <w:sz w:val="24"/>
                <w:szCs w:val="24"/>
              </w:rPr>
              <w:t>Слой талой воды в мм на градус положительной температуры воздуха в сутки</w:t>
            </w:r>
          </w:p>
        </w:tc>
      </w:tr>
      <w:tr w:rsidR="00CC605A" w:rsidRPr="00D54032">
        <w:tc>
          <w:tcPr>
            <w:tcW w:w="4923" w:type="dxa"/>
          </w:tcPr>
          <w:p w:rsidR="00CC605A" w:rsidRPr="00D54032" w:rsidRDefault="00CC605A" w:rsidP="00CC605A">
            <w:pPr>
              <w:spacing w:line="240" w:lineRule="auto"/>
              <w:ind w:firstLine="0"/>
              <w:jc w:val="left"/>
              <w:rPr>
                <w:sz w:val="24"/>
                <w:szCs w:val="24"/>
              </w:rPr>
            </w:pPr>
            <w:r w:rsidRPr="00D54032">
              <w:rPr>
                <w:sz w:val="24"/>
                <w:szCs w:val="24"/>
              </w:rPr>
              <w:t xml:space="preserve">Поле </w:t>
            </w:r>
          </w:p>
          <w:p w:rsidR="00CC605A" w:rsidRPr="00D54032" w:rsidRDefault="00CC605A" w:rsidP="00CC605A">
            <w:pPr>
              <w:spacing w:line="240" w:lineRule="auto"/>
              <w:ind w:firstLine="0"/>
              <w:jc w:val="left"/>
              <w:rPr>
                <w:sz w:val="24"/>
                <w:szCs w:val="24"/>
              </w:rPr>
            </w:pPr>
            <w:r w:rsidRPr="00D54032">
              <w:rPr>
                <w:sz w:val="24"/>
                <w:szCs w:val="24"/>
              </w:rPr>
              <w:t>Смешанный лес</w:t>
            </w:r>
          </w:p>
          <w:p w:rsidR="00CC605A" w:rsidRPr="00D54032" w:rsidRDefault="00CC605A" w:rsidP="00CC605A">
            <w:pPr>
              <w:spacing w:line="240" w:lineRule="auto"/>
              <w:ind w:firstLine="0"/>
              <w:jc w:val="left"/>
              <w:rPr>
                <w:sz w:val="24"/>
                <w:szCs w:val="24"/>
              </w:rPr>
            </w:pPr>
            <w:r w:rsidRPr="00D54032">
              <w:rPr>
                <w:sz w:val="24"/>
                <w:szCs w:val="24"/>
              </w:rPr>
              <w:t>Хвойный лес</w:t>
            </w:r>
          </w:p>
        </w:tc>
        <w:tc>
          <w:tcPr>
            <w:tcW w:w="4924" w:type="dxa"/>
          </w:tcPr>
          <w:p w:rsidR="00CC605A" w:rsidRPr="00D54032" w:rsidRDefault="00CC605A" w:rsidP="00CC605A">
            <w:pPr>
              <w:spacing w:line="240" w:lineRule="auto"/>
              <w:ind w:firstLine="0"/>
              <w:jc w:val="center"/>
              <w:rPr>
                <w:sz w:val="24"/>
                <w:szCs w:val="24"/>
              </w:rPr>
            </w:pPr>
            <w:r w:rsidRPr="00D54032">
              <w:rPr>
                <w:sz w:val="24"/>
                <w:szCs w:val="24"/>
              </w:rPr>
              <w:t>5,0</w:t>
            </w:r>
          </w:p>
          <w:p w:rsidR="00CC605A" w:rsidRPr="00D54032" w:rsidRDefault="00CC605A" w:rsidP="00CC605A">
            <w:pPr>
              <w:spacing w:line="240" w:lineRule="auto"/>
              <w:ind w:firstLine="0"/>
              <w:jc w:val="center"/>
              <w:rPr>
                <w:sz w:val="24"/>
                <w:szCs w:val="24"/>
              </w:rPr>
            </w:pPr>
            <w:r w:rsidRPr="00D54032">
              <w:rPr>
                <w:sz w:val="24"/>
                <w:szCs w:val="24"/>
              </w:rPr>
              <w:t>2,5</w:t>
            </w:r>
          </w:p>
          <w:p w:rsidR="00CC605A" w:rsidRPr="00D54032" w:rsidRDefault="00CC605A" w:rsidP="00CC605A">
            <w:pPr>
              <w:spacing w:line="240" w:lineRule="auto"/>
              <w:ind w:firstLine="0"/>
              <w:jc w:val="center"/>
              <w:rPr>
                <w:sz w:val="24"/>
                <w:szCs w:val="24"/>
              </w:rPr>
            </w:pPr>
            <w:r w:rsidRPr="00D54032">
              <w:rPr>
                <w:sz w:val="24"/>
                <w:szCs w:val="24"/>
              </w:rPr>
              <w:t>1,5</w:t>
            </w:r>
          </w:p>
        </w:tc>
      </w:tr>
    </w:tbl>
    <w:p w:rsidR="00CC605A" w:rsidRPr="00D54032" w:rsidRDefault="00CC605A" w:rsidP="00CC605A">
      <w:pPr>
        <w:spacing w:line="240" w:lineRule="auto"/>
        <w:ind w:firstLine="397"/>
        <w:jc w:val="center"/>
        <w:rPr>
          <w:sz w:val="24"/>
          <w:szCs w:val="24"/>
        </w:rPr>
      </w:pPr>
    </w:p>
    <w:p w:rsidR="009B386A" w:rsidRPr="00D54032" w:rsidRDefault="00CC605A">
      <w:pPr>
        <w:spacing w:line="240" w:lineRule="auto"/>
        <w:ind w:firstLine="397"/>
        <w:rPr>
          <w:sz w:val="24"/>
          <w:szCs w:val="24"/>
        </w:rPr>
      </w:pPr>
      <w:r w:rsidRPr="00D54032">
        <w:rPr>
          <w:sz w:val="24"/>
          <w:szCs w:val="24"/>
        </w:rPr>
        <w:t>У</w:t>
      </w:r>
      <w:r w:rsidR="009B386A" w:rsidRPr="00D54032">
        <w:rPr>
          <w:sz w:val="24"/>
          <w:szCs w:val="24"/>
        </w:rPr>
        <w:t xml:space="preserve">ровень воды </w:t>
      </w:r>
      <w:r w:rsidRPr="00D54032">
        <w:rPr>
          <w:sz w:val="24"/>
          <w:szCs w:val="24"/>
        </w:rPr>
        <w:t xml:space="preserve">первоначально </w:t>
      </w:r>
      <w:r w:rsidR="009B386A" w:rsidRPr="00D54032">
        <w:rPr>
          <w:sz w:val="24"/>
          <w:szCs w:val="24"/>
        </w:rPr>
        <w:t xml:space="preserve">поднимается медленно, а затем со скоростью 0,3-0,5 м в сутки достигая максимума через 3-5 дней на малых реках, и через 20-30 дней – на крупных. Уровень воды на малых и средних реках максимально повышается на 2-3 м, на крупных – на 15-20 м. </w:t>
      </w:r>
    </w:p>
    <w:p w:rsidR="009B386A" w:rsidRPr="00D54032" w:rsidRDefault="009B386A">
      <w:pPr>
        <w:spacing w:line="240" w:lineRule="auto"/>
        <w:ind w:firstLine="397"/>
        <w:rPr>
          <w:sz w:val="24"/>
          <w:szCs w:val="24"/>
        </w:rPr>
      </w:pPr>
      <w:r w:rsidRPr="00D54032">
        <w:rPr>
          <w:sz w:val="24"/>
          <w:szCs w:val="24"/>
        </w:rPr>
        <w:t>Разлив может достигать 10-30 км в ширину. Спад воды продолжается в 3-5 раз медленнее, чем подъем. Наибольший подъем воды при половодье зафиксирован в Китае в 1876 г. на реке Янцзы в районе Инчана.</w:t>
      </w:r>
    </w:p>
    <w:p w:rsidR="009B386A" w:rsidRPr="00D54032" w:rsidRDefault="009B386A">
      <w:pPr>
        <w:spacing w:line="240" w:lineRule="auto"/>
        <w:ind w:firstLine="397"/>
        <w:rPr>
          <w:sz w:val="24"/>
          <w:szCs w:val="24"/>
        </w:rPr>
      </w:pPr>
      <w:r w:rsidRPr="00D54032">
        <w:rPr>
          <w:b/>
          <w:bCs/>
          <w:i/>
          <w:iCs/>
          <w:sz w:val="24"/>
          <w:szCs w:val="24"/>
        </w:rPr>
        <w:t>Паводок</w:t>
      </w:r>
      <w:r w:rsidRPr="00D54032">
        <w:rPr>
          <w:sz w:val="24"/>
          <w:szCs w:val="24"/>
        </w:rPr>
        <w:t xml:space="preserve"> характеризуется кратковременным, непериодическим и интенсивным увеличением расхода воды в результате обильных дождей или быстрого таяния снега зимой во время оттепели. Паводки не приурочены к определенным временам года. </w:t>
      </w:r>
    </w:p>
    <w:p w:rsidR="009B386A" w:rsidRDefault="009B386A">
      <w:pPr>
        <w:spacing w:line="240" w:lineRule="auto"/>
        <w:ind w:firstLine="397"/>
        <w:rPr>
          <w:sz w:val="24"/>
          <w:szCs w:val="24"/>
        </w:rPr>
      </w:pPr>
      <w:r w:rsidRPr="00D54032">
        <w:rPr>
          <w:sz w:val="24"/>
          <w:szCs w:val="24"/>
        </w:rPr>
        <w:t>Паводки, вызванные сильными ливнями, имеют небольшую продолжительность, высокий и резкий подъем воды и такой же быстрый спад. Катастрофическим ливнем считается такой, который дает более 150 мм осадков в сутки. При таком ливне приток воды в русло может составить с 1 м</w:t>
      </w:r>
      <w:r w:rsidRPr="00D54032">
        <w:rPr>
          <w:sz w:val="24"/>
          <w:szCs w:val="24"/>
          <w:vertAlign w:val="superscript"/>
        </w:rPr>
        <w:t>2</w:t>
      </w:r>
      <w:r w:rsidRPr="00D54032">
        <w:rPr>
          <w:sz w:val="24"/>
          <w:szCs w:val="24"/>
        </w:rPr>
        <w:t xml:space="preserve"> водосбора </w:t>
      </w:r>
      <w:r w:rsidR="00A13013">
        <w:rPr>
          <w:sz w:val="24"/>
          <w:szCs w:val="24"/>
        </w:rPr>
        <w:t>–</w:t>
      </w:r>
      <w:r w:rsidRPr="00D54032">
        <w:rPr>
          <w:sz w:val="24"/>
          <w:szCs w:val="24"/>
        </w:rPr>
        <w:t xml:space="preserve"> 12</w:t>
      </w:r>
      <w:r w:rsidR="00A13013">
        <w:rPr>
          <w:sz w:val="24"/>
          <w:szCs w:val="24"/>
        </w:rPr>
        <w:t xml:space="preserve"> – </w:t>
      </w:r>
      <w:r w:rsidRPr="00D54032">
        <w:rPr>
          <w:sz w:val="24"/>
          <w:szCs w:val="24"/>
        </w:rPr>
        <w:t>20</w:t>
      </w:r>
      <w:r w:rsidR="00A13013">
        <w:rPr>
          <w:sz w:val="24"/>
          <w:szCs w:val="24"/>
        </w:rPr>
        <w:t xml:space="preserve"> </w:t>
      </w:r>
      <w:r w:rsidRPr="00D54032">
        <w:rPr>
          <w:sz w:val="24"/>
          <w:szCs w:val="24"/>
        </w:rPr>
        <w:t>м</w:t>
      </w:r>
      <w:r w:rsidRPr="00D54032">
        <w:rPr>
          <w:sz w:val="24"/>
          <w:szCs w:val="24"/>
          <w:vertAlign w:val="superscript"/>
        </w:rPr>
        <w:t>3</w:t>
      </w:r>
      <w:r w:rsidRPr="00D54032">
        <w:rPr>
          <w:sz w:val="24"/>
          <w:szCs w:val="24"/>
        </w:rPr>
        <w:t>/с. Максимальное количество осадков – 1000 мм в сутки, было зафиксировано в Индии 14 июня 1876 г.</w:t>
      </w:r>
      <w:r w:rsidR="0018334A" w:rsidRPr="00D54032">
        <w:rPr>
          <w:sz w:val="24"/>
          <w:szCs w:val="24"/>
        </w:rPr>
        <w:t xml:space="preserve"> </w:t>
      </w:r>
    </w:p>
    <w:p w:rsidR="003B48C0" w:rsidRDefault="003B48C0" w:rsidP="003B48C0">
      <w:pPr>
        <w:spacing w:line="240" w:lineRule="auto"/>
        <w:ind w:firstLine="397"/>
        <w:jc w:val="right"/>
        <w:rPr>
          <w:sz w:val="24"/>
          <w:szCs w:val="24"/>
        </w:rPr>
      </w:pPr>
      <w:r>
        <w:rPr>
          <w:sz w:val="24"/>
          <w:szCs w:val="24"/>
        </w:rPr>
        <w:t xml:space="preserve">Таблица </w:t>
      </w:r>
    </w:p>
    <w:p w:rsidR="003B48C0" w:rsidRDefault="003B48C0" w:rsidP="003B48C0">
      <w:pPr>
        <w:spacing w:line="240" w:lineRule="auto"/>
        <w:ind w:firstLine="397"/>
        <w:jc w:val="center"/>
        <w:rPr>
          <w:sz w:val="24"/>
          <w:szCs w:val="24"/>
        </w:rPr>
      </w:pPr>
      <w:r>
        <w:rPr>
          <w:sz w:val="24"/>
          <w:szCs w:val="24"/>
        </w:rPr>
        <w:t>Наиболее значительные наводнения в мире за последние 100 лет</w:t>
      </w:r>
    </w:p>
    <w:p w:rsidR="003B48C0" w:rsidRDefault="003B48C0" w:rsidP="003B48C0">
      <w:pPr>
        <w:spacing w:line="240" w:lineRule="auto"/>
        <w:ind w:firstLine="397"/>
        <w:jc w:val="center"/>
        <w:rPr>
          <w:sz w:val="24"/>
          <w:szCs w:val="24"/>
        </w:rPr>
      </w:pPr>
    </w:p>
    <w:tbl>
      <w:tblPr>
        <w:tblStyle w:val="ab"/>
        <w:tblW w:w="5000" w:type="pct"/>
        <w:tblLook w:val="01E0"/>
      </w:tblPr>
      <w:tblGrid>
        <w:gridCol w:w="2461"/>
        <w:gridCol w:w="2462"/>
        <w:gridCol w:w="2462"/>
        <w:gridCol w:w="2462"/>
      </w:tblGrid>
      <w:tr w:rsidR="003B48C0" w:rsidRPr="00D54032">
        <w:tc>
          <w:tcPr>
            <w:tcW w:w="1250" w:type="pct"/>
          </w:tcPr>
          <w:p w:rsidR="003B48C0" w:rsidRPr="00D54032" w:rsidRDefault="003B48C0" w:rsidP="00623680">
            <w:pPr>
              <w:pStyle w:val="a4"/>
              <w:tabs>
                <w:tab w:val="clear" w:pos="4153"/>
                <w:tab w:val="clear" w:pos="8306"/>
              </w:tabs>
              <w:spacing w:line="240" w:lineRule="auto"/>
              <w:ind w:firstLine="0"/>
              <w:jc w:val="center"/>
              <w:rPr>
                <w:sz w:val="24"/>
                <w:szCs w:val="24"/>
              </w:rPr>
            </w:pPr>
            <w:r w:rsidRPr="00D54032">
              <w:rPr>
                <w:sz w:val="24"/>
                <w:szCs w:val="24"/>
              </w:rPr>
              <w:t xml:space="preserve">Год </w:t>
            </w:r>
          </w:p>
        </w:tc>
        <w:tc>
          <w:tcPr>
            <w:tcW w:w="1250" w:type="pct"/>
          </w:tcPr>
          <w:p w:rsidR="003B48C0" w:rsidRPr="00D54032" w:rsidRDefault="003B48C0" w:rsidP="00623680">
            <w:pPr>
              <w:pStyle w:val="a4"/>
              <w:tabs>
                <w:tab w:val="clear" w:pos="4153"/>
                <w:tab w:val="clear" w:pos="8306"/>
              </w:tabs>
              <w:spacing w:line="240" w:lineRule="auto"/>
              <w:ind w:firstLine="0"/>
              <w:jc w:val="center"/>
              <w:rPr>
                <w:sz w:val="24"/>
                <w:szCs w:val="24"/>
              </w:rPr>
            </w:pPr>
            <w:r w:rsidRPr="00D54032">
              <w:rPr>
                <w:sz w:val="24"/>
                <w:szCs w:val="24"/>
              </w:rPr>
              <w:t xml:space="preserve">Место </w:t>
            </w:r>
            <w:r>
              <w:rPr>
                <w:sz w:val="24"/>
                <w:szCs w:val="24"/>
              </w:rPr>
              <w:t>наводнения</w:t>
            </w:r>
          </w:p>
        </w:tc>
        <w:tc>
          <w:tcPr>
            <w:tcW w:w="1250" w:type="pct"/>
          </w:tcPr>
          <w:p w:rsidR="003B48C0" w:rsidRPr="003B48C0" w:rsidRDefault="003B48C0" w:rsidP="00623680">
            <w:pPr>
              <w:pStyle w:val="a4"/>
              <w:tabs>
                <w:tab w:val="clear" w:pos="4153"/>
                <w:tab w:val="clear" w:pos="8306"/>
              </w:tabs>
              <w:spacing w:line="240" w:lineRule="auto"/>
              <w:ind w:firstLine="0"/>
              <w:jc w:val="center"/>
              <w:rPr>
                <w:sz w:val="24"/>
                <w:szCs w:val="24"/>
                <w:vertAlign w:val="superscript"/>
              </w:rPr>
            </w:pPr>
            <w:r>
              <w:rPr>
                <w:sz w:val="24"/>
                <w:szCs w:val="24"/>
              </w:rPr>
              <w:t>Площадь затопления</w:t>
            </w:r>
            <w:r w:rsidRPr="00D54032">
              <w:rPr>
                <w:sz w:val="24"/>
                <w:szCs w:val="24"/>
              </w:rPr>
              <w:t xml:space="preserve">, </w:t>
            </w:r>
            <w:r>
              <w:rPr>
                <w:sz w:val="24"/>
                <w:szCs w:val="24"/>
              </w:rPr>
              <w:t>к</w:t>
            </w:r>
            <w:r w:rsidRPr="00D54032">
              <w:rPr>
                <w:sz w:val="24"/>
                <w:szCs w:val="24"/>
              </w:rPr>
              <w:t>м</w:t>
            </w:r>
            <w:r>
              <w:rPr>
                <w:sz w:val="24"/>
                <w:szCs w:val="24"/>
                <w:vertAlign w:val="superscript"/>
              </w:rPr>
              <w:t>2</w:t>
            </w:r>
          </w:p>
        </w:tc>
        <w:tc>
          <w:tcPr>
            <w:tcW w:w="1250" w:type="pct"/>
          </w:tcPr>
          <w:p w:rsidR="003B48C0" w:rsidRPr="00D54032" w:rsidRDefault="003B48C0" w:rsidP="00623680">
            <w:pPr>
              <w:pStyle w:val="a4"/>
              <w:tabs>
                <w:tab w:val="clear" w:pos="4153"/>
                <w:tab w:val="clear" w:pos="8306"/>
              </w:tabs>
              <w:spacing w:line="240" w:lineRule="auto"/>
              <w:ind w:firstLine="0"/>
              <w:jc w:val="center"/>
              <w:rPr>
                <w:sz w:val="24"/>
                <w:szCs w:val="24"/>
              </w:rPr>
            </w:pPr>
            <w:r w:rsidRPr="00D54032">
              <w:rPr>
                <w:sz w:val="24"/>
                <w:szCs w:val="24"/>
              </w:rPr>
              <w:t>Количество погибших, человек</w:t>
            </w:r>
          </w:p>
        </w:tc>
      </w:tr>
      <w:tr w:rsidR="003B48C0" w:rsidRPr="00D54032">
        <w:tc>
          <w:tcPr>
            <w:tcW w:w="1250" w:type="pct"/>
          </w:tcPr>
          <w:p w:rsidR="003B48C0" w:rsidRDefault="003B48C0" w:rsidP="00623680">
            <w:pPr>
              <w:pStyle w:val="a4"/>
              <w:tabs>
                <w:tab w:val="clear" w:pos="4153"/>
                <w:tab w:val="clear" w:pos="8306"/>
              </w:tabs>
              <w:spacing w:line="240" w:lineRule="auto"/>
              <w:ind w:firstLine="0"/>
              <w:jc w:val="center"/>
              <w:rPr>
                <w:sz w:val="24"/>
                <w:szCs w:val="24"/>
              </w:rPr>
            </w:pPr>
            <w:r>
              <w:rPr>
                <w:sz w:val="24"/>
                <w:szCs w:val="24"/>
              </w:rPr>
              <w:t>1911</w:t>
            </w:r>
          </w:p>
          <w:p w:rsidR="003B48C0" w:rsidRDefault="003B48C0" w:rsidP="00623680">
            <w:pPr>
              <w:pStyle w:val="a4"/>
              <w:tabs>
                <w:tab w:val="clear" w:pos="4153"/>
                <w:tab w:val="clear" w:pos="8306"/>
              </w:tabs>
              <w:spacing w:line="240" w:lineRule="auto"/>
              <w:ind w:firstLine="0"/>
              <w:jc w:val="center"/>
              <w:rPr>
                <w:sz w:val="24"/>
                <w:szCs w:val="24"/>
              </w:rPr>
            </w:pPr>
            <w:r>
              <w:rPr>
                <w:sz w:val="24"/>
                <w:szCs w:val="24"/>
              </w:rPr>
              <w:t>1931</w:t>
            </w:r>
          </w:p>
          <w:p w:rsidR="003B48C0" w:rsidRDefault="003B48C0" w:rsidP="00623680">
            <w:pPr>
              <w:pStyle w:val="a4"/>
              <w:tabs>
                <w:tab w:val="clear" w:pos="4153"/>
                <w:tab w:val="clear" w:pos="8306"/>
              </w:tabs>
              <w:spacing w:line="240" w:lineRule="auto"/>
              <w:ind w:firstLine="0"/>
              <w:jc w:val="center"/>
              <w:rPr>
                <w:sz w:val="24"/>
                <w:szCs w:val="24"/>
              </w:rPr>
            </w:pPr>
            <w:r>
              <w:rPr>
                <w:sz w:val="24"/>
                <w:szCs w:val="24"/>
              </w:rPr>
              <w:t>1954</w:t>
            </w:r>
          </w:p>
          <w:p w:rsidR="003B48C0" w:rsidRDefault="003B48C0" w:rsidP="00623680">
            <w:pPr>
              <w:pStyle w:val="a4"/>
              <w:tabs>
                <w:tab w:val="clear" w:pos="4153"/>
                <w:tab w:val="clear" w:pos="8306"/>
              </w:tabs>
              <w:spacing w:line="240" w:lineRule="auto"/>
              <w:ind w:firstLine="0"/>
              <w:jc w:val="center"/>
              <w:rPr>
                <w:sz w:val="24"/>
                <w:szCs w:val="24"/>
              </w:rPr>
            </w:pPr>
            <w:r>
              <w:rPr>
                <w:sz w:val="24"/>
                <w:szCs w:val="24"/>
              </w:rPr>
              <w:t>1970</w:t>
            </w:r>
          </w:p>
          <w:p w:rsidR="003B48C0" w:rsidRDefault="003B48C0" w:rsidP="00623680">
            <w:pPr>
              <w:pStyle w:val="a4"/>
              <w:tabs>
                <w:tab w:val="clear" w:pos="4153"/>
                <w:tab w:val="clear" w:pos="8306"/>
              </w:tabs>
              <w:spacing w:line="240" w:lineRule="auto"/>
              <w:ind w:firstLine="0"/>
              <w:jc w:val="center"/>
              <w:rPr>
                <w:sz w:val="24"/>
                <w:szCs w:val="24"/>
              </w:rPr>
            </w:pPr>
            <w:r>
              <w:rPr>
                <w:sz w:val="24"/>
                <w:szCs w:val="24"/>
              </w:rPr>
              <w:t>1998</w:t>
            </w:r>
          </w:p>
          <w:p w:rsidR="009A1B91" w:rsidRPr="00D54032" w:rsidRDefault="009A1B91" w:rsidP="00623680">
            <w:pPr>
              <w:pStyle w:val="a4"/>
              <w:tabs>
                <w:tab w:val="clear" w:pos="4153"/>
                <w:tab w:val="clear" w:pos="8306"/>
              </w:tabs>
              <w:spacing w:line="240" w:lineRule="auto"/>
              <w:ind w:firstLine="0"/>
              <w:jc w:val="center"/>
              <w:rPr>
                <w:sz w:val="24"/>
                <w:szCs w:val="24"/>
              </w:rPr>
            </w:pPr>
            <w:r>
              <w:rPr>
                <w:sz w:val="24"/>
                <w:szCs w:val="24"/>
              </w:rPr>
              <w:t>2004</w:t>
            </w:r>
          </w:p>
        </w:tc>
        <w:tc>
          <w:tcPr>
            <w:tcW w:w="1250" w:type="pct"/>
          </w:tcPr>
          <w:p w:rsidR="003B48C0" w:rsidRDefault="003B48C0" w:rsidP="00623680">
            <w:pPr>
              <w:pStyle w:val="a4"/>
              <w:tabs>
                <w:tab w:val="clear" w:pos="4153"/>
                <w:tab w:val="clear" w:pos="8306"/>
              </w:tabs>
              <w:spacing w:line="240" w:lineRule="auto"/>
              <w:ind w:firstLine="0"/>
              <w:jc w:val="center"/>
              <w:rPr>
                <w:sz w:val="24"/>
                <w:szCs w:val="24"/>
              </w:rPr>
            </w:pPr>
            <w:r>
              <w:rPr>
                <w:sz w:val="24"/>
                <w:szCs w:val="24"/>
              </w:rPr>
              <w:t>Китай, Янцзы</w:t>
            </w:r>
          </w:p>
          <w:p w:rsidR="003B48C0" w:rsidRDefault="003B48C0" w:rsidP="00623680">
            <w:pPr>
              <w:pStyle w:val="a4"/>
              <w:tabs>
                <w:tab w:val="clear" w:pos="4153"/>
                <w:tab w:val="clear" w:pos="8306"/>
              </w:tabs>
              <w:spacing w:line="240" w:lineRule="auto"/>
              <w:ind w:firstLine="0"/>
              <w:jc w:val="center"/>
              <w:rPr>
                <w:sz w:val="24"/>
                <w:szCs w:val="24"/>
              </w:rPr>
            </w:pPr>
            <w:r>
              <w:rPr>
                <w:sz w:val="24"/>
                <w:szCs w:val="24"/>
              </w:rPr>
              <w:t>Китай, Янцзы</w:t>
            </w:r>
          </w:p>
          <w:p w:rsidR="003B48C0" w:rsidRDefault="003B48C0" w:rsidP="00623680">
            <w:pPr>
              <w:pStyle w:val="a4"/>
              <w:tabs>
                <w:tab w:val="clear" w:pos="4153"/>
                <w:tab w:val="clear" w:pos="8306"/>
              </w:tabs>
              <w:spacing w:line="240" w:lineRule="auto"/>
              <w:ind w:firstLine="0"/>
              <w:jc w:val="center"/>
              <w:rPr>
                <w:sz w:val="24"/>
                <w:szCs w:val="24"/>
              </w:rPr>
            </w:pPr>
            <w:r>
              <w:rPr>
                <w:sz w:val="24"/>
                <w:szCs w:val="24"/>
              </w:rPr>
              <w:t>Китай, Янцзы</w:t>
            </w:r>
          </w:p>
          <w:p w:rsidR="003B48C0" w:rsidRDefault="003B48C0" w:rsidP="00623680">
            <w:pPr>
              <w:pStyle w:val="a4"/>
              <w:tabs>
                <w:tab w:val="clear" w:pos="4153"/>
                <w:tab w:val="clear" w:pos="8306"/>
              </w:tabs>
              <w:spacing w:line="240" w:lineRule="auto"/>
              <w:ind w:firstLine="0"/>
              <w:jc w:val="center"/>
              <w:rPr>
                <w:sz w:val="24"/>
                <w:szCs w:val="24"/>
              </w:rPr>
            </w:pPr>
            <w:r>
              <w:rPr>
                <w:sz w:val="24"/>
                <w:szCs w:val="24"/>
              </w:rPr>
              <w:t>Индия, Ганг</w:t>
            </w:r>
          </w:p>
          <w:p w:rsidR="003B48C0" w:rsidRDefault="003B48C0" w:rsidP="00623680">
            <w:pPr>
              <w:pStyle w:val="a4"/>
              <w:tabs>
                <w:tab w:val="clear" w:pos="4153"/>
                <w:tab w:val="clear" w:pos="8306"/>
              </w:tabs>
              <w:spacing w:line="240" w:lineRule="auto"/>
              <w:ind w:firstLine="0"/>
              <w:jc w:val="center"/>
              <w:rPr>
                <w:sz w:val="24"/>
                <w:szCs w:val="24"/>
              </w:rPr>
            </w:pPr>
            <w:r>
              <w:rPr>
                <w:sz w:val="24"/>
                <w:szCs w:val="24"/>
              </w:rPr>
              <w:t>Китай, Янцзы</w:t>
            </w:r>
          </w:p>
          <w:p w:rsidR="009A1B91" w:rsidRPr="00D54032" w:rsidRDefault="009A1B91" w:rsidP="00623680">
            <w:pPr>
              <w:pStyle w:val="a4"/>
              <w:tabs>
                <w:tab w:val="clear" w:pos="4153"/>
                <w:tab w:val="clear" w:pos="8306"/>
              </w:tabs>
              <w:spacing w:line="240" w:lineRule="auto"/>
              <w:ind w:firstLine="0"/>
              <w:jc w:val="center"/>
              <w:rPr>
                <w:sz w:val="24"/>
                <w:szCs w:val="24"/>
              </w:rPr>
            </w:pPr>
            <w:r>
              <w:rPr>
                <w:sz w:val="24"/>
                <w:szCs w:val="24"/>
              </w:rPr>
              <w:t>Индия, Ганг</w:t>
            </w:r>
          </w:p>
        </w:tc>
        <w:tc>
          <w:tcPr>
            <w:tcW w:w="1250" w:type="pct"/>
          </w:tcPr>
          <w:p w:rsidR="003B48C0" w:rsidRDefault="003B48C0" w:rsidP="00623680">
            <w:pPr>
              <w:pStyle w:val="a4"/>
              <w:tabs>
                <w:tab w:val="clear" w:pos="4153"/>
                <w:tab w:val="clear" w:pos="8306"/>
              </w:tabs>
              <w:spacing w:line="240" w:lineRule="auto"/>
              <w:ind w:firstLine="0"/>
              <w:jc w:val="center"/>
              <w:rPr>
                <w:sz w:val="24"/>
                <w:szCs w:val="24"/>
              </w:rPr>
            </w:pPr>
            <w:r>
              <w:rPr>
                <w:sz w:val="24"/>
                <w:szCs w:val="24"/>
              </w:rPr>
              <w:t>300 000</w:t>
            </w:r>
          </w:p>
          <w:p w:rsidR="003B48C0" w:rsidRDefault="003B48C0" w:rsidP="00623680">
            <w:pPr>
              <w:pStyle w:val="a4"/>
              <w:tabs>
                <w:tab w:val="clear" w:pos="4153"/>
                <w:tab w:val="clear" w:pos="8306"/>
              </w:tabs>
              <w:spacing w:line="240" w:lineRule="auto"/>
              <w:ind w:firstLine="0"/>
              <w:jc w:val="center"/>
              <w:rPr>
                <w:sz w:val="24"/>
                <w:szCs w:val="24"/>
              </w:rPr>
            </w:pPr>
            <w:r>
              <w:rPr>
                <w:sz w:val="24"/>
                <w:szCs w:val="24"/>
              </w:rPr>
              <w:t>300 000</w:t>
            </w:r>
          </w:p>
          <w:p w:rsidR="003B48C0" w:rsidRDefault="003B48C0" w:rsidP="00623680">
            <w:pPr>
              <w:pStyle w:val="a4"/>
              <w:tabs>
                <w:tab w:val="clear" w:pos="4153"/>
                <w:tab w:val="clear" w:pos="8306"/>
              </w:tabs>
              <w:spacing w:line="240" w:lineRule="auto"/>
              <w:ind w:firstLine="0"/>
              <w:jc w:val="center"/>
              <w:rPr>
                <w:sz w:val="24"/>
                <w:szCs w:val="24"/>
              </w:rPr>
            </w:pPr>
            <w:r>
              <w:rPr>
                <w:sz w:val="24"/>
                <w:szCs w:val="24"/>
              </w:rPr>
              <w:t>300 000</w:t>
            </w:r>
          </w:p>
          <w:p w:rsidR="003B48C0" w:rsidRDefault="003B48C0" w:rsidP="00623680">
            <w:pPr>
              <w:pStyle w:val="a4"/>
              <w:tabs>
                <w:tab w:val="clear" w:pos="4153"/>
                <w:tab w:val="clear" w:pos="8306"/>
              </w:tabs>
              <w:spacing w:line="240" w:lineRule="auto"/>
              <w:ind w:firstLine="0"/>
              <w:jc w:val="center"/>
              <w:rPr>
                <w:sz w:val="24"/>
                <w:szCs w:val="24"/>
              </w:rPr>
            </w:pPr>
            <w:r>
              <w:rPr>
                <w:sz w:val="24"/>
                <w:szCs w:val="24"/>
              </w:rPr>
              <w:t>20 000</w:t>
            </w:r>
          </w:p>
          <w:p w:rsidR="003B48C0" w:rsidRDefault="009A1B91" w:rsidP="00623680">
            <w:pPr>
              <w:pStyle w:val="a4"/>
              <w:tabs>
                <w:tab w:val="clear" w:pos="4153"/>
                <w:tab w:val="clear" w:pos="8306"/>
              </w:tabs>
              <w:spacing w:line="240" w:lineRule="auto"/>
              <w:ind w:firstLine="0"/>
              <w:jc w:val="center"/>
              <w:rPr>
                <w:sz w:val="24"/>
                <w:szCs w:val="24"/>
              </w:rPr>
            </w:pPr>
            <w:r>
              <w:rPr>
                <w:sz w:val="24"/>
                <w:szCs w:val="24"/>
              </w:rPr>
              <w:t>300 000</w:t>
            </w:r>
          </w:p>
          <w:p w:rsidR="009A1B91" w:rsidRPr="00D54032" w:rsidRDefault="009A1B91" w:rsidP="00623680">
            <w:pPr>
              <w:pStyle w:val="a4"/>
              <w:tabs>
                <w:tab w:val="clear" w:pos="4153"/>
                <w:tab w:val="clear" w:pos="8306"/>
              </w:tabs>
              <w:spacing w:line="240" w:lineRule="auto"/>
              <w:ind w:firstLine="0"/>
              <w:jc w:val="center"/>
              <w:rPr>
                <w:sz w:val="24"/>
                <w:szCs w:val="24"/>
              </w:rPr>
            </w:pPr>
            <w:r>
              <w:rPr>
                <w:sz w:val="24"/>
                <w:szCs w:val="24"/>
              </w:rPr>
              <w:t>?</w:t>
            </w:r>
          </w:p>
        </w:tc>
        <w:tc>
          <w:tcPr>
            <w:tcW w:w="1250" w:type="pct"/>
          </w:tcPr>
          <w:p w:rsidR="003B48C0" w:rsidRDefault="003B48C0" w:rsidP="00623680">
            <w:pPr>
              <w:pStyle w:val="a4"/>
              <w:tabs>
                <w:tab w:val="clear" w:pos="4153"/>
                <w:tab w:val="clear" w:pos="8306"/>
              </w:tabs>
              <w:spacing w:line="240" w:lineRule="auto"/>
              <w:ind w:firstLine="0"/>
              <w:jc w:val="center"/>
              <w:rPr>
                <w:sz w:val="24"/>
                <w:szCs w:val="24"/>
              </w:rPr>
            </w:pPr>
            <w:r>
              <w:rPr>
                <w:sz w:val="24"/>
                <w:szCs w:val="24"/>
              </w:rPr>
              <w:t>200 000</w:t>
            </w:r>
          </w:p>
          <w:p w:rsidR="003B48C0" w:rsidRDefault="003B48C0" w:rsidP="00623680">
            <w:pPr>
              <w:pStyle w:val="a4"/>
              <w:tabs>
                <w:tab w:val="clear" w:pos="4153"/>
                <w:tab w:val="clear" w:pos="8306"/>
              </w:tabs>
              <w:spacing w:line="240" w:lineRule="auto"/>
              <w:ind w:firstLine="0"/>
              <w:jc w:val="center"/>
              <w:rPr>
                <w:sz w:val="24"/>
                <w:szCs w:val="24"/>
              </w:rPr>
            </w:pPr>
            <w:r>
              <w:rPr>
                <w:sz w:val="24"/>
                <w:szCs w:val="24"/>
              </w:rPr>
              <w:t>140 000</w:t>
            </w:r>
          </w:p>
          <w:p w:rsidR="003B48C0" w:rsidRDefault="003B48C0" w:rsidP="00623680">
            <w:pPr>
              <w:pStyle w:val="a4"/>
              <w:tabs>
                <w:tab w:val="clear" w:pos="4153"/>
                <w:tab w:val="clear" w:pos="8306"/>
              </w:tabs>
              <w:spacing w:line="240" w:lineRule="auto"/>
              <w:ind w:firstLine="0"/>
              <w:jc w:val="center"/>
              <w:rPr>
                <w:sz w:val="24"/>
                <w:szCs w:val="24"/>
              </w:rPr>
            </w:pPr>
            <w:r>
              <w:rPr>
                <w:sz w:val="24"/>
                <w:szCs w:val="24"/>
              </w:rPr>
              <w:t>40 000</w:t>
            </w:r>
          </w:p>
          <w:p w:rsidR="003B48C0" w:rsidRDefault="003B48C0" w:rsidP="00623680">
            <w:pPr>
              <w:pStyle w:val="a4"/>
              <w:tabs>
                <w:tab w:val="clear" w:pos="4153"/>
                <w:tab w:val="clear" w:pos="8306"/>
              </w:tabs>
              <w:spacing w:line="240" w:lineRule="auto"/>
              <w:ind w:firstLine="0"/>
              <w:jc w:val="center"/>
              <w:rPr>
                <w:sz w:val="24"/>
                <w:szCs w:val="24"/>
              </w:rPr>
            </w:pPr>
            <w:r>
              <w:rPr>
                <w:sz w:val="24"/>
                <w:szCs w:val="24"/>
              </w:rPr>
              <w:t>1 000</w:t>
            </w:r>
            <w:r w:rsidR="009A1B91">
              <w:rPr>
                <w:sz w:val="24"/>
                <w:szCs w:val="24"/>
              </w:rPr>
              <w:t> </w:t>
            </w:r>
            <w:r>
              <w:rPr>
                <w:sz w:val="24"/>
                <w:szCs w:val="24"/>
              </w:rPr>
              <w:t>000</w:t>
            </w:r>
          </w:p>
          <w:p w:rsidR="009A1B91" w:rsidRDefault="009A1B91" w:rsidP="00623680">
            <w:pPr>
              <w:pStyle w:val="a4"/>
              <w:tabs>
                <w:tab w:val="clear" w:pos="4153"/>
                <w:tab w:val="clear" w:pos="8306"/>
              </w:tabs>
              <w:spacing w:line="240" w:lineRule="auto"/>
              <w:ind w:firstLine="0"/>
              <w:jc w:val="center"/>
              <w:rPr>
                <w:sz w:val="24"/>
                <w:szCs w:val="24"/>
              </w:rPr>
            </w:pPr>
            <w:r>
              <w:rPr>
                <w:sz w:val="24"/>
                <w:szCs w:val="24"/>
              </w:rPr>
              <w:t>5 500</w:t>
            </w:r>
          </w:p>
          <w:p w:rsidR="009A1B91" w:rsidRPr="00D54032" w:rsidRDefault="009A1B91" w:rsidP="00623680">
            <w:pPr>
              <w:pStyle w:val="a4"/>
              <w:tabs>
                <w:tab w:val="clear" w:pos="4153"/>
                <w:tab w:val="clear" w:pos="8306"/>
              </w:tabs>
              <w:spacing w:line="240" w:lineRule="auto"/>
              <w:ind w:firstLine="0"/>
              <w:jc w:val="center"/>
              <w:rPr>
                <w:sz w:val="24"/>
                <w:szCs w:val="24"/>
              </w:rPr>
            </w:pPr>
            <w:r>
              <w:rPr>
                <w:sz w:val="24"/>
                <w:szCs w:val="24"/>
              </w:rPr>
              <w:t>3 000</w:t>
            </w:r>
          </w:p>
        </w:tc>
      </w:tr>
    </w:tbl>
    <w:p w:rsidR="003B48C0" w:rsidRPr="00D54032" w:rsidRDefault="003B48C0" w:rsidP="003B48C0">
      <w:pPr>
        <w:spacing w:line="240" w:lineRule="auto"/>
        <w:ind w:firstLine="397"/>
        <w:jc w:val="center"/>
        <w:rPr>
          <w:sz w:val="24"/>
          <w:szCs w:val="24"/>
        </w:rPr>
      </w:pPr>
    </w:p>
    <w:p w:rsidR="009B386A" w:rsidRDefault="009B386A">
      <w:pPr>
        <w:spacing w:line="240" w:lineRule="auto"/>
        <w:ind w:firstLine="397"/>
        <w:rPr>
          <w:sz w:val="24"/>
          <w:szCs w:val="24"/>
        </w:rPr>
      </w:pPr>
      <w:r w:rsidRPr="00D54032">
        <w:rPr>
          <w:sz w:val="24"/>
          <w:szCs w:val="24"/>
        </w:rPr>
        <w:t xml:space="preserve">Паводки, вызванные продолжительными дождями, характеризуются постепенным подъемом воды. При частом выпадении обильных дождей вслед за весенним половодьем </w:t>
      </w:r>
      <w:r w:rsidRPr="00D54032">
        <w:rPr>
          <w:sz w:val="24"/>
          <w:szCs w:val="24"/>
        </w:rPr>
        <w:lastRenderedPageBreak/>
        <w:t>может сформироваться сложный многопиковый паводок продолжительностью несколько месяцев.</w:t>
      </w:r>
    </w:p>
    <w:p w:rsidR="00A13013" w:rsidRDefault="00A13013">
      <w:pPr>
        <w:spacing w:line="240" w:lineRule="auto"/>
        <w:ind w:firstLine="397"/>
        <w:rPr>
          <w:sz w:val="24"/>
          <w:szCs w:val="24"/>
        </w:rPr>
      </w:pPr>
      <w:r>
        <w:rPr>
          <w:sz w:val="24"/>
          <w:szCs w:val="24"/>
        </w:rPr>
        <w:t>Большую роль в формировании паводков играет антропогенный фактор. При сведении лесов в зоне формирования паводка поверхностный сток увеличивается на 250 – 300 %. Так в Китае в период до 200 г. до н.э. средний интервал катастрофических паводков на р.Хуанхэ составлял примерно 50 лет, с 200 г. до н.э. – уже 20 лет, с 600 г. – 9 лет. В период с 1644 по 1911 г. было зафиксировано 480 крупных наводнений с периодичностью 6 месяцев.</w:t>
      </w:r>
    </w:p>
    <w:p w:rsidR="009B386A" w:rsidRPr="00D54032" w:rsidRDefault="009B386A">
      <w:pPr>
        <w:spacing w:line="240" w:lineRule="auto"/>
        <w:ind w:firstLine="397"/>
        <w:rPr>
          <w:sz w:val="24"/>
          <w:szCs w:val="24"/>
        </w:rPr>
      </w:pPr>
      <w:r w:rsidRPr="00D54032">
        <w:rPr>
          <w:b/>
          <w:bCs/>
          <w:i/>
          <w:iCs/>
          <w:sz w:val="24"/>
          <w:szCs w:val="24"/>
        </w:rPr>
        <w:t>Межень</w:t>
      </w:r>
      <w:r w:rsidRPr="00D54032">
        <w:rPr>
          <w:sz w:val="24"/>
          <w:szCs w:val="24"/>
        </w:rPr>
        <w:t xml:space="preserve"> характеризуется устойчивыми низкими уровнями и малым расходом воды. </w:t>
      </w:r>
    </w:p>
    <w:p w:rsidR="009B386A" w:rsidRPr="00D54032" w:rsidRDefault="009B386A">
      <w:pPr>
        <w:spacing w:line="240" w:lineRule="auto"/>
        <w:ind w:firstLine="397"/>
        <w:rPr>
          <w:sz w:val="24"/>
          <w:szCs w:val="24"/>
        </w:rPr>
      </w:pPr>
      <w:r w:rsidRPr="00D54032">
        <w:rPr>
          <w:sz w:val="24"/>
          <w:szCs w:val="24"/>
        </w:rPr>
        <w:t>Реки России по причинам максимального стока делятся на четыре типа:</w:t>
      </w:r>
    </w:p>
    <w:p w:rsidR="009B386A" w:rsidRPr="00D54032" w:rsidRDefault="009B386A">
      <w:pPr>
        <w:spacing w:line="240" w:lineRule="auto"/>
        <w:ind w:firstLine="397"/>
        <w:rPr>
          <w:sz w:val="24"/>
          <w:szCs w:val="24"/>
        </w:rPr>
      </w:pPr>
      <w:r w:rsidRPr="00D54032">
        <w:rPr>
          <w:sz w:val="24"/>
          <w:szCs w:val="24"/>
        </w:rPr>
        <w:t>1 тип – максимальный сток в период весеннего таяния снега. К 1-му типу относятся реки Европейской части России и Западной Сибири – Волга, Кама, Дон, Иртыш, Обь.</w:t>
      </w:r>
    </w:p>
    <w:p w:rsidR="009B386A" w:rsidRPr="00D54032" w:rsidRDefault="009B386A">
      <w:pPr>
        <w:spacing w:line="240" w:lineRule="auto"/>
        <w:ind w:firstLine="397"/>
        <w:rPr>
          <w:sz w:val="24"/>
          <w:szCs w:val="24"/>
        </w:rPr>
      </w:pPr>
      <w:r w:rsidRPr="00D54032">
        <w:rPr>
          <w:sz w:val="24"/>
          <w:szCs w:val="24"/>
        </w:rPr>
        <w:t>2 тип – максимальный сток в период летнего таяния ледников. Ко 2-му типу относятся реки Северного Кавказа – Терек, Кубань, Лаба, Кума.</w:t>
      </w:r>
    </w:p>
    <w:p w:rsidR="009B386A" w:rsidRPr="00D54032" w:rsidRDefault="009B386A">
      <w:pPr>
        <w:spacing w:line="240" w:lineRule="auto"/>
        <w:ind w:firstLine="397"/>
        <w:rPr>
          <w:sz w:val="24"/>
          <w:szCs w:val="24"/>
        </w:rPr>
      </w:pPr>
      <w:r w:rsidRPr="00D54032">
        <w:rPr>
          <w:sz w:val="24"/>
          <w:szCs w:val="24"/>
        </w:rPr>
        <w:t>3 тип – максимальный сток в период обильных дождевых осадков. К 3-му типу относятся реки Урала, Восточной Сибири и Дальнего Востока – Белая, Енисей, Лена, Амур.</w:t>
      </w:r>
    </w:p>
    <w:p w:rsidR="009B386A" w:rsidRPr="00D54032" w:rsidRDefault="009B386A">
      <w:pPr>
        <w:spacing w:line="240" w:lineRule="auto"/>
        <w:ind w:firstLine="397"/>
        <w:rPr>
          <w:sz w:val="24"/>
          <w:szCs w:val="24"/>
        </w:rPr>
      </w:pPr>
      <w:r w:rsidRPr="00D54032">
        <w:rPr>
          <w:sz w:val="24"/>
          <w:szCs w:val="24"/>
        </w:rPr>
        <w:t>4 тип – максимальный сток в период весеннего таяния снега и одновременного выпадения обильных дождевых осадков. К 4-му типу относятся реки Северо-западной части России – Северная Двина, Печора, Пинега, Мезень</w:t>
      </w:r>
    </w:p>
    <w:p w:rsidR="009B386A" w:rsidRPr="00D54032" w:rsidRDefault="009B386A">
      <w:pPr>
        <w:spacing w:line="240" w:lineRule="auto"/>
        <w:ind w:firstLine="397"/>
        <w:rPr>
          <w:sz w:val="24"/>
          <w:szCs w:val="24"/>
        </w:rPr>
      </w:pPr>
      <w:r w:rsidRPr="00D54032">
        <w:rPr>
          <w:b/>
          <w:bCs/>
          <w:i/>
          <w:iCs/>
          <w:sz w:val="24"/>
          <w:szCs w:val="24"/>
        </w:rPr>
        <w:t>Затор</w:t>
      </w:r>
      <w:r w:rsidRPr="00D54032">
        <w:rPr>
          <w:sz w:val="24"/>
          <w:szCs w:val="24"/>
        </w:rPr>
        <w:t xml:space="preserve"> представляет собой скопление битого льда в русле при ледоходе, стесняющее живое сечение реки и вызывающее подъем уровня воды в месте скопления льда и выше него по течению. Главную опасность при заторе представляет резкий и значительный подъем воды, а также давление массы льда на мосты, гидротехнические сооружения и постройки на берегах.</w:t>
      </w:r>
    </w:p>
    <w:p w:rsidR="009A1B91" w:rsidRDefault="00D4715D">
      <w:pPr>
        <w:spacing w:line="240" w:lineRule="auto"/>
        <w:ind w:firstLine="397"/>
        <w:rPr>
          <w:sz w:val="24"/>
          <w:szCs w:val="24"/>
        </w:rPr>
      </w:pPr>
      <w:r w:rsidRPr="00D54032">
        <w:rPr>
          <w:sz w:val="24"/>
          <w:szCs w:val="24"/>
        </w:rPr>
        <w:t>Наиболее мощные заторы льда, приводившие к гибели людей и значительному материальному ущербу, были зафиксированы на Е</w:t>
      </w:r>
      <w:r w:rsidR="006E00A7" w:rsidRPr="00D54032">
        <w:rPr>
          <w:sz w:val="24"/>
          <w:szCs w:val="24"/>
        </w:rPr>
        <w:t>нисее</w:t>
      </w:r>
      <w:r w:rsidRPr="00D54032">
        <w:rPr>
          <w:sz w:val="24"/>
          <w:szCs w:val="24"/>
        </w:rPr>
        <w:t xml:space="preserve"> у Красноярска в 1941 г., </w:t>
      </w:r>
      <w:r w:rsidR="006E00A7" w:rsidRPr="00D54032">
        <w:rPr>
          <w:sz w:val="24"/>
          <w:szCs w:val="24"/>
        </w:rPr>
        <w:t>на Северной Двине у Архангельска в 1953 г., на Лене у Ленска в 1998 г. и у Якутска в 2001 г., на Кубани в 2002 г.</w:t>
      </w:r>
      <w:r w:rsidR="00373DD7">
        <w:rPr>
          <w:sz w:val="24"/>
          <w:szCs w:val="24"/>
        </w:rPr>
        <w:t xml:space="preserve"> </w:t>
      </w:r>
    </w:p>
    <w:p w:rsidR="00D4715D" w:rsidRPr="00D54032" w:rsidRDefault="00373DD7">
      <w:pPr>
        <w:spacing w:line="240" w:lineRule="auto"/>
        <w:ind w:firstLine="397"/>
        <w:rPr>
          <w:sz w:val="24"/>
          <w:szCs w:val="24"/>
        </w:rPr>
      </w:pPr>
      <w:r>
        <w:rPr>
          <w:sz w:val="24"/>
          <w:szCs w:val="24"/>
        </w:rPr>
        <w:t xml:space="preserve">Так, во время Ленского наводнения 1998 г. погибли 11 человек, в зоне затопления оказалось 92% жилого фонда г.Ленска, причем уровень воды составил несколько метров. </w:t>
      </w:r>
    </w:p>
    <w:p w:rsidR="009B386A" w:rsidRPr="00D54032" w:rsidRDefault="009B386A">
      <w:pPr>
        <w:spacing w:line="240" w:lineRule="auto"/>
        <w:ind w:firstLine="397"/>
        <w:rPr>
          <w:sz w:val="24"/>
          <w:szCs w:val="24"/>
        </w:rPr>
      </w:pPr>
      <w:r w:rsidRPr="00D54032">
        <w:rPr>
          <w:sz w:val="24"/>
          <w:szCs w:val="24"/>
        </w:rPr>
        <w:t>Ледоход на малых реках продолжается в течение 3-5 суток, на больших реках он увеличивается до 10-15 дней. Затор возникает при столкновении раздробленного льда, идущего с большой скоростью с верховьев реки с ненарушенным ледовым полем. В результате остановки ледохода возникает нагромождение битых льдин, который наращивается как сверху, так и снизу подходящими массами льда.</w:t>
      </w:r>
    </w:p>
    <w:p w:rsidR="009B386A" w:rsidRPr="00D54032" w:rsidRDefault="009B386A">
      <w:pPr>
        <w:spacing w:line="240" w:lineRule="auto"/>
        <w:ind w:firstLine="397"/>
        <w:rPr>
          <w:sz w:val="24"/>
          <w:szCs w:val="24"/>
        </w:rPr>
      </w:pPr>
      <w:r w:rsidRPr="00D54032">
        <w:rPr>
          <w:sz w:val="24"/>
          <w:szCs w:val="24"/>
        </w:rPr>
        <w:t>Наиболее характерными местами заторов являются:</w:t>
      </w:r>
    </w:p>
    <w:p w:rsidR="009B386A" w:rsidRPr="00D54032" w:rsidRDefault="009B386A" w:rsidP="00CF6395">
      <w:pPr>
        <w:numPr>
          <w:ilvl w:val="0"/>
          <w:numId w:val="32"/>
        </w:numPr>
        <w:spacing w:line="240" w:lineRule="auto"/>
        <w:rPr>
          <w:sz w:val="24"/>
          <w:szCs w:val="24"/>
        </w:rPr>
      </w:pPr>
      <w:r w:rsidRPr="00D54032">
        <w:rPr>
          <w:sz w:val="24"/>
          <w:szCs w:val="24"/>
        </w:rPr>
        <w:t>места перелома генерального профиля реки от большого уклона к малому с перепадом скорости течения;</w:t>
      </w:r>
    </w:p>
    <w:p w:rsidR="009B386A" w:rsidRPr="00D54032" w:rsidRDefault="009B386A" w:rsidP="00CF6395">
      <w:pPr>
        <w:numPr>
          <w:ilvl w:val="0"/>
          <w:numId w:val="32"/>
        </w:numPr>
        <w:spacing w:line="240" w:lineRule="auto"/>
        <w:rPr>
          <w:sz w:val="24"/>
          <w:szCs w:val="24"/>
        </w:rPr>
      </w:pPr>
      <w:r w:rsidRPr="00D54032">
        <w:rPr>
          <w:sz w:val="24"/>
          <w:szCs w:val="24"/>
        </w:rPr>
        <w:t>крутые повороты русла (100-110</w:t>
      </w:r>
      <w:r w:rsidRPr="00D54032">
        <w:rPr>
          <w:sz w:val="24"/>
          <w:szCs w:val="24"/>
          <w:vertAlign w:val="superscript"/>
        </w:rPr>
        <w:t>о</w:t>
      </w:r>
      <w:r w:rsidRPr="00D54032">
        <w:rPr>
          <w:sz w:val="24"/>
          <w:szCs w:val="24"/>
        </w:rPr>
        <w:t>) в сочетании с сужением русла;</w:t>
      </w:r>
    </w:p>
    <w:p w:rsidR="009B386A" w:rsidRPr="00D54032" w:rsidRDefault="009B386A" w:rsidP="00CF6395">
      <w:pPr>
        <w:numPr>
          <w:ilvl w:val="0"/>
          <w:numId w:val="32"/>
        </w:numPr>
        <w:spacing w:line="240" w:lineRule="auto"/>
        <w:rPr>
          <w:sz w:val="24"/>
          <w:szCs w:val="24"/>
        </w:rPr>
      </w:pPr>
      <w:r w:rsidRPr="00D54032">
        <w:rPr>
          <w:sz w:val="24"/>
          <w:szCs w:val="24"/>
        </w:rPr>
        <w:t>многорукавные участки русла реки;</w:t>
      </w:r>
    </w:p>
    <w:p w:rsidR="009B386A" w:rsidRPr="00D54032" w:rsidRDefault="009B386A" w:rsidP="00CF6395">
      <w:pPr>
        <w:numPr>
          <w:ilvl w:val="0"/>
          <w:numId w:val="32"/>
        </w:numPr>
        <w:spacing w:line="240" w:lineRule="auto"/>
        <w:rPr>
          <w:sz w:val="24"/>
          <w:szCs w:val="24"/>
        </w:rPr>
      </w:pPr>
      <w:r w:rsidRPr="00D54032">
        <w:rPr>
          <w:sz w:val="24"/>
          <w:szCs w:val="24"/>
        </w:rPr>
        <w:t>место впадения крупного притока, если он вскрывается раньше самой реки.</w:t>
      </w:r>
    </w:p>
    <w:p w:rsidR="004F404B" w:rsidRPr="00D54032" w:rsidRDefault="004F404B">
      <w:pPr>
        <w:spacing w:line="240" w:lineRule="auto"/>
        <w:ind w:firstLine="397"/>
        <w:rPr>
          <w:sz w:val="24"/>
          <w:szCs w:val="24"/>
        </w:rPr>
      </w:pPr>
      <w:r w:rsidRPr="00D54032">
        <w:rPr>
          <w:sz w:val="24"/>
          <w:szCs w:val="24"/>
        </w:rPr>
        <w:t>Затор, как пр</w:t>
      </w:r>
      <w:r w:rsidR="006C2CA0" w:rsidRPr="00D54032">
        <w:rPr>
          <w:sz w:val="24"/>
          <w:szCs w:val="24"/>
        </w:rPr>
        <w:t>авило, состоит из трех участков.</w:t>
      </w:r>
    </w:p>
    <w:p w:rsidR="004F404B" w:rsidRPr="00D54032" w:rsidRDefault="004F404B" w:rsidP="00CF6395">
      <w:pPr>
        <w:numPr>
          <w:ilvl w:val="0"/>
          <w:numId w:val="45"/>
        </w:numPr>
        <w:spacing w:line="240" w:lineRule="auto"/>
        <w:rPr>
          <w:sz w:val="24"/>
          <w:szCs w:val="24"/>
        </w:rPr>
      </w:pPr>
      <w:r w:rsidRPr="00D54032">
        <w:rPr>
          <w:sz w:val="24"/>
          <w:szCs w:val="24"/>
        </w:rPr>
        <w:t>Замок затора, т.е., ледян</w:t>
      </w:r>
      <w:r w:rsidR="006C2CA0" w:rsidRPr="00D54032">
        <w:rPr>
          <w:sz w:val="24"/>
          <w:szCs w:val="24"/>
        </w:rPr>
        <w:t>ая перемычка, заклинившая русло.</w:t>
      </w:r>
    </w:p>
    <w:p w:rsidR="004F404B" w:rsidRPr="00D54032" w:rsidRDefault="004F404B" w:rsidP="00CF6395">
      <w:pPr>
        <w:numPr>
          <w:ilvl w:val="0"/>
          <w:numId w:val="45"/>
        </w:numPr>
        <w:spacing w:line="240" w:lineRule="auto"/>
        <w:rPr>
          <w:sz w:val="24"/>
          <w:szCs w:val="24"/>
        </w:rPr>
      </w:pPr>
      <w:r w:rsidRPr="00D54032">
        <w:rPr>
          <w:sz w:val="24"/>
          <w:szCs w:val="24"/>
        </w:rPr>
        <w:t xml:space="preserve">Голова затора, т.е., многослойное хаотичное скопление льдин, примыкающее к замку затора, его длина может </w:t>
      </w:r>
      <w:r w:rsidR="006C2CA0" w:rsidRPr="00D54032">
        <w:rPr>
          <w:sz w:val="24"/>
          <w:szCs w:val="24"/>
        </w:rPr>
        <w:t>превышать ширину реки в 3-5 раз.</w:t>
      </w:r>
    </w:p>
    <w:p w:rsidR="004F404B" w:rsidRPr="00D54032" w:rsidRDefault="004F404B" w:rsidP="00CF6395">
      <w:pPr>
        <w:numPr>
          <w:ilvl w:val="0"/>
          <w:numId w:val="45"/>
        </w:numPr>
        <w:spacing w:line="240" w:lineRule="auto"/>
        <w:rPr>
          <w:sz w:val="24"/>
          <w:szCs w:val="24"/>
        </w:rPr>
      </w:pPr>
      <w:r w:rsidRPr="00D54032">
        <w:rPr>
          <w:sz w:val="24"/>
          <w:szCs w:val="24"/>
        </w:rPr>
        <w:t>Хвост затора, т.е., однослойное скопление льдин перед головой затора, которое может достигать длины в несколько десятков километров.</w:t>
      </w:r>
    </w:p>
    <w:p w:rsidR="009B386A" w:rsidRPr="00D54032" w:rsidRDefault="009B386A">
      <w:pPr>
        <w:spacing w:line="240" w:lineRule="auto"/>
        <w:ind w:firstLine="397"/>
        <w:rPr>
          <w:sz w:val="24"/>
          <w:szCs w:val="24"/>
        </w:rPr>
      </w:pPr>
      <w:r w:rsidRPr="00D54032">
        <w:rPr>
          <w:sz w:val="24"/>
          <w:szCs w:val="24"/>
        </w:rPr>
        <w:t>Заторы преодолеваются рекой самостоятельно, при этом может образоваться огромная масса воды и льда, оставляющая по берегам ледовые нагромождения высотой до 10 м. Чем быстрее будет вскрыт затор, тем менее значимыми будут его последствия. Процесс вскрытия может быть радикально ускорен бомбардировкой ледового поля ниже затора. В качестве профилактической меры применяется взрывное дробление льда в местах возможных заторов.</w:t>
      </w:r>
    </w:p>
    <w:p w:rsidR="009B386A" w:rsidRPr="00D54032" w:rsidRDefault="009B386A">
      <w:pPr>
        <w:spacing w:line="240" w:lineRule="auto"/>
        <w:ind w:firstLine="397"/>
        <w:rPr>
          <w:sz w:val="24"/>
          <w:szCs w:val="24"/>
        </w:rPr>
      </w:pPr>
      <w:r w:rsidRPr="00D54032">
        <w:rPr>
          <w:sz w:val="24"/>
          <w:szCs w:val="24"/>
        </w:rPr>
        <w:t xml:space="preserve">Кроме заторов в северных районах могут наблюдаться </w:t>
      </w:r>
      <w:r w:rsidRPr="00D54032">
        <w:rPr>
          <w:b/>
          <w:bCs/>
          <w:i/>
          <w:iCs/>
          <w:sz w:val="24"/>
          <w:szCs w:val="24"/>
        </w:rPr>
        <w:t>наледи</w:t>
      </w:r>
      <w:r w:rsidRPr="00D54032">
        <w:rPr>
          <w:sz w:val="24"/>
          <w:szCs w:val="24"/>
        </w:rPr>
        <w:t xml:space="preserve">, т.е. промерзание реки до </w:t>
      </w:r>
      <w:r w:rsidRPr="00D54032">
        <w:rPr>
          <w:sz w:val="24"/>
          <w:szCs w:val="24"/>
        </w:rPr>
        <w:lastRenderedPageBreak/>
        <w:t>самого дна. При этом прибывающая с верховьев к наледи вода намерзает поверх наледи, образуя громадное скопление монолитного льда, иногда до 3-5 м высотой. Наледь также может являться причиной наводнения, т.к. препятствует нормальному стоку, причем наводнение может быть как зимой, так и при таянии снега.</w:t>
      </w:r>
    </w:p>
    <w:p w:rsidR="009B386A" w:rsidRPr="00D54032" w:rsidRDefault="009B386A">
      <w:pPr>
        <w:spacing w:line="240" w:lineRule="auto"/>
        <w:ind w:firstLine="397"/>
        <w:rPr>
          <w:sz w:val="24"/>
          <w:szCs w:val="24"/>
        </w:rPr>
      </w:pPr>
      <w:r w:rsidRPr="00D54032">
        <w:rPr>
          <w:b/>
          <w:bCs/>
          <w:i/>
          <w:iCs/>
          <w:sz w:val="24"/>
          <w:szCs w:val="24"/>
        </w:rPr>
        <w:t>Зажор</w:t>
      </w:r>
      <w:r w:rsidRPr="00D54032">
        <w:rPr>
          <w:sz w:val="24"/>
          <w:szCs w:val="24"/>
        </w:rPr>
        <w:t xml:space="preserve"> представляет собой скопление рыхлого ледового материала во время ледостава, стесняющее живое сечение реки и вызывающее подъем уровня воды в месте скопления льда и выше него по течению. Зажоры происходят только на тех реках, где ледостав идет снизу вверх по течению, скорость течения достаточно высока и имеются сужения, в которых ледовые поля появляются раньше, чем на остальных участках.</w:t>
      </w:r>
    </w:p>
    <w:p w:rsidR="009B386A" w:rsidRPr="00D54032" w:rsidRDefault="009B386A">
      <w:pPr>
        <w:spacing w:line="240" w:lineRule="auto"/>
        <w:ind w:firstLine="397"/>
        <w:rPr>
          <w:sz w:val="24"/>
          <w:szCs w:val="24"/>
        </w:rPr>
      </w:pPr>
      <w:r w:rsidRPr="00D54032">
        <w:rPr>
          <w:sz w:val="24"/>
          <w:szCs w:val="24"/>
        </w:rPr>
        <w:t>Большая скорость течения при значительных отрицательных температурах способствует охлаждению воды по всей глубине. В результате, начинает образовываться внутриводный лед, который всплывает на поверхность, создавая рыхлые скопления – шугу. Кроме того, в воде формируется и донный лед, примерзающий к камням и выступам речного дна.</w:t>
      </w:r>
    </w:p>
    <w:p w:rsidR="009B386A" w:rsidRPr="00D54032" w:rsidRDefault="009B386A">
      <w:pPr>
        <w:spacing w:line="240" w:lineRule="auto"/>
        <w:ind w:firstLine="397"/>
        <w:rPr>
          <w:sz w:val="24"/>
          <w:szCs w:val="24"/>
        </w:rPr>
      </w:pPr>
      <w:r w:rsidRPr="00D54032">
        <w:rPr>
          <w:sz w:val="24"/>
          <w:szCs w:val="24"/>
        </w:rPr>
        <w:t>С появлением сплошного ледяного покрова ниже по течению, шуга, приносимая с верховьев, начинает скапливаться под ледяным покровом, особенно в узостях у кромки поля. Задержавшаяся шуга постепенно смерзается, все более сокращая речной сток.</w:t>
      </w:r>
    </w:p>
    <w:p w:rsidR="009B386A" w:rsidRPr="00D54032" w:rsidRDefault="009B386A">
      <w:pPr>
        <w:spacing w:line="240" w:lineRule="auto"/>
        <w:ind w:firstLine="397"/>
        <w:rPr>
          <w:sz w:val="24"/>
          <w:szCs w:val="24"/>
        </w:rPr>
      </w:pPr>
      <w:r w:rsidRPr="00D54032">
        <w:rPr>
          <w:sz w:val="24"/>
          <w:szCs w:val="24"/>
        </w:rPr>
        <w:t xml:space="preserve">Зажоры вызывают длительные, в течение 1,5-2 месяцев, наводнения с подъемом воды на 3-4, а иногда на 6-7 м и более. Выходя на пойму, где глубина резко уменьшается, вода замерзает, образуя нагромождения льда. Здания и сооружения, оказавшиеся в зоне зимнего затопления, даже после ухода воды продолжают оставаться в аварийном состоянии, т.к. не могут просохнуть. </w:t>
      </w:r>
    </w:p>
    <w:p w:rsidR="009B386A" w:rsidRPr="00D54032" w:rsidRDefault="009B386A">
      <w:pPr>
        <w:spacing w:line="240" w:lineRule="auto"/>
        <w:ind w:firstLine="397"/>
        <w:rPr>
          <w:sz w:val="24"/>
          <w:szCs w:val="24"/>
        </w:rPr>
      </w:pPr>
      <w:r w:rsidRPr="00D54032">
        <w:rPr>
          <w:b/>
          <w:bCs/>
          <w:i/>
          <w:iCs/>
          <w:sz w:val="24"/>
          <w:szCs w:val="24"/>
        </w:rPr>
        <w:t xml:space="preserve">Гидродинамические наводнения </w:t>
      </w:r>
      <w:r w:rsidRPr="00D54032">
        <w:rPr>
          <w:sz w:val="24"/>
          <w:szCs w:val="24"/>
        </w:rPr>
        <w:t>связаны с механическим перемещением воды силой ветра. Основным видом гидродинамических наводнений являются ветровые нагоны.</w:t>
      </w:r>
    </w:p>
    <w:p w:rsidR="0017171B" w:rsidRDefault="009B386A">
      <w:pPr>
        <w:spacing w:line="240" w:lineRule="auto"/>
        <w:ind w:firstLine="397"/>
        <w:rPr>
          <w:sz w:val="24"/>
          <w:szCs w:val="24"/>
        </w:rPr>
      </w:pPr>
      <w:r w:rsidRPr="00D54032">
        <w:rPr>
          <w:b/>
          <w:bCs/>
          <w:i/>
          <w:iCs/>
          <w:sz w:val="24"/>
          <w:szCs w:val="24"/>
        </w:rPr>
        <w:t>Ветровой нагон</w:t>
      </w:r>
      <w:r w:rsidRPr="00D54032">
        <w:rPr>
          <w:sz w:val="24"/>
          <w:szCs w:val="24"/>
        </w:rPr>
        <w:t xml:space="preserve"> представляет собой подъем уровня воды, вызванный воздействием ветра на водную поверхность. Нагоны возникают в морских устьях рек, в тот период, когда сильный ветер дует с моря на сушу. Для образования нагона необходимо пологое побережье и глубина моря в прибрежной зоне менее 20 м. Нагон может осложняться приливом, а нагонная волна, в зависимости от силы ветра и особенностей русла реки может подниматься вверх по течению на расстояние до 100 км. На территории России наиболее известные нагонные наводнения периодические происходят в устье Невы, когда затоплению подвергается С-Петербург. </w:t>
      </w:r>
      <w:r w:rsidR="0017171B">
        <w:rPr>
          <w:sz w:val="24"/>
          <w:szCs w:val="24"/>
        </w:rPr>
        <w:t>В 1824 г. уровень воды в городе поднялся на 4 метра выше уровня ординара.</w:t>
      </w:r>
    </w:p>
    <w:p w:rsidR="0017171B" w:rsidRDefault="009B386A">
      <w:pPr>
        <w:spacing w:line="240" w:lineRule="auto"/>
        <w:ind w:firstLine="397"/>
        <w:rPr>
          <w:sz w:val="24"/>
          <w:szCs w:val="24"/>
        </w:rPr>
      </w:pPr>
      <w:r w:rsidRPr="00D54032">
        <w:rPr>
          <w:sz w:val="24"/>
          <w:szCs w:val="24"/>
        </w:rPr>
        <w:t xml:space="preserve">Кроме того, нагоны периодически возникают в устье Северной Двины, и в устьях равнинных рек, впадающих в Азовское и Каспийское моря. </w:t>
      </w:r>
      <w:r w:rsidR="0017171B">
        <w:rPr>
          <w:sz w:val="24"/>
          <w:szCs w:val="24"/>
        </w:rPr>
        <w:t>В Западной Европе нагонные наводнения возникают в эстуариях Рейна, Мааса, Шельды и других рек, впадающих в Северное море. В 1953 г. штормовой ветер с моря поднял уровень воды на 3 – 4 метра. В Нидерландах было затоплено 8% территории, погибло около 2 тыс. человек.</w:t>
      </w:r>
    </w:p>
    <w:p w:rsidR="009B386A" w:rsidRPr="0017171B" w:rsidRDefault="009B386A">
      <w:pPr>
        <w:spacing w:line="240" w:lineRule="auto"/>
        <w:ind w:firstLine="397"/>
        <w:rPr>
          <w:sz w:val="24"/>
          <w:szCs w:val="24"/>
        </w:rPr>
      </w:pPr>
      <w:r w:rsidRPr="00D54032">
        <w:rPr>
          <w:sz w:val="24"/>
          <w:szCs w:val="24"/>
        </w:rPr>
        <w:t xml:space="preserve">Самый высокий нагон воды был зафиксирован </w:t>
      </w:r>
      <w:r w:rsidR="0017171B">
        <w:rPr>
          <w:sz w:val="24"/>
          <w:szCs w:val="24"/>
        </w:rPr>
        <w:t>в 1970 г. в дельте индийской реки Ганг.</w:t>
      </w:r>
      <w:r w:rsidRPr="00D54032">
        <w:rPr>
          <w:sz w:val="24"/>
          <w:szCs w:val="24"/>
        </w:rPr>
        <w:t xml:space="preserve"> </w:t>
      </w:r>
      <w:r w:rsidR="0017171B">
        <w:rPr>
          <w:sz w:val="24"/>
          <w:szCs w:val="24"/>
        </w:rPr>
        <w:t>В</w:t>
      </w:r>
      <w:r w:rsidRPr="00D54032">
        <w:rPr>
          <w:sz w:val="24"/>
          <w:szCs w:val="24"/>
        </w:rPr>
        <w:t xml:space="preserve">ысота </w:t>
      </w:r>
      <w:r w:rsidR="0017171B">
        <w:rPr>
          <w:sz w:val="24"/>
          <w:szCs w:val="24"/>
        </w:rPr>
        <w:t xml:space="preserve">нагонной волны </w:t>
      </w:r>
      <w:r w:rsidRPr="00D54032">
        <w:rPr>
          <w:sz w:val="24"/>
          <w:szCs w:val="24"/>
        </w:rPr>
        <w:t>достигла 11 метров</w:t>
      </w:r>
      <w:r w:rsidR="0017171B">
        <w:rPr>
          <w:sz w:val="24"/>
          <w:szCs w:val="24"/>
        </w:rPr>
        <w:t>, было затоплено 20 тыс</w:t>
      </w:r>
      <w:r w:rsidRPr="00D54032">
        <w:rPr>
          <w:sz w:val="24"/>
          <w:szCs w:val="24"/>
        </w:rPr>
        <w:t>.</w:t>
      </w:r>
      <w:r w:rsidR="0017171B">
        <w:rPr>
          <w:sz w:val="24"/>
          <w:szCs w:val="24"/>
        </w:rPr>
        <w:t xml:space="preserve"> км</w:t>
      </w:r>
      <w:r w:rsidR="0017171B">
        <w:rPr>
          <w:sz w:val="24"/>
          <w:szCs w:val="24"/>
          <w:vertAlign w:val="superscript"/>
        </w:rPr>
        <w:t>2</w:t>
      </w:r>
      <w:r w:rsidR="0017171B">
        <w:rPr>
          <w:sz w:val="24"/>
          <w:szCs w:val="24"/>
        </w:rPr>
        <w:t xml:space="preserve"> суши. В результате затопления, последовавшего голода и эпидемии холеры погибло 1,5 млн. человек</w:t>
      </w:r>
    </w:p>
    <w:p w:rsidR="00E47E58" w:rsidRPr="00D54032" w:rsidRDefault="00E47E58">
      <w:pPr>
        <w:spacing w:line="240" w:lineRule="auto"/>
        <w:ind w:firstLine="397"/>
        <w:rPr>
          <w:sz w:val="24"/>
          <w:szCs w:val="24"/>
        </w:rPr>
      </w:pPr>
      <w:r w:rsidRPr="00D54032">
        <w:rPr>
          <w:sz w:val="24"/>
          <w:szCs w:val="24"/>
        </w:rPr>
        <w:t>Кроме того, нагон воды возникает при выходе ураганов (тайфунов) на сушу</w:t>
      </w:r>
      <w:r w:rsidR="0018334A" w:rsidRPr="00D54032">
        <w:rPr>
          <w:sz w:val="24"/>
          <w:szCs w:val="24"/>
        </w:rPr>
        <w:t>, если берег океана достаточно низкий и пологий.</w:t>
      </w:r>
    </w:p>
    <w:p w:rsidR="00F654B3" w:rsidRPr="00D54032" w:rsidRDefault="00F654B3" w:rsidP="00F654B3">
      <w:pPr>
        <w:spacing w:line="240" w:lineRule="auto"/>
        <w:ind w:firstLine="397"/>
        <w:rPr>
          <w:sz w:val="24"/>
          <w:szCs w:val="24"/>
        </w:rPr>
      </w:pPr>
      <w:r w:rsidRPr="00D54032">
        <w:rPr>
          <w:b/>
          <w:i/>
          <w:sz w:val="24"/>
          <w:szCs w:val="24"/>
        </w:rPr>
        <w:t>Тектонические наводнения</w:t>
      </w:r>
      <w:r w:rsidRPr="00D54032">
        <w:rPr>
          <w:sz w:val="24"/>
          <w:szCs w:val="24"/>
        </w:rPr>
        <w:t xml:space="preserve"> возникают в результате подпруживания рек при сходе в их русло оползней и обвалов, а также при таянии ледников во время извержений вулканов. Наиболее известным тектоническим наводнением является образование в 1911 г. Сарезского озера на Памире, когда река Мургаб была перегорожена обвалом и глубина нового водоема составила 500 м.</w:t>
      </w:r>
      <w:r w:rsidR="00CE517E" w:rsidRPr="00D54032">
        <w:rPr>
          <w:sz w:val="24"/>
          <w:szCs w:val="24"/>
        </w:rPr>
        <w:t xml:space="preserve"> Наводнения в результате оползней в русло горных рек чреваты образованием мощных селевых потоков.</w:t>
      </w:r>
    </w:p>
    <w:p w:rsidR="00CE517E" w:rsidRPr="00D54032" w:rsidRDefault="00CE517E" w:rsidP="00F654B3">
      <w:pPr>
        <w:spacing w:line="240" w:lineRule="auto"/>
        <w:ind w:firstLine="397"/>
        <w:rPr>
          <w:sz w:val="24"/>
          <w:szCs w:val="24"/>
        </w:rPr>
      </w:pPr>
      <w:r w:rsidRPr="00D54032">
        <w:rPr>
          <w:sz w:val="24"/>
          <w:szCs w:val="24"/>
        </w:rPr>
        <w:t xml:space="preserve">Потоки, образовавшиеся при таянии ледников под действием вулканического извержения, носят общее название – </w:t>
      </w:r>
      <w:r w:rsidRPr="00D54032">
        <w:rPr>
          <w:i/>
          <w:sz w:val="24"/>
          <w:szCs w:val="24"/>
        </w:rPr>
        <w:t>лахары</w:t>
      </w:r>
      <w:r w:rsidRPr="00D54032">
        <w:rPr>
          <w:sz w:val="24"/>
          <w:szCs w:val="24"/>
        </w:rPr>
        <w:t>, и могут проходить большие расстояния, приобретая характер селя.</w:t>
      </w:r>
    </w:p>
    <w:p w:rsidR="00710F9A" w:rsidRPr="00D54032" w:rsidRDefault="009B386A">
      <w:pPr>
        <w:autoSpaceDE w:val="0"/>
        <w:autoSpaceDN w:val="0"/>
        <w:adjustRightInd w:val="0"/>
        <w:spacing w:line="240" w:lineRule="auto"/>
        <w:ind w:firstLine="397"/>
        <w:rPr>
          <w:sz w:val="24"/>
          <w:szCs w:val="24"/>
        </w:rPr>
      </w:pPr>
      <w:r w:rsidRPr="00D54032">
        <w:rPr>
          <w:b/>
          <w:bCs/>
          <w:i/>
          <w:iCs/>
          <w:sz w:val="24"/>
          <w:szCs w:val="24"/>
        </w:rPr>
        <w:t>Техногенные наводнения</w:t>
      </w:r>
      <w:r w:rsidRPr="00D54032">
        <w:rPr>
          <w:sz w:val="24"/>
          <w:szCs w:val="24"/>
        </w:rPr>
        <w:t xml:space="preserve"> происходят в результате разрушения гидротехнических </w:t>
      </w:r>
      <w:r w:rsidRPr="00D54032">
        <w:rPr>
          <w:sz w:val="24"/>
          <w:szCs w:val="24"/>
        </w:rPr>
        <w:lastRenderedPageBreak/>
        <w:t>сооружений</w:t>
      </w:r>
      <w:r w:rsidR="00AC77DC" w:rsidRPr="00D54032">
        <w:rPr>
          <w:sz w:val="24"/>
          <w:szCs w:val="24"/>
        </w:rPr>
        <w:t xml:space="preserve"> напорного типа</w:t>
      </w:r>
      <w:r w:rsidRPr="00D54032">
        <w:rPr>
          <w:sz w:val="24"/>
          <w:szCs w:val="24"/>
        </w:rPr>
        <w:t xml:space="preserve">. </w:t>
      </w:r>
    </w:p>
    <w:p w:rsidR="00CE517E" w:rsidRPr="00D54032" w:rsidRDefault="009B386A">
      <w:pPr>
        <w:autoSpaceDE w:val="0"/>
        <w:autoSpaceDN w:val="0"/>
        <w:adjustRightInd w:val="0"/>
        <w:spacing w:line="240" w:lineRule="auto"/>
        <w:ind w:firstLine="397"/>
        <w:rPr>
          <w:sz w:val="24"/>
          <w:szCs w:val="24"/>
        </w:rPr>
      </w:pPr>
      <w:r w:rsidRPr="00D54032">
        <w:rPr>
          <w:b/>
          <w:i/>
          <w:sz w:val="24"/>
          <w:szCs w:val="24"/>
        </w:rPr>
        <w:t>Гидротехническими</w:t>
      </w:r>
      <w:r w:rsidR="00AC77DC" w:rsidRPr="00D54032">
        <w:rPr>
          <w:b/>
          <w:i/>
          <w:sz w:val="24"/>
          <w:szCs w:val="24"/>
        </w:rPr>
        <w:t xml:space="preserve"> сооружениями напорного типа</w:t>
      </w:r>
      <w:r w:rsidRPr="00D54032">
        <w:rPr>
          <w:sz w:val="24"/>
          <w:szCs w:val="24"/>
        </w:rPr>
        <w:t xml:space="preserve"> </w:t>
      </w:r>
      <w:r w:rsidR="00AC77DC" w:rsidRPr="00D54032">
        <w:rPr>
          <w:color w:val="000000"/>
          <w:sz w:val="24"/>
          <w:szCs w:val="24"/>
        </w:rPr>
        <w:t>называются сооружения, создающие напор воды за счет</w:t>
      </w:r>
      <w:r w:rsidRPr="00D54032">
        <w:rPr>
          <w:color w:val="000000"/>
          <w:sz w:val="24"/>
          <w:szCs w:val="24"/>
        </w:rPr>
        <w:t xml:space="preserve"> разниц</w:t>
      </w:r>
      <w:r w:rsidR="00AC77DC" w:rsidRPr="00D54032">
        <w:rPr>
          <w:color w:val="000000"/>
          <w:sz w:val="24"/>
          <w:szCs w:val="24"/>
        </w:rPr>
        <w:t>ы</w:t>
      </w:r>
      <w:r w:rsidRPr="00D54032">
        <w:rPr>
          <w:color w:val="000000"/>
          <w:sz w:val="24"/>
          <w:szCs w:val="24"/>
        </w:rPr>
        <w:t xml:space="preserve"> уровней до сооружения (верхний бьеф), и после него (нижний бьеф)</w:t>
      </w:r>
      <w:r w:rsidR="00AC77DC" w:rsidRPr="00D54032">
        <w:rPr>
          <w:color w:val="000000"/>
          <w:sz w:val="24"/>
          <w:szCs w:val="24"/>
        </w:rPr>
        <w:t>.</w:t>
      </w:r>
      <w:r w:rsidRPr="00D54032">
        <w:rPr>
          <w:color w:val="000000"/>
          <w:sz w:val="24"/>
          <w:szCs w:val="24"/>
        </w:rPr>
        <w:t xml:space="preserve"> </w:t>
      </w:r>
      <w:r w:rsidR="00AC77DC" w:rsidRPr="00D54032">
        <w:rPr>
          <w:color w:val="000000"/>
          <w:sz w:val="24"/>
          <w:szCs w:val="24"/>
        </w:rPr>
        <w:t>К таким сооружениям относятся</w:t>
      </w:r>
      <w:r w:rsidR="00AC77DC" w:rsidRPr="00D54032">
        <w:rPr>
          <w:sz w:val="24"/>
          <w:szCs w:val="24"/>
        </w:rPr>
        <w:t xml:space="preserve"> плотины, дамбы (запруды)</w:t>
      </w:r>
      <w:r w:rsidRPr="00D54032">
        <w:rPr>
          <w:sz w:val="24"/>
          <w:szCs w:val="24"/>
        </w:rPr>
        <w:t xml:space="preserve"> и </w:t>
      </w:r>
      <w:r w:rsidR="00AC77DC" w:rsidRPr="00D54032">
        <w:rPr>
          <w:sz w:val="24"/>
          <w:szCs w:val="24"/>
        </w:rPr>
        <w:t>гидроузлы</w:t>
      </w:r>
      <w:r w:rsidRPr="00D54032">
        <w:rPr>
          <w:sz w:val="24"/>
          <w:szCs w:val="24"/>
        </w:rPr>
        <w:t xml:space="preserve">. </w:t>
      </w:r>
    </w:p>
    <w:p w:rsidR="00AC77DC" w:rsidRPr="00D54032" w:rsidRDefault="00AC77DC">
      <w:pPr>
        <w:autoSpaceDE w:val="0"/>
        <w:autoSpaceDN w:val="0"/>
        <w:adjustRightInd w:val="0"/>
        <w:spacing w:line="240" w:lineRule="auto"/>
        <w:ind w:firstLine="397"/>
        <w:rPr>
          <w:sz w:val="24"/>
          <w:szCs w:val="24"/>
        </w:rPr>
      </w:pPr>
      <w:r w:rsidRPr="00D54032">
        <w:rPr>
          <w:b/>
          <w:i/>
          <w:sz w:val="24"/>
          <w:szCs w:val="24"/>
        </w:rPr>
        <w:t>Дамба</w:t>
      </w:r>
      <w:r w:rsidRPr="00D54032">
        <w:rPr>
          <w:sz w:val="24"/>
          <w:szCs w:val="24"/>
        </w:rPr>
        <w:t xml:space="preserve"> (запруда) создает </w:t>
      </w:r>
      <w:r w:rsidR="00710F9A" w:rsidRPr="00D54032">
        <w:rPr>
          <w:sz w:val="24"/>
          <w:szCs w:val="24"/>
        </w:rPr>
        <w:t>подъем</w:t>
      </w:r>
      <w:r w:rsidRPr="00D54032">
        <w:rPr>
          <w:sz w:val="24"/>
          <w:szCs w:val="24"/>
        </w:rPr>
        <w:t xml:space="preserve"> воды, но сток воды через такое сооружение отсутствует или весьма ограничен и, как правило, не регулируется.</w:t>
      </w:r>
    </w:p>
    <w:p w:rsidR="00710F9A" w:rsidRPr="00D54032" w:rsidRDefault="00710F9A">
      <w:pPr>
        <w:autoSpaceDE w:val="0"/>
        <w:autoSpaceDN w:val="0"/>
        <w:adjustRightInd w:val="0"/>
        <w:spacing w:line="240" w:lineRule="auto"/>
        <w:ind w:firstLine="397"/>
        <w:rPr>
          <w:sz w:val="24"/>
          <w:szCs w:val="24"/>
        </w:rPr>
      </w:pPr>
      <w:r w:rsidRPr="00D54032">
        <w:rPr>
          <w:b/>
          <w:i/>
          <w:sz w:val="24"/>
          <w:szCs w:val="24"/>
        </w:rPr>
        <w:t>Плотина</w:t>
      </w:r>
      <w:r w:rsidRPr="00D54032">
        <w:rPr>
          <w:sz w:val="24"/>
          <w:szCs w:val="24"/>
        </w:rPr>
        <w:t xml:space="preserve"> создает подъем воды и имеет специальные конструкции, обеспечивающие постоянный регулируемый пропуск воды из верхнего в нижний бьеф.</w:t>
      </w:r>
    </w:p>
    <w:p w:rsidR="00710F9A" w:rsidRPr="00D54032" w:rsidRDefault="00710F9A">
      <w:pPr>
        <w:autoSpaceDE w:val="0"/>
        <w:autoSpaceDN w:val="0"/>
        <w:adjustRightInd w:val="0"/>
        <w:spacing w:line="240" w:lineRule="auto"/>
        <w:ind w:firstLine="397"/>
        <w:rPr>
          <w:sz w:val="24"/>
          <w:szCs w:val="24"/>
        </w:rPr>
      </w:pPr>
      <w:r w:rsidRPr="00D54032">
        <w:rPr>
          <w:b/>
          <w:i/>
          <w:sz w:val="24"/>
          <w:szCs w:val="24"/>
        </w:rPr>
        <w:t>Гидроузел</w:t>
      </w:r>
      <w:r w:rsidRPr="00D54032">
        <w:rPr>
          <w:sz w:val="24"/>
          <w:szCs w:val="24"/>
        </w:rPr>
        <w:t xml:space="preserve"> – система сооружений и водохранилищ, связанных единой системой водоперетока.</w:t>
      </w:r>
    </w:p>
    <w:p w:rsidR="0096640D" w:rsidRPr="0096640D" w:rsidRDefault="00D7778F">
      <w:pPr>
        <w:autoSpaceDE w:val="0"/>
        <w:autoSpaceDN w:val="0"/>
        <w:adjustRightInd w:val="0"/>
        <w:spacing w:line="240" w:lineRule="auto"/>
        <w:ind w:firstLine="397"/>
        <w:rPr>
          <w:sz w:val="24"/>
          <w:szCs w:val="24"/>
        </w:rPr>
      </w:pPr>
      <w:r w:rsidRPr="00D54032">
        <w:rPr>
          <w:sz w:val="24"/>
          <w:szCs w:val="24"/>
        </w:rPr>
        <w:t>Всего в мире насчитывается около 44 тыс. высоких плотин, которые регулируют почти 8000 км</w:t>
      </w:r>
      <w:r w:rsidRPr="00D54032">
        <w:rPr>
          <w:sz w:val="24"/>
          <w:szCs w:val="24"/>
          <w:vertAlign w:val="superscript"/>
        </w:rPr>
        <w:t>3</w:t>
      </w:r>
      <w:r w:rsidRPr="00D54032">
        <w:rPr>
          <w:sz w:val="24"/>
          <w:szCs w:val="24"/>
        </w:rPr>
        <w:t xml:space="preserve"> речных стоков. </w:t>
      </w:r>
      <w:r w:rsidR="009B386A" w:rsidRPr="00D54032">
        <w:rPr>
          <w:sz w:val="24"/>
          <w:szCs w:val="24"/>
        </w:rPr>
        <w:t xml:space="preserve">В зоне катастрофического затопления с 4-часовым добеганием волны при прорыве 200 наиболее крупных гидроузлов России находится 2,8 тыс. городов и населенных пунктов с населением 9 млн. человек. При этом 1/6 часть гидросооружений по данным на 1999 г. находилась в аварийном состоянии. Достаточно вспомнить прорыв </w:t>
      </w:r>
      <w:r w:rsidR="0096640D">
        <w:rPr>
          <w:sz w:val="24"/>
          <w:szCs w:val="24"/>
        </w:rPr>
        <w:t>Серовского</w:t>
      </w:r>
      <w:r w:rsidR="009B386A" w:rsidRPr="00D54032">
        <w:rPr>
          <w:sz w:val="24"/>
          <w:szCs w:val="24"/>
        </w:rPr>
        <w:t xml:space="preserve"> водохранилища в 1993 г. в Свердловской области или прорыв Тирлянского водохранилища в 1994 г. в Башкирии. </w:t>
      </w:r>
      <w:r w:rsidR="0096640D">
        <w:rPr>
          <w:sz w:val="24"/>
          <w:szCs w:val="24"/>
        </w:rPr>
        <w:t>В Серове при прорыве дамбы в ночь на 14 июня 1993 г. площадь затопления составила 60 км</w:t>
      </w:r>
      <w:r w:rsidR="0096640D">
        <w:rPr>
          <w:sz w:val="24"/>
          <w:szCs w:val="24"/>
          <w:vertAlign w:val="superscript"/>
        </w:rPr>
        <w:t>2</w:t>
      </w:r>
      <w:r w:rsidR="0096640D">
        <w:rPr>
          <w:sz w:val="24"/>
          <w:szCs w:val="24"/>
        </w:rPr>
        <w:t>, при этом 12 человек погибло, более 100 пропало без вести.</w:t>
      </w:r>
      <w:r w:rsidR="0024261A">
        <w:rPr>
          <w:sz w:val="24"/>
          <w:szCs w:val="24"/>
        </w:rPr>
        <w:t xml:space="preserve"> В Тирляне 7 августа 1994 г. при прорыве дамбы образовался селевой кулак высотой в 7 м и длиной 60 м, за которым прошли миллионы м</w:t>
      </w:r>
      <w:r w:rsidR="0024261A">
        <w:rPr>
          <w:sz w:val="24"/>
          <w:szCs w:val="24"/>
          <w:vertAlign w:val="superscript"/>
        </w:rPr>
        <w:t>3</w:t>
      </w:r>
      <w:r w:rsidR="0024261A">
        <w:rPr>
          <w:sz w:val="24"/>
          <w:szCs w:val="24"/>
        </w:rPr>
        <w:t xml:space="preserve"> воды.</w:t>
      </w:r>
      <w:r w:rsidR="0026655D">
        <w:rPr>
          <w:sz w:val="24"/>
          <w:szCs w:val="24"/>
        </w:rPr>
        <w:t xml:space="preserve"> В результате 17 человек погибли, 76 – пропали без вести, общий материальный ущерб составил более 10 млрд. рублей.</w:t>
      </w:r>
    </w:p>
    <w:p w:rsidR="009B386A" w:rsidRPr="00D54032" w:rsidRDefault="009B386A">
      <w:pPr>
        <w:autoSpaceDE w:val="0"/>
        <w:autoSpaceDN w:val="0"/>
        <w:adjustRightInd w:val="0"/>
        <w:spacing w:line="240" w:lineRule="auto"/>
        <w:ind w:firstLine="397"/>
        <w:rPr>
          <w:sz w:val="24"/>
          <w:szCs w:val="24"/>
        </w:rPr>
      </w:pPr>
      <w:r w:rsidRPr="00D54032">
        <w:rPr>
          <w:sz w:val="24"/>
          <w:szCs w:val="24"/>
        </w:rPr>
        <w:t>Всего же</w:t>
      </w:r>
      <w:r w:rsidR="00084EF1" w:rsidRPr="00D54032">
        <w:rPr>
          <w:sz w:val="24"/>
          <w:szCs w:val="24"/>
        </w:rPr>
        <w:t xml:space="preserve"> в</w:t>
      </w:r>
      <w:r w:rsidRPr="00D54032">
        <w:rPr>
          <w:sz w:val="24"/>
          <w:szCs w:val="24"/>
        </w:rPr>
        <w:t xml:space="preserve"> мире с 1800 по 1999 г. зафиксировано более 1500 аварий на гидросоружениях. За рубежом с 1956 по 1977 г. подверглись разрушению 49 больших плотин и дамб, что составило 1% от всех построенных за этот период.</w:t>
      </w:r>
    </w:p>
    <w:p w:rsidR="009B386A" w:rsidRPr="00D54032" w:rsidRDefault="009B386A">
      <w:pPr>
        <w:autoSpaceDE w:val="0"/>
        <w:autoSpaceDN w:val="0"/>
        <w:adjustRightInd w:val="0"/>
        <w:spacing w:line="240" w:lineRule="auto"/>
        <w:ind w:firstLine="397"/>
        <w:rPr>
          <w:sz w:val="24"/>
          <w:szCs w:val="24"/>
        </w:rPr>
      </w:pPr>
      <w:r w:rsidRPr="00D54032">
        <w:rPr>
          <w:sz w:val="24"/>
          <w:szCs w:val="24"/>
        </w:rPr>
        <w:t>Самая крупная катастрофа произошла 22 февраля 1972 г. на реке Буффало в Западной Виржинии, когда напора воды не выдержала земляная дамба высотой 100 м. В условиях отсутствия дренажа дамба пропиталась водой и начала расплываться, оседая вниз. Когда через верх дамбы хлынула вода, произошло окончательное разрушение. Масса воды и грязи смыла еще две дамбы и уничтожила г.Сандер вместе с несколькими поселками ниже по течению. За три часа волна прошла 24 км, при этом погибло 125 человек, еще около 1000 получили повреждения различной тяжести. Были повреждены 936 зданий и сооружений, а 551 оказалось разрушенным полностью. Материальный ущерб составил 50 млн. долларов.</w:t>
      </w:r>
    </w:p>
    <w:p w:rsidR="009B386A" w:rsidRPr="00D54032" w:rsidRDefault="009B386A">
      <w:pPr>
        <w:spacing w:line="240" w:lineRule="auto"/>
        <w:ind w:firstLine="397"/>
        <w:rPr>
          <w:sz w:val="24"/>
          <w:szCs w:val="24"/>
        </w:rPr>
      </w:pPr>
      <w:r w:rsidRPr="00D54032">
        <w:rPr>
          <w:sz w:val="24"/>
          <w:szCs w:val="24"/>
        </w:rPr>
        <w:t xml:space="preserve">Основной фактор опасности при прорыве гидротехнического сооружения заключается в том, что плотина или дамба создают так называемый напорный фронт, удерживающий воду в чаше водохранилища. Высота напорного фронта определяет энергию массы воды и ее давление на силовые элементы сооружения. По своей конструкции высоконапорные </w:t>
      </w:r>
      <w:r w:rsidR="00090284" w:rsidRPr="00D54032">
        <w:rPr>
          <w:sz w:val="24"/>
          <w:szCs w:val="24"/>
        </w:rPr>
        <w:t>гидротехнические сооружения подразделяются на четыре класса</w:t>
      </w:r>
      <w:r w:rsidRPr="00D54032">
        <w:rPr>
          <w:sz w:val="24"/>
          <w:szCs w:val="24"/>
        </w:rPr>
        <w:t>:</w:t>
      </w:r>
    </w:p>
    <w:p w:rsidR="00090284" w:rsidRPr="00D54032" w:rsidRDefault="00090284" w:rsidP="00090284">
      <w:pPr>
        <w:spacing w:line="240" w:lineRule="auto"/>
        <w:ind w:firstLine="397"/>
        <w:jc w:val="right"/>
        <w:rPr>
          <w:sz w:val="24"/>
          <w:szCs w:val="24"/>
        </w:rPr>
      </w:pPr>
      <w:r w:rsidRPr="00D54032">
        <w:rPr>
          <w:sz w:val="24"/>
          <w:szCs w:val="24"/>
        </w:rPr>
        <w:t>Таблица</w:t>
      </w:r>
      <w:r w:rsidR="00722725" w:rsidRPr="00D54032">
        <w:rPr>
          <w:sz w:val="24"/>
          <w:szCs w:val="24"/>
        </w:rPr>
        <w:t xml:space="preserve"> 30</w:t>
      </w:r>
    </w:p>
    <w:p w:rsidR="00090284" w:rsidRPr="00D54032" w:rsidRDefault="00090284" w:rsidP="00090284">
      <w:pPr>
        <w:spacing w:line="240" w:lineRule="auto"/>
        <w:ind w:firstLine="397"/>
        <w:jc w:val="center"/>
        <w:rPr>
          <w:sz w:val="24"/>
          <w:szCs w:val="24"/>
        </w:rPr>
      </w:pPr>
      <w:r w:rsidRPr="00D54032">
        <w:rPr>
          <w:sz w:val="24"/>
          <w:szCs w:val="24"/>
        </w:rPr>
        <w:t>Классификация плотин</w:t>
      </w:r>
    </w:p>
    <w:p w:rsidR="00090284" w:rsidRPr="00D54032" w:rsidRDefault="00090284" w:rsidP="00090284">
      <w:pPr>
        <w:spacing w:line="240" w:lineRule="auto"/>
        <w:ind w:firstLine="397"/>
        <w:jc w:val="center"/>
        <w:rPr>
          <w:sz w:val="24"/>
          <w:szCs w:val="24"/>
        </w:rPr>
      </w:pPr>
    </w:p>
    <w:tbl>
      <w:tblPr>
        <w:tblStyle w:val="ab"/>
        <w:tblW w:w="9889" w:type="dxa"/>
        <w:tblLayout w:type="fixed"/>
        <w:tblLook w:val="01E0"/>
      </w:tblPr>
      <w:tblGrid>
        <w:gridCol w:w="2010"/>
        <w:gridCol w:w="2306"/>
        <w:gridCol w:w="1393"/>
        <w:gridCol w:w="1393"/>
        <w:gridCol w:w="1393"/>
        <w:gridCol w:w="1394"/>
      </w:tblGrid>
      <w:tr w:rsidR="00090284" w:rsidRPr="00D54032">
        <w:tc>
          <w:tcPr>
            <w:tcW w:w="2010" w:type="dxa"/>
            <w:vMerge w:val="restart"/>
          </w:tcPr>
          <w:p w:rsidR="00090284" w:rsidRPr="00D54032" w:rsidRDefault="00AD0056" w:rsidP="00090284">
            <w:pPr>
              <w:spacing w:line="240" w:lineRule="auto"/>
              <w:ind w:firstLine="0"/>
              <w:jc w:val="center"/>
              <w:rPr>
                <w:sz w:val="24"/>
                <w:szCs w:val="24"/>
              </w:rPr>
            </w:pPr>
            <w:r w:rsidRPr="00D54032">
              <w:rPr>
                <w:sz w:val="24"/>
                <w:szCs w:val="24"/>
              </w:rPr>
              <w:t xml:space="preserve">Сооружения </w:t>
            </w:r>
          </w:p>
        </w:tc>
        <w:tc>
          <w:tcPr>
            <w:tcW w:w="2306" w:type="dxa"/>
            <w:vMerge w:val="restart"/>
          </w:tcPr>
          <w:p w:rsidR="00090284" w:rsidRPr="00D54032" w:rsidRDefault="00AD0056" w:rsidP="00090284">
            <w:pPr>
              <w:spacing w:line="240" w:lineRule="auto"/>
              <w:ind w:firstLine="0"/>
              <w:jc w:val="center"/>
              <w:rPr>
                <w:sz w:val="24"/>
                <w:szCs w:val="24"/>
              </w:rPr>
            </w:pPr>
            <w:r w:rsidRPr="00D54032">
              <w:rPr>
                <w:sz w:val="24"/>
                <w:szCs w:val="24"/>
              </w:rPr>
              <w:t>Тип основания</w:t>
            </w:r>
          </w:p>
        </w:tc>
        <w:tc>
          <w:tcPr>
            <w:tcW w:w="5573" w:type="dxa"/>
            <w:gridSpan w:val="4"/>
          </w:tcPr>
          <w:p w:rsidR="00090284" w:rsidRPr="00D54032" w:rsidRDefault="00AD0056" w:rsidP="00090284">
            <w:pPr>
              <w:spacing w:line="240" w:lineRule="auto"/>
              <w:ind w:firstLine="0"/>
              <w:jc w:val="center"/>
              <w:rPr>
                <w:sz w:val="24"/>
                <w:szCs w:val="24"/>
              </w:rPr>
            </w:pPr>
            <w:r w:rsidRPr="00D54032">
              <w:rPr>
                <w:sz w:val="24"/>
                <w:szCs w:val="24"/>
              </w:rPr>
              <w:t>Высота сооружения, м</w:t>
            </w:r>
          </w:p>
        </w:tc>
      </w:tr>
      <w:tr w:rsidR="00090284" w:rsidRPr="00D54032">
        <w:tc>
          <w:tcPr>
            <w:tcW w:w="2010" w:type="dxa"/>
            <w:vMerge/>
          </w:tcPr>
          <w:p w:rsidR="00090284" w:rsidRPr="00D54032" w:rsidRDefault="00090284" w:rsidP="00090284">
            <w:pPr>
              <w:spacing w:line="240" w:lineRule="auto"/>
              <w:ind w:firstLine="0"/>
              <w:jc w:val="center"/>
              <w:rPr>
                <w:sz w:val="24"/>
                <w:szCs w:val="24"/>
              </w:rPr>
            </w:pPr>
          </w:p>
        </w:tc>
        <w:tc>
          <w:tcPr>
            <w:tcW w:w="2306" w:type="dxa"/>
            <w:vMerge/>
          </w:tcPr>
          <w:p w:rsidR="00090284" w:rsidRPr="00D54032" w:rsidRDefault="00090284" w:rsidP="00090284">
            <w:pPr>
              <w:spacing w:line="240" w:lineRule="auto"/>
              <w:ind w:firstLine="0"/>
              <w:jc w:val="center"/>
              <w:rPr>
                <w:sz w:val="24"/>
                <w:szCs w:val="24"/>
              </w:rPr>
            </w:pPr>
          </w:p>
        </w:tc>
        <w:tc>
          <w:tcPr>
            <w:tcW w:w="1393" w:type="dxa"/>
          </w:tcPr>
          <w:p w:rsidR="00090284" w:rsidRPr="00D54032" w:rsidRDefault="006B2B2B" w:rsidP="00090284">
            <w:pPr>
              <w:spacing w:line="240" w:lineRule="auto"/>
              <w:ind w:firstLine="0"/>
              <w:jc w:val="center"/>
              <w:rPr>
                <w:sz w:val="24"/>
                <w:szCs w:val="24"/>
              </w:rPr>
            </w:pPr>
            <w:r w:rsidRPr="00D54032">
              <w:rPr>
                <w:sz w:val="24"/>
                <w:szCs w:val="24"/>
                <w:lang w:val="en-US"/>
              </w:rPr>
              <w:t>I</w:t>
            </w:r>
            <w:r w:rsidRPr="00D54032">
              <w:rPr>
                <w:sz w:val="24"/>
                <w:szCs w:val="24"/>
              </w:rPr>
              <w:t xml:space="preserve"> класс</w:t>
            </w:r>
          </w:p>
        </w:tc>
        <w:tc>
          <w:tcPr>
            <w:tcW w:w="1393" w:type="dxa"/>
          </w:tcPr>
          <w:p w:rsidR="00090284" w:rsidRPr="00D54032" w:rsidRDefault="006B2B2B" w:rsidP="00090284">
            <w:pPr>
              <w:spacing w:line="240" w:lineRule="auto"/>
              <w:ind w:firstLine="0"/>
              <w:jc w:val="center"/>
              <w:rPr>
                <w:sz w:val="24"/>
                <w:szCs w:val="24"/>
              </w:rPr>
            </w:pPr>
            <w:r w:rsidRPr="00D54032">
              <w:rPr>
                <w:sz w:val="24"/>
                <w:szCs w:val="24"/>
                <w:lang w:val="en-US"/>
              </w:rPr>
              <w:t>II</w:t>
            </w:r>
            <w:r w:rsidRPr="00D54032">
              <w:rPr>
                <w:sz w:val="24"/>
                <w:szCs w:val="24"/>
              </w:rPr>
              <w:t xml:space="preserve"> класс</w:t>
            </w:r>
          </w:p>
        </w:tc>
        <w:tc>
          <w:tcPr>
            <w:tcW w:w="1393" w:type="dxa"/>
          </w:tcPr>
          <w:p w:rsidR="00090284" w:rsidRPr="00D54032" w:rsidRDefault="006B2B2B" w:rsidP="00090284">
            <w:pPr>
              <w:spacing w:line="240" w:lineRule="auto"/>
              <w:ind w:firstLine="0"/>
              <w:jc w:val="center"/>
              <w:rPr>
                <w:sz w:val="24"/>
                <w:szCs w:val="24"/>
              </w:rPr>
            </w:pPr>
            <w:r w:rsidRPr="00D54032">
              <w:rPr>
                <w:sz w:val="24"/>
                <w:szCs w:val="24"/>
                <w:lang w:val="en-US"/>
              </w:rPr>
              <w:t>III</w:t>
            </w:r>
            <w:r w:rsidRPr="00D54032">
              <w:rPr>
                <w:sz w:val="24"/>
                <w:szCs w:val="24"/>
              </w:rPr>
              <w:t xml:space="preserve"> класс</w:t>
            </w:r>
          </w:p>
        </w:tc>
        <w:tc>
          <w:tcPr>
            <w:tcW w:w="1394" w:type="dxa"/>
          </w:tcPr>
          <w:p w:rsidR="00090284" w:rsidRPr="00D54032" w:rsidRDefault="006B2B2B" w:rsidP="00090284">
            <w:pPr>
              <w:spacing w:line="240" w:lineRule="auto"/>
              <w:ind w:firstLine="0"/>
              <w:jc w:val="center"/>
              <w:rPr>
                <w:sz w:val="24"/>
                <w:szCs w:val="24"/>
              </w:rPr>
            </w:pPr>
            <w:r w:rsidRPr="00D54032">
              <w:rPr>
                <w:sz w:val="24"/>
                <w:szCs w:val="24"/>
                <w:lang w:val="en-US"/>
              </w:rPr>
              <w:t>IV</w:t>
            </w:r>
            <w:r w:rsidRPr="00D54032">
              <w:rPr>
                <w:sz w:val="24"/>
                <w:szCs w:val="24"/>
              </w:rPr>
              <w:t xml:space="preserve"> класс</w:t>
            </w:r>
          </w:p>
        </w:tc>
      </w:tr>
      <w:tr w:rsidR="00090284" w:rsidRPr="00D54032">
        <w:trPr>
          <w:trHeight w:val="305"/>
        </w:trPr>
        <w:tc>
          <w:tcPr>
            <w:tcW w:w="2010" w:type="dxa"/>
            <w:vMerge w:val="restart"/>
          </w:tcPr>
          <w:p w:rsidR="00090284" w:rsidRPr="00D54032" w:rsidRDefault="00090284" w:rsidP="00090284">
            <w:pPr>
              <w:widowControl/>
              <w:spacing w:before="40" w:line="240" w:lineRule="auto"/>
              <w:ind w:left="40" w:firstLine="62"/>
              <w:jc w:val="center"/>
              <w:rPr>
                <w:snapToGrid/>
                <w:sz w:val="24"/>
                <w:szCs w:val="24"/>
              </w:rPr>
            </w:pPr>
            <w:r w:rsidRPr="00D54032">
              <w:rPr>
                <w:snapToGrid/>
                <w:sz w:val="24"/>
                <w:szCs w:val="24"/>
              </w:rPr>
              <w:t xml:space="preserve">Плотины из грунтовых </w:t>
            </w:r>
          </w:p>
          <w:p w:rsidR="00090284" w:rsidRPr="00D54032" w:rsidRDefault="00090284" w:rsidP="00090284">
            <w:pPr>
              <w:widowControl/>
              <w:spacing w:before="40" w:line="240" w:lineRule="auto"/>
              <w:ind w:left="40" w:firstLine="62"/>
              <w:jc w:val="center"/>
              <w:rPr>
                <w:snapToGrid/>
                <w:sz w:val="24"/>
                <w:szCs w:val="24"/>
              </w:rPr>
            </w:pPr>
            <w:r w:rsidRPr="00D54032">
              <w:rPr>
                <w:snapToGrid/>
                <w:sz w:val="24"/>
                <w:szCs w:val="24"/>
              </w:rPr>
              <w:t>материалов</w:t>
            </w:r>
          </w:p>
        </w:tc>
        <w:tc>
          <w:tcPr>
            <w:tcW w:w="2306" w:type="dxa"/>
          </w:tcPr>
          <w:p w:rsidR="00A47163" w:rsidRPr="00D54032" w:rsidRDefault="00AD0056" w:rsidP="00090284">
            <w:pPr>
              <w:spacing w:line="240" w:lineRule="auto"/>
              <w:ind w:firstLine="0"/>
              <w:jc w:val="center"/>
              <w:rPr>
                <w:sz w:val="24"/>
                <w:szCs w:val="24"/>
              </w:rPr>
            </w:pPr>
            <w:r w:rsidRPr="00D54032">
              <w:rPr>
                <w:sz w:val="24"/>
                <w:szCs w:val="24"/>
              </w:rPr>
              <w:t xml:space="preserve">Скальное </w:t>
            </w:r>
          </w:p>
          <w:p w:rsidR="00090284" w:rsidRPr="00D54032" w:rsidRDefault="00A47163" w:rsidP="00090284">
            <w:pPr>
              <w:spacing w:line="240" w:lineRule="auto"/>
              <w:ind w:firstLine="0"/>
              <w:jc w:val="center"/>
              <w:rPr>
                <w:sz w:val="24"/>
                <w:szCs w:val="24"/>
              </w:rPr>
            </w:pPr>
            <w:r w:rsidRPr="00D54032">
              <w:rPr>
                <w:sz w:val="24"/>
                <w:szCs w:val="24"/>
              </w:rPr>
              <w:t>основание</w:t>
            </w:r>
          </w:p>
        </w:tc>
        <w:tc>
          <w:tcPr>
            <w:tcW w:w="1393" w:type="dxa"/>
            <w:vAlign w:val="center"/>
          </w:tcPr>
          <w:p w:rsidR="00090284" w:rsidRPr="00D54032" w:rsidRDefault="00A47163" w:rsidP="00A47163">
            <w:pPr>
              <w:widowControl/>
              <w:spacing w:before="40" w:line="240" w:lineRule="auto"/>
              <w:ind w:left="40" w:firstLine="62"/>
              <w:jc w:val="center"/>
              <w:rPr>
                <w:snapToGrid/>
                <w:sz w:val="24"/>
                <w:szCs w:val="24"/>
              </w:rPr>
            </w:pPr>
            <w:r w:rsidRPr="00D54032">
              <w:rPr>
                <w:snapToGrid/>
                <w:sz w:val="24"/>
                <w:szCs w:val="24"/>
              </w:rPr>
              <w:t>Более 100</w:t>
            </w:r>
          </w:p>
        </w:tc>
        <w:tc>
          <w:tcPr>
            <w:tcW w:w="1393" w:type="dxa"/>
            <w:vAlign w:val="center"/>
          </w:tcPr>
          <w:p w:rsidR="00090284" w:rsidRPr="00D54032" w:rsidRDefault="00A47163" w:rsidP="00A47163">
            <w:pPr>
              <w:widowControl/>
              <w:spacing w:before="40" w:line="240" w:lineRule="auto"/>
              <w:ind w:left="40" w:firstLine="62"/>
              <w:jc w:val="center"/>
              <w:rPr>
                <w:snapToGrid/>
                <w:sz w:val="24"/>
                <w:szCs w:val="24"/>
              </w:rPr>
            </w:pPr>
            <w:r w:rsidRPr="00D54032">
              <w:rPr>
                <w:snapToGrid/>
                <w:sz w:val="24"/>
                <w:szCs w:val="24"/>
              </w:rPr>
              <w:t>75-100</w:t>
            </w:r>
          </w:p>
        </w:tc>
        <w:tc>
          <w:tcPr>
            <w:tcW w:w="1393" w:type="dxa"/>
            <w:vAlign w:val="center"/>
          </w:tcPr>
          <w:p w:rsidR="00090284" w:rsidRPr="00D54032" w:rsidRDefault="00A47163" w:rsidP="00A47163">
            <w:pPr>
              <w:widowControl/>
              <w:spacing w:before="40" w:line="240" w:lineRule="auto"/>
              <w:ind w:left="40" w:firstLine="62"/>
              <w:jc w:val="center"/>
              <w:rPr>
                <w:snapToGrid/>
                <w:sz w:val="24"/>
                <w:szCs w:val="24"/>
              </w:rPr>
            </w:pPr>
            <w:r w:rsidRPr="00D54032">
              <w:rPr>
                <w:snapToGrid/>
                <w:sz w:val="24"/>
                <w:szCs w:val="24"/>
              </w:rPr>
              <w:t>25-70</w:t>
            </w:r>
          </w:p>
        </w:tc>
        <w:tc>
          <w:tcPr>
            <w:tcW w:w="1394" w:type="dxa"/>
            <w:vAlign w:val="center"/>
          </w:tcPr>
          <w:p w:rsidR="00090284" w:rsidRPr="00D54032" w:rsidRDefault="00A47163" w:rsidP="00A47163">
            <w:pPr>
              <w:widowControl/>
              <w:spacing w:before="40" w:line="240" w:lineRule="auto"/>
              <w:ind w:left="40" w:firstLine="62"/>
              <w:jc w:val="center"/>
              <w:rPr>
                <w:snapToGrid/>
                <w:sz w:val="24"/>
                <w:szCs w:val="24"/>
              </w:rPr>
            </w:pPr>
            <w:r w:rsidRPr="00D54032">
              <w:rPr>
                <w:snapToGrid/>
                <w:sz w:val="24"/>
                <w:szCs w:val="24"/>
              </w:rPr>
              <w:t>Менее 25</w:t>
            </w:r>
          </w:p>
        </w:tc>
      </w:tr>
      <w:tr w:rsidR="00090284" w:rsidRPr="00D54032">
        <w:trPr>
          <w:trHeight w:val="304"/>
        </w:trPr>
        <w:tc>
          <w:tcPr>
            <w:tcW w:w="2010" w:type="dxa"/>
            <w:vMerge/>
          </w:tcPr>
          <w:p w:rsidR="00090284" w:rsidRPr="00D54032" w:rsidRDefault="00090284" w:rsidP="00090284">
            <w:pPr>
              <w:widowControl/>
              <w:spacing w:before="40" w:line="240" w:lineRule="auto"/>
              <w:ind w:left="40" w:firstLine="62"/>
              <w:jc w:val="center"/>
              <w:rPr>
                <w:snapToGrid/>
                <w:sz w:val="24"/>
                <w:szCs w:val="24"/>
              </w:rPr>
            </w:pPr>
          </w:p>
        </w:tc>
        <w:tc>
          <w:tcPr>
            <w:tcW w:w="2306" w:type="dxa"/>
          </w:tcPr>
          <w:p w:rsidR="00090284" w:rsidRPr="00D54032" w:rsidRDefault="00AD0056" w:rsidP="00090284">
            <w:pPr>
              <w:spacing w:line="240" w:lineRule="auto"/>
              <w:ind w:firstLine="0"/>
              <w:jc w:val="center"/>
              <w:rPr>
                <w:sz w:val="24"/>
                <w:szCs w:val="24"/>
              </w:rPr>
            </w:pPr>
            <w:r w:rsidRPr="00D54032">
              <w:rPr>
                <w:sz w:val="24"/>
                <w:szCs w:val="24"/>
              </w:rPr>
              <w:t>Твердое глинистое (песчаное)</w:t>
            </w:r>
          </w:p>
        </w:tc>
        <w:tc>
          <w:tcPr>
            <w:tcW w:w="1393" w:type="dxa"/>
            <w:vAlign w:val="center"/>
          </w:tcPr>
          <w:p w:rsidR="00090284" w:rsidRPr="00D54032" w:rsidRDefault="00A47163" w:rsidP="00A47163">
            <w:pPr>
              <w:widowControl/>
              <w:spacing w:before="40" w:line="240" w:lineRule="auto"/>
              <w:ind w:left="40" w:firstLine="62"/>
              <w:jc w:val="center"/>
              <w:rPr>
                <w:snapToGrid/>
                <w:sz w:val="24"/>
                <w:szCs w:val="24"/>
              </w:rPr>
            </w:pPr>
            <w:r w:rsidRPr="00D54032">
              <w:rPr>
                <w:snapToGrid/>
                <w:sz w:val="24"/>
                <w:szCs w:val="24"/>
              </w:rPr>
              <w:t>Более 75</w:t>
            </w:r>
          </w:p>
        </w:tc>
        <w:tc>
          <w:tcPr>
            <w:tcW w:w="1393" w:type="dxa"/>
            <w:vAlign w:val="center"/>
          </w:tcPr>
          <w:p w:rsidR="00090284" w:rsidRPr="00D54032" w:rsidRDefault="00A47163" w:rsidP="00A47163">
            <w:pPr>
              <w:widowControl/>
              <w:spacing w:before="40" w:line="240" w:lineRule="auto"/>
              <w:ind w:left="40" w:firstLine="62"/>
              <w:jc w:val="center"/>
              <w:rPr>
                <w:snapToGrid/>
                <w:sz w:val="24"/>
                <w:szCs w:val="24"/>
              </w:rPr>
            </w:pPr>
            <w:r w:rsidRPr="00D54032">
              <w:rPr>
                <w:snapToGrid/>
                <w:sz w:val="24"/>
                <w:szCs w:val="24"/>
              </w:rPr>
              <w:t>35-100</w:t>
            </w:r>
          </w:p>
        </w:tc>
        <w:tc>
          <w:tcPr>
            <w:tcW w:w="1393" w:type="dxa"/>
            <w:vAlign w:val="center"/>
          </w:tcPr>
          <w:p w:rsidR="00090284" w:rsidRPr="00D54032" w:rsidRDefault="00A47163" w:rsidP="00A47163">
            <w:pPr>
              <w:widowControl/>
              <w:spacing w:before="40" w:line="240" w:lineRule="auto"/>
              <w:ind w:left="40" w:firstLine="62"/>
              <w:jc w:val="center"/>
              <w:rPr>
                <w:snapToGrid/>
                <w:sz w:val="24"/>
                <w:szCs w:val="24"/>
              </w:rPr>
            </w:pPr>
            <w:r w:rsidRPr="00D54032">
              <w:rPr>
                <w:snapToGrid/>
                <w:sz w:val="24"/>
                <w:szCs w:val="24"/>
              </w:rPr>
              <w:t>15-35</w:t>
            </w:r>
          </w:p>
        </w:tc>
        <w:tc>
          <w:tcPr>
            <w:tcW w:w="1394" w:type="dxa"/>
            <w:vAlign w:val="center"/>
          </w:tcPr>
          <w:p w:rsidR="00090284" w:rsidRPr="00D54032" w:rsidRDefault="00A47163" w:rsidP="00A47163">
            <w:pPr>
              <w:widowControl/>
              <w:spacing w:before="40" w:line="240" w:lineRule="auto"/>
              <w:ind w:left="40" w:firstLine="62"/>
              <w:jc w:val="center"/>
              <w:rPr>
                <w:snapToGrid/>
                <w:sz w:val="24"/>
                <w:szCs w:val="24"/>
              </w:rPr>
            </w:pPr>
            <w:r w:rsidRPr="00D54032">
              <w:rPr>
                <w:snapToGrid/>
                <w:sz w:val="24"/>
                <w:szCs w:val="24"/>
              </w:rPr>
              <w:t>Менее 15</w:t>
            </w:r>
          </w:p>
        </w:tc>
      </w:tr>
      <w:tr w:rsidR="00090284" w:rsidRPr="00D54032">
        <w:trPr>
          <w:trHeight w:val="304"/>
        </w:trPr>
        <w:tc>
          <w:tcPr>
            <w:tcW w:w="2010" w:type="dxa"/>
            <w:vMerge/>
          </w:tcPr>
          <w:p w:rsidR="00090284" w:rsidRPr="00D54032" w:rsidRDefault="00090284" w:rsidP="00090284">
            <w:pPr>
              <w:widowControl/>
              <w:spacing w:before="40" w:line="240" w:lineRule="auto"/>
              <w:ind w:left="40" w:firstLine="62"/>
              <w:jc w:val="center"/>
              <w:rPr>
                <w:snapToGrid/>
                <w:sz w:val="24"/>
                <w:szCs w:val="24"/>
              </w:rPr>
            </w:pPr>
          </w:p>
        </w:tc>
        <w:tc>
          <w:tcPr>
            <w:tcW w:w="2306" w:type="dxa"/>
          </w:tcPr>
          <w:p w:rsidR="00090284" w:rsidRPr="00D54032" w:rsidRDefault="00AD0056" w:rsidP="00090284">
            <w:pPr>
              <w:spacing w:line="240" w:lineRule="auto"/>
              <w:ind w:firstLine="0"/>
              <w:jc w:val="center"/>
              <w:rPr>
                <w:sz w:val="24"/>
                <w:szCs w:val="24"/>
              </w:rPr>
            </w:pPr>
            <w:r w:rsidRPr="00D54032">
              <w:rPr>
                <w:sz w:val="24"/>
                <w:szCs w:val="24"/>
              </w:rPr>
              <w:t xml:space="preserve">Пластичное глинистое </w:t>
            </w:r>
          </w:p>
        </w:tc>
        <w:tc>
          <w:tcPr>
            <w:tcW w:w="1393" w:type="dxa"/>
            <w:vAlign w:val="center"/>
          </w:tcPr>
          <w:p w:rsidR="00090284" w:rsidRPr="00D54032" w:rsidRDefault="00A47163" w:rsidP="00A47163">
            <w:pPr>
              <w:widowControl/>
              <w:spacing w:before="40" w:line="240" w:lineRule="auto"/>
              <w:ind w:left="40" w:firstLine="62"/>
              <w:jc w:val="center"/>
              <w:rPr>
                <w:snapToGrid/>
                <w:sz w:val="24"/>
                <w:szCs w:val="24"/>
              </w:rPr>
            </w:pPr>
            <w:r w:rsidRPr="00D54032">
              <w:rPr>
                <w:snapToGrid/>
                <w:sz w:val="24"/>
                <w:szCs w:val="24"/>
              </w:rPr>
              <w:t>Более 50</w:t>
            </w:r>
          </w:p>
        </w:tc>
        <w:tc>
          <w:tcPr>
            <w:tcW w:w="1393" w:type="dxa"/>
            <w:vAlign w:val="center"/>
          </w:tcPr>
          <w:p w:rsidR="00090284" w:rsidRPr="00D54032" w:rsidRDefault="00A47163" w:rsidP="00A47163">
            <w:pPr>
              <w:widowControl/>
              <w:spacing w:before="40" w:line="240" w:lineRule="auto"/>
              <w:ind w:left="40" w:firstLine="62"/>
              <w:jc w:val="center"/>
              <w:rPr>
                <w:snapToGrid/>
                <w:sz w:val="24"/>
                <w:szCs w:val="24"/>
              </w:rPr>
            </w:pPr>
            <w:r w:rsidRPr="00D54032">
              <w:rPr>
                <w:snapToGrid/>
                <w:sz w:val="24"/>
                <w:szCs w:val="24"/>
              </w:rPr>
              <w:t>25-50</w:t>
            </w:r>
          </w:p>
        </w:tc>
        <w:tc>
          <w:tcPr>
            <w:tcW w:w="1393" w:type="dxa"/>
            <w:vAlign w:val="center"/>
          </w:tcPr>
          <w:p w:rsidR="00090284" w:rsidRPr="00D54032" w:rsidRDefault="00A47163" w:rsidP="00A47163">
            <w:pPr>
              <w:widowControl/>
              <w:spacing w:before="40" w:line="240" w:lineRule="auto"/>
              <w:ind w:left="40" w:firstLine="62"/>
              <w:jc w:val="center"/>
              <w:rPr>
                <w:snapToGrid/>
                <w:sz w:val="24"/>
                <w:szCs w:val="24"/>
              </w:rPr>
            </w:pPr>
            <w:r w:rsidRPr="00D54032">
              <w:rPr>
                <w:snapToGrid/>
                <w:sz w:val="24"/>
                <w:szCs w:val="24"/>
              </w:rPr>
              <w:t>15-25</w:t>
            </w:r>
          </w:p>
        </w:tc>
        <w:tc>
          <w:tcPr>
            <w:tcW w:w="1394" w:type="dxa"/>
            <w:vAlign w:val="center"/>
          </w:tcPr>
          <w:p w:rsidR="00090284" w:rsidRPr="00D54032" w:rsidRDefault="00A47163" w:rsidP="00A47163">
            <w:pPr>
              <w:widowControl/>
              <w:spacing w:before="40" w:line="240" w:lineRule="auto"/>
              <w:ind w:left="40" w:firstLine="62"/>
              <w:jc w:val="center"/>
              <w:rPr>
                <w:snapToGrid/>
                <w:sz w:val="24"/>
                <w:szCs w:val="24"/>
              </w:rPr>
            </w:pPr>
            <w:r w:rsidRPr="00D54032">
              <w:rPr>
                <w:snapToGrid/>
                <w:sz w:val="24"/>
                <w:szCs w:val="24"/>
              </w:rPr>
              <w:t>Менее 15</w:t>
            </w:r>
          </w:p>
        </w:tc>
      </w:tr>
      <w:tr w:rsidR="002E5C92" w:rsidRPr="00D54032">
        <w:trPr>
          <w:trHeight w:val="317"/>
        </w:trPr>
        <w:tc>
          <w:tcPr>
            <w:tcW w:w="2010" w:type="dxa"/>
            <w:vMerge w:val="restart"/>
          </w:tcPr>
          <w:p w:rsidR="002E5C92" w:rsidRPr="00D54032" w:rsidRDefault="002E5C92" w:rsidP="00090284">
            <w:pPr>
              <w:widowControl/>
              <w:spacing w:before="40" w:line="240" w:lineRule="auto"/>
              <w:ind w:left="40" w:firstLine="62"/>
              <w:jc w:val="center"/>
              <w:rPr>
                <w:snapToGrid/>
                <w:sz w:val="24"/>
                <w:szCs w:val="24"/>
              </w:rPr>
            </w:pPr>
            <w:r w:rsidRPr="00D54032">
              <w:rPr>
                <w:snapToGrid/>
                <w:sz w:val="24"/>
                <w:szCs w:val="24"/>
              </w:rPr>
              <w:t xml:space="preserve">Плотины </w:t>
            </w:r>
          </w:p>
          <w:p w:rsidR="002E5C92" w:rsidRPr="00D54032" w:rsidRDefault="002E5C92" w:rsidP="00090284">
            <w:pPr>
              <w:widowControl/>
              <w:spacing w:before="40" w:line="240" w:lineRule="auto"/>
              <w:ind w:left="40" w:firstLine="62"/>
              <w:jc w:val="center"/>
              <w:rPr>
                <w:snapToGrid/>
                <w:sz w:val="24"/>
                <w:szCs w:val="24"/>
              </w:rPr>
            </w:pPr>
            <w:r w:rsidRPr="00D54032">
              <w:rPr>
                <w:snapToGrid/>
                <w:sz w:val="24"/>
                <w:szCs w:val="24"/>
              </w:rPr>
              <w:t xml:space="preserve">бетонные и </w:t>
            </w:r>
          </w:p>
          <w:p w:rsidR="002E5C92" w:rsidRPr="00D54032" w:rsidRDefault="002E5C92" w:rsidP="00090284">
            <w:pPr>
              <w:widowControl/>
              <w:spacing w:before="40" w:line="240" w:lineRule="auto"/>
              <w:ind w:left="40" w:firstLine="62"/>
              <w:jc w:val="center"/>
              <w:rPr>
                <w:snapToGrid/>
                <w:sz w:val="24"/>
                <w:szCs w:val="24"/>
              </w:rPr>
            </w:pPr>
            <w:r w:rsidRPr="00D54032">
              <w:rPr>
                <w:snapToGrid/>
                <w:sz w:val="24"/>
                <w:szCs w:val="24"/>
              </w:rPr>
              <w:t>железобетонные</w:t>
            </w:r>
          </w:p>
        </w:tc>
        <w:tc>
          <w:tcPr>
            <w:tcW w:w="2306" w:type="dxa"/>
          </w:tcPr>
          <w:p w:rsidR="002E5C92" w:rsidRPr="00D54032" w:rsidRDefault="002E5C92" w:rsidP="00A47163">
            <w:pPr>
              <w:spacing w:line="240" w:lineRule="auto"/>
              <w:ind w:firstLine="0"/>
              <w:jc w:val="center"/>
              <w:rPr>
                <w:sz w:val="24"/>
                <w:szCs w:val="24"/>
              </w:rPr>
            </w:pPr>
            <w:r w:rsidRPr="00D54032">
              <w:rPr>
                <w:sz w:val="24"/>
                <w:szCs w:val="24"/>
              </w:rPr>
              <w:t xml:space="preserve">Скальное </w:t>
            </w:r>
          </w:p>
          <w:p w:rsidR="002E5C92" w:rsidRPr="00D54032" w:rsidRDefault="002E5C92" w:rsidP="00A47163">
            <w:pPr>
              <w:spacing w:line="240" w:lineRule="auto"/>
              <w:ind w:firstLine="0"/>
              <w:jc w:val="center"/>
              <w:rPr>
                <w:sz w:val="24"/>
                <w:szCs w:val="24"/>
              </w:rPr>
            </w:pPr>
            <w:r w:rsidRPr="00D54032">
              <w:rPr>
                <w:sz w:val="24"/>
                <w:szCs w:val="24"/>
              </w:rPr>
              <w:t>основание</w:t>
            </w:r>
          </w:p>
        </w:tc>
        <w:tc>
          <w:tcPr>
            <w:tcW w:w="1393" w:type="dxa"/>
            <w:vAlign w:val="center"/>
          </w:tcPr>
          <w:p w:rsidR="002E5C92" w:rsidRPr="00D54032" w:rsidRDefault="002E5C92" w:rsidP="002E5C92">
            <w:pPr>
              <w:widowControl/>
              <w:spacing w:before="40" w:line="240" w:lineRule="auto"/>
              <w:ind w:left="40" w:firstLine="62"/>
              <w:jc w:val="center"/>
              <w:rPr>
                <w:snapToGrid/>
                <w:sz w:val="24"/>
                <w:szCs w:val="24"/>
              </w:rPr>
            </w:pPr>
            <w:r w:rsidRPr="00D54032">
              <w:rPr>
                <w:snapToGrid/>
                <w:sz w:val="24"/>
                <w:szCs w:val="24"/>
              </w:rPr>
              <w:t>Более 100</w:t>
            </w:r>
          </w:p>
        </w:tc>
        <w:tc>
          <w:tcPr>
            <w:tcW w:w="1393" w:type="dxa"/>
            <w:vAlign w:val="center"/>
          </w:tcPr>
          <w:p w:rsidR="002E5C92" w:rsidRPr="00D54032" w:rsidRDefault="002E5C92" w:rsidP="002E5C92">
            <w:pPr>
              <w:widowControl/>
              <w:spacing w:before="40" w:line="240" w:lineRule="auto"/>
              <w:ind w:left="40" w:firstLine="62"/>
              <w:jc w:val="center"/>
              <w:rPr>
                <w:snapToGrid/>
                <w:sz w:val="24"/>
                <w:szCs w:val="24"/>
              </w:rPr>
            </w:pPr>
            <w:r w:rsidRPr="00D54032">
              <w:rPr>
                <w:snapToGrid/>
                <w:sz w:val="24"/>
                <w:szCs w:val="24"/>
              </w:rPr>
              <w:t>60-100</w:t>
            </w:r>
          </w:p>
        </w:tc>
        <w:tc>
          <w:tcPr>
            <w:tcW w:w="1393" w:type="dxa"/>
            <w:vAlign w:val="center"/>
          </w:tcPr>
          <w:p w:rsidR="002E5C92" w:rsidRPr="00D54032" w:rsidRDefault="002E5C92" w:rsidP="002E5C92">
            <w:pPr>
              <w:widowControl/>
              <w:spacing w:before="40" w:line="240" w:lineRule="auto"/>
              <w:ind w:left="40" w:firstLine="62"/>
              <w:jc w:val="center"/>
              <w:rPr>
                <w:snapToGrid/>
                <w:sz w:val="24"/>
                <w:szCs w:val="24"/>
              </w:rPr>
            </w:pPr>
            <w:r w:rsidRPr="00D54032">
              <w:rPr>
                <w:snapToGrid/>
                <w:sz w:val="24"/>
                <w:szCs w:val="24"/>
              </w:rPr>
              <w:t>25-60</w:t>
            </w:r>
          </w:p>
        </w:tc>
        <w:tc>
          <w:tcPr>
            <w:tcW w:w="1394" w:type="dxa"/>
            <w:vAlign w:val="center"/>
          </w:tcPr>
          <w:p w:rsidR="002E5C92" w:rsidRPr="00D54032" w:rsidRDefault="002E5C92" w:rsidP="002E5C92">
            <w:pPr>
              <w:widowControl/>
              <w:spacing w:before="40" w:line="240" w:lineRule="auto"/>
              <w:ind w:left="40" w:firstLine="62"/>
              <w:jc w:val="center"/>
              <w:rPr>
                <w:snapToGrid/>
                <w:sz w:val="24"/>
                <w:szCs w:val="24"/>
              </w:rPr>
            </w:pPr>
            <w:r w:rsidRPr="00D54032">
              <w:rPr>
                <w:snapToGrid/>
                <w:sz w:val="24"/>
                <w:szCs w:val="24"/>
              </w:rPr>
              <w:t>Менее 25</w:t>
            </w:r>
          </w:p>
        </w:tc>
      </w:tr>
      <w:tr w:rsidR="002E5C92" w:rsidRPr="00D54032">
        <w:trPr>
          <w:trHeight w:val="317"/>
        </w:trPr>
        <w:tc>
          <w:tcPr>
            <w:tcW w:w="2010" w:type="dxa"/>
            <w:vMerge/>
          </w:tcPr>
          <w:p w:rsidR="002E5C92" w:rsidRPr="00D54032" w:rsidRDefault="002E5C92" w:rsidP="00090284">
            <w:pPr>
              <w:widowControl/>
              <w:spacing w:before="40" w:line="240" w:lineRule="auto"/>
              <w:ind w:left="40" w:firstLine="62"/>
              <w:jc w:val="center"/>
              <w:rPr>
                <w:snapToGrid/>
                <w:sz w:val="24"/>
                <w:szCs w:val="24"/>
              </w:rPr>
            </w:pPr>
          </w:p>
        </w:tc>
        <w:tc>
          <w:tcPr>
            <w:tcW w:w="2306" w:type="dxa"/>
          </w:tcPr>
          <w:p w:rsidR="002E5C92" w:rsidRPr="00D54032" w:rsidRDefault="002E5C92" w:rsidP="00A47163">
            <w:pPr>
              <w:spacing w:line="240" w:lineRule="auto"/>
              <w:ind w:firstLine="0"/>
              <w:jc w:val="center"/>
              <w:rPr>
                <w:sz w:val="24"/>
                <w:szCs w:val="24"/>
              </w:rPr>
            </w:pPr>
            <w:r w:rsidRPr="00D54032">
              <w:rPr>
                <w:sz w:val="24"/>
                <w:szCs w:val="24"/>
              </w:rPr>
              <w:t>Твердое глинистое (песчаное)</w:t>
            </w:r>
          </w:p>
        </w:tc>
        <w:tc>
          <w:tcPr>
            <w:tcW w:w="1393" w:type="dxa"/>
            <w:vAlign w:val="center"/>
          </w:tcPr>
          <w:p w:rsidR="002E5C92" w:rsidRPr="00D54032" w:rsidRDefault="002E5C92" w:rsidP="002E5C92">
            <w:pPr>
              <w:widowControl/>
              <w:spacing w:before="40" w:line="240" w:lineRule="auto"/>
              <w:ind w:left="40" w:firstLine="62"/>
              <w:jc w:val="center"/>
              <w:rPr>
                <w:snapToGrid/>
                <w:sz w:val="24"/>
                <w:szCs w:val="24"/>
              </w:rPr>
            </w:pPr>
            <w:r w:rsidRPr="00D54032">
              <w:rPr>
                <w:snapToGrid/>
                <w:sz w:val="24"/>
                <w:szCs w:val="24"/>
              </w:rPr>
              <w:t>Более 50</w:t>
            </w:r>
          </w:p>
        </w:tc>
        <w:tc>
          <w:tcPr>
            <w:tcW w:w="1393" w:type="dxa"/>
            <w:vAlign w:val="center"/>
          </w:tcPr>
          <w:p w:rsidR="002E5C92" w:rsidRPr="00D54032" w:rsidRDefault="002E5C92" w:rsidP="002E5C92">
            <w:pPr>
              <w:widowControl/>
              <w:spacing w:before="40" w:line="240" w:lineRule="auto"/>
              <w:ind w:left="40" w:firstLine="62"/>
              <w:jc w:val="center"/>
              <w:rPr>
                <w:snapToGrid/>
                <w:sz w:val="24"/>
                <w:szCs w:val="24"/>
              </w:rPr>
            </w:pPr>
            <w:r w:rsidRPr="00D54032">
              <w:rPr>
                <w:snapToGrid/>
                <w:sz w:val="24"/>
                <w:szCs w:val="24"/>
              </w:rPr>
              <w:t>25-50</w:t>
            </w:r>
          </w:p>
        </w:tc>
        <w:tc>
          <w:tcPr>
            <w:tcW w:w="1393" w:type="dxa"/>
            <w:vAlign w:val="center"/>
          </w:tcPr>
          <w:p w:rsidR="002E5C92" w:rsidRPr="00D54032" w:rsidRDefault="002E5C92" w:rsidP="002E5C92">
            <w:pPr>
              <w:widowControl/>
              <w:spacing w:before="40" w:line="240" w:lineRule="auto"/>
              <w:ind w:left="40" w:firstLine="62"/>
              <w:jc w:val="center"/>
              <w:rPr>
                <w:snapToGrid/>
                <w:sz w:val="24"/>
                <w:szCs w:val="24"/>
              </w:rPr>
            </w:pPr>
            <w:r w:rsidRPr="00D54032">
              <w:rPr>
                <w:snapToGrid/>
                <w:sz w:val="24"/>
                <w:szCs w:val="24"/>
              </w:rPr>
              <w:t>10-25</w:t>
            </w:r>
          </w:p>
        </w:tc>
        <w:tc>
          <w:tcPr>
            <w:tcW w:w="1394" w:type="dxa"/>
            <w:vAlign w:val="center"/>
          </w:tcPr>
          <w:p w:rsidR="002E5C92" w:rsidRPr="00D54032" w:rsidRDefault="002E5C92" w:rsidP="002E5C92">
            <w:pPr>
              <w:widowControl/>
              <w:spacing w:before="40" w:line="240" w:lineRule="auto"/>
              <w:ind w:left="40" w:firstLine="62"/>
              <w:jc w:val="center"/>
              <w:rPr>
                <w:snapToGrid/>
                <w:sz w:val="24"/>
                <w:szCs w:val="24"/>
              </w:rPr>
            </w:pPr>
            <w:r w:rsidRPr="00D54032">
              <w:rPr>
                <w:snapToGrid/>
                <w:sz w:val="24"/>
                <w:szCs w:val="24"/>
              </w:rPr>
              <w:t>Менее 10</w:t>
            </w:r>
          </w:p>
        </w:tc>
      </w:tr>
      <w:tr w:rsidR="002E5C92" w:rsidRPr="00D54032">
        <w:trPr>
          <w:trHeight w:val="317"/>
        </w:trPr>
        <w:tc>
          <w:tcPr>
            <w:tcW w:w="2010" w:type="dxa"/>
            <w:vMerge/>
          </w:tcPr>
          <w:p w:rsidR="002E5C92" w:rsidRPr="00D54032" w:rsidRDefault="002E5C92" w:rsidP="00090284">
            <w:pPr>
              <w:widowControl/>
              <w:spacing w:before="40" w:line="240" w:lineRule="auto"/>
              <w:ind w:left="40" w:firstLine="62"/>
              <w:jc w:val="center"/>
              <w:rPr>
                <w:snapToGrid/>
                <w:sz w:val="24"/>
                <w:szCs w:val="24"/>
              </w:rPr>
            </w:pPr>
          </w:p>
        </w:tc>
        <w:tc>
          <w:tcPr>
            <w:tcW w:w="2306" w:type="dxa"/>
          </w:tcPr>
          <w:p w:rsidR="002E5C92" w:rsidRPr="00D54032" w:rsidRDefault="002E5C92" w:rsidP="00A47163">
            <w:pPr>
              <w:spacing w:line="240" w:lineRule="auto"/>
              <w:ind w:firstLine="0"/>
              <w:jc w:val="center"/>
              <w:rPr>
                <w:sz w:val="24"/>
                <w:szCs w:val="24"/>
              </w:rPr>
            </w:pPr>
            <w:r w:rsidRPr="00D54032">
              <w:rPr>
                <w:sz w:val="24"/>
                <w:szCs w:val="24"/>
              </w:rPr>
              <w:t xml:space="preserve">Пластичное глинистое </w:t>
            </w:r>
          </w:p>
        </w:tc>
        <w:tc>
          <w:tcPr>
            <w:tcW w:w="1393" w:type="dxa"/>
            <w:vAlign w:val="center"/>
          </w:tcPr>
          <w:p w:rsidR="002E5C92" w:rsidRPr="00D54032" w:rsidRDefault="002E5C92" w:rsidP="002E5C92">
            <w:pPr>
              <w:widowControl/>
              <w:spacing w:before="40" w:line="240" w:lineRule="auto"/>
              <w:ind w:left="40" w:firstLine="62"/>
              <w:jc w:val="center"/>
              <w:rPr>
                <w:snapToGrid/>
                <w:sz w:val="24"/>
                <w:szCs w:val="24"/>
              </w:rPr>
            </w:pPr>
            <w:r w:rsidRPr="00D54032">
              <w:rPr>
                <w:snapToGrid/>
                <w:sz w:val="24"/>
                <w:szCs w:val="24"/>
              </w:rPr>
              <w:t>Более 25</w:t>
            </w:r>
          </w:p>
        </w:tc>
        <w:tc>
          <w:tcPr>
            <w:tcW w:w="1393" w:type="dxa"/>
            <w:vAlign w:val="center"/>
          </w:tcPr>
          <w:p w:rsidR="002E5C92" w:rsidRPr="00D54032" w:rsidRDefault="002E5C92" w:rsidP="002E5C92">
            <w:pPr>
              <w:widowControl/>
              <w:spacing w:before="40" w:line="240" w:lineRule="auto"/>
              <w:ind w:left="40" w:firstLine="62"/>
              <w:jc w:val="center"/>
              <w:rPr>
                <w:snapToGrid/>
                <w:sz w:val="24"/>
                <w:szCs w:val="24"/>
              </w:rPr>
            </w:pPr>
            <w:r w:rsidRPr="00D54032">
              <w:rPr>
                <w:snapToGrid/>
                <w:sz w:val="24"/>
                <w:szCs w:val="24"/>
              </w:rPr>
              <w:t>20-25</w:t>
            </w:r>
          </w:p>
        </w:tc>
        <w:tc>
          <w:tcPr>
            <w:tcW w:w="1393" w:type="dxa"/>
            <w:vAlign w:val="center"/>
          </w:tcPr>
          <w:p w:rsidR="002E5C92" w:rsidRPr="00D54032" w:rsidRDefault="002E5C92" w:rsidP="002E5C92">
            <w:pPr>
              <w:widowControl/>
              <w:spacing w:before="40" w:line="240" w:lineRule="auto"/>
              <w:ind w:left="40" w:firstLine="62"/>
              <w:jc w:val="center"/>
              <w:rPr>
                <w:snapToGrid/>
                <w:sz w:val="24"/>
                <w:szCs w:val="24"/>
              </w:rPr>
            </w:pPr>
            <w:r w:rsidRPr="00D54032">
              <w:rPr>
                <w:snapToGrid/>
                <w:sz w:val="24"/>
                <w:szCs w:val="24"/>
              </w:rPr>
              <w:t>20-25</w:t>
            </w:r>
          </w:p>
        </w:tc>
        <w:tc>
          <w:tcPr>
            <w:tcW w:w="1394" w:type="dxa"/>
            <w:vAlign w:val="center"/>
          </w:tcPr>
          <w:p w:rsidR="002E5C92" w:rsidRPr="00D54032" w:rsidRDefault="002E5C92" w:rsidP="002E5C92">
            <w:pPr>
              <w:widowControl/>
              <w:spacing w:before="40" w:line="240" w:lineRule="auto"/>
              <w:ind w:left="40" w:firstLine="62"/>
              <w:jc w:val="center"/>
              <w:rPr>
                <w:snapToGrid/>
                <w:sz w:val="24"/>
                <w:szCs w:val="24"/>
              </w:rPr>
            </w:pPr>
            <w:r w:rsidRPr="00D54032">
              <w:rPr>
                <w:snapToGrid/>
                <w:sz w:val="24"/>
                <w:szCs w:val="24"/>
              </w:rPr>
              <w:t>Менее 10</w:t>
            </w:r>
          </w:p>
        </w:tc>
      </w:tr>
    </w:tbl>
    <w:p w:rsidR="00090284" w:rsidRPr="00D54032" w:rsidRDefault="00090284" w:rsidP="00090284">
      <w:pPr>
        <w:spacing w:line="240" w:lineRule="auto"/>
        <w:ind w:firstLine="397"/>
        <w:jc w:val="center"/>
        <w:rPr>
          <w:sz w:val="24"/>
          <w:szCs w:val="24"/>
        </w:rPr>
      </w:pPr>
    </w:p>
    <w:p w:rsidR="007779FB" w:rsidRPr="00D54032" w:rsidRDefault="007779FB">
      <w:pPr>
        <w:spacing w:line="240" w:lineRule="auto"/>
        <w:ind w:firstLine="397"/>
        <w:rPr>
          <w:sz w:val="24"/>
          <w:szCs w:val="24"/>
        </w:rPr>
      </w:pPr>
      <w:r w:rsidRPr="00D54032">
        <w:rPr>
          <w:sz w:val="24"/>
          <w:szCs w:val="24"/>
        </w:rPr>
        <w:t>Плотины и дамбы строятся из различных материалов, и в зависимости от этого распределяется частота гидродинамических аварий:</w:t>
      </w:r>
    </w:p>
    <w:p w:rsidR="007779FB" w:rsidRPr="00D54032" w:rsidRDefault="007779FB" w:rsidP="007779FB">
      <w:pPr>
        <w:spacing w:line="240" w:lineRule="auto"/>
        <w:ind w:firstLine="397"/>
        <w:jc w:val="right"/>
        <w:rPr>
          <w:sz w:val="24"/>
          <w:szCs w:val="24"/>
        </w:rPr>
      </w:pPr>
      <w:r w:rsidRPr="00D54032">
        <w:rPr>
          <w:sz w:val="24"/>
          <w:szCs w:val="24"/>
        </w:rPr>
        <w:t>Таблица</w:t>
      </w:r>
      <w:r w:rsidR="00722725" w:rsidRPr="00D54032">
        <w:rPr>
          <w:sz w:val="24"/>
          <w:szCs w:val="24"/>
        </w:rPr>
        <w:t xml:space="preserve"> 31</w:t>
      </w:r>
    </w:p>
    <w:p w:rsidR="007779FB" w:rsidRPr="00D54032" w:rsidRDefault="007779FB" w:rsidP="007779FB">
      <w:pPr>
        <w:spacing w:line="240" w:lineRule="auto"/>
        <w:ind w:firstLine="397"/>
        <w:jc w:val="center"/>
        <w:rPr>
          <w:sz w:val="24"/>
          <w:szCs w:val="24"/>
        </w:rPr>
      </w:pPr>
      <w:r w:rsidRPr="00D54032">
        <w:rPr>
          <w:sz w:val="24"/>
          <w:szCs w:val="24"/>
        </w:rPr>
        <w:t>Частота аварий на плотинах и дамбах</w:t>
      </w:r>
    </w:p>
    <w:p w:rsidR="007779FB" w:rsidRPr="00D54032" w:rsidRDefault="007779FB" w:rsidP="007779FB">
      <w:pPr>
        <w:spacing w:line="240" w:lineRule="auto"/>
        <w:ind w:firstLine="397"/>
        <w:jc w:val="center"/>
        <w:rPr>
          <w:sz w:val="24"/>
          <w:szCs w:val="24"/>
        </w:rPr>
      </w:pPr>
    </w:p>
    <w:tbl>
      <w:tblPr>
        <w:tblStyle w:val="ab"/>
        <w:tblW w:w="0" w:type="auto"/>
        <w:tblLook w:val="01E0"/>
      </w:tblPr>
      <w:tblGrid>
        <w:gridCol w:w="4923"/>
        <w:gridCol w:w="4924"/>
      </w:tblGrid>
      <w:tr w:rsidR="007779FB" w:rsidRPr="00D54032">
        <w:tc>
          <w:tcPr>
            <w:tcW w:w="4923" w:type="dxa"/>
          </w:tcPr>
          <w:p w:rsidR="007779FB" w:rsidRPr="00D54032" w:rsidRDefault="007779FB" w:rsidP="007779FB">
            <w:pPr>
              <w:spacing w:line="240" w:lineRule="auto"/>
              <w:ind w:firstLine="0"/>
              <w:jc w:val="center"/>
              <w:rPr>
                <w:sz w:val="24"/>
                <w:szCs w:val="24"/>
              </w:rPr>
            </w:pPr>
            <w:r w:rsidRPr="00D54032">
              <w:rPr>
                <w:sz w:val="24"/>
                <w:szCs w:val="24"/>
              </w:rPr>
              <w:t>Тип плотины (дамбы)</w:t>
            </w:r>
          </w:p>
        </w:tc>
        <w:tc>
          <w:tcPr>
            <w:tcW w:w="4924" w:type="dxa"/>
          </w:tcPr>
          <w:p w:rsidR="007779FB" w:rsidRPr="00D54032" w:rsidRDefault="007779FB" w:rsidP="007779FB">
            <w:pPr>
              <w:spacing w:line="240" w:lineRule="auto"/>
              <w:ind w:firstLine="0"/>
              <w:jc w:val="center"/>
              <w:rPr>
                <w:sz w:val="24"/>
                <w:szCs w:val="24"/>
              </w:rPr>
            </w:pPr>
            <w:r w:rsidRPr="00D54032">
              <w:rPr>
                <w:sz w:val="24"/>
                <w:szCs w:val="24"/>
              </w:rPr>
              <w:t>Частота аварий</w:t>
            </w:r>
          </w:p>
        </w:tc>
      </w:tr>
      <w:tr w:rsidR="007779FB" w:rsidRPr="00D54032">
        <w:tc>
          <w:tcPr>
            <w:tcW w:w="4923" w:type="dxa"/>
          </w:tcPr>
          <w:p w:rsidR="007779FB" w:rsidRPr="00D54032" w:rsidRDefault="007779FB" w:rsidP="00060B14">
            <w:pPr>
              <w:spacing w:line="240" w:lineRule="auto"/>
              <w:ind w:firstLine="0"/>
              <w:jc w:val="left"/>
              <w:rPr>
                <w:sz w:val="24"/>
                <w:szCs w:val="24"/>
              </w:rPr>
            </w:pPr>
            <w:r w:rsidRPr="00D54032">
              <w:rPr>
                <w:sz w:val="24"/>
                <w:szCs w:val="24"/>
              </w:rPr>
              <w:t>Земляная дамба</w:t>
            </w:r>
          </w:p>
          <w:p w:rsidR="007779FB" w:rsidRPr="00D54032" w:rsidRDefault="007779FB" w:rsidP="00060B14">
            <w:pPr>
              <w:spacing w:line="240" w:lineRule="auto"/>
              <w:ind w:firstLine="0"/>
              <w:jc w:val="left"/>
              <w:rPr>
                <w:sz w:val="24"/>
                <w:szCs w:val="24"/>
              </w:rPr>
            </w:pPr>
            <w:r w:rsidRPr="00D54032">
              <w:rPr>
                <w:sz w:val="24"/>
                <w:szCs w:val="24"/>
              </w:rPr>
              <w:t>Земляная дамба, усиленная камнем</w:t>
            </w:r>
          </w:p>
          <w:p w:rsidR="007779FB" w:rsidRPr="00D54032" w:rsidRDefault="007779FB" w:rsidP="00060B14">
            <w:pPr>
              <w:spacing w:line="240" w:lineRule="auto"/>
              <w:ind w:firstLine="0"/>
              <w:jc w:val="left"/>
              <w:rPr>
                <w:sz w:val="24"/>
                <w:szCs w:val="24"/>
              </w:rPr>
            </w:pPr>
            <w:r w:rsidRPr="00D54032">
              <w:rPr>
                <w:sz w:val="24"/>
                <w:szCs w:val="24"/>
              </w:rPr>
              <w:t>Бетонная гравитационная</w:t>
            </w:r>
          </w:p>
          <w:p w:rsidR="007779FB" w:rsidRPr="00D54032" w:rsidRDefault="007779FB" w:rsidP="00060B14">
            <w:pPr>
              <w:spacing w:line="240" w:lineRule="auto"/>
              <w:ind w:firstLine="0"/>
              <w:jc w:val="left"/>
              <w:rPr>
                <w:sz w:val="24"/>
                <w:szCs w:val="24"/>
              </w:rPr>
            </w:pPr>
            <w:r w:rsidRPr="00D54032">
              <w:rPr>
                <w:sz w:val="24"/>
                <w:szCs w:val="24"/>
              </w:rPr>
              <w:t>Бетонная арочная</w:t>
            </w:r>
          </w:p>
          <w:p w:rsidR="00060B14" w:rsidRPr="00D54032" w:rsidRDefault="00060B14" w:rsidP="00060B14">
            <w:pPr>
              <w:spacing w:line="240" w:lineRule="auto"/>
              <w:ind w:firstLine="0"/>
              <w:jc w:val="left"/>
              <w:rPr>
                <w:sz w:val="24"/>
                <w:szCs w:val="24"/>
              </w:rPr>
            </w:pPr>
            <w:r w:rsidRPr="00D54032">
              <w:rPr>
                <w:sz w:val="24"/>
                <w:szCs w:val="24"/>
              </w:rPr>
              <w:t>Плотины других типов</w:t>
            </w:r>
          </w:p>
        </w:tc>
        <w:tc>
          <w:tcPr>
            <w:tcW w:w="4924" w:type="dxa"/>
          </w:tcPr>
          <w:p w:rsidR="007779FB" w:rsidRPr="00D54032" w:rsidRDefault="00060B14" w:rsidP="007779FB">
            <w:pPr>
              <w:spacing w:line="240" w:lineRule="auto"/>
              <w:ind w:firstLine="0"/>
              <w:jc w:val="center"/>
              <w:rPr>
                <w:sz w:val="24"/>
                <w:szCs w:val="24"/>
              </w:rPr>
            </w:pPr>
            <w:r w:rsidRPr="00D54032">
              <w:rPr>
                <w:sz w:val="24"/>
                <w:szCs w:val="24"/>
              </w:rPr>
              <w:t>53 %</w:t>
            </w:r>
          </w:p>
          <w:p w:rsidR="00060B14" w:rsidRPr="00D54032" w:rsidRDefault="00060B14" w:rsidP="007779FB">
            <w:pPr>
              <w:spacing w:line="240" w:lineRule="auto"/>
              <w:ind w:firstLine="0"/>
              <w:jc w:val="center"/>
              <w:rPr>
                <w:sz w:val="24"/>
                <w:szCs w:val="24"/>
              </w:rPr>
            </w:pPr>
            <w:r w:rsidRPr="00D54032">
              <w:rPr>
                <w:sz w:val="24"/>
                <w:szCs w:val="24"/>
              </w:rPr>
              <w:t>4 %</w:t>
            </w:r>
          </w:p>
          <w:p w:rsidR="00060B14" w:rsidRPr="00D54032" w:rsidRDefault="00060B14" w:rsidP="007779FB">
            <w:pPr>
              <w:spacing w:line="240" w:lineRule="auto"/>
              <w:ind w:firstLine="0"/>
              <w:jc w:val="center"/>
              <w:rPr>
                <w:sz w:val="24"/>
                <w:szCs w:val="24"/>
              </w:rPr>
            </w:pPr>
            <w:r w:rsidRPr="00D54032">
              <w:rPr>
                <w:sz w:val="24"/>
                <w:szCs w:val="24"/>
              </w:rPr>
              <w:t>23 %</w:t>
            </w:r>
          </w:p>
          <w:p w:rsidR="00060B14" w:rsidRPr="00D54032" w:rsidRDefault="00060B14" w:rsidP="007779FB">
            <w:pPr>
              <w:spacing w:line="240" w:lineRule="auto"/>
              <w:ind w:firstLine="0"/>
              <w:jc w:val="center"/>
              <w:rPr>
                <w:sz w:val="24"/>
                <w:szCs w:val="24"/>
              </w:rPr>
            </w:pPr>
            <w:r w:rsidRPr="00D54032">
              <w:rPr>
                <w:sz w:val="24"/>
                <w:szCs w:val="24"/>
              </w:rPr>
              <w:t>3 %</w:t>
            </w:r>
          </w:p>
          <w:p w:rsidR="00060B14" w:rsidRPr="00D54032" w:rsidRDefault="00060B14" w:rsidP="007779FB">
            <w:pPr>
              <w:spacing w:line="240" w:lineRule="auto"/>
              <w:ind w:firstLine="0"/>
              <w:jc w:val="center"/>
              <w:rPr>
                <w:sz w:val="24"/>
                <w:szCs w:val="24"/>
              </w:rPr>
            </w:pPr>
            <w:r w:rsidRPr="00D54032">
              <w:rPr>
                <w:sz w:val="24"/>
                <w:szCs w:val="24"/>
              </w:rPr>
              <w:t>17 %</w:t>
            </w:r>
          </w:p>
        </w:tc>
      </w:tr>
    </w:tbl>
    <w:p w:rsidR="007779FB" w:rsidRPr="00D54032" w:rsidRDefault="007779FB" w:rsidP="007779FB">
      <w:pPr>
        <w:spacing w:line="240" w:lineRule="auto"/>
        <w:ind w:firstLine="397"/>
        <w:jc w:val="center"/>
        <w:rPr>
          <w:sz w:val="24"/>
          <w:szCs w:val="24"/>
        </w:rPr>
      </w:pPr>
    </w:p>
    <w:p w:rsidR="009B386A" w:rsidRPr="00D54032" w:rsidRDefault="00863391">
      <w:pPr>
        <w:spacing w:line="240" w:lineRule="auto"/>
        <w:ind w:firstLine="397"/>
        <w:rPr>
          <w:sz w:val="24"/>
          <w:szCs w:val="24"/>
        </w:rPr>
      </w:pPr>
      <w:r w:rsidRPr="00D54032">
        <w:rPr>
          <w:sz w:val="24"/>
          <w:szCs w:val="24"/>
        </w:rPr>
        <w:t xml:space="preserve">Статистические данные, собранные за несколько сотен лет эксплуатации различных гидротехнических сооружений показывают распределение </w:t>
      </w:r>
      <w:r w:rsidRPr="00D54032">
        <w:rPr>
          <w:b/>
          <w:i/>
          <w:sz w:val="24"/>
          <w:szCs w:val="24"/>
        </w:rPr>
        <w:t>причин разрушения</w:t>
      </w:r>
      <w:r w:rsidR="00090284" w:rsidRPr="00D54032">
        <w:rPr>
          <w:sz w:val="24"/>
          <w:szCs w:val="24"/>
        </w:rPr>
        <w:t xml:space="preserve"> плотин</w:t>
      </w:r>
      <w:r w:rsidRPr="00D54032">
        <w:rPr>
          <w:sz w:val="24"/>
          <w:szCs w:val="24"/>
        </w:rPr>
        <w:t>:</w:t>
      </w:r>
    </w:p>
    <w:p w:rsidR="00863391" w:rsidRPr="00D54032" w:rsidRDefault="00863391">
      <w:pPr>
        <w:spacing w:line="240" w:lineRule="auto"/>
        <w:ind w:firstLine="397"/>
        <w:rPr>
          <w:sz w:val="24"/>
          <w:szCs w:val="24"/>
        </w:rPr>
      </w:pPr>
      <w:r w:rsidRPr="00D54032">
        <w:rPr>
          <w:sz w:val="24"/>
          <w:szCs w:val="24"/>
        </w:rPr>
        <w:t>Разрушение основания плотины – 40 %;</w:t>
      </w:r>
    </w:p>
    <w:p w:rsidR="00863391" w:rsidRPr="00D54032" w:rsidRDefault="00863391">
      <w:pPr>
        <w:spacing w:line="240" w:lineRule="auto"/>
        <w:ind w:firstLine="397"/>
        <w:rPr>
          <w:sz w:val="24"/>
          <w:szCs w:val="24"/>
        </w:rPr>
      </w:pPr>
      <w:r w:rsidRPr="00D54032">
        <w:rPr>
          <w:sz w:val="24"/>
          <w:szCs w:val="24"/>
        </w:rPr>
        <w:t>Перелив воды через плотину – 23 %;</w:t>
      </w:r>
    </w:p>
    <w:p w:rsidR="00863391" w:rsidRPr="00D54032" w:rsidRDefault="00863391">
      <w:pPr>
        <w:spacing w:line="240" w:lineRule="auto"/>
        <w:ind w:firstLine="397"/>
        <w:rPr>
          <w:sz w:val="24"/>
          <w:szCs w:val="24"/>
        </w:rPr>
      </w:pPr>
      <w:r w:rsidRPr="00D54032">
        <w:rPr>
          <w:sz w:val="24"/>
          <w:szCs w:val="24"/>
        </w:rPr>
        <w:t>Недостаточная прочность плотины – 12 %;</w:t>
      </w:r>
    </w:p>
    <w:p w:rsidR="0034440E" w:rsidRPr="00D54032" w:rsidRDefault="0034440E">
      <w:pPr>
        <w:spacing w:line="240" w:lineRule="auto"/>
        <w:ind w:firstLine="397"/>
        <w:rPr>
          <w:sz w:val="24"/>
          <w:szCs w:val="24"/>
        </w:rPr>
      </w:pPr>
      <w:r w:rsidRPr="00D54032">
        <w:rPr>
          <w:sz w:val="24"/>
          <w:szCs w:val="24"/>
        </w:rPr>
        <w:t>Неравномерная осадка плотины – 10 %;</w:t>
      </w:r>
    </w:p>
    <w:p w:rsidR="0034440E" w:rsidRPr="00D54032" w:rsidRDefault="0034440E">
      <w:pPr>
        <w:spacing w:line="240" w:lineRule="auto"/>
        <w:ind w:firstLine="397"/>
        <w:rPr>
          <w:sz w:val="24"/>
          <w:szCs w:val="24"/>
        </w:rPr>
      </w:pPr>
      <w:r w:rsidRPr="00D54032">
        <w:rPr>
          <w:sz w:val="24"/>
          <w:szCs w:val="24"/>
        </w:rPr>
        <w:t>Превышение расчетного давления воды – 5 %;</w:t>
      </w:r>
    </w:p>
    <w:p w:rsidR="0034440E" w:rsidRPr="00D54032" w:rsidRDefault="0034440E">
      <w:pPr>
        <w:spacing w:line="240" w:lineRule="auto"/>
        <w:ind w:firstLine="397"/>
        <w:rPr>
          <w:sz w:val="24"/>
          <w:szCs w:val="24"/>
        </w:rPr>
      </w:pPr>
      <w:r w:rsidRPr="00D54032">
        <w:rPr>
          <w:sz w:val="24"/>
          <w:szCs w:val="24"/>
        </w:rPr>
        <w:t>Взрывы – 3 %;</w:t>
      </w:r>
    </w:p>
    <w:p w:rsidR="0034440E" w:rsidRPr="00D54032" w:rsidRDefault="0034440E">
      <w:pPr>
        <w:spacing w:line="240" w:lineRule="auto"/>
        <w:ind w:firstLine="397"/>
        <w:rPr>
          <w:sz w:val="24"/>
          <w:szCs w:val="24"/>
        </w:rPr>
      </w:pPr>
      <w:r w:rsidRPr="00D54032">
        <w:rPr>
          <w:sz w:val="24"/>
          <w:szCs w:val="24"/>
        </w:rPr>
        <w:t>Оползание откосов – 2 %;</w:t>
      </w:r>
    </w:p>
    <w:p w:rsidR="0034440E" w:rsidRPr="00D54032" w:rsidRDefault="0034440E">
      <w:pPr>
        <w:spacing w:line="240" w:lineRule="auto"/>
        <w:ind w:firstLine="397"/>
        <w:rPr>
          <w:sz w:val="24"/>
          <w:szCs w:val="24"/>
        </w:rPr>
      </w:pPr>
      <w:r w:rsidRPr="00D54032">
        <w:rPr>
          <w:sz w:val="24"/>
          <w:szCs w:val="24"/>
        </w:rPr>
        <w:t>Дефект материала плотины – 2 %;</w:t>
      </w:r>
    </w:p>
    <w:p w:rsidR="0034440E" w:rsidRPr="00D54032" w:rsidRDefault="0034440E">
      <w:pPr>
        <w:spacing w:line="240" w:lineRule="auto"/>
        <w:ind w:firstLine="397"/>
        <w:rPr>
          <w:sz w:val="24"/>
          <w:szCs w:val="24"/>
        </w:rPr>
      </w:pPr>
      <w:r w:rsidRPr="00D54032">
        <w:rPr>
          <w:sz w:val="24"/>
          <w:szCs w:val="24"/>
        </w:rPr>
        <w:t>Неправильная эксплуатация плотины – 2 %;</w:t>
      </w:r>
    </w:p>
    <w:p w:rsidR="0034440E" w:rsidRPr="00D54032" w:rsidRDefault="0034440E">
      <w:pPr>
        <w:spacing w:line="240" w:lineRule="auto"/>
        <w:ind w:firstLine="397"/>
        <w:rPr>
          <w:sz w:val="24"/>
          <w:szCs w:val="24"/>
        </w:rPr>
      </w:pPr>
      <w:r w:rsidRPr="00D54032">
        <w:rPr>
          <w:sz w:val="24"/>
          <w:szCs w:val="24"/>
        </w:rPr>
        <w:t>Землетрясения – 1 %.</w:t>
      </w:r>
    </w:p>
    <w:p w:rsidR="009B386A" w:rsidRPr="00D54032" w:rsidRDefault="009B386A">
      <w:pPr>
        <w:tabs>
          <w:tab w:val="left" w:pos="7230"/>
        </w:tabs>
        <w:autoSpaceDE w:val="0"/>
        <w:autoSpaceDN w:val="0"/>
        <w:adjustRightInd w:val="0"/>
        <w:spacing w:line="240" w:lineRule="auto"/>
        <w:ind w:firstLine="397"/>
        <w:jc w:val="right"/>
        <w:rPr>
          <w:sz w:val="24"/>
          <w:szCs w:val="24"/>
        </w:rPr>
      </w:pPr>
      <w:r w:rsidRPr="00D54032">
        <w:rPr>
          <w:sz w:val="24"/>
          <w:szCs w:val="24"/>
        </w:rPr>
        <w:t>Таблица</w:t>
      </w:r>
      <w:r w:rsidR="00722725" w:rsidRPr="00D54032">
        <w:rPr>
          <w:sz w:val="24"/>
          <w:szCs w:val="24"/>
        </w:rPr>
        <w:t xml:space="preserve"> 32</w:t>
      </w:r>
    </w:p>
    <w:p w:rsidR="009B386A" w:rsidRPr="00D54032" w:rsidRDefault="009B386A">
      <w:pPr>
        <w:tabs>
          <w:tab w:val="left" w:pos="7230"/>
        </w:tabs>
        <w:autoSpaceDE w:val="0"/>
        <w:autoSpaceDN w:val="0"/>
        <w:adjustRightInd w:val="0"/>
        <w:spacing w:line="240" w:lineRule="auto"/>
        <w:ind w:firstLine="397"/>
        <w:jc w:val="center"/>
        <w:rPr>
          <w:sz w:val="24"/>
          <w:szCs w:val="24"/>
        </w:rPr>
      </w:pPr>
      <w:r w:rsidRPr="00D54032">
        <w:rPr>
          <w:sz w:val="24"/>
          <w:szCs w:val="24"/>
        </w:rPr>
        <w:t>Разрушение плотин и дамб при переливе воды</w:t>
      </w:r>
    </w:p>
    <w:p w:rsidR="009B386A" w:rsidRPr="00D54032" w:rsidRDefault="009B386A">
      <w:pPr>
        <w:tabs>
          <w:tab w:val="left" w:pos="7230"/>
        </w:tabs>
        <w:autoSpaceDE w:val="0"/>
        <w:autoSpaceDN w:val="0"/>
        <w:adjustRightInd w:val="0"/>
        <w:spacing w:line="240" w:lineRule="auto"/>
        <w:ind w:firstLine="397"/>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44"/>
        <w:gridCol w:w="2835"/>
        <w:gridCol w:w="2368"/>
      </w:tblGrid>
      <w:tr w:rsidR="009B386A" w:rsidRPr="00D54032">
        <w:tblPrEx>
          <w:tblCellMar>
            <w:top w:w="0" w:type="dxa"/>
            <w:bottom w:w="0" w:type="dxa"/>
          </w:tblCellMar>
        </w:tblPrEx>
        <w:tc>
          <w:tcPr>
            <w:tcW w:w="4644" w:type="dxa"/>
          </w:tcPr>
          <w:p w:rsidR="009B386A" w:rsidRPr="00D54032" w:rsidRDefault="009B386A">
            <w:pPr>
              <w:pStyle w:val="10"/>
              <w:keepNext w:val="0"/>
              <w:widowControl w:val="0"/>
              <w:tabs>
                <w:tab w:val="left" w:pos="7230"/>
              </w:tabs>
              <w:autoSpaceDE w:val="0"/>
              <w:autoSpaceDN w:val="0"/>
              <w:adjustRightInd w:val="0"/>
              <w:rPr>
                <w:rFonts w:ascii="Times New Roman" w:hAnsi="Times New Roman"/>
                <w:snapToGrid w:val="0"/>
                <w:szCs w:val="24"/>
              </w:rPr>
            </w:pPr>
            <w:r w:rsidRPr="00D54032">
              <w:rPr>
                <w:rFonts w:ascii="Times New Roman" w:hAnsi="Times New Roman"/>
                <w:snapToGrid w:val="0"/>
                <w:szCs w:val="24"/>
              </w:rPr>
              <w:t xml:space="preserve">Объект </w:t>
            </w:r>
          </w:p>
        </w:tc>
        <w:tc>
          <w:tcPr>
            <w:tcW w:w="2835" w:type="dxa"/>
          </w:tcPr>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Превышение воды над телом плотины, м</w:t>
            </w:r>
          </w:p>
        </w:tc>
        <w:tc>
          <w:tcPr>
            <w:tcW w:w="2368" w:type="dxa"/>
          </w:tcPr>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Длительность перелива, час</w:t>
            </w:r>
          </w:p>
        </w:tc>
      </w:tr>
      <w:tr w:rsidR="009B386A" w:rsidRPr="00D54032">
        <w:tblPrEx>
          <w:tblCellMar>
            <w:top w:w="0" w:type="dxa"/>
            <w:bottom w:w="0" w:type="dxa"/>
          </w:tblCellMar>
        </w:tblPrEx>
        <w:tc>
          <w:tcPr>
            <w:tcW w:w="4644" w:type="dxa"/>
          </w:tcPr>
          <w:p w:rsidR="009B386A" w:rsidRPr="00D54032" w:rsidRDefault="009B386A">
            <w:pPr>
              <w:pStyle w:val="22"/>
              <w:keepNext w:val="0"/>
              <w:widowControl w:val="0"/>
              <w:tabs>
                <w:tab w:val="left" w:pos="7230"/>
              </w:tabs>
              <w:autoSpaceDE w:val="0"/>
              <w:autoSpaceDN w:val="0"/>
              <w:adjustRightInd w:val="0"/>
              <w:rPr>
                <w:rFonts w:ascii="Times New Roman" w:hAnsi="Times New Roman"/>
                <w:snapToGrid w:val="0"/>
                <w:szCs w:val="24"/>
              </w:rPr>
            </w:pPr>
            <w:r w:rsidRPr="00D54032">
              <w:rPr>
                <w:rFonts w:ascii="Times New Roman" w:hAnsi="Times New Roman"/>
                <w:snapToGrid w:val="0"/>
                <w:szCs w:val="24"/>
              </w:rPr>
              <w:t>Каменная плотина с защитным покрытием</w:t>
            </w:r>
          </w:p>
          <w:p w:rsidR="009B386A" w:rsidRPr="00D54032" w:rsidRDefault="009B386A">
            <w:pPr>
              <w:tabs>
                <w:tab w:val="left" w:pos="7230"/>
              </w:tabs>
              <w:autoSpaceDE w:val="0"/>
              <w:autoSpaceDN w:val="0"/>
              <w:adjustRightInd w:val="0"/>
              <w:spacing w:line="240" w:lineRule="auto"/>
              <w:ind w:firstLine="0"/>
              <w:rPr>
                <w:sz w:val="24"/>
                <w:szCs w:val="24"/>
              </w:rPr>
            </w:pPr>
            <w:r w:rsidRPr="00D54032">
              <w:rPr>
                <w:sz w:val="24"/>
                <w:szCs w:val="24"/>
              </w:rPr>
              <w:t>Каменная плотина с обычным покрытием</w:t>
            </w:r>
          </w:p>
          <w:p w:rsidR="009B386A" w:rsidRPr="00D54032" w:rsidRDefault="009B386A">
            <w:pPr>
              <w:tabs>
                <w:tab w:val="left" w:pos="7230"/>
              </w:tabs>
              <w:autoSpaceDE w:val="0"/>
              <w:autoSpaceDN w:val="0"/>
              <w:adjustRightInd w:val="0"/>
              <w:spacing w:line="240" w:lineRule="auto"/>
              <w:ind w:firstLine="0"/>
              <w:rPr>
                <w:sz w:val="24"/>
                <w:szCs w:val="24"/>
              </w:rPr>
            </w:pPr>
            <w:r w:rsidRPr="00D54032">
              <w:rPr>
                <w:sz w:val="24"/>
                <w:szCs w:val="24"/>
              </w:rPr>
              <w:t>Земляная дамба с защитным покрытием</w:t>
            </w:r>
          </w:p>
          <w:p w:rsidR="009B386A" w:rsidRPr="00D54032" w:rsidRDefault="009B386A">
            <w:pPr>
              <w:tabs>
                <w:tab w:val="left" w:pos="7230"/>
              </w:tabs>
              <w:autoSpaceDE w:val="0"/>
              <w:autoSpaceDN w:val="0"/>
              <w:adjustRightInd w:val="0"/>
              <w:spacing w:line="240" w:lineRule="auto"/>
              <w:ind w:firstLine="0"/>
              <w:rPr>
                <w:sz w:val="24"/>
                <w:szCs w:val="24"/>
              </w:rPr>
            </w:pPr>
            <w:r w:rsidRPr="00D54032">
              <w:rPr>
                <w:sz w:val="24"/>
                <w:szCs w:val="24"/>
              </w:rPr>
              <w:t>Земляная дамба без покрытия</w:t>
            </w:r>
          </w:p>
        </w:tc>
        <w:tc>
          <w:tcPr>
            <w:tcW w:w="2835" w:type="dxa"/>
          </w:tcPr>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4,0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2,5</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2,0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1,5</w:t>
            </w:r>
          </w:p>
        </w:tc>
        <w:tc>
          <w:tcPr>
            <w:tcW w:w="2368" w:type="dxa"/>
          </w:tcPr>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3,0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2,0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2,0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1,0</w:t>
            </w:r>
          </w:p>
        </w:tc>
      </w:tr>
    </w:tbl>
    <w:p w:rsidR="009B386A" w:rsidRPr="00D54032" w:rsidRDefault="009B386A">
      <w:pPr>
        <w:tabs>
          <w:tab w:val="left" w:pos="7230"/>
        </w:tabs>
        <w:autoSpaceDE w:val="0"/>
        <w:autoSpaceDN w:val="0"/>
        <w:adjustRightInd w:val="0"/>
        <w:spacing w:line="240" w:lineRule="auto"/>
        <w:ind w:firstLine="397"/>
        <w:jc w:val="center"/>
        <w:rPr>
          <w:sz w:val="24"/>
          <w:szCs w:val="24"/>
        </w:rPr>
      </w:pPr>
    </w:p>
    <w:p w:rsidR="00A928C7" w:rsidRPr="00D54032" w:rsidRDefault="00A928C7">
      <w:pPr>
        <w:spacing w:line="240" w:lineRule="auto"/>
        <w:ind w:firstLine="397"/>
        <w:rPr>
          <w:sz w:val="24"/>
          <w:szCs w:val="24"/>
        </w:rPr>
      </w:pPr>
      <w:r w:rsidRPr="00D54032">
        <w:rPr>
          <w:sz w:val="24"/>
          <w:szCs w:val="24"/>
        </w:rPr>
        <w:t>При разрушении плотины или другого сооружения образуется про</w:t>
      </w:r>
      <w:r w:rsidRPr="00D54032">
        <w:rPr>
          <w:sz w:val="24"/>
          <w:szCs w:val="24"/>
        </w:rPr>
        <w:softHyphen/>
        <w:t>ран, от размеров которого зависят объем и скорость падения воды. Вода, выходящая через проран, образует волну прорыва, которая является основным поражающим фактором при техногенном наводнении.</w:t>
      </w:r>
    </w:p>
    <w:p w:rsidR="009B386A" w:rsidRPr="00D54032" w:rsidRDefault="00A928C7">
      <w:pPr>
        <w:spacing w:line="240" w:lineRule="auto"/>
        <w:ind w:firstLine="397"/>
        <w:rPr>
          <w:sz w:val="24"/>
          <w:szCs w:val="24"/>
        </w:rPr>
      </w:pPr>
      <w:r w:rsidRPr="00D54032">
        <w:rPr>
          <w:sz w:val="24"/>
          <w:szCs w:val="24"/>
        </w:rPr>
        <w:t>Т</w:t>
      </w:r>
      <w:r w:rsidR="009B386A" w:rsidRPr="00D54032">
        <w:rPr>
          <w:sz w:val="24"/>
          <w:szCs w:val="24"/>
        </w:rPr>
        <w:t xml:space="preserve">яжесть </w:t>
      </w:r>
      <w:r w:rsidRPr="00D54032">
        <w:rPr>
          <w:sz w:val="24"/>
          <w:szCs w:val="24"/>
        </w:rPr>
        <w:t>последствий техногенных наводнений</w:t>
      </w:r>
      <w:r w:rsidR="009B386A" w:rsidRPr="00D54032">
        <w:rPr>
          <w:sz w:val="24"/>
          <w:szCs w:val="24"/>
        </w:rPr>
        <w:t xml:space="preserve"> возрастает пропорционально объем</w:t>
      </w:r>
      <w:r w:rsidRPr="00D54032">
        <w:rPr>
          <w:sz w:val="24"/>
          <w:szCs w:val="24"/>
        </w:rPr>
        <w:t>ам</w:t>
      </w:r>
      <w:r w:rsidR="009B386A" w:rsidRPr="00D54032">
        <w:rPr>
          <w:sz w:val="24"/>
          <w:szCs w:val="24"/>
        </w:rPr>
        <w:t xml:space="preserve"> </w:t>
      </w:r>
      <w:r w:rsidRPr="00D54032">
        <w:rPr>
          <w:sz w:val="24"/>
          <w:szCs w:val="24"/>
        </w:rPr>
        <w:t>водохранилища</w:t>
      </w:r>
      <w:r w:rsidR="009B386A" w:rsidRPr="00D54032">
        <w:rPr>
          <w:sz w:val="24"/>
          <w:szCs w:val="24"/>
        </w:rPr>
        <w:t xml:space="preserve">. </w:t>
      </w:r>
      <w:r w:rsidRPr="00D54032">
        <w:rPr>
          <w:sz w:val="24"/>
          <w:szCs w:val="24"/>
        </w:rPr>
        <w:t>Р</w:t>
      </w:r>
      <w:r w:rsidR="009B386A" w:rsidRPr="00D54032">
        <w:rPr>
          <w:sz w:val="24"/>
          <w:szCs w:val="24"/>
        </w:rPr>
        <w:t>ассчитано, что при прорыве плотины Саяно-Шушенской ГЭС на р.Енисей 31 млрд. м</w:t>
      </w:r>
      <w:r w:rsidR="009B386A" w:rsidRPr="00D54032">
        <w:rPr>
          <w:sz w:val="24"/>
          <w:szCs w:val="24"/>
          <w:vertAlign w:val="superscript"/>
        </w:rPr>
        <w:t>3</w:t>
      </w:r>
      <w:r w:rsidR="009B386A" w:rsidRPr="00D54032">
        <w:rPr>
          <w:sz w:val="24"/>
          <w:szCs w:val="24"/>
        </w:rPr>
        <w:t xml:space="preserve"> воды образует волну, которая сметет расположенную ниже по течению плотину Майнской ГЭС, а уровень воды в реке поднимется на 20 м. В свою очередь, такой подъем вызовет разрушение плотины Красноярской ГЭС, при этом высота волны прорыва достигнет 200 м, а объем освободившейся воды – 100 млрд. м</w:t>
      </w:r>
      <w:r w:rsidR="009B386A" w:rsidRPr="00D54032">
        <w:rPr>
          <w:sz w:val="24"/>
          <w:szCs w:val="24"/>
          <w:vertAlign w:val="superscript"/>
        </w:rPr>
        <w:t>3</w:t>
      </w:r>
      <w:r w:rsidR="009B386A" w:rsidRPr="00D54032">
        <w:rPr>
          <w:sz w:val="24"/>
          <w:szCs w:val="24"/>
        </w:rPr>
        <w:t>, что равноценно половине годового стока такой реки, как Волга. Волна пройдет до самого устья Енисея, опустошая берега реки, а затем вырвется в северный Ледовитый океан, вызвав цунами на его берегах.</w:t>
      </w:r>
    </w:p>
    <w:p w:rsidR="009B386A" w:rsidRPr="00D54032" w:rsidRDefault="009B386A">
      <w:pPr>
        <w:spacing w:line="240" w:lineRule="auto"/>
        <w:ind w:firstLine="397"/>
        <w:rPr>
          <w:i/>
          <w:iCs/>
          <w:sz w:val="24"/>
          <w:szCs w:val="24"/>
        </w:rPr>
      </w:pPr>
      <w:r w:rsidRPr="00D54032">
        <w:rPr>
          <w:i/>
          <w:iCs/>
          <w:sz w:val="24"/>
          <w:szCs w:val="24"/>
        </w:rPr>
        <w:t xml:space="preserve">Таким образом, причины наводнений достаточно разнообразны, но могут быть сведены в определенные группы. От причины наводнения во многом зависит характер его развития и важнейшие параметры, </w:t>
      </w:r>
      <w:r w:rsidR="005842A5" w:rsidRPr="00D54032">
        <w:rPr>
          <w:i/>
          <w:iCs/>
          <w:sz w:val="24"/>
          <w:szCs w:val="24"/>
        </w:rPr>
        <w:t>а,</w:t>
      </w:r>
      <w:r w:rsidRPr="00D54032">
        <w:rPr>
          <w:i/>
          <w:iCs/>
          <w:sz w:val="24"/>
          <w:szCs w:val="24"/>
        </w:rPr>
        <w:t xml:space="preserve"> следовательно – меры по профилактике наводнений и ликвидации </w:t>
      </w:r>
      <w:r w:rsidRPr="00D54032">
        <w:rPr>
          <w:i/>
          <w:iCs/>
          <w:sz w:val="24"/>
          <w:szCs w:val="24"/>
        </w:rPr>
        <w:lastRenderedPageBreak/>
        <w:t>их последствий.</w:t>
      </w:r>
    </w:p>
    <w:p w:rsidR="009B386A" w:rsidRPr="00D54032" w:rsidRDefault="009B386A">
      <w:pPr>
        <w:spacing w:line="240" w:lineRule="auto"/>
        <w:ind w:firstLine="397"/>
        <w:rPr>
          <w:sz w:val="24"/>
          <w:szCs w:val="24"/>
        </w:rPr>
      </w:pPr>
    </w:p>
    <w:p w:rsidR="009B386A" w:rsidRPr="00D54032" w:rsidRDefault="00BB7419" w:rsidP="00574DD7">
      <w:pPr>
        <w:pStyle w:val="2"/>
        <w:rPr>
          <w:bCs/>
          <w:iCs/>
          <w:szCs w:val="24"/>
        </w:rPr>
      </w:pPr>
      <w:bookmarkStart w:id="126" w:name="_Toc125781603"/>
      <w:bookmarkStart w:id="127" w:name="_Toc125782215"/>
      <w:r w:rsidRPr="00D54032">
        <w:rPr>
          <w:bCs/>
          <w:iCs/>
          <w:szCs w:val="24"/>
        </w:rPr>
        <w:t>9</w:t>
      </w:r>
      <w:r w:rsidR="009B386A" w:rsidRPr="00D54032">
        <w:rPr>
          <w:bCs/>
          <w:iCs/>
          <w:szCs w:val="24"/>
        </w:rPr>
        <w:t xml:space="preserve">.2. Причины и развитие </w:t>
      </w:r>
      <w:r w:rsidR="006C2CA0" w:rsidRPr="00D54032">
        <w:rPr>
          <w:bCs/>
          <w:iCs/>
          <w:szCs w:val="24"/>
        </w:rPr>
        <w:t>ц</w:t>
      </w:r>
      <w:r w:rsidR="009B386A" w:rsidRPr="00D54032">
        <w:rPr>
          <w:bCs/>
          <w:iCs/>
          <w:szCs w:val="24"/>
        </w:rPr>
        <w:t>у</w:t>
      </w:r>
      <w:r w:rsidR="009B386A" w:rsidRPr="00D54032">
        <w:rPr>
          <w:bCs/>
          <w:iCs/>
          <w:szCs w:val="24"/>
        </w:rPr>
        <w:softHyphen/>
        <w:t>на</w:t>
      </w:r>
      <w:r w:rsidR="009B386A" w:rsidRPr="00D54032">
        <w:rPr>
          <w:bCs/>
          <w:iCs/>
          <w:szCs w:val="24"/>
        </w:rPr>
        <w:softHyphen/>
        <w:t>ми</w:t>
      </w:r>
      <w:bookmarkEnd w:id="126"/>
      <w:bookmarkEnd w:id="127"/>
    </w:p>
    <w:p w:rsidR="009B386A" w:rsidRPr="00D54032" w:rsidRDefault="009B386A">
      <w:pPr>
        <w:pStyle w:val="a4"/>
        <w:tabs>
          <w:tab w:val="clear" w:pos="4153"/>
          <w:tab w:val="clear" w:pos="8306"/>
        </w:tabs>
        <w:spacing w:line="240" w:lineRule="auto"/>
        <w:ind w:firstLine="142"/>
        <w:rPr>
          <w:sz w:val="24"/>
          <w:szCs w:val="24"/>
        </w:rPr>
      </w:pPr>
    </w:p>
    <w:p w:rsidR="009B386A" w:rsidRPr="00D54032" w:rsidRDefault="009B386A">
      <w:pPr>
        <w:pStyle w:val="a4"/>
        <w:tabs>
          <w:tab w:val="clear" w:pos="4153"/>
          <w:tab w:val="clear" w:pos="8306"/>
        </w:tabs>
        <w:spacing w:line="240" w:lineRule="auto"/>
        <w:ind w:firstLine="397"/>
        <w:rPr>
          <w:sz w:val="24"/>
          <w:szCs w:val="24"/>
        </w:rPr>
      </w:pPr>
      <w:r w:rsidRPr="00D54032">
        <w:rPr>
          <w:b/>
          <w:bCs/>
          <w:i/>
          <w:iCs/>
          <w:sz w:val="24"/>
          <w:szCs w:val="24"/>
        </w:rPr>
        <w:t>Цунами</w:t>
      </w:r>
      <w:r w:rsidRPr="00D54032">
        <w:rPr>
          <w:sz w:val="24"/>
          <w:szCs w:val="24"/>
        </w:rPr>
        <w:t xml:space="preserve"> (от японского – волна в гавани) – </w:t>
      </w:r>
      <w:r w:rsidRPr="00D54032">
        <w:rPr>
          <w:i/>
          <w:iCs/>
          <w:sz w:val="24"/>
          <w:szCs w:val="24"/>
        </w:rPr>
        <w:t>это длиннопериодные колебания воды, возникающие при взрывах подводных и островных вулканов, подводном землетрясении, подводном или береговом оползне, обвале горных пород или льда, а также при подводных и надводных ядерных взрывах</w:t>
      </w:r>
      <w:r w:rsidRPr="00D54032">
        <w:rPr>
          <w:sz w:val="24"/>
          <w:szCs w:val="24"/>
        </w:rPr>
        <w:t>.</w:t>
      </w:r>
    </w:p>
    <w:p w:rsidR="007E4C27" w:rsidRPr="00D54032" w:rsidRDefault="009B386A">
      <w:pPr>
        <w:pStyle w:val="a4"/>
        <w:tabs>
          <w:tab w:val="clear" w:pos="4153"/>
          <w:tab w:val="clear" w:pos="8306"/>
        </w:tabs>
        <w:spacing w:line="240" w:lineRule="auto"/>
        <w:ind w:firstLine="397"/>
        <w:rPr>
          <w:sz w:val="24"/>
          <w:szCs w:val="24"/>
        </w:rPr>
      </w:pPr>
      <w:r w:rsidRPr="00D54032">
        <w:rPr>
          <w:sz w:val="24"/>
          <w:szCs w:val="24"/>
        </w:rPr>
        <w:t xml:space="preserve">Так при взрыве вулкана Кракатау в 1883 г. цунами на о-вах Ява и Суматра достигли 30-метровой высоты и послужили причиной гибели 36 тыс. человек. </w:t>
      </w:r>
      <w:r w:rsidR="007E4C27" w:rsidRPr="00D54032">
        <w:rPr>
          <w:sz w:val="24"/>
          <w:szCs w:val="24"/>
        </w:rPr>
        <w:t xml:space="preserve">Подводный оползень вызвал цунами в бухте Сугами в Японии в 1933 г., а лавина, сорвавшаяся в море – в бухте Литуя на Аляске в 1958 г.  Цунами возникали и при проведении американцами испытаний ядерного и термоядерного оружия на атолле Бикини. </w:t>
      </w:r>
    </w:p>
    <w:p w:rsidR="00D22A21" w:rsidRPr="00D54032" w:rsidRDefault="009B386A">
      <w:pPr>
        <w:pStyle w:val="a4"/>
        <w:tabs>
          <w:tab w:val="clear" w:pos="4153"/>
          <w:tab w:val="clear" w:pos="8306"/>
        </w:tabs>
        <w:spacing w:line="240" w:lineRule="auto"/>
        <w:ind w:firstLine="397"/>
        <w:rPr>
          <w:sz w:val="24"/>
          <w:szCs w:val="24"/>
        </w:rPr>
      </w:pPr>
      <w:r w:rsidRPr="00D54032">
        <w:rPr>
          <w:sz w:val="24"/>
          <w:szCs w:val="24"/>
        </w:rPr>
        <w:t>При землетрясении 1755 г. близ Пиренейского п-ова высота волны достигла 15 м, при этом был практически уничтожен г.Лиссабон. Катастрофа сопровождалась гибелью 70 тыс. человек. При землетрясении 1896 г. на о-ве Хонсю высота цунами составила 24 м, при этом погибло 2</w:t>
      </w:r>
      <w:r w:rsidR="00D22A21" w:rsidRPr="00D54032">
        <w:rPr>
          <w:sz w:val="24"/>
          <w:szCs w:val="24"/>
        </w:rPr>
        <w:t>7</w:t>
      </w:r>
      <w:r w:rsidRPr="00D54032">
        <w:rPr>
          <w:sz w:val="24"/>
          <w:szCs w:val="24"/>
        </w:rPr>
        <w:t xml:space="preserve"> тыс. человек. </w:t>
      </w:r>
      <w:r w:rsidR="00D22A21" w:rsidRPr="00D54032">
        <w:rPr>
          <w:sz w:val="24"/>
          <w:szCs w:val="24"/>
        </w:rPr>
        <w:t>В 1953 г. на Аляске высота волны достигла 35 м, и лишь благодаря малой плотности населения в районе катастрофы потери ограничились</w:t>
      </w:r>
      <w:r w:rsidR="007E4C27" w:rsidRPr="00D54032">
        <w:rPr>
          <w:sz w:val="24"/>
          <w:szCs w:val="24"/>
        </w:rPr>
        <w:t xml:space="preserve"> несколькими десятками погибших. Наконец, 26 декабря 2004 г. 9-бальное землетрясение в районе о-ва Суматра вызвало цунами высотой до 10 м на побережьях Индонезии, Шри-Ланки, </w:t>
      </w:r>
      <w:r w:rsidR="00D35DA5" w:rsidRPr="00D54032">
        <w:rPr>
          <w:sz w:val="24"/>
          <w:szCs w:val="24"/>
        </w:rPr>
        <w:t>Малайзии, Индии и Таиланда. Количество погибших превысило 170 тысяч человек.</w:t>
      </w:r>
    </w:p>
    <w:p w:rsidR="007C29BB" w:rsidRPr="00D54032" w:rsidRDefault="007C29BB" w:rsidP="007C29BB">
      <w:pPr>
        <w:pStyle w:val="a4"/>
        <w:tabs>
          <w:tab w:val="clear" w:pos="4153"/>
          <w:tab w:val="clear" w:pos="8306"/>
        </w:tabs>
        <w:spacing w:line="240" w:lineRule="auto"/>
        <w:ind w:firstLine="397"/>
        <w:jc w:val="right"/>
        <w:rPr>
          <w:sz w:val="24"/>
          <w:szCs w:val="24"/>
        </w:rPr>
      </w:pPr>
      <w:r w:rsidRPr="00D54032">
        <w:rPr>
          <w:sz w:val="24"/>
          <w:szCs w:val="24"/>
        </w:rPr>
        <w:t>Таблица</w:t>
      </w:r>
      <w:r w:rsidR="00722725" w:rsidRPr="00D54032">
        <w:rPr>
          <w:sz w:val="24"/>
          <w:szCs w:val="24"/>
        </w:rPr>
        <w:t xml:space="preserve"> 33</w:t>
      </w:r>
    </w:p>
    <w:p w:rsidR="007C29BB" w:rsidRPr="00D54032" w:rsidRDefault="007C29BB" w:rsidP="007C29BB">
      <w:pPr>
        <w:pStyle w:val="a4"/>
        <w:tabs>
          <w:tab w:val="clear" w:pos="4153"/>
          <w:tab w:val="clear" w:pos="8306"/>
        </w:tabs>
        <w:spacing w:line="240" w:lineRule="auto"/>
        <w:ind w:firstLine="397"/>
        <w:jc w:val="center"/>
        <w:rPr>
          <w:sz w:val="24"/>
          <w:szCs w:val="24"/>
        </w:rPr>
      </w:pPr>
      <w:r w:rsidRPr="00D54032">
        <w:rPr>
          <w:sz w:val="24"/>
          <w:szCs w:val="24"/>
        </w:rPr>
        <w:t>Крупнейшие цунами в истории человечества</w:t>
      </w:r>
    </w:p>
    <w:p w:rsidR="007C29BB" w:rsidRPr="00D54032" w:rsidRDefault="007C29BB">
      <w:pPr>
        <w:pStyle w:val="a4"/>
        <w:tabs>
          <w:tab w:val="clear" w:pos="4153"/>
          <w:tab w:val="clear" w:pos="8306"/>
        </w:tabs>
        <w:spacing w:line="240" w:lineRule="auto"/>
        <w:ind w:firstLine="397"/>
        <w:rPr>
          <w:sz w:val="24"/>
          <w:szCs w:val="24"/>
        </w:rPr>
      </w:pPr>
    </w:p>
    <w:tbl>
      <w:tblPr>
        <w:tblStyle w:val="ab"/>
        <w:tblW w:w="0" w:type="auto"/>
        <w:tblLook w:val="01E0"/>
      </w:tblPr>
      <w:tblGrid>
        <w:gridCol w:w="2461"/>
        <w:gridCol w:w="2462"/>
        <w:gridCol w:w="2462"/>
        <w:gridCol w:w="2462"/>
      </w:tblGrid>
      <w:tr w:rsidR="007C29BB" w:rsidRPr="00D54032">
        <w:tc>
          <w:tcPr>
            <w:tcW w:w="2461" w:type="dxa"/>
          </w:tcPr>
          <w:p w:rsidR="007C29BB" w:rsidRPr="00D54032" w:rsidRDefault="007C29BB" w:rsidP="007C29BB">
            <w:pPr>
              <w:pStyle w:val="a4"/>
              <w:tabs>
                <w:tab w:val="clear" w:pos="4153"/>
                <w:tab w:val="clear" w:pos="8306"/>
              </w:tabs>
              <w:spacing w:line="240" w:lineRule="auto"/>
              <w:ind w:firstLine="0"/>
              <w:jc w:val="center"/>
              <w:rPr>
                <w:sz w:val="24"/>
                <w:szCs w:val="24"/>
              </w:rPr>
            </w:pPr>
            <w:r w:rsidRPr="00D54032">
              <w:rPr>
                <w:sz w:val="24"/>
                <w:szCs w:val="24"/>
              </w:rPr>
              <w:t xml:space="preserve">Год </w:t>
            </w:r>
          </w:p>
        </w:tc>
        <w:tc>
          <w:tcPr>
            <w:tcW w:w="2462" w:type="dxa"/>
          </w:tcPr>
          <w:p w:rsidR="007C29BB" w:rsidRPr="00D54032" w:rsidRDefault="007C29BB" w:rsidP="007C29BB">
            <w:pPr>
              <w:pStyle w:val="a4"/>
              <w:tabs>
                <w:tab w:val="clear" w:pos="4153"/>
                <w:tab w:val="clear" w:pos="8306"/>
              </w:tabs>
              <w:spacing w:line="240" w:lineRule="auto"/>
              <w:ind w:firstLine="0"/>
              <w:jc w:val="center"/>
              <w:rPr>
                <w:sz w:val="24"/>
                <w:szCs w:val="24"/>
              </w:rPr>
            </w:pPr>
            <w:r w:rsidRPr="00D54032">
              <w:rPr>
                <w:sz w:val="24"/>
                <w:szCs w:val="24"/>
              </w:rPr>
              <w:t>Место цунами</w:t>
            </w:r>
          </w:p>
        </w:tc>
        <w:tc>
          <w:tcPr>
            <w:tcW w:w="2462" w:type="dxa"/>
          </w:tcPr>
          <w:p w:rsidR="007C29BB" w:rsidRPr="00D54032" w:rsidRDefault="007C29BB" w:rsidP="007C29BB">
            <w:pPr>
              <w:pStyle w:val="a4"/>
              <w:tabs>
                <w:tab w:val="clear" w:pos="4153"/>
                <w:tab w:val="clear" w:pos="8306"/>
              </w:tabs>
              <w:spacing w:line="240" w:lineRule="auto"/>
              <w:ind w:firstLine="0"/>
              <w:jc w:val="center"/>
              <w:rPr>
                <w:sz w:val="24"/>
                <w:szCs w:val="24"/>
              </w:rPr>
            </w:pPr>
            <w:r w:rsidRPr="00D54032">
              <w:rPr>
                <w:sz w:val="24"/>
                <w:szCs w:val="24"/>
              </w:rPr>
              <w:t>Высота волны</w:t>
            </w:r>
            <w:r w:rsidR="004A7F2F" w:rsidRPr="00D54032">
              <w:rPr>
                <w:sz w:val="24"/>
                <w:szCs w:val="24"/>
              </w:rPr>
              <w:t>, м</w:t>
            </w:r>
          </w:p>
        </w:tc>
        <w:tc>
          <w:tcPr>
            <w:tcW w:w="2462" w:type="dxa"/>
          </w:tcPr>
          <w:p w:rsidR="007C29BB" w:rsidRPr="00D54032" w:rsidRDefault="007C29BB" w:rsidP="007C29BB">
            <w:pPr>
              <w:pStyle w:val="a4"/>
              <w:tabs>
                <w:tab w:val="clear" w:pos="4153"/>
                <w:tab w:val="clear" w:pos="8306"/>
              </w:tabs>
              <w:spacing w:line="240" w:lineRule="auto"/>
              <w:ind w:firstLine="0"/>
              <w:jc w:val="center"/>
              <w:rPr>
                <w:sz w:val="24"/>
                <w:szCs w:val="24"/>
              </w:rPr>
            </w:pPr>
            <w:r w:rsidRPr="00D54032">
              <w:rPr>
                <w:sz w:val="24"/>
                <w:szCs w:val="24"/>
              </w:rPr>
              <w:t>Количество погибших</w:t>
            </w:r>
            <w:r w:rsidR="004A7F2F" w:rsidRPr="00D54032">
              <w:rPr>
                <w:sz w:val="24"/>
                <w:szCs w:val="24"/>
              </w:rPr>
              <w:t>, человек</w:t>
            </w:r>
          </w:p>
        </w:tc>
      </w:tr>
      <w:tr w:rsidR="007C29BB" w:rsidRPr="00D54032">
        <w:tc>
          <w:tcPr>
            <w:tcW w:w="2461" w:type="dxa"/>
          </w:tcPr>
          <w:p w:rsidR="007C29BB" w:rsidRDefault="007C29BB" w:rsidP="007C29BB">
            <w:pPr>
              <w:pStyle w:val="a4"/>
              <w:tabs>
                <w:tab w:val="clear" w:pos="4153"/>
                <w:tab w:val="clear" w:pos="8306"/>
              </w:tabs>
              <w:spacing w:line="240" w:lineRule="auto"/>
              <w:ind w:firstLine="0"/>
              <w:jc w:val="center"/>
              <w:rPr>
                <w:sz w:val="24"/>
                <w:szCs w:val="24"/>
              </w:rPr>
            </w:pPr>
            <w:r w:rsidRPr="00D54032">
              <w:rPr>
                <w:sz w:val="24"/>
                <w:szCs w:val="24"/>
              </w:rPr>
              <w:t>1755</w:t>
            </w:r>
          </w:p>
          <w:p w:rsidR="000871BD" w:rsidRPr="00D54032" w:rsidRDefault="000871BD" w:rsidP="007C29BB">
            <w:pPr>
              <w:pStyle w:val="a4"/>
              <w:tabs>
                <w:tab w:val="clear" w:pos="4153"/>
                <w:tab w:val="clear" w:pos="8306"/>
              </w:tabs>
              <w:spacing w:line="240" w:lineRule="auto"/>
              <w:ind w:firstLine="0"/>
              <w:jc w:val="center"/>
              <w:rPr>
                <w:sz w:val="24"/>
                <w:szCs w:val="24"/>
              </w:rPr>
            </w:pPr>
            <w:r>
              <w:rPr>
                <w:sz w:val="24"/>
                <w:szCs w:val="24"/>
              </w:rPr>
              <w:t>1868</w:t>
            </w:r>
          </w:p>
          <w:p w:rsidR="007C29BB" w:rsidRPr="00D54032" w:rsidRDefault="007C29BB" w:rsidP="007C29BB">
            <w:pPr>
              <w:pStyle w:val="a4"/>
              <w:tabs>
                <w:tab w:val="clear" w:pos="4153"/>
                <w:tab w:val="clear" w:pos="8306"/>
              </w:tabs>
              <w:spacing w:line="240" w:lineRule="auto"/>
              <w:ind w:firstLine="0"/>
              <w:jc w:val="center"/>
              <w:rPr>
                <w:sz w:val="24"/>
                <w:szCs w:val="24"/>
              </w:rPr>
            </w:pPr>
            <w:r w:rsidRPr="00D54032">
              <w:rPr>
                <w:sz w:val="24"/>
                <w:szCs w:val="24"/>
              </w:rPr>
              <w:t>1872</w:t>
            </w:r>
          </w:p>
          <w:p w:rsidR="007C29BB" w:rsidRPr="00D54032" w:rsidRDefault="007C29BB" w:rsidP="007C29BB">
            <w:pPr>
              <w:pStyle w:val="a4"/>
              <w:tabs>
                <w:tab w:val="clear" w:pos="4153"/>
                <w:tab w:val="clear" w:pos="8306"/>
              </w:tabs>
              <w:spacing w:line="240" w:lineRule="auto"/>
              <w:ind w:firstLine="0"/>
              <w:jc w:val="center"/>
              <w:rPr>
                <w:sz w:val="24"/>
                <w:szCs w:val="24"/>
              </w:rPr>
            </w:pPr>
            <w:r w:rsidRPr="00D54032">
              <w:rPr>
                <w:sz w:val="24"/>
                <w:szCs w:val="24"/>
              </w:rPr>
              <w:t>1883</w:t>
            </w:r>
          </w:p>
          <w:p w:rsidR="007C29BB" w:rsidRDefault="007C29BB" w:rsidP="007C29BB">
            <w:pPr>
              <w:pStyle w:val="a4"/>
              <w:tabs>
                <w:tab w:val="clear" w:pos="4153"/>
                <w:tab w:val="clear" w:pos="8306"/>
              </w:tabs>
              <w:spacing w:line="240" w:lineRule="auto"/>
              <w:ind w:firstLine="0"/>
              <w:jc w:val="center"/>
              <w:rPr>
                <w:sz w:val="24"/>
                <w:szCs w:val="24"/>
              </w:rPr>
            </w:pPr>
            <w:r w:rsidRPr="00D54032">
              <w:rPr>
                <w:sz w:val="24"/>
                <w:szCs w:val="24"/>
              </w:rPr>
              <w:t>1896</w:t>
            </w:r>
          </w:p>
          <w:p w:rsidR="000871BD" w:rsidRPr="00D54032" w:rsidRDefault="000871BD" w:rsidP="007C29BB">
            <w:pPr>
              <w:pStyle w:val="a4"/>
              <w:tabs>
                <w:tab w:val="clear" w:pos="4153"/>
                <w:tab w:val="clear" w:pos="8306"/>
              </w:tabs>
              <w:spacing w:line="240" w:lineRule="auto"/>
              <w:ind w:firstLine="0"/>
              <w:jc w:val="center"/>
              <w:rPr>
                <w:sz w:val="24"/>
                <w:szCs w:val="24"/>
              </w:rPr>
            </w:pPr>
            <w:r>
              <w:rPr>
                <w:sz w:val="24"/>
                <w:szCs w:val="24"/>
              </w:rPr>
              <w:t>1906</w:t>
            </w:r>
          </w:p>
          <w:p w:rsidR="007C29BB" w:rsidRPr="00D54032" w:rsidRDefault="007C29BB" w:rsidP="007C29BB">
            <w:pPr>
              <w:pStyle w:val="a4"/>
              <w:tabs>
                <w:tab w:val="clear" w:pos="4153"/>
                <w:tab w:val="clear" w:pos="8306"/>
              </w:tabs>
              <w:spacing w:line="240" w:lineRule="auto"/>
              <w:ind w:firstLine="0"/>
              <w:jc w:val="center"/>
              <w:rPr>
                <w:sz w:val="24"/>
                <w:szCs w:val="24"/>
              </w:rPr>
            </w:pPr>
            <w:r w:rsidRPr="00D54032">
              <w:rPr>
                <w:sz w:val="24"/>
                <w:szCs w:val="24"/>
              </w:rPr>
              <w:t>1908</w:t>
            </w:r>
          </w:p>
          <w:p w:rsidR="007C29BB" w:rsidRPr="00D54032" w:rsidRDefault="007C29BB" w:rsidP="007C29BB">
            <w:pPr>
              <w:pStyle w:val="a4"/>
              <w:tabs>
                <w:tab w:val="clear" w:pos="4153"/>
                <w:tab w:val="clear" w:pos="8306"/>
              </w:tabs>
              <w:spacing w:line="240" w:lineRule="auto"/>
              <w:ind w:firstLine="0"/>
              <w:jc w:val="center"/>
              <w:rPr>
                <w:sz w:val="24"/>
                <w:szCs w:val="24"/>
              </w:rPr>
            </w:pPr>
            <w:r w:rsidRPr="00D54032">
              <w:rPr>
                <w:sz w:val="24"/>
                <w:szCs w:val="24"/>
              </w:rPr>
              <w:t>1937</w:t>
            </w:r>
          </w:p>
          <w:p w:rsidR="007C29BB" w:rsidRPr="00D54032" w:rsidRDefault="007C29BB" w:rsidP="007C29BB">
            <w:pPr>
              <w:pStyle w:val="a4"/>
              <w:tabs>
                <w:tab w:val="clear" w:pos="4153"/>
                <w:tab w:val="clear" w:pos="8306"/>
              </w:tabs>
              <w:spacing w:line="240" w:lineRule="auto"/>
              <w:ind w:firstLine="0"/>
              <w:jc w:val="center"/>
              <w:rPr>
                <w:sz w:val="24"/>
                <w:szCs w:val="24"/>
              </w:rPr>
            </w:pPr>
            <w:r w:rsidRPr="00D54032">
              <w:rPr>
                <w:sz w:val="24"/>
                <w:szCs w:val="24"/>
              </w:rPr>
              <w:t>1952</w:t>
            </w:r>
          </w:p>
          <w:p w:rsidR="007C29BB" w:rsidRPr="00D54032" w:rsidRDefault="007C29BB" w:rsidP="007C29BB">
            <w:pPr>
              <w:pStyle w:val="a4"/>
              <w:tabs>
                <w:tab w:val="clear" w:pos="4153"/>
                <w:tab w:val="clear" w:pos="8306"/>
              </w:tabs>
              <w:spacing w:line="240" w:lineRule="auto"/>
              <w:ind w:firstLine="0"/>
              <w:jc w:val="center"/>
              <w:rPr>
                <w:sz w:val="24"/>
                <w:szCs w:val="24"/>
              </w:rPr>
            </w:pPr>
            <w:r w:rsidRPr="00D54032">
              <w:rPr>
                <w:sz w:val="24"/>
                <w:szCs w:val="24"/>
              </w:rPr>
              <w:t>2004</w:t>
            </w:r>
          </w:p>
        </w:tc>
        <w:tc>
          <w:tcPr>
            <w:tcW w:w="2462" w:type="dxa"/>
          </w:tcPr>
          <w:p w:rsidR="007C29BB" w:rsidRDefault="007C29BB" w:rsidP="007C29BB">
            <w:pPr>
              <w:pStyle w:val="a4"/>
              <w:tabs>
                <w:tab w:val="clear" w:pos="4153"/>
                <w:tab w:val="clear" w:pos="8306"/>
              </w:tabs>
              <w:spacing w:line="240" w:lineRule="auto"/>
              <w:ind w:firstLine="0"/>
              <w:jc w:val="center"/>
              <w:rPr>
                <w:sz w:val="24"/>
                <w:szCs w:val="24"/>
              </w:rPr>
            </w:pPr>
            <w:r w:rsidRPr="00D54032">
              <w:rPr>
                <w:sz w:val="24"/>
                <w:szCs w:val="24"/>
              </w:rPr>
              <w:t>Лиссабон</w:t>
            </w:r>
          </w:p>
          <w:p w:rsidR="000871BD" w:rsidRPr="00D54032" w:rsidRDefault="000871BD" w:rsidP="007C29BB">
            <w:pPr>
              <w:pStyle w:val="a4"/>
              <w:tabs>
                <w:tab w:val="clear" w:pos="4153"/>
                <w:tab w:val="clear" w:pos="8306"/>
              </w:tabs>
              <w:spacing w:line="240" w:lineRule="auto"/>
              <w:ind w:firstLine="0"/>
              <w:jc w:val="center"/>
              <w:rPr>
                <w:sz w:val="24"/>
                <w:szCs w:val="24"/>
              </w:rPr>
            </w:pPr>
            <w:r>
              <w:rPr>
                <w:sz w:val="24"/>
                <w:szCs w:val="24"/>
              </w:rPr>
              <w:t>Новая Зеландия</w:t>
            </w:r>
          </w:p>
          <w:p w:rsidR="007C29BB" w:rsidRPr="00D54032" w:rsidRDefault="007C29BB" w:rsidP="007C29BB">
            <w:pPr>
              <w:pStyle w:val="a4"/>
              <w:tabs>
                <w:tab w:val="clear" w:pos="4153"/>
                <w:tab w:val="clear" w:pos="8306"/>
              </w:tabs>
              <w:spacing w:line="240" w:lineRule="auto"/>
              <w:ind w:firstLine="0"/>
              <w:jc w:val="center"/>
              <w:rPr>
                <w:sz w:val="24"/>
                <w:szCs w:val="24"/>
              </w:rPr>
            </w:pPr>
            <w:r w:rsidRPr="00D54032">
              <w:rPr>
                <w:sz w:val="24"/>
                <w:szCs w:val="24"/>
              </w:rPr>
              <w:t>Бенгальский залив</w:t>
            </w:r>
          </w:p>
          <w:p w:rsidR="007C29BB" w:rsidRPr="00D54032" w:rsidRDefault="007C29BB" w:rsidP="007C29BB">
            <w:pPr>
              <w:pStyle w:val="a4"/>
              <w:tabs>
                <w:tab w:val="clear" w:pos="4153"/>
                <w:tab w:val="clear" w:pos="8306"/>
              </w:tabs>
              <w:spacing w:line="240" w:lineRule="auto"/>
              <w:ind w:firstLine="0"/>
              <w:jc w:val="center"/>
              <w:rPr>
                <w:sz w:val="24"/>
                <w:szCs w:val="24"/>
              </w:rPr>
            </w:pPr>
            <w:r w:rsidRPr="00D54032">
              <w:rPr>
                <w:sz w:val="24"/>
                <w:szCs w:val="24"/>
              </w:rPr>
              <w:t>Индонезия</w:t>
            </w:r>
          </w:p>
          <w:p w:rsidR="007C29BB" w:rsidRDefault="007C29BB" w:rsidP="007C29BB">
            <w:pPr>
              <w:pStyle w:val="a4"/>
              <w:tabs>
                <w:tab w:val="clear" w:pos="4153"/>
                <w:tab w:val="clear" w:pos="8306"/>
              </w:tabs>
              <w:spacing w:line="240" w:lineRule="auto"/>
              <w:ind w:firstLine="0"/>
              <w:jc w:val="center"/>
              <w:rPr>
                <w:sz w:val="24"/>
                <w:szCs w:val="24"/>
              </w:rPr>
            </w:pPr>
            <w:r w:rsidRPr="00D54032">
              <w:rPr>
                <w:sz w:val="24"/>
                <w:szCs w:val="24"/>
              </w:rPr>
              <w:t>Япония</w:t>
            </w:r>
          </w:p>
          <w:p w:rsidR="000871BD" w:rsidRPr="00D54032" w:rsidRDefault="000871BD" w:rsidP="007C29BB">
            <w:pPr>
              <w:pStyle w:val="a4"/>
              <w:tabs>
                <w:tab w:val="clear" w:pos="4153"/>
                <w:tab w:val="clear" w:pos="8306"/>
              </w:tabs>
              <w:spacing w:line="240" w:lineRule="auto"/>
              <w:ind w:firstLine="0"/>
              <w:jc w:val="center"/>
              <w:rPr>
                <w:sz w:val="24"/>
                <w:szCs w:val="24"/>
              </w:rPr>
            </w:pPr>
            <w:r>
              <w:rPr>
                <w:sz w:val="24"/>
                <w:szCs w:val="24"/>
              </w:rPr>
              <w:t xml:space="preserve">Япония </w:t>
            </w:r>
          </w:p>
          <w:p w:rsidR="007C29BB" w:rsidRPr="00D54032" w:rsidRDefault="007C29BB" w:rsidP="007C29BB">
            <w:pPr>
              <w:pStyle w:val="a4"/>
              <w:tabs>
                <w:tab w:val="clear" w:pos="4153"/>
                <w:tab w:val="clear" w:pos="8306"/>
              </w:tabs>
              <w:spacing w:line="240" w:lineRule="auto"/>
              <w:ind w:firstLine="0"/>
              <w:jc w:val="center"/>
              <w:rPr>
                <w:sz w:val="24"/>
                <w:szCs w:val="24"/>
              </w:rPr>
            </w:pPr>
            <w:r w:rsidRPr="00D54032">
              <w:rPr>
                <w:sz w:val="24"/>
                <w:szCs w:val="24"/>
              </w:rPr>
              <w:t>Сицилия</w:t>
            </w:r>
          </w:p>
          <w:p w:rsidR="007C29BB" w:rsidRPr="00D54032" w:rsidRDefault="007C29BB" w:rsidP="007C29BB">
            <w:pPr>
              <w:pStyle w:val="a4"/>
              <w:tabs>
                <w:tab w:val="clear" w:pos="4153"/>
                <w:tab w:val="clear" w:pos="8306"/>
              </w:tabs>
              <w:spacing w:line="240" w:lineRule="auto"/>
              <w:ind w:firstLine="0"/>
              <w:jc w:val="center"/>
              <w:rPr>
                <w:sz w:val="24"/>
                <w:szCs w:val="24"/>
              </w:rPr>
            </w:pPr>
            <w:r w:rsidRPr="00D54032">
              <w:rPr>
                <w:sz w:val="24"/>
                <w:szCs w:val="24"/>
              </w:rPr>
              <w:t>Япония</w:t>
            </w:r>
          </w:p>
          <w:p w:rsidR="007C29BB" w:rsidRPr="00D54032" w:rsidRDefault="007C29BB" w:rsidP="007C29BB">
            <w:pPr>
              <w:pStyle w:val="a4"/>
              <w:tabs>
                <w:tab w:val="clear" w:pos="4153"/>
                <w:tab w:val="clear" w:pos="8306"/>
              </w:tabs>
              <w:spacing w:line="240" w:lineRule="auto"/>
              <w:ind w:firstLine="0"/>
              <w:jc w:val="center"/>
              <w:rPr>
                <w:sz w:val="24"/>
                <w:szCs w:val="24"/>
              </w:rPr>
            </w:pPr>
            <w:r w:rsidRPr="00D54032">
              <w:rPr>
                <w:sz w:val="24"/>
                <w:szCs w:val="24"/>
              </w:rPr>
              <w:t>Камчатка, Япония</w:t>
            </w:r>
          </w:p>
          <w:p w:rsidR="007C29BB" w:rsidRPr="00D54032" w:rsidRDefault="007C29BB" w:rsidP="007C29BB">
            <w:pPr>
              <w:pStyle w:val="a4"/>
              <w:tabs>
                <w:tab w:val="clear" w:pos="4153"/>
                <w:tab w:val="clear" w:pos="8306"/>
              </w:tabs>
              <w:spacing w:line="240" w:lineRule="auto"/>
              <w:ind w:firstLine="0"/>
              <w:jc w:val="center"/>
              <w:rPr>
                <w:sz w:val="24"/>
                <w:szCs w:val="24"/>
              </w:rPr>
            </w:pPr>
            <w:r w:rsidRPr="00D54032">
              <w:rPr>
                <w:sz w:val="24"/>
                <w:szCs w:val="24"/>
              </w:rPr>
              <w:t>Индонезия, Таиланд</w:t>
            </w:r>
          </w:p>
        </w:tc>
        <w:tc>
          <w:tcPr>
            <w:tcW w:w="2462" w:type="dxa"/>
          </w:tcPr>
          <w:p w:rsidR="004A7F2F" w:rsidRDefault="004A7F2F" w:rsidP="007C29BB">
            <w:pPr>
              <w:pStyle w:val="a4"/>
              <w:tabs>
                <w:tab w:val="clear" w:pos="4153"/>
                <w:tab w:val="clear" w:pos="8306"/>
              </w:tabs>
              <w:spacing w:line="240" w:lineRule="auto"/>
              <w:ind w:firstLine="0"/>
              <w:jc w:val="center"/>
              <w:rPr>
                <w:sz w:val="24"/>
                <w:szCs w:val="24"/>
              </w:rPr>
            </w:pPr>
            <w:r w:rsidRPr="00D54032">
              <w:rPr>
                <w:sz w:val="24"/>
                <w:szCs w:val="24"/>
              </w:rPr>
              <w:t>15</w:t>
            </w:r>
          </w:p>
          <w:p w:rsidR="000871BD" w:rsidRPr="00D54032" w:rsidRDefault="000871BD" w:rsidP="007C29BB">
            <w:pPr>
              <w:pStyle w:val="a4"/>
              <w:tabs>
                <w:tab w:val="clear" w:pos="4153"/>
                <w:tab w:val="clear" w:pos="8306"/>
              </w:tabs>
              <w:spacing w:line="240" w:lineRule="auto"/>
              <w:ind w:firstLine="0"/>
              <w:jc w:val="center"/>
              <w:rPr>
                <w:sz w:val="24"/>
                <w:szCs w:val="24"/>
              </w:rPr>
            </w:pPr>
            <w:r>
              <w:rPr>
                <w:sz w:val="24"/>
                <w:szCs w:val="24"/>
              </w:rPr>
              <w:t>?</w:t>
            </w:r>
          </w:p>
          <w:p w:rsidR="004A7F2F" w:rsidRPr="00D54032" w:rsidRDefault="004A7F2F" w:rsidP="007C29BB">
            <w:pPr>
              <w:pStyle w:val="a4"/>
              <w:tabs>
                <w:tab w:val="clear" w:pos="4153"/>
                <w:tab w:val="clear" w:pos="8306"/>
              </w:tabs>
              <w:spacing w:line="240" w:lineRule="auto"/>
              <w:ind w:firstLine="0"/>
              <w:jc w:val="center"/>
              <w:rPr>
                <w:sz w:val="24"/>
                <w:szCs w:val="24"/>
              </w:rPr>
            </w:pPr>
            <w:r w:rsidRPr="00D54032">
              <w:rPr>
                <w:sz w:val="24"/>
                <w:szCs w:val="24"/>
              </w:rPr>
              <w:t>20</w:t>
            </w:r>
          </w:p>
          <w:p w:rsidR="004A7F2F" w:rsidRPr="00D54032" w:rsidRDefault="004A7F2F" w:rsidP="007C29BB">
            <w:pPr>
              <w:pStyle w:val="a4"/>
              <w:tabs>
                <w:tab w:val="clear" w:pos="4153"/>
                <w:tab w:val="clear" w:pos="8306"/>
              </w:tabs>
              <w:spacing w:line="240" w:lineRule="auto"/>
              <w:ind w:firstLine="0"/>
              <w:jc w:val="center"/>
              <w:rPr>
                <w:sz w:val="24"/>
                <w:szCs w:val="24"/>
              </w:rPr>
            </w:pPr>
            <w:r w:rsidRPr="00D54032">
              <w:rPr>
                <w:sz w:val="24"/>
                <w:szCs w:val="24"/>
              </w:rPr>
              <w:t>35 – 40</w:t>
            </w:r>
          </w:p>
          <w:p w:rsidR="004A7F2F" w:rsidRDefault="00D22A21" w:rsidP="007C29BB">
            <w:pPr>
              <w:pStyle w:val="a4"/>
              <w:tabs>
                <w:tab w:val="clear" w:pos="4153"/>
                <w:tab w:val="clear" w:pos="8306"/>
              </w:tabs>
              <w:spacing w:line="240" w:lineRule="auto"/>
              <w:ind w:firstLine="0"/>
              <w:jc w:val="center"/>
              <w:rPr>
                <w:sz w:val="24"/>
                <w:szCs w:val="24"/>
              </w:rPr>
            </w:pPr>
            <w:r w:rsidRPr="00D54032">
              <w:rPr>
                <w:sz w:val="24"/>
                <w:szCs w:val="24"/>
              </w:rPr>
              <w:t>15</w:t>
            </w:r>
          </w:p>
          <w:p w:rsidR="000871BD" w:rsidRPr="00D54032" w:rsidRDefault="000871BD" w:rsidP="007C29BB">
            <w:pPr>
              <w:pStyle w:val="a4"/>
              <w:tabs>
                <w:tab w:val="clear" w:pos="4153"/>
                <w:tab w:val="clear" w:pos="8306"/>
              </w:tabs>
              <w:spacing w:line="240" w:lineRule="auto"/>
              <w:ind w:firstLine="0"/>
              <w:jc w:val="center"/>
              <w:rPr>
                <w:sz w:val="24"/>
                <w:szCs w:val="24"/>
              </w:rPr>
            </w:pPr>
            <w:r>
              <w:rPr>
                <w:sz w:val="24"/>
                <w:szCs w:val="24"/>
              </w:rPr>
              <w:t>?</w:t>
            </w:r>
          </w:p>
          <w:p w:rsidR="00D22A21" w:rsidRPr="00D54032" w:rsidRDefault="00D22A21" w:rsidP="007C29BB">
            <w:pPr>
              <w:pStyle w:val="a4"/>
              <w:tabs>
                <w:tab w:val="clear" w:pos="4153"/>
                <w:tab w:val="clear" w:pos="8306"/>
              </w:tabs>
              <w:spacing w:line="240" w:lineRule="auto"/>
              <w:ind w:firstLine="0"/>
              <w:jc w:val="center"/>
              <w:rPr>
                <w:sz w:val="24"/>
                <w:szCs w:val="24"/>
              </w:rPr>
            </w:pPr>
            <w:r w:rsidRPr="00D54032">
              <w:rPr>
                <w:sz w:val="24"/>
                <w:szCs w:val="24"/>
              </w:rPr>
              <w:t>10</w:t>
            </w:r>
          </w:p>
          <w:p w:rsidR="00D22A21" w:rsidRPr="00D54032" w:rsidRDefault="00D22A21" w:rsidP="007C29BB">
            <w:pPr>
              <w:pStyle w:val="a4"/>
              <w:tabs>
                <w:tab w:val="clear" w:pos="4153"/>
                <w:tab w:val="clear" w:pos="8306"/>
              </w:tabs>
              <w:spacing w:line="240" w:lineRule="auto"/>
              <w:ind w:firstLine="0"/>
              <w:jc w:val="center"/>
              <w:rPr>
                <w:sz w:val="24"/>
                <w:szCs w:val="24"/>
              </w:rPr>
            </w:pPr>
            <w:r w:rsidRPr="00D54032">
              <w:rPr>
                <w:sz w:val="24"/>
                <w:szCs w:val="24"/>
              </w:rPr>
              <w:t>8</w:t>
            </w:r>
          </w:p>
          <w:p w:rsidR="00D22A21" w:rsidRPr="00D54032" w:rsidRDefault="00D22A21" w:rsidP="007C29BB">
            <w:pPr>
              <w:pStyle w:val="a4"/>
              <w:tabs>
                <w:tab w:val="clear" w:pos="4153"/>
                <w:tab w:val="clear" w:pos="8306"/>
              </w:tabs>
              <w:spacing w:line="240" w:lineRule="auto"/>
              <w:ind w:firstLine="0"/>
              <w:jc w:val="center"/>
              <w:rPr>
                <w:sz w:val="24"/>
                <w:szCs w:val="24"/>
              </w:rPr>
            </w:pPr>
            <w:r w:rsidRPr="00D54032">
              <w:rPr>
                <w:sz w:val="24"/>
                <w:szCs w:val="24"/>
              </w:rPr>
              <w:t>18</w:t>
            </w:r>
          </w:p>
          <w:p w:rsidR="00D22A21" w:rsidRPr="00D54032" w:rsidRDefault="00D35DA5" w:rsidP="007C29BB">
            <w:pPr>
              <w:pStyle w:val="a4"/>
              <w:tabs>
                <w:tab w:val="clear" w:pos="4153"/>
                <w:tab w:val="clear" w:pos="8306"/>
              </w:tabs>
              <w:spacing w:line="240" w:lineRule="auto"/>
              <w:ind w:firstLine="0"/>
              <w:jc w:val="center"/>
              <w:rPr>
                <w:sz w:val="24"/>
                <w:szCs w:val="24"/>
              </w:rPr>
            </w:pPr>
            <w:r w:rsidRPr="00D54032">
              <w:rPr>
                <w:sz w:val="24"/>
                <w:szCs w:val="24"/>
              </w:rPr>
              <w:t>10</w:t>
            </w:r>
          </w:p>
        </w:tc>
        <w:tc>
          <w:tcPr>
            <w:tcW w:w="2462" w:type="dxa"/>
          </w:tcPr>
          <w:p w:rsidR="00D22A21" w:rsidRDefault="00D22A21" w:rsidP="007C29BB">
            <w:pPr>
              <w:pStyle w:val="a4"/>
              <w:tabs>
                <w:tab w:val="clear" w:pos="4153"/>
                <w:tab w:val="clear" w:pos="8306"/>
              </w:tabs>
              <w:spacing w:line="240" w:lineRule="auto"/>
              <w:ind w:firstLine="0"/>
              <w:jc w:val="center"/>
              <w:rPr>
                <w:sz w:val="24"/>
                <w:szCs w:val="24"/>
              </w:rPr>
            </w:pPr>
            <w:r w:rsidRPr="00D54032">
              <w:rPr>
                <w:sz w:val="24"/>
                <w:szCs w:val="24"/>
              </w:rPr>
              <w:t>70 тысяч</w:t>
            </w:r>
          </w:p>
          <w:p w:rsidR="000871BD" w:rsidRPr="00D54032" w:rsidRDefault="000871BD" w:rsidP="007C29BB">
            <w:pPr>
              <w:pStyle w:val="a4"/>
              <w:tabs>
                <w:tab w:val="clear" w:pos="4153"/>
                <w:tab w:val="clear" w:pos="8306"/>
              </w:tabs>
              <w:spacing w:line="240" w:lineRule="auto"/>
              <w:ind w:firstLine="0"/>
              <w:jc w:val="center"/>
              <w:rPr>
                <w:sz w:val="24"/>
                <w:szCs w:val="24"/>
              </w:rPr>
            </w:pPr>
            <w:r>
              <w:rPr>
                <w:sz w:val="24"/>
                <w:szCs w:val="24"/>
              </w:rPr>
              <w:t>25 тысяч</w:t>
            </w:r>
          </w:p>
          <w:p w:rsidR="00D22A21" w:rsidRPr="00D54032" w:rsidRDefault="00D22A21" w:rsidP="007C29BB">
            <w:pPr>
              <w:pStyle w:val="a4"/>
              <w:tabs>
                <w:tab w:val="clear" w:pos="4153"/>
                <w:tab w:val="clear" w:pos="8306"/>
              </w:tabs>
              <w:spacing w:line="240" w:lineRule="auto"/>
              <w:ind w:firstLine="0"/>
              <w:jc w:val="center"/>
              <w:rPr>
                <w:sz w:val="24"/>
                <w:szCs w:val="24"/>
              </w:rPr>
            </w:pPr>
            <w:r w:rsidRPr="00D54032">
              <w:rPr>
                <w:sz w:val="24"/>
                <w:szCs w:val="24"/>
              </w:rPr>
              <w:t>20 тысяч</w:t>
            </w:r>
          </w:p>
          <w:p w:rsidR="00D22A21" w:rsidRPr="00D54032" w:rsidRDefault="00D22A21" w:rsidP="007C29BB">
            <w:pPr>
              <w:pStyle w:val="a4"/>
              <w:tabs>
                <w:tab w:val="clear" w:pos="4153"/>
                <w:tab w:val="clear" w:pos="8306"/>
              </w:tabs>
              <w:spacing w:line="240" w:lineRule="auto"/>
              <w:ind w:firstLine="0"/>
              <w:jc w:val="center"/>
              <w:rPr>
                <w:sz w:val="24"/>
                <w:szCs w:val="24"/>
              </w:rPr>
            </w:pPr>
            <w:r w:rsidRPr="00D54032">
              <w:rPr>
                <w:sz w:val="24"/>
                <w:szCs w:val="24"/>
              </w:rPr>
              <w:t>36 тысяч</w:t>
            </w:r>
          </w:p>
          <w:p w:rsidR="00D22A21" w:rsidRDefault="00D22A21" w:rsidP="007C29BB">
            <w:pPr>
              <w:pStyle w:val="a4"/>
              <w:tabs>
                <w:tab w:val="clear" w:pos="4153"/>
                <w:tab w:val="clear" w:pos="8306"/>
              </w:tabs>
              <w:spacing w:line="240" w:lineRule="auto"/>
              <w:ind w:firstLine="0"/>
              <w:jc w:val="center"/>
              <w:rPr>
                <w:sz w:val="24"/>
                <w:szCs w:val="24"/>
              </w:rPr>
            </w:pPr>
            <w:r w:rsidRPr="00D54032">
              <w:rPr>
                <w:sz w:val="24"/>
                <w:szCs w:val="24"/>
              </w:rPr>
              <w:t>27 тысяч</w:t>
            </w:r>
          </w:p>
          <w:p w:rsidR="000871BD" w:rsidRPr="00D54032" w:rsidRDefault="000871BD" w:rsidP="007C29BB">
            <w:pPr>
              <w:pStyle w:val="a4"/>
              <w:tabs>
                <w:tab w:val="clear" w:pos="4153"/>
                <w:tab w:val="clear" w:pos="8306"/>
              </w:tabs>
              <w:spacing w:line="240" w:lineRule="auto"/>
              <w:ind w:firstLine="0"/>
              <w:jc w:val="center"/>
              <w:rPr>
                <w:sz w:val="24"/>
                <w:szCs w:val="24"/>
              </w:rPr>
            </w:pPr>
            <w:r>
              <w:rPr>
                <w:sz w:val="24"/>
                <w:szCs w:val="24"/>
              </w:rPr>
              <w:t>30 тысяч</w:t>
            </w:r>
          </w:p>
          <w:p w:rsidR="00D22A21" w:rsidRPr="00D54032" w:rsidRDefault="00D22A21" w:rsidP="007C29BB">
            <w:pPr>
              <w:pStyle w:val="a4"/>
              <w:tabs>
                <w:tab w:val="clear" w:pos="4153"/>
                <w:tab w:val="clear" w:pos="8306"/>
              </w:tabs>
              <w:spacing w:line="240" w:lineRule="auto"/>
              <w:ind w:firstLine="0"/>
              <w:jc w:val="center"/>
              <w:rPr>
                <w:sz w:val="24"/>
                <w:szCs w:val="24"/>
              </w:rPr>
            </w:pPr>
            <w:r w:rsidRPr="00D54032">
              <w:rPr>
                <w:sz w:val="24"/>
                <w:szCs w:val="24"/>
              </w:rPr>
              <w:t>80 тысяч</w:t>
            </w:r>
          </w:p>
          <w:p w:rsidR="00D22A21" w:rsidRPr="00D54032" w:rsidRDefault="00D22A21" w:rsidP="007C29BB">
            <w:pPr>
              <w:pStyle w:val="a4"/>
              <w:tabs>
                <w:tab w:val="clear" w:pos="4153"/>
                <w:tab w:val="clear" w:pos="8306"/>
              </w:tabs>
              <w:spacing w:line="240" w:lineRule="auto"/>
              <w:ind w:firstLine="0"/>
              <w:jc w:val="center"/>
              <w:rPr>
                <w:sz w:val="24"/>
                <w:szCs w:val="24"/>
              </w:rPr>
            </w:pPr>
            <w:r w:rsidRPr="00D54032">
              <w:rPr>
                <w:sz w:val="24"/>
                <w:szCs w:val="24"/>
              </w:rPr>
              <w:t>3 тысяч</w:t>
            </w:r>
            <w:r w:rsidR="000871BD">
              <w:rPr>
                <w:sz w:val="24"/>
                <w:szCs w:val="24"/>
              </w:rPr>
              <w:t>и</w:t>
            </w:r>
          </w:p>
          <w:p w:rsidR="00D22A21" w:rsidRPr="00D54032" w:rsidRDefault="00D22A21" w:rsidP="007C29BB">
            <w:pPr>
              <w:pStyle w:val="a4"/>
              <w:tabs>
                <w:tab w:val="clear" w:pos="4153"/>
                <w:tab w:val="clear" w:pos="8306"/>
              </w:tabs>
              <w:spacing w:line="240" w:lineRule="auto"/>
              <w:ind w:firstLine="0"/>
              <w:jc w:val="center"/>
              <w:rPr>
                <w:sz w:val="24"/>
                <w:szCs w:val="24"/>
              </w:rPr>
            </w:pPr>
            <w:r w:rsidRPr="00D54032">
              <w:rPr>
                <w:sz w:val="24"/>
                <w:szCs w:val="24"/>
              </w:rPr>
              <w:t>несколько сотен</w:t>
            </w:r>
          </w:p>
          <w:p w:rsidR="00D22A21" w:rsidRPr="00D54032" w:rsidRDefault="00D35DA5" w:rsidP="007C29BB">
            <w:pPr>
              <w:pStyle w:val="a4"/>
              <w:tabs>
                <w:tab w:val="clear" w:pos="4153"/>
                <w:tab w:val="clear" w:pos="8306"/>
              </w:tabs>
              <w:spacing w:line="240" w:lineRule="auto"/>
              <w:ind w:firstLine="0"/>
              <w:jc w:val="center"/>
              <w:rPr>
                <w:sz w:val="24"/>
                <w:szCs w:val="24"/>
              </w:rPr>
            </w:pPr>
            <w:r w:rsidRPr="00D54032">
              <w:rPr>
                <w:sz w:val="24"/>
                <w:szCs w:val="24"/>
              </w:rPr>
              <w:t>170 тысяч</w:t>
            </w:r>
          </w:p>
        </w:tc>
      </w:tr>
    </w:tbl>
    <w:p w:rsidR="009B386A" w:rsidRPr="00D54032" w:rsidRDefault="009B386A" w:rsidP="007C29BB">
      <w:pPr>
        <w:pStyle w:val="a4"/>
        <w:tabs>
          <w:tab w:val="clear" w:pos="4153"/>
          <w:tab w:val="clear" w:pos="8306"/>
        </w:tabs>
        <w:spacing w:line="240" w:lineRule="auto"/>
        <w:ind w:firstLine="397"/>
        <w:jc w:val="center"/>
        <w:rPr>
          <w:sz w:val="24"/>
          <w:szCs w:val="24"/>
        </w:rPr>
      </w:pPr>
    </w:p>
    <w:p w:rsidR="0067470D" w:rsidRPr="00D54032" w:rsidRDefault="0067470D" w:rsidP="0067470D">
      <w:pPr>
        <w:pStyle w:val="a4"/>
        <w:tabs>
          <w:tab w:val="clear" w:pos="4153"/>
          <w:tab w:val="clear" w:pos="8306"/>
        </w:tabs>
        <w:spacing w:line="240" w:lineRule="auto"/>
        <w:ind w:firstLine="397"/>
        <w:rPr>
          <w:sz w:val="24"/>
          <w:szCs w:val="24"/>
        </w:rPr>
      </w:pPr>
      <w:r w:rsidRPr="00D54032">
        <w:rPr>
          <w:sz w:val="24"/>
          <w:szCs w:val="24"/>
        </w:rPr>
        <w:t xml:space="preserve">На территории России опасность цунами имеется для полуострова Камчатка, Курильских и Командорских о-вов, о-ва Сахалин. Всего с начала </w:t>
      </w:r>
      <w:r w:rsidRPr="00D54032">
        <w:rPr>
          <w:sz w:val="24"/>
          <w:szCs w:val="24"/>
          <w:lang w:val="en-US"/>
        </w:rPr>
        <w:t>XVII</w:t>
      </w:r>
      <w:r w:rsidRPr="00D54032">
        <w:rPr>
          <w:sz w:val="24"/>
          <w:szCs w:val="24"/>
        </w:rPr>
        <w:t xml:space="preserve"> в. по 1990 г. на Тихоокеанском побережье России было зафиксировано более 60 цунами, из них около 30 имели разрушительную силу. В среднем, цунами возникало раз в пять лет. Наиболее мощное цунами сформировалось во время 7-балльного землетрясения 5 ноября 1952 г. в районе Северо-Курильска. Через 45 минут после толчка к берегу пришла первая волна, а через 15-20 минут – вторая, наиболее мощная, высотой от 4 до 10 м. Затем в течение всего дня приходили более слабые волны.</w:t>
      </w:r>
    </w:p>
    <w:p w:rsidR="0067470D" w:rsidRPr="00D54032" w:rsidRDefault="0067470D" w:rsidP="0067470D">
      <w:pPr>
        <w:pStyle w:val="a4"/>
        <w:tabs>
          <w:tab w:val="clear" w:pos="4153"/>
          <w:tab w:val="clear" w:pos="8306"/>
        </w:tabs>
        <w:spacing w:line="240" w:lineRule="auto"/>
        <w:ind w:firstLine="397"/>
        <w:rPr>
          <w:sz w:val="24"/>
          <w:szCs w:val="24"/>
        </w:rPr>
      </w:pPr>
      <w:r w:rsidRPr="00D54032">
        <w:rPr>
          <w:sz w:val="24"/>
          <w:szCs w:val="24"/>
        </w:rPr>
        <w:t>В общемировом масштабе опасность цунами распределяется следующим образом:</w:t>
      </w:r>
    </w:p>
    <w:p w:rsidR="0067470D" w:rsidRPr="00D54032" w:rsidRDefault="0067470D" w:rsidP="0067470D">
      <w:pPr>
        <w:pStyle w:val="a4"/>
        <w:tabs>
          <w:tab w:val="clear" w:pos="4153"/>
          <w:tab w:val="clear" w:pos="8306"/>
        </w:tabs>
        <w:spacing w:line="240" w:lineRule="auto"/>
        <w:ind w:firstLine="397"/>
        <w:rPr>
          <w:sz w:val="24"/>
          <w:szCs w:val="24"/>
        </w:rPr>
      </w:pPr>
      <w:r w:rsidRPr="00D54032">
        <w:rPr>
          <w:sz w:val="24"/>
          <w:szCs w:val="24"/>
        </w:rPr>
        <w:t>Тихий океан – 75%;</w:t>
      </w:r>
    </w:p>
    <w:p w:rsidR="0067470D" w:rsidRPr="00D54032" w:rsidRDefault="0067470D" w:rsidP="0067470D">
      <w:pPr>
        <w:pStyle w:val="a4"/>
        <w:tabs>
          <w:tab w:val="clear" w:pos="4153"/>
          <w:tab w:val="clear" w:pos="8306"/>
        </w:tabs>
        <w:spacing w:line="240" w:lineRule="auto"/>
        <w:ind w:firstLine="397"/>
        <w:rPr>
          <w:sz w:val="24"/>
          <w:szCs w:val="24"/>
        </w:rPr>
      </w:pPr>
      <w:r w:rsidRPr="00D54032">
        <w:rPr>
          <w:sz w:val="24"/>
          <w:szCs w:val="24"/>
        </w:rPr>
        <w:t>Атлантический океан – 9%;</w:t>
      </w:r>
    </w:p>
    <w:p w:rsidR="0067470D" w:rsidRPr="00D54032" w:rsidRDefault="0067470D" w:rsidP="0067470D">
      <w:pPr>
        <w:pStyle w:val="a4"/>
        <w:tabs>
          <w:tab w:val="clear" w:pos="4153"/>
          <w:tab w:val="clear" w:pos="8306"/>
        </w:tabs>
        <w:spacing w:line="240" w:lineRule="auto"/>
        <w:ind w:firstLine="397"/>
        <w:rPr>
          <w:sz w:val="24"/>
          <w:szCs w:val="24"/>
        </w:rPr>
      </w:pPr>
      <w:r w:rsidRPr="00D54032">
        <w:rPr>
          <w:sz w:val="24"/>
          <w:szCs w:val="24"/>
        </w:rPr>
        <w:t>Индийский океан – 3%;</w:t>
      </w:r>
    </w:p>
    <w:p w:rsidR="0067470D" w:rsidRPr="00D54032" w:rsidRDefault="0067470D" w:rsidP="0067470D">
      <w:pPr>
        <w:pStyle w:val="a4"/>
        <w:tabs>
          <w:tab w:val="clear" w:pos="4153"/>
          <w:tab w:val="clear" w:pos="8306"/>
        </w:tabs>
        <w:spacing w:line="240" w:lineRule="auto"/>
        <w:ind w:firstLine="397"/>
        <w:rPr>
          <w:sz w:val="24"/>
          <w:szCs w:val="24"/>
        </w:rPr>
      </w:pPr>
      <w:r w:rsidRPr="00D54032">
        <w:rPr>
          <w:sz w:val="24"/>
          <w:szCs w:val="24"/>
        </w:rPr>
        <w:t>Средиземное море – 12%4</w:t>
      </w:r>
    </w:p>
    <w:p w:rsidR="0067470D" w:rsidRPr="00D54032" w:rsidRDefault="0067470D" w:rsidP="0067470D">
      <w:pPr>
        <w:pStyle w:val="a4"/>
        <w:tabs>
          <w:tab w:val="clear" w:pos="4153"/>
          <w:tab w:val="clear" w:pos="8306"/>
        </w:tabs>
        <w:spacing w:line="240" w:lineRule="auto"/>
        <w:ind w:firstLine="397"/>
        <w:rPr>
          <w:sz w:val="24"/>
          <w:szCs w:val="24"/>
        </w:rPr>
      </w:pPr>
      <w:r w:rsidRPr="00D54032">
        <w:rPr>
          <w:sz w:val="24"/>
          <w:szCs w:val="24"/>
        </w:rPr>
        <w:t>Прочие акватории – 1%.</w:t>
      </w:r>
    </w:p>
    <w:p w:rsidR="009B386A" w:rsidRPr="00D54032" w:rsidRDefault="009B386A">
      <w:pPr>
        <w:pStyle w:val="a4"/>
        <w:tabs>
          <w:tab w:val="clear" w:pos="4153"/>
          <w:tab w:val="clear" w:pos="8306"/>
        </w:tabs>
        <w:spacing w:line="240" w:lineRule="auto"/>
        <w:ind w:firstLine="397"/>
        <w:rPr>
          <w:sz w:val="24"/>
          <w:szCs w:val="24"/>
        </w:rPr>
      </w:pPr>
      <w:r w:rsidRPr="00D54032">
        <w:rPr>
          <w:sz w:val="24"/>
          <w:szCs w:val="24"/>
        </w:rPr>
        <w:t xml:space="preserve">Цунами отличается от ветровых волн вовлеченностью в формирование всего слоя воды. </w:t>
      </w:r>
      <w:r w:rsidRPr="00D54032">
        <w:rPr>
          <w:sz w:val="24"/>
          <w:szCs w:val="24"/>
        </w:rPr>
        <w:lastRenderedPageBreak/>
        <w:t xml:space="preserve">При развитии ветровых волн в движение приходят лишь верхние слои воды. Чем выше скорость ветра, тем большие слои воды приводятся в волнение, однако уже на глубине нескольких десятков метров царит полное спокойствие. </w:t>
      </w:r>
    </w:p>
    <w:p w:rsidR="00A951F6" w:rsidRPr="00A951F6" w:rsidRDefault="00A951F6" w:rsidP="00A951F6">
      <w:pPr>
        <w:pStyle w:val="a4"/>
        <w:tabs>
          <w:tab w:val="clear" w:pos="4153"/>
          <w:tab w:val="clear" w:pos="8306"/>
        </w:tabs>
        <w:spacing w:line="240" w:lineRule="auto"/>
        <w:ind w:firstLine="397"/>
        <w:rPr>
          <w:sz w:val="24"/>
          <w:szCs w:val="24"/>
        </w:rPr>
      </w:pPr>
      <w:r w:rsidRPr="00A951F6">
        <w:rPr>
          <w:sz w:val="24"/>
          <w:szCs w:val="24"/>
        </w:rPr>
        <w:t>Цунами возникают лишь после тех землетрясений, которые связаны с быстрым образованием на дне океана сбросов, обвалов, оползней.</w:t>
      </w:r>
      <w:r>
        <w:rPr>
          <w:sz w:val="24"/>
          <w:szCs w:val="24"/>
        </w:rPr>
        <w:t xml:space="preserve"> </w:t>
      </w:r>
      <w:r w:rsidRPr="00A951F6">
        <w:rPr>
          <w:sz w:val="24"/>
          <w:szCs w:val="24"/>
        </w:rPr>
        <w:t>Возникновение значительных цунами,</w:t>
      </w:r>
      <w:r>
        <w:rPr>
          <w:sz w:val="24"/>
          <w:szCs w:val="24"/>
        </w:rPr>
        <w:t xml:space="preserve"> как правило,</w:t>
      </w:r>
      <w:r w:rsidRPr="00A951F6">
        <w:rPr>
          <w:sz w:val="24"/>
          <w:szCs w:val="24"/>
        </w:rPr>
        <w:t xml:space="preserve"> связано с землетрясениями, очаги которых расположены на глубине не более 40</w:t>
      </w:r>
      <w:r>
        <w:rPr>
          <w:sz w:val="24"/>
          <w:szCs w:val="24"/>
        </w:rPr>
        <w:t xml:space="preserve"> – </w:t>
      </w:r>
      <w:r w:rsidRPr="00A951F6">
        <w:rPr>
          <w:sz w:val="24"/>
          <w:szCs w:val="24"/>
        </w:rPr>
        <w:t>60</w:t>
      </w:r>
      <w:r>
        <w:rPr>
          <w:sz w:val="24"/>
          <w:szCs w:val="24"/>
        </w:rPr>
        <w:t xml:space="preserve"> </w:t>
      </w:r>
      <w:r w:rsidRPr="00A951F6">
        <w:rPr>
          <w:sz w:val="24"/>
          <w:szCs w:val="24"/>
        </w:rPr>
        <w:t>км.</w:t>
      </w:r>
      <w:r>
        <w:rPr>
          <w:sz w:val="24"/>
          <w:szCs w:val="24"/>
        </w:rPr>
        <w:t xml:space="preserve"> </w:t>
      </w:r>
      <w:r w:rsidR="009B386A" w:rsidRPr="00A951F6">
        <w:rPr>
          <w:sz w:val="24"/>
          <w:szCs w:val="24"/>
        </w:rPr>
        <w:t>При</w:t>
      </w:r>
      <w:r>
        <w:rPr>
          <w:sz w:val="24"/>
          <w:szCs w:val="24"/>
        </w:rPr>
        <w:t xml:space="preserve"> таком</w:t>
      </w:r>
      <w:r w:rsidR="009B386A" w:rsidRPr="00A951F6">
        <w:rPr>
          <w:sz w:val="24"/>
          <w:szCs w:val="24"/>
        </w:rPr>
        <w:t xml:space="preserve"> землетрясении в движение приводится весь столб</w:t>
      </w:r>
      <w:r w:rsidR="009B386A" w:rsidRPr="00D54032">
        <w:rPr>
          <w:sz w:val="24"/>
          <w:szCs w:val="24"/>
        </w:rPr>
        <w:t xml:space="preserve"> воды, находящийся над смещающимся участком дна. Тот же процесс происходит при подводном взрыве – в движение приходят все слои воды </w:t>
      </w:r>
      <w:r w:rsidR="009B386A" w:rsidRPr="00A951F6">
        <w:rPr>
          <w:sz w:val="24"/>
          <w:szCs w:val="24"/>
        </w:rPr>
        <w:t xml:space="preserve">окружающие точку взрыва. </w:t>
      </w:r>
    </w:p>
    <w:p w:rsidR="00A951F6" w:rsidRPr="00A951F6" w:rsidRDefault="00A951F6" w:rsidP="00A951F6">
      <w:pPr>
        <w:spacing w:line="240" w:lineRule="auto"/>
        <w:ind w:firstLine="397"/>
        <w:rPr>
          <w:sz w:val="24"/>
          <w:szCs w:val="24"/>
        </w:rPr>
      </w:pPr>
      <w:r w:rsidRPr="00A951F6">
        <w:rPr>
          <w:sz w:val="24"/>
          <w:szCs w:val="24"/>
        </w:rPr>
        <w:t xml:space="preserve">На основе многолетних наблюдений </w:t>
      </w:r>
      <w:r>
        <w:rPr>
          <w:sz w:val="24"/>
          <w:szCs w:val="24"/>
        </w:rPr>
        <w:t>выявлено, что землетрясения с магнитудой более 7,</w:t>
      </w:r>
      <w:r w:rsidRPr="00A951F6">
        <w:rPr>
          <w:sz w:val="24"/>
          <w:szCs w:val="24"/>
        </w:rPr>
        <w:t>5 почти всегда вызывают цунами</w:t>
      </w:r>
      <w:r>
        <w:rPr>
          <w:sz w:val="24"/>
          <w:szCs w:val="24"/>
        </w:rPr>
        <w:t>. П</w:t>
      </w:r>
      <w:r w:rsidRPr="00A951F6">
        <w:rPr>
          <w:sz w:val="24"/>
          <w:szCs w:val="24"/>
        </w:rPr>
        <w:t xml:space="preserve">ри </w:t>
      </w:r>
      <w:r>
        <w:rPr>
          <w:sz w:val="24"/>
          <w:szCs w:val="24"/>
        </w:rPr>
        <w:t xml:space="preserve">магнитуде от 7,0 до </w:t>
      </w:r>
      <w:r w:rsidRPr="00A951F6">
        <w:rPr>
          <w:sz w:val="24"/>
          <w:szCs w:val="24"/>
        </w:rPr>
        <w:t>7</w:t>
      </w:r>
      <w:r>
        <w:rPr>
          <w:sz w:val="24"/>
          <w:szCs w:val="24"/>
        </w:rPr>
        <w:t>,</w:t>
      </w:r>
      <w:r w:rsidRPr="00A951F6">
        <w:rPr>
          <w:sz w:val="24"/>
          <w:szCs w:val="24"/>
        </w:rPr>
        <w:t xml:space="preserve">2 </w:t>
      </w:r>
      <w:r>
        <w:rPr>
          <w:sz w:val="24"/>
          <w:szCs w:val="24"/>
        </w:rPr>
        <w:t>балла</w:t>
      </w:r>
      <w:r w:rsidRPr="00A951F6">
        <w:rPr>
          <w:sz w:val="24"/>
          <w:szCs w:val="24"/>
        </w:rPr>
        <w:t xml:space="preserve"> цунами возника</w:t>
      </w:r>
      <w:r>
        <w:rPr>
          <w:sz w:val="24"/>
          <w:szCs w:val="24"/>
        </w:rPr>
        <w:t>ли</w:t>
      </w:r>
      <w:r w:rsidRPr="00A951F6">
        <w:rPr>
          <w:sz w:val="24"/>
          <w:szCs w:val="24"/>
        </w:rPr>
        <w:t xml:space="preserve"> в 67</w:t>
      </w:r>
      <w:r>
        <w:rPr>
          <w:sz w:val="24"/>
          <w:szCs w:val="24"/>
        </w:rPr>
        <w:t xml:space="preserve"> % случаев, </w:t>
      </w:r>
      <w:r w:rsidRPr="00A951F6">
        <w:rPr>
          <w:sz w:val="24"/>
          <w:szCs w:val="24"/>
        </w:rPr>
        <w:t>при 6</w:t>
      </w:r>
      <w:r>
        <w:rPr>
          <w:sz w:val="24"/>
          <w:szCs w:val="24"/>
        </w:rPr>
        <w:t>,</w:t>
      </w:r>
      <w:r w:rsidRPr="00A951F6">
        <w:rPr>
          <w:sz w:val="24"/>
          <w:szCs w:val="24"/>
        </w:rPr>
        <w:t xml:space="preserve">7 </w:t>
      </w:r>
      <w:r>
        <w:rPr>
          <w:sz w:val="24"/>
          <w:szCs w:val="24"/>
        </w:rPr>
        <w:t>–</w:t>
      </w:r>
      <w:r w:rsidRPr="00A951F6">
        <w:rPr>
          <w:sz w:val="24"/>
          <w:szCs w:val="24"/>
        </w:rPr>
        <w:t xml:space="preserve"> 6</w:t>
      </w:r>
      <w:r>
        <w:rPr>
          <w:sz w:val="24"/>
          <w:szCs w:val="24"/>
        </w:rPr>
        <w:t>,</w:t>
      </w:r>
      <w:r w:rsidRPr="00A951F6">
        <w:rPr>
          <w:sz w:val="24"/>
          <w:szCs w:val="24"/>
        </w:rPr>
        <w:t xml:space="preserve">9 </w:t>
      </w:r>
      <w:r>
        <w:rPr>
          <w:sz w:val="24"/>
          <w:szCs w:val="24"/>
        </w:rPr>
        <w:t>балла –</w:t>
      </w:r>
      <w:r w:rsidRPr="00A951F6">
        <w:rPr>
          <w:sz w:val="24"/>
          <w:szCs w:val="24"/>
        </w:rPr>
        <w:t xml:space="preserve"> в</w:t>
      </w:r>
      <w:r>
        <w:rPr>
          <w:sz w:val="24"/>
          <w:szCs w:val="24"/>
        </w:rPr>
        <w:t xml:space="preserve"> </w:t>
      </w:r>
      <w:r w:rsidRPr="00A951F6">
        <w:rPr>
          <w:sz w:val="24"/>
          <w:szCs w:val="24"/>
        </w:rPr>
        <w:t>17</w:t>
      </w:r>
      <w:r>
        <w:rPr>
          <w:sz w:val="24"/>
          <w:szCs w:val="24"/>
        </w:rPr>
        <w:t xml:space="preserve"> </w:t>
      </w:r>
      <w:r w:rsidRPr="00A951F6">
        <w:rPr>
          <w:sz w:val="24"/>
          <w:szCs w:val="24"/>
        </w:rPr>
        <w:t>% случаев</w:t>
      </w:r>
      <w:r>
        <w:rPr>
          <w:sz w:val="24"/>
          <w:szCs w:val="24"/>
        </w:rPr>
        <w:t xml:space="preserve"> и </w:t>
      </w:r>
      <w:r w:rsidRPr="00A951F6">
        <w:rPr>
          <w:sz w:val="24"/>
          <w:szCs w:val="24"/>
        </w:rPr>
        <w:t>при 5</w:t>
      </w:r>
      <w:r>
        <w:rPr>
          <w:sz w:val="24"/>
          <w:szCs w:val="24"/>
        </w:rPr>
        <w:t>,</w:t>
      </w:r>
      <w:r w:rsidRPr="00A951F6">
        <w:rPr>
          <w:sz w:val="24"/>
          <w:szCs w:val="24"/>
        </w:rPr>
        <w:t xml:space="preserve">8 </w:t>
      </w:r>
      <w:r>
        <w:rPr>
          <w:sz w:val="24"/>
          <w:szCs w:val="24"/>
        </w:rPr>
        <w:t>–</w:t>
      </w:r>
      <w:r w:rsidRPr="00A951F6">
        <w:rPr>
          <w:sz w:val="24"/>
          <w:szCs w:val="24"/>
        </w:rPr>
        <w:t xml:space="preserve"> 6</w:t>
      </w:r>
      <w:r>
        <w:rPr>
          <w:sz w:val="24"/>
          <w:szCs w:val="24"/>
        </w:rPr>
        <w:t>,</w:t>
      </w:r>
      <w:r w:rsidRPr="00A951F6">
        <w:rPr>
          <w:sz w:val="24"/>
          <w:szCs w:val="24"/>
        </w:rPr>
        <w:t>2</w:t>
      </w:r>
      <w:r>
        <w:rPr>
          <w:sz w:val="24"/>
          <w:szCs w:val="24"/>
        </w:rPr>
        <w:t xml:space="preserve"> балла</w:t>
      </w:r>
      <w:r w:rsidRPr="00A951F6">
        <w:rPr>
          <w:sz w:val="24"/>
          <w:szCs w:val="24"/>
        </w:rPr>
        <w:t xml:space="preserve"> </w:t>
      </w:r>
      <w:r>
        <w:rPr>
          <w:sz w:val="24"/>
          <w:szCs w:val="24"/>
        </w:rPr>
        <w:t>–</w:t>
      </w:r>
      <w:r w:rsidRPr="00A951F6">
        <w:rPr>
          <w:sz w:val="24"/>
          <w:szCs w:val="24"/>
        </w:rPr>
        <w:t xml:space="preserve"> лишь</w:t>
      </w:r>
      <w:r>
        <w:rPr>
          <w:sz w:val="24"/>
          <w:szCs w:val="24"/>
        </w:rPr>
        <w:t xml:space="preserve"> </w:t>
      </w:r>
      <w:r w:rsidRPr="00A951F6">
        <w:rPr>
          <w:sz w:val="24"/>
          <w:szCs w:val="24"/>
        </w:rPr>
        <w:t>в 14</w:t>
      </w:r>
      <w:r>
        <w:rPr>
          <w:sz w:val="24"/>
          <w:szCs w:val="24"/>
        </w:rPr>
        <w:t xml:space="preserve"> </w:t>
      </w:r>
      <w:r w:rsidRPr="00A951F6">
        <w:rPr>
          <w:sz w:val="24"/>
          <w:szCs w:val="24"/>
        </w:rPr>
        <w:t>% случаев.</w:t>
      </w:r>
    </w:p>
    <w:p w:rsidR="009B386A" w:rsidRDefault="009B386A" w:rsidP="00A951F6">
      <w:pPr>
        <w:pStyle w:val="a4"/>
        <w:tabs>
          <w:tab w:val="clear" w:pos="4153"/>
          <w:tab w:val="clear" w:pos="8306"/>
        </w:tabs>
        <w:spacing w:line="240" w:lineRule="auto"/>
        <w:ind w:firstLine="397"/>
        <w:rPr>
          <w:sz w:val="24"/>
          <w:szCs w:val="24"/>
        </w:rPr>
      </w:pPr>
      <w:r w:rsidRPr="00A951F6">
        <w:rPr>
          <w:sz w:val="24"/>
          <w:szCs w:val="24"/>
        </w:rPr>
        <w:t>В открытом океане волны цунами по своей длине во много раз превосходят все другие</w:t>
      </w:r>
      <w:r w:rsidRPr="00D54032">
        <w:rPr>
          <w:sz w:val="24"/>
          <w:szCs w:val="24"/>
        </w:rPr>
        <w:t xml:space="preserve"> морские волны. Расстояние между гребнями волн цунами может достигать 100 км, но в открытом море высота волны не достигает и одного метра, поэтому обнаружить ее с корабля очень трудно.</w:t>
      </w:r>
    </w:p>
    <w:p w:rsidR="00C247AA" w:rsidRPr="00C247AA" w:rsidRDefault="00C247AA" w:rsidP="00C247AA">
      <w:pPr>
        <w:spacing w:line="240" w:lineRule="auto"/>
        <w:ind w:firstLine="397"/>
        <w:rPr>
          <w:sz w:val="24"/>
          <w:szCs w:val="24"/>
        </w:rPr>
      </w:pPr>
      <w:r>
        <w:rPr>
          <w:sz w:val="24"/>
          <w:szCs w:val="24"/>
        </w:rPr>
        <w:t>Энергия ц</w:t>
      </w:r>
      <w:r w:rsidRPr="00C247AA">
        <w:rPr>
          <w:sz w:val="24"/>
          <w:szCs w:val="24"/>
        </w:rPr>
        <w:t>унами характеризу</w:t>
      </w:r>
      <w:r>
        <w:rPr>
          <w:sz w:val="24"/>
          <w:szCs w:val="24"/>
        </w:rPr>
        <w:t>е</w:t>
      </w:r>
      <w:r w:rsidRPr="00C247AA">
        <w:rPr>
          <w:sz w:val="24"/>
          <w:szCs w:val="24"/>
        </w:rPr>
        <w:t>т</w:t>
      </w:r>
      <w:r>
        <w:rPr>
          <w:sz w:val="24"/>
          <w:szCs w:val="24"/>
        </w:rPr>
        <w:t>ся</w:t>
      </w:r>
      <w:r w:rsidRPr="00C247AA">
        <w:rPr>
          <w:sz w:val="24"/>
          <w:szCs w:val="24"/>
        </w:rPr>
        <w:t xml:space="preserve"> магнитудой. За магнитуду цунами прин</w:t>
      </w:r>
      <w:r>
        <w:rPr>
          <w:sz w:val="24"/>
          <w:szCs w:val="24"/>
        </w:rPr>
        <w:t>имают</w:t>
      </w:r>
      <w:r w:rsidRPr="00C247AA">
        <w:rPr>
          <w:sz w:val="24"/>
          <w:szCs w:val="24"/>
        </w:rPr>
        <w:t xml:space="preserve"> натуральный логарифм амплитуды колебаний уровня воды в метрах, измеренный  стандартным  мореографом  у  береговой  линии на расстоянии от 3 до 10 км.</w:t>
      </w:r>
    </w:p>
    <w:p w:rsidR="00C247AA" w:rsidRPr="00C247AA" w:rsidRDefault="00C247AA" w:rsidP="00C247AA">
      <w:pPr>
        <w:spacing w:line="240" w:lineRule="auto"/>
        <w:ind w:firstLine="397"/>
        <w:rPr>
          <w:sz w:val="24"/>
          <w:szCs w:val="24"/>
        </w:rPr>
      </w:pPr>
      <w:r w:rsidRPr="00C247AA">
        <w:rPr>
          <w:sz w:val="24"/>
          <w:szCs w:val="24"/>
        </w:rPr>
        <w:t xml:space="preserve">Магнитуда цунами отличается от магнитуды землетрясения. </w:t>
      </w:r>
      <w:r w:rsidR="004915FA">
        <w:rPr>
          <w:sz w:val="24"/>
          <w:szCs w:val="24"/>
        </w:rPr>
        <w:t>С</w:t>
      </w:r>
      <w:r w:rsidRPr="00C247AA">
        <w:rPr>
          <w:sz w:val="24"/>
          <w:szCs w:val="24"/>
        </w:rPr>
        <w:t xml:space="preserve">ейсмическая магнитуда  характеризует энергию </w:t>
      </w:r>
      <w:r w:rsidR="004915FA" w:rsidRPr="00C247AA">
        <w:rPr>
          <w:sz w:val="24"/>
          <w:szCs w:val="24"/>
        </w:rPr>
        <w:t xml:space="preserve">землетрясения </w:t>
      </w:r>
      <w:r w:rsidRPr="00C247AA">
        <w:rPr>
          <w:sz w:val="24"/>
          <w:szCs w:val="24"/>
        </w:rPr>
        <w:t xml:space="preserve">в целом, </w:t>
      </w:r>
      <w:r w:rsidR="004915FA">
        <w:rPr>
          <w:sz w:val="24"/>
          <w:szCs w:val="24"/>
        </w:rPr>
        <w:t>а</w:t>
      </w:r>
      <w:r w:rsidRPr="00C247AA">
        <w:rPr>
          <w:sz w:val="24"/>
          <w:szCs w:val="24"/>
        </w:rPr>
        <w:t xml:space="preserve"> магнитуда цунами </w:t>
      </w:r>
      <w:r w:rsidR="004915FA">
        <w:rPr>
          <w:sz w:val="24"/>
          <w:szCs w:val="24"/>
        </w:rPr>
        <w:t>–</w:t>
      </w:r>
      <w:r w:rsidRPr="00C247AA">
        <w:rPr>
          <w:sz w:val="24"/>
          <w:szCs w:val="24"/>
        </w:rPr>
        <w:t xml:space="preserve"> только</w:t>
      </w:r>
      <w:r w:rsidR="004915FA">
        <w:rPr>
          <w:sz w:val="24"/>
          <w:szCs w:val="24"/>
        </w:rPr>
        <w:t xml:space="preserve"> </w:t>
      </w:r>
      <w:r w:rsidRPr="00C247AA">
        <w:rPr>
          <w:sz w:val="24"/>
          <w:szCs w:val="24"/>
        </w:rPr>
        <w:t xml:space="preserve">часть </w:t>
      </w:r>
      <w:r w:rsidR="004915FA">
        <w:rPr>
          <w:sz w:val="24"/>
          <w:szCs w:val="24"/>
        </w:rPr>
        <w:t xml:space="preserve">этой </w:t>
      </w:r>
      <w:r w:rsidRPr="00C247AA">
        <w:rPr>
          <w:sz w:val="24"/>
          <w:szCs w:val="24"/>
        </w:rPr>
        <w:t>энергии.</w:t>
      </w:r>
      <w:r w:rsidR="004915FA">
        <w:rPr>
          <w:sz w:val="24"/>
          <w:szCs w:val="24"/>
        </w:rPr>
        <w:t xml:space="preserve"> </w:t>
      </w:r>
      <w:r w:rsidRPr="00C247AA">
        <w:rPr>
          <w:sz w:val="24"/>
          <w:szCs w:val="24"/>
        </w:rPr>
        <w:t>Существует статистическая зависимость между сейсмической магнитудой, магнитудой цунами и высотой волны цунами.</w:t>
      </w:r>
    </w:p>
    <w:p w:rsidR="00C247AA" w:rsidRPr="00D54032" w:rsidRDefault="00C247AA" w:rsidP="00A951F6">
      <w:pPr>
        <w:pStyle w:val="a4"/>
        <w:tabs>
          <w:tab w:val="clear" w:pos="4153"/>
          <w:tab w:val="clear" w:pos="8306"/>
        </w:tabs>
        <w:spacing w:line="240" w:lineRule="auto"/>
        <w:ind w:firstLine="397"/>
        <w:rPr>
          <w:sz w:val="24"/>
          <w:szCs w:val="24"/>
        </w:rPr>
      </w:pPr>
    </w:p>
    <w:p w:rsidR="009B386A" w:rsidRPr="00D54032" w:rsidRDefault="009B386A">
      <w:pPr>
        <w:pStyle w:val="a4"/>
        <w:tabs>
          <w:tab w:val="clear" w:pos="4153"/>
          <w:tab w:val="clear" w:pos="8306"/>
        </w:tabs>
        <w:spacing w:line="240" w:lineRule="auto"/>
        <w:ind w:firstLine="397"/>
        <w:jc w:val="right"/>
        <w:rPr>
          <w:sz w:val="24"/>
          <w:szCs w:val="24"/>
        </w:rPr>
      </w:pPr>
      <w:r w:rsidRPr="00D54032">
        <w:rPr>
          <w:sz w:val="24"/>
          <w:szCs w:val="24"/>
        </w:rPr>
        <w:t>Таблица</w:t>
      </w:r>
      <w:r w:rsidR="00722725" w:rsidRPr="00D54032">
        <w:rPr>
          <w:sz w:val="24"/>
          <w:szCs w:val="24"/>
        </w:rPr>
        <w:t xml:space="preserve"> 34</w:t>
      </w:r>
    </w:p>
    <w:p w:rsidR="009B386A" w:rsidRPr="00D54032" w:rsidRDefault="009B386A">
      <w:pPr>
        <w:pStyle w:val="a4"/>
        <w:tabs>
          <w:tab w:val="clear" w:pos="4153"/>
          <w:tab w:val="clear" w:pos="8306"/>
        </w:tabs>
        <w:spacing w:line="240" w:lineRule="auto"/>
        <w:ind w:firstLine="397"/>
        <w:jc w:val="center"/>
        <w:rPr>
          <w:sz w:val="24"/>
          <w:szCs w:val="24"/>
        </w:rPr>
      </w:pPr>
      <w:r w:rsidRPr="00D54032">
        <w:rPr>
          <w:sz w:val="24"/>
          <w:szCs w:val="24"/>
        </w:rPr>
        <w:t>Соотношение между магнитудой землетрясения и цунами</w:t>
      </w:r>
    </w:p>
    <w:p w:rsidR="009B386A" w:rsidRPr="00D54032" w:rsidRDefault="009B386A">
      <w:pPr>
        <w:pStyle w:val="a4"/>
        <w:tabs>
          <w:tab w:val="clear" w:pos="4153"/>
          <w:tab w:val="clear" w:pos="8306"/>
        </w:tabs>
        <w:spacing w:line="240" w:lineRule="auto"/>
        <w:ind w:firstLine="397"/>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2"/>
        <w:gridCol w:w="3282"/>
        <w:gridCol w:w="3283"/>
      </w:tblGrid>
      <w:tr w:rsidR="009B386A" w:rsidRPr="00D54032">
        <w:tblPrEx>
          <w:tblCellMar>
            <w:top w:w="0" w:type="dxa"/>
            <w:bottom w:w="0" w:type="dxa"/>
          </w:tblCellMar>
        </w:tblPrEx>
        <w:tc>
          <w:tcPr>
            <w:tcW w:w="3282" w:type="dxa"/>
          </w:tcPr>
          <w:p w:rsidR="009B386A" w:rsidRPr="00D54032" w:rsidRDefault="009B386A">
            <w:pPr>
              <w:pStyle w:val="a4"/>
              <w:tabs>
                <w:tab w:val="clear" w:pos="4153"/>
                <w:tab w:val="clear" w:pos="8306"/>
              </w:tabs>
              <w:spacing w:line="240" w:lineRule="auto"/>
              <w:ind w:firstLine="0"/>
              <w:jc w:val="center"/>
              <w:rPr>
                <w:sz w:val="24"/>
                <w:szCs w:val="24"/>
              </w:rPr>
            </w:pPr>
            <w:r w:rsidRPr="00D54032">
              <w:rPr>
                <w:sz w:val="24"/>
                <w:szCs w:val="24"/>
              </w:rPr>
              <w:t>Магнитуда землетрясения</w:t>
            </w:r>
          </w:p>
        </w:tc>
        <w:tc>
          <w:tcPr>
            <w:tcW w:w="3282" w:type="dxa"/>
          </w:tcPr>
          <w:p w:rsidR="009B386A" w:rsidRPr="00D54032" w:rsidRDefault="009B386A">
            <w:pPr>
              <w:pStyle w:val="a4"/>
              <w:tabs>
                <w:tab w:val="clear" w:pos="4153"/>
                <w:tab w:val="clear" w:pos="8306"/>
              </w:tabs>
              <w:spacing w:line="240" w:lineRule="auto"/>
              <w:ind w:firstLine="0"/>
              <w:jc w:val="center"/>
              <w:rPr>
                <w:sz w:val="24"/>
                <w:szCs w:val="24"/>
              </w:rPr>
            </w:pPr>
            <w:r w:rsidRPr="00D54032">
              <w:rPr>
                <w:sz w:val="24"/>
                <w:szCs w:val="24"/>
              </w:rPr>
              <w:t>Магнитуда цунами</w:t>
            </w:r>
          </w:p>
        </w:tc>
        <w:tc>
          <w:tcPr>
            <w:tcW w:w="3283" w:type="dxa"/>
          </w:tcPr>
          <w:p w:rsidR="009B386A" w:rsidRPr="00D54032" w:rsidRDefault="009B386A">
            <w:pPr>
              <w:pStyle w:val="a4"/>
              <w:tabs>
                <w:tab w:val="clear" w:pos="4153"/>
                <w:tab w:val="clear" w:pos="8306"/>
              </w:tabs>
              <w:spacing w:line="240" w:lineRule="auto"/>
              <w:ind w:firstLine="0"/>
              <w:jc w:val="center"/>
              <w:rPr>
                <w:sz w:val="24"/>
                <w:szCs w:val="24"/>
              </w:rPr>
            </w:pPr>
            <w:r w:rsidRPr="00D54032">
              <w:rPr>
                <w:sz w:val="24"/>
                <w:szCs w:val="24"/>
              </w:rPr>
              <w:t>Высота главной волны, м</w:t>
            </w:r>
          </w:p>
        </w:tc>
      </w:tr>
      <w:tr w:rsidR="009B386A" w:rsidRPr="00D54032">
        <w:tblPrEx>
          <w:tblCellMar>
            <w:top w:w="0" w:type="dxa"/>
            <w:bottom w:w="0" w:type="dxa"/>
          </w:tblCellMar>
        </w:tblPrEx>
        <w:tc>
          <w:tcPr>
            <w:tcW w:w="3282" w:type="dxa"/>
          </w:tcPr>
          <w:p w:rsidR="009B386A" w:rsidRPr="00D54032" w:rsidRDefault="009B386A">
            <w:pPr>
              <w:pStyle w:val="a4"/>
              <w:tabs>
                <w:tab w:val="clear" w:pos="4153"/>
                <w:tab w:val="clear" w:pos="8306"/>
              </w:tabs>
              <w:spacing w:line="240" w:lineRule="auto"/>
              <w:ind w:firstLine="0"/>
              <w:jc w:val="center"/>
              <w:rPr>
                <w:sz w:val="24"/>
                <w:szCs w:val="24"/>
              </w:rPr>
            </w:pPr>
            <w:r w:rsidRPr="00D54032">
              <w:rPr>
                <w:sz w:val="24"/>
                <w:szCs w:val="24"/>
              </w:rPr>
              <w:t>7,5</w:t>
            </w:r>
          </w:p>
          <w:p w:rsidR="009B386A" w:rsidRPr="00D54032" w:rsidRDefault="009B386A">
            <w:pPr>
              <w:pStyle w:val="a4"/>
              <w:tabs>
                <w:tab w:val="clear" w:pos="4153"/>
                <w:tab w:val="clear" w:pos="8306"/>
              </w:tabs>
              <w:spacing w:line="240" w:lineRule="auto"/>
              <w:ind w:firstLine="0"/>
              <w:jc w:val="center"/>
              <w:rPr>
                <w:sz w:val="24"/>
                <w:szCs w:val="24"/>
              </w:rPr>
            </w:pPr>
            <w:r w:rsidRPr="00D54032">
              <w:rPr>
                <w:sz w:val="24"/>
                <w:szCs w:val="24"/>
              </w:rPr>
              <w:t>8,0</w:t>
            </w:r>
          </w:p>
          <w:p w:rsidR="009B386A" w:rsidRPr="00D54032" w:rsidRDefault="009B386A">
            <w:pPr>
              <w:pStyle w:val="a4"/>
              <w:tabs>
                <w:tab w:val="clear" w:pos="4153"/>
                <w:tab w:val="clear" w:pos="8306"/>
              </w:tabs>
              <w:spacing w:line="240" w:lineRule="auto"/>
              <w:ind w:firstLine="0"/>
              <w:jc w:val="center"/>
              <w:rPr>
                <w:sz w:val="24"/>
                <w:szCs w:val="24"/>
              </w:rPr>
            </w:pPr>
            <w:r w:rsidRPr="00D54032">
              <w:rPr>
                <w:sz w:val="24"/>
                <w:szCs w:val="24"/>
              </w:rPr>
              <w:t>8,25</w:t>
            </w:r>
          </w:p>
          <w:p w:rsidR="009B386A" w:rsidRPr="00D54032" w:rsidRDefault="009B386A">
            <w:pPr>
              <w:pStyle w:val="a4"/>
              <w:tabs>
                <w:tab w:val="clear" w:pos="4153"/>
                <w:tab w:val="clear" w:pos="8306"/>
              </w:tabs>
              <w:spacing w:line="240" w:lineRule="auto"/>
              <w:ind w:firstLine="0"/>
              <w:jc w:val="center"/>
              <w:rPr>
                <w:sz w:val="24"/>
                <w:szCs w:val="24"/>
              </w:rPr>
            </w:pPr>
            <w:r w:rsidRPr="00D54032">
              <w:rPr>
                <w:sz w:val="24"/>
                <w:szCs w:val="24"/>
              </w:rPr>
              <w:t>8,5</w:t>
            </w:r>
          </w:p>
        </w:tc>
        <w:tc>
          <w:tcPr>
            <w:tcW w:w="3282" w:type="dxa"/>
          </w:tcPr>
          <w:p w:rsidR="009B386A" w:rsidRPr="00D54032" w:rsidRDefault="009B386A">
            <w:pPr>
              <w:pStyle w:val="a4"/>
              <w:tabs>
                <w:tab w:val="clear" w:pos="4153"/>
                <w:tab w:val="clear" w:pos="8306"/>
              </w:tabs>
              <w:spacing w:line="240" w:lineRule="auto"/>
              <w:ind w:firstLine="0"/>
              <w:jc w:val="center"/>
              <w:rPr>
                <w:sz w:val="24"/>
                <w:szCs w:val="24"/>
              </w:rPr>
            </w:pPr>
            <w:r w:rsidRPr="00D54032">
              <w:rPr>
                <w:sz w:val="24"/>
                <w:szCs w:val="24"/>
              </w:rPr>
              <w:t>1</w:t>
            </w:r>
          </w:p>
          <w:p w:rsidR="009B386A" w:rsidRPr="00D54032" w:rsidRDefault="009B386A">
            <w:pPr>
              <w:pStyle w:val="a4"/>
              <w:tabs>
                <w:tab w:val="clear" w:pos="4153"/>
                <w:tab w:val="clear" w:pos="8306"/>
              </w:tabs>
              <w:spacing w:line="240" w:lineRule="auto"/>
              <w:ind w:firstLine="0"/>
              <w:jc w:val="center"/>
              <w:rPr>
                <w:sz w:val="24"/>
                <w:szCs w:val="24"/>
              </w:rPr>
            </w:pPr>
            <w:r w:rsidRPr="00D54032">
              <w:rPr>
                <w:sz w:val="24"/>
                <w:szCs w:val="24"/>
              </w:rPr>
              <w:t>2</w:t>
            </w:r>
          </w:p>
          <w:p w:rsidR="009B386A" w:rsidRPr="00D54032" w:rsidRDefault="009B386A">
            <w:pPr>
              <w:pStyle w:val="a4"/>
              <w:tabs>
                <w:tab w:val="clear" w:pos="4153"/>
                <w:tab w:val="clear" w:pos="8306"/>
              </w:tabs>
              <w:spacing w:line="240" w:lineRule="auto"/>
              <w:ind w:firstLine="0"/>
              <w:jc w:val="center"/>
              <w:rPr>
                <w:sz w:val="24"/>
                <w:szCs w:val="24"/>
              </w:rPr>
            </w:pPr>
            <w:r w:rsidRPr="00D54032">
              <w:rPr>
                <w:sz w:val="24"/>
                <w:szCs w:val="24"/>
              </w:rPr>
              <w:t>3</w:t>
            </w:r>
          </w:p>
          <w:p w:rsidR="009B386A" w:rsidRPr="00D54032" w:rsidRDefault="009B386A">
            <w:pPr>
              <w:pStyle w:val="a4"/>
              <w:tabs>
                <w:tab w:val="clear" w:pos="4153"/>
                <w:tab w:val="clear" w:pos="8306"/>
              </w:tabs>
              <w:spacing w:line="240" w:lineRule="auto"/>
              <w:ind w:firstLine="0"/>
              <w:jc w:val="center"/>
              <w:rPr>
                <w:sz w:val="24"/>
                <w:szCs w:val="24"/>
              </w:rPr>
            </w:pPr>
            <w:r w:rsidRPr="00D54032">
              <w:rPr>
                <w:sz w:val="24"/>
                <w:szCs w:val="24"/>
              </w:rPr>
              <w:t>4</w:t>
            </w:r>
          </w:p>
        </w:tc>
        <w:tc>
          <w:tcPr>
            <w:tcW w:w="3283" w:type="dxa"/>
          </w:tcPr>
          <w:p w:rsidR="009B386A" w:rsidRPr="00D54032" w:rsidRDefault="009B386A">
            <w:pPr>
              <w:pStyle w:val="a4"/>
              <w:tabs>
                <w:tab w:val="clear" w:pos="4153"/>
                <w:tab w:val="clear" w:pos="8306"/>
              </w:tabs>
              <w:spacing w:line="240" w:lineRule="auto"/>
              <w:ind w:firstLine="0"/>
              <w:jc w:val="center"/>
              <w:rPr>
                <w:sz w:val="24"/>
                <w:szCs w:val="24"/>
              </w:rPr>
            </w:pPr>
            <w:r w:rsidRPr="00D54032">
              <w:rPr>
                <w:sz w:val="24"/>
                <w:szCs w:val="24"/>
              </w:rPr>
              <w:t>2 – 3</w:t>
            </w:r>
          </w:p>
          <w:p w:rsidR="009B386A" w:rsidRPr="00D54032" w:rsidRDefault="009B386A">
            <w:pPr>
              <w:pStyle w:val="a4"/>
              <w:tabs>
                <w:tab w:val="clear" w:pos="4153"/>
                <w:tab w:val="clear" w:pos="8306"/>
              </w:tabs>
              <w:spacing w:line="240" w:lineRule="auto"/>
              <w:ind w:firstLine="0"/>
              <w:jc w:val="center"/>
              <w:rPr>
                <w:sz w:val="24"/>
                <w:szCs w:val="24"/>
              </w:rPr>
            </w:pPr>
            <w:r w:rsidRPr="00D54032">
              <w:rPr>
                <w:sz w:val="24"/>
                <w:szCs w:val="24"/>
              </w:rPr>
              <w:t>4 – 6</w:t>
            </w:r>
          </w:p>
          <w:p w:rsidR="009B386A" w:rsidRPr="00D54032" w:rsidRDefault="009B386A">
            <w:pPr>
              <w:pStyle w:val="a4"/>
              <w:tabs>
                <w:tab w:val="clear" w:pos="4153"/>
                <w:tab w:val="clear" w:pos="8306"/>
              </w:tabs>
              <w:spacing w:line="240" w:lineRule="auto"/>
              <w:ind w:firstLine="0"/>
              <w:jc w:val="center"/>
              <w:rPr>
                <w:sz w:val="24"/>
                <w:szCs w:val="24"/>
              </w:rPr>
            </w:pPr>
            <w:r w:rsidRPr="00D54032">
              <w:rPr>
                <w:sz w:val="24"/>
                <w:szCs w:val="24"/>
              </w:rPr>
              <w:t>8 – 12</w:t>
            </w:r>
          </w:p>
          <w:p w:rsidR="009B386A" w:rsidRPr="00D54032" w:rsidRDefault="009B386A">
            <w:pPr>
              <w:pStyle w:val="a4"/>
              <w:tabs>
                <w:tab w:val="clear" w:pos="4153"/>
                <w:tab w:val="clear" w:pos="8306"/>
              </w:tabs>
              <w:spacing w:line="240" w:lineRule="auto"/>
              <w:ind w:firstLine="0"/>
              <w:jc w:val="center"/>
              <w:rPr>
                <w:sz w:val="24"/>
                <w:szCs w:val="24"/>
              </w:rPr>
            </w:pPr>
            <w:r w:rsidRPr="00D54032">
              <w:rPr>
                <w:sz w:val="24"/>
                <w:szCs w:val="24"/>
              </w:rPr>
              <w:t xml:space="preserve">14 – 20 </w:t>
            </w:r>
          </w:p>
        </w:tc>
      </w:tr>
    </w:tbl>
    <w:p w:rsidR="009B386A" w:rsidRPr="00D54032" w:rsidRDefault="009B386A">
      <w:pPr>
        <w:pStyle w:val="a4"/>
        <w:tabs>
          <w:tab w:val="clear" w:pos="4153"/>
          <w:tab w:val="clear" w:pos="8306"/>
        </w:tabs>
        <w:spacing w:line="240" w:lineRule="auto"/>
        <w:ind w:firstLine="397"/>
        <w:jc w:val="center"/>
        <w:rPr>
          <w:sz w:val="24"/>
          <w:szCs w:val="24"/>
        </w:rPr>
      </w:pPr>
    </w:p>
    <w:p w:rsidR="009B386A" w:rsidRPr="00D54032" w:rsidRDefault="009B386A">
      <w:pPr>
        <w:pStyle w:val="a4"/>
        <w:tabs>
          <w:tab w:val="clear" w:pos="4153"/>
          <w:tab w:val="clear" w:pos="8306"/>
        </w:tabs>
        <w:spacing w:line="240" w:lineRule="auto"/>
        <w:ind w:firstLine="397"/>
        <w:rPr>
          <w:sz w:val="24"/>
          <w:szCs w:val="24"/>
        </w:rPr>
      </w:pPr>
      <w:r w:rsidRPr="00D54032">
        <w:rPr>
          <w:sz w:val="24"/>
          <w:szCs w:val="24"/>
        </w:rPr>
        <w:t>Скорость цунами выражается следующей зависимостью:</w:t>
      </w:r>
    </w:p>
    <w:p w:rsidR="00AC545C" w:rsidRPr="00D54032" w:rsidRDefault="00AC545C">
      <w:pPr>
        <w:pStyle w:val="a4"/>
        <w:tabs>
          <w:tab w:val="clear" w:pos="4153"/>
          <w:tab w:val="clear" w:pos="8306"/>
        </w:tabs>
        <w:spacing w:line="240" w:lineRule="auto"/>
        <w:ind w:firstLine="397"/>
        <w:rPr>
          <w:sz w:val="24"/>
          <w:szCs w:val="24"/>
        </w:rPr>
      </w:pPr>
    </w:p>
    <w:p w:rsidR="009B386A" w:rsidRPr="00D54032" w:rsidRDefault="009B386A" w:rsidP="00624370">
      <w:pPr>
        <w:pStyle w:val="a4"/>
        <w:tabs>
          <w:tab w:val="clear" w:pos="4153"/>
          <w:tab w:val="clear" w:pos="8306"/>
        </w:tabs>
        <w:spacing w:line="240" w:lineRule="auto"/>
        <w:ind w:left="2880" w:firstLine="720"/>
        <w:jc w:val="center"/>
        <w:rPr>
          <w:sz w:val="24"/>
          <w:szCs w:val="24"/>
        </w:rPr>
      </w:pPr>
      <w:r w:rsidRPr="00D54032">
        <w:rPr>
          <w:position w:val="-8"/>
          <w:sz w:val="24"/>
          <w:szCs w:val="24"/>
        </w:rPr>
        <w:object w:dxaOrig="1020" w:dyaOrig="360">
          <v:shape id="_x0000_i1030" type="#_x0000_t75" style="width:51pt;height:18pt" o:ole="">
            <v:imagedata r:id="rId36" o:title=""/>
          </v:shape>
          <o:OLEObject Type="Embed" ProgID="Equation.3" ShapeID="_x0000_i1030" DrawAspect="Content" ObjectID="_1506258243" r:id="rId37"/>
        </w:object>
      </w:r>
      <w:r w:rsidRPr="00D54032">
        <w:rPr>
          <w:sz w:val="24"/>
          <w:szCs w:val="24"/>
        </w:rPr>
        <w:t>, где</w:t>
      </w:r>
      <w:r w:rsidR="00624370" w:rsidRPr="00D54032">
        <w:rPr>
          <w:sz w:val="24"/>
          <w:szCs w:val="24"/>
        </w:rPr>
        <w:tab/>
      </w:r>
      <w:r w:rsidR="00624370" w:rsidRPr="00D54032">
        <w:rPr>
          <w:sz w:val="24"/>
          <w:szCs w:val="24"/>
        </w:rPr>
        <w:tab/>
      </w:r>
      <w:r w:rsidR="00624370" w:rsidRPr="00D54032">
        <w:rPr>
          <w:sz w:val="24"/>
          <w:szCs w:val="24"/>
        </w:rPr>
        <w:tab/>
      </w:r>
      <w:r w:rsidR="00624370" w:rsidRPr="00D54032">
        <w:rPr>
          <w:sz w:val="24"/>
          <w:szCs w:val="24"/>
        </w:rPr>
        <w:tab/>
      </w:r>
      <w:r w:rsidR="00624370" w:rsidRPr="00D54032">
        <w:rPr>
          <w:sz w:val="24"/>
          <w:szCs w:val="24"/>
        </w:rPr>
        <w:tab/>
        <w:t>(6)</w:t>
      </w:r>
    </w:p>
    <w:p w:rsidR="009B386A" w:rsidRPr="00D54032" w:rsidRDefault="009B386A">
      <w:pPr>
        <w:pStyle w:val="a4"/>
        <w:tabs>
          <w:tab w:val="clear" w:pos="4153"/>
          <w:tab w:val="clear" w:pos="8306"/>
        </w:tabs>
        <w:spacing w:line="240" w:lineRule="auto"/>
        <w:ind w:firstLine="397"/>
        <w:rPr>
          <w:sz w:val="24"/>
          <w:szCs w:val="24"/>
        </w:rPr>
      </w:pPr>
      <w:r w:rsidRPr="00D54032">
        <w:rPr>
          <w:sz w:val="24"/>
          <w:szCs w:val="24"/>
          <w:lang w:val="en-US"/>
        </w:rPr>
        <w:t>V</w:t>
      </w:r>
      <w:r w:rsidRPr="00D54032">
        <w:rPr>
          <w:sz w:val="24"/>
          <w:szCs w:val="24"/>
        </w:rPr>
        <w:t xml:space="preserve"> – скорость волны, км/ч;</w:t>
      </w:r>
    </w:p>
    <w:p w:rsidR="009B386A" w:rsidRPr="00D54032" w:rsidRDefault="009B386A">
      <w:pPr>
        <w:pStyle w:val="a4"/>
        <w:tabs>
          <w:tab w:val="clear" w:pos="4153"/>
          <w:tab w:val="clear" w:pos="8306"/>
        </w:tabs>
        <w:spacing w:line="240" w:lineRule="auto"/>
        <w:ind w:firstLine="397"/>
        <w:rPr>
          <w:sz w:val="24"/>
          <w:szCs w:val="24"/>
        </w:rPr>
      </w:pPr>
      <w:r w:rsidRPr="00D54032">
        <w:rPr>
          <w:sz w:val="24"/>
          <w:szCs w:val="24"/>
          <w:lang w:val="en-US"/>
        </w:rPr>
        <w:t>h</w:t>
      </w:r>
      <w:r w:rsidRPr="00D54032">
        <w:rPr>
          <w:sz w:val="24"/>
          <w:szCs w:val="24"/>
        </w:rPr>
        <w:t xml:space="preserve"> – глубина воды, м.</w:t>
      </w:r>
    </w:p>
    <w:p w:rsidR="009B386A" w:rsidRPr="00D54032" w:rsidRDefault="009B386A">
      <w:pPr>
        <w:pStyle w:val="a4"/>
        <w:tabs>
          <w:tab w:val="clear" w:pos="4153"/>
          <w:tab w:val="clear" w:pos="8306"/>
        </w:tabs>
        <w:spacing w:line="240" w:lineRule="auto"/>
        <w:ind w:firstLine="397"/>
        <w:rPr>
          <w:sz w:val="24"/>
          <w:szCs w:val="24"/>
        </w:rPr>
      </w:pPr>
      <w:r w:rsidRPr="00D54032">
        <w:rPr>
          <w:sz w:val="24"/>
          <w:szCs w:val="24"/>
        </w:rPr>
        <w:t>Таким образом, в глубоководных районах Мирового океана, где глубина превышает 5000 м, скорость волны может достигать 700 км/ч, но при выходе на мелководье скорость волны резко падает. Одновременно во много раз возрастает амплитуда, фронт волны искривляется за счет разности глубин, благодаря чему цунами может огибать выступы берега, попадая в бухты, защищенные от других волн. Особую опасность представляют суживающиеся и уменьшающиеся в глубине проливы, бухты и заливы. На таких участках происходит особенно резкое увеличение высоты и ударной силы волн. С другой стороны, в закрытых расширяющихся бухтах с узкой горловиной происходит уменьшение высоты и силы волн.</w:t>
      </w:r>
    </w:p>
    <w:p w:rsidR="009B386A" w:rsidRPr="003A1E54" w:rsidRDefault="003A1E54">
      <w:pPr>
        <w:pStyle w:val="a4"/>
        <w:tabs>
          <w:tab w:val="clear" w:pos="4153"/>
          <w:tab w:val="clear" w:pos="8306"/>
        </w:tabs>
        <w:spacing w:line="240" w:lineRule="auto"/>
        <w:ind w:firstLine="397"/>
        <w:rPr>
          <w:sz w:val="24"/>
          <w:szCs w:val="24"/>
        </w:rPr>
      </w:pPr>
      <w:r w:rsidRPr="003A1E54">
        <w:rPr>
          <w:sz w:val="24"/>
          <w:szCs w:val="24"/>
        </w:rPr>
        <w:t xml:space="preserve">По мере распространения волны цунами обычно формируется </w:t>
      </w:r>
      <w:r>
        <w:rPr>
          <w:sz w:val="24"/>
          <w:szCs w:val="24"/>
        </w:rPr>
        <w:t>несколько</w:t>
      </w:r>
      <w:r w:rsidRPr="003A1E54">
        <w:rPr>
          <w:sz w:val="24"/>
          <w:szCs w:val="24"/>
        </w:rPr>
        <w:t xml:space="preserve"> волн, которые достигают берега с периодом от 5 до 90 минут. Так в 1946 г. на Гавайские о-ва обрушилось восемь волн цунами.</w:t>
      </w:r>
      <w:r>
        <w:rPr>
          <w:sz w:val="24"/>
          <w:szCs w:val="24"/>
        </w:rPr>
        <w:t xml:space="preserve"> Н</w:t>
      </w:r>
      <w:r w:rsidRPr="003A1E54">
        <w:rPr>
          <w:sz w:val="24"/>
          <w:szCs w:val="24"/>
        </w:rPr>
        <w:t>аибольшей является одна из первых трех волн.</w:t>
      </w:r>
    </w:p>
    <w:p w:rsidR="00337CA8" w:rsidRPr="00337CA8" w:rsidRDefault="00337CA8">
      <w:pPr>
        <w:pStyle w:val="a4"/>
        <w:tabs>
          <w:tab w:val="clear" w:pos="4153"/>
          <w:tab w:val="clear" w:pos="8306"/>
        </w:tabs>
        <w:spacing w:line="240" w:lineRule="auto"/>
        <w:ind w:firstLine="397"/>
        <w:rPr>
          <w:sz w:val="24"/>
          <w:szCs w:val="24"/>
        </w:rPr>
      </w:pPr>
      <w:r w:rsidRPr="00337CA8">
        <w:rPr>
          <w:sz w:val="24"/>
          <w:szCs w:val="24"/>
        </w:rPr>
        <w:t>Выход волн цунами на берег может осуществляться</w:t>
      </w:r>
      <w:r>
        <w:rPr>
          <w:sz w:val="24"/>
          <w:szCs w:val="24"/>
        </w:rPr>
        <w:t xml:space="preserve"> в виде</w:t>
      </w:r>
      <w:r w:rsidRPr="00337CA8">
        <w:rPr>
          <w:sz w:val="24"/>
          <w:szCs w:val="24"/>
        </w:rPr>
        <w:t xml:space="preserve"> «прилив</w:t>
      </w:r>
      <w:r>
        <w:rPr>
          <w:sz w:val="24"/>
          <w:szCs w:val="24"/>
        </w:rPr>
        <w:t>а</w:t>
      </w:r>
      <w:r w:rsidRPr="00337CA8">
        <w:rPr>
          <w:sz w:val="24"/>
          <w:szCs w:val="24"/>
        </w:rPr>
        <w:t xml:space="preserve"> </w:t>
      </w:r>
      <w:r>
        <w:rPr>
          <w:sz w:val="24"/>
          <w:szCs w:val="24"/>
        </w:rPr>
        <w:t>–</w:t>
      </w:r>
      <w:r w:rsidRPr="00337CA8">
        <w:rPr>
          <w:sz w:val="24"/>
          <w:szCs w:val="24"/>
        </w:rPr>
        <w:t xml:space="preserve"> отлив</w:t>
      </w:r>
      <w:r>
        <w:rPr>
          <w:sz w:val="24"/>
          <w:szCs w:val="24"/>
        </w:rPr>
        <w:t>а</w:t>
      </w:r>
      <w:r w:rsidRPr="00337CA8">
        <w:rPr>
          <w:sz w:val="24"/>
          <w:szCs w:val="24"/>
        </w:rPr>
        <w:t>» и</w:t>
      </w:r>
      <w:r>
        <w:rPr>
          <w:sz w:val="24"/>
          <w:szCs w:val="24"/>
        </w:rPr>
        <w:t>ли  «крутого</w:t>
      </w:r>
      <w:r w:rsidRPr="00337CA8">
        <w:rPr>
          <w:sz w:val="24"/>
          <w:szCs w:val="24"/>
        </w:rPr>
        <w:t xml:space="preserve"> фронтом». При накате «крутым фронтом» скорость волн на урезе воды </w:t>
      </w:r>
      <w:r>
        <w:rPr>
          <w:sz w:val="24"/>
          <w:szCs w:val="24"/>
        </w:rPr>
        <w:t>составляет</w:t>
      </w:r>
      <w:r w:rsidRPr="00337CA8">
        <w:rPr>
          <w:sz w:val="24"/>
          <w:szCs w:val="24"/>
        </w:rPr>
        <w:t xml:space="preserve"> 5,7 м/с и более</w:t>
      </w:r>
      <w:r>
        <w:rPr>
          <w:sz w:val="24"/>
          <w:szCs w:val="24"/>
        </w:rPr>
        <w:t>.</w:t>
      </w:r>
      <w:r w:rsidRPr="00337CA8">
        <w:rPr>
          <w:sz w:val="24"/>
          <w:szCs w:val="24"/>
        </w:rPr>
        <w:t xml:space="preserve"> </w:t>
      </w:r>
      <w:r>
        <w:rPr>
          <w:sz w:val="24"/>
          <w:szCs w:val="24"/>
        </w:rPr>
        <w:t>Н</w:t>
      </w:r>
      <w:r w:rsidRPr="00337CA8">
        <w:rPr>
          <w:sz w:val="24"/>
          <w:szCs w:val="24"/>
        </w:rPr>
        <w:t>а удалении 1 км от ур</w:t>
      </w:r>
      <w:r w:rsidRPr="00337CA8">
        <w:rPr>
          <w:sz w:val="24"/>
          <w:szCs w:val="24"/>
        </w:rPr>
        <w:t>е</w:t>
      </w:r>
      <w:r w:rsidRPr="00337CA8">
        <w:rPr>
          <w:sz w:val="24"/>
          <w:szCs w:val="24"/>
        </w:rPr>
        <w:t>за</w:t>
      </w:r>
      <w:r>
        <w:rPr>
          <w:sz w:val="24"/>
          <w:szCs w:val="24"/>
        </w:rPr>
        <w:t xml:space="preserve"> воды скорость составит</w:t>
      </w:r>
      <w:r w:rsidRPr="00337CA8">
        <w:rPr>
          <w:sz w:val="24"/>
          <w:szCs w:val="24"/>
        </w:rPr>
        <w:t xml:space="preserve"> 4,3 м/с, </w:t>
      </w:r>
      <w:r>
        <w:rPr>
          <w:sz w:val="24"/>
          <w:szCs w:val="24"/>
        </w:rPr>
        <w:t>и</w:t>
      </w:r>
      <w:r w:rsidRPr="00337CA8">
        <w:rPr>
          <w:sz w:val="24"/>
          <w:szCs w:val="24"/>
        </w:rPr>
        <w:t xml:space="preserve"> на удалении 2 </w:t>
      </w:r>
      <w:r w:rsidRPr="00337CA8">
        <w:rPr>
          <w:sz w:val="24"/>
          <w:szCs w:val="24"/>
        </w:rPr>
        <w:lastRenderedPageBreak/>
        <w:t xml:space="preserve">км </w:t>
      </w:r>
      <w:r>
        <w:rPr>
          <w:sz w:val="24"/>
          <w:szCs w:val="24"/>
        </w:rPr>
        <w:t>–</w:t>
      </w:r>
      <w:r w:rsidRPr="00337CA8">
        <w:rPr>
          <w:sz w:val="24"/>
          <w:szCs w:val="24"/>
        </w:rPr>
        <w:t xml:space="preserve"> 1,8 м/с. Высота волн и подъем воды может изменяться от 2 до 4 метров при «приливе - отливе», </w:t>
      </w:r>
      <w:r>
        <w:rPr>
          <w:sz w:val="24"/>
          <w:szCs w:val="24"/>
        </w:rPr>
        <w:t xml:space="preserve">и от </w:t>
      </w:r>
      <w:r w:rsidRPr="00337CA8">
        <w:rPr>
          <w:sz w:val="24"/>
          <w:szCs w:val="24"/>
        </w:rPr>
        <w:t>4</w:t>
      </w:r>
      <w:r>
        <w:rPr>
          <w:sz w:val="24"/>
          <w:szCs w:val="24"/>
        </w:rPr>
        <w:t xml:space="preserve"> до </w:t>
      </w:r>
      <w:r w:rsidRPr="00337CA8">
        <w:rPr>
          <w:sz w:val="24"/>
          <w:szCs w:val="24"/>
        </w:rPr>
        <w:t>18 м при обрушени</w:t>
      </w:r>
      <w:r>
        <w:rPr>
          <w:sz w:val="24"/>
          <w:szCs w:val="24"/>
        </w:rPr>
        <w:t>и «крутым фронтом»</w:t>
      </w:r>
      <w:r w:rsidRPr="00337CA8">
        <w:rPr>
          <w:sz w:val="24"/>
          <w:szCs w:val="24"/>
        </w:rPr>
        <w:t>.</w:t>
      </w:r>
    </w:p>
    <w:p w:rsidR="00C70492" w:rsidRDefault="00C70492">
      <w:pPr>
        <w:pStyle w:val="a4"/>
        <w:tabs>
          <w:tab w:val="clear" w:pos="4153"/>
          <w:tab w:val="clear" w:pos="8306"/>
        </w:tabs>
        <w:spacing w:line="240" w:lineRule="auto"/>
        <w:ind w:firstLine="397"/>
        <w:rPr>
          <w:sz w:val="24"/>
          <w:szCs w:val="24"/>
        </w:rPr>
      </w:pPr>
      <w:r w:rsidRPr="00C70492">
        <w:rPr>
          <w:sz w:val="24"/>
          <w:szCs w:val="24"/>
        </w:rPr>
        <w:t xml:space="preserve">Давление потока и степень разрушения </w:t>
      </w:r>
      <w:r>
        <w:rPr>
          <w:sz w:val="24"/>
          <w:szCs w:val="24"/>
        </w:rPr>
        <w:t>сооружений</w:t>
      </w:r>
      <w:r w:rsidRPr="00C70492">
        <w:rPr>
          <w:sz w:val="24"/>
          <w:szCs w:val="24"/>
        </w:rPr>
        <w:t xml:space="preserve"> зав</w:t>
      </w:r>
      <w:r w:rsidRPr="00C70492">
        <w:rPr>
          <w:sz w:val="24"/>
          <w:szCs w:val="24"/>
        </w:rPr>
        <w:t>и</w:t>
      </w:r>
      <w:r w:rsidRPr="00C70492">
        <w:rPr>
          <w:sz w:val="24"/>
          <w:szCs w:val="24"/>
        </w:rPr>
        <w:t>сит, главным образом, от высоты волны, скорост</w:t>
      </w:r>
      <w:r>
        <w:rPr>
          <w:sz w:val="24"/>
          <w:szCs w:val="24"/>
        </w:rPr>
        <w:t>и ее движения и уклона</w:t>
      </w:r>
      <w:r w:rsidRPr="00C70492">
        <w:rPr>
          <w:sz w:val="24"/>
          <w:szCs w:val="24"/>
        </w:rPr>
        <w:t xml:space="preserve"> берега.</w:t>
      </w:r>
      <w:r>
        <w:rPr>
          <w:sz w:val="24"/>
          <w:szCs w:val="24"/>
        </w:rPr>
        <w:t xml:space="preserve"> </w:t>
      </w:r>
      <w:r w:rsidR="00D344FD" w:rsidRPr="00D344FD">
        <w:rPr>
          <w:sz w:val="24"/>
          <w:szCs w:val="24"/>
        </w:rPr>
        <w:t>Ширина зоны затопления берега зависит от уклона местности и высоты волн.</w:t>
      </w:r>
    </w:p>
    <w:p w:rsidR="00C70492" w:rsidRPr="00C70492" w:rsidRDefault="00C70492" w:rsidP="00C70492">
      <w:pPr>
        <w:spacing w:line="240" w:lineRule="auto"/>
        <w:ind w:firstLine="709"/>
        <w:jc w:val="right"/>
        <w:rPr>
          <w:sz w:val="24"/>
          <w:szCs w:val="24"/>
        </w:rPr>
      </w:pPr>
      <w:r w:rsidRPr="00C70492">
        <w:rPr>
          <w:sz w:val="24"/>
          <w:szCs w:val="24"/>
        </w:rPr>
        <w:t>Таблица</w:t>
      </w:r>
    </w:p>
    <w:p w:rsidR="00C70492" w:rsidRDefault="00C70492" w:rsidP="00C70492">
      <w:pPr>
        <w:spacing w:line="240" w:lineRule="auto"/>
        <w:ind w:firstLine="709"/>
        <w:jc w:val="center"/>
        <w:rPr>
          <w:sz w:val="24"/>
          <w:szCs w:val="24"/>
        </w:rPr>
      </w:pPr>
      <w:r>
        <w:rPr>
          <w:sz w:val="24"/>
          <w:szCs w:val="24"/>
        </w:rPr>
        <w:t>Давление потока и границы зоны разрушений в зависимости от высоты волны</w:t>
      </w:r>
    </w:p>
    <w:p w:rsidR="00C70492" w:rsidRPr="00C70492" w:rsidRDefault="00C70492" w:rsidP="00C70492">
      <w:pPr>
        <w:spacing w:line="240" w:lineRule="auto"/>
        <w:ind w:firstLine="709"/>
        <w:jc w:val="center"/>
        <w:rPr>
          <w:sz w:val="24"/>
          <w:szCs w:val="24"/>
        </w:rPr>
      </w:pPr>
    </w:p>
    <w:tbl>
      <w:tblPr>
        <w:tblW w:w="0" w:type="auto"/>
        <w:tblBorders>
          <w:top w:val="single" w:sz="6" w:space="0" w:color="auto"/>
          <w:left w:val="single" w:sz="6" w:space="0" w:color="auto"/>
          <w:bottom w:val="single" w:sz="6" w:space="0" w:color="auto"/>
          <w:right w:val="single" w:sz="6" w:space="0" w:color="auto"/>
        </w:tblBorders>
        <w:tblLayout w:type="fixed"/>
        <w:tblLook w:val="0000"/>
      </w:tblPr>
      <w:tblGrid>
        <w:gridCol w:w="2960"/>
        <w:gridCol w:w="2960"/>
        <w:gridCol w:w="3827"/>
      </w:tblGrid>
      <w:tr w:rsidR="00C70492">
        <w:tblPrEx>
          <w:tblCellMar>
            <w:top w:w="0" w:type="dxa"/>
            <w:bottom w:w="0" w:type="dxa"/>
          </w:tblCellMar>
        </w:tblPrEx>
        <w:tc>
          <w:tcPr>
            <w:tcW w:w="2960" w:type="dxa"/>
            <w:tcBorders>
              <w:top w:val="single" w:sz="6" w:space="0" w:color="auto"/>
              <w:bottom w:val="single" w:sz="6" w:space="0" w:color="auto"/>
              <w:right w:val="nil"/>
            </w:tcBorders>
            <w:vAlign w:val="center"/>
          </w:tcPr>
          <w:p w:rsidR="00C70492" w:rsidRDefault="00C70492" w:rsidP="00BC4F60">
            <w:pPr>
              <w:spacing w:line="240" w:lineRule="auto"/>
              <w:jc w:val="center"/>
              <w:rPr>
                <w:sz w:val="24"/>
              </w:rPr>
            </w:pPr>
            <w:r>
              <w:rPr>
                <w:sz w:val="24"/>
              </w:rPr>
              <w:t>Высота волны, м</w:t>
            </w:r>
          </w:p>
        </w:tc>
        <w:tc>
          <w:tcPr>
            <w:tcW w:w="2960" w:type="dxa"/>
            <w:tcBorders>
              <w:top w:val="single" w:sz="6" w:space="0" w:color="auto"/>
              <w:left w:val="single" w:sz="6" w:space="0" w:color="auto"/>
              <w:bottom w:val="single" w:sz="6" w:space="0" w:color="auto"/>
              <w:right w:val="single" w:sz="6" w:space="0" w:color="auto"/>
            </w:tcBorders>
            <w:vAlign w:val="center"/>
          </w:tcPr>
          <w:p w:rsidR="00C70492" w:rsidRDefault="00C70492" w:rsidP="00BC4F60">
            <w:pPr>
              <w:spacing w:line="240" w:lineRule="auto"/>
              <w:jc w:val="center"/>
              <w:rPr>
                <w:sz w:val="24"/>
              </w:rPr>
            </w:pPr>
            <w:r>
              <w:rPr>
                <w:sz w:val="24"/>
              </w:rPr>
              <w:t>Давление потока на пр</w:t>
            </w:r>
            <w:r>
              <w:rPr>
                <w:sz w:val="24"/>
              </w:rPr>
              <w:t>е</w:t>
            </w:r>
            <w:r>
              <w:rPr>
                <w:sz w:val="24"/>
              </w:rPr>
              <w:t>граду, кПа</w:t>
            </w:r>
          </w:p>
        </w:tc>
        <w:tc>
          <w:tcPr>
            <w:tcW w:w="3827" w:type="dxa"/>
            <w:tcBorders>
              <w:top w:val="single" w:sz="6" w:space="0" w:color="auto"/>
              <w:left w:val="nil"/>
              <w:bottom w:val="single" w:sz="6" w:space="0" w:color="auto"/>
            </w:tcBorders>
            <w:vAlign w:val="center"/>
          </w:tcPr>
          <w:p w:rsidR="00C70492" w:rsidRDefault="00C70492" w:rsidP="00BC4F60">
            <w:pPr>
              <w:spacing w:line="240" w:lineRule="auto"/>
              <w:jc w:val="center"/>
              <w:rPr>
                <w:sz w:val="24"/>
              </w:rPr>
            </w:pPr>
            <w:r>
              <w:rPr>
                <w:sz w:val="24"/>
              </w:rPr>
              <w:t>Удаление границ</w:t>
            </w:r>
            <w:r w:rsidR="00BC4F60">
              <w:rPr>
                <w:sz w:val="24"/>
              </w:rPr>
              <w:t>ы</w:t>
            </w:r>
            <w:r>
              <w:rPr>
                <w:sz w:val="24"/>
              </w:rPr>
              <w:t xml:space="preserve"> зон</w:t>
            </w:r>
            <w:r w:rsidR="00BC4F60">
              <w:rPr>
                <w:sz w:val="24"/>
              </w:rPr>
              <w:t>ы</w:t>
            </w:r>
            <w:r>
              <w:rPr>
                <w:sz w:val="24"/>
              </w:rPr>
              <w:t xml:space="preserve"> разрушений от уреза в</w:t>
            </w:r>
            <w:r>
              <w:rPr>
                <w:sz w:val="24"/>
              </w:rPr>
              <w:t>о</w:t>
            </w:r>
            <w:r>
              <w:rPr>
                <w:sz w:val="24"/>
              </w:rPr>
              <w:t>ды, км</w:t>
            </w:r>
          </w:p>
        </w:tc>
      </w:tr>
      <w:tr w:rsidR="00C70492">
        <w:tblPrEx>
          <w:tblCellMar>
            <w:top w:w="0" w:type="dxa"/>
            <w:bottom w:w="0" w:type="dxa"/>
          </w:tblCellMar>
        </w:tblPrEx>
        <w:tc>
          <w:tcPr>
            <w:tcW w:w="2960" w:type="dxa"/>
            <w:tcBorders>
              <w:top w:val="nil"/>
              <w:right w:val="nil"/>
            </w:tcBorders>
          </w:tcPr>
          <w:p w:rsidR="00C70492" w:rsidRDefault="00C70492" w:rsidP="00C70492">
            <w:pPr>
              <w:spacing w:line="240" w:lineRule="auto"/>
              <w:jc w:val="center"/>
              <w:rPr>
                <w:sz w:val="24"/>
              </w:rPr>
            </w:pPr>
            <w:r>
              <w:rPr>
                <w:sz w:val="24"/>
              </w:rPr>
              <w:t>3</w:t>
            </w:r>
            <w:r w:rsidR="00BC4F60">
              <w:rPr>
                <w:sz w:val="24"/>
              </w:rPr>
              <w:t>,0</w:t>
            </w:r>
          </w:p>
        </w:tc>
        <w:tc>
          <w:tcPr>
            <w:tcW w:w="2960" w:type="dxa"/>
            <w:tcBorders>
              <w:top w:val="nil"/>
              <w:left w:val="single" w:sz="6" w:space="0" w:color="auto"/>
              <w:bottom w:val="nil"/>
              <w:right w:val="single" w:sz="6" w:space="0" w:color="auto"/>
            </w:tcBorders>
          </w:tcPr>
          <w:p w:rsidR="00C70492" w:rsidRDefault="00C70492" w:rsidP="00C70492">
            <w:pPr>
              <w:spacing w:line="240" w:lineRule="auto"/>
              <w:jc w:val="center"/>
              <w:rPr>
                <w:sz w:val="24"/>
              </w:rPr>
            </w:pPr>
            <w:r>
              <w:rPr>
                <w:sz w:val="24"/>
              </w:rPr>
              <w:t>40</w:t>
            </w:r>
          </w:p>
        </w:tc>
        <w:tc>
          <w:tcPr>
            <w:tcW w:w="3827" w:type="dxa"/>
            <w:tcBorders>
              <w:top w:val="nil"/>
              <w:left w:val="nil"/>
            </w:tcBorders>
          </w:tcPr>
          <w:p w:rsidR="00C70492" w:rsidRDefault="00BC4F60" w:rsidP="00C70492">
            <w:pPr>
              <w:spacing w:line="240" w:lineRule="auto"/>
              <w:jc w:val="center"/>
              <w:rPr>
                <w:sz w:val="24"/>
              </w:rPr>
            </w:pPr>
            <w:r>
              <w:rPr>
                <w:sz w:val="24"/>
              </w:rPr>
              <w:t>2,5 – 3,0</w:t>
            </w:r>
          </w:p>
        </w:tc>
      </w:tr>
      <w:tr w:rsidR="00C70492">
        <w:tblPrEx>
          <w:tblCellMar>
            <w:top w:w="0" w:type="dxa"/>
            <w:bottom w:w="0" w:type="dxa"/>
          </w:tblCellMar>
        </w:tblPrEx>
        <w:tc>
          <w:tcPr>
            <w:tcW w:w="2960" w:type="dxa"/>
            <w:tcBorders>
              <w:right w:val="nil"/>
            </w:tcBorders>
          </w:tcPr>
          <w:p w:rsidR="00C70492" w:rsidRDefault="00C70492" w:rsidP="00C70492">
            <w:pPr>
              <w:spacing w:line="240" w:lineRule="auto"/>
              <w:jc w:val="center"/>
              <w:rPr>
                <w:sz w:val="24"/>
              </w:rPr>
            </w:pPr>
            <w:r>
              <w:rPr>
                <w:sz w:val="24"/>
              </w:rPr>
              <w:t>2,5</w:t>
            </w:r>
          </w:p>
        </w:tc>
        <w:tc>
          <w:tcPr>
            <w:tcW w:w="2960" w:type="dxa"/>
            <w:tcBorders>
              <w:top w:val="nil"/>
              <w:left w:val="single" w:sz="6" w:space="0" w:color="auto"/>
              <w:bottom w:val="nil"/>
              <w:right w:val="single" w:sz="6" w:space="0" w:color="auto"/>
            </w:tcBorders>
          </w:tcPr>
          <w:p w:rsidR="00C70492" w:rsidRDefault="00C70492" w:rsidP="00C70492">
            <w:pPr>
              <w:spacing w:line="240" w:lineRule="auto"/>
              <w:jc w:val="center"/>
              <w:rPr>
                <w:sz w:val="24"/>
              </w:rPr>
            </w:pPr>
            <w:r>
              <w:rPr>
                <w:sz w:val="24"/>
              </w:rPr>
              <w:t>30</w:t>
            </w:r>
          </w:p>
        </w:tc>
        <w:tc>
          <w:tcPr>
            <w:tcW w:w="3827" w:type="dxa"/>
            <w:tcBorders>
              <w:left w:val="nil"/>
            </w:tcBorders>
          </w:tcPr>
          <w:p w:rsidR="00C70492" w:rsidRDefault="00BC4F60" w:rsidP="00C70492">
            <w:pPr>
              <w:spacing w:line="240" w:lineRule="auto"/>
              <w:jc w:val="center"/>
              <w:rPr>
                <w:sz w:val="24"/>
              </w:rPr>
            </w:pPr>
            <w:r>
              <w:rPr>
                <w:sz w:val="24"/>
              </w:rPr>
              <w:t>2,0 – 2,5</w:t>
            </w:r>
          </w:p>
        </w:tc>
      </w:tr>
      <w:tr w:rsidR="00C70492">
        <w:tblPrEx>
          <w:tblCellMar>
            <w:top w:w="0" w:type="dxa"/>
            <w:bottom w:w="0" w:type="dxa"/>
          </w:tblCellMar>
        </w:tblPrEx>
        <w:tc>
          <w:tcPr>
            <w:tcW w:w="2960" w:type="dxa"/>
            <w:tcBorders>
              <w:right w:val="nil"/>
            </w:tcBorders>
          </w:tcPr>
          <w:p w:rsidR="00C70492" w:rsidRDefault="00C70492" w:rsidP="00C70492">
            <w:pPr>
              <w:spacing w:line="240" w:lineRule="auto"/>
              <w:jc w:val="center"/>
              <w:rPr>
                <w:sz w:val="24"/>
              </w:rPr>
            </w:pPr>
            <w:r>
              <w:rPr>
                <w:sz w:val="24"/>
              </w:rPr>
              <w:t>2</w:t>
            </w:r>
            <w:r w:rsidR="00BC4F60">
              <w:rPr>
                <w:sz w:val="24"/>
              </w:rPr>
              <w:t>,0</w:t>
            </w:r>
          </w:p>
        </w:tc>
        <w:tc>
          <w:tcPr>
            <w:tcW w:w="2960" w:type="dxa"/>
            <w:tcBorders>
              <w:top w:val="nil"/>
              <w:left w:val="single" w:sz="6" w:space="0" w:color="auto"/>
              <w:bottom w:val="nil"/>
              <w:right w:val="single" w:sz="6" w:space="0" w:color="auto"/>
            </w:tcBorders>
          </w:tcPr>
          <w:p w:rsidR="00C70492" w:rsidRDefault="00C70492" w:rsidP="00C70492">
            <w:pPr>
              <w:spacing w:line="240" w:lineRule="auto"/>
              <w:jc w:val="center"/>
              <w:rPr>
                <w:sz w:val="24"/>
              </w:rPr>
            </w:pPr>
            <w:r>
              <w:rPr>
                <w:sz w:val="24"/>
              </w:rPr>
              <w:t>20</w:t>
            </w:r>
          </w:p>
        </w:tc>
        <w:tc>
          <w:tcPr>
            <w:tcW w:w="3827" w:type="dxa"/>
            <w:tcBorders>
              <w:left w:val="nil"/>
            </w:tcBorders>
          </w:tcPr>
          <w:p w:rsidR="00C70492" w:rsidRDefault="00BC4F60" w:rsidP="00C70492">
            <w:pPr>
              <w:spacing w:line="240" w:lineRule="auto"/>
              <w:jc w:val="center"/>
              <w:rPr>
                <w:sz w:val="24"/>
              </w:rPr>
            </w:pPr>
            <w:r>
              <w:rPr>
                <w:sz w:val="24"/>
              </w:rPr>
              <w:t>1,0 – 2,0</w:t>
            </w:r>
          </w:p>
        </w:tc>
      </w:tr>
      <w:tr w:rsidR="00C70492">
        <w:tblPrEx>
          <w:tblCellMar>
            <w:top w:w="0" w:type="dxa"/>
            <w:bottom w:w="0" w:type="dxa"/>
          </w:tblCellMar>
        </w:tblPrEx>
        <w:tc>
          <w:tcPr>
            <w:tcW w:w="2960" w:type="dxa"/>
            <w:tcBorders>
              <w:right w:val="nil"/>
            </w:tcBorders>
          </w:tcPr>
          <w:p w:rsidR="00C70492" w:rsidRDefault="00C70492" w:rsidP="00C70492">
            <w:pPr>
              <w:spacing w:line="240" w:lineRule="auto"/>
              <w:jc w:val="center"/>
              <w:rPr>
                <w:sz w:val="24"/>
              </w:rPr>
            </w:pPr>
            <w:r>
              <w:rPr>
                <w:sz w:val="24"/>
              </w:rPr>
              <w:t>1,5</w:t>
            </w:r>
          </w:p>
        </w:tc>
        <w:tc>
          <w:tcPr>
            <w:tcW w:w="2960" w:type="dxa"/>
            <w:tcBorders>
              <w:top w:val="nil"/>
              <w:left w:val="single" w:sz="6" w:space="0" w:color="auto"/>
              <w:bottom w:val="nil"/>
              <w:right w:val="single" w:sz="6" w:space="0" w:color="auto"/>
            </w:tcBorders>
          </w:tcPr>
          <w:p w:rsidR="00C70492" w:rsidRDefault="00C70492" w:rsidP="00C70492">
            <w:pPr>
              <w:spacing w:line="240" w:lineRule="auto"/>
              <w:jc w:val="center"/>
              <w:rPr>
                <w:sz w:val="24"/>
              </w:rPr>
            </w:pPr>
            <w:r>
              <w:rPr>
                <w:sz w:val="24"/>
              </w:rPr>
              <w:t>10</w:t>
            </w:r>
          </w:p>
        </w:tc>
        <w:tc>
          <w:tcPr>
            <w:tcW w:w="3827" w:type="dxa"/>
            <w:tcBorders>
              <w:left w:val="nil"/>
            </w:tcBorders>
          </w:tcPr>
          <w:p w:rsidR="00C70492" w:rsidRDefault="00BC4F60" w:rsidP="00C70492">
            <w:pPr>
              <w:spacing w:line="240" w:lineRule="auto"/>
              <w:jc w:val="center"/>
              <w:rPr>
                <w:sz w:val="24"/>
              </w:rPr>
            </w:pPr>
            <w:r>
              <w:rPr>
                <w:sz w:val="24"/>
              </w:rPr>
              <w:t>0,5 – 1,0</w:t>
            </w:r>
          </w:p>
        </w:tc>
      </w:tr>
      <w:tr w:rsidR="00C70492">
        <w:tblPrEx>
          <w:tblCellMar>
            <w:top w:w="0" w:type="dxa"/>
            <w:bottom w:w="0" w:type="dxa"/>
          </w:tblCellMar>
        </w:tblPrEx>
        <w:tc>
          <w:tcPr>
            <w:tcW w:w="2960" w:type="dxa"/>
            <w:tcBorders>
              <w:right w:val="nil"/>
            </w:tcBorders>
          </w:tcPr>
          <w:p w:rsidR="00C70492" w:rsidRDefault="00C70492" w:rsidP="00C70492">
            <w:pPr>
              <w:spacing w:line="240" w:lineRule="auto"/>
              <w:jc w:val="center"/>
              <w:rPr>
                <w:sz w:val="24"/>
              </w:rPr>
            </w:pPr>
            <w:r>
              <w:rPr>
                <w:sz w:val="24"/>
              </w:rPr>
              <w:t>1</w:t>
            </w:r>
            <w:r w:rsidR="00BC4F60">
              <w:rPr>
                <w:sz w:val="24"/>
              </w:rPr>
              <w:t>,0</w:t>
            </w:r>
          </w:p>
        </w:tc>
        <w:tc>
          <w:tcPr>
            <w:tcW w:w="2960" w:type="dxa"/>
            <w:tcBorders>
              <w:top w:val="nil"/>
              <w:left w:val="single" w:sz="6" w:space="0" w:color="auto"/>
              <w:bottom w:val="nil"/>
              <w:right w:val="single" w:sz="6" w:space="0" w:color="auto"/>
            </w:tcBorders>
          </w:tcPr>
          <w:p w:rsidR="00C70492" w:rsidRDefault="00C70492" w:rsidP="00C70492">
            <w:pPr>
              <w:spacing w:line="240" w:lineRule="auto"/>
              <w:jc w:val="center"/>
              <w:rPr>
                <w:sz w:val="24"/>
              </w:rPr>
            </w:pPr>
            <w:r>
              <w:rPr>
                <w:sz w:val="24"/>
              </w:rPr>
              <w:t>5</w:t>
            </w:r>
          </w:p>
        </w:tc>
        <w:tc>
          <w:tcPr>
            <w:tcW w:w="3827" w:type="dxa"/>
            <w:tcBorders>
              <w:left w:val="nil"/>
            </w:tcBorders>
          </w:tcPr>
          <w:p w:rsidR="00C70492" w:rsidRDefault="00BC4F60" w:rsidP="00C70492">
            <w:pPr>
              <w:spacing w:line="240" w:lineRule="auto"/>
              <w:jc w:val="center"/>
              <w:rPr>
                <w:sz w:val="24"/>
              </w:rPr>
            </w:pPr>
            <w:r>
              <w:rPr>
                <w:sz w:val="24"/>
              </w:rPr>
              <w:t>0,5 – 1,0</w:t>
            </w:r>
          </w:p>
        </w:tc>
      </w:tr>
      <w:tr w:rsidR="00C70492">
        <w:tblPrEx>
          <w:tblCellMar>
            <w:top w:w="0" w:type="dxa"/>
            <w:bottom w:w="0" w:type="dxa"/>
          </w:tblCellMar>
        </w:tblPrEx>
        <w:tc>
          <w:tcPr>
            <w:tcW w:w="2960" w:type="dxa"/>
            <w:tcBorders>
              <w:right w:val="nil"/>
            </w:tcBorders>
          </w:tcPr>
          <w:p w:rsidR="00C70492" w:rsidRDefault="00C70492" w:rsidP="00C70492">
            <w:pPr>
              <w:spacing w:line="240" w:lineRule="auto"/>
              <w:jc w:val="center"/>
              <w:rPr>
                <w:sz w:val="24"/>
              </w:rPr>
            </w:pPr>
            <w:r>
              <w:rPr>
                <w:sz w:val="24"/>
              </w:rPr>
              <w:t>менее 1</w:t>
            </w:r>
            <w:r w:rsidR="00BC4F60">
              <w:rPr>
                <w:sz w:val="24"/>
              </w:rPr>
              <w:t>,0</w:t>
            </w:r>
          </w:p>
        </w:tc>
        <w:tc>
          <w:tcPr>
            <w:tcW w:w="2960" w:type="dxa"/>
            <w:tcBorders>
              <w:top w:val="nil"/>
              <w:left w:val="single" w:sz="6" w:space="0" w:color="auto"/>
              <w:bottom w:val="single" w:sz="6" w:space="0" w:color="auto"/>
              <w:right w:val="single" w:sz="6" w:space="0" w:color="auto"/>
            </w:tcBorders>
          </w:tcPr>
          <w:p w:rsidR="00C70492" w:rsidRDefault="00C70492" w:rsidP="00C70492">
            <w:pPr>
              <w:spacing w:line="240" w:lineRule="auto"/>
              <w:jc w:val="center"/>
              <w:rPr>
                <w:sz w:val="24"/>
              </w:rPr>
            </w:pPr>
            <w:r>
              <w:rPr>
                <w:sz w:val="24"/>
              </w:rPr>
              <w:t>менее 5</w:t>
            </w:r>
          </w:p>
        </w:tc>
        <w:tc>
          <w:tcPr>
            <w:tcW w:w="3827" w:type="dxa"/>
            <w:tcBorders>
              <w:left w:val="nil"/>
            </w:tcBorders>
          </w:tcPr>
          <w:p w:rsidR="00C70492" w:rsidRDefault="00BC4F60" w:rsidP="00C70492">
            <w:pPr>
              <w:spacing w:line="240" w:lineRule="auto"/>
              <w:jc w:val="center"/>
              <w:rPr>
                <w:sz w:val="24"/>
              </w:rPr>
            </w:pPr>
            <w:r>
              <w:rPr>
                <w:sz w:val="24"/>
              </w:rPr>
              <w:t xml:space="preserve">0,5 </w:t>
            </w:r>
          </w:p>
        </w:tc>
      </w:tr>
    </w:tbl>
    <w:p w:rsidR="00C70492" w:rsidRPr="00D344FD" w:rsidRDefault="00C70492" w:rsidP="00C70492">
      <w:pPr>
        <w:spacing w:line="240" w:lineRule="auto"/>
        <w:ind w:firstLine="709"/>
        <w:jc w:val="center"/>
        <w:rPr>
          <w:sz w:val="24"/>
          <w:szCs w:val="24"/>
        </w:rPr>
      </w:pPr>
    </w:p>
    <w:p w:rsidR="009B386A" w:rsidRPr="00D344FD" w:rsidRDefault="009B386A">
      <w:pPr>
        <w:pStyle w:val="a4"/>
        <w:tabs>
          <w:tab w:val="clear" w:pos="4153"/>
          <w:tab w:val="clear" w:pos="8306"/>
        </w:tabs>
        <w:spacing w:line="240" w:lineRule="auto"/>
        <w:ind w:firstLine="397"/>
        <w:rPr>
          <w:sz w:val="24"/>
          <w:szCs w:val="24"/>
        </w:rPr>
      </w:pPr>
      <w:r w:rsidRPr="00D344FD">
        <w:rPr>
          <w:sz w:val="24"/>
          <w:szCs w:val="24"/>
        </w:rPr>
        <w:t>Сила цунами определяется в баллах.</w:t>
      </w:r>
    </w:p>
    <w:p w:rsidR="009B386A" w:rsidRPr="00D54032" w:rsidRDefault="00722725">
      <w:pPr>
        <w:pStyle w:val="a4"/>
        <w:tabs>
          <w:tab w:val="clear" w:pos="4153"/>
          <w:tab w:val="clear" w:pos="8306"/>
        </w:tabs>
        <w:spacing w:line="240" w:lineRule="auto"/>
        <w:ind w:firstLine="397"/>
        <w:jc w:val="right"/>
        <w:rPr>
          <w:sz w:val="24"/>
          <w:szCs w:val="24"/>
        </w:rPr>
      </w:pPr>
      <w:r w:rsidRPr="00D54032">
        <w:rPr>
          <w:sz w:val="24"/>
          <w:szCs w:val="24"/>
        </w:rPr>
        <w:t>Таблица 3</w:t>
      </w:r>
      <w:r w:rsidR="009B386A" w:rsidRPr="00D54032">
        <w:rPr>
          <w:sz w:val="24"/>
          <w:szCs w:val="24"/>
        </w:rPr>
        <w:t xml:space="preserve">5 </w:t>
      </w:r>
    </w:p>
    <w:p w:rsidR="009B386A" w:rsidRPr="00D54032" w:rsidRDefault="009B386A">
      <w:pPr>
        <w:pStyle w:val="a4"/>
        <w:tabs>
          <w:tab w:val="clear" w:pos="4153"/>
          <w:tab w:val="clear" w:pos="8306"/>
        </w:tabs>
        <w:spacing w:line="240" w:lineRule="auto"/>
        <w:ind w:firstLine="397"/>
        <w:jc w:val="center"/>
        <w:rPr>
          <w:sz w:val="24"/>
          <w:szCs w:val="24"/>
        </w:rPr>
      </w:pPr>
      <w:r w:rsidRPr="00D54032">
        <w:rPr>
          <w:sz w:val="24"/>
          <w:szCs w:val="24"/>
        </w:rPr>
        <w:t>Шкала цунами</w:t>
      </w:r>
    </w:p>
    <w:p w:rsidR="009B386A" w:rsidRPr="00D54032" w:rsidRDefault="009B386A">
      <w:pPr>
        <w:pStyle w:val="a4"/>
        <w:tabs>
          <w:tab w:val="clear" w:pos="4153"/>
          <w:tab w:val="clear" w:pos="8306"/>
        </w:tabs>
        <w:spacing w:line="240" w:lineRule="auto"/>
        <w:ind w:firstLine="397"/>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2"/>
        <w:gridCol w:w="1791"/>
        <w:gridCol w:w="1514"/>
        <w:gridCol w:w="1659"/>
        <w:gridCol w:w="4021"/>
      </w:tblGrid>
      <w:tr w:rsidR="009B386A" w:rsidRPr="00D54032">
        <w:tblPrEx>
          <w:tblCellMar>
            <w:top w:w="0" w:type="dxa"/>
            <w:bottom w:w="0" w:type="dxa"/>
          </w:tblCellMar>
        </w:tblPrEx>
        <w:trPr>
          <w:cantSplit/>
        </w:trPr>
        <w:tc>
          <w:tcPr>
            <w:tcW w:w="862" w:type="dxa"/>
            <w:vMerge w:val="restart"/>
          </w:tcPr>
          <w:p w:rsidR="009B386A" w:rsidRPr="00D54032" w:rsidRDefault="009B386A">
            <w:pPr>
              <w:pStyle w:val="a4"/>
              <w:tabs>
                <w:tab w:val="clear" w:pos="4153"/>
                <w:tab w:val="clear" w:pos="8306"/>
              </w:tabs>
              <w:spacing w:line="240" w:lineRule="auto"/>
              <w:ind w:firstLine="0"/>
              <w:jc w:val="center"/>
              <w:rPr>
                <w:sz w:val="24"/>
                <w:szCs w:val="24"/>
              </w:rPr>
            </w:pPr>
            <w:r w:rsidRPr="00D54032">
              <w:rPr>
                <w:sz w:val="24"/>
                <w:szCs w:val="24"/>
              </w:rPr>
              <w:t xml:space="preserve">Баллы </w:t>
            </w:r>
          </w:p>
        </w:tc>
        <w:tc>
          <w:tcPr>
            <w:tcW w:w="1798" w:type="dxa"/>
            <w:vMerge w:val="restart"/>
          </w:tcPr>
          <w:p w:rsidR="009B386A" w:rsidRPr="00D54032" w:rsidRDefault="009B386A">
            <w:pPr>
              <w:pStyle w:val="a4"/>
              <w:tabs>
                <w:tab w:val="clear" w:pos="4153"/>
                <w:tab w:val="clear" w:pos="8306"/>
              </w:tabs>
              <w:spacing w:line="240" w:lineRule="auto"/>
              <w:ind w:firstLine="0"/>
              <w:jc w:val="center"/>
              <w:rPr>
                <w:sz w:val="24"/>
                <w:szCs w:val="24"/>
              </w:rPr>
            </w:pPr>
            <w:r w:rsidRPr="00D54032">
              <w:rPr>
                <w:sz w:val="24"/>
                <w:szCs w:val="24"/>
              </w:rPr>
              <w:t xml:space="preserve">Наименование </w:t>
            </w:r>
          </w:p>
        </w:tc>
        <w:tc>
          <w:tcPr>
            <w:tcW w:w="2977" w:type="dxa"/>
            <w:gridSpan w:val="2"/>
          </w:tcPr>
          <w:p w:rsidR="009B386A" w:rsidRPr="00D54032" w:rsidRDefault="009B386A">
            <w:pPr>
              <w:pStyle w:val="a4"/>
              <w:tabs>
                <w:tab w:val="clear" w:pos="4153"/>
                <w:tab w:val="clear" w:pos="8306"/>
              </w:tabs>
              <w:spacing w:line="240" w:lineRule="auto"/>
              <w:ind w:firstLine="0"/>
              <w:jc w:val="center"/>
              <w:rPr>
                <w:sz w:val="24"/>
                <w:szCs w:val="24"/>
              </w:rPr>
            </w:pPr>
            <w:r w:rsidRPr="00D54032">
              <w:rPr>
                <w:sz w:val="24"/>
                <w:szCs w:val="24"/>
              </w:rPr>
              <w:t>Высота подъема воды, м</w:t>
            </w:r>
          </w:p>
        </w:tc>
        <w:tc>
          <w:tcPr>
            <w:tcW w:w="4210" w:type="dxa"/>
            <w:vMerge w:val="restart"/>
          </w:tcPr>
          <w:p w:rsidR="009B386A" w:rsidRPr="00D54032" w:rsidRDefault="009B386A">
            <w:pPr>
              <w:pStyle w:val="a4"/>
              <w:tabs>
                <w:tab w:val="clear" w:pos="4153"/>
                <w:tab w:val="clear" w:pos="8306"/>
              </w:tabs>
              <w:spacing w:line="240" w:lineRule="auto"/>
              <w:ind w:firstLine="0"/>
              <w:jc w:val="center"/>
              <w:rPr>
                <w:sz w:val="24"/>
                <w:szCs w:val="24"/>
              </w:rPr>
            </w:pPr>
            <w:r w:rsidRPr="00D54032">
              <w:rPr>
                <w:sz w:val="24"/>
                <w:szCs w:val="24"/>
              </w:rPr>
              <w:t>Последствия цунами</w:t>
            </w:r>
          </w:p>
        </w:tc>
      </w:tr>
      <w:tr w:rsidR="009B386A" w:rsidRPr="00D54032">
        <w:tblPrEx>
          <w:tblCellMar>
            <w:top w:w="0" w:type="dxa"/>
            <w:bottom w:w="0" w:type="dxa"/>
          </w:tblCellMar>
        </w:tblPrEx>
        <w:trPr>
          <w:cantSplit/>
        </w:trPr>
        <w:tc>
          <w:tcPr>
            <w:tcW w:w="862" w:type="dxa"/>
            <w:vMerge/>
          </w:tcPr>
          <w:p w:rsidR="009B386A" w:rsidRPr="00D54032" w:rsidRDefault="009B386A">
            <w:pPr>
              <w:pStyle w:val="a4"/>
              <w:tabs>
                <w:tab w:val="clear" w:pos="4153"/>
                <w:tab w:val="clear" w:pos="8306"/>
              </w:tabs>
              <w:spacing w:line="240" w:lineRule="auto"/>
              <w:ind w:firstLine="0"/>
              <w:jc w:val="center"/>
              <w:rPr>
                <w:sz w:val="24"/>
                <w:szCs w:val="24"/>
              </w:rPr>
            </w:pPr>
          </w:p>
        </w:tc>
        <w:tc>
          <w:tcPr>
            <w:tcW w:w="1798" w:type="dxa"/>
            <w:vMerge/>
          </w:tcPr>
          <w:p w:rsidR="009B386A" w:rsidRPr="00D54032" w:rsidRDefault="009B386A">
            <w:pPr>
              <w:pStyle w:val="a4"/>
              <w:tabs>
                <w:tab w:val="clear" w:pos="4153"/>
                <w:tab w:val="clear" w:pos="8306"/>
              </w:tabs>
              <w:spacing w:line="240" w:lineRule="auto"/>
              <w:ind w:firstLine="0"/>
              <w:jc w:val="center"/>
              <w:rPr>
                <w:sz w:val="24"/>
                <w:szCs w:val="24"/>
              </w:rPr>
            </w:pPr>
          </w:p>
        </w:tc>
        <w:tc>
          <w:tcPr>
            <w:tcW w:w="1559" w:type="dxa"/>
          </w:tcPr>
          <w:p w:rsidR="009B386A" w:rsidRPr="00D54032" w:rsidRDefault="009B386A">
            <w:pPr>
              <w:pStyle w:val="a4"/>
              <w:tabs>
                <w:tab w:val="clear" w:pos="4153"/>
                <w:tab w:val="clear" w:pos="8306"/>
              </w:tabs>
              <w:spacing w:line="240" w:lineRule="auto"/>
              <w:ind w:firstLine="0"/>
              <w:jc w:val="center"/>
              <w:rPr>
                <w:sz w:val="24"/>
                <w:szCs w:val="24"/>
              </w:rPr>
            </w:pPr>
            <w:r w:rsidRPr="00D54032">
              <w:rPr>
                <w:sz w:val="24"/>
                <w:szCs w:val="24"/>
              </w:rPr>
              <w:t>средняя</w:t>
            </w:r>
          </w:p>
        </w:tc>
        <w:tc>
          <w:tcPr>
            <w:tcW w:w="1418" w:type="dxa"/>
          </w:tcPr>
          <w:p w:rsidR="009B386A" w:rsidRPr="00D54032" w:rsidRDefault="009B386A">
            <w:pPr>
              <w:pStyle w:val="a4"/>
              <w:tabs>
                <w:tab w:val="clear" w:pos="4153"/>
                <w:tab w:val="clear" w:pos="8306"/>
              </w:tabs>
              <w:spacing w:line="240" w:lineRule="auto"/>
              <w:ind w:firstLine="0"/>
              <w:jc w:val="center"/>
              <w:rPr>
                <w:sz w:val="24"/>
                <w:szCs w:val="24"/>
              </w:rPr>
            </w:pPr>
            <w:r w:rsidRPr="00D54032">
              <w:rPr>
                <w:sz w:val="24"/>
                <w:szCs w:val="24"/>
              </w:rPr>
              <w:t>максимальная</w:t>
            </w:r>
          </w:p>
        </w:tc>
        <w:tc>
          <w:tcPr>
            <w:tcW w:w="4210" w:type="dxa"/>
            <w:vMerge/>
          </w:tcPr>
          <w:p w:rsidR="009B386A" w:rsidRPr="00D54032" w:rsidRDefault="009B386A">
            <w:pPr>
              <w:pStyle w:val="a4"/>
              <w:tabs>
                <w:tab w:val="clear" w:pos="4153"/>
                <w:tab w:val="clear" w:pos="8306"/>
              </w:tabs>
              <w:spacing w:line="240" w:lineRule="auto"/>
              <w:ind w:firstLine="0"/>
              <w:jc w:val="center"/>
              <w:rPr>
                <w:sz w:val="24"/>
                <w:szCs w:val="24"/>
              </w:rPr>
            </w:pPr>
          </w:p>
        </w:tc>
      </w:tr>
      <w:tr w:rsidR="009B386A" w:rsidRPr="00D54032">
        <w:tblPrEx>
          <w:tblCellMar>
            <w:top w:w="0" w:type="dxa"/>
            <w:bottom w:w="0" w:type="dxa"/>
          </w:tblCellMar>
        </w:tblPrEx>
        <w:trPr>
          <w:cantSplit/>
        </w:trPr>
        <w:tc>
          <w:tcPr>
            <w:tcW w:w="862" w:type="dxa"/>
          </w:tcPr>
          <w:p w:rsidR="009B386A" w:rsidRPr="00D54032" w:rsidRDefault="009B386A">
            <w:pPr>
              <w:pStyle w:val="a4"/>
              <w:tabs>
                <w:tab w:val="clear" w:pos="4153"/>
                <w:tab w:val="clear" w:pos="8306"/>
              </w:tabs>
              <w:spacing w:line="240" w:lineRule="auto"/>
              <w:ind w:firstLine="0"/>
              <w:jc w:val="center"/>
              <w:rPr>
                <w:sz w:val="24"/>
                <w:szCs w:val="24"/>
              </w:rPr>
            </w:pPr>
            <w:r w:rsidRPr="00D54032">
              <w:rPr>
                <w:sz w:val="24"/>
                <w:szCs w:val="24"/>
              </w:rPr>
              <w:t>1</w:t>
            </w:r>
          </w:p>
        </w:tc>
        <w:tc>
          <w:tcPr>
            <w:tcW w:w="1798" w:type="dxa"/>
          </w:tcPr>
          <w:p w:rsidR="009B386A" w:rsidRPr="00D54032" w:rsidRDefault="009B386A">
            <w:pPr>
              <w:pStyle w:val="a4"/>
              <w:tabs>
                <w:tab w:val="clear" w:pos="4153"/>
                <w:tab w:val="clear" w:pos="8306"/>
              </w:tabs>
              <w:spacing w:line="240" w:lineRule="auto"/>
              <w:ind w:firstLine="0"/>
              <w:jc w:val="center"/>
              <w:rPr>
                <w:sz w:val="24"/>
                <w:szCs w:val="24"/>
              </w:rPr>
            </w:pPr>
            <w:r w:rsidRPr="00D54032">
              <w:rPr>
                <w:sz w:val="24"/>
                <w:szCs w:val="24"/>
              </w:rPr>
              <w:t>Очень слабое</w:t>
            </w:r>
          </w:p>
        </w:tc>
        <w:tc>
          <w:tcPr>
            <w:tcW w:w="1559" w:type="dxa"/>
          </w:tcPr>
          <w:p w:rsidR="009B386A" w:rsidRPr="00D54032" w:rsidRDefault="009B386A">
            <w:pPr>
              <w:pStyle w:val="a4"/>
              <w:jc w:val="center"/>
              <w:rPr>
                <w:sz w:val="24"/>
                <w:szCs w:val="24"/>
              </w:rPr>
            </w:pPr>
            <w:r w:rsidRPr="00D54032">
              <w:rPr>
                <w:sz w:val="24"/>
                <w:szCs w:val="24"/>
              </w:rPr>
              <w:t>0,5</w:t>
            </w:r>
          </w:p>
        </w:tc>
        <w:tc>
          <w:tcPr>
            <w:tcW w:w="1418" w:type="dxa"/>
          </w:tcPr>
          <w:p w:rsidR="009B386A" w:rsidRPr="00D54032" w:rsidRDefault="009B386A">
            <w:pPr>
              <w:pStyle w:val="a4"/>
              <w:jc w:val="center"/>
              <w:rPr>
                <w:sz w:val="24"/>
                <w:szCs w:val="24"/>
              </w:rPr>
            </w:pPr>
            <w:r w:rsidRPr="00D54032">
              <w:rPr>
                <w:sz w:val="24"/>
                <w:szCs w:val="24"/>
              </w:rPr>
              <w:t>1,0</w:t>
            </w:r>
          </w:p>
        </w:tc>
        <w:tc>
          <w:tcPr>
            <w:tcW w:w="4210" w:type="dxa"/>
          </w:tcPr>
          <w:p w:rsidR="009B386A" w:rsidRPr="00D54032" w:rsidRDefault="009B386A">
            <w:pPr>
              <w:pStyle w:val="a4"/>
              <w:spacing w:line="240" w:lineRule="auto"/>
              <w:ind w:firstLine="0"/>
              <w:rPr>
                <w:sz w:val="24"/>
                <w:szCs w:val="24"/>
              </w:rPr>
            </w:pPr>
            <w:r w:rsidRPr="00D54032">
              <w:rPr>
                <w:sz w:val="24"/>
                <w:szCs w:val="24"/>
              </w:rPr>
              <w:t>Без последствий</w:t>
            </w:r>
          </w:p>
        </w:tc>
      </w:tr>
      <w:tr w:rsidR="009B386A" w:rsidRPr="00D54032">
        <w:tblPrEx>
          <w:tblCellMar>
            <w:top w:w="0" w:type="dxa"/>
            <w:bottom w:w="0" w:type="dxa"/>
          </w:tblCellMar>
        </w:tblPrEx>
        <w:trPr>
          <w:cantSplit/>
        </w:trPr>
        <w:tc>
          <w:tcPr>
            <w:tcW w:w="862" w:type="dxa"/>
          </w:tcPr>
          <w:p w:rsidR="009B386A" w:rsidRPr="00D54032" w:rsidRDefault="009B386A">
            <w:pPr>
              <w:pStyle w:val="a4"/>
              <w:tabs>
                <w:tab w:val="clear" w:pos="4153"/>
                <w:tab w:val="clear" w:pos="8306"/>
              </w:tabs>
              <w:spacing w:line="240" w:lineRule="auto"/>
              <w:ind w:firstLine="0"/>
              <w:jc w:val="center"/>
              <w:rPr>
                <w:sz w:val="24"/>
                <w:szCs w:val="24"/>
              </w:rPr>
            </w:pPr>
            <w:r w:rsidRPr="00D54032">
              <w:rPr>
                <w:sz w:val="24"/>
                <w:szCs w:val="24"/>
              </w:rPr>
              <w:t>2</w:t>
            </w:r>
          </w:p>
        </w:tc>
        <w:tc>
          <w:tcPr>
            <w:tcW w:w="1798" w:type="dxa"/>
          </w:tcPr>
          <w:p w:rsidR="009B386A" w:rsidRPr="00D54032" w:rsidRDefault="009B386A">
            <w:pPr>
              <w:pStyle w:val="a4"/>
              <w:tabs>
                <w:tab w:val="clear" w:pos="4153"/>
                <w:tab w:val="clear" w:pos="8306"/>
              </w:tabs>
              <w:spacing w:line="240" w:lineRule="auto"/>
              <w:ind w:firstLine="0"/>
              <w:jc w:val="center"/>
              <w:rPr>
                <w:sz w:val="24"/>
                <w:szCs w:val="24"/>
              </w:rPr>
            </w:pPr>
            <w:r w:rsidRPr="00D54032">
              <w:rPr>
                <w:sz w:val="24"/>
                <w:szCs w:val="24"/>
              </w:rPr>
              <w:t xml:space="preserve">Слабое </w:t>
            </w:r>
          </w:p>
        </w:tc>
        <w:tc>
          <w:tcPr>
            <w:tcW w:w="1559" w:type="dxa"/>
          </w:tcPr>
          <w:p w:rsidR="009B386A" w:rsidRPr="00D54032" w:rsidRDefault="009B386A">
            <w:pPr>
              <w:pStyle w:val="a4"/>
              <w:jc w:val="center"/>
              <w:rPr>
                <w:sz w:val="24"/>
                <w:szCs w:val="24"/>
              </w:rPr>
            </w:pPr>
            <w:r w:rsidRPr="00D54032">
              <w:rPr>
                <w:sz w:val="24"/>
                <w:szCs w:val="24"/>
              </w:rPr>
              <w:t xml:space="preserve">1,0 – 2,0 </w:t>
            </w:r>
          </w:p>
        </w:tc>
        <w:tc>
          <w:tcPr>
            <w:tcW w:w="1418" w:type="dxa"/>
          </w:tcPr>
          <w:p w:rsidR="009B386A" w:rsidRPr="00D54032" w:rsidRDefault="009B386A">
            <w:pPr>
              <w:pStyle w:val="a4"/>
              <w:jc w:val="center"/>
              <w:rPr>
                <w:sz w:val="24"/>
                <w:szCs w:val="24"/>
              </w:rPr>
            </w:pPr>
            <w:r w:rsidRPr="00D54032">
              <w:rPr>
                <w:sz w:val="24"/>
                <w:szCs w:val="24"/>
              </w:rPr>
              <w:t>2,0</w:t>
            </w:r>
          </w:p>
        </w:tc>
        <w:tc>
          <w:tcPr>
            <w:tcW w:w="4210" w:type="dxa"/>
          </w:tcPr>
          <w:p w:rsidR="009B386A" w:rsidRPr="00D54032" w:rsidRDefault="009B386A">
            <w:pPr>
              <w:pStyle w:val="a4"/>
              <w:spacing w:line="240" w:lineRule="auto"/>
              <w:ind w:firstLine="0"/>
              <w:rPr>
                <w:sz w:val="24"/>
                <w:szCs w:val="24"/>
              </w:rPr>
            </w:pPr>
            <w:r w:rsidRPr="00D54032">
              <w:rPr>
                <w:sz w:val="24"/>
                <w:szCs w:val="24"/>
              </w:rPr>
              <w:t>Разрушены здания, стоящие на берегу, малые суда выброшены на берег</w:t>
            </w:r>
          </w:p>
        </w:tc>
      </w:tr>
      <w:tr w:rsidR="009B386A" w:rsidRPr="00D54032">
        <w:tblPrEx>
          <w:tblCellMar>
            <w:top w:w="0" w:type="dxa"/>
            <w:bottom w:w="0" w:type="dxa"/>
          </w:tblCellMar>
        </w:tblPrEx>
        <w:trPr>
          <w:cantSplit/>
        </w:trPr>
        <w:tc>
          <w:tcPr>
            <w:tcW w:w="862" w:type="dxa"/>
          </w:tcPr>
          <w:p w:rsidR="009B386A" w:rsidRPr="00D54032" w:rsidRDefault="009B386A">
            <w:pPr>
              <w:pStyle w:val="a4"/>
              <w:tabs>
                <w:tab w:val="clear" w:pos="4153"/>
                <w:tab w:val="clear" w:pos="8306"/>
              </w:tabs>
              <w:spacing w:line="240" w:lineRule="auto"/>
              <w:ind w:firstLine="0"/>
              <w:jc w:val="center"/>
              <w:rPr>
                <w:sz w:val="24"/>
                <w:szCs w:val="24"/>
              </w:rPr>
            </w:pPr>
            <w:r w:rsidRPr="00D54032">
              <w:rPr>
                <w:sz w:val="24"/>
                <w:szCs w:val="24"/>
              </w:rPr>
              <w:t>3</w:t>
            </w:r>
          </w:p>
        </w:tc>
        <w:tc>
          <w:tcPr>
            <w:tcW w:w="1798" w:type="dxa"/>
          </w:tcPr>
          <w:p w:rsidR="009B386A" w:rsidRPr="00D54032" w:rsidRDefault="009B386A">
            <w:pPr>
              <w:pStyle w:val="a4"/>
              <w:tabs>
                <w:tab w:val="clear" w:pos="4153"/>
                <w:tab w:val="clear" w:pos="8306"/>
              </w:tabs>
              <w:spacing w:line="240" w:lineRule="auto"/>
              <w:ind w:firstLine="0"/>
              <w:jc w:val="center"/>
              <w:rPr>
                <w:sz w:val="24"/>
                <w:szCs w:val="24"/>
              </w:rPr>
            </w:pPr>
            <w:r w:rsidRPr="00D54032">
              <w:rPr>
                <w:sz w:val="24"/>
                <w:szCs w:val="24"/>
              </w:rPr>
              <w:t xml:space="preserve">Среднее </w:t>
            </w:r>
          </w:p>
        </w:tc>
        <w:tc>
          <w:tcPr>
            <w:tcW w:w="1559" w:type="dxa"/>
          </w:tcPr>
          <w:p w:rsidR="009B386A" w:rsidRPr="00D54032" w:rsidRDefault="009B386A">
            <w:pPr>
              <w:pStyle w:val="a4"/>
              <w:jc w:val="center"/>
              <w:rPr>
                <w:sz w:val="24"/>
                <w:szCs w:val="24"/>
              </w:rPr>
            </w:pPr>
            <w:r w:rsidRPr="00D54032">
              <w:rPr>
                <w:sz w:val="24"/>
                <w:szCs w:val="24"/>
              </w:rPr>
              <w:t>2,0 – 4,0</w:t>
            </w:r>
          </w:p>
        </w:tc>
        <w:tc>
          <w:tcPr>
            <w:tcW w:w="1418" w:type="dxa"/>
          </w:tcPr>
          <w:p w:rsidR="009B386A" w:rsidRPr="00D54032" w:rsidRDefault="009B386A">
            <w:pPr>
              <w:pStyle w:val="a4"/>
              <w:jc w:val="center"/>
              <w:rPr>
                <w:sz w:val="24"/>
                <w:szCs w:val="24"/>
              </w:rPr>
            </w:pPr>
            <w:r w:rsidRPr="00D54032">
              <w:rPr>
                <w:sz w:val="24"/>
                <w:szCs w:val="24"/>
              </w:rPr>
              <w:t>8,0</w:t>
            </w:r>
          </w:p>
        </w:tc>
        <w:tc>
          <w:tcPr>
            <w:tcW w:w="4210" w:type="dxa"/>
          </w:tcPr>
          <w:p w:rsidR="009B386A" w:rsidRPr="00D54032" w:rsidRDefault="009B386A">
            <w:pPr>
              <w:pStyle w:val="a4"/>
              <w:spacing w:line="240" w:lineRule="auto"/>
              <w:ind w:firstLine="0"/>
              <w:rPr>
                <w:sz w:val="24"/>
                <w:szCs w:val="24"/>
              </w:rPr>
            </w:pPr>
            <w:r w:rsidRPr="00D54032">
              <w:rPr>
                <w:sz w:val="24"/>
                <w:szCs w:val="24"/>
              </w:rPr>
              <w:t>Отдельные смертельные случаи, разрушения зданий на некотором удалении от берега</w:t>
            </w:r>
          </w:p>
        </w:tc>
      </w:tr>
      <w:tr w:rsidR="009B386A" w:rsidRPr="00D54032">
        <w:tblPrEx>
          <w:tblCellMar>
            <w:top w:w="0" w:type="dxa"/>
            <w:bottom w:w="0" w:type="dxa"/>
          </w:tblCellMar>
        </w:tblPrEx>
        <w:trPr>
          <w:cantSplit/>
        </w:trPr>
        <w:tc>
          <w:tcPr>
            <w:tcW w:w="862" w:type="dxa"/>
          </w:tcPr>
          <w:p w:rsidR="009B386A" w:rsidRPr="00D54032" w:rsidRDefault="009B386A">
            <w:pPr>
              <w:pStyle w:val="a4"/>
              <w:tabs>
                <w:tab w:val="clear" w:pos="4153"/>
                <w:tab w:val="clear" w:pos="8306"/>
              </w:tabs>
              <w:spacing w:line="240" w:lineRule="auto"/>
              <w:ind w:firstLine="0"/>
              <w:jc w:val="center"/>
              <w:rPr>
                <w:sz w:val="24"/>
                <w:szCs w:val="24"/>
              </w:rPr>
            </w:pPr>
            <w:r w:rsidRPr="00D54032">
              <w:rPr>
                <w:sz w:val="24"/>
                <w:szCs w:val="24"/>
              </w:rPr>
              <w:t>4</w:t>
            </w:r>
          </w:p>
        </w:tc>
        <w:tc>
          <w:tcPr>
            <w:tcW w:w="1798" w:type="dxa"/>
          </w:tcPr>
          <w:p w:rsidR="009B386A" w:rsidRPr="00D54032" w:rsidRDefault="009B386A">
            <w:pPr>
              <w:pStyle w:val="a4"/>
              <w:tabs>
                <w:tab w:val="clear" w:pos="4153"/>
                <w:tab w:val="clear" w:pos="8306"/>
              </w:tabs>
              <w:spacing w:line="240" w:lineRule="auto"/>
              <w:ind w:firstLine="0"/>
              <w:jc w:val="center"/>
              <w:rPr>
                <w:sz w:val="24"/>
                <w:szCs w:val="24"/>
              </w:rPr>
            </w:pPr>
            <w:r w:rsidRPr="00D54032">
              <w:rPr>
                <w:sz w:val="24"/>
                <w:szCs w:val="24"/>
              </w:rPr>
              <w:t xml:space="preserve">Сильное </w:t>
            </w:r>
          </w:p>
        </w:tc>
        <w:tc>
          <w:tcPr>
            <w:tcW w:w="1559" w:type="dxa"/>
          </w:tcPr>
          <w:p w:rsidR="009B386A" w:rsidRPr="00D54032" w:rsidRDefault="009B386A">
            <w:pPr>
              <w:pStyle w:val="a4"/>
              <w:jc w:val="center"/>
              <w:rPr>
                <w:sz w:val="24"/>
                <w:szCs w:val="24"/>
              </w:rPr>
            </w:pPr>
            <w:r w:rsidRPr="00D54032">
              <w:rPr>
                <w:sz w:val="24"/>
                <w:szCs w:val="24"/>
              </w:rPr>
              <w:t>4,0 – 8,0</w:t>
            </w:r>
          </w:p>
        </w:tc>
        <w:tc>
          <w:tcPr>
            <w:tcW w:w="1418" w:type="dxa"/>
          </w:tcPr>
          <w:p w:rsidR="009B386A" w:rsidRPr="00D54032" w:rsidRDefault="009B386A">
            <w:pPr>
              <w:pStyle w:val="a4"/>
              <w:jc w:val="center"/>
              <w:rPr>
                <w:sz w:val="24"/>
                <w:szCs w:val="24"/>
              </w:rPr>
            </w:pPr>
            <w:r w:rsidRPr="00D54032">
              <w:rPr>
                <w:sz w:val="24"/>
                <w:szCs w:val="24"/>
              </w:rPr>
              <w:t>23,0</w:t>
            </w:r>
          </w:p>
        </w:tc>
        <w:tc>
          <w:tcPr>
            <w:tcW w:w="4210" w:type="dxa"/>
          </w:tcPr>
          <w:p w:rsidR="009B386A" w:rsidRPr="00D54032" w:rsidRDefault="009B386A">
            <w:pPr>
              <w:pStyle w:val="a4"/>
              <w:spacing w:line="240" w:lineRule="auto"/>
              <w:ind w:firstLine="0"/>
              <w:rPr>
                <w:sz w:val="24"/>
                <w:szCs w:val="24"/>
              </w:rPr>
            </w:pPr>
            <w:r w:rsidRPr="00D54032">
              <w:rPr>
                <w:sz w:val="24"/>
                <w:szCs w:val="24"/>
              </w:rPr>
              <w:t>Существенные разрушения даже в глу</w:t>
            </w:r>
            <w:r w:rsidRPr="00D54032">
              <w:rPr>
                <w:sz w:val="24"/>
                <w:szCs w:val="24"/>
              </w:rPr>
              <w:softHyphen/>
              <w:t>бине суши, многочисленные че</w:t>
            </w:r>
            <w:r w:rsidRPr="00D54032">
              <w:rPr>
                <w:sz w:val="24"/>
                <w:szCs w:val="24"/>
              </w:rPr>
              <w:softHyphen/>
              <w:t>ло</w:t>
            </w:r>
            <w:r w:rsidRPr="00D54032">
              <w:rPr>
                <w:sz w:val="24"/>
                <w:szCs w:val="24"/>
              </w:rPr>
              <w:softHyphen/>
              <w:t>веческие жертвы</w:t>
            </w:r>
          </w:p>
        </w:tc>
      </w:tr>
      <w:tr w:rsidR="009B386A" w:rsidRPr="00D54032">
        <w:tblPrEx>
          <w:tblCellMar>
            <w:top w:w="0" w:type="dxa"/>
            <w:bottom w:w="0" w:type="dxa"/>
          </w:tblCellMar>
        </w:tblPrEx>
        <w:trPr>
          <w:cantSplit/>
        </w:trPr>
        <w:tc>
          <w:tcPr>
            <w:tcW w:w="862" w:type="dxa"/>
          </w:tcPr>
          <w:p w:rsidR="009B386A" w:rsidRPr="00D54032" w:rsidRDefault="009B386A">
            <w:pPr>
              <w:pStyle w:val="a4"/>
              <w:tabs>
                <w:tab w:val="clear" w:pos="4153"/>
                <w:tab w:val="clear" w:pos="8306"/>
              </w:tabs>
              <w:spacing w:line="240" w:lineRule="auto"/>
              <w:ind w:firstLine="0"/>
              <w:jc w:val="center"/>
              <w:rPr>
                <w:sz w:val="24"/>
                <w:szCs w:val="24"/>
              </w:rPr>
            </w:pPr>
            <w:r w:rsidRPr="00D54032">
              <w:rPr>
                <w:sz w:val="24"/>
                <w:szCs w:val="24"/>
              </w:rPr>
              <w:t>5</w:t>
            </w:r>
          </w:p>
        </w:tc>
        <w:tc>
          <w:tcPr>
            <w:tcW w:w="1798" w:type="dxa"/>
          </w:tcPr>
          <w:p w:rsidR="009B386A" w:rsidRPr="00D54032" w:rsidRDefault="009B386A">
            <w:pPr>
              <w:pStyle w:val="a4"/>
              <w:tabs>
                <w:tab w:val="clear" w:pos="4153"/>
                <w:tab w:val="clear" w:pos="8306"/>
              </w:tabs>
              <w:spacing w:line="240" w:lineRule="auto"/>
              <w:ind w:firstLine="0"/>
              <w:jc w:val="center"/>
              <w:rPr>
                <w:sz w:val="24"/>
                <w:szCs w:val="24"/>
              </w:rPr>
            </w:pPr>
            <w:r w:rsidRPr="00D54032">
              <w:rPr>
                <w:sz w:val="24"/>
                <w:szCs w:val="24"/>
              </w:rPr>
              <w:t>Очень сильное</w:t>
            </w:r>
          </w:p>
        </w:tc>
        <w:tc>
          <w:tcPr>
            <w:tcW w:w="1559" w:type="dxa"/>
          </w:tcPr>
          <w:p w:rsidR="009B386A" w:rsidRPr="00D54032" w:rsidRDefault="009B386A">
            <w:pPr>
              <w:pStyle w:val="a4"/>
              <w:tabs>
                <w:tab w:val="clear" w:pos="4153"/>
                <w:tab w:val="clear" w:pos="8306"/>
              </w:tabs>
              <w:spacing w:line="240" w:lineRule="auto"/>
              <w:ind w:firstLine="0"/>
              <w:jc w:val="center"/>
              <w:rPr>
                <w:sz w:val="24"/>
                <w:szCs w:val="24"/>
              </w:rPr>
            </w:pPr>
            <w:r w:rsidRPr="00D54032">
              <w:rPr>
                <w:sz w:val="24"/>
                <w:szCs w:val="24"/>
              </w:rPr>
              <w:t>8,0 – 16,0</w:t>
            </w:r>
          </w:p>
        </w:tc>
        <w:tc>
          <w:tcPr>
            <w:tcW w:w="1418" w:type="dxa"/>
          </w:tcPr>
          <w:p w:rsidR="009B386A" w:rsidRPr="00D54032" w:rsidRDefault="009B386A">
            <w:pPr>
              <w:pStyle w:val="a4"/>
              <w:tabs>
                <w:tab w:val="clear" w:pos="4153"/>
                <w:tab w:val="clear" w:pos="8306"/>
              </w:tabs>
              <w:spacing w:line="240" w:lineRule="auto"/>
              <w:ind w:firstLine="0"/>
              <w:jc w:val="center"/>
              <w:rPr>
                <w:sz w:val="24"/>
                <w:szCs w:val="24"/>
              </w:rPr>
            </w:pPr>
            <w:r w:rsidRPr="00D54032">
              <w:rPr>
                <w:sz w:val="24"/>
                <w:szCs w:val="24"/>
              </w:rPr>
              <w:t>Свыше 23,0</w:t>
            </w:r>
          </w:p>
        </w:tc>
        <w:tc>
          <w:tcPr>
            <w:tcW w:w="4210" w:type="dxa"/>
          </w:tcPr>
          <w:p w:rsidR="009B386A" w:rsidRPr="00D54032" w:rsidRDefault="009B386A">
            <w:pPr>
              <w:pStyle w:val="a4"/>
              <w:tabs>
                <w:tab w:val="clear" w:pos="4153"/>
                <w:tab w:val="clear" w:pos="8306"/>
              </w:tabs>
              <w:spacing w:line="240" w:lineRule="auto"/>
              <w:ind w:firstLine="0"/>
              <w:rPr>
                <w:sz w:val="24"/>
                <w:szCs w:val="24"/>
              </w:rPr>
            </w:pPr>
            <w:r w:rsidRPr="00D54032">
              <w:rPr>
                <w:sz w:val="24"/>
                <w:szCs w:val="24"/>
              </w:rPr>
              <w:t>Затопление берегов, сплошные разрушения, массовая гибель людей</w:t>
            </w:r>
          </w:p>
        </w:tc>
      </w:tr>
    </w:tbl>
    <w:p w:rsidR="009B386A" w:rsidRPr="00D54032" w:rsidRDefault="009B386A">
      <w:pPr>
        <w:pStyle w:val="a4"/>
        <w:tabs>
          <w:tab w:val="clear" w:pos="4153"/>
          <w:tab w:val="clear" w:pos="8306"/>
        </w:tabs>
        <w:spacing w:line="240" w:lineRule="auto"/>
        <w:ind w:firstLine="397"/>
        <w:rPr>
          <w:sz w:val="24"/>
          <w:szCs w:val="24"/>
        </w:rPr>
      </w:pPr>
    </w:p>
    <w:p w:rsidR="00B00E81" w:rsidRPr="00D54032" w:rsidRDefault="00B00E81">
      <w:pPr>
        <w:pStyle w:val="a4"/>
        <w:tabs>
          <w:tab w:val="clear" w:pos="4153"/>
          <w:tab w:val="clear" w:pos="8306"/>
        </w:tabs>
        <w:spacing w:line="240" w:lineRule="auto"/>
        <w:ind w:firstLine="397"/>
        <w:rPr>
          <w:sz w:val="24"/>
          <w:szCs w:val="24"/>
        </w:rPr>
      </w:pPr>
      <w:r w:rsidRPr="00D54032">
        <w:rPr>
          <w:sz w:val="24"/>
          <w:szCs w:val="24"/>
        </w:rPr>
        <w:t>Признаком приближающегося цунами является внезапное отступление воды от берега с обнажением морского дна на несколько десятков, а иногда сотен и тысяч метров. Пауза между отходом воды и ударом цунами составляет от 5 до 35 минут, которые необходимо использовать для выхода на наиболее возвышенные места побережья. В случае невозможности такого перемещения необходимо уйти с улицы в наиболее надежное здание, подняться на верхние этажи, в помещения, не имеющие окон или с окнами, выходящими на противоположную цунами сторону. В помещении необходимо занять место в углах капитальных стен, как можно дальше от тяжелых предметов, которые могут упасть.</w:t>
      </w:r>
    </w:p>
    <w:p w:rsidR="008F6115" w:rsidRPr="00D54032" w:rsidRDefault="008F6115">
      <w:pPr>
        <w:pStyle w:val="a4"/>
        <w:tabs>
          <w:tab w:val="clear" w:pos="4153"/>
          <w:tab w:val="clear" w:pos="8306"/>
        </w:tabs>
        <w:spacing w:line="240" w:lineRule="auto"/>
        <w:ind w:firstLine="397"/>
        <w:rPr>
          <w:sz w:val="24"/>
          <w:szCs w:val="24"/>
        </w:rPr>
      </w:pPr>
      <w:r w:rsidRPr="00D54032">
        <w:rPr>
          <w:sz w:val="24"/>
          <w:szCs w:val="24"/>
        </w:rPr>
        <w:t>Оказавшись во время прихода цунами вне помещения необходимо найти наименее подверженное удару воды место и закрепиться. С приходом волны набрать воздух в легкие, сгруппироваться, закрыть голову руками. После отхода волны воспользоваться интервалом между волнами (от 3 минут до 3 часов) для перемещения в более безопасное место.</w:t>
      </w:r>
    </w:p>
    <w:p w:rsidR="009B386A" w:rsidRPr="00D54032" w:rsidRDefault="009B386A">
      <w:pPr>
        <w:pStyle w:val="a4"/>
        <w:tabs>
          <w:tab w:val="clear" w:pos="4153"/>
          <w:tab w:val="clear" w:pos="8306"/>
        </w:tabs>
        <w:spacing w:line="240" w:lineRule="auto"/>
        <w:ind w:firstLine="397"/>
        <w:rPr>
          <w:i/>
          <w:iCs/>
          <w:sz w:val="24"/>
          <w:szCs w:val="24"/>
        </w:rPr>
      </w:pPr>
      <w:r w:rsidRPr="00D54032">
        <w:rPr>
          <w:i/>
          <w:iCs/>
          <w:sz w:val="24"/>
          <w:szCs w:val="24"/>
        </w:rPr>
        <w:t>Таким образом, цунами представляет собой достаточно опасное природное явление, однако его связь с землетрясениями делает данное стихийное бедствие достаточно редким и в определенных случаях – прогнозируемым.</w:t>
      </w:r>
    </w:p>
    <w:p w:rsidR="009B386A" w:rsidRPr="00D54032" w:rsidRDefault="009B386A">
      <w:pPr>
        <w:pStyle w:val="a4"/>
        <w:tabs>
          <w:tab w:val="clear" w:pos="4153"/>
          <w:tab w:val="clear" w:pos="8306"/>
        </w:tabs>
        <w:spacing w:line="240" w:lineRule="auto"/>
        <w:ind w:firstLine="397"/>
        <w:rPr>
          <w:sz w:val="24"/>
          <w:szCs w:val="24"/>
        </w:rPr>
      </w:pPr>
    </w:p>
    <w:p w:rsidR="009B386A" w:rsidRPr="00D54032" w:rsidRDefault="00BB7419" w:rsidP="00574DD7">
      <w:pPr>
        <w:pStyle w:val="2"/>
        <w:rPr>
          <w:bCs/>
          <w:iCs/>
          <w:szCs w:val="24"/>
        </w:rPr>
      </w:pPr>
      <w:bookmarkStart w:id="128" w:name="_Toc125781604"/>
      <w:bookmarkStart w:id="129" w:name="_Toc125782216"/>
      <w:r w:rsidRPr="00D54032">
        <w:rPr>
          <w:bCs/>
          <w:iCs/>
          <w:szCs w:val="24"/>
        </w:rPr>
        <w:lastRenderedPageBreak/>
        <w:t>9</w:t>
      </w:r>
      <w:r w:rsidR="009B386A" w:rsidRPr="00D54032">
        <w:rPr>
          <w:bCs/>
          <w:iCs/>
          <w:szCs w:val="24"/>
        </w:rPr>
        <w:t>.3. Прогнозирование навод</w:t>
      </w:r>
      <w:r w:rsidR="009B386A" w:rsidRPr="00D54032">
        <w:rPr>
          <w:bCs/>
          <w:iCs/>
          <w:szCs w:val="24"/>
        </w:rPr>
        <w:softHyphen/>
        <w:t>не</w:t>
      </w:r>
      <w:r w:rsidR="009B386A" w:rsidRPr="00D54032">
        <w:rPr>
          <w:bCs/>
          <w:iCs/>
          <w:szCs w:val="24"/>
        </w:rPr>
        <w:softHyphen/>
        <w:t>ний и цунами</w:t>
      </w:r>
      <w:bookmarkEnd w:id="128"/>
      <w:bookmarkEnd w:id="129"/>
    </w:p>
    <w:p w:rsidR="009B386A" w:rsidRPr="00D54032" w:rsidRDefault="009B386A" w:rsidP="00574DD7">
      <w:pPr>
        <w:ind w:left="140" w:firstLine="0"/>
        <w:rPr>
          <w:sz w:val="24"/>
          <w:szCs w:val="24"/>
        </w:rPr>
      </w:pPr>
    </w:p>
    <w:p w:rsidR="009B386A" w:rsidRPr="00D54032" w:rsidRDefault="009B386A">
      <w:pPr>
        <w:spacing w:line="240" w:lineRule="auto"/>
        <w:ind w:firstLine="397"/>
        <w:rPr>
          <w:sz w:val="24"/>
          <w:szCs w:val="24"/>
        </w:rPr>
      </w:pPr>
      <w:r w:rsidRPr="00D54032">
        <w:rPr>
          <w:sz w:val="24"/>
          <w:szCs w:val="24"/>
        </w:rPr>
        <w:t>Гидрологический прогноз – это научно обоснованное предсказание развития, характера и масштабов наводнения. Прогноз включает:</w:t>
      </w:r>
    </w:p>
    <w:p w:rsidR="009B386A" w:rsidRPr="00D54032" w:rsidRDefault="009B386A" w:rsidP="00CF6395">
      <w:pPr>
        <w:numPr>
          <w:ilvl w:val="0"/>
          <w:numId w:val="86"/>
        </w:numPr>
        <w:spacing w:line="240" w:lineRule="auto"/>
        <w:rPr>
          <w:sz w:val="24"/>
          <w:szCs w:val="24"/>
        </w:rPr>
      </w:pPr>
      <w:r w:rsidRPr="00D54032">
        <w:rPr>
          <w:sz w:val="24"/>
          <w:szCs w:val="24"/>
        </w:rPr>
        <w:t>время начала подъема воды;</w:t>
      </w:r>
    </w:p>
    <w:p w:rsidR="009B386A" w:rsidRPr="00D54032" w:rsidRDefault="009B386A" w:rsidP="00CF6395">
      <w:pPr>
        <w:numPr>
          <w:ilvl w:val="0"/>
          <w:numId w:val="86"/>
        </w:numPr>
        <w:spacing w:line="240" w:lineRule="auto"/>
        <w:rPr>
          <w:sz w:val="24"/>
          <w:szCs w:val="24"/>
        </w:rPr>
      </w:pPr>
      <w:r w:rsidRPr="00D54032">
        <w:rPr>
          <w:sz w:val="24"/>
          <w:szCs w:val="24"/>
        </w:rPr>
        <w:t>предполагаемый максимум наводнения;</w:t>
      </w:r>
    </w:p>
    <w:p w:rsidR="009B386A" w:rsidRPr="00D54032" w:rsidRDefault="009B386A" w:rsidP="00CF6395">
      <w:pPr>
        <w:numPr>
          <w:ilvl w:val="0"/>
          <w:numId w:val="86"/>
        </w:numPr>
        <w:spacing w:line="240" w:lineRule="auto"/>
        <w:rPr>
          <w:sz w:val="24"/>
          <w:szCs w:val="24"/>
        </w:rPr>
      </w:pPr>
      <w:r w:rsidRPr="00D54032">
        <w:rPr>
          <w:sz w:val="24"/>
          <w:szCs w:val="24"/>
        </w:rPr>
        <w:t>ожидаемая продолжительность наводнения;</w:t>
      </w:r>
    </w:p>
    <w:p w:rsidR="009B386A" w:rsidRPr="00D54032" w:rsidRDefault="009B386A" w:rsidP="00CF6395">
      <w:pPr>
        <w:numPr>
          <w:ilvl w:val="0"/>
          <w:numId w:val="86"/>
        </w:numPr>
        <w:spacing w:line="240" w:lineRule="auto"/>
        <w:rPr>
          <w:sz w:val="24"/>
          <w:szCs w:val="24"/>
        </w:rPr>
      </w:pPr>
      <w:r w:rsidRPr="00D54032">
        <w:rPr>
          <w:sz w:val="24"/>
          <w:szCs w:val="24"/>
        </w:rPr>
        <w:t>прогноз скорости течения;</w:t>
      </w:r>
    </w:p>
    <w:p w:rsidR="009B386A" w:rsidRPr="00D54032" w:rsidRDefault="009B386A" w:rsidP="00CF6395">
      <w:pPr>
        <w:numPr>
          <w:ilvl w:val="0"/>
          <w:numId w:val="86"/>
        </w:numPr>
        <w:spacing w:line="240" w:lineRule="auto"/>
        <w:rPr>
          <w:sz w:val="24"/>
          <w:szCs w:val="24"/>
        </w:rPr>
      </w:pPr>
      <w:r w:rsidRPr="00D54032">
        <w:rPr>
          <w:sz w:val="24"/>
          <w:szCs w:val="24"/>
        </w:rPr>
        <w:t>вероятные зоны подтопления и затопления.</w:t>
      </w:r>
    </w:p>
    <w:p w:rsidR="009B386A" w:rsidRPr="00D54032" w:rsidRDefault="009B386A">
      <w:pPr>
        <w:spacing w:line="240" w:lineRule="auto"/>
        <w:ind w:left="397" w:firstLine="0"/>
        <w:rPr>
          <w:sz w:val="24"/>
          <w:szCs w:val="24"/>
        </w:rPr>
      </w:pPr>
      <w:r w:rsidRPr="00D54032">
        <w:rPr>
          <w:sz w:val="24"/>
          <w:szCs w:val="24"/>
        </w:rPr>
        <w:t>Гидрологические прогнозы бывают:</w:t>
      </w:r>
    </w:p>
    <w:p w:rsidR="009B386A" w:rsidRPr="00D54032" w:rsidRDefault="009B386A" w:rsidP="00CF6395">
      <w:pPr>
        <w:numPr>
          <w:ilvl w:val="0"/>
          <w:numId w:val="87"/>
        </w:numPr>
        <w:spacing w:line="240" w:lineRule="auto"/>
        <w:rPr>
          <w:sz w:val="24"/>
          <w:szCs w:val="24"/>
        </w:rPr>
      </w:pPr>
      <w:r w:rsidRPr="00D54032">
        <w:rPr>
          <w:sz w:val="24"/>
          <w:szCs w:val="24"/>
        </w:rPr>
        <w:t>краткосрочные – на 10-15 суток;</w:t>
      </w:r>
    </w:p>
    <w:p w:rsidR="009B386A" w:rsidRPr="00D54032" w:rsidRDefault="009B386A" w:rsidP="00CF6395">
      <w:pPr>
        <w:numPr>
          <w:ilvl w:val="0"/>
          <w:numId w:val="87"/>
        </w:numPr>
        <w:spacing w:line="240" w:lineRule="auto"/>
        <w:rPr>
          <w:sz w:val="24"/>
          <w:szCs w:val="24"/>
        </w:rPr>
      </w:pPr>
      <w:r w:rsidRPr="00D54032">
        <w:rPr>
          <w:sz w:val="24"/>
          <w:szCs w:val="24"/>
        </w:rPr>
        <w:t>долгосрочные – на период до трех месяцев;</w:t>
      </w:r>
    </w:p>
    <w:p w:rsidR="009B386A" w:rsidRPr="00D54032" w:rsidRDefault="009B386A" w:rsidP="00CF6395">
      <w:pPr>
        <w:numPr>
          <w:ilvl w:val="0"/>
          <w:numId w:val="87"/>
        </w:numPr>
        <w:spacing w:line="240" w:lineRule="auto"/>
        <w:rPr>
          <w:sz w:val="24"/>
          <w:szCs w:val="24"/>
        </w:rPr>
      </w:pPr>
      <w:r w:rsidRPr="00D54032">
        <w:rPr>
          <w:sz w:val="24"/>
          <w:szCs w:val="24"/>
        </w:rPr>
        <w:t>сверхдолгосрочные – на период свыше трех месяцев.</w:t>
      </w:r>
    </w:p>
    <w:p w:rsidR="0011478F" w:rsidRPr="00D54032" w:rsidRDefault="0011478F">
      <w:pPr>
        <w:spacing w:line="240" w:lineRule="auto"/>
        <w:ind w:firstLine="397"/>
        <w:rPr>
          <w:sz w:val="24"/>
          <w:szCs w:val="24"/>
        </w:rPr>
      </w:pPr>
      <w:r w:rsidRPr="00D54032">
        <w:rPr>
          <w:sz w:val="24"/>
          <w:szCs w:val="24"/>
        </w:rPr>
        <w:t>Масштабы наводнений, вызываемых талыми водами можно прогнозировать за месяц и более до их начала. Для гидродинамических наводнений и паводков время предупреждения составляет от нескольких суток до нескольких часов.</w:t>
      </w:r>
    </w:p>
    <w:p w:rsidR="00482C8F" w:rsidRPr="00D54032" w:rsidRDefault="009B386A">
      <w:pPr>
        <w:spacing w:line="240" w:lineRule="auto"/>
        <w:ind w:firstLine="397"/>
        <w:rPr>
          <w:sz w:val="24"/>
          <w:szCs w:val="24"/>
        </w:rPr>
      </w:pPr>
      <w:r w:rsidRPr="00D54032">
        <w:rPr>
          <w:sz w:val="24"/>
          <w:szCs w:val="24"/>
        </w:rPr>
        <w:t xml:space="preserve">Для прогнозирования и оповещения об опасности цунами в конце 1940-х гг. создана и функционирует международная служба предупреждения цунами, штаб-квартира которой расположена в г.Гонолулу на Гавайских о-вах. Служба обрабатывает записи 31 сейсмической станции и выдает прогноз о вероятности возникновения цунами на берегах материков, омываемых Тихим океаном. </w:t>
      </w:r>
      <w:r w:rsidR="00482C8F" w:rsidRPr="00D54032">
        <w:rPr>
          <w:sz w:val="24"/>
          <w:szCs w:val="24"/>
        </w:rPr>
        <w:t>В рамках программы развития данной службы, рассчитанной до 2007 г. администрация США планирует выделить 37,5 млн. долларов, увеличить в четыре раза количество датчиков на Тихом океане</w:t>
      </w:r>
      <w:r w:rsidR="001F670F" w:rsidRPr="00D54032">
        <w:rPr>
          <w:sz w:val="24"/>
          <w:szCs w:val="24"/>
        </w:rPr>
        <w:t xml:space="preserve"> и дополнительно разместить датчики на Атлантическом побережье США, в районах Мексиканского залива и Карибского моря.</w:t>
      </w:r>
    </w:p>
    <w:p w:rsidR="009B386A" w:rsidRPr="00D54032" w:rsidRDefault="009B386A">
      <w:pPr>
        <w:spacing w:line="240" w:lineRule="auto"/>
        <w:ind w:firstLine="397"/>
        <w:rPr>
          <w:sz w:val="24"/>
          <w:szCs w:val="24"/>
        </w:rPr>
      </w:pPr>
      <w:r w:rsidRPr="00D54032">
        <w:rPr>
          <w:sz w:val="24"/>
          <w:szCs w:val="24"/>
        </w:rPr>
        <w:t>С 1952 г. в работе этой службы участвует национальная служба СССР.</w:t>
      </w:r>
      <w:r w:rsidR="00897FFE" w:rsidRPr="00D54032">
        <w:rPr>
          <w:sz w:val="24"/>
          <w:szCs w:val="24"/>
        </w:rPr>
        <w:t xml:space="preserve"> Служба оповещения о цунами Росгидромета в настоящее время объединяет усилия станции цунами Камчатского территориального управления по гидрометеорологии и мониторингу окружающей среды, сейсмической станции института физики Земли РАН и аналогичных служб Приморского края и Сахалинской области.</w:t>
      </w:r>
    </w:p>
    <w:p w:rsidR="009B386A" w:rsidRPr="00D54032" w:rsidRDefault="009B386A">
      <w:pPr>
        <w:spacing w:line="240" w:lineRule="auto"/>
        <w:ind w:firstLine="397"/>
        <w:rPr>
          <w:i/>
          <w:iCs/>
          <w:sz w:val="24"/>
          <w:szCs w:val="24"/>
        </w:rPr>
      </w:pPr>
      <w:r w:rsidRPr="00D54032">
        <w:rPr>
          <w:i/>
          <w:iCs/>
          <w:sz w:val="24"/>
          <w:szCs w:val="24"/>
        </w:rPr>
        <w:t xml:space="preserve">Таким образом, существуют специальные методики, позволяющие достоверно предсказать характер предполагаемого природного наводнения. Наводнения тектонического характера предсказать трудно, а техногенные наводнения предсказать точно невозможно, хотя можно спрогнозировать их последствия. </w:t>
      </w:r>
    </w:p>
    <w:p w:rsidR="009B386A" w:rsidRPr="00D54032" w:rsidRDefault="009B386A">
      <w:pPr>
        <w:spacing w:line="240" w:lineRule="auto"/>
        <w:ind w:firstLine="0"/>
        <w:rPr>
          <w:sz w:val="24"/>
          <w:szCs w:val="24"/>
        </w:rPr>
      </w:pPr>
    </w:p>
    <w:p w:rsidR="009B386A" w:rsidRPr="00D54032" w:rsidRDefault="009B386A" w:rsidP="00574DD7">
      <w:pPr>
        <w:pStyle w:val="1"/>
        <w:rPr>
          <w:bCs/>
          <w:iCs/>
          <w:sz w:val="24"/>
          <w:szCs w:val="24"/>
        </w:rPr>
      </w:pPr>
      <w:r w:rsidRPr="00D54032">
        <w:rPr>
          <w:bCs/>
          <w:sz w:val="24"/>
          <w:szCs w:val="24"/>
        </w:rPr>
        <w:br w:type="page"/>
      </w:r>
      <w:bookmarkStart w:id="130" w:name="_Toc125781605"/>
      <w:bookmarkStart w:id="131" w:name="_Toc125782217"/>
      <w:bookmarkStart w:id="132" w:name="_Toc128711461"/>
      <w:r w:rsidRPr="00D54032">
        <w:rPr>
          <w:bCs/>
          <w:iCs/>
          <w:sz w:val="24"/>
          <w:szCs w:val="24"/>
        </w:rPr>
        <w:lastRenderedPageBreak/>
        <w:t>Лекция 1</w:t>
      </w:r>
      <w:r w:rsidR="00BB7419" w:rsidRPr="00D54032">
        <w:rPr>
          <w:bCs/>
          <w:iCs/>
          <w:sz w:val="24"/>
          <w:szCs w:val="24"/>
        </w:rPr>
        <w:t>0</w:t>
      </w:r>
      <w:bookmarkEnd w:id="130"/>
      <w:bookmarkEnd w:id="131"/>
      <w:r w:rsidR="00F5143B" w:rsidRPr="00D54032">
        <w:rPr>
          <w:bCs/>
          <w:iCs/>
          <w:sz w:val="24"/>
          <w:szCs w:val="24"/>
        </w:rPr>
        <w:t>.</w:t>
      </w:r>
      <w:bookmarkEnd w:id="132"/>
    </w:p>
    <w:p w:rsidR="00DD7CD2" w:rsidRPr="00D54032" w:rsidRDefault="009B386A" w:rsidP="00574DD7">
      <w:pPr>
        <w:pStyle w:val="1"/>
        <w:rPr>
          <w:bCs/>
          <w:iCs/>
          <w:sz w:val="24"/>
          <w:szCs w:val="24"/>
        </w:rPr>
      </w:pPr>
      <w:bookmarkStart w:id="133" w:name="_Toc125781606"/>
      <w:bookmarkStart w:id="134" w:name="_Toc125782218"/>
      <w:bookmarkStart w:id="135" w:name="_Toc128711462"/>
      <w:r w:rsidRPr="00D54032">
        <w:rPr>
          <w:bCs/>
          <w:iCs/>
          <w:sz w:val="24"/>
          <w:szCs w:val="24"/>
        </w:rPr>
        <w:t>Наводнения, цунами и их характеристика.</w:t>
      </w:r>
      <w:bookmarkStart w:id="136" w:name="_Toc125781607"/>
      <w:bookmarkEnd w:id="133"/>
      <w:bookmarkEnd w:id="135"/>
    </w:p>
    <w:p w:rsidR="009B386A" w:rsidRPr="00D54032" w:rsidRDefault="009B386A" w:rsidP="00574DD7">
      <w:pPr>
        <w:pStyle w:val="1"/>
        <w:rPr>
          <w:bCs/>
          <w:iCs/>
          <w:sz w:val="24"/>
          <w:szCs w:val="24"/>
        </w:rPr>
      </w:pPr>
      <w:bookmarkStart w:id="137" w:name="_Toc128711463"/>
      <w:r w:rsidRPr="00D54032">
        <w:rPr>
          <w:bCs/>
          <w:iCs/>
          <w:sz w:val="24"/>
          <w:szCs w:val="24"/>
        </w:rPr>
        <w:t>Факторы опасности во время наводнений и цунами</w:t>
      </w:r>
      <w:bookmarkEnd w:id="134"/>
      <w:bookmarkEnd w:id="136"/>
      <w:bookmarkEnd w:id="137"/>
    </w:p>
    <w:p w:rsidR="009B386A" w:rsidRPr="00D54032" w:rsidRDefault="009B386A">
      <w:pPr>
        <w:spacing w:line="240" w:lineRule="auto"/>
        <w:ind w:firstLine="0"/>
        <w:jc w:val="center"/>
        <w:rPr>
          <w:b/>
          <w:bCs/>
          <w:i/>
          <w:iCs/>
          <w:sz w:val="24"/>
          <w:szCs w:val="24"/>
        </w:rPr>
      </w:pPr>
    </w:p>
    <w:p w:rsidR="009B386A" w:rsidRPr="00D54032" w:rsidRDefault="001E202B">
      <w:pPr>
        <w:spacing w:line="240" w:lineRule="auto"/>
        <w:ind w:firstLine="397"/>
        <w:rPr>
          <w:sz w:val="24"/>
          <w:szCs w:val="24"/>
        </w:rPr>
      </w:pPr>
      <w:r w:rsidRPr="00D54032">
        <w:rPr>
          <w:sz w:val="24"/>
          <w:szCs w:val="24"/>
        </w:rPr>
        <w:t>В</w:t>
      </w:r>
      <w:r w:rsidR="009B386A" w:rsidRPr="00D54032">
        <w:rPr>
          <w:sz w:val="24"/>
          <w:szCs w:val="24"/>
        </w:rPr>
        <w:t xml:space="preserve"> предшествующей лекции мы разобрали причины и характерные черты наводнений и цунами. В силу различного происхождения различные наводнения имеют разные факторы опасности, поэтому сегодня мы рассмотрим как общие последствия наводнений, так и их характерные особенности, а также рассмотрим действия населения и спасательных служб как по предупреждению наводнений, так и во время стихийного бедствия.</w:t>
      </w:r>
    </w:p>
    <w:p w:rsidR="009B386A" w:rsidRPr="00D54032" w:rsidRDefault="009B386A">
      <w:pPr>
        <w:spacing w:line="240" w:lineRule="auto"/>
        <w:ind w:firstLine="0"/>
        <w:rPr>
          <w:sz w:val="24"/>
          <w:szCs w:val="24"/>
        </w:rPr>
      </w:pPr>
    </w:p>
    <w:p w:rsidR="009B386A" w:rsidRPr="00D54032" w:rsidRDefault="009B386A" w:rsidP="00574DD7">
      <w:pPr>
        <w:pStyle w:val="2"/>
        <w:rPr>
          <w:bCs/>
          <w:iCs/>
          <w:szCs w:val="24"/>
        </w:rPr>
      </w:pPr>
      <w:bookmarkStart w:id="138" w:name="_Toc125781608"/>
      <w:bookmarkStart w:id="139" w:name="_Toc125782219"/>
      <w:r w:rsidRPr="00D54032">
        <w:rPr>
          <w:bCs/>
          <w:iCs/>
          <w:szCs w:val="24"/>
        </w:rPr>
        <w:t>1</w:t>
      </w:r>
      <w:r w:rsidR="00BB7419" w:rsidRPr="00D54032">
        <w:rPr>
          <w:bCs/>
          <w:iCs/>
          <w:szCs w:val="24"/>
        </w:rPr>
        <w:t>0</w:t>
      </w:r>
      <w:r w:rsidRPr="00D54032">
        <w:rPr>
          <w:bCs/>
          <w:iCs/>
          <w:szCs w:val="24"/>
        </w:rPr>
        <w:t>.1. Факторы опасности во время наводнений и цу</w:t>
      </w:r>
      <w:r w:rsidRPr="00D54032">
        <w:rPr>
          <w:bCs/>
          <w:iCs/>
          <w:szCs w:val="24"/>
        </w:rPr>
        <w:softHyphen/>
        <w:t>на</w:t>
      </w:r>
      <w:r w:rsidRPr="00D54032">
        <w:rPr>
          <w:bCs/>
          <w:iCs/>
          <w:szCs w:val="24"/>
        </w:rPr>
        <w:softHyphen/>
        <w:t>ми</w:t>
      </w:r>
      <w:bookmarkEnd w:id="138"/>
      <w:bookmarkEnd w:id="139"/>
    </w:p>
    <w:p w:rsidR="009B386A" w:rsidRPr="00D54032" w:rsidRDefault="009B386A">
      <w:pPr>
        <w:spacing w:line="240" w:lineRule="auto"/>
        <w:ind w:firstLine="0"/>
        <w:rPr>
          <w:sz w:val="24"/>
          <w:szCs w:val="24"/>
        </w:rPr>
      </w:pPr>
    </w:p>
    <w:p w:rsidR="004C2B5D" w:rsidRPr="00D54032" w:rsidRDefault="004C2B5D">
      <w:pPr>
        <w:spacing w:line="240" w:lineRule="auto"/>
        <w:ind w:firstLine="397"/>
        <w:rPr>
          <w:sz w:val="24"/>
          <w:szCs w:val="24"/>
        </w:rPr>
      </w:pPr>
      <w:r w:rsidRPr="00D54032">
        <w:rPr>
          <w:sz w:val="24"/>
          <w:szCs w:val="24"/>
        </w:rPr>
        <w:t xml:space="preserve">Наводнения характеризуются следующими </w:t>
      </w:r>
      <w:r w:rsidRPr="00D54032">
        <w:rPr>
          <w:b/>
          <w:i/>
          <w:sz w:val="24"/>
          <w:szCs w:val="24"/>
        </w:rPr>
        <w:t>опасными факторами</w:t>
      </w:r>
      <w:r w:rsidRPr="00D54032">
        <w:rPr>
          <w:sz w:val="24"/>
          <w:szCs w:val="24"/>
        </w:rPr>
        <w:t>:</w:t>
      </w:r>
    </w:p>
    <w:p w:rsidR="00DB4059" w:rsidRPr="00D54032" w:rsidRDefault="00DB4059" w:rsidP="00CF6395">
      <w:pPr>
        <w:numPr>
          <w:ilvl w:val="0"/>
          <w:numId w:val="64"/>
        </w:numPr>
        <w:spacing w:line="240" w:lineRule="auto"/>
        <w:rPr>
          <w:sz w:val="24"/>
          <w:szCs w:val="24"/>
        </w:rPr>
      </w:pPr>
      <w:r w:rsidRPr="00D54032">
        <w:rPr>
          <w:sz w:val="24"/>
          <w:szCs w:val="24"/>
        </w:rPr>
        <w:t>максимальный уровень подъема воды;</w:t>
      </w:r>
    </w:p>
    <w:p w:rsidR="00DB4059" w:rsidRPr="00D54032" w:rsidRDefault="00DB4059" w:rsidP="00CF6395">
      <w:pPr>
        <w:numPr>
          <w:ilvl w:val="0"/>
          <w:numId w:val="64"/>
        </w:numPr>
        <w:spacing w:line="240" w:lineRule="auto"/>
        <w:rPr>
          <w:sz w:val="24"/>
          <w:szCs w:val="24"/>
        </w:rPr>
      </w:pPr>
      <w:r w:rsidRPr="00D54032">
        <w:rPr>
          <w:sz w:val="24"/>
          <w:szCs w:val="24"/>
        </w:rPr>
        <w:t>максимальный расход воды;</w:t>
      </w:r>
    </w:p>
    <w:p w:rsidR="004C2B5D" w:rsidRPr="00D54032" w:rsidRDefault="004C2B5D" w:rsidP="00CF6395">
      <w:pPr>
        <w:numPr>
          <w:ilvl w:val="0"/>
          <w:numId w:val="64"/>
        </w:numPr>
        <w:spacing w:line="240" w:lineRule="auto"/>
        <w:rPr>
          <w:sz w:val="24"/>
          <w:szCs w:val="24"/>
        </w:rPr>
      </w:pPr>
      <w:r w:rsidRPr="00D54032">
        <w:rPr>
          <w:sz w:val="24"/>
          <w:szCs w:val="24"/>
        </w:rPr>
        <w:t>скорость подъема</w:t>
      </w:r>
      <w:r w:rsidR="00DB4059" w:rsidRPr="00D54032">
        <w:rPr>
          <w:sz w:val="24"/>
          <w:szCs w:val="24"/>
        </w:rPr>
        <w:t xml:space="preserve"> (интенсивность подъема)</w:t>
      </w:r>
      <w:r w:rsidRPr="00D54032">
        <w:rPr>
          <w:sz w:val="24"/>
          <w:szCs w:val="24"/>
        </w:rPr>
        <w:t xml:space="preserve"> воды;</w:t>
      </w:r>
    </w:p>
    <w:p w:rsidR="004C2B5D" w:rsidRPr="00D54032" w:rsidRDefault="004C2B5D" w:rsidP="00CF6395">
      <w:pPr>
        <w:numPr>
          <w:ilvl w:val="0"/>
          <w:numId w:val="64"/>
        </w:numPr>
        <w:spacing w:line="240" w:lineRule="auto"/>
        <w:rPr>
          <w:sz w:val="24"/>
          <w:szCs w:val="24"/>
        </w:rPr>
      </w:pPr>
      <w:r w:rsidRPr="00D54032">
        <w:rPr>
          <w:sz w:val="24"/>
          <w:szCs w:val="24"/>
        </w:rPr>
        <w:t>площадь затопления</w:t>
      </w:r>
      <w:r w:rsidR="00DB4059" w:rsidRPr="00D54032">
        <w:rPr>
          <w:sz w:val="24"/>
          <w:szCs w:val="24"/>
        </w:rPr>
        <w:t xml:space="preserve"> местности</w:t>
      </w:r>
      <w:r w:rsidRPr="00D54032">
        <w:rPr>
          <w:sz w:val="24"/>
          <w:szCs w:val="24"/>
        </w:rPr>
        <w:t>;</w:t>
      </w:r>
    </w:p>
    <w:p w:rsidR="004C2B5D" w:rsidRPr="00D54032" w:rsidRDefault="004C2B5D" w:rsidP="00CF6395">
      <w:pPr>
        <w:numPr>
          <w:ilvl w:val="0"/>
          <w:numId w:val="64"/>
        </w:numPr>
        <w:spacing w:line="240" w:lineRule="auto"/>
        <w:rPr>
          <w:sz w:val="24"/>
          <w:szCs w:val="24"/>
        </w:rPr>
      </w:pPr>
      <w:r w:rsidRPr="00D54032">
        <w:rPr>
          <w:sz w:val="24"/>
          <w:szCs w:val="24"/>
        </w:rPr>
        <w:t>скорость течения воды;</w:t>
      </w:r>
    </w:p>
    <w:p w:rsidR="004C2B5D" w:rsidRPr="00D54032" w:rsidRDefault="004C2B5D" w:rsidP="00CF6395">
      <w:pPr>
        <w:numPr>
          <w:ilvl w:val="0"/>
          <w:numId w:val="64"/>
        </w:numPr>
        <w:spacing w:line="240" w:lineRule="auto"/>
        <w:rPr>
          <w:sz w:val="24"/>
          <w:szCs w:val="24"/>
        </w:rPr>
      </w:pPr>
      <w:r w:rsidRPr="00D54032">
        <w:rPr>
          <w:sz w:val="24"/>
          <w:szCs w:val="24"/>
        </w:rPr>
        <w:t>продолжительность затопления</w:t>
      </w:r>
      <w:r w:rsidR="00DB4059" w:rsidRPr="00D54032">
        <w:rPr>
          <w:sz w:val="24"/>
          <w:szCs w:val="24"/>
        </w:rPr>
        <w:t xml:space="preserve"> местности</w:t>
      </w:r>
      <w:r w:rsidRPr="00D54032">
        <w:rPr>
          <w:sz w:val="24"/>
          <w:szCs w:val="24"/>
        </w:rPr>
        <w:t>;</w:t>
      </w:r>
    </w:p>
    <w:p w:rsidR="004C2B5D" w:rsidRPr="00D54032" w:rsidRDefault="004C2B5D" w:rsidP="00CF6395">
      <w:pPr>
        <w:numPr>
          <w:ilvl w:val="0"/>
          <w:numId w:val="64"/>
        </w:numPr>
        <w:spacing w:line="240" w:lineRule="auto"/>
        <w:rPr>
          <w:sz w:val="24"/>
          <w:szCs w:val="24"/>
        </w:rPr>
      </w:pPr>
      <w:r w:rsidRPr="00D54032">
        <w:rPr>
          <w:sz w:val="24"/>
          <w:szCs w:val="24"/>
        </w:rPr>
        <w:t>температура воды и воздуха;</w:t>
      </w:r>
    </w:p>
    <w:p w:rsidR="004C2B5D" w:rsidRPr="00D54032" w:rsidRDefault="004C2B5D" w:rsidP="00CF6395">
      <w:pPr>
        <w:numPr>
          <w:ilvl w:val="0"/>
          <w:numId w:val="64"/>
        </w:numPr>
        <w:spacing w:line="240" w:lineRule="auto"/>
        <w:rPr>
          <w:sz w:val="24"/>
          <w:szCs w:val="24"/>
        </w:rPr>
      </w:pPr>
      <w:r w:rsidRPr="00D54032">
        <w:rPr>
          <w:sz w:val="24"/>
          <w:szCs w:val="24"/>
        </w:rPr>
        <w:t>наличие в воде льда и различных обломков</w:t>
      </w:r>
      <w:r w:rsidR="00362BC6" w:rsidRPr="00D54032">
        <w:rPr>
          <w:sz w:val="24"/>
          <w:szCs w:val="24"/>
        </w:rPr>
        <w:t>.</w:t>
      </w:r>
    </w:p>
    <w:p w:rsidR="009B386A" w:rsidRPr="00D54032" w:rsidRDefault="00362BC6">
      <w:pPr>
        <w:spacing w:line="240" w:lineRule="auto"/>
        <w:ind w:firstLine="397"/>
        <w:rPr>
          <w:sz w:val="24"/>
          <w:szCs w:val="24"/>
        </w:rPr>
      </w:pPr>
      <w:r w:rsidRPr="00D54032">
        <w:rPr>
          <w:sz w:val="24"/>
          <w:szCs w:val="24"/>
        </w:rPr>
        <w:t>Кроме того, на величину</w:t>
      </w:r>
      <w:r w:rsidR="009B386A" w:rsidRPr="00D54032">
        <w:rPr>
          <w:sz w:val="24"/>
          <w:szCs w:val="24"/>
        </w:rPr>
        <w:t xml:space="preserve"> ущерба и количество жертв при наводнении </w:t>
      </w:r>
      <w:r w:rsidRPr="00D54032">
        <w:rPr>
          <w:sz w:val="24"/>
          <w:szCs w:val="24"/>
        </w:rPr>
        <w:t>повлияют</w:t>
      </w:r>
      <w:r w:rsidR="009B386A" w:rsidRPr="00D54032">
        <w:rPr>
          <w:sz w:val="24"/>
          <w:szCs w:val="24"/>
        </w:rPr>
        <w:t>:</w:t>
      </w:r>
    </w:p>
    <w:p w:rsidR="009B386A" w:rsidRPr="00D54032" w:rsidRDefault="00362BC6" w:rsidP="00CF6395">
      <w:pPr>
        <w:numPr>
          <w:ilvl w:val="0"/>
          <w:numId w:val="65"/>
        </w:numPr>
        <w:spacing w:line="240" w:lineRule="auto"/>
        <w:rPr>
          <w:sz w:val="24"/>
          <w:szCs w:val="24"/>
        </w:rPr>
      </w:pPr>
      <w:r w:rsidRPr="00D54032">
        <w:rPr>
          <w:sz w:val="24"/>
          <w:szCs w:val="24"/>
        </w:rPr>
        <w:t>рельеф</w:t>
      </w:r>
      <w:r w:rsidR="009B386A" w:rsidRPr="00D54032">
        <w:rPr>
          <w:sz w:val="24"/>
          <w:szCs w:val="24"/>
        </w:rPr>
        <w:t xml:space="preserve"> местности, времен</w:t>
      </w:r>
      <w:r w:rsidRPr="00D54032">
        <w:rPr>
          <w:sz w:val="24"/>
          <w:szCs w:val="24"/>
        </w:rPr>
        <w:t>я</w:t>
      </w:r>
      <w:r w:rsidR="009B386A" w:rsidRPr="00D54032">
        <w:rPr>
          <w:sz w:val="24"/>
          <w:szCs w:val="24"/>
        </w:rPr>
        <w:t xml:space="preserve"> года и суток, состояни</w:t>
      </w:r>
      <w:r w:rsidRPr="00D54032">
        <w:rPr>
          <w:sz w:val="24"/>
          <w:szCs w:val="24"/>
        </w:rPr>
        <w:t>е</w:t>
      </w:r>
      <w:r w:rsidR="009B386A" w:rsidRPr="00D54032">
        <w:rPr>
          <w:sz w:val="24"/>
          <w:szCs w:val="24"/>
        </w:rPr>
        <w:t xml:space="preserve"> погоды;</w:t>
      </w:r>
    </w:p>
    <w:p w:rsidR="009B386A" w:rsidRPr="00D54032" w:rsidRDefault="009B386A" w:rsidP="00CF6395">
      <w:pPr>
        <w:numPr>
          <w:ilvl w:val="0"/>
          <w:numId w:val="65"/>
        </w:numPr>
        <w:spacing w:line="240" w:lineRule="auto"/>
        <w:rPr>
          <w:sz w:val="24"/>
          <w:szCs w:val="24"/>
        </w:rPr>
      </w:pPr>
      <w:r w:rsidRPr="00D54032">
        <w:rPr>
          <w:sz w:val="24"/>
          <w:szCs w:val="24"/>
        </w:rPr>
        <w:t>своевременност</w:t>
      </w:r>
      <w:r w:rsidR="00362BC6" w:rsidRPr="00D54032">
        <w:rPr>
          <w:sz w:val="24"/>
          <w:szCs w:val="24"/>
        </w:rPr>
        <w:t>ь</w:t>
      </w:r>
      <w:r w:rsidRPr="00D54032">
        <w:rPr>
          <w:sz w:val="24"/>
          <w:szCs w:val="24"/>
        </w:rPr>
        <w:t xml:space="preserve"> прогноза и оповещения о наводнении;</w:t>
      </w:r>
    </w:p>
    <w:p w:rsidR="009B386A" w:rsidRPr="00D54032" w:rsidRDefault="009B386A" w:rsidP="00CF6395">
      <w:pPr>
        <w:numPr>
          <w:ilvl w:val="0"/>
          <w:numId w:val="65"/>
        </w:numPr>
        <w:spacing w:line="240" w:lineRule="auto"/>
        <w:rPr>
          <w:sz w:val="24"/>
          <w:szCs w:val="24"/>
        </w:rPr>
      </w:pPr>
      <w:r w:rsidRPr="00D54032">
        <w:rPr>
          <w:sz w:val="24"/>
          <w:szCs w:val="24"/>
        </w:rPr>
        <w:t>подготовленност</w:t>
      </w:r>
      <w:r w:rsidR="00362BC6" w:rsidRPr="00D54032">
        <w:rPr>
          <w:sz w:val="24"/>
          <w:szCs w:val="24"/>
        </w:rPr>
        <w:t>ь</w:t>
      </w:r>
      <w:r w:rsidRPr="00D54032">
        <w:rPr>
          <w:sz w:val="24"/>
          <w:szCs w:val="24"/>
        </w:rPr>
        <w:t xml:space="preserve"> государственных органов власти и управления, спасательных служб и населения к действиям в возникшей ситуации.</w:t>
      </w:r>
    </w:p>
    <w:p w:rsidR="009B386A" w:rsidRPr="00D54032" w:rsidRDefault="009B386A">
      <w:pPr>
        <w:spacing w:line="240" w:lineRule="auto"/>
        <w:ind w:firstLine="397"/>
        <w:rPr>
          <w:sz w:val="24"/>
          <w:szCs w:val="24"/>
        </w:rPr>
      </w:pPr>
      <w:r w:rsidRPr="00D54032">
        <w:rPr>
          <w:sz w:val="24"/>
          <w:szCs w:val="24"/>
        </w:rPr>
        <w:t>В любом случае, не бывает наводнений, не наносящих ущерб. Каждое наводнение имеет первичные и вторичные последствия. К первичным последствиям относятся:</w:t>
      </w:r>
    </w:p>
    <w:p w:rsidR="009B386A" w:rsidRPr="00D54032" w:rsidRDefault="009B386A" w:rsidP="00CF6395">
      <w:pPr>
        <w:numPr>
          <w:ilvl w:val="0"/>
          <w:numId w:val="66"/>
        </w:numPr>
        <w:spacing w:line="240" w:lineRule="auto"/>
        <w:rPr>
          <w:sz w:val="24"/>
          <w:szCs w:val="24"/>
        </w:rPr>
      </w:pPr>
      <w:r w:rsidRPr="00D54032">
        <w:rPr>
          <w:sz w:val="24"/>
          <w:szCs w:val="24"/>
        </w:rPr>
        <w:t>гибель людей и сельскохозяйственных животных;</w:t>
      </w:r>
    </w:p>
    <w:p w:rsidR="009B386A" w:rsidRPr="00D54032" w:rsidRDefault="009B386A" w:rsidP="00CF6395">
      <w:pPr>
        <w:numPr>
          <w:ilvl w:val="0"/>
          <w:numId w:val="66"/>
        </w:numPr>
        <w:spacing w:line="240" w:lineRule="auto"/>
        <w:rPr>
          <w:sz w:val="24"/>
          <w:szCs w:val="24"/>
        </w:rPr>
      </w:pPr>
      <w:r w:rsidRPr="00D54032">
        <w:rPr>
          <w:sz w:val="24"/>
          <w:szCs w:val="24"/>
        </w:rPr>
        <w:t>разрушение или повреждение зданий, сооружений и коммуникаций;</w:t>
      </w:r>
    </w:p>
    <w:p w:rsidR="009B386A" w:rsidRPr="00D54032" w:rsidRDefault="009B386A" w:rsidP="00CF6395">
      <w:pPr>
        <w:numPr>
          <w:ilvl w:val="0"/>
          <w:numId w:val="66"/>
        </w:numPr>
        <w:spacing w:line="240" w:lineRule="auto"/>
        <w:rPr>
          <w:sz w:val="24"/>
          <w:szCs w:val="24"/>
        </w:rPr>
      </w:pPr>
      <w:r w:rsidRPr="00D54032">
        <w:rPr>
          <w:sz w:val="24"/>
          <w:szCs w:val="24"/>
        </w:rPr>
        <w:t>утрата материальных и культурных ценностей;</w:t>
      </w:r>
    </w:p>
    <w:p w:rsidR="009B386A" w:rsidRPr="00D54032" w:rsidRDefault="009B386A" w:rsidP="00CF6395">
      <w:pPr>
        <w:numPr>
          <w:ilvl w:val="0"/>
          <w:numId w:val="66"/>
        </w:numPr>
        <w:spacing w:line="240" w:lineRule="auto"/>
        <w:rPr>
          <w:sz w:val="24"/>
          <w:szCs w:val="24"/>
        </w:rPr>
      </w:pPr>
      <w:r w:rsidRPr="00D54032">
        <w:rPr>
          <w:sz w:val="24"/>
          <w:szCs w:val="24"/>
        </w:rPr>
        <w:t>гибель урожая;</w:t>
      </w:r>
    </w:p>
    <w:p w:rsidR="009B386A" w:rsidRPr="00D54032" w:rsidRDefault="009B386A" w:rsidP="00CF6395">
      <w:pPr>
        <w:numPr>
          <w:ilvl w:val="0"/>
          <w:numId w:val="66"/>
        </w:numPr>
        <w:spacing w:line="240" w:lineRule="auto"/>
        <w:rPr>
          <w:sz w:val="24"/>
          <w:szCs w:val="24"/>
        </w:rPr>
      </w:pPr>
      <w:r w:rsidRPr="00D54032">
        <w:rPr>
          <w:sz w:val="24"/>
          <w:szCs w:val="24"/>
        </w:rPr>
        <w:t>эрозия плодородного слоя почвы.</w:t>
      </w:r>
    </w:p>
    <w:p w:rsidR="009B386A" w:rsidRPr="00D54032" w:rsidRDefault="009B386A">
      <w:pPr>
        <w:spacing w:line="240" w:lineRule="auto"/>
        <w:ind w:firstLine="397"/>
        <w:rPr>
          <w:sz w:val="24"/>
          <w:szCs w:val="24"/>
        </w:rPr>
      </w:pPr>
      <w:r w:rsidRPr="00D54032">
        <w:rPr>
          <w:sz w:val="24"/>
          <w:szCs w:val="24"/>
        </w:rPr>
        <w:t>К вторичным последствиям относятся:</w:t>
      </w:r>
    </w:p>
    <w:p w:rsidR="009B386A" w:rsidRPr="00D54032" w:rsidRDefault="009B386A" w:rsidP="00CF6395">
      <w:pPr>
        <w:numPr>
          <w:ilvl w:val="0"/>
          <w:numId w:val="67"/>
        </w:numPr>
        <w:spacing w:line="240" w:lineRule="auto"/>
        <w:rPr>
          <w:sz w:val="24"/>
          <w:szCs w:val="24"/>
        </w:rPr>
      </w:pPr>
      <w:r w:rsidRPr="00D54032">
        <w:rPr>
          <w:sz w:val="24"/>
          <w:szCs w:val="24"/>
        </w:rPr>
        <w:t>размыв (подмыв) грунта под зданиями и сооружениями;</w:t>
      </w:r>
    </w:p>
    <w:p w:rsidR="009B386A" w:rsidRPr="00D54032" w:rsidRDefault="009B386A" w:rsidP="00CF6395">
      <w:pPr>
        <w:numPr>
          <w:ilvl w:val="0"/>
          <w:numId w:val="67"/>
        </w:numPr>
        <w:spacing w:line="240" w:lineRule="auto"/>
        <w:rPr>
          <w:sz w:val="24"/>
          <w:szCs w:val="24"/>
        </w:rPr>
      </w:pPr>
      <w:r w:rsidRPr="00D54032">
        <w:rPr>
          <w:sz w:val="24"/>
          <w:szCs w:val="24"/>
        </w:rPr>
        <w:t>перенос вредны</w:t>
      </w:r>
      <w:r w:rsidR="00A523A0" w:rsidRPr="00D54032">
        <w:rPr>
          <w:sz w:val="24"/>
          <w:szCs w:val="24"/>
        </w:rPr>
        <w:t>х веществ из различных хранилищ</w:t>
      </w:r>
      <w:r w:rsidRPr="00D54032">
        <w:rPr>
          <w:sz w:val="24"/>
          <w:szCs w:val="24"/>
        </w:rPr>
        <w:t>;</w:t>
      </w:r>
    </w:p>
    <w:p w:rsidR="009B386A" w:rsidRPr="00D54032" w:rsidRDefault="009B386A" w:rsidP="00CF6395">
      <w:pPr>
        <w:numPr>
          <w:ilvl w:val="0"/>
          <w:numId w:val="67"/>
        </w:numPr>
        <w:spacing w:line="240" w:lineRule="auto"/>
        <w:rPr>
          <w:sz w:val="24"/>
          <w:szCs w:val="24"/>
        </w:rPr>
      </w:pPr>
      <w:r w:rsidRPr="00D54032">
        <w:rPr>
          <w:sz w:val="24"/>
          <w:szCs w:val="24"/>
        </w:rPr>
        <w:t>осложнение санитарно-эпидемической обстановки;</w:t>
      </w:r>
    </w:p>
    <w:p w:rsidR="009B386A" w:rsidRPr="00D54032" w:rsidRDefault="009B386A" w:rsidP="00CF6395">
      <w:pPr>
        <w:numPr>
          <w:ilvl w:val="0"/>
          <w:numId w:val="67"/>
        </w:numPr>
        <w:spacing w:line="240" w:lineRule="auto"/>
        <w:rPr>
          <w:sz w:val="24"/>
          <w:szCs w:val="24"/>
        </w:rPr>
      </w:pPr>
      <w:r w:rsidRPr="00D54032">
        <w:rPr>
          <w:sz w:val="24"/>
          <w:szCs w:val="24"/>
        </w:rPr>
        <w:t>заболачивание местности.</w:t>
      </w:r>
    </w:p>
    <w:p w:rsidR="006D5515" w:rsidRDefault="006D5515" w:rsidP="006D5515">
      <w:pPr>
        <w:pStyle w:val="21"/>
        <w:ind w:firstLine="397"/>
        <w:rPr>
          <w:sz w:val="24"/>
          <w:szCs w:val="24"/>
        </w:rPr>
      </w:pPr>
      <w:r w:rsidRPr="00D54032">
        <w:rPr>
          <w:sz w:val="24"/>
          <w:szCs w:val="24"/>
        </w:rPr>
        <w:t>Основной причиной разрушения зданий при затоплениях является водонасыщение грунта основания. Водонасыщение приводит к разжижению грунта, потере им прочности и вымыванию. В случае обнуления прочности здание разрушается, а если прочность частично сохранилась, то следствием затопления будет неравномерная осадка зданий, появление трещин и разрывов коммуникаций. Повреждение газовых и электрических коммуникаций, в свою очередь, может вызвать взрывы и пожары.</w:t>
      </w:r>
    </w:p>
    <w:p w:rsidR="004F651E" w:rsidRPr="00D54032" w:rsidRDefault="006D5515" w:rsidP="004062A6">
      <w:pPr>
        <w:pStyle w:val="21"/>
        <w:spacing w:before="0"/>
        <w:ind w:firstLine="397"/>
        <w:rPr>
          <w:sz w:val="24"/>
          <w:szCs w:val="24"/>
        </w:rPr>
      </w:pPr>
      <w:r w:rsidRPr="00D54032">
        <w:rPr>
          <w:sz w:val="24"/>
          <w:szCs w:val="24"/>
        </w:rPr>
        <w:t xml:space="preserve">Особенно сильно сказывается затопление и подтопление на состоянии грунтов, предрасположенных к пучению и просадке. Пучение вызывается увеличением объема воды при замерзании влагоемких грунтов и может достигать 25 – 30 см. Пучению могут подвергаться блочные и свайные фундаменты, что приводит к выпучиванию свай, подъему и деформации </w:t>
      </w:r>
      <w:r w:rsidR="00C01A25">
        <w:rPr>
          <w:sz w:val="24"/>
          <w:szCs w:val="24"/>
        </w:rPr>
        <w:t xml:space="preserve">опор, </w:t>
      </w:r>
      <w:r w:rsidRPr="00D54032">
        <w:rPr>
          <w:sz w:val="24"/>
          <w:szCs w:val="24"/>
        </w:rPr>
        <w:t>наружных стен зданий.</w:t>
      </w:r>
      <w:r w:rsidR="00E92B09" w:rsidRPr="00D54032">
        <w:rPr>
          <w:sz w:val="24"/>
          <w:szCs w:val="24"/>
        </w:rPr>
        <w:t xml:space="preserve"> </w:t>
      </w:r>
    </w:p>
    <w:p w:rsidR="00E92B09" w:rsidRPr="00D54032" w:rsidRDefault="00E92B09" w:rsidP="004062A6">
      <w:pPr>
        <w:pStyle w:val="21"/>
        <w:spacing w:before="0"/>
        <w:ind w:firstLine="397"/>
        <w:rPr>
          <w:sz w:val="24"/>
          <w:szCs w:val="24"/>
        </w:rPr>
      </w:pPr>
      <w:r w:rsidRPr="00D54032">
        <w:rPr>
          <w:sz w:val="24"/>
          <w:szCs w:val="24"/>
        </w:rPr>
        <w:t>При размыве оснований и непрерывно</w:t>
      </w:r>
      <w:r w:rsidR="004F651E" w:rsidRPr="00D54032">
        <w:rPr>
          <w:sz w:val="24"/>
          <w:szCs w:val="24"/>
        </w:rPr>
        <w:t>м</w:t>
      </w:r>
      <w:r w:rsidRPr="00D54032">
        <w:rPr>
          <w:sz w:val="24"/>
          <w:szCs w:val="24"/>
        </w:rPr>
        <w:t xml:space="preserve"> углублени</w:t>
      </w:r>
      <w:r w:rsidR="004F651E" w:rsidRPr="00D54032">
        <w:rPr>
          <w:sz w:val="24"/>
          <w:szCs w:val="24"/>
        </w:rPr>
        <w:t>и</w:t>
      </w:r>
      <w:r w:rsidRPr="00D54032">
        <w:rPr>
          <w:sz w:val="24"/>
          <w:szCs w:val="24"/>
        </w:rPr>
        <w:t xml:space="preserve"> промоин от замывающего действия текущей воды кирпичные здания разрушаются за 5</w:t>
      </w:r>
      <w:r w:rsidR="004F651E" w:rsidRPr="00D54032">
        <w:rPr>
          <w:sz w:val="24"/>
          <w:szCs w:val="24"/>
        </w:rPr>
        <w:t xml:space="preserve"> – </w:t>
      </w:r>
      <w:r w:rsidRPr="00D54032">
        <w:rPr>
          <w:sz w:val="24"/>
          <w:szCs w:val="24"/>
        </w:rPr>
        <w:t>10</w:t>
      </w:r>
      <w:r w:rsidR="004F651E" w:rsidRPr="00D54032">
        <w:rPr>
          <w:sz w:val="24"/>
          <w:szCs w:val="24"/>
        </w:rPr>
        <w:t xml:space="preserve"> </w:t>
      </w:r>
      <w:r w:rsidRPr="00D54032">
        <w:rPr>
          <w:sz w:val="24"/>
          <w:szCs w:val="24"/>
        </w:rPr>
        <w:t xml:space="preserve">суток. Более устойчивы блочные </w:t>
      </w:r>
      <w:r w:rsidRPr="00D54032">
        <w:rPr>
          <w:sz w:val="24"/>
          <w:szCs w:val="24"/>
        </w:rPr>
        <w:lastRenderedPageBreak/>
        <w:t>бетонные здания с фундаментами из бетонных или железобетонных плит. Такие сооружения с заполненными водой подвалами сохраняют общую устойчивость до нескольких месяцев. Предельная продолжительность устойчивости различных древесных пород при хорошей проточности колеблется от одного до трех месяцев. Разрушение деревянных зданий и сооружений, в основном, связано с недостаточной прочностью фундамен</w:t>
      </w:r>
      <w:r w:rsidR="004F651E" w:rsidRPr="00D54032">
        <w:rPr>
          <w:sz w:val="24"/>
          <w:szCs w:val="24"/>
        </w:rPr>
        <w:t>тов</w:t>
      </w:r>
      <w:r w:rsidRPr="00D54032">
        <w:rPr>
          <w:sz w:val="24"/>
          <w:szCs w:val="24"/>
        </w:rPr>
        <w:t>.</w:t>
      </w:r>
    </w:p>
    <w:p w:rsidR="00E92B09" w:rsidRPr="00D54032" w:rsidRDefault="00E92B09" w:rsidP="004062A6">
      <w:pPr>
        <w:pStyle w:val="21"/>
        <w:spacing w:before="0"/>
        <w:ind w:firstLine="397"/>
        <w:rPr>
          <w:sz w:val="24"/>
          <w:szCs w:val="24"/>
        </w:rPr>
      </w:pPr>
      <w:r w:rsidRPr="00D54032">
        <w:rPr>
          <w:sz w:val="24"/>
          <w:szCs w:val="24"/>
        </w:rPr>
        <w:t>Сохранившиеся затопленные здания теряют капитальность. Деревя</w:t>
      </w:r>
      <w:r w:rsidR="004F651E" w:rsidRPr="00D54032">
        <w:rPr>
          <w:sz w:val="24"/>
          <w:szCs w:val="24"/>
        </w:rPr>
        <w:t>нные здания повреждаются гнилью,</w:t>
      </w:r>
      <w:r w:rsidRPr="00D54032">
        <w:rPr>
          <w:sz w:val="24"/>
          <w:szCs w:val="24"/>
        </w:rPr>
        <w:t xml:space="preserve"> </w:t>
      </w:r>
      <w:r w:rsidR="004F651E" w:rsidRPr="00D54032">
        <w:rPr>
          <w:sz w:val="24"/>
          <w:szCs w:val="24"/>
        </w:rPr>
        <w:t>штукатурка о</w:t>
      </w:r>
      <w:r w:rsidRPr="00D54032">
        <w:rPr>
          <w:sz w:val="24"/>
          <w:szCs w:val="24"/>
        </w:rPr>
        <w:t>тваливается</w:t>
      </w:r>
      <w:r w:rsidR="004F651E" w:rsidRPr="00D54032">
        <w:rPr>
          <w:sz w:val="24"/>
          <w:szCs w:val="24"/>
        </w:rPr>
        <w:t>, в</w:t>
      </w:r>
      <w:r w:rsidRPr="00D54032">
        <w:rPr>
          <w:sz w:val="24"/>
          <w:szCs w:val="24"/>
        </w:rPr>
        <w:t xml:space="preserve"> кирпичных зданиях происходит разрушение кладки с выпадением кирпичей. Металлические конструкции и арматура железобетона подвергаются коррозии.</w:t>
      </w:r>
    </w:p>
    <w:p w:rsidR="00E92B09" w:rsidRPr="00D54032" w:rsidRDefault="00E92B09" w:rsidP="004062A6">
      <w:pPr>
        <w:pStyle w:val="21"/>
        <w:spacing w:before="0"/>
        <w:ind w:firstLine="397"/>
        <w:rPr>
          <w:sz w:val="24"/>
          <w:szCs w:val="24"/>
        </w:rPr>
      </w:pPr>
      <w:r w:rsidRPr="00D54032">
        <w:rPr>
          <w:sz w:val="24"/>
          <w:szCs w:val="24"/>
        </w:rPr>
        <w:t>В крупнопанельных зданиях с ограждающими конструкциями из двухслойных стеновых панелей, изготовленных из неавтоклавного железобетона</w:t>
      </w:r>
      <w:r w:rsidR="004F651E" w:rsidRPr="00D54032">
        <w:rPr>
          <w:sz w:val="24"/>
          <w:szCs w:val="24"/>
        </w:rPr>
        <w:t>,</w:t>
      </w:r>
      <w:r w:rsidRPr="00D54032">
        <w:rPr>
          <w:sz w:val="24"/>
          <w:szCs w:val="24"/>
        </w:rPr>
        <w:t xml:space="preserve"> происходит отслаивание пенобетонного утеплителя. В сплошных стеновых панелях разрушается слой легкого бетона. Долговечность бетонных и железобетонных элементов, фундаментных блоков, оголовков свай и ростверков под действием воды уменьшается, что приводит к уменьшению капитальности зданий. Замачивание двух</w:t>
      </w:r>
      <w:r w:rsidR="004F651E" w:rsidRPr="00D54032">
        <w:rPr>
          <w:sz w:val="24"/>
          <w:szCs w:val="24"/>
        </w:rPr>
        <w:t>-</w:t>
      </w:r>
      <w:r w:rsidRPr="00D54032">
        <w:rPr>
          <w:sz w:val="24"/>
          <w:szCs w:val="24"/>
        </w:rPr>
        <w:t xml:space="preserve"> и трехслойных стеновых панелей также ведет к снижению капитальности сооружений. П</w:t>
      </w:r>
      <w:r w:rsidR="00AC7E1D">
        <w:rPr>
          <w:sz w:val="24"/>
          <w:szCs w:val="24"/>
        </w:rPr>
        <w:t>р</w:t>
      </w:r>
      <w:r w:rsidRPr="00D54032">
        <w:rPr>
          <w:sz w:val="24"/>
          <w:szCs w:val="24"/>
        </w:rPr>
        <w:t xml:space="preserve">и недостаточной плотности бетона в защитном слое железобетонных элементов интенсивно коррозирует арматурная сталь. Так при увлажнении бетона до 70 </w:t>
      </w:r>
      <w:r w:rsidR="004F651E" w:rsidRPr="00D54032">
        <w:rPr>
          <w:sz w:val="24"/>
          <w:szCs w:val="24"/>
        </w:rPr>
        <w:t>–</w:t>
      </w:r>
      <w:r w:rsidRPr="00D54032">
        <w:rPr>
          <w:sz w:val="24"/>
          <w:szCs w:val="24"/>
        </w:rPr>
        <w:t xml:space="preserve"> 90</w:t>
      </w:r>
      <w:r w:rsidR="004F651E" w:rsidRPr="00D54032">
        <w:rPr>
          <w:sz w:val="24"/>
          <w:szCs w:val="24"/>
        </w:rPr>
        <w:t xml:space="preserve"> </w:t>
      </w:r>
      <w:r w:rsidRPr="00D54032">
        <w:rPr>
          <w:sz w:val="24"/>
          <w:szCs w:val="24"/>
        </w:rPr>
        <w:t xml:space="preserve">% и небольшой толщине защитного слоя коррозия арматуры достигает 1 мм в год. Особенно интенсивно коррозируют закладные детали и сварные швы наружных несущих стеновых панелей. </w:t>
      </w:r>
    </w:p>
    <w:p w:rsidR="009B386A" w:rsidRPr="00D54032" w:rsidRDefault="009B386A">
      <w:pPr>
        <w:tabs>
          <w:tab w:val="left" w:pos="7230"/>
        </w:tabs>
        <w:autoSpaceDE w:val="0"/>
        <w:autoSpaceDN w:val="0"/>
        <w:adjustRightInd w:val="0"/>
        <w:spacing w:line="240" w:lineRule="auto"/>
        <w:ind w:firstLine="397"/>
        <w:jc w:val="right"/>
        <w:rPr>
          <w:sz w:val="24"/>
          <w:szCs w:val="24"/>
        </w:rPr>
      </w:pPr>
      <w:r w:rsidRPr="00D54032">
        <w:rPr>
          <w:sz w:val="24"/>
          <w:szCs w:val="24"/>
        </w:rPr>
        <w:t>Таблица</w:t>
      </w:r>
      <w:r w:rsidR="00722725" w:rsidRPr="00D54032">
        <w:rPr>
          <w:sz w:val="24"/>
          <w:szCs w:val="24"/>
        </w:rPr>
        <w:t xml:space="preserve"> 36</w:t>
      </w:r>
    </w:p>
    <w:p w:rsidR="00722725" w:rsidRPr="00D54032" w:rsidRDefault="009B386A">
      <w:pPr>
        <w:tabs>
          <w:tab w:val="left" w:pos="7230"/>
        </w:tabs>
        <w:autoSpaceDE w:val="0"/>
        <w:autoSpaceDN w:val="0"/>
        <w:adjustRightInd w:val="0"/>
        <w:spacing w:line="240" w:lineRule="auto"/>
        <w:ind w:firstLine="397"/>
        <w:jc w:val="center"/>
        <w:rPr>
          <w:sz w:val="24"/>
          <w:szCs w:val="24"/>
        </w:rPr>
      </w:pPr>
      <w:r w:rsidRPr="00D54032">
        <w:rPr>
          <w:sz w:val="24"/>
          <w:szCs w:val="24"/>
        </w:rPr>
        <w:t xml:space="preserve">Разрушения зданий и сооружений при затоплении в зависимости </w:t>
      </w:r>
    </w:p>
    <w:p w:rsidR="009B386A" w:rsidRPr="00D54032" w:rsidRDefault="009B386A">
      <w:pPr>
        <w:tabs>
          <w:tab w:val="left" w:pos="7230"/>
        </w:tabs>
        <w:autoSpaceDE w:val="0"/>
        <w:autoSpaceDN w:val="0"/>
        <w:adjustRightInd w:val="0"/>
        <w:spacing w:line="240" w:lineRule="auto"/>
        <w:ind w:firstLine="397"/>
        <w:jc w:val="center"/>
        <w:rPr>
          <w:sz w:val="24"/>
          <w:szCs w:val="24"/>
        </w:rPr>
      </w:pPr>
      <w:r w:rsidRPr="00D54032">
        <w:rPr>
          <w:sz w:val="24"/>
          <w:szCs w:val="24"/>
        </w:rPr>
        <w:t>от высоты подъема и скорости воды</w:t>
      </w:r>
    </w:p>
    <w:p w:rsidR="009B386A" w:rsidRPr="00D54032" w:rsidRDefault="009B386A">
      <w:pPr>
        <w:tabs>
          <w:tab w:val="left" w:pos="7230"/>
        </w:tabs>
        <w:autoSpaceDE w:val="0"/>
        <w:autoSpaceDN w:val="0"/>
        <w:adjustRightInd w:val="0"/>
        <w:spacing w:line="240" w:lineRule="auto"/>
        <w:ind w:firstLine="397"/>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91"/>
        <w:gridCol w:w="1173"/>
        <w:gridCol w:w="1180"/>
        <w:gridCol w:w="1172"/>
        <w:gridCol w:w="1180"/>
        <w:gridCol w:w="1171"/>
        <w:gridCol w:w="1180"/>
      </w:tblGrid>
      <w:tr w:rsidR="009B386A" w:rsidRPr="00D54032">
        <w:tblPrEx>
          <w:tblCellMar>
            <w:top w:w="0" w:type="dxa"/>
            <w:bottom w:w="0" w:type="dxa"/>
          </w:tblCellMar>
        </w:tblPrEx>
        <w:trPr>
          <w:cantSplit/>
        </w:trPr>
        <w:tc>
          <w:tcPr>
            <w:tcW w:w="2795" w:type="dxa"/>
            <w:vMerge w:val="restart"/>
            <w:vAlign w:val="center"/>
          </w:tcPr>
          <w:p w:rsidR="009B386A" w:rsidRPr="00D54032" w:rsidRDefault="009B386A">
            <w:pPr>
              <w:pStyle w:val="10"/>
              <w:keepNext w:val="0"/>
              <w:widowControl w:val="0"/>
              <w:tabs>
                <w:tab w:val="left" w:pos="7230"/>
              </w:tabs>
              <w:autoSpaceDE w:val="0"/>
              <w:autoSpaceDN w:val="0"/>
              <w:adjustRightInd w:val="0"/>
              <w:rPr>
                <w:rFonts w:ascii="Times New Roman" w:hAnsi="Times New Roman"/>
                <w:snapToGrid w:val="0"/>
                <w:szCs w:val="24"/>
              </w:rPr>
            </w:pPr>
            <w:r w:rsidRPr="00D54032">
              <w:rPr>
                <w:rFonts w:ascii="Times New Roman" w:hAnsi="Times New Roman"/>
                <w:snapToGrid w:val="0"/>
                <w:szCs w:val="24"/>
              </w:rPr>
              <w:t>Объект</w:t>
            </w:r>
          </w:p>
        </w:tc>
        <w:tc>
          <w:tcPr>
            <w:tcW w:w="7052" w:type="dxa"/>
            <w:gridSpan w:val="6"/>
          </w:tcPr>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Степень разрушения</w:t>
            </w:r>
          </w:p>
        </w:tc>
      </w:tr>
      <w:tr w:rsidR="009B386A" w:rsidRPr="00D54032">
        <w:tblPrEx>
          <w:tblCellMar>
            <w:top w:w="0" w:type="dxa"/>
            <w:bottom w:w="0" w:type="dxa"/>
          </w:tblCellMar>
        </w:tblPrEx>
        <w:trPr>
          <w:cantSplit/>
        </w:trPr>
        <w:tc>
          <w:tcPr>
            <w:tcW w:w="2795" w:type="dxa"/>
            <w:vMerge/>
          </w:tcPr>
          <w:p w:rsidR="009B386A" w:rsidRPr="00D54032" w:rsidRDefault="009B386A">
            <w:pPr>
              <w:tabs>
                <w:tab w:val="left" w:pos="7230"/>
              </w:tabs>
              <w:autoSpaceDE w:val="0"/>
              <w:autoSpaceDN w:val="0"/>
              <w:adjustRightInd w:val="0"/>
              <w:spacing w:line="240" w:lineRule="auto"/>
              <w:ind w:firstLine="0"/>
              <w:jc w:val="center"/>
              <w:rPr>
                <w:sz w:val="24"/>
                <w:szCs w:val="24"/>
              </w:rPr>
            </w:pPr>
          </w:p>
        </w:tc>
        <w:tc>
          <w:tcPr>
            <w:tcW w:w="2354" w:type="dxa"/>
            <w:gridSpan w:val="2"/>
          </w:tcPr>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 xml:space="preserve">Сильная </w:t>
            </w:r>
          </w:p>
        </w:tc>
        <w:tc>
          <w:tcPr>
            <w:tcW w:w="2353" w:type="dxa"/>
            <w:gridSpan w:val="2"/>
          </w:tcPr>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 xml:space="preserve">Средняя </w:t>
            </w:r>
          </w:p>
        </w:tc>
        <w:tc>
          <w:tcPr>
            <w:tcW w:w="2345" w:type="dxa"/>
            <w:gridSpan w:val="2"/>
          </w:tcPr>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Слабая</w:t>
            </w:r>
          </w:p>
        </w:tc>
      </w:tr>
      <w:tr w:rsidR="009B386A" w:rsidRPr="00D54032">
        <w:tblPrEx>
          <w:tblCellMar>
            <w:top w:w="0" w:type="dxa"/>
            <w:bottom w:w="0" w:type="dxa"/>
          </w:tblCellMar>
        </w:tblPrEx>
        <w:trPr>
          <w:cantSplit/>
        </w:trPr>
        <w:tc>
          <w:tcPr>
            <w:tcW w:w="2795" w:type="dxa"/>
            <w:vMerge/>
          </w:tcPr>
          <w:p w:rsidR="009B386A" w:rsidRPr="00D54032" w:rsidRDefault="009B386A">
            <w:pPr>
              <w:tabs>
                <w:tab w:val="left" w:pos="7230"/>
              </w:tabs>
              <w:autoSpaceDE w:val="0"/>
              <w:autoSpaceDN w:val="0"/>
              <w:adjustRightInd w:val="0"/>
              <w:spacing w:line="240" w:lineRule="auto"/>
              <w:ind w:firstLine="0"/>
              <w:jc w:val="center"/>
              <w:rPr>
                <w:sz w:val="24"/>
                <w:szCs w:val="24"/>
              </w:rPr>
            </w:pPr>
          </w:p>
        </w:tc>
        <w:tc>
          <w:tcPr>
            <w:tcW w:w="1174" w:type="dxa"/>
          </w:tcPr>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высота, м</w:t>
            </w:r>
          </w:p>
        </w:tc>
        <w:tc>
          <w:tcPr>
            <w:tcW w:w="1180" w:type="dxa"/>
          </w:tcPr>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скорость, м/с</w:t>
            </w:r>
          </w:p>
        </w:tc>
        <w:tc>
          <w:tcPr>
            <w:tcW w:w="1173" w:type="dxa"/>
          </w:tcPr>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высота, м</w:t>
            </w:r>
          </w:p>
        </w:tc>
        <w:tc>
          <w:tcPr>
            <w:tcW w:w="1180" w:type="dxa"/>
          </w:tcPr>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скорость, м/с</w:t>
            </w:r>
          </w:p>
        </w:tc>
        <w:tc>
          <w:tcPr>
            <w:tcW w:w="1172" w:type="dxa"/>
          </w:tcPr>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высота, м</w:t>
            </w:r>
          </w:p>
        </w:tc>
        <w:tc>
          <w:tcPr>
            <w:tcW w:w="1173" w:type="dxa"/>
          </w:tcPr>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скорость, м/с</w:t>
            </w:r>
          </w:p>
        </w:tc>
      </w:tr>
      <w:tr w:rsidR="009B386A" w:rsidRPr="00D54032">
        <w:tblPrEx>
          <w:tblCellMar>
            <w:top w:w="0" w:type="dxa"/>
            <w:bottom w:w="0" w:type="dxa"/>
          </w:tblCellMar>
        </w:tblPrEx>
        <w:trPr>
          <w:cantSplit/>
        </w:trPr>
        <w:tc>
          <w:tcPr>
            <w:tcW w:w="2795" w:type="dxa"/>
          </w:tcPr>
          <w:p w:rsidR="009B386A" w:rsidRPr="00D54032" w:rsidRDefault="009B386A">
            <w:pPr>
              <w:pStyle w:val="22"/>
              <w:keepNext w:val="0"/>
              <w:widowControl w:val="0"/>
              <w:tabs>
                <w:tab w:val="left" w:pos="7230"/>
              </w:tabs>
              <w:autoSpaceDE w:val="0"/>
              <w:autoSpaceDN w:val="0"/>
              <w:adjustRightInd w:val="0"/>
              <w:rPr>
                <w:rFonts w:ascii="Times New Roman" w:hAnsi="Times New Roman"/>
                <w:snapToGrid w:val="0"/>
                <w:szCs w:val="24"/>
              </w:rPr>
            </w:pPr>
            <w:r w:rsidRPr="00D54032">
              <w:rPr>
                <w:rFonts w:ascii="Times New Roman" w:hAnsi="Times New Roman"/>
                <w:snapToGrid w:val="0"/>
                <w:szCs w:val="24"/>
              </w:rPr>
              <w:t>Кирпичные здания</w:t>
            </w:r>
          </w:p>
          <w:p w:rsidR="009B386A" w:rsidRPr="00D54032" w:rsidRDefault="009B386A">
            <w:pPr>
              <w:tabs>
                <w:tab w:val="left" w:pos="7230"/>
              </w:tabs>
              <w:autoSpaceDE w:val="0"/>
              <w:autoSpaceDN w:val="0"/>
              <w:adjustRightInd w:val="0"/>
              <w:spacing w:line="240" w:lineRule="auto"/>
              <w:ind w:firstLine="0"/>
              <w:rPr>
                <w:sz w:val="24"/>
                <w:szCs w:val="24"/>
              </w:rPr>
            </w:pPr>
            <w:r w:rsidRPr="00D54032">
              <w:rPr>
                <w:sz w:val="24"/>
                <w:szCs w:val="24"/>
              </w:rPr>
              <w:t>Панельные здания</w:t>
            </w:r>
          </w:p>
          <w:p w:rsidR="009B386A" w:rsidRPr="00D54032" w:rsidRDefault="009B386A">
            <w:pPr>
              <w:tabs>
                <w:tab w:val="left" w:pos="7230"/>
              </w:tabs>
              <w:autoSpaceDE w:val="0"/>
              <w:autoSpaceDN w:val="0"/>
              <w:adjustRightInd w:val="0"/>
              <w:spacing w:line="240" w:lineRule="auto"/>
              <w:ind w:firstLine="0"/>
              <w:rPr>
                <w:sz w:val="24"/>
                <w:szCs w:val="24"/>
              </w:rPr>
            </w:pPr>
            <w:r w:rsidRPr="00D54032">
              <w:rPr>
                <w:sz w:val="24"/>
                <w:szCs w:val="24"/>
              </w:rPr>
              <w:t>Мост металлический</w:t>
            </w:r>
          </w:p>
          <w:p w:rsidR="009B386A" w:rsidRPr="00D54032" w:rsidRDefault="009B386A">
            <w:pPr>
              <w:tabs>
                <w:tab w:val="left" w:pos="7230"/>
              </w:tabs>
              <w:autoSpaceDE w:val="0"/>
              <w:autoSpaceDN w:val="0"/>
              <w:adjustRightInd w:val="0"/>
              <w:spacing w:line="240" w:lineRule="auto"/>
              <w:ind w:firstLine="0"/>
              <w:rPr>
                <w:sz w:val="24"/>
                <w:szCs w:val="24"/>
              </w:rPr>
            </w:pPr>
            <w:r w:rsidRPr="00D54032">
              <w:rPr>
                <w:sz w:val="24"/>
                <w:szCs w:val="24"/>
              </w:rPr>
              <w:t>Мост железобетонный</w:t>
            </w:r>
          </w:p>
          <w:p w:rsidR="009B386A" w:rsidRPr="00D54032" w:rsidRDefault="009B386A">
            <w:pPr>
              <w:tabs>
                <w:tab w:val="left" w:pos="7230"/>
              </w:tabs>
              <w:autoSpaceDE w:val="0"/>
              <w:autoSpaceDN w:val="0"/>
              <w:adjustRightInd w:val="0"/>
              <w:spacing w:line="240" w:lineRule="auto"/>
              <w:ind w:firstLine="0"/>
              <w:rPr>
                <w:sz w:val="24"/>
                <w:szCs w:val="24"/>
              </w:rPr>
            </w:pPr>
            <w:r w:rsidRPr="00D54032">
              <w:rPr>
                <w:sz w:val="24"/>
                <w:szCs w:val="24"/>
              </w:rPr>
              <w:t>Мост деревянный</w:t>
            </w:r>
          </w:p>
          <w:p w:rsidR="009B386A" w:rsidRPr="00D54032" w:rsidRDefault="009B386A">
            <w:pPr>
              <w:tabs>
                <w:tab w:val="left" w:pos="7230"/>
              </w:tabs>
              <w:autoSpaceDE w:val="0"/>
              <w:autoSpaceDN w:val="0"/>
              <w:adjustRightInd w:val="0"/>
              <w:spacing w:line="240" w:lineRule="auto"/>
              <w:ind w:firstLine="0"/>
              <w:rPr>
                <w:sz w:val="24"/>
                <w:szCs w:val="24"/>
              </w:rPr>
            </w:pPr>
            <w:r w:rsidRPr="00D54032">
              <w:rPr>
                <w:sz w:val="24"/>
                <w:szCs w:val="24"/>
              </w:rPr>
              <w:t>Дорога асфальтовая</w:t>
            </w:r>
          </w:p>
          <w:p w:rsidR="009B386A" w:rsidRPr="00D54032" w:rsidRDefault="009B386A">
            <w:pPr>
              <w:tabs>
                <w:tab w:val="left" w:pos="7230"/>
              </w:tabs>
              <w:autoSpaceDE w:val="0"/>
              <w:autoSpaceDN w:val="0"/>
              <w:adjustRightInd w:val="0"/>
              <w:spacing w:line="240" w:lineRule="auto"/>
              <w:ind w:firstLine="0"/>
              <w:rPr>
                <w:sz w:val="24"/>
                <w:szCs w:val="24"/>
              </w:rPr>
            </w:pPr>
            <w:r w:rsidRPr="00D54032">
              <w:rPr>
                <w:sz w:val="24"/>
                <w:szCs w:val="24"/>
              </w:rPr>
              <w:t>Дорога гравийная</w:t>
            </w:r>
          </w:p>
        </w:tc>
        <w:tc>
          <w:tcPr>
            <w:tcW w:w="1174" w:type="dxa"/>
          </w:tcPr>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4,0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7,5</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2,0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2,0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1,0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4,0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2,5</w:t>
            </w:r>
          </w:p>
        </w:tc>
        <w:tc>
          <w:tcPr>
            <w:tcW w:w="1180" w:type="dxa"/>
          </w:tcPr>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2,5</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4,0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3,0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3,0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2,0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3,0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2,0</w:t>
            </w:r>
          </w:p>
        </w:tc>
        <w:tc>
          <w:tcPr>
            <w:tcW w:w="1173" w:type="dxa"/>
          </w:tcPr>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3,0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6,0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1,0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1,0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1,0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2.0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1,0</w:t>
            </w:r>
          </w:p>
        </w:tc>
        <w:tc>
          <w:tcPr>
            <w:tcW w:w="1180" w:type="dxa"/>
          </w:tcPr>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2,0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3,0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2,0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2,0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1,5</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1,5</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1,5</w:t>
            </w:r>
          </w:p>
        </w:tc>
        <w:tc>
          <w:tcPr>
            <w:tcW w:w="1172" w:type="dxa"/>
          </w:tcPr>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2,0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3,0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1,0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0,5</w:t>
            </w:r>
          </w:p>
        </w:tc>
        <w:tc>
          <w:tcPr>
            <w:tcW w:w="1173" w:type="dxa"/>
          </w:tcPr>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1,0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1,5</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0,5</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0,5</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0,5</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1,0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0,5</w:t>
            </w:r>
          </w:p>
        </w:tc>
      </w:tr>
    </w:tbl>
    <w:p w:rsidR="009B386A" w:rsidRPr="00D54032" w:rsidRDefault="009B386A">
      <w:pPr>
        <w:tabs>
          <w:tab w:val="left" w:pos="7230"/>
        </w:tabs>
        <w:autoSpaceDE w:val="0"/>
        <w:autoSpaceDN w:val="0"/>
        <w:adjustRightInd w:val="0"/>
        <w:spacing w:line="240" w:lineRule="auto"/>
        <w:ind w:firstLine="397"/>
        <w:jc w:val="center"/>
        <w:rPr>
          <w:sz w:val="24"/>
          <w:szCs w:val="24"/>
        </w:rPr>
      </w:pPr>
    </w:p>
    <w:p w:rsidR="009B386A" w:rsidRPr="00D54032" w:rsidRDefault="009B386A">
      <w:pPr>
        <w:tabs>
          <w:tab w:val="left" w:pos="7230"/>
        </w:tabs>
        <w:autoSpaceDE w:val="0"/>
        <w:autoSpaceDN w:val="0"/>
        <w:adjustRightInd w:val="0"/>
        <w:spacing w:line="240" w:lineRule="auto"/>
        <w:ind w:firstLine="397"/>
        <w:jc w:val="right"/>
        <w:rPr>
          <w:sz w:val="24"/>
          <w:szCs w:val="24"/>
        </w:rPr>
      </w:pPr>
      <w:r w:rsidRPr="00D54032">
        <w:rPr>
          <w:sz w:val="24"/>
          <w:szCs w:val="24"/>
        </w:rPr>
        <w:t>Таблица</w:t>
      </w:r>
      <w:r w:rsidR="00722725" w:rsidRPr="00D54032">
        <w:rPr>
          <w:sz w:val="24"/>
          <w:szCs w:val="24"/>
        </w:rPr>
        <w:t xml:space="preserve"> 37</w:t>
      </w:r>
    </w:p>
    <w:p w:rsidR="00AC545C" w:rsidRPr="00D54032" w:rsidRDefault="009B386A" w:rsidP="00722725">
      <w:pPr>
        <w:tabs>
          <w:tab w:val="left" w:pos="7230"/>
        </w:tabs>
        <w:autoSpaceDE w:val="0"/>
        <w:autoSpaceDN w:val="0"/>
        <w:adjustRightInd w:val="0"/>
        <w:spacing w:line="240" w:lineRule="auto"/>
        <w:ind w:firstLine="397"/>
        <w:jc w:val="center"/>
        <w:rPr>
          <w:sz w:val="24"/>
          <w:szCs w:val="24"/>
        </w:rPr>
      </w:pPr>
      <w:r w:rsidRPr="00D54032">
        <w:rPr>
          <w:sz w:val="24"/>
          <w:szCs w:val="24"/>
        </w:rPr>
        <w:t xml:space="preserve">Вероятность разрушений на затопленной территории </w:t>
      </w:r>
      <w:r w:rsidR="00722725" w:rsidRPr="00D54032">
        <w:rPr>
          <w:sz w:val="24"/>
          <w:szCs w:val="24"/>
        </w:rPr>
        <w:t xml:space="preserve"> </w:t>
      </w:r>
    </w:p>
    <w:p w:rsidR="009B386A" w:rsidRPr="00D54032" w:rsidRDefault="009B386A" w:rsidP="00722725">
      <w:pPr>
        <w:tabs>
          <w:tab w:val="left" w:pos="7230"/>
        </w:tabs>
        <w:autoSpaceDE w:val="0"/>
        <w:autoSpaceDN w:val="0"/>
        <w:adjustRightInd w:val="0"/>
        <w:spacing w:line="240" w:lineRule="auto"/>
        <w:ind w:firstLine="397"/>
        <w:jc w:val="center"/>
        <w:rPr>
          <w:sz w:val="24"/>
          <w:szCs w:val="24"/>
        </w:rPr>
      </w:pPr>
      <w:r w:rsidRPr="00D54032">
        <w:rPr>
          <w:sz w:val="24"/>
          <w:szCs w:val="24"/>
        </w:rPr>
        <w:t xml:space="preserve">при скорости течения 3-4 м/с </w:t>
      </w:r>
    </w:p>
    <w:p w:rsidR="009B386A" w:rsidRPr="00D54032" w:rsidRDefault="009B386A">
      <w:pPr>
        <w:tabs>
          <w:tab w:val="left" w:pos="7230"/>
        </w:tabs>
        <w:autoSpaceDE w:val="0"/>
        <w:autoSpaceDN w:val="0"/>
        <w:adjustRightInd w:val="0"/>
        <w:spacing w:line="240" w:lineRule="auto"/>
        <w:ind w:firstLine="397"/>
        <w:jc w:val="center"/>
        <w:rPr>
          <w:sz w:val="24"/>
          <w:szCs w:val="24"/>
        </w:rPr>
      </w:pPr>
      <w:r w:rsidRPr="00D54032">
        <w:rPr>
          <w:sz w:val="24"/>
          <w:szCs w:val="24"/>
        </w:rPr>
        <w:t>(при скорости 1,5-2,5 м/с значения умнож</w:t>
      </w:r>
      <w:r w:rsidR="00AC545C" w:rsidRPr="00D54032">
        <w:rPr>
          <w:sz w:val="24"/>
          <w:szCs w:val="24"/>
        </w:rPr>
        <w:t>аются</w:t>
      </w:r>
      <w:r w:rsidRPr="00D54032">
        <w:rPr>
          <w:sz w:val="24"/>
          <w:szCs w:val="24"/>
        </w:rPr>
        <w:t xml:space="preserve"> на 0,6, при 4,5 – 5,5 м/с – на 1,4)</w:t>
      </w:r>
    </w:p>
    <w:p w:rsidR="009B386A" w:rsidRPr="00D54032" w:rsidRDefault="009B386A">
      <w:pPr>
        <w:tabs>
          <w:tab w:val="left" w:pos="7230"/>
        </w:tabs>
        <w:autoSpaceDE w:val="0"/>
        <w:autoSpaceDN w:val="0"/>
        <w:adjustRightInd w:val="0"/>
        <w:spacing w:line="240" w:lineRule="auto"/>
        <w:ind w:firstLine="397"/>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94"/>
        <w:gridCol w:w="1008"/>
        <w:gridCol w:w="1009"/>
        <w:gridCol w:w="1009"/>
        <w:gridCol w:w="1009"/>
        <w:gridCol w:w="1009"/>
        <w:gridCol w:w="1009"/>
      </w:tblGrid>
      <w:tr w:rsidR="009B386A" w:rsidRPr="00D54032">
        <w:tblPrEx>
          <w:tblCellMar>
            <w:top w:w="0" w:type="dxa"/>
            <w:bottom w:w="0" w:type="dxa"/>
          </w:tblCellMar>
        </w:tblPrEx>
        <w:trPr>
          <w:cantSplit/>
        </w:trPr>
        <w:tc>
          <w:tcPr>
            <w:tcW w:w="3794" w:type="dxa"/>
            <w:vMerge w:val="restart"/>
            <w:vAlign w:val="center"/>
          </w:tcPr>
          <w:p w:rsidR="009B386A" w:rsidRPr="00D54032" w:rsidRDefault="009B386A">
            <w:pPr>
              <w:pStyle w:val="10"/>
              <w:keepNext w:val="0"/>
              <w:widowControl w:val="0"/>
              <w:tabs>
                <w:tab w:val="left" w:pos="7230"/>
              </w:tabs>
              <w:autoSpaceDE w:val="0"/>
              <w:autoSpaceDN w:val="0"/>
              <w:adjustRightInd w:val="0"/>
              <w:rPr>
                <w:rFonts w:ascii="Times New Roman" w:hAnsi="Times New Roman"/>
                <w:snapToGrid w:val="0"/>
                <w:szCs w:val="24"/>
              </w:rPr>
            </w:pPr>
            <w:r w:rsidRPr="00D54032">
              <w:rPr>
                <w:rFonts w:ascii="Times New Roman" w:hAnsi="Times New Roman"/>
                <w:snapToGrid w:val="0"/>
                <w:szCs w:val="24"/>
              </w:rPr>
              <w:t xml:space="preserve">Событие </w:t>
            </w:r>
          </w:p>
        </w:tc>
        <w:tc>
          <w:tcPr>
            <w:tcW w:w="6053" w:type="dxa"/>
            <w:gridSpan w:val="6"/>
          </w:tcPr>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Время затопления, часов</w:t>
            </w:r>
          </w:p>
        </w:tc>
      </w:tr>
      <w:tr w:rsidR="009B386A" w:rsidRPr="00D54032">
        <w:tblPrEx>
          <w:tblCellMar>
            <w:top w:w="0" w:type="dxa"/>
            <w:bottom w:w="0" w:type="dxa"/>
          </w:tblCellMar>
        </w:tblPrEx>
        <w:trPr>
          <w:cantSplit/>
        </w:trPr>
        <w:tc>
          <w:tcPr>
            <w:tcW w:w="3794" w:type="dxa"/>
            <w:vMerge/>
          </w:tcPr>
          <w:p w:rsidR="009B386A" w:rsidRPr="00D54032" w:rsidRDefault="009B386A">
            <w:pPr>
              <w:tabs>
                <w:tab w:val="left" w:pos="7230"/>
              </w:tabs>
              <w:autoSpaceDE w:val="0"/>
              <w:autoSpaceDN w:val="0"/>
              <w:adjustRightInd w:val="0"/>
              <w:spacing w:line="240" w:lineRule="auto"/>
              <w:ind w:firstLine="0"/>
              <w:jc w:val="center"/>
              <w:rPr>
                <w:sz w:val="24"/>
                <w:szCs w:val="24"/>
              </w:rPr>
            </w:pPr>
          </w:p>
        </w:tc>
        <w:tc>
          <w:tcPr>
            <w:tcW w:w="1008" w:type="dxa"/>
          </w:tcPr>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1</w:t>
            </w:r>
          </w:p>
        </w:tc>
        <w:tc>
          <w:tcPr>
            <w:tcW w:w="1009" w:type="dxa"/>
          </w:tcPr>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2</w:t>
            </w:r>
          </w:p>
        </w:tc>
        <w:tc>
          <w:tcPr>
            <w:tcW w:w="1009" w:type="dxa"/>
          </w:tcPr>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3</w:t>
            </w:r>
          </w:p>
        </w:tc>
        <w:tc>
          <w:tcPr>
            <w:tcW w:w="1009" w:type="dxa"/>
          </w:tcPr>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4</w:t>
            </w:r>
          </w:p>
        </w:tc>
        <w:tc>
          <w:tcPr>
            <w:tcW w:w="1009" w:type="dxa"/>
          </w:tcPr>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24</w:t>
            </w:r>
          </w:p>
        </w:tc>
        <w:tc>
          <w:tcPr>
            <w:tcW w:w="1009" w:type="dxa"/>
          </w:tcPr>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48</w:t>
            </w:r>
          </w:p>
        </w:tc>
      </w:tr>
      <w:tr w:rsidR="009B386A" w:rsidRPr="00D54032">
        <w:tblPrEx>
          <w:tblCellMar>
            <w:top w:w="0" w:type="dxa"/>
            <w:bottom w:w="0" w:type="dxa"/>
          </w:tblCellMar>
        </w:tblPrEx>
        <w:trPr>
          <w:cantSplit/>
        </w:trPr>
        <w:tc>
          <w:tcPr>
            <w:tcW w:w="3794" w:type="dxa"/>
          </w:tcPr>
          <w:p w:rsidR="009B386A" w:rsidRPr="00D54032" w:rsidRDefault="009B386A">
            <w:pPr>
              <w:pStyle w:val="22"/>
              <w:keepNext w:val="0"/>
              <w:widowControl w:val="0"/>
              <w:tabs>
                <w:tab w:val="left" w:pos="7230"/>
              </w:tabs>
              <w:autoSpaceDE w:val="0"/>
              <w:autoSpaceDN w:val="0"/>
              <w:adjustRightInd w:val="0"/>
              <w:rPr>
                <w:rFonts w:ascii="Times New Roman" w:hAnsi="Times New Roman"/>
                <w:snapToGrid w:val="0"/>
                <w:szCs w:val="24"/>
              </w:rPr>
            </w:pPr>
            <w:r w:rsidRPr="00D54032">
              <w:rPr>
                <w:rFonts w:ascii="Times New Roman" w:hAnsi="Times New Roman"/>
                <w:snapToGrid w:val="0"/>
                <w:szCs w:val="24"/>
              </w:rPr>
              <w:t>Затопление подвалов</w:t>
            </w:r>
          </w:p>
          <w:p w:rsidR="009B386A" w:rsidRPr="00D54032" w:rsidRDefault="009B386A">
            <w:pPr>
              <w:tabs>
                <w:tab w:val="left" w:pos="7230"/>
              </w:tabs>
              <w:autoSpaceDE w:val="0"/>
              <w:autoSpaceDN w:val="0"/>
              <w:adjustRightInd w:val="0"/>
              <w:spacing w:line="240" w:lineRule="auto"/>
              <w:ind w:firstLine="0"/>
              <w:rPr>
                <w:sz w:val="24"/>
                <w:szCs w:val="24"/>
              </w:rPr>
            </w:pPr>
            <w:r w:rsidRPr="00D54032">
              <w:rPr>
                <w:sz w:val="24"/>
                <w:szCs w:val="24"/>
              </w:rPr>
              <w:t>Нарушение дорожного движения</w:t>
            </w:r>
          </w:p>
          <w:p w:rsidR="009B386A" w:rsidRPr="00D54032" w:rsidRDefault="009B386A">
            <w:pPr>
              <w:tabs>
                <w:tab w:val="left" w:pos="7230"/>
              </w:tabs>
              <w:autoSpaceDE w:val="0"/>
              <w:autoSpaceDN w:val="0"/>
              <w:adjustRightInd w:val="0"/>
              <w:spacing w:line="240" w:lineRule="auto"/>
              <w:ind w:firstLine="0"/>
              <w:rPr>
                <w:sz w:val="24"/>
                <w:szCs w:val="24"/>
              </w:rPr>
            </w:pPr>
            <w:r w:rsidRPr="00D54032">
              <w:rPr>
                <w:sz w:val="24"/>
                <w:szCs w:val="24"/>
              </w:rPr>
              <w:t>Разрушение дорожного покрытия</w:t>
            </w:r>
          </w:p>
          <w:p w:rsidR="009B386A" w:rsidRPr="00D54032" w:rsidRDefault="009B386A">
            <w:pPr>
              <w:tabs>
                <w:tab w:val="left" w:pos="7230"/>
              </w:tabs>
              <w:autoSpaceDE w:val="0"/>
              <w:autoSpaceDN w:val="0"/>
              <w:adjustRightInd w:val="0"/>
              <w:spacing w:line="240" w:lineRule="auto"/>
              <w:ind w:firstLine="0"/>
              <w:rPr>
                <w:sz w:val="24"/>
                <w:szCs w:val="24"/>
              </w:rPr>
            </w:pPr>
            <w:r w:rsidRPr="00D54032">
              <w:rPr>
                <w:sz w:val="24"/>
                <w:szCs w:val="24"/>
              </w:rPr>
              <w:t>Смыв деревянных зданий</w:t>
            </w:r>
          </w:p>
          <w:p w:rsidR="009B386A" w:rsidRPr="00D54032" w:rsidRDefault="009B386A">
            <w:pPr>
              <w:tabs>
                <w:tab w:val="left" w:pos="7230"/>
              </w:tabs>
              <w:autoSpaceDE w:val="0"/>
              <w:autoSpaceDN w:val="0"/>
              <w:adjustRightInd w:val="0"/>
              <w:spacing w:line="240" w:lineRule="auto"/>
              <w:ind w:firstLine="0"/>
              <w:rPr>
                <w:sz w:val="24"/>
                <w:szCs w:val="24"/>
              </w:rPr>
            </w:pPr>
            <w:r w:rsidRPr="00D54032">
              <w:rPr>
                <w:sz w:val="24"/>
                <w:szCs w:val="24"/>
              </w:rPr>
              <w:t>Разрушение кирпичных зданий</w:t>
            </w:r>
          </w:p>
          <w:p w:rsidR="009B386A" w:rsidRPr="00D54032" w:rsidRDefault="009B386A">
            <w:pPr>
              <w:tabs>
                <w:tab w:val="left" w:pos="7230"/>
              </w:tabs>
              <w:autoSpaceDE w:val="0"/>
              <w:autoSpaceDN w:val="0"/>
              <w:adjustRightInd w:val="0"/>
              <w:spacing w:line="240" w:lineRule="auto"/>
              <w:ind w:firstLine="0"/>
              <w:rPr>
                <w:sz w:val="24"/>
                <w:szCs w:val="24"/>
              </w:rPr>
            </w:pPr>
            <w:r w:rsidRPr="00D54032">
              <w:rPr>
                <w:sz w:val="24"/>
                <w:szCs w:val="24"/>
              </w:rPr>
              <w:t>Прекращение электропитания</w:t>
            </w:r>
          </w:p>
          <w:p w:rsidR="009B386A" w:rsidRPr="00D54032" w:rsidRDefault="009B386A">
            <w:pPr>
              <w:tabs>
                <w:tab w:val="left" w:pos="7230"/>
              </w:tabs>
              <w:autoSpaceDE w:val="0"/>
              <w:autoSpaceDN w:val="0"/>
              <w:adjustRightInd w:val="0"/>
              <w:spacing w:line="240" w:lineRule="auto"/>
              <w:ind w:firstLine="0"/>
              <w:rPr>
                <w:sz w:val="24"/>
                <w:szCs w:val="24"/>
              </w:rPr>
            </w:pPr>
            <w:r w:rsidRPr="00D54032">
              <w:rPr>
                <w:sz w:val="24"/>
                <w:szCs w:val="24"/>
              </w:rPr>
              <w:t>Прекращение телефонной связи</w:t>
            </w:r>
          </w:p>
          <w:p w:rsidR="009B386A" w:rsidRPr="00D54032" w:rsidRDefault="009B386A">
            <w:pPr>
              <w:tabs>
                <w:tab w:val="left" w:pos="7230"/>
              </w:tabs>
              <w:autoSpaceDE w:val="0"/>
              <w:autoSpaceDN w:val="0"/>
              <w:adjustRightInd w:val="0"/>
              <w:spacing w:line="240" w:lineRule="auto"/>
              <w:ind w:firstLine="0"/>
              <w:rPr>
                <w:sz w:val="24"/>
                <w:szCs w:val="24"/>
              </w:rPr>
            </w:pPr>
            <w:r w:rsidRPr="00D54032">
              <w:rPr>
                <w:sz w:val="24"/>
                <w:szCs w:val="24"/>
              </w:rPr>
              <w:t>Повреждение коммуникаций</w:t>
            </w:r>
          </w:p>
          <w:p w:rsidR="009B386A" w:rsidRPr="00D54032" w:rsidRDefault="009B386A">
            <w:pPr>
              <w:tabs>
                <w:tab w:val="left" w:pos="7230"/>
              </w:tabs>
              <w:autoSpaceDE w:val="0"/>
              <w:autoSpaceDN w:val="0"/>
              <w:adjustRightInd w:val="0"/>
              <w:spacing w:line="240" w:lineRule="auto"/>
              <w:ind w:firstLine="0"/>
              <w:rPr>
                <w:sz w:val="24"/>
                <w:szCs w:val="24"/>
              </w:rPr>
            </w:pPr>
            <w:r w:rsidRPr="00D54032">
              <w:rPr>
                <w:sz w:val="24"/>
                <w:szCs w:val="24"/>
              </w:rPr>
              <w:t>Гибель урожая</w:t>
            </w:r>
          </w:p>
        </w:tc>
        <w:tc>
          <w:tcPr>
            <w:tcW w:w="1008" w:type="dxa"/>
          </w:tcPr>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0,1</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0,15</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0,75</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0,75</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w:t>
            </w:r>
          </w:p>
        </w:tc>
        <w:tc>
          <w:tcPr>
            <w:tcW w:w="1009" w:type="dxa"/>
          </w:tcPr>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0,15</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0,3</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0,7</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0,9</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0,85</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w:t>
            </w:r>
          </w:p>
        </w:tc>
        <w:tc>
          <w:tcPr>
            <w:tcW w:w="1009" w:type="dxa"/>
          </w:tcPr>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0,4</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0,6</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0,03</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0,7</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0,1</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0,95</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1,0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0,07</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w:t>
            </w:r>
          </w:p>
        </w:tc>
        <w:tc>
          <w:tcPr>
            <w:tcW w:w="1009" w:type="dxa"/>
          </w:tcPr>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0,6</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0,75</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0,06</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0,9</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0,4</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1,0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1,0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0,1</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w:t>
            </w:r>
          </w:p>
        </w:tc>
        <w:tc>
          <w:tcPr>
            <w:tcW w:w="1009" w:type="dxa"/>
          </w:tcPr>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0,85</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0,95</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0,3</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1,0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0,5</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1,0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1,0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0,3</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0,03</w:t>
            </w:r>
          </w:p>
        </w:tc>
        <w:tc>
          <w:tcPr>
            <w:tcW w:w="1009" w:type="dxa"/>
          </w:tcPr>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0,9</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1,0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0,45</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1,0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0,6</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1,0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1,0</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0,7</w:t>
            </w:r>
          </w:p>
          <w:p w:rsidR="009B386A" w:rsidRPr="00D54032" w:rsidRDefault="009B386A">
            <w:pPr>
              <w:tabs>
                <w:tab w:val="left" w:pos="7230"/>
              </w:tabs>
              <w:autoSpaceDE w:val="0"/>
              <w:autoSpaceDN w:val="0"/>
              <w:adjustRightInd w:val="0"/>
              <w:spacing w:line="240" w:lineRule="auto"/>
              <w:ind w:firstLine="0"/>
              <w:jc w:val="center"/>
              <w:rPr>
                <w:sz w:val="24"/>
                <w:szCs w:val="24"/>
              </w:rPr>
            </w:pPr>
            <w:r w:rsidRPr="00D54032">
              <w:rPr>
                <w:sz w:val="24"/>
                <w:szCs w:val="24"/>
              </w:rPr>
              <w:t>0,8</w:t>
            </w:r>
          </w:p>
        </w:tc>
      </w:tr>
    </w:tbl>
    <w:p w:rsidR="009B386A" w:rsidRPr="00D54032" w:rsidRDefault="009B386A">
      <w:pPr>
        <w:tabs>
          <w:tab w:val="left" w:pos="7230"/>
        </w:tabs>
        <w:autoSpaceDE w:val="0"/>
        <w:autoSpaceDN w:val="0"/>
        <w:adjustRightInd w:val="0"/>
        <w:spacing w:line="240" w:lineRule="auto"/>
        <w:ind w:firstLine="397"/>
        <w:jc w:val="center"/>
        <w:rPr>
          <w:sz w:val="24"/>
          <w:szCs w:val="24"/>
        </w:rPr>
      </w:pPr>
    </w:p>
    <w:p w:rsidR="009B386A" w:rsidRPr="00D54032" w:rsidRDefault="009B386A">
      <w:pPr>
        <w:tabs>
          <w:tab w:val="left" w:pos="7230"/>
        </w:tabs>
        <w:autoSpaceDE w:val="0"/>
        <w:autoSpaceDN w:val="0"/>
        <w:adjustRightInd w:val="0"/>
        <w:spacing w:line="240" w:lineRule="auto"/>
        <w:ind w:firstLine="397"/>
        <w:rPr>
          <w:sz w:val="24"/>
          <w:szCs w:val="24"/>
        </w:rPr>
      </w:pPr>
      <w:r w:rsidRPr="00D54032">
        <w:rPr>
          <w:sz w:val="24"/>
          <w:szCs w:val="24"/>
        </w:rPr>
        <w:t xml:space="preserve">Наиболее сложная обстановка складывается при наводнении в результате прорыва естественных и искусственных плотин. </w:t>
      </w:r>
    </w:p>
    <w:p w:rsidR="005550E6" w:rsidRPr="00E0004D" w:rsidRDefault="009B386A">
      <w:pPr>
        <w:tabs>
          <w:tab w:val="left" w:pos="7230"/>
        </w:tabs>
        <w:autoSpaceDE w:val="0"/>
        <w:autoSpaceDN w:val="0"/>
        <w:adjustRightInd w:val="0"/>
        <w:spacing w:line="240" w:lineRule="auto"/>
        <w:ind w:firstLine="397"/>
        <w:rPr>
          <w:color w:val="000000"/>
          <w:sz w:val="24"/>
          <w:szCs w:val="24"/>
        </w:rPr>
      </w:pPr>
      <w:r w:rsidRPr="00D54032">
        <w:rPr>
          <w:sz w:val="24"/>
          <w:szCs w:val="24"/>
        </w:rPr>
        <w:t xml:space="preserve">В результате аварии образуется так называемая </w:t>
      </w:r>
      <w:r w:rsidRPr="00D54032">
        <w:rPr>
          <w:b/>
          <w:bCs/>
          <w:i/>
          <w:iCs/>
          <w:sz w:val="24"/>
          <w:szCs w:val="24"/>
        </w:rPr>
        <w:t>волна прорыва</w:t>
      </w:r>
      <w:r w:rsidRPr="00D54032">
        <w:rPr>
          <w:sz w:val="24"/>
          <w:szCs w:val="24"/>
        </w:rPr>
        <w:t>, которая и является основным поражающим фактором.</w:t>
      </w:r>
      <w:r w:rsidRPr="00D54032">
        <w:rPr>
          <w:color w:val="000000"/>
          <w:sz w:val="24"/>
          <w:szCs w:val="24"/>
        </w:rPr>
        <w:t xml:space="preserve"> </w:t>
      </w:r>
      <w:r w:rsidRPr="00D54032">
        <w:rPr>
          <w:i/>
          <w:iCs/>
          <w:color w:val="000000"/>
          <w:sz w:val="24"/>
          <w:szCs w:val="24"/>
        </w:rPr>
        <w:t xml:space="preserve">Волна прорыва </w:t>
      </w:r>
      <w:r w:rsidR="00475853">
        <w:rPr>
          <w:i/>
          <w:iCs/>
          <w:color w:val="000000"/>
          <w:sz w:val="24"/>
          <w:szCs w:val="24"/>
        </w:rPr>
        <w:t>–</w:t>
      </w:r>
      <w:r w:rsidRPr="00D54032">
        <w:rPr>
          <w:i/>
          <w:iCs/>
          <w:color w:val="000000"/>
          <w:sz w:val="24"/>
          <w:szCs w:val="24"/>
        </w:rPr>
        <w:t xml:space="preserve"> это</w:t>
      </w:r>
      <w:r w:rsidR="00475853">
        <w:rPr>
          <w:i/>
          <w:iCs/>
          <w:color w:val="000000"/>
          <w:sz w:val="24"/>
          <w:szCs w:val="24"/>
        </w:rPr>
        <w:t xml:space="preserve"> </w:t>
      </w:r>
      <w:r w:rsidRPr="00D54032">
        <w:rPr>
          <w:i/>
          <w:iCs/>
          <w:color w:val="000000"/>
          <w:sz w:val="24"/>
          <w:szCs w:val="24"/>
        </w:rPr>
        <w:t xml:space="preserve">волна, образующаяся в нижнем бьефе в результате стремительного падения воды из верхнего бьефа при прорыве </w:t>
      </w:r>
      <w:r w:rsidRPr="00475853">
        <w:rPr>
          <w:i/>
          <w:iCs/>
          <w:color w:val="000000"/>
          <w:sz w:val="24"/>
          <w:szCs w:val="24"/>
        </w:rPr>
        <w:t>сооружения</w:t>
      </w:r>
      <w:r w:rsidR="00475853">
        <w:rPr>
          <w:i/>
          <w:iCs/>
          <w:color w:val="000000"/>
          <w:sz w:val="24"/>
          <w:szCs w:val="24"/>
        </w:rPr>
        <w:t>,</w:t>
      </w:r>
      <w:r w:rsidR="00475853" w:rsidRPr="00475853">
        <w:rPr>
          <w:i/>
          <w:sz w:val="24"/>
          <w:szCs w:val="24"/>
        </w:rPr>
        <w:t xml:space="preserve"> имеющая, как правило, значительную высоту гребня и скорость движения и обладающая большой разрушительной силой.</w:t>
      </w:r>
      <w:r w:rsidR="00E0004D">
        <w:rPr>
          <w:sz w:val="24"/>
          <w:szCs w:val="24"/>
        </w:rPr>
        <w:t xml:space="preserve"> </w:t>
      </w:r>
    </w:p>
    <w:p w:rsidR="00475853" w:rsidRDefault="00475853" w:rsidP="005550E6">
      <w:pPr>
        <w:widowControl/>
        <w:spacing w:line="240" w:lineRule="auto"/>
        <w:ind w:left="40" w:firstLine="527"/>
        <w:rPr>
          <w:snapToGrid/>
          <w:sz w:val="24"/>
          <w:szCs w:val="24"/>
        </w:rPr>
      </w:pPr>
      <w:r w:rsidRPr="00475853">
        <w:rPr>
          <w:sz w:val="24"/>
          <w:szCs w:val="24"/>
        </w:rPr>
        <w:t>Волна прорыва, с гидравлической точки зрения, является волной пер</w:t>
      </w:r>
      <w:r w:rsidRPr="00475853">
        <w:rPr>
          <w:sz w:val="24"/>
          <w:szCs w:val="24"/>
        </w:rPr>
        <w:t>е</w:t>
      </w:r>
      <w:r w:rsidRPr="00475853">
        <w:rPr>
          <w:sz w:val="24"/>
          <w:szCs w:val="24"/>
        </w:rPr>
        <w:t xml:space="preserve">мещения, которая, в отличие от ветровых волн, возникающих на поверхностях больших водоемов, обладает способностью переносить в направлении своего движения значительные массы воды. </w:t>
      </w:r>
      <w:r w:rsidR="005550E6" w:rsidRPr="00475853">
        <w:rPr>
          <w:snapToGrid/>
          <w:sz w:val="24"/>
          <w:szCs w:val="24"/>
        </w:rPr>
        <w:t>По своей физической</w:t>
      </w:r>
      <w:r w:rsidR="005550E6" w:rsidRPr="00D54032">
        <w:rPr>
          <w:snapToGrid/>
          <w:sz w:val="24"/>
          <w:szCs w:val="24"/>
        </w:rPr>
        <w:t xml:space="preserve"> сущности волна прорыва представляет собой неустановившееся движение потока воды, при котором глубина, ширина, гидравлический уклон, скорость течения в любом рассматриваемом створе изменяются во времени. Поэтому она имеет зоны подъема и зоны спада. </w:t>
      </w:r>
    </w:p>
    <w:p w:rsidR="00E0004D" w:rsidRDefault="00E0004D" w:rsidP="005550E6">
      <w:pPr>
        <w:widowControl/>
        <w:spacing w:line="240" w:lineRule="auto"/>
        <w:ind w:left="40" w:firstLine="527"/>
        <w:rPr>
          <w:snapToGrid/>
          <w:sz w:val="24"/>
          <w:szCs w:val="24"/>
        </w:rPr>
      </w:pPr>
      <w:r>
        <w:rPr>
          <w:snapToGrid/>
          <w:sz w:val="24"/>
          <w:szCs w:val="24"/>
        </w:rPr>
        <w:t xml:space="preserve">При скорости волны порядка 40 – 50 м/с и более, она превращается в аэрированный поток – смесь воды и воздуха. </w:t>
      </w:r>
    </w:p>
    <w:p w:rsidR="005550E6" w:rsidRPr="00475853" w:rsidRDefault="005550E6" w:rsidP="005550E6">
      <w:pPr>
        <w:widowControl/>
        <w:spacing w:line="240" w:lineRule="auto"/>
        <w:ind w:left="40" w:firstLine="527"/>
        <w:rPr>
          <w:snapToGrid/>
          <w:sz w:val="24"/>
          <w:szCs w:val="24"/>
        </w:rPr>
      </w:pPr>
      <w:r w:rsidRPr="00D54032">
        <w:rPr>
          <w:snapToGrid/>
          <w:sz w:val="24"/>
          <w:szCs w:val="24"/>
        </w:rPr>
        <w:t>Передняя часть дви</w:t>
      </w:r>
      <w:r w:rsidRPr="00D54032">
        <w:rPr>
          <w:snapToGrid/>
          <w:sz w:val="24"/>
          <w:szCs w:val="24"/>
        </w:rPr>
        <w:softHyphen/>
        <w:t xml:space="preserve">жущейся массы воды называется </w:t>
      </w:r>
      <w:r w:rsidRPr="00D54032">
        <w:rPr>
          <w:b/>
          <w:i/>
          <w:snapToGrid/>
          <w:sz w:val="24"/>
          <w:szCs w:val="24"/>
        </w:rPr>
        <w:t>фронтом</w:t>
      </w:r>
      <w:r w:rsidRPr="00D54032">
        <w:rPr>
          <w:b/>
          <w:snapToGrid/>
          <w:sz w:val="24"/>
          <w:szCs w:val="24"/>
        </w:rPr>
        <w:t xml:space="preserve"> </w:t>
      </w:r>
      <w:r w:rsidRPr="00D54032">
        <w:rPr>
          <w:b/>
          <w:i/>
          <w:snapToGrid/>
          <w:sz w:val="24"/>
          <w:szCs w:val="24"/>
        </w:rPr>
        <w:t>волны</w:t>
      </w:r>
      <w:r w:rsidRPr="00D54032">
        <w:rPr>
          <w:snapToGrid/>
          <w:sz w:val="24"/>
          <w:szCs w:val="24"/>
        </w:rPr>
        <w:t xml:space="preserve"> прорыва. Она может быть очень крутой вблизи прорана и относительно пологой </w:t>
      </w:r>
      <w:r w:rsidR="00475853">
        <w:rPr>
          <w:snapToGrid/>
          <w:sz w:val="24"/>
          <w:szCs w:val="24"/>
        </w:rPr>
        <w:t>–</w:t>
      </w:r>
      <w:r w:rsidRPr="00D54032">
        <w:rPr>
          <w:snapToGrid/>
          <w:sz w:val="24"/>
          <w:szCs w:val="24"/>
        </w:rPr>
        <w:t xml:space="preserve"> на</w:t>
      </w:r>
      <w:r w:rsidR="00475853">
        <w:rPr>
          <w:snapToGrid/>
          <w:sz w:val="24"/>
          <w:szCs w:val="24"/>
        </w:rPr>
        <w:t xml:space="preserve"> </w:t>
      </w:r>
      <w:r w:rsidRPr="00D54032">
        <w:rPr>
          <w:snapToGrid/>
          <w:sz w:val="24"/>
          <w:szCs w:val="24"/>
        </w:rPr>
        <w:t xml:space="preserve">значительном </w:t>
      </w:r>
      <w:r w:rsidRPr="00475853">
        <w:rPr>
          <w:snapToGrid/>
          <w:sz w:val="24"/>
          <w:szCs w:val="24"/>
        </w:rPr>
        <w:t>удалении от него.</w:t>
      </w:r>
      <w:r w:rsidR="00475853" w:rsidRPr="00475853">
        <w:rPr>
          <w:sz w:val="24"/>
          <w:szCs w:val="24"/>
        </w:rPr>
        <w:t xml:space="preserve"> Зона наибольшей высоты волны называется </w:t>
      </w:r>
      <w:r w:rsidR="00475853" w:rsidRPr="00475853">
        <w:rPr>
          <w:b/>
          <w:i/>
          <w:sz w:val="24"/>
          <w:szCs w:val="24"/>
        </w:rPr>
        <w:t>гребнем волны</w:t>
      </w:r>
      <w:r w:rsidR="00475853" w:rsidRPr="00475853">
        <w:rPr>
          <w:sz w:val="24"/>
          <w:szCs w:val="24"/>
        </w:rPr>
        <w:t>, который движется, как правило, медленнее, чем ее фронт. Еще медленнее движется к</w:t>
      </w:r>
      <w:r w:rsidR="00475853" w:rsidRPr="00475853">
        <w:rPr>
          <w:sz w:val="24"/>
          <w:szCs w:val="24"/>
        </w:rPr>
        <w:t>о</w:t>
      </w:r>
      <w:r w:rsidR="00475853" w:rsidRPr="00475853">
        <w:rPr>
          <w:sz w:val="24"/>
          <w:szCs w:val="24"/>
        </w:rPr>
        <w:t>нец волны -</w:t>
      </w:r>
      <w:r w:rsidR="00475853" w:rsidRPr="00475853">
        <w:rPr>
          <w:sz w:val="24"/>
          <w:szCs w:val="24"/>
          <w:u w:val="single"/>
        </w:rPr>
        <w:t xml:space="preserve"> </w:t>
      </w:r>
      <w:r w:rsidR="00475853" w:rsidRPr="00475853">
        <w:rPr>
          <w:b/>
          <w:i/>
          <w:sz w:val="24"/>
          <w:szCs w:val="24"/>
        </w:rPr>
        <w:t>хвост волны</w:t>
      </w:r>
      <w:r w:rsidR="00475853" w:rsidRPr="00475853">
        <w:rPr>
          <w:sz w:val="24"/>
          <w:szCs w:val="24"/>
        </w:rPr>
        <w:t>. Вследствие различия скоростей этих трех характе</w:t>
      </w:r>
      <w:r w:rsidR="00475853" w:rsidRPr="00475853">
        <w:rPr>
          <w:sz w:val="24"/>
          <w:szCs w:val="24"/>
        </w:rPr>
        <w:t>р</w:t>
      </w:r>
      <w:r w:rsidR="00475853" w:rsidRPr="00475853">
        <w:rPr>
          <w:sz w:val="24"/>
          <w:szCs w:val="24"/>
        </w:rPr>
        <w:t>ных точек волна постепенно растягивается по длине реки, соответственно уменьшая свою высоту и увеличивая длительность прохождения. При этом, в зависимости от высоты волны и уклонов реки на различных участках, а также неодинаковой формы и шероховатости русла и поймы, может наблюдаться н</w:t>
      </w:r>
      <w:r w:rsidR="00475853" w:rsidRPr="00475853">
        <w:rPr>
          <w:sz w:val="24"/>
          <w:szCs w:val="24"/>
        </w:rPr>
        <w:t>е</w:t>
      </w:r>
      <w:r w:rsidR="00475853" w:rsidRPr="00475853">
        <w:rPr>
          <w:sz w:val="24"/>
          <w:szCs w:val="24"/>
        </w:rPr>
        <w:t>которое временное ускорение движения гребня, с «перекашиванием» волны, т.е. с относител</w:t>
      </w:r>
      <w:r w:rsidR="00475853" w:rsidRPr="00475853">
        <w:rPr>
          <w:sz w:val="24"/>
          <w:szCs w:val="24"/>
        </w:rPr>
        <w:t>ь</w:t>
      </w:r>
      <w:r w:rsidR="00475853" w:rsidRPr="00475853">
        <w:rPr>
          <w:sz w:val="24"/>
          <w:szCs w:val="24"/>
        </w:rPr>
        <w:t>ным укорочением зоны подъема по сравнению с зоной спада.</w:t>
      </w:r>
    </w:p>
    <w:p w:rsidR="005550E6" w:rsidRPr="00D54032" w:rsidRDefault="005550E6" w:rsidP="005550E6">
      <w:pPr>
        <w:widowControl/>
        <w:spacing w:line="240" w:lineRule="auto"/>
        <w:ind w:left="40" w:firstLine="527"/>
        <w:rPr>
          <w:snapToGrid/>
          <w:sz w:val="24"/>
          <w:szCs w:val="24"/>
        </w:rPr>
      </w:pPr>
      <w:r w:rsidRPr="00D54032">
        <w:rPr>
          <w:snapToGrid/>
          <w:sz w:val="24"/>
          <w:szCs w:val="24"/>
        </w:rPr>
        <w:t>Вслед за фронтом волны прорыва, за счет опорожнения водохранилища и увеличения прорана, высота воды начинает интен</w:t>
      </w:r>
      <w:r w:rsidRPr="00D54032">
        <w:rPr>
          <w:snapToGrid/>
          <w:sz w:val="24"/>
          <w:szCs w:val="24"/>
        </w:rPr>
        <w:softHyphen/>
        <w:t>сивно увеличиваться, достигая через некоторый промежуток вре</w:t>
      </w:r>
      <w:r w:rsidRPr="00D54032">
        <w:rPr>
          <w:snapToGrid/>
          <w:sz w:val="24"/>
          <w:szCs w:val="24"/>
        </w:rPr>
        <w:softHyphen/>
        <w:t xml:space="preserve">мени максимума, который называется </w:t>
      </w:r>
      <w:r w:rsidRPr="00D54032">
        <w:rPr>
          <w:b/>
          <w:i/>
          <w:snapToGrid/>
          <w:sz w:val="24"/>
          <w:szCs w:val="24"/>
        </w:rPr>
        <w:t>гребнем</w:t>
      </w:r>
      <w:r w:rsidRPr="00D54032">
        <w:rPr>
          <w:b/>
          <w:snapToGrid/>
          <w:sz w:val="24"/>
          <w:szCs w:val="24"/>
        </w:rPr>
        <w:t xml:space="preserve"> </w:t>
      </w:r>
      <w:r w:rsidRPr="00D54032">
        <w:rPr>
          <w:b/>
          <w:i/>
          <w:snapToGrid/>
          <w:sz w:val="24"/>
          <w:szCs w:val="24"/>
        </w:rPr>
        <w:t>волны</w:t>
      </w:r>
      <w:r w:rsidRPr="00D54032">
        <w:rPr>
          <w:i/>
          <w:snapToGrid/>
          <w:sz w:val="24"/>
          <w:szCs w:val="24"/>
        </w:rPr>
        <w:t>.</w:t>
      </w:r>
      <w:r w:rsidRPr="00D54032">
        <w:rPr>
          <w:snapToGrid/>
          <w:sz w:val="24"/>
          <w:szCs w:val="24"/>
        </w:rPr>
        <w:t xml:space="preserve"> Гребень волны часто превышает высоту берегов реки, в результа</w:t>
      </w:r>
      <w:r w:rsidRPr="00D54032">
        <w:rPr>
          <w:snapToGrid/>
          <w:sz w:val="24"/>
          <w:szCs w:val="24"/>
        </w:rPr>
        <w:softHyphen/>
        <w:t>те чего и начинается затопление прилегающих территорий.</w:t>
      </w:r>
    </w:p>
    <w:p w:rsidR="005550E6" w:rsidRPr="00D54032" w:rsidRDefault="005550E6" w:rsidP="005550E6">
      <w:pPr>
        <w:widowControl/>
        <w:spacing w:line="240" w:lineRule="auto"/>
        <w:ind w:left="40" w:firstLine="527"/>
        <w:rPr>
          <w:snapToGrid/>
          <w:sz w:val="24"/>
          <w:szCs w:val="24"/>
        </w:rPr>
      </w:pPr>
      <w:r w:rsidRPr="00D54032">
        <w:rPr>
          <w:snapToGrid/>
          <w:sz w:val="24"/>
          <w:szCs w:val="24"/>
        </w:rPr>
        <w:t>После прекращения подъема уровней по всей ширине потока на</w:t>
      </w:r>
      <w:r w:rsidRPr="00D54032">
        <w:rPr>
          <w:snapToGrid/>
          <w:sz w:val="24"/>
          <w:szCs w:val="24"/>
        </w:rPr>
        <w:softHyphen/>
        <w:t xml:space="preserve">ступает более или менее длительный период, близкий к установившемуся движению, которое называется </w:t>
      </w:r>
      <w:r w:rsidRPr="00D54032">
        <w:rPr>
          <w:b/>
          <w:i/>
          <w:snapToGrid/>
          <w:sz w:val="24"/>
          <w:szCs w:val="24"/>
        </w:rPr>
        <w:t>хвостом волны</w:t>
      </w:r>
      <w:r w:rsidRPr="00D54032">
        <w:rPr>
          <w:snapToGrid/>
          <w:sz w:val="24"/>
          <w:szCs w:val="24"/>
        </w:rPr>
        <w:t>. Хвост волны соответствует объему во</w:t>
      </w:r>
      <w:r w:rsidRPr="00D54032">
        <w:rPr>
          <w:snapToGrid/>
          <w:sz w:val="24"/>
          <w:szCs w:val="24"/>
        </w:rPr>
        <w:softHyphen/>
        <w:t>дохранилища и продолжается до его полного опорожнения.</w:t>
      </w:r>
    </w:p>
    <w:p w:rsidR="005550E6" w:rsidRPr="00D54032" w:rsidRDefault="005550E6" w:rsidP="005550E6">
      <w:pPr>
        <w:widowControl/>
        <w:spacing w:line="240" w:lineRule="auto"/>
        <w:ind w:left="40" w:firstLine="527"/>
        <w:rPr>
          <w:snapToGrid/>
          <w:sz w:val="24"/>
          <w:szCs w:val="24"/>
        </w:rPr>
      </w:pPr>
      <w:r w:rsidRPr="00D54032">
        <w:rPr>
          <w:snapToGrid/>
          <w:sz w:val="24"/>
          <w:szCs w:val="24"/>
        </w:rPr>
        <w:t>Разрушительное действие волны прорыва заключается в движении с высокой скоростью больших масс воды и таранного действия перемещаемых водой камней и различных обломков. После прохождения волны прорыва остается переувлажненная пойма и сильно деформированное русло реки.</w:t>
      </w:r>
    </w:p>
    <w:p w:rsidR="005550E6" w:rsidRPr="00D54032" w:rsidRDefault="005550E6" w:rsidP="005550E6">
      <w:pPr>
        <w:widowControl/>
        <w:spacing w:line="240" w:lineRule="auto"/>
        <w:ind w:left="40" w:firstLine="527"/>
        <w:rPr>
          <w:snapToGrid/>
          <w:sz w:val="24"/>
          <w:szCs w:val="24"/>
        </w:rPr>
      </w:pPr>
      <w:r w:rsidRPr="00D54032">
        <w:rPr>
          <w:snapToGrid/>
          <w:sz w:val="24"/>
          <w:szCs w:val="24"/>
        </w:rPr>
        <w:t>Основными оценочными параметрами волны прорыва являются:</w:t>
      </w:r>
    </w:p>
    <w:p w:rsidR="005550E6" w:rsidRPr="00D54032" w:rsidRDefault="005550E6" w:rsidP="00CF6395">
      <w:pPr>
        <w:widowControl/>
        <w:numPr>
          <w:ilvl w:val="1"/>
          <w:numId w:val="35"/>
        </w:numPr>
        <w:spacing w:line="240" w:lineRule="auto"/>
        <w:rPr>
          <w:snapToGrid/>
          <w:sz w:val="24"/>
          <w:szCs w:val="24"/>
        </w:rPr>
      </w:pPr>
      <w:r w:rsidRPr="00D54032">
        <w:rPr>
          <w:snapToGrid/>
          <w:sz w:val="24"/>
          <w:szCs w:val="24"/>
        </w:rPr>
        <w:t>максимальная в данном створе высота волны и глубина потока;</w:t>
      </w:r>
    </w:p>
    <w:p w:rsidR="005550E6" w:rsidRPr="00D54032" w:rsidRDefault="0060013A" w:rsidP="00CF6395">
      <w:pPr>
        <w:widowControl/>
        <w:numPr>
          <w:ilvl w:val="1"/>
          <w:numId w:val="35"/>
        </w:numPr>
        <w:spacing w:line="240" w:lineRule="auto"/>
        <w:rPr>
          <w:snapToGrid/>
          <w:sz w:val="24"/>
          <w:szCs w:val="24"/>
        </w:rPr>
      </w:pPr>
      <w:r w:rsidRPr="00D54032">
        <w:rPr>
          <w:snapToGrid/>
          <w:sz w:val="24"/>
          <w:szCs w:val="24"/>
        </w:rPr>
        <w:t>с</w:t>
      </w:r>
      <w:r w:rsidR="005550E6" w:rsidRPr="00D54032">
        <w:rPr>
          <w:snapToGrid/>
          <w:sz w:val="24"/>
          <w:szCs w:val="24"/>
        </w:rPr>
        <w:t>корость движения фронта, гребня и хвоста волны, а также время добегания характерных точек волны до различных створов, расположенных ниже гидроузла;</w:t>
      </w:r>
    </w:p>
    <w:p w:rsidR="005550E6" w:rsidRPr="00D54032" w:rsidRDefault="005550E6" w:rsidP="00CF6395">
      <w:pPr>
        <w:widowControl/>
        <w:numPr>
          <w:ilvl w:val="1"/>
          <w:numId w:val="35"/>
        </w:numPr>
        <w:spacing w:line="240" w:lineRule="auto"/>
        <w:rPr>
          <w:snapToGrid/>
          <w:sz w:val="24"/>
          <w:szCs w:val="24"/>
        </w:rPr>
      </w:pPr>
      <w:r w:rsidRPr="00D54032">
        <w:rPr>
          <w:snapToGrid/>
          <w:sz w:val="24"/>
          <w:szCs w:val="24"/>
        </w:rPr>
        <w:t>длительность прохождения волны в выделенных створах, равной сумме времени подъема и спада в них уровня воды;</w:t>
      </w:r>
    </w:p>
    <w:p w:rsidR="005550E6" w:rsidRPr="00D54032" w:rsidRDefault="005550E6" w:rsidP="00CF6395">
      <w:pPr>
        <w:widowControl/>
        <w:numPr>
          <w:ilvl w:val="1"/>
          <w:numId w:val="35"/>
        </w:numPr>
        <w:spacing w:line="240" w:lineRule="auto"/>
        <w:rPr>
          <w:snapToGrid/>
          <w:sz w:val="24"/>
          <w:szCs w:val="24"/>
        </w:rPr>
      </w:pPr>
      <w:r w:rsidRPr="00D54032">
        <w:rPr>
          <w:snapToGrid/>
          <w:sz w:val="24"/>
          <w:szCs w:val="24"/>
        </w:rPr>
        <w:t>средние и поверхностные</w:t>
      </w:r>
      <w:r w:rsidRPr="00D54032">
        <w:rPr>
          <w:i/>
          <w:snapToGrid/>
          <w:sz w:val="24"/>
          <w:szCs w:val="24"/>
        </w:rPr>
        <w:t xml:space="preserve"> </w:t>
      </w:r>
      <w:r w:rsidRPr="00D54032">
        <w:rPr>
          <w:snapToGrid/>
          <w:sz w:val="24"/>
          <w:szCs w:val="24"/>
        </w:rPr>
        <w:t xml:space="preserve"> скорости течения в различных створах;</w:t>
      </w:r>
    </w:p>
    <w:p w:rsidR="005550E6" w:rsidRPr="00D54032" w:rsidRDefault="005550E6" w:rsidP="00CF6395">
      <w:pPr>
        <w:widowControl/>
        <w:numPr>
          <w:ilvl w:val="1"/>
          <w:numId w:val="35"/>
        </w:numPr>
        <w:spacing w:line="240" w:lineRule="auto"/>
        <w:rPr>
          <w:snapToGrid/>
          <w:sz w:val="24"/>
          <w:szCs w:val="24"/>
        </w:rPr>
      </w:pPr>
      <w:r w:rsidRPr="00D54032">
        <w:rPr>
          <w:snapToGrid/>
          <w:sz w:val="24"/>
          <w:szCs w:val="24"/>
        </w:rPr>
        <w:t>наибольшая ширина затопления речной долины.</w:t>
      </w:r>
      <w:r w:rsidRPr="00D54032">
        <w:rPr>
          <w:i/>
          <w:snapToGrid/>
          <w:sz w:val="24"/>
          <w:szCs w:val="24"/>
        </w:rPr>
        <w:t xml:space="preserve"> </w:t>
      </w:r>
    </w:p>
    <w:p w:rsidR="00F03924" w:rsidRDefault="005550E6" w:rsidP="006E7011">
      <w:pPr>
        <w:widowControl/>
        <w:spacing w:line="240" w:lineRule="auto"/>
        <w:ind w:firstLine="567"/>
        <w:rPr>
          <w:snapToGrid/>
          <w:sz w:val="24"/>
          <w:szCs w:val="24"/>
        </w:rPr>
      </w:pPr>
      <w:r w:rsidRPr="00D54032">
        <w:rPr>
          <w:snapToGrid/>
          <w:sz w:val="24"/>
          <w:szCs w:val="24"/>
        </w:rPr>
        <w:lastRenderedPageBreak/>
        <w:t xml:space="preserve">Высота и скорость волны прорыва зависят от гидрологических и топографических условий реки. Высота волны прорыва зависит от </w:t>
      </w:r>
      <w:r w:rsidR="009E4AB9">
        <w:rPr>
          <w:snapToGrid/>
          <w:sz w:val="24"/>
          <w:szCs w:val="24"/>
        </w:rPr>
        <w:t>глубины водохранилища перед</w:t>
      </w:r>
      <w:r w:rsidRPr="00D54032">
        <w:rPr>
          <w:snapToGrid/>
          <w:sz w:val="24"/>
          <w:szCs w:val="24"/>
        </w:rPr>
        <w:t xml:space="preserve"> </w:t>
      </w:r>
      <w:r w:rsidR="006E7011" w:rsidRPr="00D54032">
        <w:rPr>
          <w:snapToGrid/>
          <w:sz w:val="24"/>
          <w:szCs w:val="24"/>
        </w:rPr>
        <w:t>плотин</w:t>
      </w:r>
      <w:r w:rsidR="009E4AB9">
        <w:rPr>
          <w:snapToGrid/>
          <w:sz w:val="24"/>
          <w:szCs w:val="24"/>
        </w:rPr>
        <w:t>ой</w:t>
      </w:r>
      <w:r w:rsidRPr="00D54032">
        <w:rPr>
          <w:snapToGrid/>
          <w:sz w:val="24"/>
          <w:szCs w:val="24"/>
        </w:rPr>
        <w:t xml:space="preserve"> </w:t>
      </w:r>
      <w:r w:rsidR="006E7011" w:rsidRPr="00D54032">
        <w:rPr>
          <w:snapToGrid/>
          <w:sz w:val="24"/>
          <w:szCs w:val="24"/>
        </w:rPr>
        <w:t>и</w:t>
      </w:r>
      <w:r w:rsidRPr="00D54032">
        <w:rPr>
          <w:snapToGrid/>
          <w:sz w:val="24"/>
          <w:szCs w:val="24"/>
        </w:rPr>
        <w:t xml:space="preserve"> </w:t>
      </w:r>
      <w:r w:rsidR="009E4AB9">
        <w:rPr>
          <w:snapToGrid/>
          <w:sz w:val="24"/>
          <w:szCs w:val="24"/>
        </w:rPr>
        <w:t>глубины реки ниже плотины</w:t>
      </w:r>
      <w:r w:rsidRPr="00D54032">
        <w:rPr>
          <w:snapToGrid/>
          <w:sz w:val="24"/>
          <w:szCs w:val="24"/>
        </w:rPr>
        <w:t xml:space="preserve">. </w:t>
      </w:r>
      <w:r w:rsidR="00F03924">
        <w:rPr>
          <w:snapToGrid/>
          <w:sz w:val="24"/>
          <w:szCs w:val="24"/>
        </w:rPr>
        <w:t xml:space="preserve">Определяется высота волны по следующей формуле: </w:t>
      </w:r>
    </w:p>
    <w:p w:rsidR="00F03924" w:rsidRDefault="00F03924" w:rsidP="00F03924">
      <w:pPr>
        <w:ind w:firstLine="720"/>
        <w:jc w:val="right"/>
        <w:rPr>
          <w:sz w:val="28"/>
        </w:rPr>
      </w:pPr>
    </w:p>
    <w:p w:rsidR="00F03924" w:rsidRDefault="00F03924" w:rsidP="0073216D">
      <w:pPr>
        <w:ind w:firstLine="720"/>
        <w:jc w:val="center"/>
        <w:rPr>
          <w:sz w:val="28"/>
        </w:rPr>
      </w:pPr>
      <w:r>
        <w:rPr>
          <w:sz w:val="28"/>
        </w:rPr>
        <w:t>Н</w:t>
      </w:r>
      <w:r>
        <w:rPr>
          <w:sz w:val="28"/>
          <w:vertAlign w:val="subscript"/>
        </w:rPr>
        <w:t xml:space="preserve"> </w:t>
      </w:r>
      <w:r>
        <w:rPr>
          <w:sz w:val="28"/>
        </w:rPr>
        <w:t xml:space="preserve"> = 0,6Н</w:t>
      </w:r>
      <w:r w:rsidR="00BD5D7C">
        <w:rPr>
          <w:sz w:val="28"/>
          <w:vertAlign w:val="subscript"/>
        </w:rPr>
        <w:t>п</w:t>
      </w:r>
      <w:r>
        <w:rPr>
          <w:sz w:val="28"/>
        </w:rPr>
        <w:t xml:space="preserve"> - </w:t>
      </w:r>
      <w:r>
        <w:rPr>
          <w:sz w:val="28"/>
          <w:lang w:val="en-US"/>
        </w:rPr>
        <w:t>h</w:t>
      </w:r>
      <w:r>
        <w:rPr>
          <w:sz w:val="28"/>
          <w:vertAlign w:val="subscript"/>
        </w:rPr>
        <w:t>б</w:t>
      </w:r>
      <w:r w:rsidR="0073216D">
        <w:rPr>
          <w:sz w:val="28"/>
        </w:rPr>
        <w:t>,</w:t>
      </w:r>
      <w:r>
        <w:rPr>
          <w:sz w:val="28"/>
          <w:vertAlign w:val="subscript"/>
        </w:rPr>
        <w:t xml:space="preserve"> </w:t>
      </w:r>
      <w:r>
        <w:rPr>
          <w:sz w:val="24"/>
        </w:rPr>
        <w:t>где</w:t>
      </w:r>
    </w:p>
    <w:p w:rsidR="00F03924" w:rsidRDefault="00F03924" w:rsidP="00F03924">
      <w:pPr>
        <w:ind w:firstLine="720"/>
        <w:jc w:val="right"/>
        <w:rPr>
          <w:sz w:val="28"/>
        </w:rPr>
      </w:pPr>
    </w:p>
    <w:p w:rsidR="00BD5D7C" w:rsidRDefault="00BD5D7C" w:rsidP="00F03924">
      <w:pPr>
        <w:spacing w:line="240" w:lineRule="auto"/>
        <w:ind w:firstLine="397"/>
        <w:rPr>
          <w:sz w:val="24"/>
        </w:rPr>
      </w:pPr>
      <w:r>
        <w:rPr>
          <w:sz w:val="24"/>
        </w:rPr>
        <w:t>Н – высота волны прорыва, м;</w:t>
      </w:r>
    </w:p>
    <w:p w:rsidR="00F03924" w:rsidRDefault="00F03924" w:rsidP="00F03924">
      <w:pPr>
        <w:spacing w:line="240" w:lineRule="auto"/>
        <w:ind w:firstLine="397"/>
        <w:rPr>
          <w:sz w:val="24"/>
        </w:rPr>
      </w:pPr>
      <w:r>
        <w:rPr>
          <w:sz w:val="24"/>
        </w:rPr>
        <w:t>Н</w:t>
      </w:r>
      <w:r w:rsidR="00BD5D7C">
        <w:rPr>
          <w:sz w:val="24"/>
          <w:vertAlign w:val="subscript"/>
        </w:rPr>
        <w:t>п</w:t>
      </w:r>
      <w:r>
        <w:rPr>
          <w:sz w:val="24"/>
        </w:rPr>
        <w:t xml:space="preserve"> </w:t>
      </w:r>
      <w:r w:rsidR="00BD5D7C">
        <w:rPr>
          <w:sz w:val="24"/>
        </w:rPr>
        <w:t>–</w:t>
      </w:r>
      <w:r>
        <w:rPr>
          <w:sz w:val="24"/>
        </w:rPr>
        <w:t xml:space="preserve"> глубина</w:t>
      </w:r>
      <w:r w:rsidR="00BD5D7C">
        <w:rPr>
          <w:sz w:val="24"/>
        </w:rPr>
        <w:t xml:space="preserve"> водохранилища у плотины, м;</w:t>
      </w:r>
    </w:p>
    <w:p w:rsidR="00F03924" w:rsidRDefault="00F03924" w:rsidP="00F03924">
      <w:pPr>
        <w:spacing w:line="240" w:lineRule="auto"/>
        <w:ind w:firstLine="397"/>
        <w:rPr>
          <w:sz w:val="24"/>
        </w:rPr>
      </w:pPr>
      <w:r>
        <w:rPr>
          <w:sz w:val="24"/>
          <w:lang w:val="en-US"/>
        </w:rPr>
        <w:t>h</w:t>
      </w:r>
      <w:r>
        <w:rPr>
          <w:sz w:val="24"/>
          <w:vertAlign w:val="subscript"/>
        </w:rPr>
        <w:t>б</w:t>
      </w:r>
      <w:r>
        <w:rPr>
          <w:sz w:val="24"/>
        </w:rPr>
        <w:t xml:space="preserve"> </w:t>
      </w:r>
      <w:r w:rsidR="00BD5D7C">
        <w:rPr>
          <w:sz w:val="24"/>
        </w:rPr>
        <w:t xml:space="preserve">– </w:t>
      </w:r>
      <w:r>
        <w:rPr>
          <w:sz w:val="24"/>
        </w:rPr>
        <w:t>глубина</w:t>
      </w:r>
      <w:r w:rsidR="00BD5D7C">
        <w:rPr>
          <w:sz w:val="24"/>
        </w:rPr>
        <w:t xml:space="preserve"> реки ниже </w:t>
      </w:r>
      <w:r>
        <w:rPr>
          <w:sz w:val="24"/>
        </w:rPr>
        <w:t>плотины, м.</w:t>
      </w:r>
    </w:p>
    <w:p w:rsidR="00E0004D" w:rsidRDefault="00E0004D" w:rsidP="00F03924">
      <w:pPr>
        <w:spacing w:line="240" w:lineRule="auto"/>
        <w:ind w:firstLine="397"/>
        <w:rPr>
          <w:sz w:val="24"/>
        </w:rPr>
      </w:pPr>
    </w:p>
    <w:p w:rsidR="00E0004D" w:rsidRDefault="00E0004D" w:rsidP="00E0004D">
      <w:pPr>
        <w:widowControl/>
        <w:spacing w:line="240" w:lineRule="auto"/>
        <w:ind w:left="40" w:firstLine="527"/>
        <w:jc w:val="right"/>
        <w:rPr>
          <w:sz w:val="24"/>
          <w:szCs w:val="24"/>
        </w:rPr>
      </w:pPr>
      <w:r>
        <w:rPr>
          <w:sz w:val="24"/>
          <w:szCs w:val="24"/>
        </w:rPr>
        <w:t xml:space="preserve">Таблица </w:t>
      </w:r>
    </w:p>
    <w:p w:rsidR="00E0004D" w:rsidRDefault="00E0004D" w:rsidP="00E0004D">
      <w:pPr>
        <w:widowControl/>
        <w:spacing w:line="240" w:lineRule="auto"/>
        <w:ind w:left="40" w:firstLine="527"/>
        <w:jc w:val="center"/>
        <w:rPr>
          <w:sz w:val="24"/>
          <w:szCs w:val="24"/>
        </w:rPr>
      </w:pPr>
      <w:r>
        <w:rPr>
          <w:sz w:val="24"/>
          <w:szCs w:val="24"/>
        </w:rPr>
        <w:t>Расход воды и начальная скорость движения волны прорыва</w:t>
      </w:r>
    </w:p>
    <w:p w:rsidR="00E0004D" w:rsidRDefault="00E0004D" w:rsidP="00E0004D">
      <w:pPr>
        <w:widowControl/>
        <w:spacing w:line="240" w:lineRule="auto"/>
        <w:ind w:left="40" w:firstLine="527"/>
        <w:rPr>
          <w:sz w:val="24"/>
          <w:szCs w:val="24"/>
        </w:rPr>
      </w:pPr>
    </w:p>
    <w:tbl>
      <w:tblPr>
        <w:tblStyle w:val="ab"/>
        <w:tblW w:w="0" w:type="auto"/>
        <w:tblLook w:val="01E0"/>
      </w:tblPr>
      <w:tblGrid>
        <w:gridCol w:w="1969"/>
        <w:gridCol w:w="1969"/>
        <w:gridCol w:w="1969"/>
        <w:gridCol w:w="1970"/>
        <w:gridCol w:w="1970"/>
      </w:tblGrid>
      <w:tr w:rsidR="00E0004D">
        <w:tc>
          <w:tcPr>
            <w:tcW w:w="1969" w:type="dxa"/>
            <w:vAlign w:val="center"/>
          </w:tcPr>
          <w:p w:rsidR="00E0004D" w:rsidRDefault="00E0004D" w:rsidP="00E0004D">
            <w:pPr>
              <w:widowControl/>
              <w:spacing w:line="240" w:lineRule="auto"/>
              <w:ind w:firstLine="0"/>
              <w:jc w:val="center"/>
              <w:rPr>
                <w:sz w:val="24"/>
                <w:szCs w:val="24"/>
              </w:rPr>
            </w:pPr>
            <w:r>
              <w:rPr>
                <w:sz w:val="24"/>
                <w:szCs w:val="24"/>
              </w:rPr>
              <w:t>Высота падения, м</w:t>
            </w:r>
          </w:p>
        </w:tc>
        <w:tc>
          <w:tcPr>
            <w:tcW w:w="1969" w:type="dxa"/>
            <w:vAlign w:val="center"/>
          </w:tcPr>
          <w:p w:rsidR="00E0004D" w:rsidRDefault="00E0004D" w:rsidP="00E0004D">
            <w:pPr>
              <w:widowControl/>
              <w:spacing w:line="240" w:lineRule="auto"/>
              <w:ind w:firstLine="0"/>
              <w:jc w:val="center"/>
              <w:rPr>
                <w:sz w:val="24"/>
                <w:szCs w:val="24"/>
              </w:rPr>
            </w:pPr>
            <w:r>
              <w:rPr>
                <w:sz w:val="24"/>
                <w:szCs w:val="24"/>
              </w:rPr>
              <w:t>5</w:t>
            </w:r>
          </w:p>
        </w:tc>
        <w:tc>
          <w:tcPr>
            <w:tcW w:w="1969" w:type="dxa"/>
            <w:vAlign w:val="center"/>
          </w:tcPr>
          <w:p w:rsidR="00E0004D" w:rsidRDefault="00E0004D" w:rsidP="00E0004D">
            <w:pPr>
              <w:widowControl/>
              <w:spacing w:line="240" w:lineRule="auto"/>
              <w:ind w:firstLine="0"/>
              <w:jc w:val="center"/>
              <w:rPr>
                <w:sz w:val="24"/>
                <w:szCs w:val="24"/>
              </w:rPr>
            </w:pPr>
            <w:r>
              <w:rPr>
                <w:sz w:val="24"/>
                <w:szCs w:val="24"/>
              </w:rPr>
              <w:t>10</w:t>
            </w:r>
          </w:p>
        </w:tc>
        <w:tc>
          <w:tcPr>
            <w:tcW w:w="1970" w:type="dxa"/>
            <w:vAlign w:val="center"/>
          </w:tcPr>
          <w:p w:rsidR="00E0004D" w:rsidRDefault="00E0004D" w:rsidP="00E0004D">
            <w:pPr>
              <w:widowControl/>
              <w:spacing w:line="240" w:lineRule="auto"/>
              <w:ind w:firstLine="0"/>
              <w:jc w:val="center"/>
              <w:rPr>
                <w:sz w:val="24"/>
                <w:szCs w:val="24"/>
              </w:rPr>
            </w:pPr>
            <w:r>
              <w:rPr>
                <w:sz w:val="24"/>
                <w:szCs w:val="24"/>
              </w:rPr>
              <w:t>25</w:t>
            </w:r>
          </w:p>
        </w:tc>
        <w:tc>
          <w:tcPr>
            <w:tcW w:w="1970" w:type="dxa"/>
            <w:vAlign w:val="center"/>
          </w:tcPr>
          <w:p w:rsidR="00E0004D" w:rsidRDefault="00E0004D" w:rsidP="00E0004D">
            <w:pPr>
              <w:widowControl/>
              <w:spacing w:line="240" w:lineRule="auto"/>
              <w:ind w:firstLine="0"/>
              <w:jc w:val="center"/>
              <w:rPr>
                <w:sz w:val="24"/>
                <w:szCs w:val="24"/>
              </w:rPr>
            </w:pPr>
            <w:r>
              <w:rPr>
                <w:sz w:val="24"/>
                <w:szCs w:val="24"/>
              </w:rPr>
              <w:t>50</w:t>
            </w:r>
          </w:p>
        </w:tc>
      </w:tr>
      <w:tr w:rsidR="00E0004D">
        <w:tc>
          <w:tcPr>
            <w:tcW w:w="1969" w:type="dxa"/>
            <w:vAlign w:val="center"/>
          </w:tcPr>
          <w:p w:rsidR="00E0004D" w:rsidRPr="00EE0647" w:rsidRDefault="00E0004D" w:rsidP="00E0004D">
            <w:pPr>
              <w:widowControl/>
              <w:spacing w:line="240" w:lineRule="auto"/>
              <w:ind w:firstLine="0"/>
              <w:jc w:val="center"/>
              <w:rPr>
                <w:sz w:val="24"/>
                <w:szCs w:val="24"/>
              </w:rPr>
            </w:pPr>
            <w:r>
              <w:rPr>
                <w:sz w:val="24"/>
                <w:szCs w:val="24"/>
              </w:rPr>
              <w:t>Расход воды, м</w:t>
            </w:r>
            <w:r>
              <w:rPr>
                <w:sz w:val="24"/>
                <w:szCs w:val="24"/>
                <w:vertAlign w:val="superscript"/>
              </w:rPr>
              <w:t>3</w:t>
            </w:r>
            <w:r>
              <w:rPr>
                <w:sz w:val="24"/>
                <w:szCs w:val="24"/>
              </w:rPr>
              <w:t>/с</w:t>
            </w:r>
          </w:p>
        </w:tc>
        <w:tc>
          <w:tcPr>
            <w:tcW w:w="1969" w:type="dxa"/>
            <w:vAlign w:val="center"/>
          </w:tcPr>
          <w:p w:rsidR="00E0004D" w:rsidRDefault="00E0004D" w:rsidP="00E0004D">
            <w:pPr>
              <w:widowControl/>
              <w:spacing w:line="240" w:lineRule="auto"/>
              <w:ind w:firstLine="0"/>
              <w:jc w:val="center"/>
              <w:rPr>
                <w:sz w:val="24"/>
                <w:szCs w:val="24"/>
              </w:rPr>
            </w:pPr>
            <w:r>
              <w:rPr>
                <w:sz w:val="24"/>
                <w:szCs w:val="24"/>
              </w:rPr>
              <w:t>10</w:t>
            </w:r>
          </w:p>
        </w:tc>
        <w:tc>
          <w:tcPr>
            <w:tcW w:w="1969" w:type="dxa"/>
            <w:vAlign w:val="center"/>
          </w:tcPr>
          <w:p w:rsidR="00E0004D" w:rsidRDefault="00E0004D" w:rsidP="00E0004D">
            <w:pPr>
              <w:widowControl/>
              <w:spacing w:line="240" w:lineRule="auto"/>
              <w:ind w:firstLine="0"/>
              <w:jc w:val="center"/>
              <w:rPr>
                <w:sz w:val="24"/>
                <w:szCs w:val="24"/>
              </w:rPr>
            </w:pPr>
            <w:r>
              <w:rPr>
                <w:sz w:val="24"/>
                <w:szCs w:val="24"/>
              </w:rPr>
              <w:t>30</w:t>
            </w:r>
          </w:p>
        </w:tc>
        <w:tc>
          <w:tcPr>
            <w:tcW w:w="1970" w:type="dxa"/>
            <w:vAlign w:val="center"/>
          </w:tcPr>
          <w:p w:rsidR="00E0004D" w:rsidRDefault="00E0004D" w:rsidP="00E0004D">
            <w:pPr>
              <w:widowControl/>
              <w:spacing w:line="240" w:lineRule="auto"/>
              <w:ind w:firstLine="0"/>
              <w:jc w:val="center"/>
              <w:rPr>
                <w:sz w:val="24"/>
                <w:szCs w:val="24"/>
              </w:rPr>
            </w:pPr>
            <w:r>
              <w:rPr>
                <w:sz w:val="24"/>
                <w:szCs w:val="24"/>
              </w:rPr>
              <w:t>125</w:t>
            </w:r>
          </w:p>
        </w:tc>
        <w:tc>
          <w:tcPr>
            <w:tcW w:w="1970" w:type="dxa"/>
            <w:vAlign w:val="center"/>
          </w:tcPr>
          <w:p w:rsidR="00E0004D" w:rsidRDefault="00E0004D" w:rsidP="00E0004D">
            <w:pPr>
              <w:widowControl/>
              <w:spacing w:line="240" w:lineRule="auto"/>
              <w:ind w:firstLine="0"/>
              <w:jc w:val="center"/>
              <w:rPr>
                <w:sz w:val="24"/>
                <w:szCs w:val="24"/>
              </w:rPr>
            </w:pPr>
            <w:r>
              <w:rPr>
                <w:sz w:val="24"/>
                <w:szCs w:val="24"/>
              </w:rPr>
              <w:t>350</w:t>
            </w:r>
          </w:p>
        </w:tc>
      </w:tr>
      <w:tr w:rsidR="00E0004D">
        <w:tc>
          <w:tcPr>
            <w:tcW w:w="1969" w:type="dxa"/>
            <w:vAlign w:val="center"/>
          </w:tcPr>
          <w:p w:rsidR="00E0004D" w:rsidRDefault="00E0004D" w:rsidP="00E0004D">
            <w:pPr>
              <w:widowControl/>
              <w:spacing w:line="240" w:lineRule="auto"/>
              <w:ind w:firstLine="0"/>
              <w:jc w:val="center"/>
              <w:rPr>
                <w:sz w:val="24"/>
                <w:szCs w:val="24"/>
              </w:rPr>
            </w:pPr>
            <w:r>
              <w:rPr>
                <w:sz w:val="24"/>
                <w:szCs w:val="24"/>
              </w:rPr>
              <w:t>Скорость волны, км/ч</w:t>
            </w:r>
          </w:p>
        </w:tc>
        <w:tc>
          <w:tcPr>
            <w:tcW w:w="1969" w:type="dxa"/>
            <w:vAlign w:val="center"/>
          </w:tcPr>
          <w:p w:rsidR="00E0004D" w:rsidRDefault="00E0004D" w:rsidP="00E0004D">
            <w:pPr>
              <w:widowControl/>
              <w:spacing w:line="240" w:lineRule="auto"/>
              <w:ind w:firstLine="0"/>
              <w:jc w:val="center"/>
              <w:rPr>
                <w:sz w:val="24"/>
                <w:szCs w:val="24"/>
              </w:rPr>
            </w:pPr>
            <w:r>
              <w:rPr>
                <w:sz w:val="24"/>
                <w:szCs w:val="24"/>
              </w:rPr>
              <w:t>20</w:t>
            </w:r>
          </w:p>
        </w:tc>
        <w:tc>
          <w:tcPr>
            <w:tcW w:w="1969" w:type="dxa"/>
            <w:vAlign w:val="center"/>
          </w:tcPr>
          <w:p w:rsidR="00E0004D" w:rsidRDefault="00E0004D" w:rsidP="00E0004D">
            <w:pPr>
              <w:widowControl/>
              <w:spacing w:line="240" w:lineRule="auto"/>
              <w:ind w:firstLine="0"/>
              <w:jc w:val="center"/>
              <w:rPr>
                <w:sz w:val="24"/>
                <w:szCs w:val="24"/>
              </w:rPr>
            </w:pPr>
            <w:r>
              <w:rPr>
                <w:sz w:val="24"/>
                <w:szCs w:val="24"/>
              </w:rPr>
              <w:t>40</w:t>
            </w:r>
          </w:p>
        </w:tc>
        <w:tc>
          <w:tcPr>
            <w:tcW w:w="1970" w:type="dxa"/>
            <w:vAlign w:val="center"/>
          </w:tcPr>
          <w:p w:rsidR="00E0004D" w:rsidRDefault="00E0004D" w:rsidP="00E0004D">
            <w:pPr>
              <w:widowControl/>
              <w:spacing w:line="240" w:lineRule="auto"/>
              <w:ind w:firstLine="0"/>
              <w:jc w:val="center"/>
              <w:rPr>
                <w:sz w:val="24"/>
                <w:szCs w:val="24"/>
              </w:rPr>
            </w:pPr>
            <w:r>
              <w:rPr>
                <w:sz w:val="24"/>
                <w:szCs w:val="24"/>
              </w:rPr>
              <w:t>90</w:t>
            </w:r>
          </w:p>
        </w:tc>
        <w:tc>
          <w:tcPr>
            <w:tcW w:w="1970" w:type="dxa"/>
            <w:vAlign w:val="center"/>
          </w:tcPr>
          <w:p w:rsidR="00E0004D" w:rsidRDefault="00E0004D" w:rsidP="00E0004D">
            <w:pPr>
              <w:widowControl/>
              <w:spacing w:line="240" w:lineRule="auto"/>
              <w:ind w:firstLine="0"/>
              <w:jc w:val="center"/>
              <w:rPr>
                <w:sz w:val="24"/>
                <w:szCs w:val="24"/>
              </w:rPr>
            </w:pPr>
            <w:r>
              <w:rPr>
                <w:sz w:val="24"/>
                <w:szCs w:val="24"/>
              </w:rPr>
              <w:t>180</w:t>
            </w:r>
          </w:p>
        </w:tc>
      </w:tr>
    </w:tbl>
    <w:p w:rsidR="00E0004D" w:rsidRDefault="00E0004D" w:rsidP="00E0004D">
      <w:pPr>
        <w:widowControl/>
        <w:spacing w:line="240" w:lineRule="auto"/>
        <w:ind w:left="40" w:firstLine="527"/>
        <w:jc w:val="center"/>
        <w:rPr>
          <w:sz w:val="24"/>
          <w:szCs w:val="24"/>
        </w:rPr>
      </w:pPr>
    </w:p>
    <w:p w:rsidR="00213FB2" w:rsidRPr="00213FB2" w:rsidRDefault="00213FB2" w:rsidP="00213FB2">
      <w:pPr>
        <w:spacing w:line="240" w:lineRule="auto"/>
        <w:ind w:firstLine="0"/>
        <w:jc w:val="right"/>
        <w:rPr>
          <w:sz w:val="24"/>
          <w:szCs w:val="24"/>
        </w:rPr>
      </w:pPr>
      <w:r w:rsidRPr="00213FB2">
        <w:rPr>
          <w:sz w:val="24"/>
          <w:szCs w:val="24"/>
        </w:rPr>
        <w:t>Таблица</w:t>
      </w:r>
    </w:p>
    <w:p w:rsidR="00213FB2" w:rsidRPr="00213FB2" w:rsidRDefault="00213FB2" w:rsidP="00213FB2">
      <w:pPr>
        <w:pStyle w:val="2"/>
        <w:jc w:val="center"/>
        <w:rPr>
          <w:b w:val="0"/>
          <w:i w:val="0"/>
          <w:szCs w:val="24"/>
        </w:rPr>
      </w:pPr>
      <w:r w:rsidRPr="00213FB2">
        <w:rPr>
          <w:b w:val="0"/>
          <w:i w:val="0"/>
          <w:szCs w:val="24"/>
        </w:rPr>
        <w:t>Средняя скорость движения волны прорыва, км/ч</w:t>
      </w:r>
    </w:p>
    <w:p w:rsidR="00213FB2" w:rsidRPr="00213FB2" w:rsidRDefault="00213FB2" w:rsidP="00213FB2">
      <w:pPr>
        <w:spacing w:line="240" w:lineRule="auto"/>
        <w:ind w:firstLine="0"/>
        <w:jc w:val="center"/>
        <w:rPr>
          <w:sz w:val="24"/>
          <w:szCs w:val="24"/>
        </w:rPr>
      </w:pPr>
    </w:p>
    <w:tbl>
      <w:tblPr>
        <w:tblW w:w="97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024"/>
        <w:gridCol w:w="1276"/>
        <w:gridCol w:w="1275"/>
        <w:gridCol w:w="1203"/>
      </w:tblGrid>
      <w:tr w:rsidR="00213FB2" w:rsidRPr="00213FB2">
        <w:tblPrEx>
          <w:tblCellMar>
            <w:top w:w="0" w:type="dxa"/>
            <w:bottom w:w="0" w:type="dxa"/>
          </w:tblCellMar>
        </w:tblPrEx>
        <w:tc>
          <w:tcPr>
            <w:tcW w:w="6024" w:type="dxa"/>
            <w:vMerge w:val="restart"/>
          </w:tcPr>
          <w:p w:rsidR="00213FB2" w:rsidRPr="00213FB2" w:rsidRDefault="00213FB2" w:rsidP="00213FB2">
            <w:pPr>
              <w:spacing w:line="240" w:lineRule="auto"/>
              <w:ind w:firstLine="0"/>
              <w:jc w:val="center"/>
              <w:rPr>
                <w:sz w:val="24"/>
                <w:szCs w:val="24"/>
              </w:rPr>
            </w:pPr>
            <w:r w:rsidRPr="00213FB2">
              <w:rPr>
                <w:sz w:val="24"/>
                <w:szCs w:val="24"/>
              </w:rPr>
              <w:t>Характеристика русла и поймы</w:t>
            </w:r>
          </w:p>
          <w:p w:rsidR="00213FB2" w:rsidRPr="00213FB2" w:rsidRDefault="00213FB2" w:rsidP="00213FB2">
            <w:pPr>
              <w:spacing w:line="240" w:lineRule="auto"/>
              <w:ind w:firstLine="0"/>
              <w:jc w:val="center"/>
              <w:rPr>
                <w:sz w:val="24"/>
                <w:szCs w:val="24"/>
              </w:rPr>
            </w:pPr>
          </w:p>
        </w:tc>
        <w:tc>
          <w:tcPr>
            <w:tcW w:w="3754" w:type="dxa"/>
            <w:gridSpan w:val="3"/>
          </w:tcPr>
          <w:p w:rsidR="00213FB2" w:rsidRPr="00213FB2" w:rsidRDefault="00213FB2" w:rsidP="00213FB2">
            <w:pPr>
              <w:spacing w:line="240" w:lineRule="auto"/>
              <w:ind w:firstLine="0"/>
              <w:jc w:val="center"/>
              <w:rPr>
                <w:sz w:val="24"/>
                <w:szCs w:val="24"/>
              </w:rPr>
            </w:pPr>
            <w:r>
              <w:rPr>
                <w:sz w:val="24"/>
                <w:szCs w:val="24"/>
              </w:rPr>
              <w:t>Уклон русла</w:t>
            </w:r>
          </w:p>
        </w:tc>
      </w:tr>
      <w:tr w:rsidR="00213FB2" w:rsidRPr="00213FB2">
        <w:tblPrEx>
          <w:tblCellMar>
            <w:top w:w="0" w:type="dxa"/>
            <w:bottom w:w="0" w:type="dxa"/>
          </w:tblCellMar>
        </w:tblPrEx>
        <w:tc>
          <w:tcPr>
            <w:tcW w:w="6024" w:type="dxa"/>
            <w:vMerge/>
          </w:tcPr>
          <w:p w:rsidR="00213FB2" w:rsidRPr="00213FB2" w:rsidRDefault="00213FB2" w:rsidP="00213FB2">
            <w:pPr>
              <w:spacing w:line="240" w:lineRule="auto"/>
              <w:ind w:firstLine="0"/>
              <w:jc w:val="center"/>
              <w:rPr>
                <w:sz w:val="24"/>
                <w:szCs w:val="24"/>
              </w:rPr>
            </w:pPr>
          </w:p>
        </w:tc>
        <w:tc>
          <w:tcPr>
            <w:tcW w:w="1276" w:type="dxa"/>
          </w:tcPr>
          <w:p w:rsidR="00213FB2" w:rsidRPr="00213FB2" w:rsidRDefault="00213FB2" w:rsidP="00213FB2">
            <w:pPr>
              <w:spacing w:line="240" w:lineRule="auto"/>
              <w:ind w:firstLine="0"/>
              <w:jc w:val="center"/>
              <w:rPr>
                <w:sz w:val="24"/>
                <w:szCs w:val="24"/>
              </w:rPr>
            </w:pPr>
            <w:r w:rsidRPr="00213FB2">
              <w:rPr>
                <w:sz w:val="24"/>
                <w:szCs w:val="24"/>
              </w:rPr>
              <w:t>i=0,01</w:t>
            </w:r>
          </w:p>
        </w:tc>
        <w:tc>
          <w:tcPr>
            <w:tcW w:w="1275" w:type="dxa"/>
          </w:tcPr>
          <w:p w:rsidR="00213FB2" w:rsidRPr="00213FB2" w:rsidRDefault="00213FB2" w:rsidP="00213FB2">
            <w:pPr>
              <w:spacing w:line="240" w:lineRule="auto"/>
              <w:ind w:firstLine="0"/>
              <w:jc w:val="center"/>
              <w:rPr>
                <w:sz w:val="24"/>
                <w:szCs w:val="24"/>
              </w:rPr>
            </w:pPr>
            <w:r w:rsidRPr="00213FB2">
              <w:rPr>
                <w:sz w:val="24"/>
                <w:szCs w:val="24"/>
              </w:rPr>
              <w:t>i=0,001</w:t>
            </w:r>
          </w:p>
        </w:tc>
        <w:tc>
          <w:tcPr>
            <w:tcW w:w="1203" w:type="dxa"/>
          </w:tcPr>
          <w:p w:rsidR="00213FB2" w:rsidRPr="00213FB2" w:rsidRDefault="00213FB2" w:rsidP="00213FB2">
            <w:pPr>
              <w:spacing w:line="240" w:lineRule="auto"/>
              <w:ind w:firstLine="0"/>
              <w:jc w:val="center"/>
              <w:rPr>
                <w:sz w:val="24"/>
                <w:szCs w:val="24"/>
              </w:rPr>
            </w:pPr>
            <w:r w:rsidRPr="00213FB2">
              <w:rPr>
                <w:sz w:val="24"/>
                <w:szCs w:val="24"/>
              </w:rPr>
              <w:t>i=0,0001</w:t>
            </w:r>
          </w:p>
        </w:tc>
      </w:tr>
      <w:tr w:rsidR="00213FB2" w:rsidRPr="00213FB2">
        <w:tblPrEx>
          <w:tblCellMar>
            <w:top w:w="0" w:type="dxa"/>
            <w:bottom w:w="0" w:type="dxa"/>
          </w:tblCellMar>
        </w:tblPrEx>
        <w:tc>
          <w:tcPr>
            <w:tcW w:w="6024" w:type="dxa"/>
          </w:tcPr>
          <w:p w:rsidR="00213FB2" w:rsidRPr="00213FB2" w:rsidRDefault="00213FB2" w:rsidP="00213FB2">
            <w:pPr>
              <w:spacing w:line="240" w:lineRule="auto"/>
              <w:ind w:firstLine="0"/>
              <w:rPr>
                <w:sz w:val="24"/>
                <w:szCs w:val="24"/>
              </w:rPr>
            </w:pPr>
            <w:r>
              <w:rPr>
                <w:sz w:val="24"/>
                <w:szCs w:val="24"/>
              </w:rPr>
              <w:t>Р</w:t>
            </w:r>
            <w:r w:rsidRPr="00213FB2">
              <w:rPr>
                <w:sz w:val="24"/>
                <w:szCs w:val="24"/>
              </w:rPr>
              <w:t>ек</w:t>
            </w:r>
            <w:r>
              <w:rPr>
                <w:sz w:val="24"/>
                <w:szCs w:val="24"/>
              </w:rPr>
              <w:t>и</w:t>
            </w:r>
            <w:r w:rsidRPr="00213FB2">
              <w:rPr>
                <w:sz w:val="24"/>
                <w:szCs w:val="24"/>
              </w:rPr>
              <w:t xml:space="preserve"> с широкими затопленными по</w:t>
            </w:r>
            <w:r w:rsidRPr="00213FB2">
              <w:rPr>
                <w:sz w:val="24"/>
                <w:szCs w:val="24"/>
              </w:rPr>
              <w:t>й</w:t>
            </w:r>
            <w:r w:rsidRPr="00213FB2">
              <w:rPr>
                <w:sz w:val="24"/>
                <w:szCs w:val="24"/>
              </w:rPr>
              <w:t>мами</w:t>
            </w:r>
          </w:p>
        </w:tc>
        <w:tc>
          <w:tcPr>
            <w:tcW w:w="1276" w:type="dxa"/>
            <w:vAlign w:val="center"/>
          </w:tcPr>
          <w:p w:rsidR="00213FB2" w:rsidRPr="00213FB2" w:rsidRDefault="00213FB2" w:rsidP="00213FB2">
            <w:pPr>
              <w:spacing w:line="240" w:lineRule="auto"/>
              <w:ind w:firstLine="0"/>
              <w:jc w:val="center"/>
              <w:rPr>
                <w:sz w:val="24"/>
                <w:szCs w:val="24"/>
              </w:rPr>
            </w:pPr>
            <w:r w:rsidRPr="00213FB2">
              <w:rPr>
                <w:sz w:val="24"/>
                <w:szCs w:val="24"/>
              </w:rPr>
              <w:t>4 - 8</w:t>
            </w:r>
          </w:p>
        </w:tc>
        <w:tc>
          <w:tcPr>
            <w:tcW w:w="1275" w:type="dxa"/>
            <w:vAlign w:val="center"/>
          </w:tcPr>
          <w:p w:rsidR="00213FB2" w:rsidRPr="00213FB2" w:rsidRDefault="00213FB2" w:rsidP="00213FB2">
            <w:pPr>
              <w:spacing w:line="240" w:lineRule="auto"/>
              <w:ind w:firstLine="0"/>
              <w:jc w:val="center"/>
              <w:rPr>
                <w:sz w:val="24"/>
                <w:szCs w:val="24"/>
              </w:rPr>
            </w:pPr>
            <w:r w:rsidRPr="00213FB2">
              <w:rPr>
                <w:sz w:val="24"/>
                <w:szCs w:val="24"/>
              </w:rPr>
              <w:t>1 - 3</w:t>
            </w:r>
          </w:p>
        </w:tc>
        <w:tc>
          <w:tcPr>
            <w:tcW w:w="1203" w:type="dxa"/>
            <w:vAlign w:val="center"/>
          </w:tcPr>
          <w:p w:rsidR="00213FB2" w:rsidRPr="00213FB2" w:rsidRDefault="00213FB2" w:rsidP="00213FB2">
            <w:pPr>
              <w:spacing w:line="240" w:lineRule="auto"/>
              <w:ind w:firstLine="0"/>
              <w:jc w:val="center"/>
              <w:rPr>
                <w:sz w:val="24"/>
                <w:szCs w:val="24"/>
              </w:rPr>
            </w:pPr>
            <w:r w:rsidRPr="00213FB2">
              <w:rPr>
                <w:sz w:val="24"/>
                <w:szCs w:val="24"/>
              </w:rPr>
              <w:t>0,5 - 1</w:t>
            </w:r>
          </w:p>
        </w:tc>
      </w:tr>
      <w:tr w:rsidR="00213FB2" w:rsidRPr="00213FB2">
        <w:tblPrEx>
          <w:tblCellMar>
            <w:top w:w="0" w:type="dxa"/>
            <w:bottom w:w="0" w:type="dxa"/>
          </w:tblCellMar>
        </w:tblPrEx>
        <w:tc>
          <w:tcPr>
            <w:tcW w:w="6024" w:type="dxa"/>
          </w:tcPr>
          <w:p w:rsidR="00213FB2" w:rsidRPr="00213FB2" w:rsidRDefault="00213FB2" w:rsidP="00213FB2">
            <w:pPr>
              <w:spacing w:line="240" w:lineRule="auto"/>
              <w:ind w:firstLine="0"/>
              <w:rPr>
                <w:sz w:val="24"/>
                <w:szCs w:val="24"/>
              </w:rPr>
            </w:pPr>
            <w:r>
              <w:rPr>
                <w:sz w:val="24"/>
                <w:szCs w:val="24"/>
              </w:rPr>
              <w:t>И</w:t>
            </w:r>
            <w:r w:rsidRPr="00213FB2">
              <w:rPr>
                <w:sz w:val="24"/>
                <w:szCs w:val="24"/>
              </w:rPr>
              <w:t>звилисты</w:t>
            </w:r>
            <w:r>
              <w:rPr>
                <w:sz w:val="24"/>
                <w:szCs w:val="24"/>
              </w:rPr>
              <w:t>е</w:t>
            </w:r>
            <w:r w:rsidRPr="00213FB2">
              <w:rPr>
                <w:sz w:val="24"/>
                <w:szCs w:val="24"/>
              </w:rPr>
              <w:t xml:space="preserve"> рек</w:t>
            </w:r>
            <w:r>
              <w:rPr>
                <w:sz w:val="24"/>
                <w:szCs w:val="24"/>
              </w:rPr>
              <w:t>и</w:t>
            </w:r>
            <w:r w:rsidRPr="00213FB2">
              <w:rPr>
                <w:sz w:val="24"/>
                <w:szCs w:val="24"/>
              </w:rPr>
              <w:t xml:space="preserve"> с заросшими или каменистыми не</w:t>
            </w:r>
            <w:r>
              <w:rPr>
                <w:sz w:val="24"/>
                <w:szCs w:val="24"/>
              </w:rPr>
              <w:softHyphen/>
            </w:r>
            <w:r w:rsidRPr="00213FB2">
              <w:rPr>
                <w:sz w:val="24"/>
                <w:szCs w:val="24"/>
              </w:rPr>
              <w:t>ров</w:t>
            </w:r>
            <w:r>
              <w:rPr>
                <w:sz w:val="24"/>
                <w:szCs w:val="24"/>
              </w:rPr>
              <w:softHyphen/>
            </w:r>
            <w:r w:rsidRPr="00213FB2">
              <w:rPr>
                <w:sz w:val="24"/>
                <w:szCs w:val="24"/>
              </w:rPr>
              <w:t>ны</w:t>
            </w:r>
            <w:r>
              <w:rPr>
                <w:sz w:val="24"/>
                <w:szCs w:val="24"/>
              </w:rPr>
              <w:softHyphen/>
            </w:r>
            <w:r w:rsidRPr="00213FB2">
              <w:rPr>
                <w:sz w:val="24"/>
                <w:szCs w:val="24"/>
              </w:rPr>
              <w:t>ми поймами, с расширениями и сужениями поймы</w:t>
            </w:r>
          </w:p>
        </w:tc>
        <w:tc>
          <w:tcPr>
            <w:tcW w:w="1276" w:type="dxa"/>
            <w:vAlign w:val="center"/>
          </w:tcPr>
          <w:p w:rsidR="00213FB2" w:rsidRPr="00213FB2" w:rsidRDefault="00213FB2" w:rsidP="00213FB2">
            <w:pPr>
              <w:spacing w:line="240" w:lineRule="auto"/>
              <w:ind w:firstLine="0"/>
              <w:jc w:val="center"/>
              <w:rPr>
                <w:sz w:val="24"/>
                <w:szCs w:val="24"/>
              </w:rPr>
            </w:pPr>
            <w:r w:rsidRPr="00213FB2">
              <w:rPr>
                <w:sz w:val="24"/>
                <w:szCs w:val="24"/>
              </w:rPr>
              <w:t>8 - 14</w:t>
            </w:r>
          </w:p>
        </w:tc>
        <w:tc>
          <w:tcPr>
            <w:tcW w:w="1275" w:type="dxa"/>
            <w:vAlign w:val="center"/>
          </w:tcPr>
          <w:p w:rsidR="00213FB2" w:rsidRPr="00213FB2" w:rsidRDefault="00213FB2" w:rsidP="00213FB2">
            <w:pPr>
              <w:spacing w:line="240" w:lineRule="auto"/>
              <w:ind w:firstLine="0"/>
              <w:jc w:val="center"/>
              <w:rPr>
                <w:sz w:val="24"/>
                <w:szCs w:val="24"/>
              </w:rPr>
            </w:pPr>
            <w:r w:rsidRPr="00213FB2">
              <w:rPr>
                <w:sz w:val="24"/>
                <w:szCs w:val="24"/>
              </w:rPr>
              <w:t>3 - 8</w:t>
            </w:r>
          </w:p>
        </w:tc>
        <w:tc>
          <w:tcPr>
            <w:tcW w:w="1203" w:type="dxa"/>
            <w:vAlign w:val="center"/>
          </w:tcPr>
          <w:p w:rsidR="00213FB2" w:rsidRPr="00213FB2" w:rsidRDefault="00213FB2" w:rsidP="00213FB2">
            <w:pPr>
              <w:spacing w:line="240" w:lineRule="auto"/>
              <w:ind w:firstLine="0"/>
              <w:jc w:val="center"/>
              <w:rPr>
                <w:sz w:val="24"/>
                <w:szCs w:val="24"/>
              </w:rPr>
            </w:pPr>
            <w:r w:rsidRPr="00213FB2">
              <w:rPr>
                <w:sz w:val="24"/>
                <w:szCs w:val="24"/>
              </w:rPr>
              <w:t>1 - 2</w:t>
            </w:r>
          </w:p>
        </w:tc>
      </w:tr>
      <w:tr w:rsidR="00213FB2" w:rsidRPr="00213FB2">
        <w:tblPrEx>
          <w:tblCellMar>
            <w:top w:w="0" w:type="dxa"/>
            <w:bottom w:w="0" w:type="dxa"/>
          </w:tblCellMar>
        </w:tblPrEx>
        <w:tc>
          <w:tcPr>
            <w:tcW w:w="6024" w:type="dxa"/>
          </w:tcPr>
          <w:p w:rsidR="00213FB2" w:rsidRPr="00213FB2" w:rsidRDefault="00213FB2" w:rsidP="00213FB2">
            <w:pPr>
              <w:spacing w:line="240" w:lineRule="auto"/>
              <w:ind w:firstLine="0"/>
              <w:rPr>
                <w:sz w:val="24"/>
                <w:szCs w:val="24"/>
              </w:rPr>
            </w:pPr>
            <w:r>
              <w:rPr>
                <w:sz w:val="24"/>
                <w:szCs w:val="24"/>
              </w:rPr>
              <w:t>Р</w:t>
            </w:r>
            <w:r w:rsidRPr="00213FB2">
              <w:rPr>
                <w:sz w:val="24"/>
                <w:szCs w:val="24"/>
              </w:rPr>
              <w:t>ек</w:t>
            </w:r>
            <w:r>
              <w:rPr>
                <w:sz w:val="24"/>
                <w:szCs w:val="24"/>
              </w:rPr>
              <w:t>и</w:t>
            </w:r>
            <w:r w:rsidRPr="00213FB2">
              <w:rPr>
                <w:sz w:val="24"/>
                <w:szCs w:val="24"/>
              </w:rPr>
              <w:t xml:space="preserve"> с хорошо разработанным руслом, с узкими и сред</w:t>
            </w:r>
            <w:r>
              <w:rPr>
                <w:sz w:val="24"/>
                <w:szCs w:val="24"/>
              </w:rPr>
              <w:softHyphen/>
            </w:r>
            <w:r w:rsidRPr="00213FB2">
              <w:rPr>
                <w:sz w:val="24"/>
                <w:szCs w:val="24"/>
              </w:rPr>
              <w:t>ни</w:t>
            </w:r>
            <w:r>
              <w:rPr>
                <w:sz w:val="24"/>
                <w:szCs w:val="24"/>
              </w:rPr>
              <w:softHyphen/>
            </w:r>
            <w:r w:rsidRPr="00213FB2">
              <w:rPr>
                <w:sz w:val="24"/>
                <w:szCs w:val="24"/>
              </w:rPr>
              <w:t>ми поймами без больших с</w:t>
            </w:r>
            <w:r w:rsidRPr="00213FB2">
              <w:rPr>
                <w:sz w:val="24"/>
                <w:szCs w:val="24"/>
              </w:rPr>
              <w:t>о</w:t>
            </w:r>
            <w:r w:rsidRPr="00213FB2">
              <w:rPr>
                <w:sz w:val="24"/>
                <w:szCs w:val="24"/>
              </w:rPr>
              <w:t>противлений</w:t>
            </w:r>
          </w:p>
        </w:tc>
        <w:tc>
          <w:tcPr>
            <w:tcW w:w="1276" w:type="dxa"/>
            <w:vAlign w:val="center"/>
          </w:tcPr>
          <w:p w:rsidR="00213FB2" w:rsidRPr="00213FB2" w:rsidRDefault="00213FB2" w:rsidP="00213FB2">
            <w:pPr>
              <w:spacing w:line="240" w:lineRule="auto"/>
              <w:ind w:firstLine="0"/>
              <w:jc w:val="center"/>
              <w:rPr>
                <w:sz w:val="24"/>
                <w:szCs w:val="24"/>
              </w:rPr>
            </w:pPr>
            <w:r w:rsidRPr="00213FB2">
              <w:rPr>
                <w:sz w:val="24"/>
                <w:szCs w:val="24"/>
              </w:rPr>
              <w:t>14 - 20</w:t>
            </w:r>
          </w:p>
        </w:tc>
        <w:tc>
          <w:tcPr>
            <w:tcW w:w="1275" w:type="dxa"/>
            <w:vAlign w:val="center"/>
          </w:tcPr>
          <w:p w:rsidR="00213FB2" w:rsidRPr="00213FB2" w:rsidRDefault="00213FB2" w:rsidP="00213FB2">
            <w:pPr>
              <w:spacing w:line="240" w:lineRule="auto"/>
              <w:ind w:firstLine="0"/>
              <w:jc w:val="center"/>
              <w:rPr>
                <w:sz w:val="24"/>
                <w:szCs w:val="24"/>
              </w:rPr>
            </w:pPr>
            <w:r w:rsidRPr="00213FB2">
              <w:rPr>
                <w:sz w:val="24"/>
                <w:szCs w:val="24"/>
              </w:rPr>
              <w:t>8 - 12</w:t>
            </w:r>
          </w:p>
        </w:tc>
        <w:tc>
          <w:tcPr>
            <w:tcW w:w="1203" w:type="dxa"/>
            <w:vAlign w:val="center"/>
          </w:tcPr>
          <w:p w:rsidR="00213FB2" w:rsidRPr="00213FB2" w:rsidRDefault="00213FB2" w:rsidP="00213FB2">
            <w:pPr>
              <w:spacing w:line="240" w:lineRule="auto"/>
              <w:ind w:firstLine="0"/>
              <w:jc w:val="center"/>
              <w:rPr>
                <w:sz w:val="24"/>
                <w:szCs w:val="24"/>
              </w:rPr>
            </w:pPr>
            <w:r w:rsidRPr="00213FB2">
              <w:rPr>
                <w:sz w:val="24"/>
                <w:szCs w:val="24"/>
              </w:rPr>
              <w:t>2 - 5</w:t>
            </w:r>
          </w:p>
        </w:tc>
      </w:tr>
      <w:tr w:rsidR="00213FB2" w:rsidRPr="00213FB2">
        <w:tblPrEx>
          <w:tblCellMar>
            <w:top w:w="0" w:type="dxa"/>
            <w:bottom w:w="0" w:type="dxa"/>
          </w:tblCellMar>
        </w:tblPrEx>
        <w:tc>
          <w:tcPr>
            <w:tcW w:w="6024" w:type="dxa"/>
          </w:tcPr>
          <w:p w:rsidR="00213FB2" w:rsidRPr="00213FB2" w:rsidRDefault="00213FB2" w:rsidP="00213FB2">
            <w:pPr>
              <w:spacing w:line="240" w:lineRule="auto"/>
              <w:ind w:firstLine="0"/>
              <w:rPr>
                <w:sz w:val="24"/>
                <w:szCs w:val="24"/>
              </w:rPr>
            </w:pPr>
            <w:r>
              <w:rPr>
                <w:sz w:val="24"/>
                <w:szCs w:val="24"/>
              </w:rPr>
              <w:t>С</w:t>
            </w:r>
            <w:r w:rsidRPr="00213FB2">
              <w:rPr>
                <w:sz w:val="24"/>
                <w:szCs w:val="24"/>
              </w:rPr>
              <w:t>лабоизвилисты</w:t>
            </w:r>
            <w:r>
              <w:rPr>
                <w:sz w:val="24"/>
                <w:szCs w:val="24"/>
              </w:rPr>
              <w:t>е</w:t>
            </w:r>
            <w:r w:rsidRPr="00213FB2">
              <w:rPr>
                <w:sz w:val="24"/>
                <w:szCs w:val="24"/>
              </w:rPr>
              <w:t xml:space="preserve"> рек</w:t>
            </w:r>
            <w:r>
              <w:rPr>
                <w:sz w:val="24"/>
                <w:szCs w:val="24"/>
              </w:rPr>
              <w:t>и</w:t>
            </w:r>
            <w:r w:rsidRPr="00213FB2">
              <w:rPr>
                <w:sz w:val="24"/>
                <w:szCs w:val="24"/>
              </w:rPr>
              <w:t xml:space="preserve"> с крутыми берегами и узкими пой</w:t>
            </w:r>
            <w:r>
              <w:rPr>
                <w:sz w:val="24"/>
                <w:szCs w:val="24"/>
              </w:rPr>
              <w:softHyphen/>
            </w:r>
            <w:r w:rsidRPr="00213FB2">
              <w:rPr>
                <w:sz w:val="24"/>
                <w:szCs w:val="24"/>
              </w:rPr>
              <w:t>мами</w:t>
            </w:r>
          </w:p>
        </w:tc>
        <w:tc>
          <w:tcPr>
            <w:tcW w:w="1276" w:type="dxa"/>
            <w:vAlign w:val="center"/>
          </w:tcPr>
          <w:p w:rsidR="00213FB2" w:rsidRPr="00213FB2" w:rsidRDefault="00213FB2" w:rsidP="00213FB2">
            <w:pPr>
              <w:spacing w:line="240" w:lineRule="auto"/>
              <w:ind w:firstLine="0"/>
              <w:jc w:val="center"/>
              <w:rPr>
                <w:sz w:val="24"/>
                <w:szCs w:val="24"/>
              </w:rPr>
            </w:pPr>
            <w:r w:rsidRPr="00213FB2">
              <w:rPr>
                <w:sz w:val="24"/>
                <w:szCs w:val="24"/>
              </w:rPr>
              <w:t>24 - 18</w:t>
            </w:r>
          </w:p>
        </w:tc>
        <w:tc>
          <w:tcPr>
            <w:tcW w:w="1275" w:type="dxa"/>
            <w:vAlign w:val="center"/>
          </w:tcPr>
          <w:p w:rsidR="00213FB2" w:rsidRPr="00213FB2" w:rsidRDefault="00213FB2" w:rsidP="00213FB2">
            <w:pPr>
              <w:spacing w:line="240" w:lineRule="auto"/>
              <w:ind w:firstLine="0"/>
              <w:jc w:val="center"/>
              <w:rPr>
                <w:sz w:val="24"/>
                <w:szCs w:val="24"/>
              </w:rPr>
            </w:pPr>
            <w:r w:rsidRPr="00213FB2">
              <w:rPr>
                <w:sz w:val="24"/>
                <w:szCs w:val="24"/>
              </w:rPr>
              <w:t>12 - 16</w:t>
            </w:r>
          </w:p>
        </w:tc>
        <w:tc>
          <w:tcPr>
            <w:tcW w:w="1203" w:type="dxa"/>
            <w:vAlign w:val="center"/>
          </w:tcPr>
          <w:p w:rsidR="00213FB2" w:rsidRPr="00213FB2" w:rsidRDefault="00213FB2" w:rsidP="00213FB2">
            <w:pPr>
              <w:spacing w:line="240" w:lineRule="auto"/>
              <w:ind w:firstLine="0"/>
              <w:jc w:val="center"/>
              <w:rPr>
                <w:sz w:val="24"/>
                <w:szCs w:val="24"/>
              </w:rPr>
            </w:pPr>
            <w:r w:rsidRPr="00213FB2">
              <w:rPr>
                <w:sz w:val="24"/>
                <w:szCs w:val="24"/>
              </w:rPr>
              <w:t>5 - 10</w:t>
            </w:r>
          </w:p>
        </w:tc>
      </w:tr>
    </w:tbl>
    <w:p w:rsidR="006E7011" w:rsidRPr="00213FB2" w:rsidRDefault="005550E6" w:rsidP="00213FB2">
      <w:pPr>
        <w:widowControl/>
        <w:spacing w:line="240" w:lineRule="auto"/>
        <w:ind w:firstLine="0"/>
        <w:rPr>
          <w:sz w:val="24"/>
          <w:szCs w:val="24"/>
        </w:rPr>
      </w:pPr>
      <w:r w:rsidRPr="00213FB2">
        <w:rPr>
          <w:snapToGrid/>
          <w:sz w:val="24"/>
          <w:szCs w:val="24"/>
        </w:rPr>
        <w:t xml:space="preserve"> </w:t>
      </w:r>
    </w:p>
    <w:p w:rsidR="009B386A" w:rsidRPr="00D54032" w:rsidRDefault="009B386A">
      <w:pPr>
        <w:tabs>
          <w:tab w:val="left" w:pos="7230"/>
        </w:tabs>
        <w:autoSpaceDE w:val="0"/>
        <w:autoSpaceDN w:val="0"/>
        <w:adjustRightInd w:val="0"/>
        <w:spacing w:line="240" w:lineRule="auto"/>
        <w:ind w:firstLine="397"/>
        <w:rPr>
          <w:color w:val="000000"/>
          <w:sz w:val="24"/>
          <w:szCs w:val="24"/>
        </w:rPr>
      </w:pPr>
      <w:r w:rsidRPr="00D54032">
        <w:rPr>
          <w:color w:val="000000"/>
          <w:sz w:val="24"/>
          <w:szCs w:val="24"/>
        </w:rPr>
        <w:t>Помимо поражающих факторов, характерных для других наводнений (утопление и переохлаждение), при авариях на гидротехнических сооружениях основное значение имеют механические повреждения в результате действия волны прорыва, а именно:</w:t>
      </w:r>
    </w:p>
    <w:p w:rsidR="009B386A" w:rsidRPr="00D54032" w:rsidRDefault="009B386A" w:rsidP="00CF6395">
      <w:pPr>
        <w:numPr>
          <w:ilvl w:val="0"/>
          <w:numId w:val="68"/>
        </w:numPr>
        <w:autoSpaceDE w:val="0"/>
        <w:autoSpaceDN w:val="0"/>
        <w:adjustRightInd w:val="0"/>
        <w:spacing w:line="240" w:lineRule="auto"/>
        <w:rPr>
          <w:color w:val="000000"/>
          <w:sz w:val="24"/>
          <w:szCs w:val="24"/>
        </w:rPr>
      </w:pPr>
      <w:r w:rsidRPr="00D54032">
        <w:rPr>
          <w:color w:val="000000"/>
          <w:sz w:val="24"/>
          <w:szCs w:val="24"/>
        </w:rPr>
        <w:t>непосредственное динамическое воздействие на тело человека волны прорыва;</w:t>
      </w:r>
    </w:p>
    <w:p w:rsidR="009B386A" w:rsidRPr="00D54032" w:rsidRDefault="009B386A" w:rsidP="00CF6395">
      <w:pPr>
        <w:numPr>
          <w:ilvl w:val="0"/>
          <w:numId w:val="68"/>
        </w:numPr>
        <w:autoSpaceDE w:val="0"/>
        <w:autoSpaceDN w:val="0"/>
        <w:adjustRightInd w:val="0"/>
        <w:spacing w:line="240" w:lineRule="auto"/>
        <w:rPr>
          <w:sz w:val="24"/>
          <w:szCs w:val="24"/>
        </w:rPr>
      </w:pPr>
      <w:r w:rsidRPr="00D54032">
        <w:rPr>
          <w:color w:val="000000"/>
          <w:sz w:val="24"/>
          <w:szCs w:val="24"/>
        </w:rPr>
        <w:t>травмирующее действие обломков сооружений, разрушаемых волной прорыва;</w:t>
      </w:r>
    </w:p>
    <w:p w:rsidR="009B386A" w:rsidRPr="00D54032" w:rsidRDefault="009B386A" w:rsidP="00CF6395">
      <w:pPr>
        <w:numPr>
          <w:ilvl w:val="0"/>
          <w:numId w:val="68"/>
        </w:numPr>
        <w:autoSpaceDE w:val="0"/>
        <w:autoSpaceDN w:val="0"/>
        <w:adjustRightInd w:val="0"/>
        <w:spacing w:line="240" w:lineRule="auto"/>
        <w:rPr>
          <w:sz w:val="24"/>
          <w:szCs w:val="24"/>
        </w:rPr>
      </w:pPr>
      <w:r w:rsidRPr="00D54032">
        <w:rPr>
          <w:color w:val="000000"/>
          <w:sz w:val="24"/>
          <w:szCs w:val="24"/>
        </w:rPr>
        <w:t>повреждающее действие различных предметов, вовлекаемых в движение волной прорыва.</w:t>
      </w:r>
      <w:r w:rsidRPr="00D54032">
        <w:rPr>
          <w:sz w:val="24"/>
          <w:szCs w:val="24"/>
        </w:rPr>
        <w:t xml:space="preserve"> </w:t>
      </w:r>
    </w:p>
    <w:p w:rsidR="009B386A" w:rsidRPr="00D54032" w:rsidRDefault="009B386A">
      <w:pPr>
        <w:spacing w:line="240" w:lineRule="auto"/>
        <w:ind w:firstLine="397"/>
        <w:rPr>
          <w:sz w:val="24"/>
          <w:szCs w:val="24"/>
        </w:rPr>
      </w:pPr>
      <w:r w:rsidRPr="00D54032">
        <w:rPr>
          <w:sz w:val="24"/>
          <w:szCs w:val="24"/>
        </w:rPr>
        <w:t>Выделяют четыре зоны катастрофического затопления:</w:t>
      </w:r>
    </w:p>
    <w:p w:rsidR="009B386A" w:rsidRPr="00D54032" w:rsidRDefault="009B386A">
      <w:pPr>
        <w:spacing w:line="240" w:lineRule="auto"/>
        <w:ind w:firstLine="397"/>
        <w:rPr>
          <w:sz w:val="24"/>
          <w:szCs w:val="24"/>
        </w:rPr>
      </w:pPr>
      <w:r w:rsidRPr="00D54032">
        <w:rPr>
          <w:b/>
          <w:bCs/>
          <w:sz w:val="24"/>
          <w:szCs w:val="24"/>
        </w:rPr>
        <w:t>1 зона</w:t>
      </w:r>
      <w:r w:rsidRPr="00D54032">
        <w:rPr>
          <w:sz w:val="24"/>
          <w:szCs w:val="24"/>
        </w:rPr>
        <w:t xml:space="preserve"> примыкает непосредственно к разрушенному гидротехническому сооружению, </w:t>
      </w:r>
      <w:r w:rsidR="00155F18" w:rsidRPr="00D54032">
        <w:rPr>
          <w:sz w:val="24"/>
          <w:szCs w:val="24"/>
        </w:rPr>
        <w:t>время прохождения волны прорыва может достигать 30 минут</w:t>
      </w:r>
      <w:r w:rsidRPr="00D54032">
        <w:rPr>
          <w:sz w:val="24"/>
          <w:szCs w:val="24"/>
        </w:rPr>
        <w:t>;</w:t>
      </w:r>
    </w:p>
    <w:p w:rsidR="009B386A" w:rsidRPr="00D54032" w:rsidRDefault="009B386A">
      <w:pPr>
        <w:spacing w:line="240" w:lineRule="auto"/>
        <w:ind w:firstLine="397"/>
        <w:rPr>
          <w:sz w:val="24"/>
          <w:szCs w:val="24"/>
        </w:rPr>
      </w:pPr>
      <w:r w:rsidRPr="00D54032">
        <w:rPr>
          <w:b/>
          <w:bCs/>
          <w:sz w:val="24"/>
          <w:szCs w:val="24"/>
        </w:rPr>
        <w:t>2 зона</w:t>
      </w:r>
      <w:r w:rsidRPr="00D54032">
        <w:rPr>
          <w:sz w:val="24"/>
          <w:szCs w:val="24"/>
        </w:rPr>
        <w:t xml:space="preserve"> иногда называется «зоной быстрого течения», </w:t>
      </w:r>
      <w:r w:rsidR="00155F18" w:rsidRPr="00D54032">
        <w:rPr>
          <w:sz w:val="24"/>
          <w:szCs w:val="24"/>
        </w:rPr>
        <w:t xml:space="preserve">время прохождения волны прорыва здесь </w:t>
      </w:r>
      <w:r w:rsidR="00155F18">
        <w:rPr>
          <w:sz w:val="24"/>
          <w:szCs w:val="24"/>
        </w:rPr>
        <w:t xml:space="preserve">составляет </w:t>
      </w:r>
      <w:r w:rsidR="00155F18" w:rsidRPr="00D54032">
        <w:rPr>
          <w:sz w:val="24"/>
          <w:szCs w:val="24"/>
        </w:rPr>
        <w:t>50-60 минут</w:t>
      </w:r>
      <w:r w:rsidRPr="00D54032">
        <w:rPr>
          <w:sz w:val="24"/>
          <w:szCs w:val="24"/>
        </w:rPr>
        <w:t>;</w:t>
      </w:r>
    </w:p>
    <w:p w:rsidR="009B386A" w:rsidRPr="00D54032" w:rsidRDefault="009B386A">
      <w:pPr>
        <w:spacing w:line="240" w:lineRule="auto"/>
        <w:ind w:firstLine="397"/>
        <w:rPr>
          <w:sz w:val="24"/>
          <w:szCs w:val="24"/>
        </w:rPr>
      </w:pPr>
      <w:r w:rsidRPr="00D54032">
        <w:rPr>
          <w:b/>
          <w:bCs/>
          <w:sz w:val="24"/>
          <w:szCs w:val="24"/>
        </w:rPr>
        <w:t>3 зона</w:t>
      </w:r>
      <w:r w:rsidRPr="00D54032">
        <w:rPr>
          <w:sz w:val="24"/>
          <w:szCs w:val="24"/>
        </w:rPr>
        <w:t xml:space="preserve"> или «зона среднего течения»</w:t>
      </w:r>
      <w:r w:rsidR="00155F18">
        <w:rPr>
          <w:sz w:val="24"/>
          <w:szCs w:val="24"/>
        </w:rPr>
        <w:t>,</w:t>
      </w:r>
      <w:r w:rsidRPr="00D54032">
        <w:rPr>
          <w:sz w:val="24"/>
          <w:szCs w:val="24"/>
        </w:rPr>
        <w:t xml:space="preserve"> </w:t>
      </w:r>
      <w:r w:rsidR="00155F18" w:rsidRPr="00D54032">
        <w:rPr>
          <w:sz w:val="24"/>
          <w:szCs w:val="24"/>
        </w:rPr>
        <w:t xml:space="preserve">время прохождения волны прорыва </w:t>
      </w:r>
      <w:r w:rsidR="00155F18">
        <w:rPr>
          <w:sz w:val="24"/>
          <w:szCs w:val="24"/>
        </w:rPr>
        <w:t>составляет</w:t>
      </w:r>
      <w:r w:rsidR="00155F18" w:rsidRPr="00D54032">
        <w:rPr>
          <w:sz w:val="24"/>
          <w:szCs w:val="24"/>
        </w:rPr>
        <w:t xml:space="preserve"> </w:t>
      </w:r>
      <w:r w:rsidRPr="00D54032">
        <w:rPr>
          <w:sz w:val="24"/>
          <w:szCs w:val="24"/>
        </w:rPr>
        <w:t>2-3 часа;</w:t>
      </w:r>
    </w:p>
    <w:p w:rsidR="009B386A" w:rsidRPr="00D54032" w:rsidRDefault="009B386A">
      <w:pPr>
        <w:spacing w:line="240" w:lineRule="auto"/>
        <w:ind w:firstLine="397"/>
        <w:rPr>
          <w:sz w:val="24"/>
          <w:szCs w:val="24"/>
        </w:rPr>
      </w:pPr>
      <w:r w:rsidRPr="00D54032">
        <w:rPr>
          <w:b/>
          <w:bCs/>
          <w:sz w:val="24"/>
          <w:szCs w:val="24"/>
        </w:rPr>
        <w:t>4 зона</w:t>
      </w:r>
      <w:r w:rsidRPr="00D54032">
        <w:rPr>
          <w:sz w:val="24"/>
          <w:szCs w:val="24"/>
        </w:rPr>
        <w:t xml:space="preserve"> или «зона слабого течения»</w:t>
      </w:r>
      <w:r w:rsidR="00155F18">
        <w:rPr>
          <w:sz w:val="24"/>
          <w:szCs w:val="24"/>
        </w:rPr>
        <w:t>,</w:t>
      </w:r>
      <w:r w:rsidRPr="00D54032">
        <w:rPr>
          <w:sz w:val="24"/>
          <w:szCs w:val="24"/>
        </w:rPr>
        <w:t xml:space="preserve"> </w:t>
      </w:r>
      <w:r w:rsidR="00155F18" w:rsidRPr="00D54032">
        <w:rPr>
          <w:sz w:val="24"/>
          <w:szCs w:val="24"/>
        </w:rPr>
        <w:t xml:space="preserve">здесь время прохождения волны прорыва </w:t>
      </w:r>
      <w:r w:rsidR="00155F18">
        <w:rPr>
          <w:sz w:val="24"/>
          <w:szCs w:val="24"/>
        </w:rPr>
        <w:t>составляет</w:t>
      </w:r>
      <w:r w:rsidRPr="00D54032">
        <w:rPr>
          <w:sz w:val="24"/>
          <w:szCs w:val="24"/>
        </w:rPr>
        <w:t xml:space="preserve"> </w:t>
      </w:r>
      <w:r w:rsidRPr="00D54032">
        <w:rPr>
          <w:sz w:val="24"/>
          <w:szCs w:val="24"/>
        </w:rPr>
        <w:lastRenderedPageBreak/>
        <w:t>4-6 часов.</w:t>
      </w:r>
    </w:p>
    <w:p w:rsidR="009B386A" w:rsidRPr="00D54032" w:rsidRDefault="009B386A">
      <w:pPr>
        <w:spacing w:line="240" w:lineRule="auto"/>
        <w:ind w:firstLine="397"/>
        <w:jc w:val="right"/>
        <w:rPr>
          <w:sz w:val="24"/>
          <w:szCs w:val="24"/>
        </w:rPr>
      </w:pPr>
      <w:r w:rsidRPr="00D54032">
        <w:rPr>
          <w:sz w:val="24"/>
          <w:szCs w:val="24"/>
        </w:rPr>
        <w:t>Таблица</w:t>
      </w:r>
      <w:r w:rsidR="00722725" w:rsidRPr="00D54032">
        <w:rPr>
          <w:sz w:val="24"/>
          <w:szCs w:val="24"/>
        </w:rPr>
        <w:t xml:space="preserve"> 38</w:t>
      </w:r>
    </w:p>
    <w:p w:rsidR="009B386A" w:rsidRPr="00D54032" w:rsidRDefault="009B386A">
      <w:pPr>
        <w:spacing w:line="240" w:lineRule="auto"/>
        <w:ind w:firstLine="397"/>
        <w:jc w:val="center"/>
        <w:rPr>
          <w:sz w:val="24"/>
          <w:szCs w:val="24"/>
        </w:rPr>
      </w:pPr>
      <w:r w:rsidRPr="00D54032">
        <w:rPr>
          <w:sz w:val="24"/>
          <w:szCs w:val="24"/>
        </w:rPr>
        <w:t>Зависимость потерь от зоны затопления и времени суток</w:t>
      </w:r>
    </w:p>
    <w:p w:rsidR="009B386A" w:rsidRPr="00D54032" w:rsidRDefault="009B386A">
      <w:pPr>
        <w:spacing w:line="240" w:lineRule="auto"/>
        <w:ind w:firstLine="397"/>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78"/>
        <w:gridCol w:w="1041"/>
        <w:gridCol w:w="1182"/>
        <w:gridCol w:w="1111"/>
        <w:gridCol w:w="1112"/>
        <w:gridCol w:w="1111"/>
        <w:gridCol w:w="1112"/>
      </w:tblGrid>
      <w:tr w:rsidR="009B386A" w:rsidRPr="00D54032">
        <w:tblPrEx>
          <w:tblCellMar>
            <w:top w:w="0" w:type="dxa"/>
            <w:bottom w:w="0" w:type="dxa"/>
          </w:tblCellMar>
        </w:tblPrEx>
        <w:trPr>
          <w:cantSplit/>
        </w:trPr>
        <w:tc>
          <w:tcPr>
            <w:tcW w:w="3178" w:type="dxa"/>
            <w:vMerge w:val="restart"/>
          </w:tcPr>
          <w:p w:rsidR="009B386A" w:rsidRPr="00D54032" w:rsidRDefault="009B386A">
            <w:pPr>
              <w:spacing w:line="240" w:lineRule="auto"/>
              <w:ind w:firstLine="0"/>
              <w:jc w:val="center"/>
              <w:rPr>
                <w:sz w:val="24"/>
                <w:szCs w:val="24"/>
              </w:rPr>
            </w:pPr>
            <w:r w:rsidRPr="00D54032">
              <w:rPr>
                <w:sz w:val="24"/>
                <w:szCs w:val="24"/>
              </w:rPr>
              <w:t>Зона затопления</w:t>
            </w:r>
          </w:p>
        </w:tc>
        <w:tc>
          <w:tcPr>
            <w:tcW w:w="2223" w:type="dxa"/>
            <w:gridSpan w:val="2"/>
          </w:tcPr>
          <w:p w:rsidR="009B386A" w:rsidRPr="00D54032" w:rsidRDefault="009B386A">
            <w:pPr>
              <w:spacing w:line="240" w:lineRule="auto"/>
              <w:ind w:firstLine="0"/>
              <w:jc w:val="center"/>
              <w:rPr>
                <w:sz w:val="24"/>
                <w:szCs w:val="24"/>
              </w:rPr>
            </w:pPr>
            <w:r w:rsidRPr="00D54032">
              <w:rPr>
                <w:sz w:val="24"/>
                <w:szCs w:val="24"/>
              </w:rPr>
              <w:t>Общие потери, %</w:t>
            </w:r>
          </w:p>
        </w:tc>
        <w:tc>
          <w:tcPr>
            <w:tcW w:w="4446" w:type="dxa"/>
            <w:gridSpan w:val="4"/>
          </w:tcPr>
          <w:p w:rsidR="009B386A" w:rsidRPr="00D54032" w:rsidRDefault="009B386A">
            <w:pPr>
              <w:spacing w:line="240" w:lineRule="auto"/>
              <w:ind w:firstLine="0"/>
              <w:jc w:val="center"/>
              <w:rPr>
                <w:sz w:val="24"/>
                <w:szCs w:val="24"/>
              </w:rPr>
            </w:pPr>
            <w:r w:rsidRPr="00D54032">
              <w:rPr>
                <w:sz w:val="24"/>
                <w:szCs w:val="24"/>
              </w:rPr>
              <w:t>В том числе</w:t>
            </w:r>
          </w:p>
        </w:tc>
      </w:tr>
      <w:tr w:rsidR="009B386A" w:rsidRPr="00D54032">
        <w:tblPrEx>
          <w:tblCellMar>
            <w:top w:w="0" w:type="dxa"/>
            <w:bottom w:w="0" w:type="dxa"/>
          </w:tblCellMar>
        </w:tblPrEx>
        <w:trPr>
          <w:cantSplit/>
        </w:trPr>
        <w:tc>
          <w:tcPr>
            <w:tcW w:w="3178" w:type="dxa"/>
            <w:vMerge/>
          </w:tcPr>
          <w:p w:rsidR="009B386A" w:rsidRPr="00D54032" w:rsidRDefault="009B386A">
            <w:pPr>
              <w:spacing w:line="240" w:lineRule="auto"/>
              <w:ind w:firstLine="0"/>
              <w:jc w:val="center"/>
              <w:rPr>
                <w:sz w:val="24"/>
                <w:szCs w:val="24"/>
              </w:rPr>
            </w:pPr>
          </w:p>
        </w:tc>
        <w:tc>
          <w:tcPr>
            <w:tcW w:w="1041" w:type="dxa"/>
            <w:vMerge w:val="restart"/>
          </w:tcPr>
          <w:p w:rsidR="009B386A" w:rsidRPr="00D54032" w:rsidRDefault="009B386A">
            <w:pPr>
              <w:spacing w:line="240" w:lineRule="auto"/>
              <w:ind w:firstLine="0"/>
              <w:jc w:val="center"/>
              <w:rPr>
                <w:sz w:val="24"/>
                <w:szCs w:val="24"/>
              </w:rPr>
            </w:pPr>
            <w:r w:rsidRPr="00D54032">
              <w:rPr>
                <w:sz w:val="24"/>
                <w:szCs w:val="24"/>
              </w:rPr>
              <w:t xml:space="preserve">Днем </w:t>
            </w:r>
          </w:p>
        </w:tc>
        <w:tc>
          <w:tcPr>
            <w:tcW w:w="1182" w:type="dxa"/>
            <w:vMerge w:val="restart"/>
          </w:tcPr>
          <w:p w:rsidR="009B386A" w:rsidRPr="00D54032" w:rsidRDefault="009B386A">
            <w:pPr>
              <w:spacing w:line="240" w:lineRule="auto"/>
              <w:ind w:firstLine="0"/>
              <w:jc w:val="center"/>
              <w:rPr>
                <w:sz w:val="24"/>
                <w:szCs w:val="24"/>
              </w:rPr>
            </w:pPr>
            <w:r w:rsidRPr="00D54032">
              <w:rPr>
                <w:sz w:val="24"/>
                <w:szCs w:val="24"/>
              </w:rPr>
              <w:t xml:space="preserve">Ночью </w:t>
            </w:r>
          </w:p>
        </w:tc>
        <w:tc>
          <w:tcPr>
            <w:tcW w:w="2223" w:type="dxa"/>
            <w:gridSpan w:val="2"/>
          </w:tcPr>
          <w:p w:rsidR="009B386A" w:rsidRPr="00D54032" w:rsidRDefault="009B386A">
            <w:pPr>
              <w:spacing w:line="240" w:lineRule="auto"/>
              <w:ind w:firstLine="0"/>
              <w:jc w:val="center"/>
              <w:rPr>
                <w:sz w:val="24"/>
                <w:szCs w:val="24"/>
              </w:rPr>
            </w:pPr>
            <w:r w:rsidRPr="00D54032">
              <w:rPr>
                <w:sz w:val="24"/>
                <w:szCs w:val="24"/>
              </w:rPr>
              <w:t xml:space="preserve">Безвозвратные, % </w:t>
            </w:r>
          </w:p>
        </w:tc>
        <w:tc>
          <w:tcPr>
            <w:tcW w:w="2223" w:type="dxa"/>
            <w:gridSpan w:val="2"/>
          </w:tcPr>
          <w:p w:rsidR="009B386A" w:rsidRPr="00D54032" w:rsidRDefault="009B386A">
            <w:pPr>
              <w:spacing w:line="240" w:lineRule="auto"/>
              <w:ind w:firstLine="0"/>
              <w:jc w:val="center"/>
              <w:rPr>
                <w:sz w:val="24"/>
                <w:szCs w:val="24"/>
              </w:rPr>
            </w:pPr>
            <w:r w:rsidRPr="00D54032">
              <w:rPr>
                <w:sz w:val="24"/>
                <w:szCs w:val="24"/>
              </w:rPr>
              <w:t>Санитарные , %</w:t>
            </w:r>
          </w:p>
        </w:tc>
      </w:tr>
      <w:tr w:rsidR="009B386A" w:rsidRPr="00D54032">
        <w:tblPrEx>
          <w:tblCellMar>
            <w:top w:w="0" w:type="dxa"/>
            <w:bottom w:w="0" w:type="dxa"/>
          </w:tblCellMar>
        </w:tblPrEx>
        <w:trPr>
          <w:cantSplit/>
        </w:trPr>
        <w:tc>
          <w:tcPr>
            <w:tcW w:w="3178" w:type="dxa"/>
            <w:vMerge/>
          </w:tcPr>
          <w:p w:rsidR="009B386A" w:rsidRPr="00D54032" w:rsidRDefault="009B386A">
            <w:pPr>
              <w:spacing w:line="240" w:lineRule="auto"/>
              <w:ind w:firstLine="0"/>
              <w:jc w:val="center"/>
              <w:rPr>
                <w:sz w:val="24"/>
                <w:szCs w:val="24"/>
              </w:rPr>
            </w:pPr>
          </w:p>
        </w:tc>
        <w:tc>
          <w:tcPr>
            <w:tcW w:w="1041" w:type="dxa"/>
            <w:vMerge/>
          </w:tcPr>
          <w:p w:rsidR="009B386A" w:rsidRPr="00D54032" w:rsidRDefault="009B386A">
            <w:pPr>
              <w:spacing w:line="240" w:lineRule="auto"/>
              <w:ind w:firstLine="0"/>
              <w:jc w:val="center"/>
              <w:rPr>
                <w:sz w:val="24"/>
                <w:szCs w:val="24"/>
              </w:rPr>
            </w:pPr>
          </w:p>
        </w:tc>
        <w:tc>
          <w:tcPr>
            <w:tcW w:w="1182" w:type="dxa"/>
            <w:vMerge/>
          </w:tcPr>
          <w:p w:rsidR="009B386A" w:rsidRPr="00D54032" w:rsidRDefault="009B386A">
            <w:pPr>
              <w:spacing w:line="240" w:lineRule="auto"/>
              <w:ind w:firstLine="0"/>
              <w:jc w:val="center"/>
              <w:rPr>
                <w:sz w:val="24"/>
                <w:szCs w:val="24"/>
              </w:rPr>
            </w:pPr>
          </w:p>
        </w:tc>
        <w:tc>
          <w:tcPr>
            <w:tcW w:w="1111" w:type="dxa"/>
          </w:tcPr>
          <w:p w:rsidR="009B386A" w:rsidRPr="00D54032" w:rsidRDefault="009B386A">
            <w:pPr>
              <w:spacing w:line="240" w:lineRule="auto"/>
              <w:ind w:firstLine="0"/>
              <w:jc w:val="center"/>
              <w:rPr>
                <w:sz w:val="24"/>
                <w:szCs w:val="24"/>
              </w:rPr>
            </w:pPr>
            <w:r w:rsidRPr="00D54032">
              <w:rPr>
                <w:sz w:val="24"/>
                <w:szCs w:val="24"/>
              </w:rPr>
              <w:t xml:space="preserve">Днем </w:t>
            </w:r>
          </w:p>
        </w:tc>
        <w:tc>
          <w:tcPr>
            <w:tcW w:w="1112" w:type="dxa"/>
          </w:tcPr>
          <w:p w:rsidR="009B386A" w:rsidRPr="00D54032" w:rsidRDefault="009B386A">
            <w:pPr>
              <w:spacing w:line="240" w:lineRule="auto"/>
              <w:ind w:firstLine="0"/>
              <w:jc w:val="center"/>
              <w:rPr>
                <w:sz w:val="24"/>
                <w:szCs w:val="24"/>
              </w:rPr>
            </w:pPr>
            <w:r w:rsidRPr="00D54032">
              <w:rPr>
                <w:sz w:val="24"/>
                <w:szCs w:val="24"/>
              </w:rPr>
              <w:t xml:space="preserve">Ночью </w:t>
            </w:r>
          </w:p>
        </w:tc>
        <w:tc>
          <w:tcPr>
            <w:tcW w:w="1111" w:type="dxa"/>
          </w:tcPr>
          <w:p w:rsidR="009B386A" w:rsidRPr="00D54032" w:rsidRDefault="009B386A">
            <w:pPr>
              <w:spacing w:line="240" w:lineRule="auto"/>
              <w:ind w:firstLine="0"/>
              <w:jc w:val="center"/>
              <w:rPr>
                <w:sz w:val="24"/>
                <w:szCs w:val="24"/>
              </w:rPr>
            </w:pPr>
            <w:r w:rsidRPr="00D54032">
              <w:rPr>
                <w:sz w:val="24"/>
                <w:szCs w:val="24"/>
              </w:rPr>
              <w:t xml:space="preserve">Днем </w:t>
            </w:r>
          </w:p>
        </w:tc>
        <w:tc>
          <w:tcPr>
            <w:tcW w:w="1112" w:type="dxa"/>
          </w:tcPr>
          <w:p w:rsidR="009B386A" w:rsidRPr="00D54032" w:rsidRDefault="009B386A">
            <w:pPr>
              <w:spacing w:line="240" w:lineRule="auto"/>
              <w:ind w:firstLine="0"/>
              <w:jc w:val="center"/>
              <w:rPr>
                <w:sz w:val="24"/>
                <w:szCs w:val="24"/>
              </w:rPr>
            </w:pPr>
            <w:r w:rsidRPr="00D54032">
              <w:rPr>
                <w:sz w:val="24"/>
                <w:szCs w:val="24"/>
              </w:rPr>
              <w:t xml:space="preserve">Ночью </w:t>
            </w:r>
          </w:p>
        </w:tc>
      </w:tr>
      <w:tr w:rsidR="009B386A" w:rsidRPr="00D54032">
        <w:tblPrEx>
          <w:tblCellMar>
            <w:top w:w="0" w:type="dxa"/>
            <w:bottom w:w="0" w:type="dxa"/>
          </w:tblCellMar>
        </w:tblPrEx>
        <w:trPr>
          <w:cantSplit/>
        </w:trPr>
        <w:tc>
          <w:tcPr>
            <w:tcW w:w="3178" w:type="dxa"/>
          </w:tcPr>
          <w:p w:rsidR="009B386A" w:rsidRPr="00D54032" w:rsidRDefault="009B386A">
            <w:pPr>
              <w:spacing w:line="240" w:lineRule="auto"/>
              <w:ind w:firstLine="0"/>
              <w:jc w:val="center"/>
              <w:rPr>
                <w:sz w:val="24"/>
                <w:szCs w:val="24"/>
              </w:rPr>
            </w:pPr>
            <w:r w:rsidRPr="00D54032">
              <w:rPr>
                <w:sz w:val="24"/>
                <w:szCs w:val="24"/>
              </w:rPr>
              <w:t>1 зона</w:t>
            </w:r>
          </w:p>
          <w:p w:rsidR="009B386A" w:rsidRPr="00D54032" w:rsidRDefault="009B386A">
            <w:pPr>
              <w:spacing w:line="240" w:lineRule="auto"/>
              <w:ind w:firstLine="0"/>
              <w:jc w:val="center"/>
              <w:rPr>
                <w:sz w:val="24"/>
                <w:szCs w:val="24"/>
              </w:rPr>
            </w:pPr>
            <w:r w:rsidRPr="00D54032">
              <w:rPr>
                <w:sz w:val="24"/>
                <w:szCs w:val="24"/>
              </w:rPr>
              <w:t>2 зона</w:t>
            </w:r>
          </w:p>
          <w:p w:rsidR="009B386A" w:rsidRPr="00D54032" w:rsidRDefault="009B386A">
            <w:pPr>
              <w:spacing w:line="240" w:lineRule="auto"/>
              <w:ind w:firstLine="0"/>
              <w:jc w:val="center"/>
              <w:rPr>
                <w:sz w:val="24"/>
                <w:szCs w:val="24"/>
              </w:rPr>
            </w:pPr>
            <w:r w:rsidRPr="00D54032">
              <w:rPr>
                <w:sz w:val="24"/>
                <w:szCs w:val="24"/>
              </w:rPr>
              <w:t>3 зона</w:t>
            </w:r>
          </w:p>
          <w:p w:rsidR="009B386A" w:rsidRPr="00D54032" w:rsidRDefault="009B386A">
            <w:pPr>
              <w:spacing w:line="240" w:lineRule="auto"/>
              <w:ind w:firstLine="0"/>
              <w:jc w:val="center"/>
              <w:rPr>
                <w:sz w:val="24"/>
                <w:szCs w:val="24"/>
              </w:rPr>
            </w:pPr>
            <w:r w:rsidRPr="00D54032">
              <w:rPr>
                <w:sz w:val="24"/>
                <w:szCs w:val="24"/>
              </w:rPr>
              <w:t>4 зона</w:t>
            </w:r>
          </w:p>
        </w:tc>
        <w:tc>
          <w:tcPr>
            <w:tcW w:w="1041" w:type="dxa"/>
          </w:tcPr>
          <w:p w:rsidR="009B386A" w:rsidRPr="00D54032" w:rsidRDefault="009B386A">
            <w:pPr>
              <w:spacing w:line="240" w:lineRule="auto"/>
              <w:ind w:firstLine="0"/>
              <w:jc w:val="center"/>
              <w:rPr>
                <w:sz w:val="24"/>
                <w:szCs w:val="24"/>
              </w:rPr>
            </w:pPr>
            <w:r w:rsidRPr="00D54032">
              <w:rPr>
                <w:sz w:val="24"/>
                <w:szCs w:val="24"/>
              </w:rPr>
              <w:t>60</w:t>
            </w:r>
          </w:p>
          <w:p w:rsidR="009B386A" w:rsidRPr="00D54032" w:rsidRDefault="009B386A">
            <w:pPr>
              <w:spacing w:line="240" w:lineRule="auto"/>
              <w:ind w:firstLine="0"/>
              <w:jc w:val="center"/>
              <w:rPr>
                <w:sz w:val="24"/>
                <w:szCs w:val="24"/>
              </w:rPr>
            </w:pPr>
            <w:r w:rsidRPr="00D54032">
              <w:rPr>
                <w:sz w:val="24"/>
                <w:szCs w:val="24"/>
              </w:rPr>
              <w:t>13</w:t>
            </w:r>
          </w:p>
          <w:p w:rsidR="009B386A" w:rsidRPr="00D54032" w:rsidRDefault="009B386A">
            <w:pPr>
              <w:spacing w:line="240" w:lineRule="auto"/>
              <w:ind w:firstLine="0"/>
              <w:jc w:val="center"/>
              <w:rPr>
                <w:sz w:val="24"/>
                <w:szCs w:val="24"/>
              </w:rPr>
            </w:pPr>
            <w:r w:rsidRPr="00D54032">
              <w:rPr>
                <w:sz w:val="24"/>
                <w:szCs w:val="24"/>
              </w:rPr>
              <w:t>5</w:t>
            </w:r>
          </w:p>
          <w:p w:rsidR="009B386A" w:rsidRPr="00D54032" w:rsidRDefault="009B386A">
            <w:pPr>
              <w:spacing w:line="240" w:lineRule="auto"/>
              <w:ind w:firstLine="0"/>
              <w:jc w:val="center"/>
              <w:rPr>
                <w:sz w:val="24"/>
                <w:szCs w:val="24"/>
              </w:rPr>
            </w:pPr>
            <w:r w:rsidRPr="00D54032">
              <w:rPr>
                <w:sz w:val="24"/>
                <w:szCs w:val="24"/>
              </w:rPr>
              <w:t>2</w:t>
            </w:r>
          </w:p>
        </w:tc>
        <w:tc>
          <w:tcPr>
            <w:tcW w:w="1182" w:type="dxa"/>
          </w:tcPr>
          <w:p w:rsidR="009B386A" w:rsidRPr="00D54032" w:rsidRDefault="009B386A">
            <w:pPr>
              <w:spacing w:line="240" w:lineRule="auto"/>
              <w:ind w:firstLine="0"/>
              <w:jc w:val="center"/>
              <w:rPr>
                <w:sz w:val="24"/>
                <w:szCs w:val="24"/>
              </w:rPr>
            </w:pPr>
            <w:r w:rsidRPr="00D54032">
              <w:rPr>
                <w:sz w:val="24"/>
                <w:szCs w:val="24"/>
              </w:rPr>
              <w:t>90</w:t>
            </w:r>
          </w:p>
          <w:p w:rsidR="009B386A" w:rsidRPr="00D54032" w:rsidRDefault="009B386A">
            <w:pPr>
              <w:spacing w:line="240" w:lineRule="auto"/>
              <w:ind w:firstLine="0"/>
              <w:jc w:val="center"/>
              <w:rPr>
                <w:sz w:val="24"/>
                <w:szCs w:val="24"/>
              </w:rPr>
            </w:pPr>
            <w:r w:rsidRPr="00D54032">
              <w:rPr>
                <w:sz w:val="24"/>
                <w:szCs w:val="24"/>
              </w:rPr>
              <w:t>25</w:t>
            </w:r>
          </w:p>
          <w:p w:rsidR="009B386A" w:rsidRPr="00D54032" w:rsidRDefault="009B386A">
            <w:pPr>
              <w:spacing w:line="240" w:lineRule="auto"/>
              <w:ind w:firstLine="0"/>
              <w:jc w:val="center"/>
              <w:rPr>
                <w:sz w:val="24"/>
                <w:szCs w:val="24"/>
              </w:rPr>
            </w:pPr>
            <w:r w:rsidRPr="00D54032">
              <w:rPr>
                <w:sz w:val="24"/>
                <w:szCs w:val="24"/>
              </w:rPr>
              <w:t>15</w:t>
            </w:r>
          </w:p>
          <w:p w:rsidR="009B386A" w:rsidRPr="00D54032" w:rsidRDefault="009B386A">
            <w:pPr>
              <w:spacing w:line="240" w:lineRule="auto"/>
              <w:ind w:firstLine="0"/>
              <w:jc w:val="center"/>
              <w:rPr>
                <w:sz w:val="24"/>
                <w:szCs w:val="24"/>
              </w:rPr>
            </w:pPr>
            <w:r w:rsidRPr="00D54032">
              <w:rPr>
                <w:sz w:val="24"/>
                <w:szCs w:val="24"/>
              </w:rPr>
              <w:t>10</w:t>
            </w:r>
          </w:p>
        </w:tc>
        <w:tc>
          <w:tcPr>
            <w:tcW w:w="1111" w:type="dxa"/>
          </w:tcPr>
          <w:p w:rsidR="009B386A" w:rsidRPr="00D54032" w:rsidRDefault="009B386A">
            <w:pPr>
              <w:spacing w:line="240" w:lineRule="auto"/>
              <w:ind w:firstLine="0"/>
              <w:jc w:val="center"/>
              <w:rPr>
                <w:sz w:val="24"/>
                <w:szCs w:val="24"/>
              </w:rPr>
            </w:pPr>
            <w:r w:rsidRPr="00D54032">
              <w:rPr>
                <w:sz w:val="24"/>
                <w:szCs w:val="24"/>
              </w:rPr>
              <w:t>40</w:t>
            </w:r>
          </w:p>
          <w:p w:rsidR="009B386A" w:rsidRPr="00D54032" w:rsidRDefault="009B386A">
            <w:pPr>
              <w:spacing w:line="240" w:lineRule="auto"/>
              <w:ind w:firstLine="0"/>
              <w:jc w:val="center"/>
              <w:rPr>
                <w:sz w:val="24"/>
                <w:szCs w:val="24"/>
              </w:rPr>
            </w:pPr>
            <w:r w:rsidRPr="00D54032">
              <w:rPr>
                <w:sz w:val="24"/>
                <w:szCs w:val="24"/>
              </w:rPr>
              <w:t>10</w:t>
            </w:r>
          </w:p>
          <w:p w:rsidR="009B386A" w:rsidRPr="00D54032" w:rsidRDefault="009B386A">
            <w:pPr>
              <w:spacing w:line="240" w:lineRule="auto"/>
              <w:ind w:firstLine="0"/>
              <w:jc w:val="center"/>
              <w:rPr>
                <w:sz w:val="24"/>
                <w:szCs w:val="24"/>
              </w:rPr>
            </w:pPr>
            <w:r w:rsidRPr="00D54032">
              <w:rPr>
                <w:sz w:val="24"/>
                <w:szCs w:val="24"/>
              </w:rPr>
              <w:t>7</w:t>
            </w:r>
          </w:p>
          <w:p w:rsidR="009B386A" w:rsidRPr="00D54032" w:rsidRDefault="009B386A">
            <w:pPr>
              <w:spacing w:line="240" w:lineRule="auto"/>
              <w:ind w:firstLine="0"/>
              <w:jc w:val="center"/>
              <w:rPr>
                <w:sz w:val="24"/>
                <w:szCs w:val="24"/>
              </w:rPr>
            </w:pPr>
            <w:r w:rsidRPr="00D54032">
              <w:rPr>
                <w:sz w:val="24"/>
                <w:szCs w:val="24"/>
              </w:rPr>
              <w:t>5</w:t>
            </w:r>
          </w:p>
        </w:tc>
        <w:tc>
          <w:tcPr>
            <w:tcW w:w="1112" w:type="dxa"/>
          </w:tcPr>
          <w:p w:rsidR="009B386A" w:rsidRPr="00D54032" w:rsidRDefault="009B386A">
            <w:pPr>
              <w:spacing w:line="240" w:lineRule="auto"/>
              <w:ind w:firstLine="0"/>
              <w:jc w:val="center"/>
              <w:rPr>
                <w:sz w:val="24"/>
                <w:szCs w:val="24"/>
              </w:rPr>
            </w:pPr>
            <w:r w:rsidRPr="00D54032">
              <w:rPr>
                <w:sz w:val="24"/>
                <w:szCs w:val="24"/>
              </w:rPr>
              <w:t>75</w:t>
            </w:r>
          </w:p>
          <w:p w:rsidR="009B386A" w:rsidRPr="00D54032" w:rsidRDefault="009B386A">
            <w:pPr>
              <w:spacing w:line="240" w:lineRule="auto"/>
              <w:ind w:firstLine="0"/>
              <w:jc w:val="center"/>
              <w:rPr>
                <w:sz w:val="24"/>
                <w:szCs w:val="24"/>
              </w:rPr>
            </w:pPr>
            <w:r w:rsidRPr="00D54032">
              <w:rPr>
                <w:sz w:val="24"/>
                <w:szCs w:val="24"/>
              </w:rPr>
              <w:t>20</w:t>
            </w:r>
          </w:p>
          <w:p w:rsidR="009B386A" w:rsidRPr="00D54032" w:rsidRDefault="009B386A">
            <w:pPr>
              <w:spacing w:line="240" w:lineRule="auto"/>
              <w:ind w:firstLine="0"/>
              <w:jc w:val="center"/>
              <w:rPr>
                <w:sz w:val="24"/>
                <w:szCs w:val="24"/>
              </w:rPr>
            </w:pPr>
            <w:r w:rsidRPr="00D54032">
              <w:rPr>
                <w:sz w:val="24"/>
                <w:szCs w:val="24"/>
              </w:rPr>
              <w:t>15</w:t>
            </w:r>
          </w:p>
          <w:p w:rsidR="009B386A" w:rsidRPr="00D54032" w:rsidRDefault="009B386A">
            <w:pPr>
              <w:spacing w:line="240" w:lineRule="auto"/>
              <w:ind w:firstLine="0"/>
              <w:jc w:val="center"/>
              <w:rPr>
                <w:sz w:val="24"/>
                <w:szCs w:val="24"/>
              </w:rPr>
            </w:pPr>
            <w:r w:rsidRPr="00D54032">
              <w:rPr>
                <w:sz w:val="24"/>
                <w:szCs w:val="24"/>
              </w:rPr>
              <w:t>10</w:t>
            </w:r>
          </w:p>
        </w:tc>
        <w:tc>
          <w:tcPr>
            <w:tcW w:w="1111" w:type="dxa"/>
          </w:tcPr>
          <w:p w:rsidR="009B386A" w:rsidRPr="00D54032" w:rsidRDefault="009B386A">
            <w:pPr>
              <w:spacing w:line="240" w:lineRule="auto"/>
              <w:ind w:firstLine="0"/>
              <w:jc w:val="center"/>
              <w:rPr>
                <w:sz w:val="24"/>
                <w:szCs w:val="24"/>
              </w:rPr>
            </w:pPr>
            <w:r w:rsidRPr="00D54032">
              <w:rPr>
                <w:sz w:val="24"/>
                <w:szCs w:val="24"/>
              </w:rPr>
              <w:t>60</w:t>
            </w:r>
          </w:p>
          <w:p w:rsidR="009B386A" w:rsidRPr="00D54032" w:rsidRDefault="009B386A">
            <w:pPr>
              <w:spacing w:line="240" w:lineRule="auto"/>
              <w:ind w:firstLine="0"/>
              <w:jc w:val="center"/>
              <w:rPr>
                <w:sz w:val="24"/>
                <w:szCs w:val="24"/>
              </w:rPr>
            </w:pPr>
            <w:r w:rsidRPr="00D54032">
              <w:rPr>
                <w:sz w:val="24"/>
                <w:szCs w:val="24"/>
              </w:rPr>
              <w:t>90</w:t>
            </w:r>
          </w:p>
          <w:p w:rsidR="009B386A" w:rsidRPr="00D54032" w:rsidRDefault="009B386A">
            <w:pPr>
              <w:spacing w:line="240" w:lineRule="auto"/>
              <w:ind w:firstLine="0"/>
              <w:jc w:val="center"/>
              <w:rPr>
                <w:sz w:val="24"/>
                <w:szCs w:val="24"/>
              </w:rPr>
            </w:pPr>
            <w:r w:rsidRPr="00D54032">
              <w:rPr>
                <w:sz w:val="24"/>
                <w:szCs w:val="24"/>
              </w:rPr>
              <w:t>93</w:t>
            </w:r>
          </w:p>
          <w:p w:rsidR="009B386A" w:rsidRPr="00D54032" w:rsidRDefault="009B386A">
            <w:pPr>
              <w:spacing w:line="240" w:lineRule="auto"/>
              <w:ind w:firstLine="0"/>
              <w:jc w:val="center"/>
              <w:rPr>
                <w:sz w:val="24"/>
                <w:szCs w:val="24"/>
              </w:rPr>
            </w:pPr>
            <w:r w:rsidRPr="00D54032">
              <w:rPr>
                <w:sz w:val="24"/>
                <w:szCs w:val="24"/>
              </w:rPr>
              <w:t>95</w:t>
            </w:r>
          </w:p>
        </w:tc>
        <w:tc>
          <w:tcPr>
            <w:tcW w:w="1112" w:type="dxa"/>
          </w:tcPr>
          <w:p w:rsidR="009B386A" w:rsidRPr="00D54032" w:rsidRDefault="009B386A">
            <w:pPr>
              <w:spacing w:line="240" w:lineRule="auto"/>
              <w:ind w:firstLine="0"/>
              <w:jc w:val="center"/>
              <w:rPr>
                <w:sz w:val="24"/>
                <w:szCs w:val="24"/>
              </w:rPr>
            </w:pPr>
            <w:r w:rsidRPr="00D54032">
              <w:rPr>
                <w:sz w:val="24"/>
                <w:szCs w:val="24"/>
              </w:rPr>
              <w:t>25</w:t>
            </w:r>
          </w:p>
          <w:p w:rsidR="009B386A" w:rsidRPr="00D54032" w:rsidRDefault="009B386A">
            <w:pPr>
              <w:spacing w:line="240" w:lineRule="auto"/>
              <w:ind w:firstLine="0"/>
              <w:jc w:val="center"/>
              <w:rPr>
                <w:sz w:val="24"/>
                <w:szCs w:val="24"/>
              </w:rPr>
            </w:pPr>
            <w:r w:rsidRPr="00D54032">
              <w:rPr>
                <w:sz w:val="24"/>
                <w:szCs w:val="24"/>
              </w:rPr>
              <w:t>80</w:t>
            </w:r>
          </w:p>
          <w:p w:rsidR="009B386A" w:rsidRPr="00D54032" w:rsidRDefault="009B386A">
            <w:pPr>
              <w:spacing w:line="240" w:lineRule="auto"/>
              <w:ind w:firstLine="0"/>
              <w:jc w:val="center"/>
              <w:rPr>
                <w:sz w:val="24"/>
                <w:szCs w:val="24"/>
              </w:rPr>
            </w:pPr>
            <w:r w:rsidRPr="00D54032">
              <w:rPr>
                <w:sz w:val="24"/>
                <w:szCs w:val="24"/>
              </w:rPr>
              <w:t>85</w:t>
            </w:r>
          </w:p>
          <w:p w:rsidR="009B386A" w:rsidRPr="00D54032" w:rsidRDefault="009B386A">
            <w:pPr>
              <w:spacing w:line="240" w:lineRule="auto"/>
              <w:ind w:firstLine="0"/>
              <w:jc w:val="center"/>
              <w:rPr>
                <w:sz w:val="24"/>
                <w:szCs w:val="24"/>
              </w:rPr>
            </w:pPr>
            <w:r w:rsidRPr="00D54032">
              <w:rPr>
                <w:sz w:val="24"/>
                <w:szCs w:val="24"/>
              </w:rPr>
              <w:t>90</w:t>
            </w:r>
          </w:p>
        </w:tc>
      </w:tr>
      <w:tr w:rsidR="009B386A" w:rsidRPr="00D54032">
        <w:tblPrEx>
          <w:tblCellMar>
            <w:top w:w="0" w:type="dxa"/>
            <w:bottom w:w="0" w:type="dxa"/>
          </w:tblCellMar>
        </w:tblPrEx>
        <w:trPr>
          <w:cantSplit/>
        </w:trPr>
        <w:tc>
          <w:tcPr>
            <w:tcW w:w="3178" w:type="dxa"/>
          </w:tcPr>
          <w:p w:rsidR="009B386A" w:rsidRPr="00D54032" w:rsidRDefault="009B386A">
            <w:pPr>
              <w:spacing w:line="240" w:lineRule="auto"/>
              <w:ind w:firstLine="0"/>
              <w:jc w:val="center"/>
              <w:rPr>
                <w:sz w:val="24"/>
                <w:szCs w:val="24"/>
              </w:rPr>
            </w:pPr>
            <w:r w:rsidRPr="00D54032">
              <w:rPr>
                <w:sz w:val="24"/>
                <w:szCs w:val="24"/>
              </w:rPr>
              <w:t>В среднем</w:t>
            </w:r>
          </w:p>
        </w:tc>
        <w:tc>
          <w:tcPr>
            <w:tcW w:w="1041" w:type="dxa"/>
          </w:tcPr>
          <w:p w:rsidR="009B386A" w:rsidRPr="00D54032" w:rsidRDefault="009B386A">
            <w:pPr>
              <w:spacing w:line="240" w:lineRule="auto"/>
              <w:ind w:firstLine="0"/>
              <w:jc w:val="center"/>
              <w:rPr>
                <w:sz w:val="24"/>
                <w:szCs w:val="24"/>
              </w:rPr>
            </w:pPr>
            <w:r w:rsidRPr="00D54032">
              <w:rPr>
                <w:sz w:val="24"/>
                <w:szCs w:val="24"/>
              </w:rPr>
              <w:t>20</w:t>
            </w:r>
          </w:p>
        </w:tc>
        <w:tc>
          <w:tcPr>
            <w:tcW w:w="1182" w:type="dxa"/>
          </w:tcPr>
          <w:p w:rsidR="009B386A" w:rsidRPr="00D54032" w:rsidRDefault="009B386A">
            <w:pPr>
              <w:spacing w:line="240" w:lineRule="auto"/>
              <w:ind w:firstLine="0"/>
              <w:jc w:val="center"/>
              <w:rPr>
                <w:sz w:val="24"/>
                <w:szCs w:val="24"/>
              </w:rPr>
            </w:pPr>
            <w:r w:rsidRPr="00D54032">
              <w:rPr>
                <w:sz w:val="24"/>
                <w:szCs w:val="24"/>
              </w:rPr>
              <w:t>35</w:t>
            </w:r>
          </w:p>
        </w:tc>
        <w:tc>
          <w:tcPr>
            <w:tcW w:w="1111" w:type="dxa"/>
          </w:tcPr>
          <w:p w:rsidR="009B386A" w:rsidRPr="00D54032" w:rsidRDefault="009B386A">
            <w:pPr>
              <w:spacing w:line="240" w:lineRule="auto"/>
              <w:ind w:firstLine="0"/>
              <w:jc w:val="center"/>
              <w:rPr>
                <w:sz w:val="24"/>
                <w:szCs w:val="24"/>
              </w:rPr>
            </w:pPr>
            <w:r w:rsidRPr="00D54032">
              <w:rPr>
                <w:sz w:val="24"/>
                <w:szCs w:val="24"/>
              </w:rPr>
              <w:t>15</w:t>
            </w:r>
          </w:p>
        </w:tc>
        <w:tc>
          <w:tcPr>
            <w:tcW w:w="1112" w:type="dxa"/>
          </w:tcPr>
          <w:p w:rsidR="009B386A" w:rsidRPr="00D54032" w:rsidRDefault="009B386A">
            <w:pPr>
              <w:spacing w:line="240" w:lineRule="auto"/>
              <w:ind w:firstLine="0"/>
              <w:jc w:val="center"/>
              <w:rPr>
                <w:sz w:val="24"/>
                <w:szCs w:val="24"/>
              </w:rPr>
            </w:pPr>
            <w:r w:rsidRPr="00D54032">
              <w:rPr>
                <w:sz w:val="24"/>
                <w:szCs w:val="24"/>
              </w:rPr>
              <w:t>30</w:t>
            </w:r>
          </w:p>
        </w:tc>
        <w:tc>
          <w:tcPr>
            <w:tcW w:w="1111" w:type="dxa"/>
          </w:tcPr>
          <w:p w:rsidR="009B386A" w:rsidRPr="00D54032" w:rsidRDefault="009B386A">
            <w:pPr>
              <w:spacing w:line="240" w:lineRule="auto"/>
              <w:ind w:firstLine="0"/>
              <w:jc w:val="center"/>
              <w:rPr>
                <w:sz w:val="24"/>
                <w:szCs w:val="24"/>
              </w:rPr>
            </w:pPr>
            <w:r w:rsidRPr="00D54032">
              <w:rPr>
                <w:sz w:val="24"/>
                <w:szCs w:val="24"/>
              </w:rPr>
              <w:t>85</w:t>
            </w:r>
          </w:p>
        </w:tc>
        <w:tc>
          <w:tcPr>
            <w:tcW w:w="1112" w:type="dxa"/>
          </w:tcPr>
          <w:p w:rsidR="009B386A" w:rsidRPr="00D54032" w:rsidRDefault="009B386A">
            <w:pPr>
              <w:spacing w:line="240" w:lineRule="auto"/>
              <w:ind w:firstLine="0"/>
              <w:jc w:val="center"/>
              <w:rPr>
                <w:sz w:val="24"/>
                <w:szCs w:val="24"/>
              </w:rPr>
            </w:pPr>
            <w:r w:rsidRPr="00D54032">
              <w:rPr>
                <w:sz w:val="24"/>
                <w:szCs w:val="24"/>
              </w:rPr>
              <w:t>70</w:t>
            </w:r>
          </w:p>
        </w:tc>
      </w:tr>
    </w:tbl>
    <w:p w:rsidR="009B386A" w:rsidRPr="00D54032" w:rsidRDefault="009B386A">
      <w:pPr>
        <w:spacing w:line="240" w:lineRule="auto"/>
        <w:ind w:firstLine="397"/>
        <w:rPr>
          <w:sz w:val="24"/>
          <w:szCs w:val="24"/>
        </w:rPr>
      </w:pPr>
    </w:p>
    <w:p w:rsidR="009B386A" w:rsidRPr="00D54032" w:rsidRDefault="009B386A">
      <w:pPr>
        <w:spacing w:line="240" w:lineRule="auto"/>
        <w:ind w:firstLine="397"/>
        <w:rPr>
          <w:sz w:val="24"/>
          <w:szCs w:val="24"/>
        </w:rPr>
      </w:pPr>
      <w:r w:rsidRPr="00D54032">
        <w:rPr>
          <w:sz w:val="24"/>
          <w:szCs w:val="24"/>
        </w:rPr>
        <w:t>Если катастрофа происходит при температуре воды ниже 10</w:t>
      </w:r>
      <w:r w:rsidRPr="00D54032">
        <w:rPr>
          <w:sz w:val="24"/>
          <w:szCs w:val="24"/>
          <w:vertAlign w:val="superscript"/>
        </w:rPr>
        <w:t>о</w:t>
      </w:r>
      <w:r w:rsidRPr="00D54032">
        <w:rPr>
          <w:sz w:val="24"/>
          <w:szCs w:val="24"/>
        </w:rPr>
        <w:t>С, потери возрастают на 10-20%.</w:t>
      </w:r>
    </w:p>
    <w:p w:rsidR="009B386A" w:rsidRPr="00D54032" w:rsidRDefault="009B386A">
      <w:pPr>
        <w:spacing w:line="240" w:lineRule="auto"/>
        <w:ind w:firstLine="397"/>
        <w:rPr>
          <w:sz w:val="24"/>
          <w:szCs w:val="24"/>
        </w:rPr>
      </w:pPr>
      <w:r w:rsidRPr="00D54032">
        <w:rPr>
          <w:sz w:val="24"/>
          <w:szCs w:val="24"/>
        </w:rPr>
        <w:t>Действие цунами аналогично воздействию волны прорыва и зависит от характера береговой линии, наличия и характеристики зданий и сооружений вблизи берега, наличия пониженных мест, в которых вода может задержаться после отхода волны в море. Удар волны топит и выбрасывает на берег суда, разрушает здания и сооружения, изменяет рельеф береговой линии, вызывает затопление низменных мест. Люди во время удара волны могут погибнуть как от механических повреждений, так и от асфиксии при утоплении. При отходе волны в море уносятся люди, животные, материальные ценности.</w:t>
      </w:r>
    </w:p>
    <w:p w:rsidR="009B386A" w:rsidRPr="00D54032" w:rsidRDefault="009B386A">
      <w:pPr>
        <w:spacing w:line="240" w:lineRule="auto"/>
        <w:ind w:firstLine="397"/>
        <w:rPr>
          <w:sz w:val="24"/>
          <w:szCs w:val="24"/>
        </w:rPr>
      </w:pPr>
      <w:r w:rsidRPr="00D54032">
        <w:rPr>
          <w:sz w:val="24"/>
          <w:szCs w:val="24"/>
        </w:rPr>
        <w:t>Вторичные последствия цунами может проявиться в загрязнении местности при разрушении радиационно и химически опасных объектов, смыв плодородного слоя, оползни и обвалы, заболачивание низменных участков местности.</w:t>
      </w:r>
    </w:p>
    <w:p w:rsidR="009B386A" w:rsidRPr="00D54032" w:rsidRDefault="009B386A">
      <w:pPr>
        <w:spacing w:line="240" w:lineRule="auto"/>
        <w:ind w:firstLine="397"/>
        <w:rPr>
          <w:sz w:val="24"/>
          <w:szCs w:val="24"/>
        </w:rPr>
      </w:pPr>
      <w:r w:rsidRPr="00D54032">
        <w:rPr>
          <w:sz w:val="24"/>
          <w:szCs w:val="24"/>
        </w:rPr>
        <w:t xml:space="preserve">При природных наводнениях уровень воды может подниматься достаточно быстро, но волны, движущиеся с большой скоростью, как правило, не образуются, и основной опасностью для людей будет утопление. Шансы на выживание уменьшаются при низкой температуре воды. </w:t>
      </w:r>
    </w:p>
    <w:p w:rsidR="009B386A" w:rsidRPr="00D54032" w:rsidRDefault="009B386A">
      <w:pPr>
        <w:spacing w:line="240" w:lineRule="auto"/>
        <w:ind w:firstLine="397"/>
        <w:rPr>
          <w:sz w:val="24"/>
          <w:szCs w:val="24"/>
        </w:rPr>
      </w:pPr>
      <w:r w:rsidRPr="00D54032">
        <w:rPr>
          <w:b/>
          <w:bCs/>
          <w:i/>
          <w:iCs/>
          <w:sz w:val="24"/>
          <w:szCs w:val="24"/>
        </w:rPr>
        <w:t>Утопление</w:t>
      </w:r>
      <w:r w:rsidRPr="00D54032">
        <w:rPr>
          <w:sz w:val="24"/>
          <w:szCs w:val="24"/>
        </w:rPr>
        <w:t xml:space="preserve"> бывает:</w:t>
      </w:r>
    </w:p>
    <w:p w:rsidR="009B386A" w:rsidRPr="00D54032" w:rsidRDefault="009B386A" w:rsidP="00CF6395">
      <w:pPr>
        <w:numPr>
          <w:ilvl w:val="0"/>
          <w:numId w:val="34"/>
        </w:numPr>
        <w:spacing w:line="240" w:lineRule="auto"/>
        <w:ind w:left="0" w:firstLine="397"/>
        <w:rPr>
          <w:sz w:val="24"/>
          <w:szCs w:val="24"/>
        </w:rPr>
      </w:pPr>
      <w:r w:rsidRPr="00D54032">
        <w:rPr>
          <w:b/>
          <w:bCs/>
          <w:i/>
          <w:iCs/>
          <w:sz w:val="24"/>
          <w:szCs w:val="24"/>
        </w:rPr>
        <w:t>«Истинное»</w:t>
      </w:r>
      <w:r w:rsidRPr="00D54032">
        <w:rPr>
          <w:sz w:val="24"/>
          <w:szCs w:val="24"/>
        </w:rPr>
        <w:t xml:space="preserve"> утопление – вследствие прекращения процесса дыхания при попадании воды в легкие.</w:t>
      </w:r>
    </w:p>
    <w:p w:rsidR="009B386A" w:rsidRPr="00D54032" w:rsidRDefault="009B386A" w:rsidP="00CF6395">
      <w:pPr>
        <w:numPr>
          <w:ilvl w:val="0"/>
          <w:numId w:val="34"/>
        </w:numPr>
        <w:spacing w:line="240" w:lineRule="auto"/>
        <w:ind w:left="0" w:firstLine="397"/>
        <w:rPr>
          <w:sz w:val="24"/>
          <w:szCs w:val="24"/>
        </w:rPr>
      </w:pPr>
      <w:r w:rsidRPr="00D54032">
        <w:rPr>
          <w:b/>
          <w:bCs/>
          <w:i/>
          <w:iCs/>
          <w:sz w:val="24"/>
          <w:szCs w:val="24"/>
        </w:rPr>
        <w:t>Асфиксическое</w:t>
      </w:r>
      <w:r w:rsidRPr="00D54032">
        <w:rPr>
          <w:sz w:val="24"/>
          <w:szCs w:val="24"/>
        </w:rPr>
        <w:t xml:space="preserve"> утопление – вследствие рефлекторной остановки дыхания и ларингоспазма при попадании воды в верхние дыхательные пути.</w:t>
      </w:r>
    </w:p>
    <w:p w:rsidR="009B386A" w:rsidRPr="00D54032" w:rsidRDefault="009B386A" w:rsidP="00CF6395">
      <w:pPr>
        <w:numPr>
          <w:ilvl w:val="0"/>
          <w:numId w:val="34"/>
        </w:numPr>
        <w:spacing w:line="240" w:lineRule="auto"/>
        <w:ind w:left="0" w:firstLine="397"/>
        <w:rPr>
          <w:sz w:val="24"/>
          <w:szCs w:val="24"/>
        </w:rPr>
      </w:pPr>
      <w:r w:rsidRPr="00D54032">
        <w:rPr>
          <w:b/>
          <w:bCs/>
          <w:i/>
          <w:iCs/>
          <w:sz w:val="24"/>
          <w:szCs w:val="24"/>
        </w:rPr>
        <w:t>Синкопальное</w:t>
      </w:r>
      <w:r w:rsidRPr="00D54032">
        <w:rPr>
          <w:sz w:val="24"/>
          <w:szCs w:val="24"/>
        </w:rPr>
        <w:t xml:space="preserve"> утопление – вследствие рефлекторной остановки сердца при контакте кожи и верхних дыхательных путей с холодной водой.</w:t>
      </w:r>
    </w:p>
    <w:p w:rsidR="009B386A" w:rsidRPr="00D54032" w:rsidRDefault="009B386A">
      <w:pPr>
        <w:autoSpaceDE w:val="0"/>
        <w:autoSpaceDN w:val="0"/>
        <w:adjustRightInd w:val="0"/>
        <w:spacing w:line="240" w:lineRule="auto"/>
        <w:ind w:firstLine="397"/>
        <w:rPr>
          <w:color w:val="000000"/>
          <w:sz w:val="24"/>
          <w:szCs w:val="24"/>
        </w:rPr>
      </w:pPr>
      <w:r w:rsidRPr="00D54032">
        <w:rPr>
          <w:color w:val="000000"/>
          <w:sz w:val="24"/>
          <w:szCs w:val="24"/>
        </w:rPr>
        <w:t xml:space="preserve">При длительном нахождении даже в достаточно теплой воде может наблюдаться </w:t>
      </w:r>
      <w:r w:rsidRPr="00D54032">
        <w:rPr>
          <w:b/>
          <w:bCs/>
          <w:i/>
          <w:iCs/>
          <w:color w:val="000000"/>
          <w:sz w:val="24"/>
          <w:szCs w:val="24"/>
        </w:rPr>
        <w:t>общее переохлаждение организма</w:t>
      </w:r>
      <w:r w:rsidRPr="00D54032">
        <w:rPr>
          <w:color w:val="000000"/>
          <w:sz w:val="24"/>
          <w:szCs w:val="24"/>
        </w:rPr>
        <w:t>. При этом главную опасность представляет гипотермия, т.е., нарушение теплового баланса, сопровождаемое снижением температуры тела ниже критических значений. Среди внешних факторов, вызывающих гипотермию, главным является температура окружающей среды. Общее охлаждение в воде наступает значительно быстрее, чем на воздухе, так как теплопроводность воды в 1000 раз превышает теплопроводность воздуха. Интенсивность отдачи тепла телом человека в воде в 25 раз больше, чем на воздухе. Если при температуре от 0 до +4</w:t>
      </w:r>
      <w:r w:rsidRPr="00D54032">
        <w:rPr>
          <w:color w:val="000000"/>
          <w:sz w:val="24"/>
          <w:szCs w:val="24"/>
          <w:vertAlign w:val="superscript"/>
        </w:rPr>
        <w:t>0</w:t>
      </w:r>
      <w:r w:rsidRPr="00D54032">
        <w:rPr>
          <w:color w:val="000000"/>
          <w:sz w:val="24"/>
          <w:szCs w:val="24"/>
        </w:rPr>
        <w:t>С при условии полного обездвиживания человека смерть от переохлаждения на воздухе наступает через 8-12 часов, то при нахождении в воде – уже через 25-30 минут.</w:t>
      </w:r>
    </w:p>
    <w:p w:rsidR="009B386A" w:rsidRPr="00D54032" w:rsidRDefault="009B386A">
      <w:pPr>
        <w:autoSpaceDE w:val="0"/>
        <w:autoSpaceDN w:val="0"/>
        <w:adjustRightInd w:val="0"/>
        <w:spacing w:line="240" w:lineRule="auto"/>
        <w:ind w:firstLine="397"/>
        <w:jc w:val="right"/>
        <w:rPr>
          <w:color w:val="000000"/>
          <w:sz w:val="24"/>
          <w:szCs w:val="24"/>
        </w:rPr>
      </w:pPr>
      <w:r w:rsidRPr="00D54032">
        <w:rPr>
          <w:color w:val="000000"/>
          <w:sz w:val="24"/>
          <w:szCs w:val="24"/>
        </w:rPr>
        <w:t xml:space="preserve">Таблица </w:t>
      </w:r>
      <w:r w:rsidR="00722725" w:rsidRPr="00D54032">
        <w:rPr>
          <w:color w:val="000000"/>
          <w:sz w:val="24"/>
          <w:szCs w:val="24"/>
        </w:rPr>
        <w:t>39</w:t>
      </w:r>
    </w:p>
    <w:p w:rsidR="009B386A" w:rsidRPr="00D54032" w:rsidRDefault="009B386A">
      <w:pPr>
        <w:autoSpaceDE w:val="0"/>
        <w:autoSpaceDN w:val="0"/>
        <w:adjustRightInd w:val="0"/>
        <w:spacing w:line="240" w:lineRule="auto"/>
        <w:ind w:firstLine="397"/>
        <w:jc w:val="center"/>
        <w:rPr>
          <w:color w:val="000000"/>
          <w:sz w:val="24"/>
          <w:szCs w:val="24"/>
        </w:rPr>
      </w:pPr>
      <w:r w:rsidRPr="00D54032">
        <w:rPr>
          <w:color w:val="000000"/>
          <w:sz w:val="24"/>
          <w:szCs w:val="24"/>
        </w:rPr>
        <w:t>Влияние температуры воды и времени пребывания в ней на состояние человека</w:t>
      </w:r>
    </w:p>
    <w:p w:rsidR="009B386A" w:rsidRPr="00D54032" w:rsidRDefault="009B386A">
      <w:pPr>
        <w:autoSpaceDE w:val="0"/>
        <w:autoSpaceDN w:val="0"/>
        <w:adjustRightInd w:val="0"/>
        <w:spacing w:line="240" w:lineRule="auto"/>
        <w:ind w:firstLine="397"/>
        <w:jc w:val="center"/>
        <w:rPr>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2"/>
        <w:gridCol w:w="3282"/>
        <w:gridCol w:w="3283"/>
      </w:tblGrid>
      <w:tr w:rsidR="009B386A" w:rsidRPr="00D54032">
        <w:tblPrEx>
          <w:tblCellMar>
            <w:top w:w="0" w:type="dxa"/>
            <w:bottom w:w="0" w:type="dxa"/>
          </w:tblCellMar>
        </w:tblPrEx>
        <w:tc>
          <w:tcPr>
            <w:tcW w:w="3282" w:type="dxa"/>
          </w:tcPr>
          <w:p w:rsidR="009B386A" w:rsidRPr="00D54032" w:rsidRDefault="009B386A">
            <w:pPr>
              <w:autoSpaceDE w:val="0"/>
              <w:autoSpaceDN w:val="0"/>
              <w:adjustRightInd w:val="0"/>
              <w:spacing w:line="240" w:lineRule="auto"/>
              <w:ind w:firstLine="0"/>
              <w:jc w:val="center"/>
              <w:rPr>
                <w:color w:val="000000"/>
                <w:sz w:val="24"/>
                <w:szCs w:val="24"/>
                <w:vertAlign w:val="superscript"/>
              </w:rPr>
            </w:pPr>
            <w:r w:rsidRPr="00D54032">
              <w:rPr>
                <w:color w:val="000000"/>
                <w:sz w:val="24"/>
                <w:szCs w:val="24"/>
              </w:rPr>
              <w:t>Температура воды, С</w:t>
            </w:r>
            <w:r w:rsidRPr="00D54032">
              <w:rPr>
                <w:color w:val="000000"/>
                <w:sz w:val="24"/>
                <w:szCs w:val="24"/>
                <w:vertAlign w:val="superscript"/>
              </w:rPr>
              <w:t>0</w:t>
            </w:r>
          </w:p>
        </w:tc>
        <w:tc>
          <w:tcPr>
            <w:tcW w:w="3282" w:type="dxa"/>
          </w:tcPr>
          <w:p w:rsidR="009B386A" w:rsidRPr="00D54032" w:rsidRDefault="009B386A">
            <w:pPr>
              <w:autoSpaceDE w:val="0"/>
              <w:autoSpaceDN w:val="0"/>
              <w:adjustRightInd w:val="0"/>
              <w:spacing w:line="240" w:lineRule="auto"/>
              <w:ind w:firstLine="0"/>
              <w:jc w:val="center"/>
              <w:rPr>
                <w:color w:val="000000"/>
                <w:sz w:val="24"/>
                <w:szCs w:val="24"/>
              </w:rPr>
            </w:pPr>
            <w:r w:rsidRPr="00D54032">
              <w:rPr>
                <w:color w:val="000000"/>
                <w:sz w:val="24"/>
                <w:szCs w:val="24"/>
              </w:rPr>
              <w:t>Время потери сознания</w:t>
            </w:r>
          </w:p>
        </w:tc>
        <w:tc>
          <w:tcPr>
            <w:tcW w:w="3283" w:type="dxa"/>
          </w:tcPr>
          <w:p w:rsidR="009B386A" w:rsidRPr="00D54032" w:rsidRDefault="009B386A">
            <w:pPr>
              <w:autoSpaceDE w:val="0"/>
              <w:autoSpaceDN w:val="0"/>
              <w:adjustRightInd w:val="0"/>
              <w:spacing w:line="240" w:lineRule="auto"/>
              <w:ind w:firstLine="0"/>
              <w:jc w:val="center"/>
              <w:rPr>
                <w:color w:val="000000"/>
                <w:sz w:val="24"/>
                <w:szCs w:val="24"/>
              </w:rPr>
            </w:pPr>
            <w:r w:rsidRPr="00D54032">
              <w:rPr>
                <w:color w:val="000000"/>
                <w:sz w:val="24"/>
                <w:szCs w:val="24"/>
              </w:rPr>
              <w:t>Время смерти</w:t>
            </w:r>
          </w:p>
        </w:tc>
      </w:tr>
      <w:tr w:rsidR="009B386A" w:rsidRPr="00D54032">
        <w:tblPrEx>
          <w:tblCellMar>
            <w:top w:w="0" w:type="dxa"/>
            <w:bottom w:w="0" w:type="dxa"/>
          </w:tblCellMar>
        </w:tblPrEx>
        <w:tc>
          <w:tcPr>
            <w:tcW w:w="3282" w:type="dxa"/>
          </w:tcPr>
          <w:p w:rsidR="009B386A" w:rsidRPr="00D54032" w:rsidRDefault="009B386A">
            <w:pPr>
              <w:autoSpaceDE w:val="0"/>
              <w:autoSpaceDN w:val="0"/>
              <w:adjustRightInd w:val="0"/>
              <w:spacing w:line="240" w:lineRule="auto"/>
              <w:ind w:firstLine="0"/>
              <w:jc w:val="center"/>
              <w:rPr>
                <w:color w:val="000000"/>
                <w:sz w:val="24"/>
                <w:szCs w:val="24"/>
              </w:rPr>
            </w:pPr>
            <w:r w:rsidRPr="00D54032">
              <w:rPr>
                <w:color w:val="000000"/>
                <w:sz w:val="24"/>
                <w:szCs w:val="24"/>
              </w:rPr>
              <w:t>0</w:t>
            </w:r>
          </w:p>
          <w:p w:rsidR="009B386A" w:rsidRPr="00D54032" w:rsidRDefault="009B386A">
            <w:pPr>
              <w:autoSpaceDE w:val="0"/>
              <w:autoSpaceDN w:val="0"/>
              <w:adjustRightInd w:val="0"/>
              <w:spacing w:line="240" w:lineRule="auto"/>
              <w:ind w:firstLine="0"/>
              <w:jc w:val="center"/>
              <w:rPr>
                <w:color w:val="000000"/>
                <w:sz w:val="24"/>
                <w:szCs w:val="24"/>
              </w:rPr>
            </w:pPr>
            <w:r w:rsidRPr="00D54032">
              <w:rPr>
                <w:color w:val="000000"/>
                <w:sz w:val="24"/>
                <w:szCs w:val="24"/>
              </w:rPr>
              <w:t>10</w:t>
            </w:r>
          </w:p>
          <w:p w:rsidR="009B386A" w:rsidRPr="00D54032" w:rsidRDefault="009B386A">
            <w:pPr>
              <w:autoSpaceDE w:val="0"/>
              <w:autoSpaceDN w:val="0"/>
              <w:adjustRightInd w:val="0"/>
              <w:spacing w:line="240" w:lineRule="auto"/>
              <w:ind w:firstLine="0"/>
              <w:jc w:val="center"/>
              <w:rPr>
                <w:color w:val="000000"/>
                <w:sz w:val="24"/>
                <w:szCs w:val="24"/>
              </w:rPr>
            </w:pPr>
            <w:r w:rsidRPr="00D54032">
              <w:rPr>
                <w:color w:val="000000"/>
                <w:sz w:val="24"/>
                <w:szCs w:val="24"/>
              </w:rPr>
              <w:t>15</w:t>
            </w:r>
          </w:p>
          <w:p w:rsidR="009B386A" w:rsidRPr="00D54032" w:rsidRDefault="009B386A">
            <w:pPr>
              <w:autoSpaceDE w:val="0"/>
              <w:autoSpaceDN w:val="0"/>
              <w:adjustRightInd w:val="0"/>
              <w:spacing w:line="240" w:lineRule="auto"/>
              <w:ind w:firstLine="0"/>
              <w:jc w:val="center"/>
              <w:rPr>
                <w:color w:val="000000"/>
                <w:sz w:val="24"/>
                <w:szCs w:val="24"/>
              </w:rPr>
            </w:pPr>
            <w:r w:rsidRPr="00D54032">
              <w:rPr>
                <w:color w:val="000000"/>
                <w:sz w:val="24"/>
                <w:szCs w:val="24"/>
              </w:rPr>
              <w:t>20</w:t>
            </w:r>
          </w:p>
          <w:p w:rsidR="009B386A" w:rsidRPr="00D54032" w:rsidRDefault="009B386A">
            <w:pPr>
              <w:autoSpaceDE w:val="0"/>
              <w:autoSpaceDN w:val="0"/>
              <w:adjustRightInd w:val="0"/>
              <w:spacing w:line="240" w:lineRule="auto"/>
              <w:ind w:firstLine="0"/>
              <w:jc w:val="center"/>
              <w:rPr>
                <w:color w:val="000000"/>
                <w:sz w:val="24"/>
                <w:szCs w:val="24"/>
              </w:rPr>
            </w:pPr>
            <w:r w:rsidRPr="00D54032">
              <w:rPr>
                <w:color w:val="000000"/>
                <w:sz w:val="24"/>
                <w:szCs w:val="24"/>
              </w:rPr>
              <w:t>25</w:t>
            </w:r>
          </w:p>
          <w:p w:rsidR="009B386A" w:rsidRPr="00D54032" w:rsidRDefault="009B386A">
            <w:pPr>
              <w:autoSpaceDE w:val="0"/>
              <w:autoSpaceDN w:val="0"/>
              <w:adjustRightInd w:val="0"/>
              <w:spacing w:line="240" w:lineRule="auto"/>
              <w:ind w:firstLine="0"/>
              <w:jc w:val="center"/>
              <w:rPr>
                <w:color w:val="000000"/>
                <w:sz w:val="24"/>
                <w:szCs w:val="24"/>
              </w:rPr>
            </w:pPr>
            <w:r w:rsidRPr="00D54032">
              <w:rPr>
                <w:color w:val="000000"/>
                <w:sz w:val="24"/>
                <w:szCs w:val="24"/>
              </w:rPr>
              <w:t>30</w:t>
            </w:r>
          </w:p>
        </w:tc>
        <w:tc>
          <w:tcPr>
            <w:tcW w:w="3282" w:type="dxa"/>
          </w:tcPr>
          <w:p w:rsidR="009B386A" w:rsidRPr="00D54032" w:rsidRDefault="009B386A">
            <w:pPr>
              <w:autoSpaceDE w:val="0"/>
              <w:autoSpaceDN w:val="0"/>
              <w:adjustRightInd w:val="0"/>
              <w:spacing w:line="240" w:lineRule="auto"/>
              <w:ind w:firstLine="0"/>
              <w:jc w:val="center"/>
              <w:rPr>
                <w:color w:val="000000"/>
                <w:sz w:val="24"/>
                <w:szCs w:val="24"/>
              </w:rPr>
            </w:pPr>
            <w:r w:rsidRPr="00D54032">
              <w:rPr>
                <w:color w:val="000000"/>
                <w:sz w:val="24"/>
                <w:szCs w:val="24"/>
              </w:rPr>
              <w:t>15 минут</w:t>
            </w:r>
          </w:p>
          <w:p w:rsidR="009B386A" w:rsidRPr="00D54032" w:rsidRDefault="009B386A">
            <w:pPr>
              <w:autoSpaceDE w:val="0"/>
              <w:autoSpaceDN w:val="0"/>
              <w:adjustRightInd w:val="0"/>
              <w:spacing w:line="240" w:lineRule="auto"/>
              <w:ind w:firstLine="0"/>
              <w:jc w:val="center"/>
              <w:rPr>
                <w:color w:val="000000"/>
                <w:sz w:val="24"/>
                <w:szCs w:val="24"/>
              </w:rPr>
            </w:pPr>
            <w:r w:rsidRPr="00D54032">
              <w:rPr>
                <w:color w:val="000000"/>
                <w:sz w:val="24"/>
                <w:szCs w:val="24"/>
              </w:rPr>
              <w:t>от 30 минут до 1 часа</w:t>
            </w:r>
          </w:p>
          <w:p w:rsidR="009B386A" w:rsidRPr="00D54032" w:rsidRDefault="009B386A">
            <w:pPr>
              <w:autoSpaceDE w:val="0"/>
              <w:autoSpaceDN w:val="0"/>
              <w:adjustRightInd w:val="0"/>
              <w:spacing w:line="240" w:lineRule="auto"/>
              <w:ind w:firstLine="0"/>
              <w:jc w:val="center"/>
              <w:rPr>
                <w:color w:val="000000"/>
                <w:sz w:val="24"/>
                <w:szCs w:val="24"/>
              </w:rPr>
            </w:pPr>
            <w:r w:rsidRPr="00D54032">
              <w:rPr>
                <w:color w:val="000000"/>
                <w:sz w:val="24"/>
                <w:szCs w:val="24"/>
              </w:rPr>
              <w:t>от 2 до 4 часов</w:t>
            </w:r>
          </w:p>
          <w:p w:rsidR="009B386A" w:rsidRPr="00D54032" w:rsidRDefault="009B386A">
            <w:pPr>
              <w:autoSpaceDE w:val="0"/>
              <w:autoSpaceDN w:val="0"/>
              <w:adjustRightInd w:val="0"/>
              <w:spacing w:line="240" w:lineRule="auto"/>
              <w:ind w:firstLine="0"/>
              <w:jc w:val="center"/>
              <w:rPr>
                <w:color w:val="000000"/>
                <w:sz w:val="24"/>
                <w:szCs w:val="24"/>
              </w:rPr>
            </w:pPr>
            <w:r w:rsidRPr="00D54032">
              <w:rPr>
                <w:color w:val="000000"/>
                <w:sz w:val="24"/>
                <w:szCs w:val="24"/>
              </w:rPr>
              <w:t>от 3 до 7 часов</w:t>
            </w:r>
          </w:p>
          <w:p w:rsidR="009B386A" w:rsidRPr="00D54032" w:rsidRDefault="009B386A">
            <w:pPr>
              <w:autoSpaceDE w:val="0"/>
              <w:autoSpaceDN w:val="0"/>
              <w:adjustRightInd w:val="0"/>
              <w:spacing w:line="240" w:lineRule="auto"/>
              <w:ind w:firstLine="0"/>
              <w:jc w:val="center"/>
              <w:rPr>
                <w:color w:val="000000"/>
                <w:sz w:val="24"/>
                <w:szCs w:val="24"/>
              </w:rPr>
            </w:pPr>
            <w:r w:rsidRPr="00D54032">
              <w:rPr>
                <w:color w:val="000000"/>
                <w:sz w:val="24"/>
                <w:szCs w:val="24"/>
              </w:rPr>
              <w:t>до 12 часов</w:t>
            </w:r>
          </w:p>
          <w:p w:rsidR="009B386A" w:rsidRPr="00D54032" w:rsidRDefault="009B386A">
            <w:pPr>
              <w:autoSpaceDE w:val="0"/>
              <w:autoSpaceDN w:val="0"/>
              <w:adjustRightInd w:val="0"/>
              <w:spacing w:line="240" w:lineRule="auto"/>
              <w:ind w:firstLine="0"/>
              <w:jc w:val="center"/>
              <w:rPr>
                <w:color w:val="000000"/>
                <w:sz w:val="24"/>
                <w:szCs w:val="24"/>
              </w:rPr>
            </w:pPr>
            <w:r w:rsidRPr="00D54032">
              <w:rPr>
                <w:color w:val="000000"/>
                <w:sz w:val="24"/>
                <w:szCs w:val="24"/>
              </w:rPr>
              <w:t>до 70 часов</w:t>
            </w:r>
          </w:p>
        </w:tc>
        <w:tc>
          <w:tcPr>
            <w:tcW w:w="3283" w:type="dxa"/>
          </w:tcPr>
          <w:p w:rsidR="009B386A" w:rsidRPr="00D54032" w:rsidRDefault="009B386A">
            <w:pPr>
              <w:autoSpaceDE w:val="0"/>
              <w:autoSpaceDN w:val="0"/>
              <w:adjustRightInd w:val="0"/>
              <w:spacing w:line="240" w:lineRule="auto"/>
              <w:ind w:firstLine="0"/>
              <w:jc w:val="center"/>
              <w:rPr>
                <w:color w:val="000000"/>
                <w:sz w:val="24"/>
                <w:szCs w:val="24"/>
              </w:rPr>
            </w:pPr>
            <w:r w:rsidRPr="00D54032">
              <w:rPr>
                <w:color w:val="000000"/>
                <w:sz w:val="24"/>
                <w:szCs w:val="24"/>
              </w:rPr>
              <w:t>от 25 минут до 1 часа</w:t>
            </w:r>
          </w:p>
          <w:p w:rsidR="009B386A" w:rsidRPr="00D54032" w:rsidRDefault="009B386A">
            <w:pPr>
              <w:autoSpaceDE w:val="0"/>
              <w:autoSpaceDN w:val="0"/>
              <w:adjustRightInd w:val="0"/>
              <w:spacing w:line="240" w:lineRule="auto"/>
              <w:ind w:firstLine="0"/>
              <w:jc w:val="center"/>
              <w:rPr>
                <w:color w:val="000000"/>
                <w:sz w:val="24"/>
                <w:szCs w:val="24"/>
              </w:rPr>
            </w:pPr>
            <w:r w:rsidRPr="00D54032">
              <w:rPr>
                <w:color w:val="000000"/>
                <w:sz w:val="24"/>
                <w:szCs w:val="24"/>
              </w:rPr>
              <w:t>от 1 до 2 часов</w:t>
            </w:r>
          </w:p>
          <w:p w:rsidR="009B386A" w:rsidRPr="00D54032" w:rsidRDefault="009B386A">
            <w:pPr>
              <w:autoSpaceDE w:val="0"/>
              <w:autoSpaceDN w:val="0"/>
              <w:adjustRightInd w:val="0"/>
              <w:spacing w:line="240" w:lineRule="auto"/>
              <w:ind w:firstLine="0"/>
              <w:jc w:val="center"/>
              <w:rPr>
                <w:color w:val="000000"/>
                <w:sz w:val="24"/>
                <w:szCs w:val="24"/>
              </w:rPr>
            </w:pPr>
            <w:r w:rsidRPr="00D54032">
              <w:rPr>
                <w:color w:val="000000"/>
                <w:sz w:val="24"/>
                <w:szCs w:val="24"/>
              </w:rPr>
              <w:t>от 6 до 8 часов</w:t>
            </w:r>
          </w:p>
          <w:p w:rsidR="009B386A" w:rsidRPr="00D54032" w:rsidRDefault="009B386A">
            <w:pPr>
              <w:autoSpaceDE w:val="0"/>
              <w:autoSpaceDN w:val="0"/>
              <w:adjustRightInd w:val="0"/>
              <w:spacing w:line="240" w:lineRule="auto"/>
              <w:ind w:firstLine="0"/>
              <w:jc w:val="center"/>
              <w:rPr>
                <w:color w:val="000000"/>
                <w:sz w:val="24"/>
                <w:szCs w:val="24"/>
              </w:rPr>
            </w:pPr>
            <w:r w:rsidRPr="00D54032">
              <w:rPr>
                <w:color w:val="000000"/>
                <w:sz w:val="24"/>
                <w:szCs w:val="24"/>
              </w:rPr>
              <w:t>не ограниченно</w:t>
            </w:r>
          </w:p>
          <w:p w:rsidR="009B386A" w:rsidRPr="00D54032" w:rsidRDefault="009B386A">
            <w:pPr>
              <w:autoSpaceDE w:val="0"/>
              <w:autoSpaceDN w:val="0"/>
              <w:adjustRightInd w:val="0"/>
              <w:spacing w:line="240" w:lineRule="auto"/>
              <w:ind w:firstLine="0"/>
              <w:jc w:val="center"/>
              <w:rPr>
                <w:color w:val="000000"/>
                <w:sz w:val="24"/>
                <w:szCs w:val="24"/>
              </w:rPr>
            </w:pPr>
            <w:r w:rsidRPr="00D54032">
              <w:rPr>
                <w:color w:val="000000"/>
                <w:sz w:val="24"/>
                <w:szCs w:val="24"/>
              </w:rPr>
              <w:t>не ограниченно</w:t>
            </w:r>
          </w:p>
          <w:p w:rsidR="009B386A" w:rsidRPr="00D54032" w:rsidRDefault="009B386A">
            <w:pPr>
              <w:autoSpaceDE w:val="0"/>
              <w:autoSpaceDN w:val="0"/>
              <w:adjustRightInd w:val="0"/>
              <w:spacing w:line="240" w:lineRule="auto"/>
              <w:ind w:firstLine="0"/>
              <w:jc w:val="center"/>
              <w:rPr>
                <w:color w:val="000000"/>
                <w:sz w:val="24"/>
                <w:szCs w:val="24"/>
              </w:rPr>
            </w:pPr>
            <w:r w:rsidRPr="00D54032">
              <w:rPr>
                <w:color w:val="000000"/>
                <w:sz w:val="24"/>
                <w:szCs w:val="24"/>
              </w:rPr>
              <w:t>от 72 до 75 часов</w:t>
            </w:r>
          </w:p>
        </w:tc>
      </w:tr>
    </w:tbl>
    <w:p w:rsidR="009B386A" w:rsidRPr="00D54032" w:rsidRDefault="009B386A">
      <w:pPr>
        <w:autoSpaceDE w:val="0"/>
        <w:autoSpaceDN w:val="0"/>
        <w:adjustRightInd w:val="0"/>
        <w:spacing w:line="240" w:lineRule="auto"/>
        <w:ind w:firstLine="397"/>
        <w:jc w:val="center"/>
        <w:rPr>
          <w:color w:val="000000"/>
          <w:sz w:val="24"/>
          <w:szCs w:val="24"/>
        </w:rPr>
      </w:pPr>
    </w:p>
    <w:p w:rsidR="009B386A" w:rsidRPr="00D54032" w:rsidRDefault="009B386A">
      <w:pPr>
        <w:autoSpaceDE w:val="0"/>
        <w:autoSpaceDN w:val="0"/>
        <w:adjustRightInd w:val="0"/>
        <w:spacing w:line="240" w:lineRule="auto"/>
        <w:ind w:firstLine="397"/>
        <w:rPr>
          <w:i/>
          <w:iCs/>
          <w:color w:val="000000"/>
          <w:sz w:val="24"/>
          <w:szCs w:val="24"/>
        </w:rPr>
      </w:pPr>
      <w:r w:rsidRPr="00D54032">
        <w:rPr>
          <w:i/>
          <w:iCs/>
          <w:color w:val="000000"/>
          <w:sz w:val="24"/>
          <w:szCs w:val="24"/>
        </w:rPr>
        <w:t>Таким образом, при всем многообразии опасных факторов, воздействующих на человека во время наводнения, спасателям в основном придется иметь дело с сильно переохлажденными людьми. Лица, получившие механические травмы, на воде, как правило, не держатся и быстро гибнут. Невелико будет и число спасенных из утонувших, так как смерть наступает очень быстро и шансы на спасение человека будут лишь при немедленном извлечении его из воды. Наибольшее количество из тех, кому придется оказывать помощь, составят люди с общим переохлаждением организма. При чем общее переохлаждение возможно и при положительных температурах воздуха, чему способствует нахождение в воде, переутомление, ранения и травмы, алкогольное опьянение.</w:t>
      </w:r>
    </w:p>
    <w:p w:rsidR="009B386A" w:rsidRPr="00D54032" w:rsidRDefault="009B386A">
      <w:pPr>
        <w:spacing w:line="240" w:lineRule="auto"/>
        <w:ind w:firstLine="397"/>
        <w:rPr>
          <w:sz w:val="24"/>
          <w:szCs w:val="24"/>
        </w:rPr>
      </w:pPr>
    </w:p>
    <w:p w:rsidR="009B386A" w:rsidRPr="00D54032" w:rsidRDefault="009B386A" w:rsidP="00574DD7">
      <w:pPr>
        <w:pStyle w:val="2"/>
        <w:rPr>
          <w:bCs/>
          <w:iCs/>
          <w:szCs w:val="24"/>
        </w:rPr>
      </w:pPr>
      <w:bookmarkStart w:id="140" w:name="_Toc125781609"/>
      <w:bookmarkStart w:id="141" w:name="_Toc125782220"/>
      <w:r w:rsidRPr="00D54032">
        <w:rPr>
          <w:bCs/>
          <w:iCs/>
          <w:szCs w:val="24"/>
        </w:rPr>
        <w:t>1</w:t>
      </w:r>
      <w:r w:rsidR="00BB7419" w:rsidRPr="00D54032">
        <w:rPr>
          <w:bCs/>
          <w:iCs/>
          <w:szCs w:val="24"/>
        </w:rPr>
        <w:t>0</w:t>
      </w:r>
      <w:r w:rsidRPr="00D54032">
        <w:rPr>
          <w:bCs/>
          <w:iCs/>
          <w:szCs w:val="24"/>
        </w:rPr>
        <w:t>.2. Способы действий насе</w:t>
      </w:r>
      <w:r w:rsidRPr="00D54032">
        <w:rPr>
          <w:bCs/>
          <w:iCs/>
          <w:szCs w:val="24"/>
        </w:rPr>
        <w:softHyphen/>
        <w:t>ле</w:t>
      </w:r>
      <w:r w:rsidRPr="00D54032">
        <w:rPr>
          <w:bCs/>
          <w:iCs/>
          <w:szCs w:val="24"/>
        </w:rPr>
        <w:softHyphen/>
        <w:t>ния и спасательных служб во время наводнений и цу</w:t>
      </w:r>
      <w:r w:rsidRPr="00D54032">
        <w:rPr>
          <w:bCs/>
          <w:iCs/>
          <w:szCs w:val="24"/>
        </w:rPr>
        <w:softHyphen/>
        <w:t>на</w:t>
      </w:r>
      <w:r w:rsidRPr="00D54032">
        <w:rPr>
          <w:bCs/>
          <w:iCs/>
          <w:szCs w:val="24"/>
        </w:rPr>
        <w:softHyphen/>
        <w:t>ми</w:t>
      </w:r>
      <w:bookmarkEnd w:id="140"/>
      <w:bookmarkEnd w:id="141"/>
    </w:p>
    <w:p w:rsidR="009B386A" w:rsidRPr="00D54032" w:rsidRDefault="009B386A">
      <w:pPr>
        <w:spacing w:line="240" w:lineRule="auto"/>
        <w:ind w:firstLine="142"/>
        <w:rPr>
          <w:sz w:val="24"/>
          <w:szCs w:val="24"/>
        </w:rPr>
      </w:pPr>
    </w:p>
    <w:p w:rsidR="009B386A" w:rsidRPr="00D54032" w:rsidRDefault="009B386A">
      <w:pPr>
        <w:spacing w:line="240" w:lineRule="auto"/>
        <w:ind w:firstLine="397"/>
        <w:rPr>
          <w:sz w:val="24"/>
          <w:szCs w:val="24"/>
        </w:rPr>
      </w:pPr>
      <w:r w:rsidRPr="00D54032">
        <w:rPr>
          <w:sz w:val="24"/>
          <w:szCs w:val="24"/>
        </w:rPr>
        <w:t>Предупредительные мероприятия бывают долговременные и непосредственные. Долговременные мероприятия проводятся регулярно в течение года и составляют единую систему, направленную на предупреждение наводнений и уменьшение их последствий. Они включают:</w:t>
      </w:r>
    </w:p>
    <w:p w:rsidR="009B386A" w:rsidRPr="00D54032" w:rsidRDefault="009B386A" w:rsidP="00CF6395">
      <w:pPr>
        <w:numPr>
          <w:ilvl w:val="0"/>
          <w:numId w:val="35"/>
        </w:numPr>
        <w:spacing w:line="240" w:lineRule="auto"/>
        <w:rPr>
          <w:sz w:val="24"/>
          <w:szCs w:val="24"/>
        </w:rPr>
      </w:pPr>
      <w:r w:rsidRPr="00D54032">
        <w:rPr>
          <w:sz w:val="24"/>
          <w:szCs w:val="24"/>
        </w:rPr>
        <w:t>посадку лесозащитных полос в бассейнах рек;</w:t>
      </w:r>
    </w:p>
    <w:p w:rsidR="009B386A" w:rsidRPr="00D54032" w:rsidRDefault="009B386A" w:rsidP="00CF6395">
      <w:pPr>
        <w:numPr>
          <w:ilvl w:val="0"/>
          <w:numId w:val="35"/>
        </w:numPr>
        <w:spacing w:line="240" w:lineRule="auto"/>
        <w:rPr>
          <w:sz w:val="24"/>
          <w:szCs w:val="24"/>
        </w:rPr>
      </w:pPr>
      <w:r w:rsidRPr="00D54032">
        <w:rPr>
          <w:sz w:val="24"/>
          <w:szCs w:val="24"/>
        </w:rPr>
        <w:t>распашку земли только поперек склонов;</w:t>
      </w:r>
    </w:p>
    <w:p w:rsidR="009B386A" w:rsidRPr="00D54032" w:rsidRDefault="009B386A" w:rsidP="00CF6395">
      <w:pPr>
        <w:numPr>
          <w:ilvl w:val="0"/>
          <w:numId w:val="35"/>
        </w:numPr>
        <w:spacing w:line="240" w:lineRule="auto"/>
        <w:rPr>
          <w:sz w:val="24"/>
          <w:szCs w:val="24"/>
        </w:rPr>
      </w:pPr>
      <w:r w:rsidRPr="00D54032">
        <w:rPr>
          <w:sz w:val="24"/>
          <w:szCs w:val="24"/>
        </w:rPr>
        <w:t>сохранение по берегам древесной и кустарниковой растительности;</w:t>
      </w:r>
    </w:p>
    <w:p w:rsidR="009B386A" w:rsidRPr="00D54032" w:rsidRDefault="009B386A" w:rsidP="00CF6395">
      <w:pPr>
        <w:numPr>
          <w:ilvl w:val="0"/>
          <w:numId w:val="35"/>
        </w:numPr>
        <w:spacing w:line="240" w:lineRule="auto"/>
        <w:rPr>
          <w:sz w:val="24"/>
          <w:szCs w:val="24"/>
        </w:rPr>
      </w:pPr>
      <w:r w:rsidRPr="00D54032">
        <w:rPr>
          <w:sz w:val="24"/>
          <w:szCs w:val="24"/>
        </w:rPr>
        <w:t>устройство террас на склонах;</w:t>
      </w:r>
    </w:p>
    <w:p w:rsidR="009B386A" w:rsidRPr="00D54032" w:rsidRDefault="009B386A" w:rsidP="00CF6395">
      <w:pPr>
        <w:numPr>
          <w:ilvl w:val="0"/>
          <w:numId w:val="35"/>
        </w:numPr>
        <w:spacing w:line="240" w:lineRule="auto"/>
        <w:rPr>
          <w:sz w:val="24"/>
          <w:szCs w:val="24"/>
        </w:rPr>
      </w:pPr>
      <w:r w:rsidRPr="00D54032">
        <w:rPr>
          <w:sz w:val="24"/>
          <w:szCs w:val="24"/>
        </w:rPr>
        <w:t>строительство искусственных водоемов для перехвата талых и дождевых вод;</w:t>
      </w:r>
    </w:p>
    <w:p w:rsidR="009B386A" w:rsidRPr="00D54032" w:rsidRDefault="009B386A" w:rsidP="00CF6395">
      <w:pPr>
        <w:numPr>
          <w:ilvl w:val="0"/>
          <w:numId w:val="35"/>
        </w:numPr>
        <w:spacing w:line="240" w:lineRule="auto"/>
        <w:rPr>
          <w:sz w:val="24"/>
          <w:szCs w:val="24"/>
        </w:rPr>
      </w:pPr>
      <w:r w:rsidRPr="00D54032">
        <w:rPr>
          <w:sz w:val="24"/>
          <w:szCs w:val="24"/>
        </w:rPr>
        <w:t>сооружение ограждающих дамб и валов;</w:t>
      </w:r>
    </w:p>
    <w:p w:rsidR="009B386A" w:rsidRPr="00D54032" w:rsidRDefault="009B386A" w:rsidP="00CF6395">
      <w:pPr>
        <w:numPr>
          <w:ilvl w:val="0"/>
          <w:numId w:val="35"/>
        </w:numPr>
        <w:spacing w:line="240" w:lineRule="auto"/>
        <w:rPr>
          <w:sz w:val="24"/>
          <w:szCs w:val="24"/>
        </w:rPr>
      </w:pPr>
      <w:r w:rsidRPr="00D54032">
        <w:rPr>
          <w:sz w:val="24"/>
          <w:szCs w:val="24"/>
        </w:rPr>
        <w:t>спрямление и углубление русла рек;</w:t>
      </w:r>
    </w:p>
    <w:p w:rsidR="009B386A" w:rsidRPr="00D54032" w:rsidRDefault="009B386A" w:rsidP="00CF6395">
      <w:pPr>
        <w:numPr>
          <w:ilvl w:val="0"/>
          <w:numId w:val="35"/>
        </w:numPr>
        <w:spacing w:line="240" w:lineRule="auto"/>
        <w:rPr>
          <w:sz w:val="24"/>
          <w:szCs w:val="24"/>
        </w:rPr>
      </w:pPr>
      <w:r w:rsidRPr="00D54032">
        <w:rPr>
          <w:sz w:val="24"/>
          <w:szCs w:val="24"/>
        </w:rPr>
        <w:t>укрепление берегов и дна;</w:t>
      </w:r>
    </w:p>
    <w:p w:rsidR="009B386A" w:rsidRPr="00D54032" w:rsidRDefault="009B386A" w:rsidP="00CF6395">
      <w:pPr>
        <w:numPr>
          <w:ilvl w:val="0"/>
          <w:numId w:val="35"/>
        </w:numPr>
        <w:spacing w:line="240" w:lineRule="auto"/>
        <w:rPr>
          <w:sz w:val="24"/>
          <w:szCs w:val="24"/>
        </w:rPr>
      </w:pPr>
      <w:r w:rsidRPr="00D54032">
        <w:rPr>
          <w:sz w:val="24"/>
          <w:szCs w:val="24"/>
        </w:rPr>
        <w:t>регулирование стока рек с помощью водохранилищ.</w:t>
      </w:r>
    </w:p>
    <w:p w:rsidR="009B386A" w:rsidRPr="00D54032" w:rsidRDefault="009B386A">
      <w:pPr>
        <w:spacing w:line="240" w:lineRule="auto"/>
        <w:ind w:left="397" w:firstLine="0"/>
        <w:rPr>
          <w:sz w:val="24"/>
          <w:szCs w:val="24"/>
        </w:rPr>
      </w:pPr>
      <w:r w:rsidRPr="00D54032">
        <w:rPr>
          <w:sz w:val="24"/>
          <w:szCs w:val="24"/>
        </w:rPr>
        <w:t xml:space="preserve">Непосредственные мероприятия после получения </w:t>
      </w:r>
      <w:r w:rsidR="00A523A0" w:rsidRPr="00D54032">
        <w:rPr>
          <w:sz w:val="24"/>
          <w:szCs w:val="24"/>
        </w:rPr>
        <w:t xml:space="preserve">гидрологического </w:t>
      </w:r>
      <w:r w:rsidRPr="00D54032">
        <w:rPr>
          <w:sz w:val="24"/>
          <w:szCs w:val="24"/>
        </w:rPr>
        <w:t>прогноза включают:</w:t>
      </w:r>
    </w:p>
    <w:p w:rsidR="009B386A" w:rsidRPr="00D54032" w:rsidRDefault="009B386A" w:rsidP="00CF6395">
      <w:pPr>
        <w:numPr>
          <w:ilvl w:val="0"/>
          <w:numId w:val="35"/>
        </w:numPr>
        <w:spacing w:line="240" w:lineRule="auto"/>
        <w:rPr>
          <w:sz w:val="24"/>
          <w:szCs w:val="24"/>
        </w:rPr>
      </w:pPr>
      <w:r w:rsidRPr="00D54032">
        <w:rPr>
          <w:sz w:val="24"/>
          <w:szCs w:val="24"/>
        </w:rPr>
        <w:t>принятие решения на подготовку к наводнению;</w:t>
      </w:r>
    </w:p>
    <w:p w:rsidR="009B386A" w:rsidRPr="00D54032" w:rsidRDefault="009B386A" w:rsidP="00CF6395">
      <w:pPr>
        <w:numPr>
          <w:ilvl w:val="0"/>
          <w:numId w:val="35"/>
        </w:numPr>
        <w:spacing w:line="240" w:lineRule="auto"/>
        <w:rPr>
          <w:sz w:val="24"/>
          <w:szCs w:val="24"/>
        </w:rPr>
      </w:pPr>
      <w:r w:rsidRPr="00D54032">
        <w:rPr>
          <w:sz w:val="24"/>
          <w:szCs w:val="24"/>
        </w:rPr>
        <w:t>разработка порядка эвакуации населения, санитарно-эпидемических и инженерно-технических мероприятий;</w:t>
      </w:r>
    </w:p>
    <w:p w:rsidR="009B386A" w:rsidRPr="00D54032" w:rsidRDefault="009B386A" w:rsidP="00CF6395">
      <w:pPr>
        <w:numPr>
          <w:ilvl w:val="0"/>
          <w:numId w:val="35"/>
        </w:numPr>
        <w:spacing w:line="240" w:lineRule="auto"/>
        <w:rPr>
          <w:sz w:val="24"/>
          <w:szCs w:val="24"/>
        </w:rPr>
      </w:pPr>
      <w:r w:rsidRPr="00D54032">
        <w:rPr>
          <w:sz w:val="24"/>
          <w:szCs w:val="24"/>
        </w:rPr>
        <w:t>организация взаимодействия между силовыми структурами;</w:t>
      </w:r>
    </w:p>
    <w:p w:rsidR="009B386A" w:rsidRPr="00D54032" w:rsidRDefault="009B386A" w:rsidP="00CF6395">
      <w:pPr>
        <w:numPr>
          <w:ilvl w:val="0"/>
          <w:numId w:val="35"/>
        </w:numPr>
        <w:spacing w:line="240" w:lineRule="auto"/>
        <w:rPr>
          <w:sz w:val="24"/>
          <w:szCs w:val="24"/>
        </w:rPr>
      </w:pPr>
      <w:r w:rsidRPr="00D54032">
        <w:rPr>
          <w:sz w:val="24"/>
          <w:szCs w:val="24"/>
        </w:rPr>
        <w:t>организация материально-технического снабжения и создание необходимых резервов;</w:t>
      </w:r>
    </w:p>
    <w:p w:rsidR="009B386A" w:rsidRPr="00D54032" w:rsidRDefault="009B386A" w:rsidP="00CF6395">
      <w:pPr>
        <w:numPr>
          <w:ilvl w:val="0"/>
          <w:numId w:val="35"/>
        </w:numPr>
        <w:spacing w:line="240" w:lineRule="auto"/>
        <w:rPr>
          <w:sz w:val="24"/>
          <w:szCs w:val="24"/>
        </w:rPr>
      </w:pPr>
      <w:r w:rsidRPr="00D54032">
        <w:rPr>
          <w:sz w:val="24"/>
          <w:szCs w:val="24"/>
        </w:rPr>
        <w:t>информирование и оповещение населения, ограничение или прекращение работы предприятий, организаций и учебных заведений.</w:t>
      </w:r>
    </w:p>
    <w:p w:rsidR="009B386A" w:rsidRPr="00D54032" w:rsidRDefault="009B386A">
      <w:pPr>
        <w:spacing w:line="240" w:lineRule="auto"/>
        <w:ind w:firstLine="397"/>
        <w:rPr>
          <w:sz w:val="24"/>
          <w:szCs w:val="24"/>
        </w:rPr>
      </w:pPr>
      <w:r w:rsidRPr="00D54032">
        <w:rPr>
          <w:sz w:val="24"/>
          <w:szCs w:val="24"/>
        </w:rPr>
        <w:t>Важнейшими мероприятиями при угрозе природного наводнения будут сооружение защитных дамб и расчистка русла реки ото льда.</w:t>
      </w:r>
    </w:p>
    <w:p w:rsidR="009B386A" w:rsidRPr="00D54032" w:rsidRDefault="009B386A">
      <w:pPr>
        <w:spacing w:line="240" w:lineRule="auto"/>
        <w:ind w:firstLine="397"/>
        <w:rPr>
          <w:sz w:val="24"/>
          <w:szCs w:val="24"/>
        </w:rPr>
      </w:pPr>
      <w:r w:rsidRPr="00D54032">
        <w:rPr>
          <w:b/>
          <w:bCs/>
          <w:i/>
          <w:iCs/>
          <w:sz w:val="24"/>
          <w:szCs w:val="24"/>
        </w:rPr>
        <w:t xml:space="preserve">Земляные </w:t>
      </w:r>
      <w:r w:rsidR="0026490D" w:rsidRPr="00D54032">
        <w:rPr>
          <w:b/>
          <w:bCs/>
          <w:i/>
          <w:iCs/>
          <w:sz w:val="24"/>
          <w:szCs w:val="24"/>
        </w:rPr>
        <w:t>дамбы,</w:t>
      </w:r>
      <w:r w:rsidRPr="00D54032">
        <w:rPr>
          <w:sz w:val="24"/>
          <w:szCs w:val="24"/>
        </w:rPr>
        <w:t xml:space="preserve"> как правило имеют треугольное сечение с усилением каменной наброской, фашинами, земленосными мешками, металлической сеткой. Дамба может сооружаться вручную, механизированным или взрывным способом. Вблизи сооружения на случай просачивания воды сосредотачивают аварийный строительный материал. Кроме того, при устойчивой минусовой температуре дамбы могут сооружаться из снега и льда путем последовательного намораживания.</w:t>
      </w:r>
    </w:p>
    <w:p w:rsidR="002D6CAC" w:rsidRDefault="009B386A">
      <w:pPr>
        <w:spacing w:line="240" w:lineRule="auto"/>
        <w:ind w:firstLine="397"/>
        <w:rPr>
          <w:sz w:val="24"/>
          <w:szCs w:val="24"/>
        </w:rPr>
      </w:pPr>
      <w:r w:rsidRPr="00D54032">
        <w:rPr>
          <w:b/>
          <w:bCs/>
          <w:i/>
          <w:iCs/>
          <w:sz w:val="24"/>
          <w:szCs w:val="24"/>
        </w:rPr>
        <w:t>Борьба с заторами и зажорами</w:t>
      </w:r>
      <w:r w:rsidRPr="00D54032">
        <w:rPr>
          <w:sz w:val="24"/>
          <w:szCs w:val="24"/>
        </w:rPr>
        <w:t xml:space="preserve"> в руслах рек ведется с помощью взрывов. Взрывание может производится зарядами ВВ, устанавливаемыми непосредственно на льду, артиллерийским и минометным обстрелом, бомбометанием. Дробление льда взрывами производится ниже затора по течению, при этом разрушается ледовое поле, которое и держит затор. </w:t>
      </w:r>
    </w:p>
    <w:p w:rsidR="009B386A" w:rsidRPr="00D54032" w:rsidRDefault="009B386A">
      <w:pPr>
        <w:spacing w:line="240" w:lineRule="auto"/>
        <w:ind w:firstLine="397"/>
        <w:rPr>
          <w:sz w:val="24"/>
          <w:szCs w:val="24"/>
        </w:rPr>
      </w:pPr>
      <w:r w:rsidRPr="00D54032">
        <w:rPr>
          <w:sz w:val="24"/>
          <w:szCs w:val="24"/>
        </w:rPr>
        <w:t>Бомбометание осуществляется в часы максимальной солнечной радиации, когда прочность льда снижается. При этом используются бомбы калибра 100-500 кг с таким расчетом, чтобы взрыв происходил на глубине 2-6 м. Заход на бомбометание выполняется с нижней кромки затора, первая бомба укладывается примерно на расстоянии 60 м от кромки, последующие – вглубь затора с такими же интервалами по оси затора. Аналогично производится артиллерийский и минометный обстрел.</w:t>
      </w:r>
    </w:p>
    <w:p w:rsidR="009B386A" w:rsidRDefault="009B386A">
      <w:pPr>
        <w:spacing w:line="240" w:lineRule="auto"/>
        <w:ind w:firstLine="397"/>
        <w:rPr>
          <w:sz w:val="24"/>
          <w:szCs w:val="24"/>
        </w:rPr>
      </w:pPr>
      <w:r w:rsidRPr="00D54032">
        <w:rPr>
          <w:sz w:val="24"/>
          <w:szCs w:val="24"/>
        </w:rPr>
        <w:t>При подрыве льда саперами они высаживаются на лед только в случае предварительного дробления льда. При ликвидации затора подрывные заряды раскладываются и приводятся в действие с вертолета.</w:t>
      </w:r>
    </w:p>
    <w:p w:rsidR="002D6CAC" w:rsidRDefault="002D6CAC" w:rsidP="002D6CAC">
      <w:pPr>
        <w:spacing w:line="240" w:lineRule="auto"/>
        <w:ind w:firstLine="397"/>
        <w:jc w:val="right"/>
        <w:rPr>
          <w:sz w:val="24"/>
          <w:szCs w:val="24"/>
        </w:rPr>
      </w:pPr>
      <w:r>
        <w:rPr>
          <w:sz w:val="24"/>
          <w:szCs w:val="24"/>
        </w:rPr>
        <w:t xml:space="preserve">Таблица </w:t>
      </w:r>
    </w:p>
    <w:p w:rsidR="002D6CAC" w:rsidRPr="002D6CAC" w:rsidRDefault="002D6CAC" w:rsidP="002D6CAC">
      <w:pPr>
        <w:jc w:val="center"/>
        <w:rPr>
          <w:sz w:val="24"/>
          <w:szCs w:val="24"/>
        </w:rPr>
      </w:pPr>
      <w:r w:rsidRPr="002D6CAC">
        <w:rPr>
          <w:sz w:val="24"/>
          <w:szCs w:val="24"/>
        </w:rPr>
        <w:t>Масса зарядов для взрывания льда и наиболее выгодная глубина их погружения</w:t>
      </w:r>
    </w:p>
    <w:p w:rsidR="002D6CAC" w:rsidRPr="002D6CAC" w:rsidRDefault="002D6CAC" w:rsidP="002D6CAC">
      <w:pPr>
        <w:ind w:firstLine="709"/>
        <w:rPr>
          <w:sz w:val="24"/>
          <w:szCs w:val="24"/>
        </w:rPr>
      </w:pPr>
    </w:p>
    <w:tbl>
      <w:tblPr>
        <w:tblW w:w="97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074"/>
        <w:gridCol w:w="1406"/>
        <w:gridCol w:w="803"/>
        <w:gridCol w:w="803"/>
        <w:gridCol w:w="803"/>
        <w:gridCol w:w="803"/>
        <w:gridCol w:w="804"/>
        <w:gridCol w:w="803"/>
        <w:gridCol w:w="803"/>
        <w:gridCol w:w="803"/>
        <w:gridCol w:w="804"/>
      </w:tblGrid>
      <w:tr w:rsidR="002D6CAC" w:rsidRPr="002D6CAC">
        <w:tblPrEx>
          <w:tblCellMar>
            <w:top w:w="0" w:type="dxa"/>
            <w:bottom w:w="0" w:type="dxa"/>
          </w:tblCellMar>
        </w:tblPrEx>
        <w:tc>
          <w:tcPr>
            <w:tcW w:w="1074" w:type="dxa"/>
            <w:vMerge w:val="restart"/>
            <w:vAlign w:val="center"/>
          </w:tcPr>
          <w:p w:rsidR="002D6CAC" w:rsidRPr="002D6CAC" w:rsidRDefault="002D6CAC" w:rsidP="002D6CAC">
            <w:pPr>
              <w:spacing w:line="240" w:lineRule="auto"/>
              <w:ind w:firstLine="0"/>
              <w:jc w:val="center"/>
              <w:rPr>
                <w:sz w:val="24"/>
                <w:szCs w:val="24"/>
              </w:rPr>
            </w:pPr>
            <w:r>
              <w:rPr>
                <w:sz w:val="24"/>
                <w:szCs w:val="24"/>
              </w:rPr>
              <w:t xml:space="preserve">Масса заряда, </w:t>
            </w:r>
            <w:r w:rsidRPr="002D6CAC">
              <w:rPr>
                <w:sz w:val="24"/>
                <w:szCs w:val="24"/>
              </w:rPr>
              <w:t>кг</w:t>
            </w:r>
          </w:p>
        </w:tc>
        <w:tc>
          <w:tcPr>
            <w:tcW w:w="1406" w:type="dxa"/>
            <w:vMerge w:val="restart"/>
            <w:vAlign w:val="center"/>
          </w:tcPr>
          <w:p w:rsidR="002D6CAC" w:rsidRPr="002D6CAC" w:rsidRDefault="002D6CAC" w:rsidP="002D6CAC">
            <w:pPr>
              <w:spacing w:line="240" w:lineRule="auto"/>
              <w:ind w:firstLine="0"/>
              <w:jc w:val="center"/>
              <w:rPr>
                <w:sz w:val="24"/>
                <w:szCs w:val="24"/>
              </w:rPr>
            </w:pPr>
            <w:r w:rsidRPr="002D6CAC">
              <w:rPr>
                <w:sz w:val="24"/>
                <w:szCs w:val="24"/>
              </w:rPr>
              <w:t>Глубина погруж</w:t>
            </w:r>
            <w:r>
              <w:rPr>
                <w:sz w:val="24"/>
                <w:szCs w:val="24"/>
              </w:rPr>
              <w:t>ения</w:t>
            </w:r>
            <w:r w:rsidRPr="002D6CAC">
              <w:rPr>
                <w:sz w:val="24"/>
                <w:szCs w:val="24"/>
              </w:rPr>
              <w:t xml:space="preserve"> заряда м</w:t>
            </w:r>
          </w:p>
        </w:tc>
        <w:tc>
          <w:tcPr>
            <w:tcW w:w="7229" w:type="dxa"/>
            <w:gridSpan w:val="9"/>
          </w:tcPr>
          <w:p w:rsidR="002D6CAC" w:rsidRPr="002D6CAC" w:rsidRDefault="002D6CAC" w:rsidP="002D6CAC">
            <w:pPr>
              <w:rPr>
                <w:sz w:val="24"/>
                <w:szCs w:val="24"/>
              </w:rPr>
            </w:pPr>
          </w:p>
          <w:p w:rsidR="002D6CAC" w:rsidRPr="002D6CAC" w:rsidRDefault="002D6CAC" w:rsidP="002D6CAC">
            <w:pPr>
              <w:jc w:val="center"/>
              <w:rPr>
                <w:sz w:val="24"/>
                <w:szCs w:val="24"/>
              </w:rPr>
            </w:pPr>
            <w:r w:rsidRPr="002D6CAC">
              <w:rPr>
                <w:sz w:val="24"/>
                <w:szCs w:val="24"/>
              </w:rPr>
              <w:t>Диаметр полыньи при толщине льда,</w:t>
            </w:r>
            <w:r>
              <w:rPr>
                <w:sz w:val="24"/>
                <w:szCs w:val="24"/>
              </w:rPr>
              <w:t xml:space="preserve"> </w:t>
            </w:r>
            <w:r w:rsidRPr="002D6CAC">
              <w:rPr>
                <w:sz w:val="24"/>
                <w:szCs w:val="24"/>
              </w:rPr>
              <w:t>м</w:t>
            </w:r>
          </w:p>
          <w:p w:rsidR="002D6CAC" w:rsidRPr="002D6CAC" w:rsidRDefault="002D6CAC" w:rsidP="002D6CAC">
            <w:pPr>
              <w:rPr>
                <w:sz w:val="24"/>
                <w:szCs w:val="24"/>
              </w:rPr>
            </w:pPr>
          </w:p>
        </w:tc>
      </w:tr>
      <w:tr w:rsidR="002D6CAC" w:rsidRPr="002D6CAC">
        <w:tblPrEx>
          <w:tblCellMar>
            <w:top w:w="0" w:type="dxa"/>
            <w:bottom w:w="0" w:type="dxa"/>
          </w:tblCellMar>
        </w:tblPrEx>
        <w:tc>
          <w:tcPr>
            <w:tcW w:w="1074" w:type="dxa"/>
            <w:vMerge/>
          </w:tcPr>
          <w:p w:rsidR="002D6CAC" w:rsidRPr="002D6CAC" w:rsidRDefault="002D6CAC" w:rsidP="002D6CAC">
            <w:pPr>
              <w:jc w:val="center"/>
              <w:rPr>
                <w:sz w:val="24"/>
                <w:szCs w:val="24"/>
              </w:rPr>
            </w:pPr>
          </w:p>
        </w:tc>
        <w:tc>
          <w:tcPr>
            <w:tcW w:w="1406" w:type="dxa"/>
            <w:vMerge/>
          </w:tcPr>
          <w:p w:rsidR="002D6CAC" w:rsidRPr="002D6CAC" w:rsidRDefault="002D6CAC" w:rsidP="002D6CAC">
            <w:pPr>
              <w:jc w:val="center"/>
              <w:rPr>
                <w:sz w:val="24"/>
                <w:szCs w:val="24"/>
              </w:rPr>
            </w:pPr>
          </w:p>
        </w:tc>
        <w:tc>
          <w:tcPr>
            <w:tcW w:w="803" w:type="dxa"/>
          </w:tcPr>
          <w:p w:rsidR="002D6CAC" w:rsidRPr="002D6CAC" w:rsidRDefault="002D6CAC" w:rsidP="002D6CAC">
            <w:pPr>
              <w:spacing w:line="240" w:lineRule="auto"/>
              <w:ind w:firstLine="0"/>
              <w:jc w:val="center"/>
              <w:rPr>
                <w:sz w:val="24"/>
                <w:szCs w:val="24"/>
              </w:rPr>
            </w:pPr>
            <w:r w:rsidRPr="002D6CAC">
              <w:rPr>
                <w:sz w:val="24"/>
                <w:szCs w:val="24"/>
              </w:rPr>
              <w:t>0,3</w:t>
            </w:r>
          </w:p>
        </w:tc>
        <w:tc>
          <w:tcPr>
            <w:tcW w:w="803" w:type="dxa"/>
          </w:tcPr>
          <w:p w:rsidR="002D6CAC" w:rsidRPr="002D6CAC" w:rsidRDefault="002D6CAC" w:rsidP="002D6CAC">
            <w:pPr>
              <w:spacing w:line="240" w:lineRule="auto"/>
              <w:ind w:firstLine="0"/>
              <w:jc w:val="center"/>
              <w:rPr>
                <w:sz w:val="24"/>
                <w:szCs w:val="24"/>
              </w:rPr>
            </w:pPr>
            <w:r w:rsidRPr="002D6CAC">
              <w:rPr>
                <w:sz w:val="24"/>
                <w:szCs w:val="24"/>
              </w:rPr>
              <w:t>0,4</w:t>
            </w:r>
          </w:p>
        </w:tc>
        <w:tc>
          <w:tcPr>
            <w:tcW w:w="803" w:type="dxa"/>
          </w:tcPr>
          <w:p w:rsidR="002D6CAC" w:rsidRPr="002D6CAC" w:rsidRDefault="002D6CAC" w:rsidP="002D6CAC">
            <w:pPr>
              <w:spacing w:line="240" w:lineRule="auto"/>
              <w:ind w:firstLine="0"/>
              <w:jc w:val="center"/>
              <w:rPr>
                <w:sz w:val="24"/>
                <w:szCs w:val="24"/>
              </w:rPr>
            </w:pPr>
            <w:r>
              <w:rPr>
                <w:sz w:val="24"/>
                <w:szCs w:val="24"/>
              </w:rPr>
              <w:t>0</w:t>
            </w:r>
            <w:r w:rsidRPr="002D6CAC">
              <w:rPr>
                <w:sz w:val="24"/>
                <w:szCs w:val="24"/>
              </w:rPr>
              <w:t>,5</w:t>
            </w:r>
          </w:p>
        </w:tc>
        <w:tc>
          <w:tcPr>
            <w:tcW w:w="803" w:type="dxa"/>
          </w:tcPr>
          <w:p w:rsidR="002D6CAC" w:rsidRPr="002D6CAC" w:rsidRDefault="002D6CAC" w:rsidP="002D6CAC">
            <w:pPr>
              <w:spacing w:line="240" w:lineRule="auto"/>
              <w:ind w:firstLine="0"/>
              <w:jc w:val="center"/>
              <w:rPr>
                <w:sz w:val="24"/>
                <w:szCs w:val="24"/>
              </w:rPr>
            </w:pPr>
            <w:r w:rsidRPr="002D6CAC">
              <w:rPr>
                <w:sz w:val="24"/>
                <w:szCs w:val="24"/>
              </w:rPr>
              <w:t>0,6</w:t>
            </w:r>
          </w:p>
        </w:tc>
        <w:tc>
          <w:tcPr>
            <w:tcW w:w="804" w:type="dxa"/>
          </w:tcPr>
          <w:p w:rsidR="002D6CAC" w:rsidRPr="002D6CAC" w:rsidRDefault="002D6CAC" w:rsidP="002D6CAC">
            <w:pPr>
              <w:spacing w:line="240" w:lineRule="auto"/>
              <w:ind w:firstLine="0"/>
              <w:jc w:val="center"/>
              <w:rPr>
                <w:sz w:val="24"/>
                <w:szCs w:val="24"/>
              </w:rPr>
            </w:pPr>
            <w:r w:rsidRPr="002D6CAC">
              <w:rPr>
                <w:sz w:val="24"/>
                <w:szCs w:val="24"/>
              </w:rPr>
              <w:t>0,8</w:t>
            </w:r>
          </w:p>
        </w:tc>
        <w:tc>
          <w:tcPr>
            <w:tcW w:w="803" w:type="dxa"/>
          </w:tcPr>
          <w:p w:rsidR="002D6CAC" w:rsidRPr="002D6CAC" w:rsidRDefault="002D6CAC" w:rsidP="002D6CAC">
            <w:pPr>
              <w:spacing w:line="240" w:lineRule="auto"/>
              <w:ind w:firstLine="0"/>
              <w:jc w:val="center"/>
              <w:rPr>
                <w:sz w:val="24"/>
                <w:szCs w:val="24"/>
              </w:rPr>
            </w:pPr>
            <w:r w:rsidRPr="002D6CAC">
              <w:rPr>
                <w:sz w:val="24"/>
                <w:szCs w:val="24"/>
              </w:rPr>
              <w:t>1,0</w:t>
            </w:r>
          </w:p>
        </w:tc>
        <w:tc>
          <w:tcPr>
            <w:tcW w:w="803" w:type="dxa"/>
          </w:tcPr>
          <w:p w:rsidR="002D6CAC" w:rsidRPr="002D6CAC" w:rsidRDefault="002D6CAC" w:rsidP="002D6CAC">
            <w:pPr>
              <w:spacing w:line="240" w:lineRule="auto"/>
              <w:ind w:firstLine="0"/>
              <w:jc w:val="center"/>
              <w:rPr>
                <w:sz w:val="24"/>
                <w:szCs w:val="24"/>
              </w:rPr>
            </w:pPr>
            <w:r w:rsidRPr="002D6CAC">
              <w:rPr>
                <w:sz w:val="24"/>
                <w:szCs w:val="24"/>
              </w:rPr>
              <w:t>1,2</w:t>
            </w:r>
          </w:p>
        </w:tc>
        <w:tc>
          <w:tcPr>
            <w:tcW w:w="803" w:type="dxa"/>
          </w:tcPr>
          <w:p w:rsidR="002D6CAC" w:rsidRPr="002D6CAC" w:rsidRDefault="002D6CAC" w:rsidP="002D6CAC">
            <w:pPr>
              <w:spacing w:line="240" w:lineRule="auto"/>
              <w:ind w:firstLine="0"/>
              <w:jc w:val="center"/>
              <w:rPr>
                <w:sz w:val="24"/>
                <w:szCs w:val="24"/>
              </w:rPr>
            </w:pPr>
            <w:r w:rsidRPr="002D6CAC">
              <w:rPr>
                <w:sz w:val="24"/>
                <w:szCs w:val="24"/>
              </w:rPr>
              <w:t>1,5</w:t>
            </w:r>
          </w:p>
        </w:tc>
        <w:tc>
          <w:tcPr>
            <w:tcW w:w="804" w:type="dxa"/>
          </w:tcPr>
          <w:p w:rsidR="002D6CAC" w:rsidRPr="002D6CAC" w:rsidRDefault="002D6CAC" w:rsidP="002D6CAC">
            <w:pPr>
              <w:spacing w:line="240" w:lineRule="auto"/>
              <w:ind w:firstLine="0"/>
              <w:jc w:val="center"/>
              <w:rPr>
                <w:sz w:val="24"/>
                <w:szCs w:val="24"/>
              </w:rPr>
            </w:pPr>
            <w:r w:rsidRPr="002D6CAC">
              <w:rPr>
                <w:sz w:val="24"/>
                <w:szCs w:val="24"/>
              </w:rPr>
              <w:t>2,0</w:t>
            </w:r>
          </w:p>
        </w:tc>
      </w:tr>
      <w:tr w:rsidR="002D6CAC" w:rsidRPr="002D6CAC">
        <w:tblPrEx>
          <w:tblCellMar>
            <w:top w:w="0" w:type="dxa"/>
            <w:bottom w:w="0" w:type="dxa"/>
          </w:tblCellMar>
        </w:tblPrEx>
        <w:tc>
          <w:tcPr>
            <w:tcW w:w="1074" w:type="dxa"/>
          </w:tcPr>
          <w:p w:rsidR="002D6CAC" w:rsidRPr="002D6CAC" w:rsidRDefault="002D6CAC" w:rsidP="002D6CAC">
            <w:pPr>
              <w:spacing w:line="240" w:lineRule="auto"/>
              <w:ind w:firstLine="0"/>
              <w:jc w:val="center"/>
              <w:rPr>
                <w:sz w:val="24"/>
                <w:szCs w:val="24"/>
              </w:rPr>
            </w:pPr>
            <w:r w:rsidRPr="002D6CAC">
              <w:rPr>
                <w:sz w:val="24"/>
                <w:szCs w:val="24"/>
              </w:rPr>
              <w:t>1</w:t>
            </w:r>
          </w:p>
        </w:tc>
        <w:tc>
          <w:tcPr>
            <w:tcW w:w="1406" w:type="dxa"/>
          </w:tcPr>
          <w:p w:rsidR="002D6CAC" w:rsidRPr="002D6CAC" w:rsidRDefault="002D6CAC" w:rsidP="002D6CAC">
            <w:pPr>
              <w:spacing w:line="240" w:lineRule="auto"/>
              <w:ind w:firstLine="0"/>
              <w:jc w:val="center"/>
              <w:rPr>
                <w:sz w:val="24"/>
                <w:szCs w:val="24"/>
              </w:rPr>
            </w:pPr>
            <w:r w:rsidRPr="002D6CAC">
              <w:rPr>
                <w:sz w:val="24"/>
                <w:szCs w:val="24"/>
              </w:rPr>
              <w:t>1,2</w:t>
            </w:r>
          </w:p>
        </w:tc>
        <w:tc>
          <w:tcPr>
            <w:tcW w:w="803" w:type="dxa"/>
          </w:tcPr>
          <w:p w:rsidR="002D6CAC" w:rsidRPr="002D6CAC" w:rsidRDefault="002D6CAC" w:rsidP="002D6CAC">
            <w:pPr>
              <w:spacing w:line="240" w:lineRule="auto"/>
              <w:ind w:firstLine="0"/>
              <w:jc w:val="center"/>
              <w:rPr>
                <w:sz w:val="24"/>
                <w:szCs w:val="24"/>
              </w:rPr>
            </w:pPr>
            <w:r w:rsidRPr="002D6CAC">
              <w:rPr>
                <w:sz w:val="24"/>
                <w:szCs w:val="24"/>
              </w:rPr>
              <w:t>6,0</w:t>
            </w:r>
          </w:p>
        </w:tc>
        <w:tc>
          <w:tcPr>
            <w:tcW w:w="803" w:type="dxa"/>
          </w:tcPr>
          <w:p w:rsidR="002D6CAC" w:rsidRPr="002D6CAC" w:rsidRDefault="002D6CAC" w:rsidP="002D6CAC">
            <w:pPr>
              <w:spacing w:line="240" w:lineRule="auto"/>
              <w:ind w:firstLine="0"/>
              <w:jc w:val="center"/>
              <w:rPr>
                <w:sz w:val="24"/>
                <w:szCs w:val="24"/>
              </w:rPr>
            </w:pPr>
            <w:r w:rsidRPr="002D6CAC">
              <w:rPr>
                <w:sz w:val="24"/>
                <w:szCs w:val="24"/>
              </w:rPr>
              <w:t>6,0</w:t>
            </w:r>
          </w:p>
        </w:tc>
        <w:tc>
          <w:tcPr>
            <w:tcW w:w="803" w:type="dxa"/>
          </w:tcPr>
          <w:p w:rsidR="002D6CAC" w:rsidRPr="002D6CAC" w:rsidRDefault="002D6CAC" w:rsidP="002D6CAC">
            <w:pPr>
              <w:spacing w:line="240" w:lineRule="auto"/>
              <w:ind w:firstLine="0"/>
              <w:jc w:val="center"/>
              <w:rPr>
                <w:sz w:val="24"/>
                <w:szCs w:val="24"/>
              </w:rPr>
            </w:pPr>
            <w:r w:rsidRPr="002D6CAC">
              <w:rPr>
                <w:sz w:val="24"/>
                <w:szCs w:val="24"/>
              </w:rPr>
              <w:t>6,0</w:t>
            </w:r>
          </w:p>
        </w:tc>
        <w:tc>
          <w:tcPr>
            <w:tcW w:w="803" w:type="dxa"/>
          </w:tcPr>
          <w:p w:rsidR="002D6CAC" w:rsidRPr="002D6CAC" w:rsidRDefault="002D6CAC" w:rsidP="002D6CAC">
            <w:pPr>
              <w:spacing w:line="240" w:lineRule="auto"/>
              <w:ind w:firstLine="0"/>
              <w:jc w:val="center"/>
              <w:rPr>
                <w:sz w:val="24"/>
                <w:szCs w:val="24"/>
              </w:rPr>
            </w:pPr>
            <w:r w:rsidRPr="002D6CAC">
              <w:rPr>
                <w:sz w:val="24"/>
                <w:szCs w:val="24"/>
              </w:rPr>
              <w:t>5,8</w:t>
            </w:r>
          </w:p>
        </w:tc>
        <w:tc>
          <w:tcPr>
            <w:tcW w:w="804" w:type="dxa"/>
          </w:tcPr>
          <w:p w:rsidR="002D6CAC" w:rsidRPr="002D6CAC" w:rsidRDefault="002D6CAC" w:rsidP="002D6CAC">
            <w:pPr>
              <w:spacing w:line="240" w:lineRule="auto"/>
              <w:ind w:firstLine="0"/>
              <w:jc w:val="center"/>
              <w:rPr>
                <w:sz w:val="24"/>
                <w:szCs w:val="24"/>
              </w:rPr>
            </w:pPr>
            <w:r w:rsidRPr="002D6CAC">
              <w:rPr>
                <w:sz w:val="24"/>
                <w:szCs w:val="24"/>
              </w:rPr>
              <w:t>5,6</w:t>
            </w:r>
          </w:p>
        </w:tc>
        <w:tc>
          <w:tcPr>
            <w:tcW w:w="803" w:type="dxa"/>
          </w:tcPr>
          <w:p w:rsidR="002D6CAC" w:rsidRPr="002D6CAC" w:rsidRDefault="002D6CAC" w:rsidP="002D6CAC">
            <w:pPr>
              <w:spacing w:line="240" w:lineRule="auto"/>
              <w:ind w:firstLine="0"/>
              <w:jc w:val="center"/>
              <w:rPr>
                <w:sz w:val="24"/>
                <w:szCs w:val="24"/>
              </w:rPr>
            </w:pPr>
            <w:r w:rsidRPr="002D6CAC">
              <w:rPr>
                <w:sz w:val="24"/>
                <w:szCs w:val="24"/>
              </w:rPr>
              <w:t>-</w:t>
            </w:r>
          </w:p>
        </w:tc>
        <w:tc>
          <w:tcPr>
            <w:tcW w:w="803" w:type="dxa"/>
          </w:tcPr>
          <w:p w:rsidR="002D6CAC" w:rsidRPr="002D6CAC" w:rsidRDefault="002D6CAC" w:rsidP="002D6CAC">
            <w:pPr>
              <w:spacing w:line="240" w:lineRule="auto"/>
              <w:ind w:firstLine="0"/>
              <w:jc w:val="center"/>
              <w:rPr>
                <w:sz w:val="24"/>
                <w:szCs w:val="24"/>
              </w:rPr>
            </w:pPr>
            <w:r w:rsidRPr="002D6CAC">
              <w:rPr>
                <w:sz w:val="24"/>
                <w:szCs w:val="24"/>
              </w:rPr>
              <w:t>-</w:t>
            </w:r>
          </w:p>
        </w:tc>
        <w:tc>
          <w:tcPr>
            <w:tcW w:w="803" w:type="dxa"/>
          </w:tcPr>
          <w:p w:rsidR="002D6CAC" w:rsidRPr="002D6CAC" w:rsidRDefault="002D6CAC" w:rsidP="002D6CAC">
            <w:pPr>
              <w:spacing w:line="240" w:lineRule="auto"/>
              <w:ind w:firstLine="0"/>
              <w:jc w:val="center"/>
              <w:rPr>
                <w:sz w:val="24"/>
                <w:szCs w:val="24"/>
              </w:rPr>
            </w:pPr>
            <w:r w:rsidRPr="002D6CAC">
              <w:rPr>
                <w:sz w:val="24"/>
                <w:szCs w:val="24"/>
              </w:rPr>
              <w:t>-</w:t>
            </w:r>
          </w:p>
        </w:tc>
        <w:tc>
          <w:tcPr>
            <w:tcW w:w="804" w:type="dxa"/>
          </w:tcPr>
          <w:p w:rsidR="002D6CAC" w:rsidRPr="002D6CAC" w:rsidRDefault="002D6CAC" w:rsidP="002D6CAC">
            <w:pPr>
              <w:spacing w:line="240" w:lineRule="auto"/>
              <w:ind w:firstLine="0"/>
              <w:jc w:val="center"/>
              <w:rPr>
                <w:sz w:val="24"/>
                <w:szCs w:val="24"/>
              </w:rPr>
            </w:pPr>
            <w:r w:rsidRPr="002D6CAC">
              <w:rPr>
                <w:sz w:val="24"/>
                <w:szCs w:val="24"/>
              </w:rPr>
              <w:t>-</w:t>
            </w:r>
          </w:p>
        </w:tc>
      </w:tr>
      <w:tr w:rsidR="002D6CAC" w:rsidRPr="002D6CAC">
        <w:tblPrEx>
          <w:tblCellMar>
            <w:top w:w="0" w:type="dxa"/>
            <w:bottom w:w="0" w:type="dxa"/>
          </w:tblCellMar>
        </w:tblPrEx>
        <w:tc>
          <w:tcPr>
            <w:tcW w:w="1074" w:type="dxa"/>
          </w:tcPr>
          <w:p w:rsidR="002D6CAC" w:rsidRPr="002D6CAC" w:rsidRDefault="002D6CAC" w:rsidP="002D6CAC">
            <w:pPr>
              <w:spacing w:line="240" w:lineRule="auto"/>
              <w:ind w:firstLine="0"/>
              <w:jc w:val="center"/>
              <w:rPr>
                <w:sz w:val="24"/>
                <w:szCs w:val="24"/>
              </w:rPr>
            </w:pPr>
            <w:r w:rsidRPr="002D6CAC">
              <w:rPr>
                <w:sz w:val="24"/>
                <w:szCs w:val="24"/>
              </w:rPr>
              <w:t>3</w:t>
            </w:r>
          </w:p>
        </w:tc>
        <w:tc>
          <w:tcPr>
            <w:tcW w:w="1406" w:type="dxa"/>
          </w:tcPr>
          <w:p w:rsidR="002D6CAC" w:rsidRPr="002D6CAC" w:rsidRDefault="002D6CAC" w:rsidP="002D6CAC">
            <w:pPr>
              <w:spacing w:line="240" w:lineRule="auto"/>
              <w:ind w:firstLine="0"/>
              <w:jc w:val="center"/>
              <w:rPr>
                <w:sz w:val="24"/>
                <w:szCs w:val="24"/>
              </w:rPr>
            </w:pPr>
            <w:r w:rsidRPr="002D6CAC">
              <w:rPr>
                <w:sz w:val="24"/>
                <w:szCs w:val="24"/>
              </w:rPr>
              <w:t>1,6</w:t>
            </w:r>
          </w:p>
        </w:tc>
        <w:tc>
          <w:tcPr>
            <w:tcW w:w="803" w:type="dxa"/>
          </w:tcPr>
          <w:p w:rsidR="002D6CAC" w:rsidRPr="002D6CAC" w:rsidRDefault="002D6CAC" w:rsidP="002D6CAC">
            <w:pPr>
              <w:spacing w:line="240" w:lineRule="auto"/>
              <w:ind w:firstLine="0"/>
              <w:jc w:val="center"/>
              <w:rPr>
                <w:sz w:val="24"/>
                <w:szCs w:val="24"/>
              </w:rPr>
            </w:pPr>
            <w:r w:rsidRPr="002D6CAC">
              <w:rPr>
                <w:sz w:val="24"/>
                <w:szCs w:val="24"/>
              </w:rPr>
              <w:t>12,0</w:t>
            </w:r>
          </w:p>
        </w:tc>
        <w:tc>
          <w:tcPr>
            <w:tcW w:w="803" w:type="dxa"/>
          </w:tcPr>
          <w:p w:rsidR="002D6CAC" w:rsidRPr="002D6CAC" w:rsidRDefault="002D6CAC" w:rsidP="002D6CAC">
            <w:pPr>
              <w:spacing w:line="240" w:lineRule="auto"/>
              <w:ind w:firstLine="0"/>
              <w:jc w:val="center"/>
              <w:rPr>
                <w:sz w:val="24"/>
                <w:szCs w:val="24"/>
              </w:rPr>
            </w:pPr>
            <w:r w:rsidRPr="002D6CAC">
              <w:rPr>
                <w:sz w:val="24"/>
                <w:szCs w:val="24"/>
              </w:rPr>
              <w:t>8,9</w:t>
            </w:r>
          </w:p>
        </w:tc>
        <w:tc>
          <w:tcPr>
            <w:tcW w:w="803" w:type="dxa"/>
          </w:tcPr>
          <w:p w:rsidR="002D6CAC" w:rsidRPr="002D6CAC" w:rsidRDefault="002D6CAC" w:rsidP="002D6CAC">
            <w:pPr>
              <w:spacing w:line="240" w:lineRule="auto"/>
              <w:ind w:firstLine="0"/>
              <w:jc w:val="center"/>
              <w:rPr>
                <w:sz w:val="24"/>
                <w:szCs w:val="24"/>
              </w:rPr>
            </w:pPr>
            <w:r w:rsidRPr="002D6CAC">
              <w:rPr>
                <w:sz w:val="24"/>
                <w:szCs w:val="24"/>
              </w:rPr>
              <w:t>8,6</w:t>
            </w:r>
          </w:p>
        </w:tc>
        <w:tc>
          <w:tcPr>
            <w:tcW w:w="803" w:type="dxa"/>
          </w:tcPr>
          <w:p w:rsidR="002D6CAC" w:rsidRPr="002D6CAC" w:rsidRDefault="002D6CAC" w:rsidP="002D6CAC">
            <w:pPr>
              <w:spacing w:line="240" w:lineRule="auto"/>
              <w:ind w:firstLine="0"/>
              <w:jc w:val="center"/>
              <w:rPr>
                <w:sz w:val="24"/>
                <w:szCs w:val="24"/>
              </w:rPr>
            </w:pPr>
            <w:r w:rsidRPr="002D6CAC">
              <w:rPr>
                <w:sz w:val="24"/>
                <w:szCs w:val="24"/>
              </w:rPr>
              <w:t>8,4</w:t>
            </w:r>
          </w:p>
        </w:tc>
        <w:tc>
          <w:tcPr>
            <w:tcW w:w="804" w:type="dxa"/>
          </w:tcPr>
          <w:p w:rsidR="002D6CAC" w:rsidRPr="002D6CAC" w:rsidRDefault="002D6CAC" w:rsidP="002D6CAC">
            <w:pPr>
              <w:spacing w:line="240" w:lineRule="auto"/>
              <w:ind w:firstLine="0"/>
              <w:jc w:val="center"/>
              <w:rPr>
                <w:sz w:val="24"/>
                <w:szCs w:val="24"/>
              </w:rPr>
            </w:pPr>
            <w:r w:rsidRPr="002D6CAC">
              <w:rPr>
                <w:sz w:val="24"/>
                <w:szCs w:val="24"/>
              </w:rPr>
              <w:t>8,0</w:t>
            </w:r>
          </w:p>
        </w:tc>
        <w:tc>
          <w:tcPr>
            <w:tcW w:w="803" w:type="dxa"/>
          </w:tcPr>
          <w:p w:rsidR="002D6CAC" w:rsidRPr="002D6CAC" w:rsidRDefault="002D6CAC" w:rsidP="002D6CAC">
            <w:pPr>
              <w:spacing w:line="240" w:lineRule="auto"/>
              <w:ind w:firstLine="0"/>
              <w:jc w:val="center"/>
              <w:rPr>
                <w:sz w:val="24"/>
                <w:szCs w:val="24"/>
              </w:rPr>
            </w:pPr>
            <w:r w:rsidRPr="002D6CAC">
              <w:rPr>
                <w:sz w:val="24"/>
                <w:szCs w:val="24"/>
              </w:rPr>
              <w:t>7,5</w:t>
            </w:r>
          </w:p>
        </w:tc>
        <w:tc>
          <w:tcPr>
            <w:tcW w:w="803" w:type="dxa"/>
          </w:tcPr>
          <w:p w:rsidR="002D6CAC" w:rsidRPr="002D6CAC" w:rsidRDefault="002D6CAC" w:rsidP="002D6CAC">
            <w:pPr>
              <w:spacing w:line="240" w:lineRule="auto"/>
              <w:ind w:firstLine="0"/>
              <w:jc w:val="center"/>
              <w:rPr>
                <w:sz w:val="24"/>
                <w:szCs w:val="24"/>
              </w:rPr>
            </w:pPr>
            <w:r w:rsidRPr="002D6CAC">
              <w:rPr>
                <w:sz w:val="24"/>
                <w:szCs w:val="24"/>
              </w:rPr>
              <w:t>-</w:t>
            </w:r>
          </w:p>
        </w:tc>
        <w:tc>
          <w:tcPr>
            <w:tcW w:w="803" w:type="dxa"/>
          </w:tcPr>
          <w:p w:rsidR="002D6CAC" w:rsidRPr="002D6CAC" w:rsidRDefault="002D6CAC" w:rsidP="002D6CAC">
            <w:pPr>
              <w:spacing w:line="240" w:lineRule="auto"/>
              <w:ind w:firstLine="0"/>
              <w:jc w:val="center"/>
              <w:rPr>
                <w:sz w:val="24"/>
                <w:szCs w:val="24"/>
              </w:rPr>
            </w:pPr>
            <w:r w:rsidRPr="002D6CAC">
              <w:rPr>
                <w:sz w:val="24"/>
                <w:szCs w:val="24"/>
              </w:rPr>
              <w:t>-</w:t>
            </w:r>
          </w:p>
        </w:tc>
        <w:tc>
          <w:tcPr>
            <w:tcW w:w="804" w:type="dxa"/>
          </w:tcPr>
          <w:p w:rsidR="002D6CAC" w:rsidRPr="002D6CAC" w:rsidRDefault="002D6CAC" w:rsidP="002D6CAC">
            <w:pPr>
              <w:spacing w:line="240" w:lineRule="auto"/>
              <w:ind w:firstLine="0"/>
              <w:jc w:val="center"/>
              <w:rPr>
                <w:sz w:val="24"/>
                <w:szCs w:val="24"/>
              </w:rPr>
            </w:pPr>
            <w:r w:rsidRPr="002D6CAC">
              <w:rPr>
                <w:sz w:val="24"/>
                <w:szCs w:val="24"/>
              </w:rPr>
              <w:t>-</w:t>
            </w:r>
          </w:p>
        </w:tc>
      </w:tr>
      <w:tr w:rsidR="002D6CAC" w:rsidRPr="002D6CAC">
        <w:tblPrEx>
          <w:tblCellMar>
            <w:top w:w="0" w:type="dxa"/>
            <w:bottom w:w="0" w:type="dxa"/>
          </w:tblCellMar>
        </w:tblPrEx>
        <w:tc>
          <w:tcPr>
            <w:tcW w:w="1074" w:type="dxa"/>
          </w:tcPr>
          <w:p w:rsidR="002D6CAC" w:rsidRPr="002D6CAC" w:rsidRDefault="002D6CAC" w:rsidP="002D6CAC">
            <w:pPr>
              <w:spacing w:line="240" w:lineRule="auto"/>
              <w:ind w:firstLine="0"/>
              <w:jc w:val="center"/>
              <w:rPr>
                <w:sz w:val="24"/>
                <w:szCs w:val="24"/>
              </w:rPr>
            </w:pPr>
            <w:r w:rsidRPr="002D6CAC">
              <w:rPr>
                <w:sz w:val="24"/>
                <w:szCs w:val="24"/>
              </w:rPr>
              <w:t>5</w:t>
            </w:r>
          </w:p>
        </w:tc>
        <w:tc>
          <w:tcPr>
            <w:tcW w:w="1406" w:type="dxa"/>
          </w:tcPr>
          <w:p w:rsidR="002D6CAC" w:rsidRPr="002D6CAC" w:rsidRDefault="002D6CAC" w:rsidP="002D6CAC">
            <w:pPr>
              <w:spacing w:line="240" w:lineRule="auto"/>
              <w:ind w:firstLine="0"/>
              <w:jc w:val="center"/>
              <w:rPr>
                <w:sz w:val="24"/>
                <w:szCs w:val="24"/>
              </w:rPr>
            </w:pPr>
            <w:r w:rsidRPr="002D6CAC">
              <w:rPr>
                <w:sz w:val="24"/>
                <w:szCs w:val="24"/>
              </w:rPr>
              <w:t>1,8</w:t>
            </w:r>
          </w:p>
        </w:tc>
        <w:tc>
          <w:tcPr>
            <w:tcW w:w="803" w:type="dxa"/>
          </w:tcPr>
          <w:p w:rsidR="002D6CAC" w:rsidRPr="002D6CAC" w:rsidRDefault="002D6CAC" w:rsidP="002D6CAC">
            <w:pPr>
              <w:spacing w:line="240" w:lineRule="auto"/>
              <w:ind w:firstLine="0"/>
              <w:jc w:val="center"/>
              <w:rPr>
                <w:sz w:val="24"/>
                <w:szCs w:val="24"/>
              </w:rPr>
            </w:pPr>
            <w:r w:rsidRPr="002D6CAC">
              <w:rPr>
                <w:sz w:val="24"/>
                <w:szCs w:val="24"/>
              </w:rPr>
              <w:t>17,0</w:t>
            </w:r>
          </w:p>
        </w:tc>
        <w:tc>
          <w:tcPr>
            <w:tcW w:w="803" w:type="dxa"/>
          </w:tcPr>
          <w:p w:rsidR="002D6CAC" w:rsidRPr="002D6CAC" w:rsidRDefault="002D6CAC" w:rsidP="002D6CAC">
            <w:pPr>
              <w:spacing w:line="240" w:lineRule="auto"/>
              <w:ind w:firstLine="0"/>
              <w:jc w:val="center"/>
              <w:rPr>
                <w:sz w:val="24"/>
                <w:szCs w:val="24"/>
              </w:rPr>
            </w:pPr>
            <w:r w:rsidRPr="002D6CAC">
              <w:rPr>
                <w:sz w:val="24"/>
                <w:szCs w:val="24"/>
              </w:rPr>
              <w:t>10,5</w:t>
            </w:r>
          </w:p>
        </w:tc>
        <w:tc>
          <w:tcPr>
            <w:tcW w:w="803" w:type="dxa"/>
          </w:tcPr>
          <w:p w:rsidR="002D6CAC" w:rsidRPr="002D6CAC" w:rsidRDefault="002D6CAC" w:rsidP="002D6CAC">
            <w:pPr>
              <w:spacing w:line="240" w:lineRule="auto"/>
              <w:ind w:firstLine="0"/>
              <w:jc w:val="center"/>
              <w:rPr>
                <w:sz w:val="24"/>
                <w:szCs w:val="24"/>
              </w:rPr>
            </w:pPr>
            <w:r w:rsidRPr="002D6CAC">
              <w:rPr>
                <w:sz w:val="24"/>
                <w:szCs w:val="24"/>
              </w:rPr>
              <w:t>10,0</w:t>
            </w:r>
          </w:p>
        </w:tc>
        <w:tc>
          <w:tcPr>
            <w:tcW w:w="803" w:type="dxa"/>
          </w:tcPr>
          <w:p w:rsidR="002D6CAC" w:rsidRPr="002D6CAC" w:rsidRDefault="002D6CAC" w:rsidP="002D6CAC">
            <w:pPr>
              <w:spacing w:line="240" w:lineRule="auto"/>
              <w:ind w:firstLine="0"/>
              <w:jc w:val="center"/>
              <w:rPr>
                <w:sz w:val="24"/>
                <w:szCs w:val="24"/>
              </w:rPr>
            </w:pPr>
            <w:r w:rsidRPr="002D6CAC">
              <w:rPr>
                <w:sz w:val="24"/>
                <w:szCs w:val="24"/>
              </w:rPr>
              <w:t>10,0</w:t>
            </w:r>
          </w:p>
        </w:tc>
        <w:tc>
          <w:tcPr>
            <w:tcW w:w="804" w:type="dxa"/>
          </w:tcPr>
          <w:p w:rsidR="002D6CAC" w:rsidRPr="002D6CAC" w:rsidRDefault="002D6CAC" w:rsidP="002D6CAC">
            <w:pPr>
              <w:spacing w:line="240" w:lineRule="auto"/>
              <w:ind w:firstLine="0"/>
              <w:jc w:val="center"/>
              <w:rPr>
                <w:sz w:val="24"/>
                <w:szCs w:val="24"/>
              </w:rPr>
            </w:pPr>
            <w:r w:rsidRPr="002D6CAC">
              <w:rPr>
                <w:sz w:val="24"/>
                <w:szCs w:val="24"/>
              </w:rPr>
              <w:t>9,5</w:t>
            </w:r>
          </w:p>
        </w:tc>
        <w:tc>
          <w:tcPr>
            <w:tcW w:w="803" w:type="dxa"/>
          </w:tcPr>
          <w:p w:rsidR="002D6CAC" w:rsidRPr="002D6CAC" w:rsidRDefault="002D6CAC" w:rsidP="002D6CAC">
            <w:pPr>
              <w:spacing w:line="240" w:lineRule="auto"/>
              <w:ind w:firstLine="0"/>
              <w:jc w:val="center"/>
              <w:rPr>
                <w:sz w:val="24"/>
                <w:szCs w:val="24"/>
              </w:rPr>
            </w:pPr>
            <w:r w:rsidRPr="002D6CAC">
              <w:rPr>
                <w:sz w:val="24"/>
                <w:szCs w:val="24"/>
              </w:rPr>
              <w:t>9,3</w:t>
            </w:r>
          </w:p>
        </w:tc>
        <w:tc>
          <w:tcPr>
            <w:tcW w:w="803" w:type="dxa"/>
          </w:tcPr>
          <w:p w:rsidR="002D6CAC" w:rsidRPr="002D6CAC" w:rsidRDefault="002D6CAC" w:rsidP="002D6CAC">
            <w:pPr>
              <w:spacing w:line="240" w:lineRule="auto"/>
              <w:ind w:firstLine="0"/>
              <w:jc w:val="center"/>
              <w:rPr>
                <w:sz w:val="24"/>
                <w:szCs w:val="24"/>
              </w:rPr>
            </w:pPr>
            <w:r w:rsidRPr="002D6CAC">
              <w:rPr>
                <w:sz w:val="24"/>
                <w:szCs w:val="24"/>
              </w:rPr>
              <w:t>-</w:t>
            </w:r>
          </w:p>
        </w:tc>
        <w:tc>
          <w:tcPr>
            <w:tcW w:w="803" w:type="dxa"/>
          </w:tcPr>
          <w:p w:rsidR="002D6CAC" w:rsidRPr="002D6CAC" w:rsidRDefault="002D6CAC" w:rsidP="002D6CAC">
            <w:pPr>
              <w:spacing w:line="240" w:lineRule="auto"/>
              <w:ind w:firstLine="0"/>
              <w:jc w:val="center"/>
              <w:rPr>
                <w:sz w:val="24"/>
                <w:szCs w:val="24"/>
              </w:rPr>
            </w:pPr>
            <w:r w:rsidRPr="002D6CAC">
              <w:rPr>
                <w:sz w:val="24"/>
                <w:szCs w:val="24"/>
              </w:rPr>
              <w:t>-</w:t>
            </w:r>
          </w:p>
        </w:tc>
        <w:tc>
          <w:tcPr>
            <w:tcW w:w="804" w:type="dxa"/>
          </w:tcPr>
          <w:p w:rsidR="002D6CAC" w:rsidRPr="002D6CAC" w:rsidRDefault="002D6CAC" w:rsidP="002D6CAC">
            <w:pPr>
              <w:spacing w:line="240" w:lineRule="auto"/>
              <w:ind w:firstLine="0"/>
              <w:jc w:val="center"/>
              <w:rPr>
                <w:sz w:val="24"/>
                <w:szCs w:val="24"/>
              </w:rPr>
            </w:pPr>
            <w:r w:rsidRPr="002D6CAC">
              <w:rPr>
                <w:sz w:val="24"/>
                <w:szCs w:val="24"/>
              </w:rPr>
              <w:t>-</w:t>
            </w:r>
          </w:p>
        </w:tc>
      </w:tr>
      <w:tr w:rsidR="002D6CAC" w:rsidRPr="002D6CAC">
        <w:tblPrEx>
          <w:tblCellMar>
            <w:top w:w="0" w:type="dxa"/>
            <w:bottom w:w="0" w:type="dxa"/>
          </w:tblCellMar>
        </w:tblPrEx>
        <w:tc>
          <w:tcPr>
            <w:tcW w:w="1074" w:type="dxa"/>
          </w:tcPr>
          <w:p w:rsidR="002D6CAC" w:rsidRPr="002D6CAC" w:rsidRDefault="002D6CAC" w:rsidP="002D6CAC">
            <w:pPr>
              <w:spacing w:line="240" w:lineRule="auto"/>
              <w:ind w:firstLine="0"/>
              <w:jc w:val="center"/>
              <w:rPr>
                <w:sz w:val="24"/>
                <w:szCs w:val="24"/>
              </w:rPr>
            </w:pPr>
            <w:r w:rsidRPr="002D6CAC">
              <w:rPr>
                <w:sz w:val="24"/>
                <w:szCs w:val="24"/>
              </w:rPr>
              <w:t>10</w:t>
            </w:r>
          </w:p>
        </w:tc>
        <w:tc>
          <w:tcPr>
            <w:tcW w:w="1406" w:type="dxa"/>
          </w:tcPr>
          <w:p w:rsidR="002D6CAC" w:rsidRPr="002D6CAC" w:rsidRDefault="002D6CAC" w:rsidP="002D6CAC">
            <w:pPr>
              <w:spacing w:line="240" w:lineRule="auto"/>
              <w:ind w:firstLine="0"/>
              <w:jc w:val="center"/>
              <w:rPr>
                <w:sz w:val="24"/>
                <w:szCs w:val="24"/>
              </w:rPr>
            </w:pPr>
            <w:r w:rsidRPr="002D6CAC">
              <w:rPr>
                <w:sz w:val="24"/>
                <w:szCs w:val="24"/>
              </w:rPr>
              <w:t>2,0</w:t>
            </w:r>
          </w:p>
        </w:tc>
        <w:tc>
          <w:tcPr>
            <w:tcW w:w="803" w:type="dxa"/>
          </w:tcPr>
          <w:p w:rsidR="002D6CAC" w:rsidRPr="002D6CAC" w:rsidRDefault="002D6CAC" w:rsidP="002D6CAC">
            <w:pPr>
              <w:spacing w:line="240" w:lineRule="auto"/>
              <w:ind w:firstLine="0"/>
              <w:jc w:val="center"/>
              <w:rPr>
                <w:sz w:val="24"/>
                <w:szCs w:val="24"/>
              </w:rPr>
            </w:pPr>
            <w:r w:rsidRPr="002D6CAC">
              <w:rPr>
                <w:sz w:val="24"/>
                <w:szCs w:val="24"/>
              </w:rPr>
              <w:t>-</w:t>
            </w:r>
          </w:p>
        </w:tc>
        <w:tc>
          <w:tcPr>
            <w:tcW w:w="803" w:type="dxa"/>
          </w:tcPr>
          <w:p w:rsidR="002D6CAC" w:rsidRPr="002D6CAC" w:rsidRDefault="002D6CAC" w:rsidP="002D6CAC">
            <w:pPr>
              <w:spacing w:line="240" w:lineRule="auto"/>
              <w:ind w:firstLine="0"/>
              <w:jc w:val="center"/>
              <w:rPr>
                <w:sz w:val="24"/>
                <w:szCs w:val="24"/>
              </w:rPr>
            </w:pPr>
            <w:r w:rsidRPr="002D6CAC">
              <w:rPr>
                <w:sz w:val="24"/>
                <w:szCs w:val="24"/>
              </w:rPr>
              <w:t>13,0</w:t>
            </w:r>
          </w:p>
        </w:tc>
        <w:tc>
          <w:tcPr>
            <w:tcW w:w="803" w:type="dxa"/>
          </w:tcPr>
          <w:p w:rsidR="002D6CAC" w:rsidRPr="002D6CAC" w:rsidRDefault="002D6CAC" w:rsidP="002D6CAC">
            <w:pPr>
              <w:spacing w:line="240" w:lineRule="auto"/>
              <w:ind w:firstLine="0"/>
              <w:jc w:val="center"/>
              <w:rPr>
                <w:sz w:val="24"/>
                <w:szCs w:val="24"/>
              </w:rPr>
            </w:pPr>
            <w:r w:rsidRPr="002D6CAC">
              <w:rPr>
                <w:sz w:val="24"/>
                <w:szCs w:val="24"/>
              </w:rPr>
              <w:t>12,5</w:t>
            </w:r>
          </w:p>
        </w:tc>
        <w:tc>
          <w:tcPr>
            <w:tcW w:w="803" w:type="dxa"/>
          </w:tcPr>
          <w:p w:rsidR="002D6CAC" w:rsidRPr="002D6CAC" w:rsidRDefault="002D6CAC" w:rsidP="002D6CAC">
            <w:pPr>
              <w:spacing w:line="240" w:lineRule="auto"/>
              <w:ind w:firstLine="0"/>
              <w:jc w:val="center"/>
              <w:rPr>
                <w:sz w:val="24"/>
                <w:szCs w:val="24"/>
              </w:rPr>
            </w:pPr>
            <w:r w:rsidRPr="002D6CAC">
              <w:rPr>
                <w:sz w:val="24"/>
                <w:szCs w:val="24"/>
              </w:rPr>
              <w:t>12,5</w:t>
            </w:r>
          </w:p>
        </w:tc>
        <w:tc>
          <w:tcPr>
            <w:tcW w:w="804" w:type="dxa"/>
          </w:tcPr>
          <w:p w:rsidR="002D6CAC" w:rsidRPr="002D6CAC" w:rsidRDefault="002D6CAC" w:rsidP="002D6CAC">
            <w:pPr>
              <w:spacing w:line="240" w:lineRule="auto"/>
              <w:ind w:firstLine="0"/>
              <w:jc w:val="center"/>
              <w:rPr>
                <w:sz w:val="24"/>
                <w:szCs w:val="24"/>
              </w:rPr>
            </w:pPr>
            <w:r w:rsidRPr="002D6CAC">
              <w:rPr>
                <w:sz w:val="24"/>
                <w:szCs w:val="24"/>
              </w:rPr>
              <w:t>12,0</w:t>
            </w:r>
          </w:p>
        </w:tc>
        <w:tc>
          <w:tcPr>
            <w:tcW w:w="803" w:type="dxa"/>
          </w:tcPr>
          <w:p w:rsidR="002D6CAC" w:rsidRPr="002D6CAC" w:rsidRDefault="002D6CAC" w:rsidP="002D6CAC">
            <w:pPr>
              <w:spacing w:line="240" w:lineRule="auto"/>
              <w:ind w:firstLine="0"/>
              <w:jc w:val="center"/>
              <w:rPr>
                <w:sz w:val="24"/>
                <w:szCs w:val="24"/>
              </w:rPr>
            </w:pPr>
            <w:r w:rsidRPr="002D6CAC">
              <w:rPr>
                <w:sz w:val="24"/>
                <w:szCs w:val="24"/>
              </w:rPr>
              <w:t>11,5</w:t>
            </w:r>
          </w:p>
        </w:tc>
        <w:tc>
          <w:tcPr>
            <w:tcW w:w="803" w:type="dxa"/>
          </w:tcPr>
          <w:p w:rsidR="002D6CAC" w:rsidRPr="002D6CAC" w:rsidRDefault="002D6CAC" w:rsidP="002D6CAC">
            <w:pPr>
              <w:spacing w:line="240" w:lineRule="auto"/>
              <w:ind w:firstLine="0"/>
              <w:jc w:val="center"/>
              <w:rPr>
                <w:sz w:val="24"/>
                <w:szCs w:val="24"/>
              </w:rPr>
            </w:pPr>
            <w:r w:rsidRPr="002D6CAC">
              <w:rPr>
                <w:sz w:val="24"/>
                <w:szCs w:val="24"/>
              </w:rPr>
              <w:t>10,5</w:t>
            </w:r>
          </w:p>
        </w:tc>
        <w:tc>
          <w:tcPr>
            <w:tcW w:w="803" w:type="dxa"/>
          </w:tcPr>
          <w:p w:rsidR="002D6CAC" w:rsidRPr="002D6CAC" w:rsidRDefault="002D6CAC" w:rsidP="002D6CAC">
            <w:pPr>
              <w:spacing w:line="240" w:lineRule="auto"/>
              <w:ind w:firstLine="0"/>
              <w:jc w:val="center"/>
              <w:rPr>
                <w:sz w:val="24"/>
                <w:szCs w:val="24"/>
              </w:rPr>
            </w:pPr>
            <w:r w:rsidRPr="002D6CAC">
              <w:rPr>
                <w:sz w:val="24"/>
                <w:szCs w:val="24"/>
              </w:rPr>
              <w:t>-</w:t>
            </w:r>
          </w:p>
        </w:tc>
        <w:tc>
          <w:tcPr>
            <w:tcW w:w="804" w:type="dxa"/>
          </w:tcPr>
          <w:p w:rsidR="002D6CAC" w:rsidRPr="002D6CAC" w:rsidRDefault="002D6CAC" w:rsidP="002D6CAC">
            <w:pPr>
              <w:spacing w:line="240" w:lineRule="auto"/>
              <w:ind w:firstLine="0"/>
              <w:jc w:val="center"/>
              <w:rPr>
                <w:sz w:val="24"/>
                <w:szCs w:val="24"/>
              </w:rPr>
            </w:pPr>
            <w:r w:rsidRPr="002D6CAC">
              <w:rPr>
                <w:sz w:val="24"/>
                <w:szCs w:val="24"/>
              </w:rPr>
              <w:t>-</w:t>
            </w:r>
          </w:p>
        </w:tc>
      </w:tr>
      <w:tr w:rsidR="002D6CAC" w:rsidRPr="002D6CAC">
        <w:tblPrEx>
          <w:tblCellMar>
            <w:top w:w="0" w:type="dxa"/>
            <w:bottom w:w="0" w:type="dxa"/>
          </w:tblCellMar>
        </w:tblPrEx>
        <w:tc>
          <w:tcPr>
            <w:tcW w:w="1074" w:type="dxa"/>
          </w:tcPr>
          <w:p w:rsidR="002D6CAC" w:rsidRPr="002D6CAC" w:rsidRDefault="002D6CAC" w:rsidP="002D6CAC">
            <w:pPr>
              <w:spacing w:line="240" w:lineRule="auto"/>
              <w:ind w:firstLine="0"/>
              <w:jc w:val="center"/>
              <w:rPr>
                <w:sz w:val="24"/>
                <w:szCs w:val="24"/>
              </w:rPr>
            </w:pPr>
            <w:r w:rsidRPr="002D6CAC">
              <w:rPr>
                <w:sz w:val="24"/>
                <w:szCs w:val="24"/>
              </w:rPr>
              <w:t>20</w:t>
            </w:r>
          </w:p>
        </w:tc>
        <w:tc>
          <w:tcPr>
            <w:tcW w:w="1406" w:type="dxa"/>
          </w:tcPr>
          <w:p w:rsidR="002D6CAC" w:rsidRPr="002D6CAC" w:rsidRDefault="002D6CAC" w:rsidP="002D6CAC">
            <w:pPr>
              <w:spacing w:line="240" w:lineRule="auto"/>
              <w:ind w:firstLine="0"/>
              <w:jc w:val="center"/>
              <w:rPr>
                <w:sz w:val="24"/>
                <w:szCs w:val="24"/>
              </w:rPr>
            </w:pPr>
            <w:r w:rsidRPr="002D6CAC">
              <w:rPr>
                <w:sz w:val="24"/>
                <w:szCs w:val="24"/>
              </w:rPr>
              <w:t>2,3</w:t>
            </w:r>
          </w:p>
        </w:tc>
        <w:tc>
          <w:tcPr>
            <w:tcW w:w="803" w:type="dxa"/>
          </w:tcPr>
          <w:p w:rsidR="002D6CAC" w:rsidRPr="002D6CAC" w:rsidRDefault="002D6CAC" w:rsidP="002D6CAC">
            <w:pPr>
              <w:spacing w:line="240" w:lineRule="auto"/>
              <w:ind w:firstLine="0"/>
              <w:jc w:val="center"/>
              <w:rPr>
                <w:sz w:val="24"/>
                <w:szCs w:val="24"/>
              </w:rPr>
            </w:pPr>
            <w:r w:rsidRPr="002D6CAC">
              <w:rPr>
                <w:sz w:val="24"/>
                <w:szCs w:val="24"/>
              </w:rPr>
              <w:t>-</w:t>
            </w:r>
          </w:p>
        </w:tc>
        <w:tc>
          <w:tcPr>
            <w:tcW w:w="803" w:type="dxa"/>
          </w:tcPr>
          <w:p w:rsidR="002D6CAC" w:rsidRPr="002D6CAC" w:rsidRDefault="002D6CAC" w:rsidP="002D6CAC">
            <w:pPr>
              <w:spacing w:line="240" w:lineRule="auto"/>
              <w:ind w:firstLine="0"/>
              <w:jc w:val="center"/>
              <w:rPr>
                <w:sz w:val="24"/>
                <w:szCs w:val="24"/>
              </w:rPr>
            </w:pPr>
            <w:r w:rsidRPr="002D6CAC">
              <w:rPr>
                <w:sz w:val="24"/>
                <w:szCs w:val="24"/>
              </w:rPr>
              <w:t>-</w:t>
            </w:r>
          </w:p>
        </w:tc>
        <w:tc>
          <w:tcPr>
            <w:tcW w:w="803" w:type="dxa"/>
          </w:tcPr>
          <w:p w:rsidR="002D6CAC" w:rsidRPr="002D6CAC" w:rsidRDefault="002D6CAC" w:rsidP="002D6CAC">
            <w:pPr>
              <w:spacing w:line="240" w:lineRule="auto"/>
              <w:ind w:firstLine="0"/>
              <w:jc w:val="center"/>
              <w:rPr>
                <w:sz w:val="24"/>
                <w:szCs w:val="24"/>
              </w:rPr>
            </w:pPr>
            <w:r w:rsidRPr="002D6CAC">
              <w:rPr>
                <w:sz w:val="24"/>
                <w:szCs w:val="24"/>
              </w:rPr>
              <w:t>-</w:t>
            </w:r>
          </w:p>
        </w:tc>
        <w:tc>
          <w:tcPr>
            <w:tcW w:w="803" w:type="dxa"/>
          </w:tcPr>
          <w:p w:rsidR="002D6CAC" w:rsidRPr="002D6CAC" w:rsidRDefault="002D6CAC" w:rsidP="002D6CAC">
            <w:pPr>
              <w:spacing w:line="240" w:lineRule="auto"/>
              <w:ind w:firstLine="0"/>
              <w:jc w:val="center"/>
              <w:rPr>
                <w:sz w:val="24"/>
                <w:szCs w:val="24"/>
              </w:rPr>
            </w:pPr>
            <w:r w:rsidRPr="002D6CAC">
              <w:rPr>
                <w:sz w:val="24"/>
                <w:szCs w:val="24"/>
              </w:rPr>
              <w:t>15,8</w:t>
            </w:r>
          </w:p>
        </w:tc>
        <w:tc>
          <w:tcPr>
            <w:tcW w:w="804" w:type="dxa"/>
          </w:tcPr>
          <w:p w:rsidR="002D6CAC" w:rsidRPr="002D6CAC" w:rsidRDefault="002D6CAC" w:rsidP="002D6CAC">
            <w:pPr>
              <w:spacing w:line="240" w:lineRule="auto"/>
              <w:ind w:firstLine="0"/>
              <w:jc w:val="center"/>
              <w:rPr>
                <w:sz w:val="24"/>
                <w:szCs w:val="24"/>
              </w:rPr>
            </w:pPr>
            <w:r w:rsidRPr="002D6CAC">
              <w:rPr>
                <w:sz w:val="24"/>
                <w:szCs w:val="24"/>
              </w:rPr>
              <w:t>15,2</w:t>
            </w:r>
          </w:p>
        </w:tc>
        <w:tc>
          <w:tcPr>
            <w:tcW w:w="803" w:type="dxa"/>
          </w:tcPr>
          <w:p w:rsidR="002D6CAC" w:rsidRPr="002D6CAC" w:rsidRDefault="002D6CAC" w:rsidP="002D6CAC">
            <w:pPr>
              <w:spacing w:line="240" w:lineRule="auto"/>
              <w:ind w:firstLine="0"/>
              <w:jc w:val="center"/>
              <w:rPr>
                <w:sz w:val="24"/>
                <w:szCs w:val="24"/>
              </w:rPr>
            </w:pPr>
            <w:r w:rsidRPr="002D6CAC">
              <w:rPr>
                <w:sz w:val="24"/>
                <w:szCs w:val="24"/>
              </w:rPr>
              <w:t>14,5</w:t>
            </w:r>
          </w:p>
        </w:tc>
        <w:tc>
          <w:tcPr>
            <w:tcW w:w="803" w:type="dxa"/>
          </w:tcPr>
          <w:p w:rsidR="002D6CAC" w:rsidRPr="002D6CAC" w:rsidRDefault="002D6CAC" w:rsidP="002D6CAC">
            <w:pPr>
              <w:spacing w:line="240" w:lineRule="auto"/>
              <w:ind w:firstLine="0"/>
              <w:jc w:val="center"/>
              <w:rPr>
                <w:sz w:val="24"/>
                <w:szCs w:val="24"/>
              </w:rPr>
            </w:pPr>
            <w:r w:rsidRPr="002D6CAC">
              <w:rPr>
                <w:sz w:val="24"/>
                <w:szCs w:val="24"/>
              </w:rPr>
              <w:t>13,5</w:t>
            </w:r>
          </w:p>
        </w:tc>
        <w:tc>
          <w:tcPr>
            <w:tcW w:w="803" w:type="dxa"/>
          </w:tcPr>
          <w:p w:rsidR="002D6CAC" w:rsidRPr="002D6CAC" w:rsidRDefault="002D6CAC" w:rsidP="002D6CAC">
            <w:pPr>
              <w:spacing w:line="240" w:lineRule="auto"/>
              <w:ind w:firstLine="0"/>
              <w:jc w:val="center"/>
              <w:rPr>
                <w:sz w:val="24"/>
                <w:szCs w:val="24"/>
              </w:rPr>
            </w:pPr>
            <w:r w:rsidRPr="002D6CAC">
              <w:rPr>
                <w:sz w:val="24"/>
                <w:szCs w:val="24"/>
              </w:rPr>
              <w:t>12,5</w:t>
            </w:r>
          </w:p>
        </w:tc>
        <w:tc>
          <w:tcPr>
            <w:tcW w:w="804" w:type="dxa"/>
          </w:tcPr>
          <w:p w:rsidR="002D6CAC" w:rsidRPr="002D6CAC" w:rsidRDefault="002D6CAC" w:rsidP="002D6CAC">
            <w:pPr>
              <w:spacing w:line="240" w:lineRule="auto"/>
              <w:ind w:firstLine="0"/>
              <w:jc w:val="center"/>
              <w:rPr>
                <w:sz w:val="24"/>
                <w:szCs w:val="24"/>
              </w:rPr>
            </w:pPr>
            <w:r w:rsidRPr="002D6CAC">
              <w:rPr>
                <w:sz w:val="24"/>
                <w:szCs w:val="24"/>
              </w:rPr>
              <w:t>11,0</w:t>
            </w:r>
          </w:p>
        </w:tc>
      </w:tr>
    </w:tbl>
    <w:p w:rsidR="002D6CAC" w:rsidRPr="002D6CAC" w:rsidRDefault="002D6CAC" w:rsidP="002D6CAC">
      <w:pPr>
        <w:ind w:firstLine="709"/>
        <w:rPr>
          <w:sz w:val="24"/>
          <w:szCs w:val="24"/>
        </w:rPr>
      </w:pPr>
    </w:p>
    <w:p w:rsidR="002D6CAC" w:rsidRPr="002D6CAC" w:rsidRDefault="002D6CAC" w:rsidP="001D57E2">
      <w:pPr>
        <w:spacing w:line="240" w:lineRule="auto"/>
        <w:ind w:firstLine="709"/>
        <w:rPr>
          <w:sz w:val="24"/>
          <w:szCs w:val="24"/>
        </w:rPr>
      </w:pPr>
      <w:r w:rsidRPr="002D6CAC">
        <w:rPr>
          <w:sz w:val="24"/>
          <w:szCs w:val="24"/>
        </w:rPr>
        <w:t>Для ориентировочного определения количества ВВ, необходимого для взрывания льда, принимают на один квадратный метр ледяной поверхности 0,075 кг тротила или аммонита при толщине льда до 0,5 м.</w:t>
      </w:r>
    </w:p>
    <w:p w:rsidR="009B386A" w:rsidRPr="00D54032" w:rsidRDefault="009B386A">
      <w:pPr>
        <w:spacing w:line="240" w:lineRule="auto"/>
        <w:ind w:firstLine="397"/>
        <w:rPr>
          <w:color w:val="000000"/>
          <w:sz w:val="24"/>
          <w:szCs w:val="24"/>
        </w:rPr>
      </w:pPr>
      <w:r w:rsidRPr="00D54032">
        <w:rPr>
          <w:color w:val="000000"/>
          <w:sz w:val="24"/>
          <w:szCs w:val="24"/>
        </w:rPr>
        <w:t>По получении сигнала</w:t>
      </w:r>
      <w:r w:rsidR="003A0F92">
        <w:rPr>
          <w:color w:val="000000"/>
          <w:sz w:val="24"/>
          <w:szCs w:val="24"/>
        </w:rPr>
        <w:t xml:space="preserve"> гражданской обороны о наводнении</w:t>
      </w:r>
      <w:r w:rsidRPr="00D54032">
        <w:rPr>
          <w:color w:val="000000"/>
          <w:sz w:val="24"/>
          <w:szCs w:val="24"/>
        </w:rPr>
        <w:t>, необходимо:</w:t>
      </w:r>
    </w:p>
    <w:p w:rsidR="009B386A" w:rsidRPr="00D54032" w:rsidRDefault="009B386A" w:rsidP="00CF6395">
      <w:pPr>
        <w:numPr>
          <w:ilvl w:val="0"/>
          <w:numId w:val="35"/>
        </w:numPr>
        <w:spacing w:line="240" w:lineRule="auto"/>
        <w:rPr>
          <w:color w:val="000000"/>
          <w:sz w:val="24"/>
          <w:szCs w:val="24"/>
        </w:rPr>
      </w:pPr>
      <w:r w:rsidRPr="00D54032">
        <w:rPr>
          <w:color w:val="000000"/>
          <w:sz w:val="24"/>
          <w:szCs w:val="24"/>
        </w:rPr>
        <w:t>отключить газ, воду и электричество;</w:t>
      </w:r>
    </w:p>
    <w:p w:rsidR="009B386A" w:rsidRPr="00D54032" w:rsidRDefault="009B386A" w:rsidP="00CF6395">
      <w:pPr>
        <w:numPr>
          <w:ilvl w:val="0"/>
          <w:numId w:val="35"/>
        </w:numPr>
        <w:spacing w:line="240" w:lineRule="auto"/>
        <w:rPr>
          <w:color w:val="000000"/>
          <w:sz w:val="24"/>
          <w:szCs w:val="24"/>
        </w:rPr>
      </w:pPr>
      <w:r w:rsidRPr="00D54032">
        <w:rPr>
          <w:color w:val="000000"/>
          <w:sz w:val="24"/>
          <w:szCs w:val="24"/>
        </w:rPr>
        <w:t>погасить огонь в печах;</w:t>
      </w:r>
    </w:p>
    <w:p w:rsidR="009B386A" w:rsidRPr="00D54032" w:rsidRDefault="009B386A" w:rsidP="00CF6395">
      <w:pPr>
        <w:numPr>
          <w:ilvl w:val="0"/>
          <w:numId w:val="35"/>
        </w:numPr>
        <w:spacing w:line="240" w:lineRule="auto"/>
        <w:rPr>
          <w:color w:val="000000"/>
          <w:sz w:val="24"/>
          <w:szCs w:val="24"/>
        </w:rPr>
      </w:pPr>
      <w:r w:rsidRPr="00D54032">
        <w:rPr>
          <w:color w:val="000000"/>
          <w:sz w:val="24"/>
          <w:szCs w:val="24"/>
        </w:rPr>
        <w:t>перенести на верхние этажи и чердаки ценные предметы и вещи;</w:t>
      </w:r>
    </w:p>
    <w:p w:rsidR="009B386A" w:rsidRPr="00D54032" w:rsidRDefault="009B386A" w:rsidP="00CF6395">
      <w:pPr>
        <w:numPr>
          <w:ilvl w:val="0"/>
          <w:numId w:val="35"/>
        </w:numPr>
        <w:spacing w:line="240" w:lineRule="auto"/>
        <w:rPr>
          <w:color w:val="000000"/>
          <w:sz w:val="24"/>
          <w:szCs w:val="24"/>
        </w:rPr>
      </w:pPr>
      <w:r w:rsidRPr="00D54032">
        <w:rPr>
          <w:color w:val="000000"/>
          <w:sz w:val="24"/>
          <w:szCs w:val="24"/>
        </w:rPr>
        <w:t>закрыть окна и двери, при возможности обить окна и двери первых этажей досками, фанерой и т.п.</w:t>
      </w:r>
    </w:p>
    <w:p w:rsidR="009B386A" w:rsidRPr="00D54032" w:rsidRDefault="009B386A" w:rsidP="00CF6395">
      <w:pPr>
        <w:numPr>
          <w:ilvl w:val="0"/>
          <w:numId w:val="35"/>
        </w:numPr>
        <w:spacing w:line="240" w:lineRule="auto"/>
        <w:rPr>
          <w:color w:val="000000"/>
          <w:sz w:val="24"/>
          <w:szCs w:val="24"/>
        </w:rPr>
      </w:pPr>
      <w:r w:rsidRPr="00D54032">
        <w:rPr>
          <w:color w:val="000000"/>
          <w:sz w:val="24"/>
          <w:szCs w:val="24"/>
        </w:rPr>
        <w:t>подготовить предметы первой необходимости, теплую удобную одежду, сапоги, одеяла, деньги и документы;</w:t>
      </w:r>
    </w:p>
    <w:p w:rsidR="009B386A" w:rsidRPr="00D54032" w:rsidRDefault="009B386A" w:rsidP="00CF6395">
      <w:pPr>
        <w:numPr>
          <w:ilvl w:val="0"/>
          <w:numId w:val="35"/>
        </w:numPr>
        <w:spacing w:line="240" w:lineRule="auto"/>
        <w:rPr>
          <w:color w:val="000000"/>
          <w:sz w:val="24"/>
          <w:szCs w:val="24"/>
        </w:rPr>
      </w:pPr>
      <w:r w:rsidRPr="00D54032">
        <w:rPr>
          <w:color w:val="000000"/>
          <w:sz w:val="24"/>
          <w:szCs w:val="24"/>
        </w:rPr>
        <w:t>собрать трехдневный запас продуктов питания;</w:t>
      </w:r>
    </w:p>
    <w:p w:rsidR="009B386A" w:rsidRPr="00D54032" w:rsidRDefault="009B386A" w:rsidP="00CF6395">
      <w:pPr>
        <w:numPr>
          <w:ilvl w:val="0"/>
          <w:numId w:val="35"/>
        </w:numPr>
        <w:spacing w:line="240" w:lineRule="auto"/>
        <w:rPr>
          <w:color w:val="000000"/>
          <w:sz w:val="24"/>
          <w:szCs w:val="24"/>
        </w:rPr>
      </w:pPr>
      <w:r w:rsidRPr="00D54032">
        <w:rPr>
          <w:color w:val="000000"/>
          <w:sz w:val="24"/>
          <w:szCs w:val="24"/>
        </w:rPr>
        <w:t>собрать аптечку;</w:t>
      </w:r>
    </w:p>
    <w:p w:rsidR="009B386A" w:rsidRPr="00D54032" w:rsidRDefault="009B386A" w:rsidP="00CF6395">
      <w:pPr>
        <w:numPr>
          <w:ilvl w:val="0"/>
          <w:numId w:val="35"/>
        </w:numPr>
        <w:spacing w:line="240" w:lineRule="auto"/>
        <w:rPr>
          <w:color w:val="000000"/>
          <w:sz w:val="24"/>
          <w:szCs w:val="24"/>
        </w:rPr>
      </w:pPr>
      <w:r w:rsidRPr="00D54032">
        <w:rPr>
          <w:color w:val="000000"/>
          <w:sz w:val="24"/>
          <w:szCs w:val="24"/>
        </w:rPr>
        <w:t>уложить все собранное в рюкзак или дорожную сумку;</w:t>
      </w:r>
    </w:p>
    <w:p w:rsidR="009B386A" w:rsidRPr="00D54032" w:rsidRDefault="009B386A" w:rsidP="00CF6395">
      <w:pPr>
        <w:numPr>
          <w:ilvl w:val="0"/>
          <w:numId w:val="35"/>
        </w:numPr>
        <w:spacing w:line="240" w:lineRule="auto"/>
        <w:rPr>
          <w:color w:val="000000"/>
          <w:sz w:val="24"/>
          <w:szCs w:val="24"/>
        </w:rPr>
      </w:pPr>
      <w:r w:rsidRPr="00D54032">
        <w:rPr>
          <w:color w:val="000000"/>
          <w:sz w:val="24"/>
          <w:szCs w:val="24"/>
        </w:rPr>
        <w:t>выдвинуться в указанный район;</w:t>
      </w:r>
    </w:p>
    <w:p w:rsidR="009B386A" w:rsidRPr="00D54032" w:rsidRDefault="009B386A" w:rsidP="00CF6395">
      <w:pPr>
        <w:numPr>
          <w:ilvl w:val="0"/>
          <w:numId w:val="35"/>
        </w:numPr>
        <w:spacing w:line="240" w:lineRule="auto"/>
        <w:rPr>
          <w:color w:val="000000"/>
          <w:sz w:val="24"/>
          <w:szCs w:val="24"/>
        </w:rPr>
      </w:pPr>
      <w:r w:rsidRPr="00D54032">
        <w:rPr>
          <w:color w:val="000000"/>
          <w:sz w:val="24"/>
          <w:szCs w:val="24"/>
        </w:rPr>
        <w:t>пройти регистрацию для постановки на питание и возможных компенсационных выплат.</w:t>
      </w:r>
    </w:p>
    <w:p w:rsidR="001D57E2" w:rsidRDefault="009B386A">
      <w:pPr>
        <w:autoSpaceDE w:val="0"/>
        <w:autoSpaceDN w:val="0"/>
        <w:adjustRightInd w:val="0"/>
        <w:spacing w:line="240" w:lineRule="auto"/>
        <w:ind w:firstLine="397"/>
        <w:rPr>
          <w:color w:val="000000"/>
          <w:sz w:val="24"/>
          <w:szCs w:val="24"/>
        </w:rPr>
      </w:pPr>
      <w:r w:rsidRPr="00D54032">
        <w:rPr>
          <w:color w:val="000000"/>
          <w:sz w:val="24"/>
          <w:szCs w:val="24"/>
        </w:rPr>
        <w:t xml:space="preserve">Если подъем воды начался неожиданно и происходит катастрофически быстро, необходимо быстро собрать все указанное выше и как можно быстрее выходить к безопасному возвышенному месту. Пускаться вплавь, особенно при высокой скорости течения, не следует до последнего момента. Пока ваше укрытие – крыша, дерево, возвышенность обеспечивают возможность оставаться сухим, уходить с него нельзя. Для сигнализации спасателям необходимо в светлое время использовать белое или цветное полотно, ночью – световые сигналы. </w:t>
      </w:r>
    </w:p>
    <w:p w:rsidR="001D57E2" w:rsidRPr="001D57E2" w:rsidRDefault="009B386A" w:rsidP="001D57E2">
      <w:pPr>
        <w:spacing w:line="240" w:lineRule="auto"/>
        <w:ind w:firstLine="397"/>
        <w:rPr>
          <w:sz w:val="24"/>
          <w:szCs w:val="24"/>
        </w:rPr>
      </w:pPr>
      <w:r w:rsidRPr="001D57E2">
        <w:rPr>
          <w:color w:val="000000"/>
          <w:sz w:val="24"/>
          <w:szCs w:val="24"/>
        </w:rPr>
        <w:t>Переходить в плавательное средство спасателей необходимо по одному, без спешки и паники. Первыми эвакуируются дети, старики и пострадавшие.</w:t>
      </w:r>
      <w:r w:rsidR="001D57E2" w:rsidRPr="001D57E2">
        <w:rPr>
          <w:sz w:val="24"/>
          <w:szCs w:val="24"/>
        </w:rPr>
        <w:t xml:space="preserve"> </w:t>
      </w:r>
      <w:r w:rsidR="001D57E2">
        <w:rPr>
          <w:sz w:val="24"/>
          <w:szCs w:val="24"/>
        </w:rPr>
        <w:t>П</w:t>
      </w:r>
      <w:r w:rsidR="001D57E2" w:rsidRPr="001D57E2">
        <w:rPr>
          <w:sz w:val="24"/>
          <w:szCs w:val="24"/>
        </w:rPr>
        <w:t>ри определении приблизительной вместимости плав</w:t>
      </w:r>
      <w:r w:rsidR="001D57E2">
        <w:rPr>
          <w:sz w:val="24"/>
          <w:szCs w:val="24"/>
        </w:rPr>
        <w:t xml:space="preserve">ательного </w:t>
      </w:r>
      <w:r w:rsidR="001D57E2" w:rsidRPr="001D57E2">
        <w:rPr>
          <w:sz w:val="24"/>
          <w:szCs w:val="24"/>
        </w:rPr>
        <w:t xml:space="preserve">средства </w:t>
      </w:r>
      <w:r w:rsidR="001D57E2">
        <w:rPr>
          <w:sz w:val="24"/>
          <w:szCs w:val="24"/>
        </w:rPr>
        <w:t>планируется</w:t>
      </w:r>
      <w:r w:rsidR="001D57E2" w:rsidRPr="001D57E2">
        <w:rPr>
          <w:sz w:val="24"/>
          <w:szCs w:val="24"/>
        </w:rPr>
        <w:t xml:space="preserve"> 0,3 м</w:t>
      </w:r>
      <w:r w:rsidR="001D57E2" w:rsidRPr="001D57E2">
        <w:rPr>
          <w:sz w:val="24"/>
          <w:szCs w:val="24"/>
          <w:vertAlign w:val="superscript"/>
        </w:rPr>
        <w:t>2</w:t>
      </w:r>
      <w:r w:rsidR="001D57E2">
        <w:rPr>
          <w:sz w:val="24"/>
          <w:szCs w:val="24"/>
        </w:rPr>
        <w:t xml:space="preserve"> площади</w:t>
      </w:r>
      <w:r w:rsidR="001D57E2" w:rsidRPr="001D57E2">
        <w:rPr>
          <w:sz w:val="24"/>
          <w:szCs w:val="24"/>
        </w:rPr>
        <w:t xml:space="preserve"> </w:t>
      </w:r>
      <w:r w:rsidR="001D57E2">
        <w:rPr>
          <w:sz w:val="24"/>
          <w:szCs w:val="24"/>
        </w:rPr>
        <w:t xml:space="preserve">на  </w:t>
      </w:r>
      <w:r w:rsidR="001D57E2" w:rsidRPr="001D57E2">
        <w:rPr>
          <w:sz w:val="24"/>
          <w:szCs w:val="24"/>
        </w:rPr>
        <w:t>человека</w:t>
      </w:r>
      <w:r w:rsidR="001D57E2">
        <w:rPr>
          <w:sz w:val="24"/>
          <w:szCs w:val="24"/>
        </w:rPr>
        <w:t xml:space="preserve">, </w:t>
      </w:r>
      <w:r w:rsidR="001D57E2" w:rsidRPr="001D57E2">
        <w:rPr>
          <w:sz w:val="24"/>
          <w:szCs w:val="24"/>
        </w:rPr>
        <w:t>1,5 м</w:t>
      </w:r>
      <w:r w:rsidR="001D57E2" w:rsidRPr="001D57E2">
        <w:rPr>
          <w:sz w:val="24"/>
          <w:szCs w:val="24"/>
          <w:vertAlign w:val="superscript"/>
        </w:rPr>
        <w:t>2</w:t>
      </w:r>
      <w:r w:rsidR="001D57E2">
        <w:rPr>
          <w:sz w:val="24"/>
          <w:szCs w:val="24"/>
        </w:rPr>
        <w:t xml:space="preserve"> – на одно крупно</w:t>
      </w:r>
      <w:r w:rsidR="00967BA5">
        <w:rPr>
          <w:sz w:val="24"/>
          <w:szCs w:val="24"/>
        </w:rPr>
        <w:t xml:space="preserve">е </w:t>
      </w:r>
      <w:r w:rsidR="001D57E2">
        <w:rPr>
          <w:sz w:val="24"/>
          <w:szCs w:val="24"/>
        </w:rPr>
        <w:t>рогатое</w:t>
      </w:r>
      <w:r w:rsidR="00967BA5">
        <w:rPr>
          <w:sz w:val="24"/>
          <w:szCs w:val="24"/>
        </w:rPr>
        <w:t xml:space="preserve"> и </w:t>
      </w:r>
      <w:r w:rsidR="00967BA5" w:rsidRPr="001D57E2">
        <w:rPr>
          <w:sz w:val="24"/>
          <w:szCs w:val="24"/>
        </w:rPr>
        <w:t xml:space="preserve">0,3 </w:t>
      </w:r>
      <w:r w:rsidR="00967BA5" w:rsidRPr="00967BA5">
        <w:rPr>
          <w:sz w:val="24"/>
          <w:szCs w:val="24"/>
        </w:rPr>
        <w:t>м</w:t>
      </w:r>
      <w:r w:rsidR="00967BA5" w:rsidRPr="00967BA5">
        <w:rPr>
          <w:sz w:val="24"/>
          <w:szCs w:val="24"/>
          <w:vertAlign w:val="superscript"/>
        </w:rPr>
        <w:t>2</w:t>
      </w:r>
      <w:r w:rsidR="00967BA5">
        <w:rPr>
          <w:sz w:val="24"/>
          <w:szCs w:val="24"/>
        </w:rPr>
        <w:t xml:space="preserve"> – на одно мелкое рогатое </w:t>
      </w:r>
      <w:r w:rsidR="001D57E2" w:rsidRPr="00967BA5">
        <w:rPr>
          <w:sz w:val="24"/>
          <w:szCs w:val="24"/>
        </w:rPr>
        <w:t>животное</w:t>
      </w:r>
      <w:r w:rsidR="00C56945">
        <w:rPr>
          <w:sz w:val="24"/>
          <w:szCs w:val="24"/>
        </w:rPr>
        <w:t xml:space="preserve"> или свинью</w:t>
      </w:r>
      <w:r w:rsidR="00967BA5">
        <w:rPr>
          <w:sz w:val="24"/>
          <w:szCs w:val="24"/>
        </w:rPr>
        <w:t>.</w:t>
      </w:r>
    </w:p>
    <w:p w:rsidR="009B386A" w:rsidRPr="001D57E2" w:rsidRDefault="009B386A" w:rsidP="001D57E2">
      <w:pPr>
        <w:autoSpaceDE w:val="0"/>
        <w:autoSpaceDN w:val="0"/>
        <w:adjustRightInd w:val="0"/>
        <w:spacing w:line="240" w:lineRule="auto"/>
        <w:ind w:firstLine="397"/>
        <w:rPr>
          <w:color w:val="000000"/>
          <w:sz w:val="24"/>
          <w:szCs w:val="24"/>
        </w:rPr>
      </w:pPr>
      <w:r w:rsidRPr="001D57E2">
        <w:rPr>
          <w:color w:val="000000"/>
          <w:sz w:val="24"/>
          <w:szCs w:val="24"/>
        </w:rPr>
        <w:t>Во время движения спасательного средства не разрешается ходить по нему, меняться местами, садится на борта, отвлекать или мешать действиям спасателей.</w:t>
      </w:r>
    </w:p>
    <w:p w:rsidR="009B386A" w:rsidRPr="00D54032" w:rsidRDefault="009B386A">
      <w:pPr>
        <w:autoSpaceDE w:val="0"/>
        <w:autoSpaceDN w:val="0"/>
        <w:adjustRightInd w:val="0"/>
        <w:spacing w:line="240" w:lineRule="auto"/>
        <w:ind w:firstLine="397"/>
        <w:rPr>
          <w:color w:val="000000"/>
          <w:sz w:val="24"/>
          <w:szCs w:val="24"/>
        </w:rPr>
      </w:pPr>
      <w:r w:rsidRPr="00D54032">
        <w:rPr>
          <w:color w:val="000000"/>
          <w:sz w:val="24"/>
          <w:szCs w:val="24"/>
        </w:rPr>
        <w:t xml:space="preserve"> Если принято решение плыть или человек неожиданно оказывается в воде, необходимо использовать подручные средства, здесь пригодится все, что может удержать человека на воде: бочки, бревна, двери, автомобильные камеры и т.п. Подручные средства необходимо использовать даже в том случае, если человек хорошо плавает. При нахождении в воде необходимо держать голову сухой, так как именно с головы идет 50-75% суммарной теплопотери человека.</w:t>
      </w:r>
    </w:p>
    <w:p w:rsidR="009B386A" w:rsidRPr="00D54032" w:rsidRDefault="009B386A">
      <w:pPr>
        <w:autoSpaceDE w:val="0"/>
        <w:autoSpaceDN w:val="0"/>
        <w:adjustRightInd w:val="0"/>
        <w:spacing w:line="240" w:lineRule="auto"/>
        <w:ind w:firstLine="397"/>
        <w:rPr>
          <w:color w:val="000000"/>
          <w:sz w:val="24"/>
          <w:szCs w:val="24"/>
        </w:rPr>
      </w:pPr>
      <w:r w:rsidRPr="00D54032">
        <w:rPr>
          <w:color w:val="000000"/>
          <w:sz w:val="24"/>
          <w:szCs w:val="24"/>
        </w:rPr>
        <w:t>Если быстро достичь суши невозможно, рекомендуется резко снизить двигательную активность и не снимать всю одежду, так как между одеждой и телом человека образуется слой относительно теплой воды. Активные движения уничтожают этот слой, и теплопотеря увеличивается на 35-50%.</w:t>
      </w:r>
    </w:p>
    <w:p w:rsidR="00E77D4C" w:rsidRPr="00D54032" w:rsidRDefault="00E77D4C">
      <w:pPr>
        <w:autoSpaceDE w:val="0"/>
        <w:autoSpaceDN w:val="0"/>
        <w:adjustRightInd w:val="0"/>
        <w:spacing w:line="240" w:lineRule="auto"/>
        <w:ind w:firstLine="397"/>
        <w:rPr>
          <w:color w:val="000000"/>
          <w:sz w:val="24"/>
          <w:szCs w:val="24"/>
        </w:rPr>
      </w:pPr>
      <w:r w:rsidRPr="00D54032">
        <w:rPr>
          <w:color w:val="000000"/>
          <w:sz w:val="24"/>
          <w:szCs w:val="24"/>
        </w:rPr>
        <w:t>При проведении спасательных работ во время наводнения следует соблюдать следующие меры безопасности:</w:t>
      </w:r>
    </w:p>
    <w:p w:rsidR="00E77D4C" w:rsidRPr="00D54032" w:rsidRDefault="00E77D4C" w:rsidP="00CF6395">
      <w:pPr>
        <w:numPr>
          <w:ilvl w:val="0"/>
          <w:numId w:val="69"/>
        </w:numPr>
        <w:autoSpaceDE w:val="0"/>
        <w:autoSpaceDN w:val="0"/>
        <w:adjustRightInd w:val="0"/>
        <w:spacing w:line="240" w:lineRule="auto"/>
        <w:rPr>
          <w:color w:val="000000"/>
          <w:sz w:val="24"/>
          <w:szCs w:val="24"/>
        </w:rPr>
      </w:pPr>
      <w:r w:rsidRPr="00D54032">
        <w:rPr>
          <w:color w:val="000000"/>
          <w:sz w:val="24"/>
          <w:szCs w:val="24"/>
        </w:rPr>
        <w:t>экипаж спасательной машины должен состоять не менее чем из четырех человек, экипаж лодки – не менее чем из двух;</w:t>
      </w:r>
    </w:p>
    <w:p w:rsidR="00E77D4C" w:rsidRPr="00D54032" w:rsidRDefault="00E77D4C" w:rsidP="00CF6395">
      <w:pPr>
        <w:numPr>
          <w:ilvl w:val="0"/>
          <w:numId w:val="69"/>
        </w:numPr>
        <w:autoSpaceDE w:val="0"/>
        <w:autoSpaceDN w:val="0"/>
        <w:adjustRightInd w:val="0"/>
        <w:spacing w:line="240" w:lineRule="auto"/>
        <w:rPr>
          <w:color w:val="000000"/>
          <w:sz w:val="24"/>
          <w:szCs w:val="24"/>
        </w:rPr>
      </w:pPr>
      <w:r w:rsidRPr="00D54032">
        <w:rPr>
          <w:color w:val="000000"/>
          <w:sz w:val="24"/>
          <w:szCs w:val="24"/>
        </w:rPr>
        <w:t>при скорости ветра свыше 4 баллов использование лодок запрещается;</w:t>
      </w:r>
    </w:p>
    <w:p w:rsidR="00E77D4C" w:rsidRPr="00D54032" w:rsidRDefault="00E77D4C" w:rsidP="00CF6395">
      <w:pPr>
        <w:numPr>
          <w:ilvl w:val="0"/>
          <w:numId w:val="69"/>
        </w:numPr>
        <w:autoSpaceDE w:val="0"/>
        <w:autoSpaceDN w:val="0"/>
        <w:adjustRightInd w:val="0"/>
        <w:spacing w:line="240" w:lineRule="auto"/>
        <w:rPr>
          <w:color w:val="000000"/>
          <w:sz w:val="24"/>
          <w:szCs w:val="24"/>
        </w:rPr>
      </w:pPr>
      <w:r w:rsidRPr="00D54032">
        <w:rPr>
          <w:color w:val="000000"/>
          <w:sz w:val="24"/>
          <w:szCs w:val="24"/>
        </w:rPr>
        <w:t>в</w:t>
      </w:r>
      <w:r w:rsidR="009B386A" w:rsidRPr="00D54032">
        <w:rPr>
          <w:color w:val="000000"/>
          <w:sz w:val="24"/>
          <w:szCs w:val="24"/>
        </w:rPr>
        <w:t>се лица, участвующие в спасении на воде, должны быть обеспечены спасательными средст</w:t>
      </w:r>
      <w:r w:rsidRPr="00D54032">
        <w:rPr>
          <w:color w:val="000000"/>
          <w:sz w:val="24"/>
          <w:szCs w:val="24"/>
        </w:rPr>
        <w:t>вами (поясами, кругами и т.п.), средствами связи, сигнализации и оказания первой медицинской помощи;</w:t>
      </w:r>
    </w:p>
    <w:p w:rsidR="00E77D4C" w:rsidRPr="00D54032" w:rsidRDefault="00E77D4C" w:rsidP="00CF6395">
      <w:pPr>
        <w:numPr>
          <w:ilvl w:val="0"/>
          <w:numId w:val="69"/>
        </w:numPr>
        <w:autoSpaceDE w:val="0"/>
        <w:autoSpaceDN w:val="0"/>
        <w:adjustRightInd w:val="0"/>
        <w:spacing w:line="240" w:lineRule="auto"/>
        <w:rPr>
          <w:color w:val="000000"/>
          <w:sz w:val="24"/>
          <w:szCs w:val="24"/>
        </w:rPr>
      </w:pPr>
      <w:r w:rsidRPr="00D54032">
        <w:rPr>
          <w:color w:val="000000"/>
          <w:sz w:val="24"/>
          <w:szCs w:val="24"/>
        </w:rPr>
        <w:t>расхождение плавательных средств в узких местах производится левыми бортами на малой скорости;</w:t>
      </w:r>
    </w:p>
    <w:p w:rsidR="00E77D4C" w:rsidRPr="00D54032" w:rsidRDefault="00E77D4C" w:rsidP="00CF6395">
      <w:pPr>
        <w:numPr>
          <w:ilvl w:val="0"/>
          <w:numId w:val="69"/>
        </w:numPr>
        <w:autoSpaceDE w:val="0"/>
        <w:autoSpaceDN w:val="0"/>
        <w:adjustRightInd w:val="0"/>
        <w:spacing w:line="240" w:lineRule="auto"/>
        <w:rPr>
          <w:color w:val="000000"/>
          <w:sz w:val="24"/>
          <w:szCs w:val="24"/>
        </w:rPr>
      </w:pPr>
      <w:r w:rsidRPr="00D54032">
        <w:rPr>
          <w:color w:val="000000"/>
          <w:sz w:val="24"/>
          <w:szCs w:val="24"/>
        </w:rPr>
        <w:t>следует избегать постановки плавательного средства бортом к волне;</w:t>
      </w:r>
    </w:p>
    <w:p w:rsidR="00E77D4C" w:rsidRPr="00D54032" w:rsidRDefault="00E77D4C" w:rsidP="00CF6395">
      <w:pPr>
        <w:numPr>
          <w:ilvl w:val="0"/>
          <w:numId w:val="69"/>
        </w:numPr>
        <w:autoSpaceDE w:val="0"/>
        <w:autoSpaceDN w:val="0"/>
        <w:adjustRightInd w:val="0"/>
        <w:spacing w:line="240" w:lineRule="auto"/>
        <w:rPr>
          <w:color w:val="000000"/>
          <w:sz w:val="24"/>
          <w:szCs w:val="24"/>
        </w:rPr>
      </w:pPr>
      <w:r w:rsidRPr="00D54032">
        <w:rPr>
          <w:color w:val="000000"/>
          <w:sz w:val="24"/>
          <w:szCs w:val="24"/>
        </w:rPr>
        <w:t>к полузатопленным сооружениям, на которых находятся люди, подходить на малой скорости, против течения, убедившись в отсутствии подводных препятствий;</w:t>
      </w:r>
    </w:p>
    <w:p w:rsidR="00E77D4C" w:rsidRPr="00D54032" w:rsidRDefault="00E77D4C" w:rsidP="00CF6395">
      <w:pPr>
        <w:numPr>
          <w:ilvl w:val="0"/>
          <w:numId w:val="69"/>
        </w:numPr>
        <w:autoSpaceDE w:val="0"/>
        <w:autoSpaceDN w:val="0"/>
        <w:adjustRightInd w:val="0"/>
        <w:spacing w:line="240" w:lineRule="auto"/>
        <w:rPr>
          <w:color w:val="000000"/>
          <w:sz w:val="24"/>
          <w:szCs w:val="24"/>
        </w:rPr>
      </w:pPr>
      <w:r w:rsidRPr="00D54032">
        <w:rPr>
          <w:color w:val="000000"/>
          <w:sz w:val="24"/>
          <w:szCs w:val="24"/>
        </w:rPr>
        <w:t>при погрузке людей на плавательное средство обязательно закрепить</w:t>
      </w:r>
      <w:r w:rsidR="006D6DC1" w:rsidRPr="00D54032">
        <w:rPr>
          <w:color w:val="000000"/>
          <w:sz w:val="24"/>
          <w:szCs w:val="24"/>
        </w:rPr>
        <w:t xml:space="preserve"> его страховочным тросом, посадку осуществлять по одному, при обязательной помощи одного из спасателей;</w:t>
      </w:r>
    </w:p>
    <w:p w:rsidR="006D6DC1" w:rsidRPr="00D54032" w:rsidRDefault="006D6DC1" w:rsidP="00CF6395">
      <w:pPr>
        <w:numPr>
          <w:ilvl w:val="0"/>
          <w:numId w:val="69"/>
        </w:numPr>
        <w:autoSpaceDE w:val="0"/>
        <w:autoSpaceDN w:val="0"/>
        <w:adjustRightInd w:val="0"/>
        <w:spacing w:line="240" w:lineRule="auto"/>
        <w:rPr>
          <w:color w:val="000000"/>
          <w:sz w:val="24"/>
          <w:szCs w:val="24"/>
        </w:rPr>
      </w:pPr>
      <w:r w:rsidRPr="00D54032">
        <w:rPr>
          <w:color w:val="000000"/>
          <w:sz w:val="24"/>
          <w:szCs w:val="24"/>
        </w:rPr>
        <w:t>после посадки на спасенных надеваются спасательные средства и разъясняются правила поведения на спасательном средстве;</w:t>
      </w:r>
    </w:p>
    <w:p w:rsidR="006D6DC1" w:rsidRPr="00D54032" w:rsidRDefault="006D6DC1" w:rsidP="00CF6395">
      <w:pPr>
        <w:numPr>
          <w:ilvl w:val="0"/>
          <w:numId w:val="69"/>
        </w:numPr>
        <w:autoSpaceDE w:val="0"/>
        <w:autoSpaceDN w:val="0"/>
        <w:adjustRightInd w:val="0"/>
        <w:spacing w:line="240" w:lineRule="auto"/>
        <w:rPr>
          <w:color w:val="000000"/>
          <w:sz w:val="24"/>
          <w:szCs w:val="24"/>
        </w:rPr>
      </w:pPr>
      <w:r w:rsidRPr="00D54032">
        <w:rPr>
          <w:color w:val="000000"/>
          <w:sz w:val="24"/>
          <w:szCs w:val="24"/>
        </w:rPr>
        <w:t>спасатели размещаются вдоль бортов и на корме плавательного средства;</w:t>
      </w:r>
    </w:p>
    <w:p w:rsidR="006D6DC1" w:rsidRPr="00D54032" w:rsidRDefault="006D6DC1" w:rsidP="00CF6395">
      <w:pPr>
        <w:numPr>
          <w:ilvl w:val="0"/>
          <w:numId w:val="69"/>
        </w:numPr>
        <w:autoSpaceDE w:val="0"/>
        <w:autoSpaceDN w:val="0"/>
        <w:adjustRightInd w:val="0"/>
        <w:spacing w:line="240" w:lineRule="auto"/>
        <w:rPr>
          <w:color w:val="000000"/>
          <w:sz w:val="24"/>
          <w:szCs w:val="24"/>
        </w:rPr>
      </w:pPr>
      <w:r w:rsidRPr="00D54032">
        <w:rPr>
          <w:color w:val="000000"/>
          <w:sz w:val="24"/>
          <w:szCs w:val="24"/>
        </w:rPr>
        <w:t>к</w:t>
      </w:r>
      <w:r w:rsidR="009B386A" w:rsidRPr="00D54032">
        <w:rPr>
          <w:color w:val="000000"/>
          <w:sz w:val="24"/>
          <w:szCs w:val="24"/>
        </w:rPr>
        <w:t xml:space="preserve"> тонущему человеку вплавь необходимо приближаться со спины, на плавател</w:t>
      </w:r>
      <w:r w:rsidRPr="00D54032">
        <w:rPr>
          <w:color w:val="000000"/>
          <w:sz w:val="24"/>
          <w:szCs w:val="24"/>
        </w:rPr>
        <w:t>ьном средстве: против течения или с наветренной стороны;</w:t>
      </w:r>
    </w:p>
    <w:p w:rsidR="00F842D3" w:rsidRPr="00D54032" w:rsidRDefault="006D6DC1" w:rsidP="00CF6395">
      <w:pPr>
        <w:numPr>
          <w:ilvl w:val="0"/>
          <w:numId w:val="69"/>
        </w:numPr>
        <w:autoSpaceDE w:val="0"/>
        <w:autoSpaceDN w:val="0"/>
        <w:adjustRightInd w:val="0"/>
        <w:spacing w:line="240" w:lineRule="auto"/>
        <w:rPr>
          <w:color w:val="000000"/>
          <w:sz w:val="24"/>
          <w:szCs w:val="24"/>
        </w:rPr>
      </w:pPr>
      <w:r w:rsidRPr="00D54032">
        <w:rPr>
          <w:color w:val="000000"/>
          <w:sz w:val="24"/>
          <w:szCs w:val="24"/>
        </w:rPr>
        <w:t>и</w:t>
      </w:r>
      <w:r w:rsidR="009B386A" w:rsidRPr="00D54032">
        <w:rPr>
          <w:color w:val="000000"/>
          <w:sz w:val="24"/>
          <w:szCs w:val="24"/>
        </w:rPr>
        <w:t xml:space="preserve">звлекать человека из воды со стороны кормы </w:t>
      </w:r>
      <w:r w:rsidRPr="00D54032">
        <w:rPr>
          <w:color w:val="000000"/>
          <w:sz w:val="24"/>
          <w:szCs w:val="24"/>
        </w:rPr>
        <w:t xml:space="preserve">или с подветренной стороны </w:t>
      </w:r>
      <w:r w:rsidR="009B386A" w:rsidRPr="00D54032">
        <w:rPr>
          <w:color w:val="000000"/>
          <w:sz w:val="24"/>
          <w:szCs w:val="24"/>
        </w:rPr>
        <w:t xml:space="preserve">лодки. </w:t>
      </w:r>
    </w:p>
    <w:p w:rsidR="009B386A" w:rsidRPr="00D54032" w:rsidRDefault="009B386A" w:rsidP="00F842D3">
      <w:pPr>
        <w:autoSpaceDE w:val="0"/>
        <w:autoSpaceDN w:val="0"/>
        <w:adjustRightInd w:val="0"/>
        <w:spacing w:line="240" w:lineRule="auto"/>
        <w:ind w:firstLine="397"/>
        <w:rPr>
          <w:color w:val="000000"/>
          <w:sz w:val="24"/>
          <w:szCs w:val="24"/>
        </w:rPr>
      </w:pPr>
      <w:r w:rsidRPr="00D54032">
        <w:rPr>
          <w:color w:val="000000"/>
          <w:sz w:val="24"/>
          <w:szCs w:val="24"/>
        </w:rPr>
        <w:t>Оказание первой помощи начинается, при возможности, уже на плавательном средстве, и продолжается на берегу.</w:t>
      </w:r>
      <w:r w:rsidR="00F842D3" w:rsidRPr="00D54032">
        <w:rPr>
          <w:color w:val="000000"/>
          <w:sz w:val="24"/>
          <w:szCs w:val="24"/>
        </w:rPr>
        <w:t xml:space="preserve"> </w:t>
      </w:r>
      <w:r w:rsidRPr="00D54032">
        <w:rPr>
          <w:color w:val="000000"/>
          <w:sz w:val="24"/>
          <w:szCs w:val="24"/>
        </w:rPr>
        <w:t>Оказывая медицинскую помощь при утоплении, следует помнить о необходимости очистить полость рта от ила, слизи и т.п. Если кожа утонувшего бледна, то произошло асфиксическое утопление и в легких воды нет. Требуются лишь реанимационные мероприятия. Если кожные покровы пострадавшего имеют характерный синий оттенок – произошло истинное утопление и необходимо удалить воду  из верхних дыхательных путей. Для удаления воды кладут спасаемого на свое  колено так, чтобы голова его была ниже уровня туловища, и энергично нажимают между лопатками один-два раза. Затем проводятся реанимационные мероприятия по общим правилам – то есть искусственная вентиляция легких (ИВЛ) и непрямой массаж сердца.</w:t>
      </w:r>
      <w:r w:rsidR="00E77D4C" w:rsidRPr="00D54032">
        <w:rPr>
          <w:color w:val="000000"/>
          <w:sz w:val="24"/>
          <w:szCs w:val="24"/>
        </w:rPr>
        <w:t xml:space="preserve"> </w:t>
      </w:r>
      <w:r w:rsidRPr="00D54032">
        <w:rPr>
          <w:color w:val="000000"/>
          <w:sz w:val="24"/>
          <w:szCs w:val="24"/>
        </w:rPr>
        <w:t>После восстановления самостоятельного дыхания и сердечной деятельности пострадавшего необходимо согреть и доставить в лечебное учреждение.</w:t>
      </w:r>
    </w:p>
    <w:p w:rsidR="009B386A" w:rsidRPr="00D54032" w:rsidRDefault="009B386A">
      <w:pPr>
        <w:autoSpaceDE w:val="0"/>
        <w:autoSpaceDN w:val="0"/>
        <w:adjustRightInd w:val="0"/>
        <w:spacing w:line="240" w:lineRule="auto"/>
        <w:ind w:firstLine="397"/>
        <w:rPr>
          <w:color w:val="000000"/>
          <w:sz w:val="24"/>
          <w:szCs w:val="24"/>
        </w:rPr>
      </w:pPr>
      <w:r w:rsidRPr="00D54032">
        <w:rPr>
          <w:color w:val="000000"/>
          <w:sz w:val="24"/>
          <w:szCs w:val="24"/>
        </w:rPr>
        <w:t>Если у спасенного человека наблюдаются признаки общего переохлаждения организма, необходимо сменить мокрую одежду, согреть его в теплом помещении, дать горячее питье или пищу, алкоголь. При тяжелом состоянии пострадавшего необходимо поместить в теплую ванну (35-37</w:t>
      </w:r>
      <w:r w:rsidRPr="00D54032">
        <w:rPr>
          <w:color w:val="000000"/>
          <w:sz w:val="24"/>
          <w:szCs w:val="24"/>
          <w:vertAlign w:val="superscript"/>
        </w:rPr>
        <w:t>0</w:t>
      </w:r>
      <w:r w:rsidRPr="00D54032">
        <w:rPr>
          <w:color w:val="000000"/>
          <w:sz w:val="24"/>
          <w:szCs w:val="24"/>
        </w:rPr>
        <w:t>С), постепенно повышая (за 15-20 мин.) температуру воды до 39-40</w:t>
      </w:r>
      <w:r w:rsidRPr="00D54032">
        <w:rPr>
          <w:color w:val="000000"/>
          <w:sz w:val="24"/>
          <w:szCs w:val="24"/>
          <w:vertAlign w:val="superscript"/>
        </w:rPr>
        <w:t>0</w:t>
      </w:r>
      <w:r w:rsidRPr="00D54032">
        <w:rPr>
          <w:color w:val="000000"/>
          <w:sz w:val="24"/>
          <w:szCs w:val="24"/>
        </w:rPr>
        <w:t>С. Согревание необходимо прекратить при ректальной температуре 35</w:t>
      </w:r>
      <w:r w:rsidRPr="00D54032">
        <w:rPr>
          <w:color w:val="000000"/>
          <w:sz w:val="24"/>
          <w:szCs w:val="24"/>
          <w:vertAlign w:val="superscript"/>
        </w:rPr>
        <w:t>0</w:t>
      </w:r>
      <w:r w:rsidRPr="00D54032">
        <w:rPr>
          <w:color w:val="000000"/>
          <w:sz w:val="24"/>
          <w:szCs w:val="24"/>
        </w:rPr>
        <w:t>С. Одновременно проводят энергичное растирание тела. Внутривенно необходимо ввести 40-60 мл 40% глюкозы (подогретой) с 1 мл 1% димедрола.</w:t>
      </w:r>
    </w:p>
    <w:p w:rsidR="009B386A" w:rsidRPr="00D54032" w:rsidRDefault="009B386A">
      <w:pPr>
        <w:autoSpaceDE w:val="0"/>
        <w:autoSpaceDN w:val="0"/>
        <w:adjustRightInd w:val="0"/>
        <w:spacing w:line="240" w:lineRule="auto"/>
        <w:ind w:firstLine="397"/>
        <w:rPr>
          <w:color w:val="000000"/>
          <w:sz w:val="24"/>
          <w:szCs w:val="24"/>
        </w:rPr>
      </w:pPr>
      <w:r w:rsidRPr="00D54032">
        <w:rPr>
          <w:color w:val="000000"/>
          <w:sz w:val="24"/>
          <w:szCs w:val="24"/>
        </w:rPr>
        <w:t>При очень тяжелом состоянии общее согревание будет противопоказано, требуется локальный обогрев области сердца, вдыхание теплого воздуха и введение в вену подогретой глюкозы.</w:t>
      </w:r>
    </w:p>
    <w:p w:rsidR="009B386A" w:rsidRPr="00D54032" w:rsidRDefault="009B386A">
      <w:pPr>
        <w:autoSpaceDE w:val="0"/>
        <w:autoSpaceDN w:val="0"/>
        <w:adjustRightInd w:val="0"/>
        <w:spacing w:line="240" w:lineRule="auto"/>
        <w:ind w:firstLine="397"/>
        <w:rPr>
          <w:color w:val="000000"/>
          <w:sz w:val="24"/>
          <w:szCs w:val="24"/>
        </w:rPr>
      </w:pPr>
      <w:r w:rsidRPr="00D54032">
        <w:rPr>
          <w:color w:val="000000"/>
          <w:sz w:val="24"/>
          <w:szCs w:val="24"/>
        </w:rPr>
        <w:t>Важное значение в ликвидации медицинских последствий наводнений играет санитарно-эпидемическое состояние зоны бедствий. В зонах катастрофического затопления могут разрушаться (размываться) системы водоснабжения, канализации, сливных коммуникаций, банно-прачечных сточных вод, места сбора мусора и прочих отбросов. Все эти нечистоты, мусор и отбросы загрязняют зоны затопления и распространяются по течению затапливаемой волной. В этих зонах возрастает опасность возникновения и распространения инфекционных заболеваний. Этому будет способствовать также и скопление населения на ограниченной территории при значительном ухудшении материально-бытовых условий жизни.</w:t>
      </w:r>
    </w:p>
    <w:p w:rsidR="009B386A" w:rsidRPr="00D54032" w:rsidRDefault="009B386A">
      <w:pPr>
        <w:autoSpaceDE w:val="0"/>
        <w:autoSpaceDN w:val="0"/>
        <w:adjustRightInd w:val="0"/>
        <w:spacing w:line="240" w:lineRule="auto"/>
        <w:ind w:firstLine="397"/>
        <w:rPr>
          <w:i/>
          <w:iCs/>
          <w:color w:val="000000"/>
          <w:sz w:val="24"/>
          <w:szCs w:val="24"/>
        </w:rPr>
      </w:pPr>
      <w:r w:rsidRPr="00D54032">
        <w:rPr>
          <w:i/>
          <w:iCs/>
          <w:color w:val="000000"/>
          <w:sz w:val="24"/>
          <w:szCs w:val="24"/>
        </w:rPr>
        <w:t>Таким образом, снижение материального ущерба от наводнений и отсутствие человеческих жертв зависит от своевременного прогнозирования, проведения предупредительных мероприятий перед наводнением, своевременного оповещения и эвакуации населения, правильной организации спасательных работ и своевременного оказания первой и специализированной помощи пострадавшим.</w:t>
      </w:r>
    </w:p>
    <w:p w:rsidR="009B386A" w:rsidRPr="00D54032" w:rsidRDefault="009B386A">
      <w:pPr>
        <w:spacing w:line="240" w:lineRule="auto"/>
        <w:ind w:firstLine="0"/>
        <w:rPr>
          <w:sz w:val="24"/>
          <w:szCs w:val="24"/>
        </w:rPr>
      </w:pPr>
    </w:p>
    <w:p w:rsidR="009B386A" w:rsidRPr="00D54032" w:rsidRDefault="009B386A">
      <w:pPr>
        <w:pStyle w:val="a3"/>
        <w:spacing w:before="0" w:line="240" w:lineRule="auto"/>
        <w:ind w:firstLine="284"/>
        <w:rPr>
          <w:color w:val="000000"/>
          <w:szCs w:val="24"/>
        </w:rPr>
      </w:pPr>
    </w:p>
    <w:p w:rsidR="009B386A" w:rsidRPr="00D54032" w:rsidRDefault="009B386A" w:rsidP="00574DD7">
      <w:pPr>
        <w:pStyle w:val="1"/>
        <w:rPr>
          <w:bCs/>
          <w:iCs/>
          <w:sz w:val="24"/>
          <w:szCs w:val="24"/>
        </w:rPr>
      </w:pPr>
      <w:r w:rsidRPr="00D54032">
        <w:rPr>
          <w:color w:val="000000"/>
          <w:sz w:val="24"/>
          <w:szCs w:val="24"/>
        </w:rPr>
        <w:br w:type="page"/>
      </w:r>
      <w:bookmarkStart w:id="142" w:name="_Toc125781610"/>
      <w:bookmarkStart w:id="143" w:name="_Toc125782221"/>
      <w:bookmarkStart w:id="144" w:name="_Toc128711464"/>
      <w:r w:rsidR="00BB7419" w:rsidRPr="00D54032">
        <w:rPr>
          <w:bCs/>
          <w:iCs/>
          <w:sz w:val="24"/>
          <w:szCs w:val="24"/>
        </w:rPr>
        <w:t>Лекция 11</w:t>
      </w:r>
      <w:bookmarkEnd w:id="142"/>
      <w:bookmarkEnd w:id="143"/>
      <w:r w:rsidR="0021140F" w:rsidRPr="00D54032">
        <w:rPr>
          <w:bCs/>
          <w:iCs/>
          <w:sz w:val="24"/>
          <w:szCs w:val="24"/>
        </w:rPr>
        <w:t>.</w:t>
      </w:r>
      <w:bookmarkEnd w:id="144"/>
    </w:p>
    <w:p w:rsidR="009B386A" w:rsidRPr="00D54032" w:rsidRDefault="00BB7419" w:rsidP="00574DD7">
      <w:pPr>
        <w:pStyle w:val="1"/>
        <w:rPr>
          <w:bCs/>
          <w:iCs/>
          <w:sz w:val="24"/>
          <w:szCs w:val="24"/>
        </w:rPr>
      </w:pPr>
      <w:bookmarkStart w:id="145" w:name="_Toc125781611"/>
      <w:bookmarkStart w:id="146" w:name="_Toc125782222"/>
      <w:bookmarkStart w:id="147" w:name="_Toc128711465"/>
      <w:r w:rsidRPr="00D54032">
        <w:rPr>
          <w:bCs/>
          <w:iCs/>
          <w:sz w:val="24"/>
          <w:szCs w:val="24"/>
        </w:rPr>
        <w:t>Эпидемии, эпизоотии, эпи</w:t>
      </w:r>
      <w:r w:rsidRPr="00D54032">
        <w:rPr>
          <w:bCs/>
          <w:iCs/>
          <w:sz w:val="24"/>
          <w:szCs w:val="24"/>
        </w:rPr>
        <w:softHyphen/>
        <w:t>фи</w:t>
      </w:r>
      <w:r w:rsidRPr="00D54032">
        <w:rPr>
          <w:bCs/>
          <w:iCs/>
          <w:sz w:val="24"/>
          <w:szCs w:val="24"/>
        </w:rPr>
        <w:softHyphen/>
        <w:t>то</w:t>
      </w:r>
      <w:r w:rsidRPr="00D54032">
        <w:rPr>
          <w:bCs/>
          <w:iCs/>
          <w:sz w:val="24"/>
          <w:szCs w:val="24"/>
        </w:rPr>
        <w:softHyphen/>
        <w:t>тии и их характеристика</w:t>
      </w:r>
      <w:r w:rsidR="009B386A" w:rsidRPr="00D54032">
        <w:rPr>
          <w:bCs/>
          <w:iCs/>
          <w:sz w:val="24"/>
          <w:szCs w:val="24"/>
        </w:rPr>
        <w:t xml:space="preserve">. </w:t>
      </w:r>
      <w:r w:rsidRPr="00D54032">
        <w:rPr>
          <w:bCs/>
          <w:iCs/>
          <w:sz w:val="24"/>
          <w:szCs w:val="24"/>
        </w:rPr>
        <w:t>Причины и характер эпи</w:t>
      </w:r>
      <w:r w:rsidRPr="00D54032">
        <w:rPr>
          <w:bCs/>
          <w:iCs/>
          <w:sz w:val="24"/>
          <w:szCs w:val="24"/>
        </w:rPr>
        <w:softHyphen/>
        <w:t>демий, эпизоотий и эпифи</w:t>
      </w:r>
      <w:r w:rsidRPr="00D54032">
        <w:rPr>
          <w:bCs/>
          <w:iCs/>
          <w:sz w:val="24"/>
          <w:szCs w:val="24"/>
        </w:rPr>
        <w:softHyphen/>
        <w:t>то</w:t>
      </w:r>
      <w:r w:rsidRPr="00D54032">
        <w:rPr>
          <w:bCs/>
          <w:iCs/>
          <w:sz w:val="24"/>
          <w:szCs w:val="24"/>
        </w:rPr>
        <w:softHyphen/>
        <w:t>тий</w:t>
      </w:r>
      <w:bookmarkEnd w:id="145"/>
      <w:bookmarkEnd w:id="146"/>
      <w:bookmarkEnd w:id="147"/>
    </w:p>
    <w:p w:rsidR="009B386A" w:rsidRPr="00D54032" w:rsidRDefault="009B386A">
      <w:pPr>
        <w:spacing w:line="240" w:lineRule="auto"/>
        <w:ind w:firstLine="0"/>
        <w:jc w:val="center"/>
        <w:rPr>
          <w:b/>
          <w:bCs/>
          <w:i/>
          <w:sz w:val="24"/>
          <w:szCs w:val="24"/>
        </w:rPr>
      </w:pPr>
    </w:p>
    <w:p w:rsidR="009B386A" w:rsidRPr="00D54032" w:rsidRDefault="00A523A0">
      <w:pPr>
        <w:spacing w:line="240" w:lineRule="auto"/>
        <w:ind w:firstLine="397"/>
        <w:rPr>
          <w:sz w:val="24"/>
          <w:szCs w:val="24"/>
        </w:rPr>
      </w:pPr>
      <w:r w:rsidRPr="00D54032">
        <w:rPr>
          <w:sz w:val="24"/>
          <w:szCs w:val="24"/>
        </w:rPr>
        <w:t>В</w:t>
      </w:r>
      <w:r w:rsidR="009B386A" w:rsidRPr="00D54032">
        <w:rPr>
          <w:sz w:val="24"/>
          <w:szCs w:val="24"/>
        </w:rPr>
        <w:t xml:space="preserve"> предшествующих лекциях мы познакомились с причинами и характером наводнений. </w:t>
      </w:r>
      <w:r w:rsidR="0072070D" w:rsidRPr="00D54032">
        <w:rPr>
          <w:sz w:val="24"/>
          <w:szCs w:val="24"/>
        </w:rPr>
        <w:t>В</w:t>
      </w:r>
      <w:r w:rsidR="009B386A" w:rsidRPr="00D54032">
        <w:rPr>
          <w:sz w:val="24"/>
          <w:szCs w:val="24"/>
        </w:rPr>
        <w:t xml:space="preserve"> данной лекции мы рассмотрим биологические природные опасности, уделив основное внимание условиям возникновения и характерным чертам развития эпидемий, эпизоотий и эпифитотий.</w:t>
      </w:r>
    </w:p>
    <w:p w:rsidR="009B386A" w:rsidRPr="00D54032" w:rsidRDefault="009B386A">
      <w:pPr>
        <w:spacing w:line="240" w:lineRule="auto"/>
        <w:ind w:firstLine="397"/>
        <w:rPr>
          <w:sz w:val="24"/>
          <w:szCs w:val="24"/>
        </w:rPr>
      </w:pPr>
      <w:r w:rsidRPr="00D54032">
        <w:rPr>
          <w:sz w:val="24"/>
          <w:szCs w:val="24"/>
        </w:rPr>
        <w:t xml:space="preserve">Само понятие эпидемия происходит от греческого </w:t>
      </w:r>
      <w:r w:rsidRPr="00D54032">
        <w:rPr>
          <w:i/>
          <w:iCs/>
          <w:sz w:val="24"/>
          <w:szCs w:val="24"/>
          <w:lang w:val="en-US"/>
        </w:rPr>
        <w:t>epidemia</w:t>
      </w:r>
      <w:r w:rsidRPr="00D54032">
        <w:rPr>
          <w:sz w:val="24"/>
          <w:szCs w:val="24"/>
        </w:rPr>
        <w:t xml:space="preserve"> – повальная, массовая болезнь. Изучением эпидемий на современном этапе занимается раздел медицины, называемый эпидемиологией. Предметом изучения эпидемиологии является не заболевание, как таковое, а заболеваемость, т.е. причины возникновения и условия распространения болезней среди населения и меры их профилактики.</w:t>
      </w:r>
    </w:p>
    <w:p w:rsidR="009B386A" w:rsidRPr="00D54032" w:rsidRDefault="009B386A">
      <w:pPr>
        <w:spacing w:line="240" w:lineRule="auto"/>
        <w:ind w:firstLine="397"/>
        <w:rPr>
          <w:sz w:val="24"/>
          <w:szCs w:val="24"/>
        </w:rPr>
      </w:pPr>
      <w:r w:rsidRPr="00D54032">
        <w:rPr>
          <w:sz w:val="24"/>
          <w:szCs w:val="24"/>
        </w:rPr>
        <w:t xml:space="preserve">Необходимость в изучении массового заражения определенными инфекционными заболеваниями возникла уже в древности в связи с опустошительными эпидемиями чумы, холеры, оспы и других болезней. Так в </w:t>
      </w:r>
      <w:r w:rsidRPr="00D54032">
        <w:rPr>
          <w:sz w:val="24"/>
          <w:szCs w:val="24"/>
          <w:lang w:val="en-US"/>
        </w:rPr>
        <w:t>XIV</w:t>
      </w:r>
      <w:r w:rsidRPr="00D54032">
        <w:rPr>
          <w:sz w:val="24"/>
          <w:szCs w:val="24"/>
        </w:rPr>
        <w:t xml:space="preserve"> в. во время эпидемии чумы на Земном шаре погибло более 50 млн. человек. В </w:t>
      </w:r>
      <w:r w:rsidRPr="00D54032">
        <w:rPr>
          <w:sz w:val="24"/>
          <w:szCs w:val="24"/>
          <w:lang w:val="en-US"/>
        </w:rPr>
        <w:t>XVII</w:t>
      </w:r>
      <w:r w:rsidRPr="00D54032">
        <w:rPr>
          <w:sz w:val="24"/>
          <w:szCs w:val="24"/>
        </w:rPr>
        <w:t>-</w:t>
      </w:r>
      <w:r w:rsidRPr="00D54032">
        <w:rPr>
          <w:sz w:val="24"/>
          <w:szCs w:val="24"/>
          <w:lang w:val="en-US"/>
        </w:rPr>
        <w:t>XVIII</w:t>
      </w:r>
      <w:r w:rsidRPr="00D54032">
        <w:rPr>
          <w:sz w:val="24"/>
          <w:szCs w:val="24"/>
        </w:rPr>
        <w:t xml:space="preserve"> вв. ежегодно только в Европе болело натуральной оспой около 10 млн. человек. По мере роста населения Земли и расширения контактов между различными частями света, эпидемии начали приобретать катастрофический характер, становясь на пути развития человеческой цивилизации. Так пандемия гриппа (испанка) в 1917-19 гг. поразила 500 млн. человек, при чем 20 млн. человек умерло.</w:t>
      </w:r>
    </w:p>
    <w:p w:rsidR="009B386A" w:rsidRPr="00D54032" w:rsidRDefault="009B386A">
      <w:pPr>
        <w:spacing w:line="240" w:lineRule="auto"/>
        <w:ind w:firstLine="0"/>
        <w:rPr>
          <w:sz w:val="24"/>
          <w:szCs w:val="24"/>
        </w:rPr>
      </w:pPr>
    </w:p>
    <w:p w:rsidR="009B386A" w:rsidRPr="00D54032" w:rsidRDefault="009B386A" w:rsidP="00574DD7">
      <w:pPr>
        <w:pStyle w:val="2"/>
        <w:rPr>
          <w:bCs/>
          <w:iCs/>
          <w:szCs w:val="24"/>
        </w:rPr>
      </w:pPr>
      <w:bookmarkStart w:id="148" w:name="_Toc125781612"/>
      <w:bookmarkStart w:id="149" w:name="_Toc125782223"/>
      <w:r w:rsidRPr="00D54032">
        <w:rPr>
          <w:bCs/>
          <w:iCs/>
          <w:szCs w:val="24"/>
        </w:rPr>
        <w:t>1</w:t>
      </w:r>
      <w:r w:rsidR="00F32FA6" w:rsidRPr="00D54032">
        <w:rPr>
          <w:bCs/>
          <w:iCs/>
          <w:szCs w:val="24"/>
        </w:rPr>
        <w:t>1</w:t>
      </w:r>
      <w:r w:rsidRPr="00D54032">
        <w:rPr>
          <w:bCs/>
          <w:iCs/>
          <w:szCs w:val="24"/>
        </w:rPr>
        <w:t>.1. Возбудители заболеваний</w:t>
      </w:r>
      <w:bookmarkEnd w:id="148"/>
      <w:bookmarkEnd w:id="149"/>
    </w:p>
    <w:p w:rsidR="009B386A" w:rsidRPr="00D54032" w:rsidRDefault="009B386A">
      <w:pPr>
        <w:spacing w:line="240" w:lineRule="auto"/>
        <w:ind w:firstLine="397"/>
        <w:rPr>
          <w:sz w:val="24"/>
          <w:szCs w:val="24"/>
        </w:rPr>
      </w:pPr>
    </w:p>
    <w:p w:rsidR="009B386A" w:rsidRPr="00D54032" w:rsidRDefault="009B386A">
      <w:pPr>
        <w:spacing w:line="240" w:lineRule="auto"/>
        <w:ind w:firstLine="397"/>
        <w:rPr>
          <w:sz w:val="24"/>
          <w:szCs w:val="24"/>
        </w:rPr>
      </w:pPr>
      <w:r w:rsidRPr="00D54032">
        <w:rPr>
          <w:b/>
          <w:bCs/>
          <w:i/>
          <w:iCs/>
          <w:sz w:val="24"/>
          <w:szCs w:val="24"/>
        </w:rPr>
        <w:t>Инфекционные болезни</w:t>
      </w:r>
      <w:r w:rsidRPr="00D54032">
        <w:rPr>
          <w:sz w:val="24"/>
          <w:szCs w:val="24"/>
        </w:rPr>
        <w:t xml:space="preserve"> – это обширная группа заболеваний человека, вызываемых микроорганизмами. Инфекция представляет собой сложный комплекс взаимодействия возбудителя и организма человека в определенных условиях внешней среды.</w:t>
      </w:r>
    </w:p>
    <w:p w:rsidR="009B386A" w:rsidRPr="00D54032" w:rsidRDefault="009B386A">
      <w:pPr>
        <w:spacing w:line="240" w:lineRule="auto"/>
        <w:ind w:firstLine="397"/>
        <w:rPr>
          <w:sz w:val="24"/>
          <w:szCs w:val="24"/>
        </w:rPr>
      </w:pPr>
      <w:r w:rsidRPr="00D54032">
        <w:rPr>
          <w:b/>
          <w:bCs/>
          <w:i/>
          <w:iCs/>
          <w:sz w:val="24"/>
          <w:szCs w:val="24"/>
        </w:rPr>
        <w:t>Возбудителями инфекций</w:t>
      </w:r>
      <w:r w:rsidRPr="00D54032">
        <w:rPr>
          <w:sz w:val="24"/>
          <w:szCs w:val="24"/>
        </w:rPr>
        <w:t xml:space="preserve"> являются микроорганизмы. Микроорганизмы, существующие в природе, в настоящее время объединяются в три царства:</w:t>
      </w:r>
    </w:p>
    <w:p w:rsidR="009B386A" w:rsidRPr="00D54032" w:rsidRDefault="009B386A" w:rsidP="00CF6395">
      <w:pPr>
        <w:numPr>
          <w:ilvl w:val="0"/>
          <w:numId w:val="37"/>
        </w:numPr>
        <w:spacing w:line="240" w:lineRule="auto"/>
        <w:rPr>
          <w:sz w:val="24"/>
          <w:szCs w:val="24"/>
        </w:rPr>
      </w:pPr>
      <w:r w:rsidRPr="00D54032">
        <w:rPr>
          <w:sz w:val="24"/>
          <w:szCs w:val="24"/>
          <w:lang w:val="en-US"/>
        </w:rPr>
        <w:t>Eucaryotae</w:t>
      </w:r>
      <w:r w:rsidRPr="00D54032">
        <w:rPr>
          <w:sz w:val="24"/>
          <w:szCs w:val="24"/>
        </w:rPr>
        <w:t xml:space="preserve"> – простейшие и грибы;</w:t>
      </w:r>
    </w:p>
    <w:p w:rsidR="009B386A" w:rsidRPr="00D54032" w:rsidRDefault="009B386A" w:rsidP="00CF6395">
      <w:pPr>
        <w:numPr>
          <w:ilvl w:val="0"/>
          <w:numId w:val="37"/>
        </w:numPr>
        <w:spacing w:line="240" w:lineRule="auto"/>
        <w:rPr>
          <w:sz w:val="24"/>
          <w:szCs w:val="24"/>
        </w:rPr>
      </w:pPr>
      <w:r w:rsidRPr="00D54032">
        <w:rPr>
          <w:sz w:val="24"/>
          <w:szCs w:val="24"/>
          <w:lang w:val="en-US"/>
        </w:rPr>
        <w:t>Procaryotae</w:t>
      </w:r>
      <w:r w:rsidRPr="00D54032">
        <w:rPr>
          <w:sz w:val="24"/>
          <w:szCs w:val="24"/>
        </w:rPr>
        <w:t xml:space="preserve"> – бактерии;</w:t>
      </w:r>
    </w:p>
    <w:p w:rsidR="009B386A" w:rsidRPr="00D54032" w:rsidRDefault="009B386A" w:rsidP="00CF6395">
      <w:pPr>
        <w:numPr>
          <w:ilvl w:val="0"/>
          <w:numId w:val="37"/>
        </w:numPr>
        <w:spacing w:line="240" w:lineRule="auto"/>
        <w:rPr>
          <w:sz w:val="24"/>
          <w:szCs w:val="24"/>
        </w:rPr>
      </w:pPr>
      <w:r w:rsidRPr="00D54032">
        <w:rPr>
          <w:sz w:val="24"/>
          <w:szCs w:val="24"/>
          <w:lang w:val="en-US"/>
        </w:rPr>
        <w:t>Vira</w:t>
      </w:r>
      <w:r w:rsidRPr="00D54032">
        <w:rPr>
          <w:sz w:val="24"/>
          <w:szCs w:val="24"/>
        </w:rPr>
        <w:t xml:space="preserve"> – вирусы.</w:t>
      </w:r>
    </w:p>
    <w:p w:rsidR="009B386A" w:rsidRPr="00D54032" w:rsidRDefault="009B386A">
      <w:pPr>
        <w:pStyle w:val="30"/>
        <w:ind w:right="0" w:firstLine="397"/>
        <w:rPr>
          <w:sz w:val="24"/>
          <w:szCs w:val="24"/>
        </w:rPr>
      </w:pPr>
      <w:r w:rsidRPr="00D54032">
        <w:rPr>
          <w:sz w:val="24"/>
          <w:szCs w:val="24"/>
        </w:rPr>
        <w:t xml:space="preserve">  </w:t>
      </w:r>
      <w:r w:rsidRPr="00D54032">
        <w:rPr>
          <w:b/>
          <w:bCs/>
          <w:i/>
          <w:sz w:val="24"/>
          <w:szCs w:val="24"/>
        </w:rPr>
        <w:t>Грибы</w:t>
      </w:r>
      <w:r w:rsidRPr="00D54032">
        <w:rPr>
          <w:sz w:val="24"/>
          <w:szCs w:val="24"/>
        </w:rPr>
        <w:t xml:space="preserve"> </w:t>
      </w:r>
      <w:r w:rsidR="0021140F" w:rsidRPr="00D54032">
        <w:rPr>
          <w:sz w:val="24"/>
          <w:szCs w:val="24"/>
        </w:rPr>
        <w:t xml:space="preserve">– </w:t>
      </w:r>
      <w:r w:rsidRPr="00D54032">
        <w:rPr>
          <w:sz w:val="24"/>
          <w:szCs w:val="24"/>
        </w:rPr>
        <w:t>это</w:t>
      </w:r>
      <w:r w:rsidR="0021140F" w:rsidRPr="00D54032">
        <w:rPr>
          <w:sz w:val="24"/>
          <w:szCs w:val="24"/>
        </w:rPr>
        <w:t xml:space="preserve"> </w:t>
      </w:r>
      <w:r w:rsidRPr="00D54032">
        <w:rPr>
          <w:sz w:val="24"/>
          <w:szCs w:val="24"/>
        </w:rPr>
        <w:t>одно- и многоклеточные микроорганизмы растительного происхождения. Очень устойчивы к воздействию физико-химических факторов, хорошо переносят высушивание, воздействие солнечных лучей и дезинфицирующих средств. Грибы вызывают заболевания гистоплазмозом, никардиозом.</w:t>
      </w:r>
    </w:p>
    <w:p w:rsidR="009B386A" w:rsidRPr="00D54032" w:rsidRDefault="009B386A">
      <w:pPr>
        <w:spacing w:line="240" w:lineRule="auto"/>
        <w:ind w:firstLine="397"/>
        <w:rPr>
          <w:sz w:val="24"/>
          <w:szCs w:val="24"/>
        </w:rPr>
      </w:pPr>
      <w:r w:rsidRPr="00D54032">
        <w:rPr>
          <w:b/>
          <w:bCs/>
          <w:i/>
          <w:sz w:val="24"/>
          <w:szCs w:val="24"/>
        </w:rPr>
        <w:t>Бактерии</w:t>
      </w:r>
      <w:r w:rsidRPr="00D54032">
        <w:rPr>
          <w:sz w:val="24"/>
          <w:szCs w:val="24"/>
        </w:rPr>
        <w:t xml:space="preserve"> </w:t>
      </w:r>
      <w:r w:rsidR="0021140F" w:rsidRPr="00D54032">
        <w:rPr>
          <w:sz w:val="24"/>
          <w:szCs w:val="24"/>
        </w:rPr>
        <w:t xml:space="preserve">– </w:t>
      </w:r>
      <w:r w:rsidRPr="00D54032">
        <w:rPr>
          <w:sz w:val="24"/>
          <w:szCs w:val="24"/>
        </w:rPr>
        <w:t>это</w:t>
      </w:r>
      <w:r w:rsidR="0021140F" w:rsidRPr="00D54032">
        <w:rPr>
          <w:sz w:val="24"/>
          <w:szCs w:val="24"/>
        </w:rPr>
        <w:t xml:space="preserve"> </w:t>
      </w:r>
      <w:r w:rsidRPr="00D54032">
        <w:rPr>
          <w:sz w:val="24"/>
          <w:szCs w:val="24"/>
        </w:rPr>
        <w:t xml:space="preserve">микроорганизмы растительного происхождения, преимущественно одноклеточные. Размеры их составляют от 2 до 5 микрон, по форме бывают шарообразными (кокки), палочковидными (палочки) и извитыми (вибрионы и спириллы). При благоприятных условиях бактерии через каждые 20-30 минут размножаются простым делением клеток. Отдельные виды бактерий способны давать споры. В виде спор бактерии находятся в «недеятельном» состоянии и покрыты плотной оболочкой. При попадании в благоприятные условия споры прорастают в полноценные бактерии. Бактерии быстро погибают от воздействия солнечных лучей, дезинфицирующих веществ и при высокой температуре. Но некоторые виды бактерий (сибирской язвы, столбняка, бруцеллеза) могут превращаться в споры, обладающие большой устойчивостью к указанным факторам. К низким температурам бактерии малочувствительны и переносят даже замораживание. В споровой форме бактерии окружены плотной оболочкой, предохраняющей их от воздействия внешних факторов. </w:t>
      </w:r>
    </w:p>
    <w:p w:rsidR="009B386A" w:rsidRPr="00D54032" w:rsidRDefault="009B386A">
      <w:pPr>
        <w:spacing w:line="240" w:lineRule="auto"/>
        <w:ind w:firstLine="397"/>
        <w:rPr>
          <w:sz w:val="24"/>
          <w:szCs w:val="24"/>
        </w:rPr>
      </w:pPr>
      <w:r w:rsidRPr="00D54032">
        <w:rPr>
          <w:sz w:val="24"/>
          <w:szCs w:val="24"/>
        </w:rPr>
        <w:t>В зависимости от строения, бактерии подразделяются на следующие группы:</w:t>
      </w:r>
    </w:p>
    <w:p w:rsidR="009B386A" w:rsidRPr="00D54032" w:rsidRDefault="009B386A" w:rsidP="00CF6395">
      <w:pPr>
        <w:numPr>
          <w:ilvl w:val="0"/>
          <w:numId w:val="38"/>
        </w:numPr>
        <w:spacing w:line="240" w:lineRule="auto"/>
        <w:rPr>
          <w:sz w:val="24"/>
          <w:szCs w:val="24"/>
        </w:rPr>
      </w:pPr>
      <w:r w:rsidRPr="00D54032">
        <w:rPr>
          <w:sz w:val="24"/>
          <w:szCs w:val="24"/>
        </w:rPr>
        <w:t>Бактерии с тонкой клеточной стенкой – грамотрицательные (кокки, палочки, извитые, риккетсии, хламидии);</w:t>
      </w:r>
    </w:p>
    <w:p w:rsidR="009B386A" w:rsidRPr="00D54032" w:rsidRDefault="009B386A" w:rsidP="00CF6395">
      <w:pPr>
        <w:numPr>
          <w:ilvl w:val="0"/>
          <w:numId w:val="38"/>
        </w:numPr>
        <w:spacing w:line="240" w:lineRule="auto"/>
        <w:rPr>
          <w:sz w:val="24"/>
          <w:szCs w:val="24"/>
        </w:rPr>
      </w:pPr>
      <w:r w:rsidRPr="00D54032">
        <w:rPr>
          <w:sz w:val="24"/>
          <w:szCs w:val="24"/>
        </w:rPr>
        <w:t>Бактерии с толстой клеточной стенкой – грамположительные (кокки, палочки, актиномицеты);</w:t>
      </w:r>
    </w:p>
    <w:p w:rsidR="009B386A" w:rsidRPr="00D54032" w:rsidRDefault="009B386A" w:rsidP="00CF6395">
      <w:pPr>
        <w:numPr>
          <w:ilvl w:val="0"/>
          <w:numId w:val="38"/>
        </w:numPr>
        <w:spacing w:line="240" w:lineRule="auto"/>
        <w:rPr>
          <w:sz w:val="24"/>
          <w:szCs w:val="24"/>
        </w:rPr>
      </w:pPr>
      <w:r w:rsidRPr="00D54032">
        <w:rPr>
          <w:sz w:val="24"/>
          <w:szCs w:val="24"/>
        </w:rPr>
        <w:t>Бактерии без клеточной стенки или микоплазмы</w:t>
      </w:r>
    </w:p>
    <w:p w:rsidR="009B386A" w:rsidRPr="00D54032" w:rsidRDefault="009B386A">
      <w:pPr>
        <w:spacing w:line="240" w:lineRule="auto"/>
        <w:ind w:firstLine="397"/>
        <w:rPr>
          <w:sz w:val="24"/>
          <w:szCs w:val="24"/>
        </w:rPr>
      </w:pPr>
      <w:r w:rsidRPr="00D54032">
        <w:rPr>
          <w:b/>
          <w:bCs/>
          <w:i/>
          <w:iCs/>
          <w:sz w:val="24"/>
          <w:szCs w:val="24"/>
        </w:rPr>
        <w:t>Вирусы</w:t>
      </w:r>
      <w:r w:rsidRPr="00D54032">
        <w:rPr>
          <w:sz w:val="24"/>
          <w:szCs w:val="24"/>
        </w:rPr>
        <w:t xml:space="preserve"> представляют собой мельчайшие микроорганизмы (менее 200 нм), которые не имеют клеточного строения и содержат только один тип нуклеиновой кислоты – ДНК или РНК. Это внутриклеточные генные паразиты с особым способом размножения, которые не могут жить и размножаться вне клеток хозяина.</w:t>
      </w:r>
    </w:p>
    <w:p w:rsidR="009B386A" w:rsidRPr="00D54032" w:rsidRDefault="009B386A">
      <w:pPr>
        <w:spacing w:line="240" w:lineRule="auto"/>
        <w:ind w:firstLine="397"/>
        <w:rPr>
          <w:sz w:val="24"/>
          <w:szCs w:val="24"/>
        </w:rPr>
      </w:pPr>
      <w:r w:rsidRPr="00D54032">
        <w:rPr>
          <w:sz w:val="24"/>
          <w:szCs w:val="24"/>
        </w:rPr>
        <w:t xml:space="preserve">Микроорганизмы характеризуются патогенностью, вирулентностью, инвазивностью и токсикогенностью. </w:t>
      </w:r>
    </w:p>
    <w:p w:rsidR="009B386A" w:rsidRPr="00D54032" w:rsidRDefault="009B386A">
      <w:pPr>
        <w:spacing w:line="240" w:lineRule="auto"/>
        <w:ind w:firstLine="397"/>
        <w:rPr>
          <w:sz w:val="24"/>
          <w:szCs w:val="24"/>
        </w:rPr>
      </w:pPr>
      <w:r w:rsidRPr="00D54032">
        <w:rPr>
          <w:i/>
          <w:iCs/>
          <w:sz w:val="24"/>
          <w:szCs w:val="24"/>
        </w:rPr>
        <w:t>Патогенность</w:t>
      </w:r>
      <w:r w:rsidRPr="00D54032">
        <w:rPr>
          <w:sz w:val="24"/>
          <w:szCs w:val="24"/>
        </w:rPr>
        <w:t xml:space="preserve"> или болезнетворность – способность вида микроорганизмов вызывать инфекционный процесс, закрепленная генетически. Наличие или отсутствие этого признака позволяет классифицировать микроорганизмы на патогенные, условно-патогенные и непатогенные (сапрофиты). </w:t>
      </w:r>
    </w:p>
    <w:p w:rsidR="009B386A" w:rsidRPr="00D54032" w:rsidRDefault="009B386A">
      <w:pPr>
        <w:spacing w:line="240" w:lineRule="auto"/>
        <w:ind w:firstLine="397"/>
        <w:rPr>
          <w:sz w:val="24"/>
          <w:szCs w:val="24"/>
        </w:rPr>
      </w:pPr>
      <w:r w:rsidRPr="00D54032">
        <w:rPr>
          <w:i/>
          <w:iCs/>
          <w:sz w:val="24"/>
          <w:szCs w:val="24"/>
        </w:rPr>
        <w:t>Вирулентность</w:t>
      </w:r>
      <w:r w:rsidRPr="00D54032">
        <w:rPr>
          <w:sz w:val="24"/>
          <w:szCs w:val="24"/>
        </w:rPr>
        <w:t xml:space="preserve"> – индивидуальная мера патогенности в конкретном штамме, которая измеряется минимальной смертельной дозой. Вирулентность не является абсолютно стабильным свойством и может существенно варьироваться у различных штаммов одного вида, и даже у одного и того же штамма.</w:t>
      </w:r>
    </w:p>
    <w:p w:rsidR="009B386A" w:rsidRPr="00D54032" w:rsidRDefault="009B386A">
      <w:pPr>
        <w:spacing w:line="240" w:lineRule="auto"/>
        <w:ind w:firstLine="397"/>
        <w:rPr>
          <w:sz w:val="24"/>
          <w:szCs w:val="24"/>
        </w:rPr>
      </w:pPr>
      <w:r w:rsidRPr="00D54032">
        <w:rPr>
          <w:i/>
          <w:iCs/>
          <w:sz w:val="24"/>
          <w:szCs w:val="24"/>
        </w:rPr>
        <w:t>Инвазивность</w:t>
      </w:r>
      <w:r w:rsidRPr="00D54032">
        <w:rPr>
          <w:sz w:val="24"/>
          <w:szCs w:val="24"/>
        </w:rPr>
        <w:t xml:space="preserve"> – способность микроорганизма к проникновению в ткани и распространению в них.</w:t>
      </w:r>
    </w:p>
    <w:p w:rsidR="009B386A" w:rsidRPr="00D54032" w:rsidRDefault="009B386A">
      <w:pPr>
        <w:spacing w:line="240" w:lineRule="auto"/>
        <w:ind w:firstLine="397"/>
        <w:rPr>
          <w:sz w:val="24"/>
          <w:szCs w:val="24"/>
        </w:rPr>
      </w:pPr>
      <w:r w:rsidRPr="00D54032">
        <w:rPr>
          <w:i/>
          <w:iCs/>
          <w:sz w:val="24"/>
          <w:szCs w:val="24"/>
        </w:rPr>
        <w:t>Токсикогенность</w:t>
      </w:r>
      <w:r w:rsidRPr="00D54032">
        <w:rPr>
          <w:sz w:val="24"/>
          <w:szCs w:val="24"/>
        </w:rPr>
        <w:t xml:space="preserve"> – способность микроорганизмов синтезировать и выделять токсины, которые являются сильнейшими ядами. Экзотоксины вырабатываются микроорганизмами и выделяются во внешнюю среду при жизни, эндотоксины освобождаются только при разрушении микробной клетки. Экзотоксины могут вызывать такие заболевания, как столбняк, дифтерия, газовая гангрена.</w:t>
      </w:r>
    </w:p>
    <w:p w:rsidR="009B386A" w:rsidRPr="00D54032" w:rsidRDefault="009B386A">
      <w:pPr>
        <w:spacing w:line="240" w:lineRule="auto"/>
        <w:ind w:firstLine="397"/>
        <w:rPr>
          <w:sz w:val="24"/>
          <w:szCs w:val="24"/>
        </w:rPr>
      </w:pPr>
      <w:r w:rsidRPr="00D54032">
        <w:rPr>
          <w:sz w:val="24"/>
          <w:szCs w:val="24"/>
        </w:rPr>
        <w:t xml:space="preserve">В зависимости от этиологического фактора, вызывающего заболевание, инфекционные болезни делятся на следующие группы:  </w:t>
      </w:r>
    </w:p>
    <w:p w:rsidR="009B386A" w:rsidRPr="00D54032" w:rsidRDefault="009B386A" w:rsidP="00CF6395">
      <w:pPr>
        <w:numPr>
          <w:ilvl w:val="0"/>
          <w:numId w:val="70"/>
        </w:numPr>
        <w:spacing w:line="240" w:lineRule="auto"/>
        <w:rPr>
          <w:sz w:val="24"/>
          <w:szCs w:val="24"/>
        </w:rPr>
      </w:pPr>
      <w:r w:rsidRPr="00D54032">
        <w:rPr>
          <w:sz w:val="24"/>
          <w:szCs w:val="24"/>
        </w:rPr>
        <w:t>вирусные;</w:t>
      </w:r>
    </w:p>
    <w:p w:rsidR="009B386A" w:rsidRPr="00D54032" w:rsidRDefault="009B386A" w:rsidP="00CF6395">
      <w:pPr>
        <w:numPr>
          <w:ilvl w:val="0"/>
          <w:numId w:val="70"/>
        </w:numPr>
        <w:spacing w:line="240" w:lineRule="auto"/>
        <w:rPr>
          <w:sz w:val="24"/>
          <w:szCs w:val="24"/>
        </w:rPr>
      </w:pPr>
      <w:r w:rsidRPr="00D54032">
        <w:rPr>
          <w:sz w:val="24"/>
          <w:szCs w:val="24"/>
        </w:rPr>
        <w:t>микробные;</w:t>
      </w:r>
    </w:p>
    <w:p w:rsidR="009B386A" w:rsidRPr="00D54032" w:rsidRDefault="009B386A" w:rsidP="00CF6395">
      <w:pPr>
        <w:numPr>
          <w:ilvl w:val="0"/>
          <w:numId w:val="70"/>
        </w:numPr>
        <w:spacing w:line="240" w:lineRule="auto"/>
        <w:rPr>
          <w:sz w:val="24"/>
          <w:szCs w:val="24"/>
        </w:rPr>
      </w:pPr>
      <w:r w:rsidRPr="00D54032">
        <w:rPr>
          <w:sz w:val="24"/>
          <w:szCs w:val="24"/>
        </w:rPr>
        <w:t>протозойные;</w:t>
      </w:r>
    </w:p>
    <w:p w:rsidR="009B386A" w:rsidRPr="00D54032" w:rsidRDefault="009B386A" w:rsidP="00CF6395">
      <w:pPr>
        <w:numPr>
          <w:ilvl w:val="0"/>
          <w:numId w:val="70"/>
        </w:numPr>
        <w:spacing w:line="240" w:lineRule="auto"/>
        <w:rPr>
          <w:sz w:val="24"/>
          <w:szCs w:val="24"/>
        </w:rPr>
      </w:pPr>
      <w:r w:rsidRPr="00D54032">
        <w:rPr>
          <w:sz w:val="24"/>
          <w:szCs w:val="24"/>
        </w:rPr>
        <w:t>микотические;</w:t>
      </w:r>
    </w:p>
    <w:p w:rsidR="009B386A" w:rsidRPr="00D54032" w:rsidRDefault="009B386A" w:rsidP="00CF6395">
      <w:pPr>
        <w:numPr>
          <w:ilvl w:val="0"/>
          <w:numId w:val="70"/>
        </w:numPr>
        <w:spacing w:line="240" w:lineRule="auto"/>
        <w:rPr>
          <w:sz w:val="24"/>
          <w:szCs w:val="24"/>
        </w:rPr>
      </w:pPr>
      <w:r w:rsidRPr="00D54032">
        <w:rPr>
          <w:sz w:val="24"/>
          <w:szCs w:val="24"/>
        </w:rPr>
        <w:t>гельминтозы.</w:t>
      </w:r>
    </w:p>
    <w:p w:rsidR="009B386A" w:rsidRPr="00D54032" w:rsidRDefault="009B386A">
      <w:pPr>
        <w:spacing w:line="240" w:lineRule="auto"/>
        <w:ind w:firstLine="397"/>
        <w:rPr>
          <w:sz w:val="24"/>
          <w:szCs w:val="24"/>
        </w:rPr>
      </w:pPr>
      <w:r w:rsidRPr="00D54032">
        <w:rPr>
          <w:sz w:val="24"/>
          <w:szCs w:val="24"/>
        </w:rPr>
        <w:t>В зависимости от основной среды обитания возбудителя заболевания, инфекционные болезни делятся на следующие группы:</w:t>
      </w:r>
    </w:p>
    <w:p w:rsidR="009B386A" w:rsidRPr="00D54032" w:rsidRDefault="009B386A" w:rsidP="00CF6395">
      <w:pPr>
        <w:numPr>
          <w:ilvl w:val="0"/>
          <w:numId w:val="71"/>
        </w:numPr>
        <w:spacing w:line="240" w:lineRule="auto"/>
        <w:rPr>
          <w:sz w:val="24"/>
          <w:szCs w:val="24"/>
        </w:rPr>
      </w:pPr>
      <w:r w:rsidRPr="00D54032">
        <w:rPr>
          <w:sz w:val="24"/>
          <w:szCs w:val="24"/>
        </w:rPr>
        <w:t>антропонозы, при которых резервуаром возбудителя является организм человека;</w:t>
      </w:r>
    </w:p>
    <w:p w:rsidR="009B386A" w:rsidRPr="00D54032" w:rsidRDefault="009B386A" w:rsidP="00CF6395">
      <w:pPr>
        <w:numPr>
          <w:ilvl w:val="0"/>
          <w:numId w:val="71"/>
        </w:numPr>
        <w:spacing w:line="240" w:lineRule="auto"/>
        <w:rPr>
          <w:sz w:val="24"/>
          <w:szCs w:val="24"/>
        </w:rPr>
      </w:pPr>
      <w:r w:rsidRPr="00D54032">
        <w:rPr>
          <w:sz w:val="24"/>
          <w:szCs w:val="24"/>
        </w:rPr>
        <w:t>зоонозы, при которых резервуаром возбудителя является организм животных;</w:t>
      </w:r>
    </w:p>
    <w:p w:rsidR="009B386A" w:rsidRPr="00D54032" w:rsidRDefault="009B386A" w:rsidP="00CF6395">
      <w:pPr>
        <w:numPr>
          <w:ilvl w:val="0"/>
          <w:numId w:val="71"/>
        </w:numPr>
        <w:spacing w:line="240" w:lineRule="auto"/>
        <w:rPr>
          <w:sz w:val="24"/>
          <w:szCs w:val="24"/>
        </w:rPr>
      </w:pPr>
      <w:r w:rsidRPr="00D54032">
        <w:rPr>
          <w:sz w:val="24"/>
          <w:szCs w:val="24"/>
        </w:rPr>
        <w:t>сапронозы, при которых резервуаром возбудителя является объекты окружающей среды (вода, почва и т.д.).</w:t>
      </w:r>
    </w:p>
    <w:p w:rsidR="009B386A" w:rsidRPr="00D54032" w:rsidRDefault="009B386A">
      <w:pPr>
        <w:spacing w:line="240" w:lineRule="auto"/>
        <w:ind w:firstLine="397"/>
        <w:rPr>
          <w:sz w:val="24"/>
          <w:szCs w:val="24"/>
        </w:rPr>
      </w:pPr>
      <w:r w:rsidRPr="00D54032">
        <w:rPr>
          <w:sz w:val="24"/>
          <w:szCs w:val="24"/>
        </w:rPr>
        <w:t>Ниже мы кратко рассмотрим наиболее опасные инфекционные болезни, которые отличаются высокой контагиозностью</w:t>
      </w:r>
      <w:r w:rsidR="00F735C6" w:rsidRPr="00D54032">
        <w:rPr>
          <w:sz w:val="24"/>
          <w:szCs w:val="24"/>
        </w:rPr>
        <w:t>,</w:t>
      </w:r>
      <w:r w:rsidRPr="00D54032">
        <w:rPr>
          <w:sz w:val="24"/>
          <w:szCs w:val="24"/>
        </w:rPr>
        <w:t xml:space="preserve"> тяжелым течением, высокой летальностью, выраженной тенденцией к распространению и приобретению характера эпидемий.</w:t>
      </w:r>
    </w:p>
    <w:p w:rsidR="00311D7D" w:rsidRPr="00D54032" w:rsidRDefault="009B386A">
      <w:pPr>
        <w:pStyle w:val="30"/>
        <w:ind w:right="0" w:firstLine="397"/>
        <w:rPr>
          <w:sz w:val="24"/>
          <w:szCs w:val="24"/>
        </w:rPr>
      </w:pPr>
      <w:r w:rsidRPr="00D54032">
        <w:rPr>
          <w:b/>
          <w:sz w:val="24"/>
          <w:szCs w:val="24"/>
        </w:rPr>
        <w:t>Чума</w:t>
      </w:r>
      <w:r w:rsidR="00A17D40" w:rsidRPr="00D54032">
        <w:rPr>
          <w:b/>
          <w:sz w:val="24"/>
          <w:szCs w:val="24"/>
        </w:rPr>
        <w:t xml:space="preserve"> (</w:t>
      </w:r>
      <w:r w:rsidR="00A17D40" w:rsidRPr="00D54032">
        <w:rPr>
          <w:b/>
          <w:sz w:val="24"/>
          <w:szCs w:val="24"/>
          <w:lang w:val="la-Latn"/>
        </w:rPr>
        <w:t>Pestis</w:t>
      </w:r>
      <w:r w:rsidR="00A17D40" w:rsidRPr="00D54032">
        <w:rPr>
          <w:b/>
          <w:sz w:val="24"/>
          <w:szCs w:val="24"/>
        </w:rPr>
        <w:t>)</w:t>
      </w:r>
      <w:r w:rsidRPr="00D54032">
        <w:rPr>
          <w:i/>
          <w:sz w:val="24"/>
          <w:szCs w:val="24"/>
        </w:rPr>
        <w:t xml:space="preserve"> </w:t>
      </w:r>
      <w:r w:rsidR="002920AA">
        <w:rPr>
          <w:i/>
          <w:sz w:val="24"/>
          <w:szCs w:val="24"/>
        </w:rPr>
        <w:t>–</w:t>
      </w:r>
      <w:r w:rsidRPr="00D54032">
        <w:rPr>
          <w:sz w:val="24"/>
          <w:szCs w:val="24"/>
        </w:rPr>
        <w:t xml:space="preserve"> острое</w:t>
      </w:r>
      <w:r w:rsidR="002920AA">
        <w:rPr>
          <w:sz w:val="24"/>
          <w:szCs w:val="24"/>
        </w:rPr>
        <w:t xml:space="preserve"> </w:t>
      </w:r>
      <w:r w:rsidRPr="00D54032">
        <w:rPr>
          <w:sz w:val="24"/>
          <w:szCs w:val="24"/>
        </w:rPr>
        <w:t>инфекционное заболевание людей и животных, характеризующ</w:t>
      </w:r>
      <w:r w:rsidR="00311D7D" w:rsidRPr="00D54032">
        <w:rPr>
          <w:sz w:val="24"/>
          <w:szCs w:val="24"/>
        </w:rPr>
        <w:t>аяся тяжелейшей интоксикацией, л</w:t>
      </w:r>
      <w:r w:rsidRPr="00D54032">
        <w:rPr>
          <w:sz w:val="24"/>
          <w:szCs w:val="24"/>
        </w:rPr>
        <w:t xml:space="preserve">ихорадкой, поражением кожи, лимфоузлов, легких. </w:t>
      </w:r>
      <w:r w:rsidR="002920AA">
        <w:rPr>
          <w:sz w:val="24"/>
          <w:szCs w:val="24"/>
        </w:rPr>
        <w:t>Природные очаги чумы повсеместно встречаются между 50</w:t>
      </w:r>
      <w:r w:rsidR="002920AA">
        <w:rPr>
          <w:sz w:val="24"/>
          <w:szCs w:val="24"/>
          <w:vertAlign w:val="superscript"/>
        </w:rPr>
        <w:t>0</w:t>
      </w:r>
      <w:r w:rsidR="002920AA">
        <w:rPr>
          <w:sz w:val="24"/>
          <w:szCs w:val="24"/>
        </w:rPr>
        <w:t xml:space="preserve"> с.ш и 40</w:t>
      </w:r>
      <w:r w:rsidR="002920AA">
        <w:rPr>
          <w:sz w:val="24"/>
          <w:szCs w:val="24"/>
          <w:vertAlign w:val="superscript"/>
        </w:rPr>
        <w:t>0</w:t>
      </w:r>
      <w:r w:rsidR="002920AA">
        <w:rPr>
          <w:sz w:val="24"/>
          <w:szCs w:val="24"/>
        </w:rPr>
        <w:t xml:space="preserve"> ю.ш. </w:t>
      </w:r>
      <w:r w:rsidRPr="00D54032">
        <w:rPr>
          <w:sz w:val="24"/>
          <w:szCs w:val="24"/>
        </w:rPr>
        <w:t>На территории России</w:t>
      </w:r>
      <w:r w:rsidR="003A6B75">
        <w:rPr>
          <w:sz w:val="24"/>
          <w:szCs w:val="24"/>
        </w:rPr>
        <w:t>, в Астраханской области, Калмыкии, на Северном Кавказе, Алтае и Тыве</w:t>
      </w:r>
      <w:r w:rsidRPr="00D54032">
        <w:rPr>
          <w:sz w:val="24"/>
          <w:szCs w:val="24"/>
        </w:rPr>
        <w:t xml:space="preserve"> известно 11 природных очагов чумы</w:t>
      </w:r>
      <w:r w:rsidR="003A6B75">
        <w:rPr>
          <w:sz w:val="24"/>
          <w:szCs w:val="24"/>
        </w:rPr>
        <w:t>, в которых проживает более 20 тыс. человек</w:t>
      </w:r>
      <w:r w:rsidRPr="00D54032">
        <w:rPr>
          <w:sz w:val="24"/>
          <w:szCs w:val="24"/>
        </w:rPr>
        <w:t xml:space="preserve">. </w:t>
      </w:r>
    </w:p>
    <w:p w:rsidR="00311D7D" w:rsidRPr="00D54032" w:rsidRDefault="00311D7D">
      <w:pPr>
        <w:pStyle w:val="30"/>
        <w:ind w:right="0" w:firstLine="397"/>
        <w:rPr>
          <w:sz w:val="24"/>
          <w:szCs w:val="24"/>
        </w:rPr>
      </w:pPr>
      <w:r w:rsidRPr="00D54032">
        <w:rPr>
          <w:sz w:val="24"/>
          <w:szCs w:val="24"/>
        </w:rPr>
        <w:t xml:space="preserve">В истории человечества зафиксировано несколько пандемий чумы. Пандемия </w:t>
      </w:r>
      <w:r w:rsidR="00EF67EA" w:rsidRPr="00D54032">
        <w:rPr>
          <w:sz w:val="24"/>
          <w:szCs w:val="24"/>
        </w:rPr>
        <w:t>527-80 гг.</w:t>
      </w:r>
      <w:r w:rsidRPr="00D54032">
        <w:rPr>
          <w:sz w:val="24"/>
          <w:szCs w:val="24"/>
        </w:rPr>
        <w:t xml:space="preserve"> унесла жизни около 100 млн. человек, пандемия 1347-51 гг. – около 75 млн. человек, пандемия 1380 г. – около 25 млн. человек только в Европе</w:t>
      </w:r>
      <w:r w:rsidR="00EF67EA" w:rsidRPr="00D54032">
        <w:rPr>
          <w:sz w:val="24"/>
          <w:szCs w:val="24"/>
        </w:rPr>
        <w:t>, наконец, пандемия чумы 1894 – 1904 гг</w:t>
      </w:r>
      <w:r w:rsidRPr="00D54032">
        <w:rPr>
          <w:sz w:val="24"/>
          <w:szCs w:val="24"/>
        </w:rPr>
        <w:t>.</w:t>
      </w:r>
      <w:r w:rsidR="00EF67EA" w:rsidRPr="00D54032">
        <w:rPr>
          <w:sz w:val="24"/>
          <w:szCs w:val="24"/>
        </w:rPr>
        <w:t xml:space="preserve"> привела к гибели 12 млн. человек.</w:t>
      </w:r>
    </w:p>
    <w:p w:rsidR="003A6B75" w:rsidRDefault="00311D7D">
      <w:pPr>
        <w:pStyle w:val="30"/>
        <w:ind w:right="0" w:firstLine="397"/>
        <w:rPr>
          <w:sz w:val="24"/>
          <w:szCs w:val="24"/>
        </w:rPr>
      </w:pPr>
      <w:r w:rsidRPr="00D54032">
        <w:rPr>
          <w:sz w:val="24"/>
          <w:szCs w:val="24"/>
        </w:rPr>
        <w:t>Чума в</w:t>
      </w:r>
      <w:r w:rsidR="009B386A" w:rsidRPr="00D54032">
        <w:rPr>
          <w:sz w:val="24"/>
          <w:szCs w:val="24"/>
        </w:rPr>
        <w:t>ызывается короткой палочкой яйцевидной формы</w:t>
      </w:r>
      <w:r w:rsidR="003F5109" w:rsidRPr="00D54032">
        <w:rPr>
          <w:sz w:val="24"/>
          <w:szCs w:val="24"/>
        </w:rPr>
        <w:t xml:space="preserve"> (</w:t>
      </w:r>
      <w:r w:rsidR="003F5109" w:rsidRPr="00D54032">
        <w:rPr>
          <w:sz w:val="24"/>
          <w:szCs w:val="24"/>
          <w:lang w:val="la-Latn"/>
        </w:rPr>
        <w:t>Yersinia pestis</w:t>
      </w:r>
      <w:r w:rsidR="003F5109" w:rsidRPr="00D54032">
        <w:rPr>
          <w:sz w:val="24"/>
          <w:szCs w:val="24"/>
        </w:rPr>
        <w:t>)</w:t>
      </w:r>
      <w:r w:rsidR="009B386A" w:rsidRPr="00D54032">
        <w:rPr>
          <w:sz w:val="24"/>
          <w:szCs w:val="24"/>
        </w:rPr>
        <w:t xml:space="preserve">, не образующей спор, основные хранители инфекции в природе – </w:t>
      </w:r>
      <w:r w:rsidR="003A6B75">
        <w:rPr>
          <w:sz w:val="24"/>
          <w:szCs w:val="24"/>
        </w:rPr>
        <w:t xml:space="preserve">более чем 200 видов </w:t>
      </w:r>
      <w:r w:rsidR="009B386A" w:rsidRPr="00D54032">
        <w:rPr>
          <w:sz w:val="24"/>
          <w:szCs w:val="24"/>
        </w:rPr>
        <w:t>грызун</w:t>
      </w:r>
      <w:r w:rsidR="003A6B75">
        <w:rPr>
          <w:sz w:val="24"/>
          <w:szCs w:val="24"/>
        </w:rPr>
        <w:t>ов и зайцеобразных</w:t>
      </w:r>
      <w:r w:rsidR="009B386A" w:rsidRPr="00D54032">
        <w:rPr>
          <w:sz w:val="24"/>
          <w:szCs w:val="24"/>
        </w:rPr>
        <w:t xml:space="preserve"> (крысы, суслики, полевки</w:t>
      </w:r>
      <w:r w:rsidR="003A6B75">
        <w:rPr>
          <w:sz w:val="24"/>
          <w:szCs w:val="24"/>
        </w:rPr>
        <w:t>, зайцы, тушканчики</w:t>
      </w:r>
      <w:r w:rsidR="009B386A" w:rsidRPr="00D54032">
        <w:rPr>
          <w:sz w:val="24"/>
          <w:szCs w:val="24"/>
        </w:rPr>
        <w:t xml:space="preserve"> и т.д.)</w:t>
      </w:r>
      <w:r w:rsidR="003A6B75">
        <w:rPr>
          <w:sz w:val="24"/>
          <w:szCs w:val="24"/>
        </w:rPr>
        <w:t>. Передача чумы внутри популяции грызунов осуществляется блохами и клещами примерно 70 видов. Блохи – переносчики чумы могут жить и на таких домашних животных, как верблюды и кошки.</w:t>
      </w:r>
    </w:p>
    <w:p w:rsidR="009B386A" w:rsidRPr="00D54032" w:rsidRDefault="009B386A">
      <w:pPr>
        <w:pStyle w:val="30"/>
        <w:ind w:right="0" w:firstLine="397"/>
        <w:rPr>
          <w:sz w:val="24"/>
          <w:szCs w:val="24"/>
        </w:rPr>
      </w:pPr>
      <w:r w:rsidRPr="00D54032">
        <w:rPr>
          <w:sz w:val="24"/>
          <w:szCs w:val="24"/>
        </w:rPr>
        <w:t>Бактерия обладает высокой устойчивостью во внешней среде, хорошо переносит низкие температуры и замораживание, в почве живет до 7 месяцев, на одежде – 6 месяцев, в молоке – 3 месяца, в трупах – 2 месяца, в гное бубона – до месяца.</w:t>
      </w:r>
      <w:r w:rsidR="00C5770B">
        <w:rPr>
          <w:sz w:val="24"/>
          <w:szCs w:val="24"/>
        </w:rPr>
        <w:t xml:space="preserve"> В организме зараженной блохи бактерия чумы существует до года, в организме клеща – более 500 суток.</w:t>
      </w:r>
      <w:r w:rsidRPr="00D54032">
        <w:rPr>
          <w:sz w:val="24"/>
          <w:szCs w:val="24"/>
        </w:rPr>
        <w:t xml:space="preserve"> С другой стороны, бактерия чувствительна к высушиванию, нагреванию, при кипячении погибает через несколько секунд, уничтожается дезинфицирующими растворами.</w:t>
      </w:r>
    </w:p>
    <w:p w:rsidR="009B386A" w:rsidRPr="00D54032" w:rsidRDefault="009B386A">
      <w:pPr>
        <w:pStyle w:val="30"/>
        <w:ind w:right="0" w:firstLine="397"/>
        <w:rPr>
          <w:sz w:val="24"/>
          <w:szCs w:val="24"/>
        </w:rPr>
      </w:pPr>
      <w:r w:rsidRPr="00D54032">
        <w:rPr>
          <w:sz w:val="24"/>
          <w:szCs w:val="24"/>
        </w:rPr>
        <w:t>Первоначально болезнь передается укусом зараженной блохи, прямым контактом с зараженными грызунами или предметами. После заражения больные люди сами являются опасными источниками инфекции. Особенно опасны больные легочной формой чумы. Эти больные вместе с мокротой выделяют в воздух множество микробов. Заражение чумой в этом случае происходит через органы дыхания, пищеварения, кожу, глаза. Восприимчивость людей к чуме очень высокая, иммунитет, образовавшийся после выздоровления, не предохраняет в случае повторного массового заражения.</w:t>
      </w:r>
    </w:p>
    <w:p w:rsidR="009B386A" w:rsidRPr="00D54032" w:rsidRDefault="009B386A">
      <w:pPr>
        <w:pStyle w:val="30"/>
        <w:ind w:right="0" w:firstLine="397"/>
        <w:rPr>
          <w:sz w:val="24"/>
          <w:szCs w:val="24"/>
        </w:rPr>
      </w:pPr>
      <w:r w:rsidRPr="00D54032">
        <w:rPr>
          <w:sz w:val="24"/>
          <w:szCs w:val="24"/>
        </w:rPr>
        <w:t xml:space="preserve">  Инкубационный период продолжается от нескольких часов до 8 дней. Обычно заболевание чумой начинается с общей слабости, озноба, головной боли. Температура быстро повышается, сознание затемняется. Различают легочную, бубонную, септическую, кишечную и кожную формы чумы. </w:t>
      </w:r>
    </w:p>
    <w:p w:rsidR="009B386A" w:rsidRPr="00D54032" w:rsidRDefault="009B386A">
      <w:pPr>
        <w:pStyle w:val="30"/>
        <w:ind w:right="0" w:firstLine="397"/>
        <w:rPr>
          <w:sz w:val="24"/>
          <w:szCs w:val="24"/>
        </w:rPr>
      </w:pPr>
      <w:r w:rsidRPr="00D54032">
        <w:rPr>
          <w:sz w:val="24"/>
          <w:szCs w:val="24"/>
        </w:rPr>
        <w:t xml:space="preserve">   Наиболее опасна септическая форма, характеризующаяся тяжелой общей интоксикацией с возможным менингоэнцефалитом. Признаком заболевания человека легочной формой чумы являются боль в груди и кашель наряду с тяжелым общим состоянием. Кашель перерастает в мучительный, с выделением большого количества мокроты. При бубонной форме воспаляются лимфатические узлы, и в паху, под мышками, на шее появляются болезненные опухоли – бубоны, которые гноятся и переходят в язвы. При кишечной форме наблюдается частый слизисто-кровянистый стул, а при кожной развиваются чумные карбункулы.</w:t>
      </w:r>
    </w:p>
    <w:p w:rsidR="009B386A" w:rsidRPr="00D54032" w:rsidRDefault="009B386A">
      <w:pPr>
        <w:pStyle w:val="30"/>
        <w:ind w:right="0" w:firstLine="397"/>
        <w:rPr>
          <w:sz w:val="24"/>
          <w:szCs w:val="24"/>
        </w:rPr>
      </w:pPr>
      <w:r w:rsidRPr="00D54032">
        <w:rPr>
          <w:sz w:val="24"/>
          <w:szCs w:val="24"/>
        </w:rPr>
        <w:t xml:space="preserve">  При септической форме чумы погибают все заболевшие. При легочной и кишечной формах силы больного быстро падают, наступает потеря сознания и смерть в результате сердечно-сосудистой слабости. Смертность без лечения достигает 90 %. Кожная чума без лечения переходит в кожно-бубонную, смертность при бубонной чуме без лечения составляет от 30 до 50 %.</w:t>
      </w:r>
    </w:p>
    <w:p w:rsidR="009B386A" w:rsidRPr="00D54032" w:rsidRDefault="009B386A">
      <w:pPr>
        <w:spacing w:line="240" w:lineRule="auto"/>
        <w:ind w:firstLine="397"/>
        <w:rPr>
          <w:sz w:val="24"/>
          <w:szCs w:val="24"/>
        </w:rPr>
      </w:pPr>
      <w:r w:rsidRPr="00D54032">
        <w:rPr>
          <w:sz w:val="24"/>
          <w:szCs w:val="24"/>
        </w:rPr>
        <w:t xml:space="preserve">  </w:t>
      </w:r>
      <w:r w:rsidR="009D09B3" w:rsidRPr="00D54032">
        <w:rPr>
          <w:sz w:val="24"/>
          <w:szCs w:val="24"/>
        </w:rPr>
        <w:t xml:space="preserve">Для прививок против чумы разработана специальная вакцина, которая обеспечивает иммунитет длительностью до одного года. </w:t>
      </w:r>
      <w:r w:rsidRPr="00D54032">
        <w:rPr>
          <w:sz w:val="24"/>
          <w:szCs w:val="24"/>
        </w:rPr>
        <w:t>Лечение чумы ведется антибиотиками,</w:t>
      </w:r>
      <w:r w:rsidR="009D09B3" w:rsidRPr="00D54032">
        <w:rPr>
          <w:sz w:val="24"/>
          <w:szCs w:val="24"/>
        </w:rPr>
        <w:t xml:space="preserve"> наиболее эффективным средством является стрептомицин.</w:t>
      </w:r>
      <w:r w:rsidRPr="00D54032">
        <w:rPr>
          <w:sz w:val="24"/>
          <w:szCs w:val="24"/>
        </w:rPr>
        <w:t xml:space="preserve"> </w:t>
      </w:r>
      <w:r w:rsidR="009D09B3" w:rsidRPr="00D54032">
        <w:rPr>
          <w:sz w:val="24"/>
          <w:szCs w:val="24"/>
        </w:rPr>
        <w:t>П</w:t>
      </w:r>
      <w:r w:rsidRPr="00D54032">
        <w:rPr>
          <w:sz w:val="24"/>
          <w:szCs w:val="24"/>
        </w:rPr>
        <w:t xml:space="preserve">ри </w:t>
      </w:r>
      <w:r w:rsidR="009D09B3" w:rsidRPr="00D54032">
        <w:rPr>
          <w:sz w:val="24"/>
          <w:szCs w:val="24"/>
        </w:rPr>
        <w:t>использовании антибиотиков</w:t>
      </w:r>
      <w:r w:rsidRPr="00D54032">
        <w:rPr>
          <w:sz w:val="24"/>
          <w:szCs w:val="24"/>
        </w:rPr>
        <w:t xml:space="preserve"> бубонная и кожная форма вылечиваются, а при легочной и кишечной формах смертность существенно снижается.</w:t>
      </w:r>
    </w:p>
    <w:p w:rsidR="009B386A" w:rsidRPr="00D54032" w:rsidRDefault="009B386A">
      <w:pPr>
        <w:pStyle w:val="30"/>
        <w:ind w:right="0" w:firstLine="397"/>
        <w:rPr>
          <w:sz w:val="24"/>
          <w:szCs w:val="24"/>
        </w:rPr>
      </w:pPr>
      <w:r w:rsidRPr="00D54032">
        <w:rPr>
          <w:i/>
          <w:sz w:val="24"/>
          <w:szCs w:val="24"/>
        </w:rPr>
        <w:t xml:space="preserve">    </w:t>
      </w:r>
      <w:r w:rsidRPr="00D54032">
        <w:rPr>
          <w:b/>
          <w:sz w:val="24"/>
          <w:szCs w:val="24"/>
        </w:rPr>
        <w:t>Холера</w:t>
      </w:r>
      <w:r w:rsidR="002D1647" w:rsidRPr="00D54032">
        <w:rPr>
          <w:b/>
          <w:sz w:val="24"/>
          <w:szCs w:val="24"/>
        </w:rPr>
        <w:t xml:space="preserve"> (</w:t>
      </w:r>
      <w:r w:rsidR="002D1647" w:rsidRPr="00D54032">
        <w:rPr>
          <w:b/>
          <w:sz w:val="24"/>
          <w:szCs w:val="24"/>
          <w:lang w:val="en-US"/>
        </w:rPr>
        <w:t>Cholera</w:t>
      </w:r>
      <w:r w:rsidR="002D1647" w:rsidRPr="00D54032">
        <w:rPr>
          <w:b/>
          <w:sz w:val="24"/>
          <w:szCs w:val="24"/>
        </w:rPr>
        <w:t>)</w:t>
      </w:r>
      <w:r w:rsidRPr="00D54032">
        <w:rPr>
          <w:i/>
          <w:sz w:val="24"/>
          <w:szCs w:val="24"/>
        </w:rPr>
        <w:t xml:space="preserve"> - </w:t>
      </w:r>
      <w:r w:rsidRPr="00D54032">
        <w:rPr>
          <w:sz w:val="24"/>
          <w:szCs w:val="24"/>
        </w:rPr>
        <w:t>острое инфекционное заболевание, характеризующееся поражением тонкого кишечника, нарушением водно-электролитного обмена, сгущением крови, расстройством функции печени и почек. Возбудителем холеры является так называемый холерный вибрион</w:t>
      </w:r>
      <w:r w:rsidR="00F909EA" w:rsidRPr="00D54032">
        <w:rPr>
          <w:sz w:val="24"/>
          <w:szCs w:val="24"/>
        </w:rPr>
        <w:t xml:space="preserve"> (</w:t>
      </w:r>
      <w:r w:rsidR="00F909EA" w:rsidRPr="00D54032">
        <w:rPr>
          <w:sz w:val="24"/>
          <w:szCs w:val="24"/>
          <w:lang w:val="la-Latn"/>
        </w:rPr>
        <w:t>Vibrio</w:t>
      </w:r>
      <w:r w:rsidR="00F909EA" w:rsidRPr="00D54032">
        <w:rPr>
          <w:sz w:val="24"/>
          <w:szCs w:val="24"/>
        </w:rPr>
        <w:t xml:space="preserve"> </w:t>
      </w:r>
      <w:r w:rsidR="00F909EA" w:rsidRPr="00D54032">
        <w:rPr>
          <w:sz w:val="24"/>
          <w:szCs w:val="24"/>
          <w:lang w:val="en-US"/>
        </w:rPr>
        <w:t>cholera</w:t>
      </w:r>
      <w:r w:rsidR="00F909EA" w:rsidRPr="00D54032">
        <w:rPr>
          <w:sz w:val="24"/>
          <w:szCs w:val="24"/>
        </w:rPr>
        <w:t>)</w:t>
      </w:r>
      <w:r w:rsidRPr="00D54032">
        <w:rPr>
          <w:sz w:val="24"/>
          <w:szCs w:val="24"/>
        </w:rPr>
        <w:t xml:space="preserve">, имеющий под микроскопом вид запятой. Родина холеры, ее природный очаг – дельта реки Ганг, с 1817 г. и до наших дней по земному шару прокатилось семь пандемий холеры. </w:t>
      </w:r>
      <w:r w:rsidR="00C7638A" w:rsidRPr="00D54032">
        <w:rPr>
          <w:sz w:val="24"/>
          <w:szCs w:val="24"/>
        </w:rPr>
        <w:t>В 1831 г. от холеры только в Европе погибло 900 тыс. человек, около 700 тыс. человек погибло в 1848 г. во время эпидемии холеры в Российской империи.</w:t>
      </w:r>
    </w:p>
    <w:p w:rsidR="009B386A" w:rsidRPr="00D54032" w:rsidRDefault="009B386A">
      <w:pPr>
        <w:pStyle w:val="30"/>
        <w:ind w:right="0" w:firstLine="397"/>
        <w:rPr>
          <w:sz w:val="24"/>
          <w:szCs w:val="24"/>
        </w:rPr>
      </w:pPr>
      <w:r w:rsidRPr="00D54032">
        <w:rPr>
          <w:sz w:val="24"/>
          <w:szCs w:val="24"/>
        </w:rPr>
        <w:t xml:space="preserve">Возбудитель холеры в чистых естественных водоемах способен жить в течение нескольких месяцев, в сточных водах – до 30 часов, устойчив к низким температурам, хорошо размножается в свежем молоке и на мясных продуктах. Холерный вибрион быстро погибает при высушивании и на солнечном свете, моментально погибает при кипячении, чувствителен к хлорсодержащим веществам. </w:t>
      </w:r>
    </w:p>
    <w:p w:rsidR="009B386A" w:rsidRPr="00D54032" w:rsidRDefault="009B386A">
      <w:pPr>
        <w:pStyle w:val="30"/>
        <w:ind w:right="0" w:firstLine="397"/>
        <w:rPr>
          <w:sz w:val="24"/>
          <w:szCs w:val="24"/>
        </w:rPr>
      </w:pPr>
      <w:r w:rsidRPr="00D54032">
        <w:rPr>
          <w:sz w:val="24"/>
          <w:szCs w:val="24"/>
        </w:rPr>
        <w:t xml:space="preserve">Из организма человека возбудитель выделяется в большом количестве с испражнениями и рвотными массами. </w:t>
      </w:r>
      <w:r w:rsidR="00F909EA" w:rsidRPr="00D54032">
        <w:rPr>
          <w:sz w:val="24"/>
          <w:szCs w:val="24"/>
        </w:rPr>
        <w:t>Больной человек в первые 4-5 дней выделяет во внешнюю среду до 20 л испражнений в сутки, при этом в 1 мл содержится до 10</w:t>
      </w:r>
      <w:r w:rsidR="00F909EA" w:rsidRPr="00D54032">
        <w:rPr>
          <w:sz w:val="24"/>
          <w:szCs w:val="24"/>
          <w:vertAlign w:val="superscript"/>
        </w:rPr>
        <w:t>9</w:t>
      </w:r>
      <w:r w:rsidR="00F909EA" w:rsidRPr="00D54032">
        <w:rPr>
          <w:sz w:val="24"/>
          <w:szCs w:val="24"/>
        </w:rPr>
        <w:t xml:space="preserve"> вибрионов. </w:t>
      </w:r>
      <w:r w:rsidRPr="00D54032">
        <w:rPr>
          <w:sz w:val="24"/>
          <w:szCs w:val="24"/>
        </w:rPr>
        <w:t>Механизм передачи возбудителя – фекально-оральный, пути передачи – водный и пищевой, реже – контактный. Восприимчивость людей к заболеванию холерой высокая, но на одного больного приходится до 1000 здоровых носителей. Инкубационный период составляет от нескольких часов до 5 дней.</w:t>
      </w:r>
    </w:p>
    <w:p w:rsidR="009B386A" w:rsidRPr="00D54032" w:rsidRDefault="009B386A">
      <w:pPr>
        <w:pStyle w:val="30"/>
        <w:ind w:right="0" w:firstLine="397"/>
        <w:rPr>
          <w:sz w:val="24"/>
          <w:szCs w:val="24"/>
        </w:rPr>
      </w:pPr>
      <w:r w:rsidRPr="00D54032">
        <w:rPr>
          <w:i/>
          <w:sz w:val="24"/>
          <w:szCs w:val="24"/>
        </w:rPr>
        <w:t xml:space="preserve"> </w:t>
      </w:r>
      <w:r w:rsidRPr="00D54032">
        <w:rPr>
          <w:sz w:val="24"/>
          <w:szCs w:val="24"/>
        </w:rPr>
        <w:t>Признаками заболевания холерой являются рвота, понос, постепенно приобретающий вид белесоватой водянистой жидкости, в тяжелых формах – интоксикация, падение сердечно-сосудистой деятельности, судороги. Человек быстро худеет, температура тела у него сначала повышается до 38</w:t>
      </w:r>
      <w:r w:rsidRPr="00D54032">
        <w:rPr>
          <w:sz w:val="24"/>
          <w:szCs w:val="24"/>
          <w:vertAlign w:val="superscript"/>
        </w:rPr>
        <w:t>о</w:t>
      </w:r>
      <w:r w:rsidRPr="00D54032">
        <w:rPr>
          <w:sz w:val="24"/>
          <w:szCs w:val="24"/>
        </w:rPr>
        <w:t>С, а затем снижается до 35</w:t>
      </w:r>
      <w:r w:rsidRPr="00D54032">
        <w:rPr>
          <w:sz w:val="24"/>
          <w:szCs w:val="24"/>
          <w:vertAlign w:val="superscript"/>
        </w:rPr>
        <w:t>о</w:t>
      </w:r>
      <w:r w:rsidRPr="00D54032">
        <w:rPr>
          <w:sz w:val="24"/>
          <w:szCs w:val="24"/>
        </w:rPr>
        <w:t>С, наступает обезвоживание организма. Наступает полная неспособность к движению из-за мышечной слабости, голос становится беззвучным, пульс прощупывается с трудом, дыхание частое и поверхностное. Если не оказывается неотложная помощь, больной погибает. Смертность при заболевании холерой без лечения составляет до 60 % от заболевших.</w:t>
      </w:r>
    </w:p>
    <w:p w:rsidR="009B386A" w:rsidRPr="00D54032" w:rsidRDefault="009B386A">
      <w:pPr>
        <w:pStyle w:val="30"/>
        <w:ind w:right="0" w:firstLine="397"/>
        <w:rPr>
          <w:sz w:val="24"/>
          <w:szCs w:val="24"/>
        </w:rPr>
      </w:pPr>
      <w:r w:rsidRPr="00D54032">
        <w:rPr>
          <w:sz w:val="24"/>
          <w:szCs w:val="24"/>
        </w:rPr>
        <w:t xml:space="preserve">  Тяжелые заболевания холерой распознаются сравнительно легко, но во время эпидемий встречаются и легкие заболевания, диагностика которых затруднительна. Единственным признаком заболевания в таких случаях может быть более или менее выраженный понос.</w:t>
      </w:r>
    </w:p>
    <w:p w:rsidR="008025B9" w:rsidRPr="00D54032" w:rsidRDefault="009B386A">
      <w:pPr>
        <w:pStyle w:val="30"/>
        <w:ind w:right="0" w:firstLine="397"/>
        <w:rPr>
          <w:sz w:val="24"/>
          <w:szCs w:val="24"/>
        </w:rPr>
      </w:pPr>
      <w:r w:rsidRPr="00D54032">
        <w:rPr>
          <w:sz w:val="24"/>
          <w:szCs w:val="24"/>
        </w:rPr>
        <w:t xml:space="preserve">   </w:t>
      </w:r>
      <w:r w:rsidRPr="00D54032">
        <w:rPr>
          <w:b/>
          <w:sz w:val="24"/>
          <w:szCs w:val="24"/>
        </w:rPr>
        <w:t>Сибирская язва (</w:t>
      </w:r>
      <w:r w:rsidR="002D1647" w:rsidRPr="00D54032">
        <w:rPr>
          <w:b/>
          <w:sz w:val="24"/>
          <w:szCs w:val="24"/>
          <w:lang w:val="en-US"/>
        </w:rPr>
        <w:t>A</w:t>
      </w:r>
      <w:r w:rsidRPr="00D54032">
        <w:rPr>
          <w:b/>
          <w:sz w:val="24"/>
          <w:szCs w:val="24"/>
          <w:lang w:val="en-US"/>
        </w:rPr>
        <w:t>ntrax</w:t>
      </w:r>
      <w:r w:rsidRPr="00D54032">
        <w:rPr>
          <w:b/>
          <w:sz w:val="24"/>
          <w:szCs w:val="24"/>
        </w:rPr>
        <w:t>)</w:t>
      </w:r>
      <w:r w:rsidRPr="00D54032">
        <w:rPr>
          <w:i/>
          <w:sz w:val="24"/>
          <w:szCs w:val="24"/>
        </w:rPr>
        <w:t xml:space="preserve"> </w:t>
      </w:r>
      <w:r w:rsidRPr="00D54032">
        <w:rPr>
          <w:sz w:val="24"/>
          <w:szCs w:val="24"/>
        </w:rPr>
        <w:t xml:space="preserve">– острое инфекционное заболевание, которое поражает как животных, так и людей, и характеризуется преимущественным поражением наружных покровов, реже – легких и кишечника. </w:t>
      </w:r>
      <w:r w:rsidR="008025B9" w:rsidRPr="00D54032">
        <w:rPr>
          <w:sz w:val="24"/>
          <w:szCs w:val="24"/>
        </w:rPr>
        <w:t xml:space="preserve">Сибирская язва издревле сопутствует скотоводству на просторах евразийских степей, </w:t>
      </w:r>
      <w:r w:rsidR="00C94A4B" w:rsidRPr="00D54032">
        <w:rPr>
          <w:sz w:val="24"/>
          <w:szCs w:val="24"/>
        </w:rPr>
        <w:t>в наше время заболевания ежегодно регистрируются в 11 – 13 регионах России. Н</w:t>
      </w:r>
      <w:r w:rsidR="008025B9" w:rsidRPr="00D54032">
        <w:rPr>
          <w:sz w:val="24"/>
          <w:szCs w:val="24"/>
        </w:rPr>
        <w:t>аиболее известными инцидентами последних лет, связанными с сибирской язво</w:t>
      </w:r>
      <w:r w:rsidR="00C91EA1" w:rsidRPr="00D54032">
        <w:rPr>
          <w:sz w:val="24"/>
          <w:szCs w:val="24"/>
        </w:rPr>
        <w:t>й, является гибель 60 человек в Свердловске в 1979 г. и попытка биологического терроризма в США в 2001 г.</w:t>
      </w:r>
    </w:p>
    <w:p w:rsidR="00FD3022" w:rsidRPr="00D54032" w:rsidRDefault="009B386A">
      <w:pPr>
        <w:pStyle w:val="30"/>
        <w:ind w:right="0" w:firstLine="397"/>
        <w:rPr>
          <w:sz w:val="24"/>
          <w:szCs w:val="24"/>
        </w:rPr>
      </w:pPr>
      <w:r w:rsidRPr="00D54032">
        <w:rPr>
          <w:sz w:val="24"/>
          <w:szCs w:val="24"/>
        </w:rPr>
        <w:t xml:space="preserve">Возбудитель сибирской язвы – крупная палочка, хорошо растущая в простых питательных средах. Во внешней среде образует споры, и может </w:t>
      </w:r>
      <w:r w:rsidR="00FD3022" w:rsidRPr="00D54032">
        <w:rPr>
          <w:sz w:val="24"/>
          <w:szCs w:val="24"/>
        </w:rPr>
        <w:t>столетиями</w:t>
      </w:r>
      <w:r w:rsidRPr="00D54032">
        <w:rPr>
          <w:sz w:val="24"/>
          <w:szCs w:val="24"/>
        </w:rPr>
        <w:t xml:space="preserve"> сохраняться в почве. </w:t>
      </w:r>
      <w:r w:rsidR="00FD3022" w:rsidRPr="00D54032">
        <w:rPr>
          <w:sz w:val="24"/>
          <w:szCs w:val="24"/>
        </w:rPr>
        <w:t xml:space="preserve">В литературе описаны случаи заражения сибирской язвой в </w:t>
      </w:r>
      <w:r w:rsidR="00FD3022" w:rsidRPr="00D54032">
        <w:rPr>
          <w:sz w:val="24"/>
          <w:szCs w:val="24"/>
          <w:lang w:val="en-US"/>
        </w:rPr>
        <w:t>XIX</w:t>
      </w:r>
      <w:r w:rsidR="00FD3022" w:rsidRPr="00D54032">
        <w:rPr>
          <w:sz w:val="24"/>
          <w:szCs w:val="24"/>
        </w:rPr>
        <w:t xml:space="preserve"> в. на Каталаунских полях во Франции, где в 451 г. произошла «битва народов» с гуннами. Споры сибирской язвы попали в почву в результате разложения трупов убитых лошадей гуннов, и спустя </w:t>
      </w:r>
      <w:r w:rsidR="000376FF" w:rsidRPr="00D54032">
        <w:rPr>
          <w:sz w:val="24"/>
          <w:szCs w:val="24"/>
        </w:rPr>
        <w:t>14 столетий проявляли жизнеспособность.</w:t>
      </w:r>
    </w:p>
    <w:p w:rsidR="009B386A" w:rsidRPr="00D54032" w:rsidRDefault="009B386A">
      <w:pPr>
        <w:pStyle w:val="30"/>
        <w:ind w:right="0" w:firstLine="397"/>
        <w:rPr>
          <w:sz w:val="24"/>
          <w:szCs w:val="24"/>
        </w:rPr>
      </w:pPr>
      <w:r w:rsidRPr="00D54032">
        <w:rPr>
          <w:sz w:val="24"/>
          <w:szCs w:val="24"/>
        </w:rPr>
        <w:t>Вегетативные формы бактерии погибают при температуре 55</w:t>
      </w:r>
      <w:r w:rsidRPr="00D54032">
        <w:rPr>
          <w:sz w:val="24"/>
          <w:szCs w:val="24"/>
          <w:vertAlign w:val="superscript"/>
        </w:rPr>
        <w:t>о</w:t>
      </w:r>
      <w:r w:rsidRPr="00D54032">
        <w:rPr>
          <w:sz w:val="24"/>
          <w:szCs w:val="24"/>
        </w:rPr>
        <w:t>С в течение 40 минут, а при кипячении – мгновенно. Споры выживают при 10-минутном кипячении, под действием сухого жара при температуре 120-140</w:t>
      </w:r>
      <w:r w:rsidRPr="00D54032">
        <w:rPr>
          <w:sz w:val="24"/>
          <w:szCs w:val="24"/>
          <w:vertAlign w:val="superscript"/>
        </w:rPr>
        <w:t>о</w:t>
      </w:r>
      <w:r w:rsidRPr="00D54032">
        <w:rPr>
          <w:sz w:val="24"/>
          <w:szCs w:val="24"/>
        </w:rPr>
        <w:t>С погибают только через 3 часа, дезинфицирующие растворы убивают споры за 2 часа.</w:t>
      </w:r>
      <w:r w:rsidR="00C94A4B" w:rsidRPr="00D54032">
        <w:rPr>
          <w:sz w:val="24"/>
          <w:szCs w:val="24"/>
        </w:rPr>
        <w:t xml:space="preserve"> Для полного уничтожения спор сибирской язвы в воде необходимо 60-минутное кипячение с последующим добавлением формалина до 4 % концентрации и экспонированием при дневном свете в течение часа.</w:t>
      </w:r>
    </w:p>
    <w:p w:rsidR="008025B9" w:rsidRPr="00D54032" w:rsidRDefault="009B386A">
      <w:pPr>
        <w:pStyle w:val="30"/>
        <w:ind w:right="0" w:firstLine="397"/>
        <w:rPr>
          <w:sz w:val="24"/>
          <w:szCs w:val="24"/>
        </w:rPr>
      </w:pPr>
      <w:r w:rsidRPr="00D54032">
        <w:rPr>
          <w:sz w:val="24"/>
          <w:szCs w:val="24"/>
        </w:rPr>
        <w:t xml:space="preserve">Источниками возбудителя являются больной крупный и мелкий рогатый скот, лошади, верблюды, свиньи, а резервуаром возбудителя – почва. В период заболевания скот выделяет возбудителя с испражнениями, в течение недели заразен невскрытый труп животного, павшего от сибирской язвы, а шерсть, шкура, волос и изготовленные из них предметы представляют собой опасность в течение многих лет. </w:t>
      </w:r>
      <w:r w:rsidR="008025B9" w:rsidRPr="00D54032">
        <w:rPr>
          <w:sz w:val="24"/>
          <w:szCs w:val="24"/>
        </w:rPr>
        <w:t>На территории России в настоящее время зарегистрировано около 35 тыс. могильников, в которых захоронен скот, погибший от сибирской язвы. Из этого количества на Урале известно 1659 захоронений, однако лишь 189 из них оборудованы в соответствии с ветеринарно-санитарными правилами.</w:t>
      </w:r>
    </w:p>
    <w:p w:rsidR="009B386A" w:rsidRPr="00D54032" w:rsidRDefault="009B386A">
      <w:pPr>
        <w:pStyle w:val="30"/>
        <w:ind w:right="0" w:firstLine="397"/>
        <w:rPr>
          <w:sz w:val="24"/>
          <w:szCs w:val="24"/>
        </w:rPr>
      </w:pPr>
      <w:r w:rsidRPr="00D54032">
        <w:rPr>
          <w:sz w:val="24"/>
          <w:szCs w:val="24"/>
        </w:rPr>
        <w:t xml:space="preserve">В организм </w:t>
      </w:r>
      <w:r w:rsidR="008025B9" w:rsidRPr="00D54032">
        <w:rPr>
          <w:sz w:val="24"/>
          <w:szCs w:val="24"/>
        </w:rPr>
        <w:t xml:space="preserve">человека </w:t>
      </w:r>
      <w:r w:rsidRPr="00D54032">
        <w:rPr>
          <w:sz w:val="24"/>
          <w:szCs w:val="24"/>
        </w:rPr>
        <w:t>возбудитель проникает через дыхательные пути, пищеварительный тракт, раны на коже при контакте с зараженными животными, почвой и при укусах слепней и мух-жигалок. Заболевание протекает в трех формах – кожной, легочной и кишечной. Инкубационный период составляет от нескольких часов до 8 дней. При контактном пути заражения заболевает до 20% зараженных, при воздушно-пылевом – практически все.</w:t>
      </w:r>
    </w:p>
    <w:p w:rsidR="009B386A" w:rsidRPr="00D54032" w:rsidRDefault="009B386A">
      <w:pPr>
        <w:pStyle w:val="30"/>
        <w:ind w:right="0" w:firstLine="397"/>
        <w:rPr>
          <w:sz w:val="24"/>
          <w:szCs w:val="24"/>
        </w:rPr>
      </w:pPr>
      <w:r w:rsidRPr="00D54032">
        <w:rPr>
          <w:sz w:val="24"/>
          <w:szCs w:val="24"/>
        </w:rPr>
        <w:t xml:space="preserve">   При кожной форме сибирской язвы поражаются чаще всего открытые участки рук, ног, шеи и лица. На месте попадания микробов возбудителя появляется зудящее красное пятно, которое превращается в пузырек с мутной или кровянистой жидкостью. Пузырек вскоре лопается, образуя черный струп, вокруг которого возникают новые пузырьки, и развивается сибиреязвенный карбункул. При этом температура повышается до 40-41</w:t>
      </w:r>
      <w:r w:rsidRPr="00D54032">
        <w:rPr>
          <w:sz w:val="24"/>
          <w:szCs w:val="24"/>
          <w:vertAlign w:val="superscript"/>
        </w:rPr>
        <w:t>о</w:t>
      </w:r>
      <w:r w:rsidRPr="00D54032">
        <w:rPr>
          <w:sz w:val="24"/>
          <w:szCs w:val="24"/>
        </w:rPr>
        <w:t>С. Возможно заражение крови и смерть, которая наступает в 5-15 % случаев. При благоприятном течении на седьмой день температура снижается до нормы, отек пропадает, язвы рубцуются.</w:t>
      </w:r>
    </w:p>
    <w:p w:rsidR="009B386A" w:rsidRPr="00D54032" w:rsidRDefault="009B386A">
      <w:pPr>
        <w:pStyle w:val="30"/>
        <w:ind w:right="0" w:firstLine="397"/>
        <w:rPr>
          <w:sz w:val="24"/>
          <w:szCs w:val="24"/>
        </w:rPr>
      </w:pPr>
      <w:r w:rsidRPr="00D54032">
        <w:rPr>
          <w:sz w:val="24"/>
          <w:szCs w:val="24"/>
        </w:rPr>
        <w:t xml:space="preserve">  При легочной форме развивается воспаление легких с очень тяжелым течением и признаками сильного отравления микробными ядами. Температура поднимается до 40</w:t>
      </w:r>
      <w:r w:rsidRPr="00D54032">
        <w:rPr>
          <w:sz w:val="24"/>
          <w:szCs w:val="24"/>
          <w:vertAlign w:val="superscript"/>
        </w:rPr>
        <w:t>о</w:t>
      </w:r>
      <w:r w:rsidRPr="00D54032">
        <w:rPr>
          <w:sz w:val="24"/>
          <w:szCs w:val="24"/>
        </w:rPr>
        <w:t>С, появляется стеснение в груди, кашель с выделением жидкой кровянистой мокроты, колющие боли в боку, голос становится хриплым. Смертность при легочной форме достигает 100 %.</w:t>
      </w:r>
    </w:p>
    <w:p w:rsidR="009B386A" w:rsidRPr="00D54032" w:rsidRDefault="009B386A">
      <w:pPr>
        <w:spacing w:line="240" w:lineRule="auto"/>
        <w:ind w:firstLine="397"/>
        <w:rPr>
          <w:sz w:val="24"/>
          <w:szCs w:val="24"/>
        </w:rPr>
      </w:pPr>
      <w:r w:rsidRPr="00D54032">
        <w:rPr>
          <w:sz w:val="24"/>
          <w:szCs w:val="24"/>
        </w:rPr>
        <w:t xml:space="preserve">  При кишечной форме наблюдается тяжелое воспаление кишечного тракта с образованием язв. Появляются сильные режущие боли в животе, рвота желчью с примесью крови, частый кровавый жидкий стул, высокая температура. Летальность кишечной формы также близка к 100%.</w:t>
      </w:r>
    </w:p>
    <w:p w:rsidR="00C7638A" w:rsidRPr="00D54032" w:rsidRDefault="009B386A">
      <w:pPr>
        <w:pStyle w:val="30"/>
        <w:ind w:right="0" w:firstLine="397"/>
        <w:rPr>
          <w:sz w:val="24"/>
          <w:szCs w:val="24"/>
        </w:rPr>
      </w:pPr>
      <w:r w:rsidRPr="00D54032">
        <w:rPr>
          <w:b/>
          <w:sz w:val="24"/>
          <w:szCs w:val="24"/>
        </w:rPr>
        <w:t>Сыпной тиф</w:t>
      </w:r>
      <w:r w:rsidRPr="00D54032">
        <w:rPr>
          <w:i/>
          <w:sz w:val="24"/>
          <w:szCs w:val="24"/>
        </w:rPr>
        <w:t xml:space="preserve"> –</w:t>
      </w:r>
      <w:r w:rsidRPr="00D54032">
        <w:rPr>
          <w:sz w:val="24"/>
          <w:szCs w:val="24"/>
        </w:rPr>
        <w:t xml:space="preserve"> острое инфекционное заболевание, которое вызывается риккетсией Провачека. </w:t>
      </w:r>
      <w:r w:rsidR="00C7638A" w:rsidRPr="00D54032">
        <w:rPr>
          <w:sz w:val="24"/>
          <w:szCs w:val="24"/>
        </w:rPr>
        <w:t>Тиф, как правило, сопровождает войны и другие социальные катаклизмы. Так в 1921 г. в России от сыпного тифа погибло 33 тыс. человек, и еще 3 тыс. человек умерли в результате заболевания возвратным тифом.</w:t>
      </w:r>
    </w:p>
    <w:p w:rsidR="009B386A" w:rsidRPr="00D54032" w:rsidRDefault="009B386A">
      <w:pPr>
        <w:pStyle w:val="30"/>
        <w:ind w:right="0" w:firstLine="397"/>
        <w:rPr>
          <w:sz w:val="24"/>
          <w:szCs w:val="24"/>
        </w:rPr>
      </w:pPr>
      <w:r w:rsidRPr="00D54032">
        <w:rPr>
          <w:sz w:val="24"/>
          <w:szCs w:val="24"/>
        </w:rPr>
        <w:t xml:space="preserve">Возбудитель </w:t>
      </w:r>
      <w:r w:rsidR="008445D5" w:rsidRPr="00D54032">
        <w:rPr>
          <w:sz w:val="24"/>
          <w:szCs w:val="24"/>
        </w:rPr>
        <w:t xml:space="preserve">сыпного тифа </w:t>
      </w:r>
      <w:r w:rsidRPr="00D54032">
        <w:rPr>
          <w:sz w:val="24"/>
          <w:szCs w:val="24"/>
        </w:rPr>
        <w:t>является внутриклеточным паразитом,</w:t>
      </w:r>
      <w:r w:rsidR="008445D5" w:rsidRPr="00D54032">
        <w:rPr>
          <w:sz w:val="24"/>
          <w:szCs w:val="24"/>
        </w:rPr>
        <w:t xml:space="preserve"> и</w:t>
      </w:r>
      <w:r w:rsidRPr="00D54032">
        <w:rPr>
          <w:sz w:val="24"/>
          <w:szCs w:val="24"/>
        </w:rPr>
        <w:t xml:space="preserve"> в испражнениях вшей, которые являются переносчиками риккетсии Провачека, сохраня</w:t>
      </w:r>
      <w:r w:rsidR="008445D5" w:rsidRPr="00D54032">
        <w:rPr>
          <w:sz w:val="24"/>
          <w:szCs w:val="24"/>
        </w:rPr>
        <w:t>е</w:t>
      </w:r>
      <w:r w:rsidRPr="00D54032">
        <w:rPr>
          <w:sz w:val="24"/>
          <w:szCs w:val="24"/>
        </w:rPr>
        <w:t xml:space="preserve">т жизнеспособность в течение 3 и более месяцев. При кипячении погибает в течение 30 с, быстро гибнет под действием хлорамина, формалина, фенола, лизола. </w:t>
      </w:r>
    </w:p>
    <w:p w:rsidR="009B386A" w:rsidRPr="00D54032" w:rsidRDefault="009B386A">
      <w:pPr>
        <w:pStyle w:val="30"/>
        <w:ind w:right="0" w:firstLine="397"/>
        <w:rPr>
          <w:sz w:val="24"/>
          <w:szCs w:val="24"/>
        </w:rPr>
      </w:pPr>
      <w:r w:rsidRPr="00D54032">
        <w:rPr>
          <w:sz w:val="24"/>
          <w:szCs w:val="24"/>
        </w:rPr>
        <w:t xml:space="preserve">Источником инфекции является больной человек, заражение происходит при попадании экскрементов вшей в ранку укуса или в расчесы на теле. Возможно заражение воздушно-пылевым путем при вдыхании высохших фекалий вшей. Восприимчивость людей к тифу высокая, все, не болевшие ранее, заболевают при наличии условий, обеспечивающих заражение. </w:t>
      </w:r>
    </w:p>
    <w:p w:rsidR="009B386A" w:rsidRPr="00D54032" w:rsidRDefault="009B386A">
      <w:pPr>
        <w:pStyle w:val="30"/>
        <w:ind w:right="0" w:firstLine="397"/>
        <w:rPr>
          <w:sz w:val="24"/>
          <w:szCs w:val="24"/>
        </w:rPr>
      </w:pPr>
      <w:r w:rsidRPr="00D54032">
        <w:rPr>
          <w:sz w:val="24"/>
          <w:szCs w:val="24"/>
        </w:rPr>
        <w:t>Первыми признаками заболевания являются озноб, головная боль, слабость, боль во всем теле. После 3-го дня болезни температура поднимается до 39-41</w:t>
      </w:r>
      <w:r w:rsidRPr="00D54032">
        <w:rPr>
          <w:sz w:val="24"/>
          <w:szCs w:val="24"/>
          <w:vertAlign w:val="superscript"/>
        </w:rPr>
        <w:t>о</w:t>
      </w:r>
      <w:r w:rsidRPr="00D54032">
        <w:rPr>
          <w:sz w:val="24"/>
          <w:szCs w:val="24"/>
        </w:rPr>
        <w:t>С и держится до смерти или начала выздоровления. Усиливается головная боль, на 4-6-й день болезни появляется сыпь. На 2-3 неделе наступает кризис, сознание затемняется, нарушается сердечная деятельность, наступает бред. Летальность тифа без лечения составляет 20 %.</w:t>
      </w:r>
    </w:p>
    <w:p w:rsidR="009B386A" w:rsidRPr="00D54032" w:rsidRDefault="009B386A">
      <w:pPr>
        <w:pStyle w:val="30"/>
        <w:ind w:right="0" w:firstLine="397"/>
        <w:rPr>
          <w:i/>
          <w:iCs/>
          <w:sz w:val="24"/>
          <w:szCs w:val="24"/>
        </w:rPr>
      </w:pPr>
      <w:r w:rsidRPr="00D54032">
        <w:rPr>
          <w:i/>
          <w:iCs/>
          <w:sz w:val="24"/>
          <w:szCs w:val="24"/>
        </w:rPr>
        <w:t>Таким образом, существует достаточно широкий круг острых инфекционных заболеваний, которые при соответствующих условиях переходят в эпидемии. Условия возникновения и характерные черты эпидемического процесса мы и рассмотрим ниже.</w:t>
      </w:r>
    </w:p>
    <w:p w:rsidR="009B386A" w:rsidRPr="00D54032" w:rsidRDefault="009B386A">
      <w:pPr>
        <w:spacing w:line="240" w:lineRule="auto"/>
        <w:ind w:firstLine="397"/>
        <w:rPr>
          <w:sz w:val="24"/>
          <w:szCs w:val="24"/>
        </w:rPr>
      </w:pPr>
    </w:p>
    <w:p w:rsidR="009B386A" w:rsidRPr="00D54032" w:rsidRDefault="009B386A" w:rsidP="00574DD7">
      <w:pPr>
        <w:pStyle w:val="2"/>
        <w:rPr>
          <w:bCs/>
          <w:iCs/>
          <w:szCs w:val="24"/>
        </w:rPr>
      </w:pPr>
      <w:bookmarkStart w:id="150" w:name="_Toc125781613"/>
      <w:bookmarkStart w:id="151" w:name="_Toc125782224"/>
      <w:r w:rsidRPr="00D54032">
        <w:rPr>
          <w:bCs/>
          <w:iCs/>
          <w:szCs w:val="24"/>
        </w:rPr>
        <w:t>1</w:t>
      </w:r>
      <w:r w:rsidR="00F32FA6" w:rsidRPr="00D54032">
        <w:rPr>
          <w:bCs/>
          <w:iCs/>
          <w:szCs w:val="24"/>
        </w:rPr>
        <w:t>1</w:t>
      </w:r>
      <w:r w:rsidRPr="00D54032">
        <w:rPr>
          <w:bCs/>
          <w:iCs/>
          <w:szCs w:val="24"/>
        </w:rPr>
        <w:t>.2. Условия возникновения эпи</w:t>
      </w:r>
      <w:r w:rsidRPr="00D54032">
        <w:rPr>
          <w:bCs/>
          <w:iCs/>
          <w:szCs w:val="24"/>
        </w:rPr>
        <w:softHyphen/>
        <w:t>де</w:t>
      </w:r>
      <w:r w:rsidRPr="00D54032">
        <w:rPr>
          <w:bCs/>
          <w:iCs/>
          <w:szCs w:val="24"/>
        </w:rPr>
        <w:softHyphen/>
        <w:t>мий</w:t>
      </w:r>
      <w:bookmarkEnd w:id="150"/>
      <w:bookmarkEnd w:id="151"/>
    </w:p>
    <w:p w:rsidR="009B386A" w:rsidRPr="00D54032" w:rsidRDefault="009B386A">
      <w:pPr>
        <w:spacing w:line="240" w:lineRule="auto"/>
        <w:ind w:firstLine="397"/>
        <w:rPr>
          <w:sz w:val="24"/>
          <w:szCs w:val="24"/>
        </w:rPr>
      </w:pPr>
    </w:p>
    <w:p w:rsidR="009B386A" w:rsidRPr="00D54032" w:rsidRDefault="009B386A">
      <w:pPr>
        <w:spacing w:line="240" w:lineRule="auto"/>
        <w:ind w:firstLine="397"/>
        <w:rPr>
          <w:sz w:val="24"/>
          <w:szCs w:val="24"/>
        </w:rPr>
      </w:pPr>
      <w:r w:rsidRPr="00D54032">
        <w:rPr>
          <w:b/>
          <w:bCs/>
          <w:i/>
          <w:iCs/>
          <w:sz w:val="24"/>
          <w:szCs w:val="24"/>
        </w:rPr>
        <w:t>Эпидемический процесс</w:t>
      </w:r>
      <w:r w:rsidRPr="00D54032">
        <w:rPr>
          <w:sz w:val="24"/>
          <w:szCs w:val="24"/>
        </w:rPr>
        <w:t xml:space="preserve"> представляет собой непрерывную цепь следующих друг за другом, возникающих непосредственно одно из другого специфических инфекционных состояний или эпидемических очагов. Первичным элементом эпидемического процесса является эпидемический очаг. </w:t>
      </w:r>
    </w:p>
    <w:p w:rsidR="009B386A" w:rsidRPr="00D54032" w:rsidRDefault="009B386A">
      <w:pPr>
        <w:spacing w:line="240" w:lineRule="auto"/>
        <w:ind w:firstLine="397"/>
        <w:rPr>
          <w:sz w:val="24"/>
          <w:szCs w:val="24"/>
        </w:rPr>
      </w:pPr>
      <w:r w:rsidRPr="00D54032">
        <w:rPr>
          <w:b/>
          <w:bCs/>
          <w:i/>
          <w:iCs/>
          <w:sz w:val="24"/>
          <w:szCs w:val="24"/>
        </w:rPr>
        <w:t>Эпидемический очаг</w:t>
      </w:r>
      <w:r w:rsidRPr="00D54032">
        <w:rPr>
          <w:sz w:val="24"/>
          <w:szCs w:val="24"/>
        </w:rPr>
        <w:t xml:space="preserve"> – это место пребывания источника инфекции с окружающей его территорией в тех пределах, в которых он способен в данной конкретной обстановке при данной инфекции передать заразное начало окружающим людям.</w:t>
      </w:r>
    </w:p>
    <w:p w:rsidR="009B386A" w:rsidRPr="00D54032" w:rsidRDefault="009B386A">
      <w:pPr>
        <w:spacing w:line="240" w:lineRule="auto"/>
        <w:ind w:firstLine="397"/>
        <w:rPr>
          <w:sz w:val="24"/>
          <w:szCs w:val="24"/>
        </w:rPr>
      </w:pPr>
      <w:r w:rsidRPr="00D54032">
        <w:rPr>
          <w:b/>
          <w:bCs/>
          <w:i/>
          <w:iCs/>
          <w:sz w:val="24"/>
          <w:szCs w:val="24"/>
        </w:rPr>
        <w:t>Эпидемический процесс</w:t>
      </w:r>
      <w:r w:rsidRPr="00D54032">
        <w:rPr>
          <w:sz w:val="24"/>
          <w:szCs w:val="24"/>
        </w:rPr>
        <w:t xml:space="preserve"> обусловливается непрерывностью взаимодействия трех его составных элементов:</w:t>
      </w:r>
    </w:p>
    <w:p w:rsidR="009B386A" w:rsidRPr="00D54032" w:rsidRDefault="009B386A" w:rsidP="00CF6395">
      <w:pPr>
        <w:numPr>
          <w:ilvl w:val="0"/>
          <w:numId w:val="72"/>
        </w:numPr>
        <w:spacing w:line="240" w:lineRule="auto"/>
        <w:rPr>
          <w:sz w:val="24"/>
          <w:szCs w:val="24"/>
        </w:rPr>
      </w:pPr>
      <w:r w:rsidRPr="00D54032">
        <w:rPr>
          <w:sz w:val="24"/>
          <w:szCs w:val="24"/>
        </w:rPr>
        <w:t>источника возбудителя инфекции;</w:t>
      </w:r>
    </w:p>
    <w:p w:rsidR="009B386A" w:rsidRPr="00D54032" w:rsidRDefault="009B386A" w:rsidP="00CF6395">
      <w:pPr>
        <w:numPr>
          <w:ilvl w:val="0"/>
          <w:numId w:val="72"/>
        </w:numPr>
        <w:spacing w:line="240" w:lineRule="auto"/>
        <w:rPr>
          <w:sz w:val="24"/>
          <w:szCs w:val="24"/>
        </w:rPr>
      </w:pPr>
      <w:r w:rsidRPr="00D54032">
        <w:rPr>
          <w:sz w:val="24"/>
          <w:szCs w:val="24"/>
        </w:rPr>
        <w:t>механизма передачи возбудителей;</w:t>
      </w:r>
    </w:p>
    <w:p w:rsidR="009B386A" w:rsidRPr="00D54032" w:rsidRDefault="009B386A" w:rsidP="00CF6395">
      <w:pPr>
        <w:numPr>
          <w:ilvl w:val="0"/>
          <w:numId w:val="72"/>
        </w:numPr>
        <w:spacing w:line="240" w:lineRule="auto"/>
        <w:rPr>
          <w:sz w:val="24"/>
          <w:szCs w:val="24"/>
        </w:rPr>
      </w:pPr>
      <w:r w:rsidRPr="00D54032">
        <w:rPr>
          <w:sz w:val="24"/>
          <w:szCs w:val="24"/>
        </w:rPr>
        <w:t>восприимчивого организма.</w:t>
      </w:r>
    </w:p>
    <w:p w:rsidR="009B386A" w:rsidRPr="00D54032" w:rsidRDefault="009B386A">
      <w:pPr>
        <w:spacing w:line="240" w:lineRule="auto"/>
        <w:ind w:firstLine="397"/>
        <w:rPr>
          <w:sz w:val="24"/>
          <w:szCs w:val="24"/>
        </w:rPr>
      </w:pPr>
      <w:r w:rsidRPr="00D54032">
        <w:rPr>
          <w:sz w:val="24"/>
          <w:szCs w:val="24"/>
        </w:rPr>
        <w:t>К эпидемиологически значимым социальным факторам относятся:</w:t>
      </w:r>
    </w:p>
    <w:p w:rsidR="009B386A" w:rsidRPr="00D54032" w:rsidRDefault="009B386A" w:rsidP="00CF6395">
      <w:pPr>
        <w:numPr>
          <w:ilvl w:val="0"/>
          <w:numId w:val="73"/>
        </w:numPr>
        <w:spacing w:line="240" w:lineRule="auto"/>
        <w:rPr>
          <w:sz w:val="24"/>
          <w:szCs w:val="24"/>
        </w:rPr>
      </w:pPr>
      <w:r w:rsidRPr="00D54032">
        <w:rPr>
          <w:sz w:val="24"/>
          <w:szCs w:val="24"/>
        </w:rPr>
        <w:t>демографическая характеристика населения, его численность, плотность, возрастно-половой состав, наличие и характер миграций;</w:t>
      </w:r>
    </w:p>
    <w:p w:rsidR="009B386A" w:rsidRPr="00D54032" w:rsidRDefault="009B386A" w:rsidP="00CF6395">
      <w:pPr>
        <w:numPr>
          <w:ilvl w:val="0"/>
          <w:numId w:val="73"/>
        </w:numPr>
        <w:spacing w:line="240" w:lineRule="auto"/>
        <w:rPr>
          <w:sz w:val="24"/>
          <w:szCs w:val="24"/>
        </w:rPr>
      </w:pPr>
      <w:r w:rsidRPr="00D54032">
        <w:rPr>
          <w:sz w:val="24"/>
          <w:szCs w:val="24"/>
        </w:rPr>
        <w:t>благоустройство населенных мест: характер жилищ и плотность населения в них, водоснабжение и водопользование, удаление нечистот, характер быта и образ питания, этнические особенности;</w:t>
      </w:r>
    </w:p>
    <w:p w:rsidR="009B386A" w:rsidRPr="00D54032" w:rsidRDefault="009B386A" w:rsidP="00CF6395">
      <w:pPr>
        <w:numPr>
          <w:ilvl w:val="0"/>
          <w:numId w:val="73"/>
        </w:numPr>
        <w:spacing w:line="240" w:lineRule="auto"/>
        <w:rPr>
          <w:sz w:val="24"/>
          <w:szCs w:val="24"/>
        </w:rPr>
      </w:pPr>
      <w:r w:rsidRPr="00D54032">
        <w:rPr>
          <w:sz w:val="24"/>
          <w:szCs w:val="24"/>
        </w:rPr>
        <w:t>структура народнохозяйственной деятельности и производственные условия;</w:t>
      </w:r>
    </w:p>
    <w:p w:rsidR="009B386A" w:rsidRPr="00D54032" w:rsidRDefault="009B386A" w:rsidP="00CF6395">
      <w:pPr>
        <w:numPr>
          <w:ilvl w:val="0"/>
          <w:numId w:val="73"/>
        </w:numPr>
        <w:spacing w:line="240" w:lineRule="auto"/>
        <w:rPr>
          <w:sz w:val="24"/>
          <w:szCs w:val="24"/>
        </w:rPr>
      </w:pPr>
      <w:r w:rsidRPr="00D54032">
        <w:rPr>
          <w:sz w:val="24"/>
          <w:szCs w:val="24"/>
        </w:rPr>
        <w:t>состояние здравоохранения, качество и эффективность профилактических и противоэпидемических мероприятий;</w:t>
      </w:r>
    </w:p>
    <w:p w:rsidR="009B386A" w:rsidRPr="00D54032" w:rsidRDefault="009B386A" w:rsidP="00CF6395">
      <w:pPr>
        <w:numPr>
          <w:ilvl w:val="0"/>
          <w:numId w:val="73"/>
        </w:numPr>
        <w:spacing w:line="240" w:lineRule="auto"/>
        <w:rPr>
          <w:sz w:val="24"/>
          <w:szCs w:val="24"/>
        </w:rPr>
      </w:pPr>
      <w:r w:rsidRPr="00D54032">
        <w:rPr>
          <w:sz w:val="24"/>
          <w:szCs w:val="24"/>
        </w:rPr>
        <w:t>уровень санитарной культуры и личной гигиены населения.</w:t>
      </w:r>
    </w:p>
    <w:p w:rsidR="009B386A" w:rsidRPr="00D54032" w:rsidRDefault="009B386A">
      <w:pPr>
        <w:spacing w:line="240" w:lineRule="auto"/>
        <w:ind w:firstLine="397"/>
        <w:rPr>
          <w:sz w:val="24"/>
          <w:szCs w:val="24"/>
        </w:rPr>
      </w:pPr>
      <w:r w:rsidRPr="00D54032">
        <w:rPr>
          <w:sz w:val="24"/>
          <w:szCs w:val="24"/>
        </w:rPr>
        <w:t>К эпидемиологически значимым природным факторам относятся:</w:t>
      </w:r>
    </w:p>
    <w:p w:rsidR="009B386A" w:rsidRPr="00D54032" w:rsidRDefault="009B386A" w:rsidP="00CF6395">
      <w:pPr>
        <w:numPr>
          <w:ilvl w:val="0"/>
          <w:numId w:val="74"/>
        </w:numPr>
        <w:spacing w:line="240" w:lineRule="auto"/>
        <w:rPr>
          <w:sz w:val="24"/>
          <w:szCs w:val="24"/>
        </w:rPr>
      </w:pPr>
      <w:r w:rsidRPr="00D54032">
        <w:rPr>
          <w:sz w:val="24"/>
          <w:szCs w:val="24"/>
        </w:rPr>
        <w:t>водные, почвенные и климатические условия окружающей среды и их сезонная изменчивость;</w:t>
      </w:r>
    </w:p>
    <w:p w:rsidR="009B386A" w:rsidRPr="00D54032" w:rsidRDefault="009B386A" w:rsidP="00CF6395">
      <w:pPr>
        <w:numPr>
          <w:ilvl w:val="0"/>
          <w:numId w:val="74"/>
        </w:numPr>
        <w:spacing w:line="240" w:lineRule="auto"/>
        <w:rPr>
          <w:sz w:val="24"/>
          <w:szCs w:val="24"/>
        </w:rPr>
      </w:pPr>
      <w:r w:rsidRPr="00D54032">
        <w:rPr>
          <w:sz w:val="24"/>
          <w:szCs w:val="24"/>
        </w:rPr>
        <w:t>ареалы расселения и численность животных и насекомых – источников и переносчиков инфекционных заболеваний;</w:t>
      </w:r>
    </w:p>
    <w:p w:rsidR="009B386A" w:rsidRPr="00D54032" w:rsidRDefault="009B386A" w:rsidP="00CF6395">
      <w:pPr>
        <w:numPr>
          <w:ilvl w:val="0"/>
          <w:numId w:val="74"/>
        </w:numPr>
        <w:spacing w:line="240" w:lineRule="auto"/>
        <w:rPr>
          <w:sz w:val="24"/>
          <w:szCs w:val="24"/>
        </w:rPr>
      </w:pPr>
      <w:r w:rsidRPr="00D54032">
        <w:rPr>
          <w:sz w:val="24"/>
          <w:szCs w:val="24"/>
        </w:rPr>
        <w:t>природные катастрофы, активизирующие природные очаги инфекции.</w:t>
      </w:r>
    </w:p>
    <w:p w:rsidR="009B386A" w:rsidRPr="00D54032" w:rsidRDefault="009B386A">
      <w:pPr>
        <w:spacing w:line="240" w:lineRule="auto"/>
        <w:ind w:firstLine="397"/>
        <w:rPr>
          <w:sz w:val="24"/>
          <w:szCs w:val="24"/>
        </w:rPr>
      </w:pPr>
      <w:r w:rsidRPr="00D54032">
        <w:rPr>
          <w:sz w:val="24"/>
          <w:szCs w:val="24"/>
        </w:rPr>
        <w:t>Механизмом передачи возбудителей инфекции называется способ перехода возбудителя из зараженного (источника инфекции) в здоровый восприимчивый организм. Механизм передачи возбудителей состоит из трех стадий, следующих одна за</w:t>
      </w:r>
      <w:r w:rsidR="0021140F" w:rsidRPr="00D54032">
        <w:rPr>
          <w:sz w:val="24"/>
          <w:szCs w:val="24"/>
        </w:rPr>
        <w:t xml:space="preserve"> другой.</w:t>
      </w:r>
    </w:p>
    <w:p w:rsidR="009B386A" w:rsidRPr="00D54032" w:rsidRDefault="009B386A" w:rsidP="00CF6395">
      <w:pPr>
        <w:numPr>
          <w:ilvl w:val="0"/>
          <w:numId w:val="36"/>
        </w:numPr>
        <w:spacing w:line="240" w:lineRule="auto"/>
        <w:rPr>
          <w:sz w:val="24"/>
          <w:szCs w:val="24"/>
        </w:rPr>
      </w:pPr>
      <w:r w:rsidRPr="00D54032">
        <w:rPr>
          <w:sz w:val="24"/>
          <w:szCs w:val="24"/>
        </w:rPr>
        <w:t>Выведение возбудителя из зараженного организма во внешнюю среду</w:t>
      </w:r>
      <w:r w:rsidR="0021140F" w:rsidRPr="00D54032">
        <w:rPr>
          <w:sz w:val="24"/>
          <w:szCs w:val="24"/>
        </w:rPr>
        <w:t>.</w:t>
      </w:r>
    </w:p>
    <w:p w:rsidR="009B386A" w:rsidRPr="00D54032" w:rsidRDefault="009B386A" w:rsidP="00CF6395">
      <w:pPr>
        <w:numPr>
          <w:ilvl w:val="0"/>
          <w:numId w:val="36"/>
        </w:numPr>
        <w:spacing w:line="240" w:lineRule="auto"/>
        <w:rPr>
          <w:sz w:val="24"/>
          <w:szCs w:val="24"/>
        </w:rPr>
      </w:pPr>
      <w:r w:rsidRPr="00D54032">
        <w:rPr>
          <w:sz w:val="24"/>
          <w:szCs w:val="24"/>
        </w:rPr>
        <w:t>Временное пребывание его во внешней среде</w:t>
      </w:r>
      <w:r w:rsidR="0021140F" w:rsidRPr="00D54032">
        <w:rPr>
          <w:sz w:val="24"/>
          <w:szCs w:val="24"/>
        </w:rPr>
        <w:t>.</w:t>
      </w:r>
    </w:p>
    <w:p w:rsidR="009B386A" w:rsidRPr="00D54032" w:rsidRDefault="009B386A" w:rsidP="00CF6395">
      <w:pPr>
        <w:numPr>
          <w:ilvl w:val="0"/>
          <w:numId w:val="36"/>
        </w:numPr>
        <w:spacing w:line="240" w:lineRule="auto"/>
        <w:rPr>
          <w:sz w:val="24"/>
          <w:szCs w:val="24"/>
        </w:rPr>
      </w:pPr>
      <w:r w:rsidRPr="00D54032">
        <w:rPr>
          <w:sz w:val="24"/>
          <w:szCs w:val="24"/>
        </w:rPr>
        <w:t>Внедрение возбудителя в здоровый организм очередного хозяина.</w:t>
      </w:r>
    </w:p>
    <w:p w:rsidR="009B386A" w:rsidRPr="00D54032" w:rsidRDefault="009B386A">
      <w:pPr>
        <w:spacing w:line="240" w:lineRule="auto"/>
        <w:ind w:firstLine="397"/>
        <w:rPr>
          <w:sz w:val="24"/>
          <w:szCs w:val="24"/>
        </w:rPr>
      </w:pPr>
      <w:r w:rsidRPr="00D54032">
        <w:rPr>
          <w:sz w:val="24"/>
          <w:szCs w:val="24"/>
        </w:rPr>
        <w:t>Выведение возбудителя из зараженного организма осуществляется в процессе физиологических отправлений (дефекация, мочеиспускание, потоотделение, дыхание), патологической их интенсификации при заболевании (понос), а также при некоторых патологических актах (рвота, кашель, чихание, язвы на коже и слизистых оболочках). При локализации возбудителя в замкнутой системе кровообращения он выводится из организма кровососущими членистоногими.</w:t>
      </w:r>
    </w:p>
    <w:p w:rsidR="009B386A" w:rsidRPr="00D54032" w:rsidRDefault="009B386A">
      <w:pPr>
        <w:spacing w:line="240" w:lineRule="auto"/>
        <w:ind w:firstLine="397"/>
        <w:rPr>
          <w:sz w:val="24"/>
          <w:szCs w:val="24"/>
        </w:rPr>
      </w:pPr>
      <w:r w:rsidRPr="00D54032">
        <w:rPr>
          <w:sz w:val="24"/>
          <w:szCs w:val="24"/>
        </w:rPr>
        <w:t>Временное пребывание во внешней среде обеспечивает факторы передачи, а совокупность этих факторов – путем передачи. Факторами передачи служат вода, воздух, пищевые продукты, почва, предметы обихода. Членистоногие, участвующие в передаче возбудителей, называются переносчиками.</w:t>
      </w:r>
    </w:p>
    <w:p w:rsidR="009B386A" w:rsidRPr="00D54032" w:rsidRDefault="009B386A">
      <w:pPr>
        <w:spacing w:line="240" w:lineRule="auto"/>
        <w:ind w:firstLine="397"/>
        <w:rPr>
          <w:sz w:val="24"/>
          <w:szCs w:val="24"/>
        </w:rPr>
      </w:pPr>
      <w:r w:rsidRPr="00D54032">
        <w:rPr>
          <w:sz w:val="24"/>
          <w:szCs w:val="24"/>
        </w:rPr>
        <w:t>Внедрение возбудителя в здоровый организм происходит в результате вдыхание воздуха, содержащего возбудителей, употребления зараженной воды или пищи, а также через переносчиков.</w:t>
      </w:r>
    </w:p>
    <w:p w:rsidR="009B386A" w:rsidRPr="00D54032" w:rsidRDefault="009B386A">
      <w:pPr>
        <w:spacing w:line="240" w:lineRule="auto"/>
        <w:ind w:firstLine="397"/>
        <w:rPr>
          <w:sz w:val="24"/>
          <w:szCs w:val="24"/>
        </w:rPr>
      </w:pPr>
      <w:r w:rsidRPr="00D54032">
        <w:rPr>
          <w:sz w:val="24"/>
          <w:szCs w:val="24"/>
        </w:rPr>
        <w:t>Механизм передачи определяется локализацией возбудителя в организме. Выделяются четыре основных механизма передачи возбудителей инфекции:</w:t>
      </w:r>
    </w:p>
    <w:p w:rsidR="009B386A" w:rsidRPr="00D54032" w:rsidRDefault="009B386A" w:rsidP="00CF6395">
      <w:pPr>
        <w:numPr>
          <w:ilvl w:val="0"/>
          <w:numId w:val="75"/>
        </w:numPr>
        <w:spacing w:line="240" w:lineRule="auto"/>
        <w:rPr>
          <w:sz w:val="24"/>
          <w:szCs w:val="24"/>
        </w:rPr>
      </w:pPr>
      <w:r w:rsidRPr="00D54032">
        <w:rPr>
          <w:sz w:val="24"/>
          <w:szCs w:val="24"/>
        </w:rPr>
        <w:t>фекально-оральный;</w:t>
      </w:r>
    </w:p>
    <w:p w:rsidR="009B386A" w:rsidRPr="00D54032" w:rsidRDefault="009B386A" w:rsidP="00CF6395">
      <w:pPr>
        <w:numPr>
          <w:ilvl w:val="0"/>
          <w:numId w:val="75"/>
        </w:numPr>
        <w:spacing w:line="240" w:lineRule="auto"/>
        <w:rPr>
          <w:sz w:val="24"/>
          <w:szCs w:val="24"/>
        </w:rPr>
      </w:pPr>
      <w:r w:rsidRPr="00D54032">
        <w:rPr>
          <w:sz w:val="24"/>
          <w:szCs w:val="24"/>
        </w:rPr>
        <w:t>аэрозольный (аспирационный);</w:t>
      </w:r>
    </w:p>
    <w:p w:rsidR="009B386A" w:rsidRPr="00D54032" w:rsidRDefault="009B386A" w:rsidP="00CF6395">
      <w:pPr>
        <w:numPr>
          <w:ilvl w:val="0"/>
          <w:numId w:val="75"/>
        </w:numPr>
        <w:spacing w:line="240" w:lineRule="auto"/>
        <w:rPr>
          <w:sz w:val="24"/>
          <w:szCs w:val="24"/>
        </w:rPr>
      </w:pPr>
      <w:r w:rsidRPr="00D54032">
        <w:rPr>
          <w:sz w:val="24"/>
          <w:szCs w:val="24"/>
        </w:rPr>
        <w:t>трансмиссивный;</w:t>
      </w:r>
    </w:p>
    <w:p w:rsidR="009B386A" w:rsidRPr="00D54032" w:rsidRDefault="009B386A" w:rsidP="00CF6395">
      <w:pPr>
        <w:numPr>
          <w:ilvl w:val="0"/>
          <w:numId w:val="75"/>
        </w:numPr>
        <w:spacing w:line="240" w:lineRule="auto"/>
        <w:rPr>
          <w:sz w:val="24"/>
          <w:szCs w:val="24"/>
        </w:rPr>
      </w:pPr>
      <w:r w:rsidRPr="00D54032">
        <w:rPr>
          <w:sz w:val="24"/>
          <w:szCs w:val="24"/>
        </w:rPr>
        <w:t>контактный.</w:t>
      </w:r>
    </w:p>
    <w:p w:rsidR="009B386A" w:rsidRPr="00D54032" w:rsidRDefault="009B386A">
      <w:pPr>
        <w:spacing w:line="240" w:lineRule="auto"/>
        <w:ind w:firstLine="397"/>
        <w:rPr>
          <w:sz w:val="24"/>
          <w:szCs w:val="24"/>
        </w:rPr>
      </w:pPr>
      <w:r w:rsidRPr="00D54032">
        <w:rPr>
          <w:sz w:val="24"/>
          <w:szCs w:val="24"/>
        </w:rPr>
        <w:t xml:space="preserve">При </w:t>
      </w:r>
      <w:r w:rsidRPr="00D54032">
        <w:rPr>
          <w:b/>
          <w:bCs/>
          <w:i/>
          <w:iCs/>
          <w:sz w:val="24"/>
          <w:szCs w:val="24"/>
        </w:rPr>
        <w:t>фекально-оральном механизме</w:t>
      </w:r>
      <w:r w:rsidRPr="00D54032">
        <w:rPr>
          <w:sz w:val="24"/>
          <w:szCs w:val="24"/>
        </w:rPr>
        <w:t xml:space="preserve"> возбудитель заболевания локализуется в желудочно-кишечном тракте и выделяется из зараженного организма с фекалиями. Заражение здорового организма происходит через рот при употреблении зараженной воды или пищи, и возбудитель вновь локализуется в желудочно-кишечном тракте. Этот механизм реализуется водным, пищевым и бытовым путями.</w:t>
      </w:r>
    </w:p>
    <w:p w:rsidR="009B386A" w:rsidRPr="00D54032" w:rsidRDefault="009B386A">
      <w:pPr>
        <w:spacing w:line="240" w:lineRule="auto"/>
        <w:ind w:firstLine="397"/>
        <w:rPr>
          <w:sz w:val="24"/>
          <w:szCs w:val="24"/>
        </w:rPr>
      </w:pPr>
      <w:r w:rsidRPr="00D54032">
        <w:rPr>
          <w:sz w:val="24"/>
          <w:szCs w:val="24"/>
        </w:rPr>
        <w:t>При водном пути  фактором передачи служит загрязненная возбудителями вода. Заражение воды происходит при попадании сточных и снеговых вод, купании людей и животных. Заражение здорового организма происходит при питье зараженной воды, использовании ее в хозяйственно-бытовых целях, купании в загрязненных водоемах. Водный путь является основным для холеры, брюшного тифа, гепатитов А и Е, дизентерии.</w:t>
      </w:r>
    </w:p>
    <w:p w:rsidR="009B386A" w:rsidRPr="00D54032" w:rsidRDefault="009B386A">
      <w:pPr>
        <w:spacing w:line="240" w:lineRule="auto"/>
        <w:ind w:firstLine="397"/>
        <w:rPr>
          <w:sz w:val="24"/>
          <w:szCs w:val="24"/>
        </w:rPr>
      </w:pPr>
      <w:r w:rsidRPr="00D54032">
        <w:rPr>
          <w:sz w:val="24"/>
          <w:szCs w:val="24"/>
        </w:rPr>
        <w:t>При пищевом пути заражение пищевых продуктов бывает первичным и вторичным. Первично зараженным называют продукты, полученные от больных животных, вторичное заражение продукта происходит при попадании в него возбудителя болезни с рук больного, загрязненной посуды, посредством мух или грызунов.</w:t>
      </w:r>
    </w:p>
    <w:p w:rsidR="009B386A" w:rsidRPr="00D54032" w:rsidRDefault="009B386A">
      <w:pPr>
        <w:spacing w:line="240" w:lineRule="auto"/>
        <w:ind w:firstLine="397"/>
        <w:rPr>
          <w:sz w:val="24"/>
          <w:szCs w:val="24"/>
        </w:rPr>
      </w:pPr>
      <w:r w:rsidRPr="00D54032">
        <w:rPr>
          <w:sz w:val="24"/>
          <w:szCs w:val="24"/>
        </w:rPr>
        <w:t>При бытовом пути задействованы загрязненные руки и предметы обихода. Эпидемиологическое значение имеют денежные купюры, посуда, кухонный инвентарь, дверные ручки, особенно в туалетах, детские игрушки.</w:t>
      </w:r>
    </w:p>
    <w:p w:rsidR="009B386A" w:rsidRPr="00D54032" w:rsidRDefault="009B386A">
      <w:pPr>
        <w:spacing w:line="240" w:lineRule="auto"/>
        <w:ind w:firstLine="397"/>
        <w:rPr>
          <w:sz w:val="24"/>
          <w:szCs w:val="24"/>
        </w:rPr>
      </w:pPr>
      <w:r w:rsidRPr="00D54032">
        <w:rPr>
          <w:sz w:val="24"/>
          <w:szCs w:val="24"/>
        </w:rPr>
        <w:t xml:space="preserve">При </w:t>
      </w:r>
      <w:r w:rsidRPr="00D54032">
        <w:rPr>
          <w:b/>
          <w:bCs/>
          <w:i/>
          <w:iCs/>
          <w:sz w:val="24"/>
          <w:szCs w:val="24"/>
        </w:rPr>
        <w:t>аэрозольном механизме</w:t>
      </w:r>
      <w:r w:rsidRPr="00D54032">
        <w:rPr>
          <w:sz w:val="24"/>
          <w:szCs w:val="24"/>
        </w:rPr>
        <w:t xml:space="preserve"> возбудитель локализуется на слизистой оболочке дыхательных путей и выводится из зараженного организма с выдыхаемым воздухом при кашле, чихании, разговоре. С зараженным воздухом возбудитель при вдыхании попадает в здоровый организм, вновь обретая локализацию в дыхательных путях. Аэрозольный механизм реализуется воздушно-капельным и воздушно-пылевым путем.</w:t>
      </w:r>
    </w:p>
    <w:p w:rsidR="009B386A" w:rsidRPr="00D54032" w:rsidRDefault="009B386A">
      <w:pPr>
        <w:spacing w:line="240" w:lineRule="auto"/>
        <w:ind w:firstLine="397"/>
        <w:rPr>
          <w:sz w:val="24"/>
          <w:szCs w:val="24"/>
        </w:rPr>
      </w:pPr>
      <w:r w:rsidRPr="00D54032">
        <w:rPr>
          <w:sz w:val="24"/>
          <w:szCs w:val="24"/>
        </w:rPr>
        <w:t>При воздушно-капельном пути возбудитель выводится из организма и попадает в воздух. Крупные капли быстро оседают на различных предметах, а мелкие – длительно остаются во взвешенном состоянии в виде аэрозоля. Длительность нахождения аэрозоля в воздухе зависит от его температуры, влажности, скорости движения. Таким путем передается грипп, ОРВИ, корь.</w:t>
      </w:r>
    </w:p>
    <w:p w:rsidR="009B386A" w:rsidRPr="00D54032" w:rsidRDefault="009B386A">
      <w:pPr>
        <w:spacing w:line="240" w:lineRule="auto"/>
        <w:ind w:firstLine="397"/>
        <w:rPr>
          <w:sz w:val="24"/>
          <w:szCs w:val="24"/>
        </w:rPr>
      </w:pPr>
      <w:r w:rsidRPr="00D54032">
        <w:rPr>
          <w:sz w:val="24"/>
          <w:szCs w:val="24"/>
        </w:rPr>
        <w:t>При воздушно-пылевом пути фактором передачи служит сухой аэрозоль, т.е., высохшее во время пребывания во внешней среде содержимое капелек слизи. Инфицированная пыль может образовываться из высохших выделений больных животных при обмолоте зерна, обработке шерсти, пуха и т.п. Воздушно-пылевым путем передаются туберкулез, дифтерия, туляремия, Ку-лихорадка.</w:t>
      </w:r>
    </w:p>
    <w:p w:rsidR="009B386A" w:rsidRPr="00D54032" w:rsidRDefault="009B386A">
      <w:pPr>
        <w:spacing w:line="240" w:lineRule="auto"/>
        <w:ind w:firstLine="397"/>
        <w:rPr>
          <w:sz w:val="24"/>
          <w:szCs w:val="24"/>
        </w:rPr>
      </w:pPr>
      <w:r w:rsidRPr="00D54032">
        <w:rPr>
          <w:sz w:val="24"/>
          <w:szCs w:val="24"/>
        </w:rPr>
        <w:t xml:space="preserve">При </w:t>
      </w:r>
      <w:r w:rsidRPr="00D54032">
        <w:rPr>
          <w:b/>
          <w:bCs/>
          <w:i/>
          <w:iCs/>
          <w:sz w:val="24"/>
          <w:szCs w:val="24"/>
        </w:rPr>
        <w:t>трансмиссивном механизме</w:t>
      </w:r>
      <w:r w:rsidRPr="00D54032">
        <w:rPr>
          <w:sz w:val="24"/>
          <w:szCs w:val="24"/>
        </w:rPr>
        <w:t xml:space="preserve"> возбудитель локализуется в кровеносной системе и выводится из зараженного организма в результате укуса кровососущего членистоногого. Внедрение в организм здорового организма происходит при взаимодействии с зараженным членистоногим. Такой механизм реализуется двумя путями: инокуляционным и контаминационным. </w:t>
      </w:r>
    </w:p>
    <w:p w:rsidR="009B386A" w:rsidRPr="00D54032" w:rsidRDefault="009B386A">
      <w:pPr>
        <w:spacing w:line="240" w:lineRule="auto"/>
        <w:ind w:firstLine="397"/>
        <w:rPr>
          <w:sz w:val="24"/>
          <w:szCs w:val="24"/>
        </w:rPr>
      </w:pPr>
      <w:r w:rsidRPr="00D54032">
        <w:rPr>
          <w:sz w:val="24"/>
          <w:szCs w:val="24"/>
        </w:rPr>
        <w:t>При инокуляционном пути возбудитель вводится в организм через ротовой аппарат переносчика во время кровососания. Так передается малярия, японский и клещевой энцефалиты. При контаминационном пути переносчик загрязняет наружные покровы своими выделениями, содержащими возбудителя, после чего он попадает в организм через расчесы на коже. Так передается сыпной и возвратный тиф.</w:t>
      </w:r>
    </w:p>
    <w:p w:rsidR="009B386A" w:rsidRPr="00D54032" w:rsidRDefault="009B386A">
      <w:pPr>
        <w:spacing w:line="240" w:lineRule="auto"/>
        <w:ind w:firstLine="397"/>
        <w:rPr>
          <w:sz w:val="24"/>
          <w:szCs w:val="24"/>
        </w:rPr>
      </w:pPr>
      <w:r w:rsidRPr="00D54032">
        <w:rPr>
          <w:sz w:val="24"/>
          <w:szCs w:val="24"/>
        </w:rPr>
        <w:t xml:space="preserve">При </w:t>
      </w:r>
      <w:r w:rsidRPr="00D54032">
        <w:rPr>
          <w:b/>
          <w:bCs/>
          <w:i/>
          <w:iCs/>
          <w:sz w:val="24"/>
          <w:szCs w:val="24"/>
        </w:rPr>
        <w:t>контактном механизме</w:t>
      </w:r>
      <w:r w:rsidRPr="00D54032">
        <w:rPr>
          <w:sz w:val="24"/>
          <w:szCs w:val="24"/>
        </w:rPr>
        <w:t xml:space="preserve"> возбудитель локализуется на кожных покровах и слизистых оболочках, поэтому возможна передача к здоровому организму при соприкосновении. Такой механизм передачи реализуется прямым и непрямым путями.</w:t>
      </w:r>
    </w:p>
    <w:p w:rsidR="009B386A" w:rsidRPr="00D54032" w:rsidRDefault="009B386A">
      <w:pPr>
        <w:spacing w:line="240" w:lineRule="auto"/>
        <w:ind w:firstLine="397"/>
        <w:rPr>
          <w:sz w:val="24"/>
          <w:szCs w:val="24"/>
        </w:rPr>
      </w:pPr>
      <w:r w:rsidRPr="00D54032">
        <w:rPr>
          <w:sz w:val="24"/>
          <w:szCs w:val="24"/>
        </w:rPr>
        <w:t>При прямом пути передача происходит при тесном контакте кожи или слизистых оболочек, а также при укусах, поцелуях, половых актах. Так передаются венерические заболевания, бешенство. При непрямом пути передача идет через объекты внешней среды, например через почву и загрязненные ею объекты. Так происходит заражение газовой гангреной, столбняком, сибирской язвой.</w:t>
      </w:r>
    </w:p>
    <w:p w:rsidR="00A523A0" w:rsidRPr="00D54032" w:rsidRDefault="00A523A0">
      <w:pPr>
        <w:spacing w:line="240" w:lineRule="auto"/>
        <w:ind w:firstLine="397"/>
        <w:rPr>
          <w:sz w:val="24"/>
          <w:szCs w:val="24"/>
        </w:rPr>
      </w:pPr>
    </w:p>
    <w:p w:rsidR="00A523A0" w:rsidRPr="00D54032" w:rsidRDefault="00A523A0">
      <w:pPr>
        <w:spacing w:line="240" w:lineRule="auto"/>
        <w:ind w:firstLine="397"/>
        <w:rPr>
          <w:sz w:val="24"/>
          <w:szCs w:val="24"/>
        </w:rPr>
      </w:pPr>
    </w:p>
    <w:p w:rsidR="00A523A0" w:rsidRPr="00D54032" w:rsidRDefault="00A523A0">
      <w:pPr>
        <w:spacing w:line="240" w:lineRule="auto"/>
        <w:ind w:firstLine="397"/>
        <w:rPr>
          <w:sz w:val="24"/>
          <w:szCs w:val="24"/>
        </w:rPr>
      </w:pPr>
    </w:p>
    <w:p w:rsidR="00A523A0" w:rsidRPr="00D54032" w:rsidRDefault="00A523A0">
      <w:pPr>
        <w:spacing w:line="240" w:lineRule="auto"/>
        <w:ind w:firstLine="397"/>
        <w:rPr>
          <w:sz w:val="24"/>
          <w:szCs w:val="24"/>
        </w:rPr>
      </w:pPr>
    </w:p>
    <w:p w:rsidR="009B386A" w:rsidRPr="00D54032" w:rsidRDefault="009B386A">
      <w:pPr>
        <w:spacing w:line="240" w:lineRule="auto"/>
        <w:ind w:firstLine="397"/>
        <w:rPr>
          <w:sz w:val="24"/>
          <w:szCs w:val="24"/>
        </w:rPr>
      </w:pPr>
      <w:r w:rsidRPr="00D54032">
        <w:rPr>
          <w:sz w:val="24"/>
          <w:szCs w:val="24"/>
        </w:rPr>
        <w:t>В зависимости от механизма передачи инфекции человеку, эпидемии делятся на следующие группы:</w:t>
      </w:r>
    </w:p>
    <w:p w:rsidR="009B386A" w:rsidRPr="00D54032" w:rsidRDefault="009B386A" w:rsidP="00CF6395">
      <w:pPr>
        <w:numPr>
          <w:ilvl w:val="0"/>
          <w:numId w:val="76"/>
        </w:numPr>
        <w:spacing w:line="240" w:lineRule="auto"/>
        <w:rPr>
          <w:sz w:val="24"/>
          <w:szCs w:val="24"/>
        </w:rPr>
      </w:pPr>
      <w:r w:rsidRPr="00D54032">
        <w:rPr>
          <w:sz w:val="24"/>
          <w:szCs w:val="24"/>
        </w:rPr>
        <w:t>водные эпидемии;</w:t>
      </w:r>
    </w:p>
    <w:p w:rsidR="009B386A" w:rsidRPr="00D54032" w:rsidRDefault="009B386A" w:rsidP="00CF6395">
      <w:pPr>
        <w:numPr>
          <w:ilvl w:val="0"/>
          <w:numId w:val="76"/>
        </w:numPr>
        <w:spacing w:line="240" w:lineRule="auto"/>
        <w:rPr>
          <w:sz w:val="24"/>
          <w:szCs w:val="24"/>
        </w:rPr>
      </w:pPr>
      <w:r w:rsidRPr="00D54032">
        <w:rPr>
          <w:sz w:val="24"/>
          <w:szCs w:val="24"/>
        </w:rPr>
        <w:t>пищевые эпидемии;</w:t>
      </w:r>
    </w:p>
    <w:p w:rsidR="009B386A" w:rsidRPr="00D54032" w:rsidRDefault="009B386A" w:rsidP="00CF6395">
      <w:pPr>
        <w:numPr>
          <w:ilvl w:val="0"/>
          <w:numId w:val="76"/>
        </w:numPr>
        <w:spacing w:line="240" w:lineRule="auto"/>
        <w:rPr>
          <w:sz w:val="24"/>
          <w:szCs w:val="24"/>
        </w:rPr>
      </w:pPr>
      <w:r w:rsidRPr="00D54032">
        <w:rPr>
          <w:sz w:val="24"/>
          <w:szCs w:val="24"/>
        </w:rPr>
        <w:t>воздушно-капельные эпидемии;</w:t>
      </w:r>
    </w:p>
    <w:p w:rsidR="009B386A" w:rsidRPr="00D54032" w:rsidRDefault="009B386A" w:rsidP="00CF6395">
      <w:pPr>
        <w:numPr>
          <w:ilvl w:val="0"/>
          <w:numId w:val="76"/>
        </w:numPr>
        <w:spacing w:line="240" w:lineRule="auto"/>
        <w:rPr>
          <w:sz w:val="24"/>
          <w:szCs w:val="24"/>
        </w:rPr>
      </w:pPr>
      <w:r w:rsidRPr="00D54032">
        <w:rPr>
          <w:sz w:val="24"/>
          <w:szCs w:val="24"/>
        </w:rPr>
        <w:t>контактно-бытовые эпидемии;</w:t>
      </w:r>
    </w:p>
    <w:p w:rsidR="009B386A" w:rsidRPr="00D54032" w:rsidRDefault="009B386A" w:rsidP="00CF6395">
      <w:pPr>
        <w:numPr>
          <w:ilvl w:val="0"/>
          <w:numId w:val="76"/>
        </w:numPr>
        <w:spacing w:line="240" w:lineRule="auto"/>
        <w:rPr>
          <w:sz w:val="24"/>
          <w:szCs w:val="24"/>
        </w:rPr>
      </w:pPr>
      <w:r w:rsidRPr="00D54032">
        <w:rPr>
          <w:sz w:val="24"/>
          <w:szCs w:val="24"/>
        </w:rPr>
        <w:t>трансмиссивные эпидемии.</w:t>
      </w:r>
    </w:p>
    <w:p w:rsidR="009B386A" w:rsidRPr="00D54032" w:rsidRDefault="009B386A">
      <w:pPr>
        <w:spacing w:line="240" w:lineRule="auto"/>
        <w:ind w:firstLine="397"/>
        <w:rPr>
          <w:sz w:val="24"/>
          <w:szCs w:val="24"/>
        </w:rPr>
      </w:pPr>
      <w:r w:rsidRPr="00D54032">
        <w:rPr>
          <w:b/>
          <w:bCs/>
          <w:i/>
          <w:iCs/>
          <w:sz w:val="24"/>
          <w:szCs w:val="24"/>
        </w:rPr>
        <w:t>Водные эпидемии</w:t>
      </w:r>
      <w:r w:rsidRPr="00D54032">
        <w:rPr>
          <w:sz w:val="24"/>
          <w:szCs w:val="24"/>
        </w:rPr>
        <w:t xml:space="preserve"> характеризуются практически одномоментным массовым заражением населения через общие источники воды, что приводит к появлению большого количества заболеваний в короткий промежуток времени. Водные эпидемии возникают внезапно и развиваются очень быстро, как правило, на обширных территориях. Ввиду того, что в водной среде  патогенные микроорганизмы, как правило, не размножаются, в организм человека проникает сравнительно небольшое количество возбудителя заболевания. Это приводит к удлинению инкубационного периода и сдвигает максимум эпидемии на более поздние сроки.</w:t>
      </w:r>
    </w:p>
    <w:p w:rsidR="009B386A" w:rsidRPr="00D54032" w:rsidRDefault="009B386A">
      <w:pPr>
        <w:spacing w:line="240" w:lineRule="auto"/>
        <w:ind w:firstLine="397"/>
        <w:rPr>
          <w:sz w:val="24"/>
          <w:szCs w:val="24"/>
        </w:rPr>
      </w:pPr>
      <w:r w:rsidRPr="00D54032">
        <w:rPr>
          <w:b/>
          <w:bCs/>
          <w:i/>
          <w:iCs/>
          <w:sz w:val="24"/>
          <w:szCs w:val="24"/>
        </w:rPr>
        <w:t>Пищевые эпидемии</w:t>
      </w:r>
      <w:r w:rsidRPr="00D54032">
        <w:rPr>
          <w:sz w:val="24"/>
          <w:szCs w:val="24"/>
        </w:rPr>
        <w:t xml:space="preserve"> имеют много общих черт с водными, однако в пищевых продуктах бактерии могут размножаться, и в организм человека поступает большое количество возбудителя. Это приводит преобладанию более тяжелых клинических форм заболевания и достижению максимума эпидемии в короткие сроки. Обязательным признаком пищевой эпидемии является общность источника питания и общность возбудителя у заболевших.</w:t>
      </w:r>
    </w:p>
    <w:p w:rsidR="009B386A" w:rsidRPr="00D54032" w:rsidRDefault="009B386A">
      <w:pPr>
        <w:spacing w:line="240" w:lineRule="auto"/>
        <w:ind w:firstLine="397"/>
        <w:rPr>
          <w:sz w:val="24"/>
          <w:szCs w:val="24"/>
        </w:rPr>
      </w:pPr>
      <w:r w:rsidRPr="00D54032">
        <w:rPr>
          <w:b/>
          <w:bCs/>
          <w:i/>
          <w:iCs/>
          <w:sz w:val="24"/>
          <w:szCs w:val="24"/>
        </w:rPr>
        <w:t>Воздушно-капельные эпидемии</w:t>
      </w:r>
      <w:r w:rsidRPr="00D54032">
        <w:rPr>
          <w:sz w:val="24"/>
          <w:szCs w:val="24"/>
        </w:rPr>
        <w:t xml:space="preserve"> отличаются последовательным заражением, легкостью передачи возбудителя, его высокой контагиозностью и коротким инкубационным периодом, вследствие чего эпидемия быстро достигает максимума. Характерной чертой воздушно-капельных эпидемий является волнообразный характер течения.</w:t>
      </w:r>
    </w:p>
    <w:p w:rsidR="009B386A" w:rsidRPr="00D54032" w:rsidRDefault="009B386A">
      <w:pPr>
        <w:spacing w:line="240" w:lineRule="auto"/>
        <w:ind w:firstLine="397"/>
        <w:rPr>
          <w:sz w:val="24"/>
          <w:szCs w:val="24"/>
        </w:rPr>
      </w:pPr>
      <w:r w:rsidRPr="00D54032">
        <w:rPr>
          <w:b/>
          <w:bCs/>
          <w:i/>
          <w:iCs/>
          <w:sz w:val="24"/>
          <w:szCs w:val="24"/>
        </w:rPr>
        <w:t>Контактно-бытовые эпидемии</w:t>
      </w:r>
      <w:r w:rsidRPr="00D54032">
        <w:rPr>
          <w:sz w:val="24"/>
          <w:szCs w:val="24"/>
        </w:rPr>
        <w:t xml:space="preserve"> в первую очередь определяются последовательностью, эстафетностью передачи возбудителя. Каждый вновь заразившийся может стать источником инфекции по истечении инкубационного периода, поэтому одно заболевание от другого может быть отделено достаточно большим промежутком времени. Интенсивность нарастания таких эпидемий зависит от санитарно-коммунального благоустройства населенных пунктов, санитарного состояния и содержания помещений, условий общения между людьми и уровнем их санитарной культуры. При прочих равных условиях контактно-бытовые эпидемии более ограничены по масштабам, нежели водные и воздушные.</w:t>
      </w:r>
    </w:p>
    <w:p w:rsidR="009B386A" w:rsidRPr="00D54032" w:rsidRDefault="009B386A">
      <w:pPr>
        <w:spacing w:line="240" w:lineRule="auto"/>
        <w:ind w:firstLine="397"/>
        <w:rPr>
          <w:sz w:val="24"/>
          <w:szCs w:val="24"/>
        </w:rPr>
      </w:pPr>
      <w:r w:rsidRPr="00D54032">
        <w:rPr>
          <w:b/>
          <w:bCs/>
          <w:i/>
          <w:iCs/>
          <w:sz w:val="24"/>
          <w:szCs w:val="24"/>
        </w:rPr>
        <w:t>Трансмиссивные эпидемии</w:t>
      </w:r>
      <w:r w:rsidRPr="00D54032">
        <w:rPr>
          <w:sz w:val="24"/>
          <w:szCs w:val="24"/>
        </w:rPr>
        <w:t xml:space="preserve"> определяются территориальной и сезонной рас</w:t>
      </w:r>
      <w:r w:rsidR="00A523A0" w:rsidRPr="00D54032">
        <w:rPr>
          <w:sz w:val="24"/>
          <w:szCs w:val="24"/>
        </w:rPr>
        <w:softHyphen/>
      </w:r>
      <w:r w:rsidRPr="00D54032">
        <w:rPr>
          <w:sz w:val="24"/>
          <w:szCs w:val="24"/>
        </w:rPr>
        <w:t>прост</w:t>
      </w:r>
      <w:r w:rsidR="00A523A0" w:rsidRPr="00D54032">
        <w:rPr>
          <w:sz w:val="24"/>
          <w:szCs w:val="24"/>
        </w:rPr>
        <w:softHyphen/>
      </w:r>
      <w:r w:rsidR="00A523A0" w:rsidRPr="00D54032">
        <w:rPr>
          <w:sz w:val="24"/>
          <w:szCs w:val="24"/>
        </w:rPr>
        <w:softHyphen/>
      </w:r>
      <w:r w:rsidRPr="00D54032">
        <w:rPr>
          <w:sz w:val="24"/>
          <w:szCs w:val="24"/>
        </w:rPr>
        <w:t>раненностью переносчика заболевания, его активностью в природе. По</w:t>
      </w:r>
      <w:r w:rsidR="00A523A0" w:rsidRPr="00D54032">
        <w:rPr>
          <w:sz w:val="24"/>
          <w:szCs w:val="24"/>
        </w:rPr>
        <w:softHyphen/>
      </w:r>
      <w:r w:rsidRPr="00D54032">
        <w:rPr>
          <w:sz w:val="24"/>
          <w:szCs w:val="24"/>
        </w:rPr>
        <w:t xml:space="preserve">этому двукрылые членистоногие способны в короткое время вызвать большие вспышки ряда заболеваний среди людей. Кроме того, они переносятся ветром на значительные расстояния, что способствует расширению территориальных масштабов эпидемии. С другой стороны, клещи представляют опасность только при посещении территорий очагов и уходе за домашними животными. </w:t>
      </w:r>
    </w:p>
    <w:p w:rsidR="00A523A0" w:rsidRPr="00D54032" w:rsidRDefault="009B386A" w:rsidP="00A523A0">
      <w:pPr>
        <w:spacing w:line="240" w:lineRule="auto"/>
        <w:ind w:firstLine="397"/>
        <w:rPr>
          <w:sz w:val="24"/>
          <w:szCs w:val="24"/>
        </w:rPr>
      </w:pPr>
      <w:r w:rsidRPr="00D54032">
        <w:rPr>
          <w:sz w:val="24"/>
          <w:szCs w:val="24"/>
        </w:rPr>
        <w:t xml:space="preserve">Кроме эпидемий, на Земле могут наблюдаться эпизоотии и эпифитотии. </w:t>
      </w:r>
    </w:p>
    <w:p w:rsidR="009B386A" w:rsidRPr="00D54032" w:rsidRDefault="009B386A" w:rsidP="00A523A0">
      <w:pPr>
        <w:spacing w:line="240" w:lineRule="auto"/>
        <w:ind w:firstLine="397"/>
        <w:rPr>
          <w:sz w:val="24"/>
          <w:szCs w:val="24"/>
        </w:rPr>
      </w:pPr>
      <w:r w:rsidRPr="00D54032">
        <w:rPr>
          <w:b/>
          <w:bCs/>
          <w:i/>
          <w:iCs/>
          <w:sz w:val="24"/>
          <w:szCs w:val="24"/>
        </w:rPr>
        <w:t>Эпизоотия</w:t>
      </w:r>
      <w:r w:rsidRPr="00D54032">
        <w:rPr>
          <w:sz w:val="24"/>
          <w:szCs w:val="24"/>
        </w:rPr>
        <w:t>, это одновременное прогрессирующее во времени и пространстве в пределах определенного региона распространение инфекционной болезни среди большого числа одного или многих видов животных. К наиболее распространенным и опасным заболеваниям, вызывающим эпизоотии относят чуму, сап, энцефалит, ящур, туберкулез, грипп, сибирскую язву и бешенство. Так в 1996 г. в Великобритании свыше 500 тыс. голов скота было заражено чумой и погибло.</w:t>
      </w:r>
    </w:p>
    <w:p w:rsidR="009B386A" w:rsidRPr="00D54032" w:rsidRDefault="009B386A">
      <w:pPr>
        <w:spacing w:line="240" w:lineRule="auto"/>
        <w:ind w:firstLine="397"/>
        <w:rPr>
          <w:sz w:val="24"/>
          <w:szCs w:val="24"/>
        </w:rPr>
      </w:pPr>
      <w:r w:rsidRPr="00D54032">
        <w:rPr>
          <w:sz w:val="24"/>
          <w:szCs w:val="24"/>
        </w:rPr>
        <w:t xml:space="preserve">По своим масштабам эпизоотии бывают частные, объектовые, местные и региональные. Массовое и одновременное распространение болезни животных в пределах государства или целого материка называют </w:t>
      </w:r>
      <w:r w:rsidRPr="00D54032">
        <w:rPr>
          <w:b/>
          <w:bCs/>
          <w:i/>
          <w:iCs/>
          <w:sz w:val="24"/>
          <w:szCs w:val="24"/>
        </w:rPr>
        <w:t>панзоотией</w:t>
      </w:r>
      <w:r w:rsidRPr="00D54032">
        <w:rPr>
          <w:sz w:val="24"/>
          <w:szCs w:val="24"/>
        </w:rPr>
        <w:t>.</w:t>
      </w:r>
    </w:p>
    <w:p w:rsidR="009B386A" w:rsidRPr="00D54032" w:rsidRDefault="009B386A">
      <w:pPr>
        <w:spacing w:line="240" w:lineRule="auto"/>
        <w:ind w:firstLine="397"/>
        <w:rPr>
          <w:sz w:val="24"/>
          <w:szCs w:val="24"/>
        </w:rPr>
      </w:pPr>
      <w:r w:rsidRPr="00D54032">
        <w:rPr>
          <w:b/>
          <w:bCs/>
          <w:i/>
          <w:iCs/>
          <w:sz w:val="24"/>
          <w:szCs w:val="24"/>
        </w:rPr>
        <w:t>Эпифитотия,</w:t>
      </w:r>
      <w:r w:rsidRPr="00D54032">
        <w:rPr>
          <w:sz w:val="24"/>
          <w:szCs w:val="24"/>
        </w:rPr>
        <w:t xml:space="preserve"> это массовое, прогрессирующее во времени  и пространстве инфекционное заболевание сельскохозяйственных растений или резкое увеличение численности вредителей, сопровождающееся массовой гибелью сельскохозяйственных культур и снижением их продуктивности. К наиболее опасным заболеваниям растений относят ржавчину хлебных злаков (40 – 70 % потери урожая), пирокулариоз риса (90 % потери урожая) и фитофтороз (картофельную гниль).</w:t>
      </w:r>
    </w:p>
    <w:p w:rsidR="009B386A" w:rsidRPr="00D54032" w:rsidRDefault="009B386A">
      <w:pPr>
        <w:spacing w:line="240" w:lineRule="auto"/>
        <w:ind w:firstLine="397"/>
        <w:rPr>
          <w:i/>
          <w:iCs/>
          <w:sz w:val="24"/>
          <w:szCs w:val="24"/>
        </w:rPr>
      </w:pPr>
      <w:r w:rsidRPr="00D54032">
        <w:rPr>
          <w:i/>
          <w:iCs/>
          <w:sz w:val="24"/>
          <w:szCs w:val="24"/>
        </w:rPr>
        <w:t>Таким образом, мы рассмотрели условия возникновения и характерные черты эпидемий, которые могут возникать на территории России. Знание механизмов возникновения и развития эпидемий необходимо для организации профилактических и специальных мероприятий в эпидемическом очаге.</w:t>
      </w:r>
    </w:p>
    <w:p w:rsidR="009B386A" w:rsidRPr="00D54032" w:rsidRDefault="009B386A">
      <w:pPr>
        <w:spacing w:line="240" w:lineRule="auto"/>
        <w:ind w:firstLine="397"/>
        <w:rPr>
          <w:sz w:val="24"/>
          <w:szCs w:val="24"/>
        </w:rPr>
      </w:pPr>
    </w:p>
    <w:p w:rsidR="009B386A" w:rsidRPr="00D54032" w:rsidRDefault="009B386A" w:rsidP="00574DD7">
      <w:pPr>
        <w:pStyle w:val="1"/>
        <w:rPr>
          <w:bCs/>
          <w:iCs/>
          <w:sz w:val="24"/>
          <w:szCs w:val="24"/>
        </w:rPr>
      </w:pPr>
      <w:r w:rsidRPr="00D54032">
        <w:rPr>
          <w:bCs/>
          <w:sz w:val="24"/>
          <w:szCs w:val="24"/>
        </w:rPr>
        <w:br w:type="page"/>
      </w:r>
      <w:bookmarkStart w:id="152" w:name="_Toc125781614"/>
      <w:bookmarkStart w:id="153" w:name="_Toc125782225"/>
      <w:bookmarkStart w:id="154" w:name="_Toc128711466"/>
      <w:r w:rsidRPr="00D54032">
        <w:rPr>
          <w:bCs/>
          <w:iCs/>
          <w:sz w:val="24"/>
          <w:szCs w:val="24"/>
        </w:rPr>
        <w:t>Лекция 1</w:t>
      </w:r>
      <w:r w:rsidR="00F32FA6" w:rsidRPr="00D54032">
        <w:rPr>
          <w:bCs/>
          <w:iCs/>
          <w:sz w:val="24"/>
          <w:szCs w:val="24"/>
        </w:rPr>
        <w:t>2</w:t>
      </w:r>
      <w:bookmarkEnd w:id="152"/>
      <w:bookmarkEnd w:id="153"/>
      <w:r w:rsidR="0021140F" w:rsidRPr="00D54032">
        <w:rPr>
          <w:bCs/>
          <w:iCs/>
          <w:sz w:val="24"/>
          <w:szCs w:val="24"/>
        </w:rPr>
        <w:t>.</w:t>
      </w:r>
      <w:bookmarkEnd w:id="154"/>
    </w:p>
    <w:p w:rsidR="009B386A" w:rsidRPr="00D54032" w:rsidRDefault="00F32FA6" w:rsidP="00574DD7">
      <w:pPr>
        <w:pStyle w:val="1"/>
        <w:rPr>
          <w:bCs/>
          <w:iCs/>
          <w:sz w:val="24"/>
          <w:szCs w:val="24"/>
        </w:rPr>
      </w:pPr>
      <w:bookmarkStart w:id="155" w:name="_Toc125781615"/>
      <w:bookmarkStart w:id="156" w:name="_Toc125782226"/>
      <w:bookmarkStart w:id="157" w:name="_Toc128711467"/>
      <w:r w:rsidRPr="00D54032">
        <w:rPr>
          <w:bCs/>
          <w:iCs/>
          <w:sz w:val="24"/>
          <w:szCs w:val="24"/>
        </w:rPr>
        <w:t>Эпидемии, эпизоотии, эпи</w:t>
      </w:r>
      <w:r w:rsidRPr="00D54032">
        <w:rPr>
          <w:bCs/>
          <w:iCs/>
          <w:sz w:val="24"/>
          <w:szCs w:val="24"/>
        </w:rPr>
        <w:softHyphen/>
        <w:t>фи</w:t>
      </w:r>
      <w:r w:rsidRPr="00D54032">
        <w:rPr>
          <w:bCs/>
          <w:iCs/>
          <w:sz w:val="24"/>
          <w:szCs w:val="24"/>
        </w:rPr>
        <w:softHyphen/>
        <w:t>то</w:t>
      </w:r>
      <w:r w:rsidRPr="00D54032">
        <w:rPr>
          <w:bCs/>
          <w:iCs/>
          <w:sz w:val="24"/>
          <w:szCs w:val="24"/>
        </w:rPr>
        <w:softHyphen/>
        <w:t>тии и их характеристика</w:t>
      </w:r>
      <w:r w:rsidR="008E4FCB" w:rsidRPr="00D54032">
        <w:rPr>
          <w:bCs/>
          <w:iCs/>
          <w:sz w:val="24"/>
          <w:szCs w:val="24"/>
        </w:rPr>
        <w:t xml:space="preserve">. </w:t>
      </w:r>
      <w:r w:rsidR="009B386A" w:rsidRPr="00D54032">
        <w:rPr>
          <w:bCs/>
          <w:iCs/>
          <w:sz w:val="24"/>
          <w:szCs w:val="24"/>
        </w:rPr>
        <w:t>Профилактика и ликвидация эпидемий</w:t>
      </w:r>
      <w:bookmarkEnd w:id="155"/>
      <w:bookmarkEnd w:id="156"/>
      <w:bookmarkEnd w:id="157"/>
    </w:p>
    <w:p w:rsidR="009B386A" w:rsidRPr="00D54032" w:rsidRDefault="009B386A">
      <w:pPr>
        <w:spacing w:line="240" w:lineRule="auto"/>
        <w:ind w:firstLine="397"/>
        <w:rPr>
          <w:b/>
          <w:bCs/>
          <w:i/>
          <w:sz w:val="24"/>
          <w:szCs w:val="24"/>
        </w:rPr>
      </w:pPr>
    </w:p>
    <w:p w:rsidR="009B386A" w:rsidRPr="00D54032" w:rsidRDefault="009B386A">
      <w:pPr>
        <w:spacing w:line="240" w:lineRule="auto"/>
        <w:ind w:firstLine="397"/>
        <w:rPr>
          <w:b/>
          <w:bCs/>
          <w:i/>
          <w:sz w:val="24"/>
          <w:szCs w:val="24"/>
        </w:rPr>
      </w:pPr>
    </w:p>
    <w:p w:rsidR="009B386A" w:rsidRPr="00D54032" w:rsidRDefault="0072070D">
      <w:pPr>
        <w:spacing w:line="240" w:lineRule="auto"/>
        <w:ind w:firstLine="397"/>
        <w:rPr>
          <w:sz w:val="24"/>
          <w:szCs w:val="24"/>
        </w:rPr>
      </w:pPr>
      <w:r w:rsidRPr="00D54032">
        <w:rPr>
          <w:sz w:val="24"/>
          <w:szCs w:val="24"/>
        </w:rPr>
        <w:t>В</w:t>
      </w:r>
      <w:r w:rsidR="009B386A" w:rsidRPr="00D54032">
        <w:rPr>
          <w:sz w:val="24"/>
          <w:szCs w:val="24"/>
        </w:rPr>
        <w:t xml:space="preserve"> предшествующих лекциях мы познакомились с наиболее опасными инфекционными болезнями и их возбудителями, а также с причинами и характером эпидемий. </w:t>
      </w:r>
      <w:r w:rsidRPr="00D54032">
        <w:rPr>
          <w:sz w:val="24"/>
          <w:szCs w:val="24"/>
        </w:rPr>
        <w:t>В</w:t>
      </w:r>
      <w:r w:rsidR="009B386A" w:rsidRPr="00D54032">
        <w:rPr>
          <w:sz w:val="24"/>
          <w:szCs w:val="24"/>
        </w:rPr>
        <w:t xml:space="preserve"> данной лекции мы рассмотрим способы профилактики, ограничения и ликвидации эпидемий.</w:t>
      </w:r>
    </w:p>
    <w:p w:rsidR="009B386A" w:rsidRPr="00D54032" w:rsidRDefault="009B386A">
      <w:pPr>
        <w:spacing w:line="240" w:lineRule="auto"/>
        <w:ind w:firstLine="0"/>
        <w:rPr>
          <w:sz w:val="24"/>
          <w:szCs w:val="24"/>
        </w:rPr>
      </w:pPr>
    </w:p>
    <w:p w:rsidR="009B386A" w:rsidRPr="00D54032" w:rsidRDefault="009B386A" w:rsidP="00574DD7">
      <w:pPr>
        <w:pStyle w:val="2"/>
        <w:rPr>
          <w:bCs/>
          <w:iCs/>
          <w:szCs w:val="24"/>
        </w:rPr>
      </w:pPr>
      <w:bookmarkStart w:id="158" w:name="_Toc125781616"/>
      <w:bookmarkStart w:id="159" w:name="_Toc125782227"/>
      <w:r w:rsidRPr="00D54032">
        <w:rPr>
          <w:bCs/>
          <w:iCs/>
          <w:szCs w:val="24"/>
        </w:rPr>
        <w:t>1</w:t>
      </w:r>
      <w:r w:rsidR="00F32FA6" w:rsidRPr="00D54032">
        <w:rPr>
          <w:bCs/>
          <w:iCs/>
          <w:szCs w:val="24"/>
        </w:rPr>
        <w:t>2</w:t>
      </w:r>
      <w:r w:rsidRPr="00D54032">
        <w:rPr>
          <w:bCs/>
          <w:iCs/>
          <w:szCs w:val="24"/>
        </w:rPr>
        <w:t>.1. Профилактика эпидемий</w:t>
      </w:r>
      <w:bookmarkEnd w:id="158"/>
      <w:bookmarkEnd w:id="159"/>
    </w:p>
    <w:p w:rsidR="009B386A" w:rsidRPr="00D54032" w:rsidRDefault="009B386A">
      <w:pPr>
        <w:spacing w:line="240" w:lineRule="auto"/>
        <w:ind w:firstLine="397"/>
        <w:rPr>
          <w:sz w:val="24"/>
          <w:szCs w:val="24"/>
        </w:rPr>
      </w:pPr>
    </w:p>
    <w:p w:rsidR="009B386A" w:rsidRPr="00D54032" w:rsidRDefault="009B386A">
      <w:pPr>
        <w:spacing w:line="240" w:lineRule="auto"/>
        <w:ind w:firstLine="397"/>
        <w:rPr>
          <w:sz w:val="24"/>
          <w:szCs w:val="24"/>
        </w:rPr>
      </w:pPr>
      <w:r w:rsidRPr="00D54032">
        <w:rPr>
          <w:sz w:val="24"/>
          <w:szCs w:val="24"/>
        </w:rPr>
        <w:t xml:space="preserve">Нормативно-правовой основой деятельности по профилактике и борьбе с инфекционными болезнями служат: </w:t>
      </w:r>
    </w:p>
    <w:p w:rsidR="009B386A" w:rsidRPr="00D54032" w:rsidRDefault="009B386A">
      <w:pPr>
        <w:spacing w:line="240" w:lineRule="auto"/>
        <w:ind w:firstLine="397"/>
        <w:rPr>
          <w:sz w:val="24"/>
          <w:szCs w:val="24"/>
        </w:rPr>
      </w:pPr>
      <w:r w:rsidRPr="00D54032">
        <w:rPr>
          <w:sz w:val="24"/>
          <w:szCs w:val="24"/>
        </w:rPr>
        <w:t>«Международные медико-санитарные правила»;</w:t>
      </w:r>
    </w:p>
    <w:p w:rsidR="009B386A" w:rsidRPr="00D54032" w:rsidRDefault="009B386A">
      <w:pPr>
        <w:spacing w:line="240" w:lineRule="auto"/>
        <w:ind w:firstLine="397"/>
        <w:rPr>
          <w:sz w:val="24"/>
          <w:szCs w:val="24"/>
        </w:rPr>
      </w:pPr>
      <w:r w:rsidRPr="00D54032">
        <w:rPr>
          <w:sz w:val="24"/>
          <w:szCs w:val="24"/>
        </w:rPr>
        <w:t xml:space="preserve">Закон РФ № 52-ФЗ «О санитарно-эпидемиологическом благополучии населения» от 30 марта 1999 г.; </w:t>
      </w:r>
    </w:p>
    <w:p w:rsidR="009B386A" w:rsidRPr="00D54032" w:rsidRDefault="009B386A">
      <w:pPr>
        <w:spacing w:line="240" w:lineRule="auto"/>
        <w:ind w:firstLine="397"/>
        <w:rPr>
          <w:sz w:val="24"/>
          <w:szCs w:val="24"/>
        </w:rPr>
      </w:pPr>
      <w:r w:rsidRPr="00D54032">
        <w:rPr>
          <w:sz w:val="24"/>
          <w:szCs w:val="24"/>
        </w:rPr>
        <w:t>Закон РФ № 157-ФЗ «Об иммунопрофилактике инфекционных болезней» от 17 сентября 1998 г.;</w:t>
      </w:r>
    </w:p>
    <w:p w:rsidR="009B386A" w:rsidRPr="00D54032" w:rsidRDefault="009B386A">
      <w:pPr>
        <w:spacing w:line="240" w:lineRule="auto"/>
        <w:ind w:firstLine="397"/>
        <w:rPr>
          <w:sz w:val="24"/>
          <w:szCs w:val="24"/>
        </w:rPr>
      </w:pPr>
      <w:r w:rsidRPr="00D54032">
        <w:rPr>
          <w:sz w:val="24"/>
          <w:szCs w:val="24"/>
        </w:rPr>
        <w:t>Постановление Правительства РФ № 554 «Об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 от 24 июля 2000 г.;</w:t>
      </w:r>
    </w:p>
    <w:p w:rsidR="009B386A" w:rsidRPr="00D54032" w:rsidRDefault="009B386A">
      <w:pPr>
        <w:spacing w:line="240" w:lineRule="auto"/>
        <w:ind w:firstLine="397"/>
        <w:rPr>
          <w:sz w:val="24"/>
          <w:szCs w:val="24"/>
        </w:rPr>
      </w:pPr>
      <w:r w:rsidRPr="00D54032">
        <w:rPr>
          <w:sz w:val="24"/>
          <w:szCs w:val="24"/>
        </w:rPr>
        <w:t>Санитарные правила и гигиенические нормативы.</w:t>
      </w:r>
    </w:p>
    <w:p w:rsidR="009B386A" w:rsidRPr="00D54032" w:rsidRDefault="009B386A">
      <w:pPr>
        <w:spacing w:line="240" w:lineRule="auto"/>
        <w:ind w:firstLine="397"/>
        <w:rPr>
          <w:sz w:val="24"/>
          <w:szCs w:val="24"/>
        </w:rPr>
      </w:pPr>
      <w:r w:rsidRPr="00D54032">
        <w:rPr>
          <w:sz w:val="24"/>
          <w:szCs w:val="24"/>
        </w:rPr>
        <w:t xml:space="preserve">Профилактические мероприятия по отношению к территории страны можно подразделить на </w:t>
      </w:r>
      <w:r w:rsidRPr="00D54032">
        <w:rPr>
          <w:i/>
          <w:iCs/>
          <w:sz w:val="24"/>
          <w:szCs w:val="24"/>
        </w:rPr>
        <w:t>внешние и внутренние</w:t>
      </w:r>
      <w:r w:rsidRPr="00D54032">
        <w:rPr>
          <w:sz w:val="24"/>
          <w:szCs w:val="24"/>
        </w:rPr>
        <w:t xml:space="preserve">. </w:t>
      </w:r>
      <w:r w:rsidRPr="00D54032">
        <w:rPr>
          <w:b/>
          <w:bCs/>
          <w:i/>
          <w:iCs/>
          <w:sz w:val="24"/>
          <w:szCs w:val="24"/>
        </w:rPr>
        <w:t>Внешние профилактические мероприятия</w:t>
      </w:r>
      <w:r w:rsidRPr="00D54032">
        <w:rPr>
          <w:sz w:val="24"/>
          <w:szCs w:val="24"/>
        </w:rPr>
        <w:t xml:space="preserve"> направлены на своевременное выявление за рубежами РФ очагов опасных эпидемий и предотвращение их завоза на территорию России. Согласно международных медико-санитарных правил, к особо опасным инфекционным болезням относятся:</w:t>
      </w:r>
    </w:p>
    <w:p w:rsidR="009B386A" w:rsidRPr="00D54032" w:rsidRDefault="009B386A" w:rsidP="00CF6395">
      <w:pPr>
        <w:numPr>
          <w:ilvl w:val="0"/>
          <w:numId w:val="77"/>
        </w:numPr>
        <w:spacing w:line="240" w:lineRule="auto"/>
        <w:rPr>
          <w:sz w:val="24"/>
          <w:szCs w:val="24"/>
        </w:rPr>
      </w:pPr>
      <w:r w:rsidRPr="00D54032">
        <w:rPr>
          <w:sz w:val="24"/>
          <w:szCs w:val="24"/>
        </w:rPr>
        <w:t>чума, холера, желтая лихорадка, натуральная оспа;</w:t>
      </w:r>
    </w:p>
    <w:p w:rsidR="009B386A" w:rsidRPr="00D54032" w:rsidRDefault="009B386A" w:rsidP="00CF6395">
      <w:pPr>
        <w:numPr>
          <w:ilvl w:val="0"/>
          <w:numId w:val="77"/>
        </w:numPr>
        <w:spacing w:line="240" w:lineRule="auto"/>
        <w:rPr>
          <w:sz w:val="24"/>
          <w:szCs w:val="24"/>
        </w:rPr>
      </w:pPr>
      <w:r w:rsidRPr="00D54032">
        <w:rPr>
          <w:sz w:val="24"/>
          <w:szCs w:val="24"/>
        </w:rPr>
        <w:t>вирусные гемморагические лихорадки (Ласса, Марбург и Эбола);</w:t>
      </w:r>
    </w:p>
    <w:p w:rsidR="009B386A" w:rsidRPr="00D54032" w:rsidRDefault="009B386A" w:rsidP="00CF6395">
      <w:pPr>
        <w:numPr>
          <w:ilvl w:val="0"/>
          <w:numId w:val="77"/>
        </w:numPr>
        <w:spacing w:line="240" w:lineRule="auto"/>
        <w:rPr>
          <w:sz w:val="24"/>
          <w:szCs w:val="24"/>
        </w:rPr>
      </w:pPr>
      <w:r w:rsidRPr="00D54032">
        <w:rPr>
          <w:sz w:val="24"/>
          <w:szCs w:val="24"/>
        </w:rPr>
        <w:t>лихорадки (денге, Чикугунья, долины Рифт, Западного Нила, малярия);</w:t>
      </w:r>
    </w:p>
    <w:p w:rsidR="009B386A" w:rsidRPr="00D54032" w:rsidRDefault="009B386A" w:rsidP="00CF6395">
      <w:pPr>
        <w:numPr>
          <w:ilvl w:val="0"/>
          <w:numId w:val="77"/>
        </w:numPr>
        <w:spacing w:line="240" w:lineRule="auto"/>
        <w:rPr>
          <w:sz w:val="24"/>
          <w:szCs w:val="24"/>
        </w:rPr>
      </w:pPr>
      <w:r w:rsidRPr="00D54032">
        <w:rPr>
          <w:sz w:val="24"/>
          <w:szCs w:val="24"/>
        </w:rPr>
        <w:t>энцефалиты (японский, калифорнийский, Сент-Луис, долины Муррея);</w:t>
      </w:r>
    </w:p>
    <w:p w:rsidR="009B386A" w:rsidRPr="00D54032" w:rsidRDefault="009B386A" w:rsidP="00CF6395">
      <w:pPr>
        <w:numPr>
          <w:ilvl w:val="0"/>
          <w:numId w:val="77"/>
        </w:numPr>
        <w:spacing w:line="240" w:lineRule="auto"/>
        <w:rPr>
          <w:sz w:val="24"/>
          <w:szCs w:val="24"/>
        </w:rPr>
      </w:pPr>
      <w:r w:rsidRPr="00D54032">
        <w:rPr>
          <w:sz w:val="24"/>
          <w:szCs w:val="24"/>
        </w:rPr>
        <w:t>ВИЧ-инфекция.</w:t>
      </w:r>
    </w:p>
    <w:p w:rsidR="009B386A" w:rsidRPr="00D54032" w:rsidRDefault="009B386A">
      <w:pPr>
        <w:spacing w:line="240" w:lineRule="auto"/>
        <w:ind w:firstLine="397"/>
        <w:rPr>
          <w:sz w:val="24"/>
          <w:szCs w:val="24"/>
        </w:rPr>
      </w:pPr>
      <w:r w:rsidRPr="00D54032">
        <w:rPr>
          <w:sz w:val="24"/>
          <w:szCs w:val="24"/>
        </w:rPr>
        <w:t>Для предотвращения распространения этих заболеваний, государство в лице санитарно-эпидемиологической службы вправе проводить медицинский досмотр прибывающих из-за рубежа транспортных средств, медицинский опрос и осмотр прибывших на нем пассажиров, а также проведение в случае необходимости дезинфекции, дезинсекции и дератизации транспортных средств. Как показала реальная проверка, при вспышке эпидемии атипичной пневмонии в 2002-03 гг. на территории соседнего Китая, санитарно-эпидемиологическая служба России действует достаточно эффективно. Несмотря на очень тесные и множественные контакты  со странами Юго-восточной Азии заболеваний атипичной пневмонией на территории РФ практически не было.</w:t>
      </w:r>
    </w:p>
    <w:p w:rsidR="009B386A" w:rsidRPr="00D54032" w:rsidRDefault="009B386A">
      <w:pPr>
        <w:spacing w:line="240" w:lineRule="auto"/>
        <w:ind w:firstLine="397"/>
        <w:rPr>
          <w:sz w:val="24"/>
          <w:szCs w:val="24"/>
        </w:rPr>
      </w:pPr>
      <w:r w:rsidRPr="00D54032">
        <w:rPr>
          <w:b/>
          <w:bCs/>
          <w:i/>
          <w:iCs/>
          <w:sz w:val="24"/>
          <w:szCs w:val="24"/>
        </w:rPr>
        <w:t>Внутренние профилактические мероприятия</w:t>
      </w:r>
      <w:r w:rsidRPr="00D54032">
        <w:rPr>
          <w:sz w:val="24"/>
          <w:szCs w:val="24"/>
        </w:rPr>
        <w:t xml:space="preserve"> направлены на предотвращение эпидемий опасных инфекционных заболеваний непосредственно на территории России. Опасность такая существует постоянно, т.к. в РФ наблюдаются природные очаги таких тяжелых заболеваний, как чума, холера, сибирская язва.</w:t>
      </w:r>
    </w:p>
    <w:p w:rsidR="009B386A" w:rsidRPr="00D54032" w:rsidRDefault="009B386A">
      <w:pPr>
        <w:spacing w:line="240" w:lineRule="auto"/>
        <w:ind w:firstLine="397"/>
        <w:rPr>
          <w:sz w:val="24"/>
          <w:szCs w:val="24"/>
        </w:rPr>
      </w:pPr>
      <w:r w:rsidRPr="00D54032">
        <w:rPr>
          <w:b/>
          <w:bCs/>
          <w:i/>
          <w:iCs/>
          <w:sz w:val="24"/>
          <w:szCs w:val="24"/>
        </w:rPr>
        <w:t>Профилактические мероприятия</w:t>
      </w:r>
      <w:r w:rsidRPr="00D54032">
        <w:rPr>
          <w:sz w:val="24"/>
          <w:szCs w:val="24"/>
        </w:rPr>
        <w:t xml:space="preserve"> направлены на три составных части эпидемического процесса: источник инфекции, механизм передачи инфекции и организм, восприимчивый к инфекции. Устранение или значительное ослабление любого из этих звеньев исключает возможность возникновения эпидемии.</w:t>
      </w:r>
    </w:p>
    <w:p w:rsidR="009B386A" w:rsidRPr="00D54032" w:rsidRDefault="009B386A">
      <w:pPr>
        <w:spacing w:line="240" w:lineRule="auto"/>
        <w:ind w:firstLine="397"/>
        <w:rPr>
          <w:sz w:val="24"/>
          <w:szCs w:val="24"/>
        </w:rPr>
      </w:pPr>
      <w:r w:rsidRPr="00D54032">
        <w:rPr>
          <w:sz w:val="24"/>
          <w:szCs w:val="24"/>
        </w:rPr>
        <w:t xml:space="preserve">Мероприятия, направленные на источник инфекции, зависят от самого источника. Дикие животные и грызуны могут в очаге инфекции истребляться, домашние животные либо уничтожаются, либо изолируются, зараженные люди подлежат изоляции и лечению. </w:t>
      </w:r>
    </w:p>
    <w:p w:rsidR="009B386A" w:rsidRPr="00D54032" w:rsidRDefault="009B386A">
      <w:pPr>
        <w:spacing w:line="240" w:lineRule="auto"/>
        <w:ind w:firstLine="397"/>
        <w:rPr>
          <w:sz w:val="24"/>
          <w:szCs w:val="24"/>
        </w:rPr>
      </w:pPr>
      <w:r w:rsidRPr="00D54032">
        <w:rPr>
          <w:sz w:val="24"/>
          <w:szCs w:val="24"/>
        </w:rPr>
        <w:t>Мероприятия, направленные на разрыв механизма передачи инфекции, состоят в дезинфекции, дезинсекции и дератизации.</w:t>
      </w:r>
    </w:p>
    <w:p w:rsidR="009B386A" w:rsidRPr="00D54032" w:rsidRDefault="009B386A">
      <w:pPr>
        <w:spacing w:line="240" w:lineRule="auto"/>
        <w:ind w:firstLine="397"/>
        <w:rPr>
          <w:sz w:val="24"/>
          <w:szCs w:val="24"/>
        </w:rPr>
      </w:pPr>
      <w:r w:rsidRPr="00D54032">
        <w:rPr>
          <w:b/>
          <w:bCs/>
          <w:i/>
          <w:iCs/>
          <w:sz w:val="24"/>
          <w:szCs w:val="24"/>
        </w:rPr>
        <w:t>Дезинфекция</w:t>
      </w:r>
      <w:r w:rsidRPr="00D54032">
        <w:rPr>
          <w:sz w:val="24"/>
          <w:szCs w:val="24"/>
        </w:rPr>
        <w:t xml:space="preserve"> (обеззараживание) – это уничтожение или удаление возбудителей инфекционных заболеваний в окружающей человека среде. Различают очаговую и профилактическую дезинфекцию.</w:t>
      </w:r>
    </w:p>
    <w:p w:rsidR="009B386A" w:rsidRPr="00D54032" w:rsidRDefault="009B386A">
      <w:pPr>
        <w:spacing w:line="240" w:lineRule="auto"/>
        <w:ind w:firstLine="397"/>
        <w:rPr>
          <w:sz w:val="24"/>
          <w:szCs w:val="24"/>
        </w:rPr>
      </w:pPr>
      <w:r w:rsidRPr="00D54032">
        <w:rPr>
          <w:i/>
          <w:iCs/>
          <w:sz w:val="24"/>
          <w:szCs w:val="24"/>
        </w:rPr>
        <w:t>Очаговая дезинфекция</w:t>
      </w:r>
      <w:r w:rsidRPr="00D54032">
        <w:rPr>
          <w:sz w:val="24"/>
          <w:szCs w:val="24"/>
        </w:rPr>
        <w:t xml:space="preserve"> проводится в эпидемических очагах, т.е., там, где болезнь себя уже проявила. При этом очаговая дезинфекция бывает текущей, когда источник инфекции находится в эпидемическом очаге и заключительной, когда источник инфекции уже удален – госпитализирован, выздоровел или умер. </w:t>
      </w:r>
    </w:p>
    <w:p w:rsidR="009B386A" w:rsidRPr="00D54032" w:rsidRDefault="009B386A">
      <w:pPr>
        <w:spacing w:line="240" w:lineRule="auto"/>
        <w:ind w:firstLine="397"/>
        <w:rPr>
          <w:sz w:val="24"/>
          <w:szCs w:val="24"/>
        </w:rPr>
      </w:pPr>
      <w:r w:rsidRPr="00D54032">
        <w:rPr>
          <w:i/>
          <w:sz w:val="24"/>
          <w:szCs w:val="24"/>
        </w:rPr>
        <w:t>Профилактическая дезинфекция</w:t>
      </w:r>
      <w:r w:rsidRPr="00D54032">
        <w:rPr>
          <w:sz w:val="24"/>
          <w:szCs w:val="24"/>
        </w:rPr>
        <w:t xml:space="preserve"> проводится, когда источник инфекции не выявлен, но возбудители заболеваний могут накапливаться во внешней среде. Профилактическая дезинфекция постоянно проводится:</w:t>
      </w:r>
    </w:p>
    <w:p w:rsidR="009B386A" w:rsidRPr="00D54032" w:rsidRDefault="009B386A" w:rsidP="00CF6395">
      <w:pPr>
        <w:numPr>
          <w:ilvl w:val="0"/>
          <w:numId w:val="78"/>
        </w:numPr>
        <w:spacing w:line="240" w:lineRule="auto"/>
        <w:rPr>
          <w:sz w:val="24"/>
          <w:szCs w:val="24"/>
        </w:rPr>
      </w:pPr>
      <w:r w:rsidRPr="00D54032">
        <w:rPr>
          <w:sz w:val="24"/>
          <w:szCs w:val="24"/>
        </w:rPr>
        <w:t>на объектах водоснабжения и канализации;</w:t>
      </w:r>
    </w:p>
    <w:p w:rsidR="009B386A" w:rsidRPr="00D54032" w:rsidRDefault="009B386A" w:rsidP="00CF6395">
      <w:pPr>
        <w:numPr>
          <w:ilvl w:val="0"/>
          <w:numId w:val="78"/>
        </w:numPr>
        <w:spacing w:line="240" w:lineRule="auto"/>
        <w:rPr>
          <w:sz w:val="24"/>
          <w:szCs w:val="24"/>
        </w:rPr>
      </w:pPr>
      <w:r w:rsidRPr="00D54032">
        <w:rPr>
          <w:sz w:val="24"/>
          <w:szCs w:val="24"/>
        </w:rPr>
        <w:t>предприятиях общественного питания;</w:t>
      </w:r>
    </w:p>
    <w:p w:rsidR="009B386A" w:rsidRPr="00D54032" w:rsidRDefault="009B386A" w:rsidP="00CF6395">
      <w:pPr>
        <w:numPr>
          <w:ilvl w:val="0"/>
          <w:numId w:val="78"/>
        </w:numPr>
        <w:spacing w:line="240" w:lineRule="auto"/>
        <w:rPr>
          <w:sz w:val="24"/>
          <w:szCs w:val="24"/>
        </w:rPr>
      </w:pPr>
      <w:r w:rsidRPr="00D54032">
        <w:rPr>
          <w:sz w:val="24"/>
          <w:szCs w:val="24"/>
        </w:rPr>
        <w:t>предприятиях по изготовлению, переработке, перевозке и реализации пищевых продуктов и продовольственного сырья;</w:t>
      </w:r>
    </w:p>
    <w:p w:rsidR="009B386A" w:rsidRPr="00D54032" w:rsidRDefault="009B386A" w:rsidP="00CF6395">
      <w:pPr>
        <w:numPr>
          <w:ilvl w:val="0"/>
          <w:numId w:val="78"/>
        </w:numPr>
        <w:spacing w:line="240" w:lineRule="auto"/>
        <w:rPr>
          <w:sz w:val="24"/>
          <w:szCs w:val="24"/>
        </w:rPr>
      </w:pPr>
      <w:r w:rsidRPr="00D54032">
        <w:rPr>
          <w:sz w:val="24"/>
          <w:szCs w:val="24"/>
        </w:rPr>
        <w:t>детских и подростковых учреждениях;</w:t>
      </w:r>
    </w:p>
    <w:p w:rsidR="009B386A" w:rsidRPr="00D54032" w:rsidRDefault="009B386A" w:rsidP="00CF6395">
      <w:pPr>
        <w:numPr>
          <w:ilvl w:val="0"/>
          <w:numId w:val="78"/>
        </w:numPr>
        <w:spacing w:line="240" w:lineRule="auto"/>
        <w:rPr>
          <w:sz w:val="24"/>
          <w:szCs w:val="24"/>
        </w:rPr>
      </w:pPr>
      <w:r w:rsidRPr="00D54032">
        <w:rPr>
          <w:sz w:val="24"/>
          <w:szCs w:val="24"/>
        </w:rPr>
        <w:t>местах массового скопления граждан.</w:t>
      </w:r>
    </w:p>
    <w:p w:rsidR="009B386A" w:rsidRPr="00D54032" w:rsidRDefault="009B386A">
      <w:pPr>
        <w:spacing w:line="240" w:lineRule="auto"/>
        <w:ind w:firstLine="397"/>
        <w:rPr>
          <w:sz w:val="24"/>
          <w:szCs w:val="24"/>
        </w:rPr>
      </w:pPr>
      <w:r w:rsidRPr="00D54032">
        <w:rPr>
          <w:sz w:val="24"/>
          <w:szCs w:val="24"/>
        </w:rPr>
        <w:t xml:space="preserve">Для дезинфекции применяют механические, физические и химические способы. К </w:t>
      </w:r>
      <w:r w:rsidRPr="00D54032">
        <w:rPr>
          <w:i/>
          <w:iCs/>
          <w:sz w:val="24"/>
          <w:szCs w:val="24"/>
        </w:rPr>
        <w:t>механическим</w:t>
      </w:r>
      <w:r w:rsidRPr="00D54032">
        <w:rPr>
          <w:sz w:val="24"/>
          <w:szCs w:val="24"/>
        </w:rPr>
        <w:t xml:space="preserve"> способам относятся чистка, вытряхивание, выколачивание, стирка, фильтрование, вентиляция. К </w:t>
      </w:r>
      <w:r w:rsidRPr="00D54032">
        <w:rPr>
          <w:i/>
          <w:iCs/>
          <w:sz w:val="24"/>
          <w:szCs w:val="24"/>
        </w:rPr>
        <w:t>физическим</w:t>
      </w:r>
      <w:r w:rsidRPr="00D54032">
        <w:rPr>
          <w:sz w:val="24"/>
          <w:szCs w:val="24"/>
        </w:rPr>
        <w:t xml:space="preserve"> способам относятся кипячение и камерная дезинфекция паровым, паровоздушным и пароформалиновым методами. Химический способ заключается в использовании различных химических веществ – дезинфектантов. В качестве таких веществ используют:</w:t>
      </w:r>
    </w:p>
    <w:p w:rsidR="009B386A" w:rsidRPr="00D54032" w:rsidRDefault="009B386A">
      <w:pPr>
        <w:spacing w:line="240" w:lineRule="auto"/>
        <w:ind w:firstLine="397"/>
        <w:rPr>
          <w:sz w:val="24"/>
          <w:szCs w:val="24"/>
        </w:rPr>
      </w:pPr>
      <w:r w:rsidRPr="00D54032">
        <w:rPr>
          <w:sz w:val="24"/>
          <w:szCs w:val="24"/>
        </w:rPr>
        <w:t>1. Галоидсодержащие вещества:</w:t>
      </w:r>
    </w:p>
    <w:p w:rsidR="009B386A" w:rsidRPr="00D54032" w:rsidRDefault="009B386A" w:rsidP="00CF6395">
      <w:pPr>
        <w:numPr>
          <w:ilvl w:val="0"/>
          <w:numId w:val="79"/>
        </w:numPr>
        <w:spacing w:line="240" w:lineRule="auto"/>
        <w:rPr>
          <w:sz w:val="24"/>
          <w:szCs w:val="24"/>
        </w:rPr>
      </w:pPr>
      <w:r w:rsidRPr="00D54032">
        <w:rPr>
          <w:sz w:val="24"/>
          <w:szCs w:val="24"/>
        </w:rPr>
        <w:t>хлор и хлорную известь;</w:t>
      </w:r>
    </w:p>
    <w:p w:rsidR="009B386A" w:rsidRPr="00D54032" w:rsidRDefault="009B386A" w:rsidP="00CF6395">
      <w:pPr>
        <w:numPr>
          <w:ilvl w:val="0"/>
          <w:numId w:val="79"/>
        </w:numPr>
        <w:spacing w:line="240" w:lineRule="auto"/>
        <w:rPr>
          <w:sz w:val="24"/>
          <w:szCs w:val="24"/>
        </w:rPr>
      </w:pPr>
      <w:r w:rsidRPr="00D54032">
        <w:rPr>
          <w:sz w:val="24"/>
          <w:szCs w:val="24"/>
        </w:rPr>
        <w:t>хлорамин;</w:t>
      </w:r>
    </w:p>
    <w:p w:rsidR="009B386A" w:rsidRPr="00D54032" w:rsidRDefault="009B386A" w:rsidP="00CF6395">
      <w:pPr>
        <w:numPr>
          <w:ilvl w:val="0"/>
          <w:numId w:val="79"/>
        </w:numPr>
        <w:spacing w:line="240" w:lineRule="auto"/>
        <w:rPr>
          <w:sz w:val="24"/>
          <w:szCs w:val="24"/>
        </w:rPr>
      </w:pPr>
      <w:r w:rsidRPr="00D54032">
        <w:rPr>
          <w:sz w:val="24"/>
          <w:szCs w:val="24"/>
        </w:rPr>
        <w:t>йод и йодофоры;</w:t>
      </w:r>
    </w:p>
    <w:p w:rsidR="009B386A" w:rsidRPr="00D54032" w:rsidRDefault="009B386A" w:rsidP="00CF6395">
      <w:pPr>
        <w:numPr>
          <w:ilvl w:val="0"/>
          <w:numId w:val="79"/>
        </w:numPr>
        <w:spacing w:line="240" w:lineRule="auto"/>
        <w:rPr>
          <w:sz w:val="24"/>
          <w:szCs w:val="24"/>
        </w:rPr>
      </w:pPr>
      <w:r w:rsidRPr="00D54032">
        <w:rPr>
          <w:sz w:val="24"/>
          <w:szCs w:val="24"/>
        </w:rPr>
        <w:t>сульфохлорантин;</w:t>
      </w:r>
    </w:p>
    <w:p w:rsidR="009B386A" w:rsidRPr="00D54032" w:rsidRDefault="009B386A">
      <w:pPr>
        <w:spacing w:line="240" w:lineRule="auto"/>
        <w:ind w:left="397" w:firstLine="0"/>
        <w:rPr>
          <w:sz w:val="24"/>
          <w:szCs w:val="24"/>
        </w:rPr>
      </w:pPr>
      <w:r w:rsidRPr="00D54032">
        <w:rPr>
          <w:sz w:val="24"/>
          <w:szCs w:val="24"/>
        </w:rPr>
        <w:t>2. Кислородсодержащие вещества:</w:t>
      </w:r>
    </w:p>
    <w:p w:rsidR="009B386A" w:rsidRPr="00D54032" w:rsidRDefault="009B386A" w:rsidP="00CF6395">
      <w:pPr>
        <w:numPr>
          <w:ilvl w:val="0"/>
          <w:numId w:val="80"/>
        </w:numPr>
        <w:spacing w:line="240" w:lineRule="auto"/>
        <w:rPr>
          <w:sz w:val="24"/>
          <w:szCs w:val="24"/>
        </w:rPr>
      </w:pPr>
      <w:r w:rsidRPr="00D54032">
        <w:rPr>
          <w:sz w:val="24"/>
          <w:szCs w:val="24"/>
        </w:rPr>
        <w:t>перекись водорода;</w:t>
      </w:r>
    </w:p>
    <w:p w:rsidR="009B386A" w:rsidRPr="00D54032" w:rsidRDefault="009B386A" w:rsidP="00CF6395">
      <w:pPr>
        <w:numPr>
          <w:ilvl w:val="0"/>
          <w:numId w:val="80"/>
        </w:numPr>
        <w:spacing w:line="240" w:lineRule="auto"/>
        <w:rPr>
          <w:sz w:val="24"/>
          <w:szCs w:val="24"/>
        </w:rPr>
      </w:pPr>
      <w:r w:rsidRPr="00D54032">
        <w:rPr>
          <w:sz w:val="24"/>
          <w:szCs w:val="24"/>
        </w:rPr>
        <w:t>рецептура С-4 с муравьиной кислотой;</w:t>
      </w:r>
    </w:p>
    <w:p w:rsidR="009B386A" w:rsidRPr="00D54032" w:rsidRDefault="009B386A" w:rsidP="00CF6395">
      <w:pPr>
        <w:numPr>
          <w:ilvl w:val="0"/>
          <w:numId w:val="80"/>
        </w:numPr>
        <w:spacing w:line="240" w:lineRule="auto"/>
        <w:rPr>
          <w:sz w:val="24"/>
          <w:szCs w:val="24"/>
        </w:rPr>
      </w:pPr>
      <w:r w:rsidRPr="00D54032">
        <w:rPr>
          <w:sz w:val="24"/>
          <w:szCs w:val="24"/>
        </w:rPr>
        <w:t>рецептура «Дезоксон» с уксусной кислотой;</w:t>
      </w:r>
    </w:p>
    <w:p w:rsidR="009B386A" w:rsidRPr="00D54032" w:rsidRDefault="009B386A">
      <w:pPr>
        <w:spacing w:line="240" w:lineRule="auto"/>
        <w:ind w:left="397" w:firstLine="0"/>
        <w:rPr>
          <w:sz w:val="24"/>
          <w:szCs w:val="24"/>
        </w:rPr>
      </w:pPr>
      <w:r w:rsidRPr="00D54032">
        <w:rPr>
          <w:sz w:val="24"/>
          <w:szCs w:val="24"/>
        </w:rPr>
        <w:t>3. Поверхностно-активные вещества;</w:t>
      </w:r>
    </w:p>
    <w:p w:rsidR="009B386A" w:rsidRPr="00D54032" w:rsidRDefault="009B386A">
      <w:pPr>
        <w:spacing w:line="240" w:lineRule="auto"/>
        <w:ind w:left="397" w:firstLine="0"/>
        <w:rPr>
          <w:sz w:val="24"/>
          <w:szCs w:val="24"/>
        </w:rPr>
      </w:pPr>
      <w:r w:rsidRPr="00D54032">
        <w:rPr>
          <w:sz w:val="24"/>
          <w:szCs w:val="24"/>
        </w:rPr>
        <w:t>4. Раствор хлоргексидина глюканата;</w:t>
      </w:r>
    </w:p>
    <w:p w:rsidR="009B386A" w:rsidRPr="00D54032" w:rsidRDefault="009B386A">
      <w:pPr>
        <w:spacing w:line="240" w:lineRule="auto"/>
        <w:ind w:firstLine="397"/>
        <w:rPr>
          <w:sz w:val="24"/>
          <w:szCs w:val="24"/>
        </w:rPr>
      </w:pPr>
      <w:r w:rsidRPr="00D54032">
        <w:rPr>
          <w:sz w:val="24"/>
          <w:szCs w:val="24"/>
        </w:rPr>
        <w:t>5. Формальдегид (альдегид муравьиной кислоты);</w:t>
      </w:r>
    </w:p>
    <w:p w:rsidR="009B386A" w:rsidRPr="00D54032" w:rsidRDefault="009B386A">
      <w:pPr>
        <w:spacing w:line="240" w:lineRule="auto"/>
        <w:ind w:firstLine="397"/>
        <w:rPr>
          <w:sz w:val="24"/>
          <w:szCs w:val="24"/>
        </w:rPr>
      </w:pPr>
      <w:r w:rsidRPr="00D54032">
        <w:rPr>
          <w:sz w:val="24"/>
          <w:szCs w:val="24"/>
        </w:rPr>
        <w:t>6. Фенолы;</w:t>
      </w:r>
    </w:p>
    <w:p w:rsidR="009B386A" w:rsidRPr="00D54032" w:rsidRDefault="009B386A">
      <w:pPr>
        <w:spacing w:line="240" w:lineRule="auto"/>
        <w:ind w:firstLine="397"/>
        <w:rPr>
          <w:sz w:val="24"/>
          <w:szCs w:val="24"/>
        </w:rPr>
      </w:pPr>
      <w:r w:rsidRPr="00D54032">
        <w:rPr>
          <w:sz w:val="24"/>
          <w:szCs w:val="24"/>
        </w:rPr>
        <w:t>7. Спирты;</w:t>
      </w:r>
    </w:p>
    <w:p w:rsidR="009B386A" w:rsidRPr="00D54032" w:rsidRDefault="009B386A">
      <w:pPr>
        <w:spacing w:line="240" w:lineRule="auto"/>
        <w:ind w:firstLine="397"/>
        <w:rPr>
          <w:sz w:val="24"/>
          <w:szCs w:val="24"/>
        </w:rPr>
      </w:pPr>
      <w:r w:rsidRPr="00D54032">
        <w:rPr>
          <w:sz w:val="24"/>
          <w:szCs w:val="24"/>
        </w:rPr>
        <w:t>8. Четвертичные аммониевые соединения.</w:t>
      </w:r>
    </w:p>
    <w:p w:rsidR="009B386A" w:rsidRPr="00D54032" w:rsidRDefault="009B386A">
      <w:pPr>
        <w:spacing w:line="240" w:lineRule="auto"/>
        <w:ind w:firstLine="397"/>
        <w:rPr>
          <w:sz w:val="24"/>
          <w:szCs w:val="24"/>
        </w:rPr>
      </w:pPr>
      <w:r w:rsidRPr="00D54032">
        <w:rPr>
          <w:b/>
          <w:bCs/>
          <w:i/>
          <w:iCs/>
          <w:sz w:val="24"/>
          <w:szCs w:val="24"/>
        </w:rPr>
        <w:t>Дезинсекция</w:t>
      </w:r>
      <w:r w:rsidRPr="00D54032">
        <w:rPr>
          <w:sz w:val="24"/>
          <w:szCs w:val="24"/>
        </w:rPr>
        <w:t xml:space="preserve"> – это уничтожение насекомых, являющихся переносчиками возбудителей инфекционных заболеваний. Дезинсекция также подразделяется на очаговую и профилактическую. Режимы и кратность обработки, выбор средств и способов дезинсекции зависят от видового состава насекомых, их численности, санитарного состояния объекта. Для уничтожения насекомых используют механические, физические, химические, биологические и комбинированные методы. Как и при дезинфекции, основным методом является химический.</w:t>
      </w:r>
    </w:p>
    <w:p w:rsidR="00783969" w:rsidRPr="00D54032" w:rsidRDefault="00783969" w:rsidP="00927878">
      <w:pPr>
        <w:spacing w:line="240" w:lineRule="auto"/>
        <w:ind w:firstLine="397"/>
        <w:jc w:val="right"/>
        <w:rPr>
          <w:sz w:val="24"/>
          <w:szCs w:val="24"/>
        </w:rPr>
      </w:pPr>
      <w:r w:rsidRPr="00D54032">
        <w:rPr>
          <w:sz w:val="24"/>
          <w:szCs w:val="24"/>
        </w:rPr>
        <w:t>Таблица</w:t>
      </w:r>
      <w:r w:rsidR="00722725" w:rsidRPr="00D54032">
        <w:rPr>
          <w:sz w:val="24"/>
          <w:szCs w:val="24"/>
        </w:rPr>
        <w:t xml:space="preserve"> 40</w:t>
      </w:r>
    </w:p>
    <w:p w:rsidR="00783969" w:rsidRPr="00D54032" w:rsidRDefault="00783969" w:rsidP="00927878">
      <w:pPr>
        <w:spacing w:line="240" w:lineRule="auto"/>
        <w:ind w:firstLine="397"/>
        <w:jc w:val="center"/>
        <w:rPr>
          <w:sz w:val="24"/>
          <w:szCs w:val="24"/>
        </w:rPr>
      </w:pPr>
      <w:r w:rsidRPr="00D54032">
        <w:rPr>
          <w:sz w:val="24"/>
          <w:szCs w:val="24"/>
        </w:rPr>
        <w:t>Методы и средства дезинсекции</w:t>
      </w:r>
    </w:p>
    <w:p w:rsidR="00783969" w:rsidRPr="00D54032" w:rsidRDefault="00783969">
      <w:pPr>
        <w:spacing w:line="240" w:lineRule="auto"/>
        <w:ind w:firstLine="397"/>
        <w:rPr>
          <w:sz w:val="24"/>
          <w:szCs w:val="24"/>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8" w:type="dxa"/>
          <w:right w:w="48" w:type="dxa"/>
        </w:tblCellMar>
        <w:tblLook w:val="0000"/>
      </w:tblPr>
      <w:tblGrid>
        <w:gridCol w:w="2016"/>
        <w:gridCol w:w="7632"/>
      </w:tblGrid>
      <w:tr w:rsidR="00783969" w:rsidRPr="00D54032">
        <w:tblPrEx>
          <w:tblCellMar>
            <w:top w:w="0" w:type="dxa"/>
            <w:bottom w:w="0" w:type="dxa"/>
          </w:tblCellMar>
        </w:tblPrEx>
        <w:trPr>
          <w:cantSplit/>
          <w:jc w:val="center"/>
        </w:trPr>
        <w:tc>
          <w:tcPr>
            <w:tcW w:w="2016" w:type="dxa"/>
            <w:vAlign w:val="center"/>
          </w:tcPr>
          <w:p w:rsidR="00783969" w:rsidRPr="00D54032" w:rsidRDefault="00783969" w:rsidP="00783969">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Методы</w:t>
            </w:r>
          </w:p>
        </w:tc>
        <w:tc>
          <w:tcPr>
            <w:tcW w:w="7632" w:type="dxa"/>
            <w:vAlign w:val="center"/>
          </w:tcPr>
          <w:p w:rsidR="00783969" w:rsidRPr="00D54032" w:rsidRDefault="00783969" w:rsidP="00783969">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Способы и средства</w:t>
            </w:r>
          </w:p>
        </w:tc>
      </w:tr>
      <w:tr w:rsidR="00783969" w:rsidRPr="00D54032">
        <w:tblPrEx>
          <w:tblCellMar>
            <w:top w:w="0" w:type="dxa"/>
            <w:bottom w:w="0" w:type="dxa"/>
          </w:tblCellMar>
        </w:tblPrEx>
        <w:trPr>
          <w:cantSplit/>
          <w:jc w:val="center"/>
        </w:trPr>
        <w:tc>
          <w:tcPr>
            <w:tcW w:w="2016" w:type="dxa"/>
            <w:vAlign w:val="center"/>
          </w:tcPr>
          <w:p w:rsidR="00783969" w:rsidRPr="00D54032" w:rsidRDefault="00783969" w:rsidP="00783969">
            <w:pPr>
              <w:pStyle w:val="FR1"/>
              <w:spacing w:before="0" w:line="240" w:lineRule="auto"/>
              <w:rPr>
                <w:rFonts w:ascii="Times New Roman" w:hAnsi="Times New Roman"/>
                <w:i w:val="0"/>
                <w:sz w:val="24"/>
                <w:szCs w:val="24"/>
              </w:rPr>
            </w:pPr>
            <w:r w:rsidRPr="00D54032">
              <w:rPr>
                <w:rFonts w:ascii="Times New Roman" w:hAnsi="Times New Roman"/>
                <w:i w:val="0"/>
                <w:sz w:val="24"/>
                <w:szCs w:val="24"/>
              </w:rPr>
              <w:t>Механический</w:t>
            </w:r>
          </w:p>
        </w:tc>
        <w:tc>
          <w:tcPr>
            <w:tcW w:w="7632" w:type="dxa"/>
            <w:vAlign w:val="center"/>
          </w:tcPr>
          <w:p w:rsidR="00783969" w:rsidRPr="00D54032" w:rsidRDefault="00783969" w:rsidP="00783969">
            <w:pPr>
              <w:pStyle w:val="FR1"/>
              <w:spacing w:before="0" w:line="240" w:lineRule="auto"/>
              <w:rPr>
                <w:rFonts w:ascii="Times New Roman" w:hAnsi="Times New Roman"/>
                <w:i w:val="0"/>
                <w:sz w:val="24"/>
                <w:szCs w:val="24"/>
              </w:rPr>
            </w:pPr>
            <w:r w:rsidRPr="00D54032">
              <w:rPr>
                <w:rFonts w:ascii="Times New Roman" w:hAnsi="Times New Roman"/>
                <w:i w:val="0"/>
                <w:sz w:val="24"/>
                <w:szCs w:val="24"/>
              </w:rPr>
              <w:t xml:space="preserve">Вылов в различные ловушки: </w:t>
            </w:r>
          </w:p>
          <w:p w:rsidR="00783969" w:rsidRPr="00D54032" w:rsidRDefault="00783969" w:rsidP="00783969">
            <w:pPr>
              <w:pStyle w:val="FR1"/>
              <w:spacing w:before="0" w:line="240" w:lineRule="auto"/>
              <w:rPr>
                <w:rFonts w:ascii="Times New Roman" w:hAnsi="Times New Roman"/>
                <w:i w:val="0"/>
                <w:sz w:val="24"/>
                <w:szCs w:val="24"/>
              </w:rPr>
            </w:pPr>
            <w:r w:rsidRPr="00D54032">
              <w:rPr>
                <w:rFonts w:ascii="Times New Roman" w:hAnsi="Times New Roman"/>
                <w:i w:val="0"/>
                <w:sz w:val="24"/>
                <w:szCs w:val="24"/>
              </w:rPr>
              <w:t xml:space="preserve">в световые - комаров, с сухим льдом – клещей; </w:t>
            </w:r>
          </w:p>
          <w:p w:rsidR="00783969" w:rsidRPr="00D54032" w:rsidRDefault="00783969" w:rsidP="00783969">
            <w:pPr>
              <w:pStyle w:val="FR1"/>
              <w:spacing w:before="0" w:line="240" w:lineRule="auto"/>
              <w:rPr>
                <w:rFonts w:ascii="Times New Roman" w:hAnsi="Times New Roman"/>
                <w:i w:val="0"/>
                <w:sz w:val="24"/>
                <w:szCs w:val="24"/>
              </w:rPr>
            </w:pPr>
            <w:r w:rsidRPr="00D54032">
              <w:rPr>
                <w:rFonts w:ascii="Times New Roman" w:hAnsi="Times New Roman"/>
                <w:i w:val="0"/>
                <w:sz w:val="24"/>
                <w:szCs w:val="24"/>
              </w:rPr>
              <w:t>на липкую ленту (бумагу) - мух, блох, москитов.</w:t>
            </w:r>
          </w:p>
        </w:tc>
      </w:tr>
      <w:tr w:rsidR="00783969" w:rsidRPr="00D54032">
        <w:tblPrEx>
          <w:tblCellMar>
            <w:top w:w="0" w:type="dxa"/>
            <w:bottom w:w="0" w:type="dxa"/>
          </w:tblCellMar>
        </w:tblPrEx>
        <w:trPr>
          <w:cantSplit/>
          <w:jc w:val="center"/>
        </w:trPr>
        <w:tc>
          <w:tcPr>
            <w:tcW w:w="2016" w:type="dxa"/>
            <w:vAlign w:val="center"/>
          </w:tcPr>
          <w:p w:rsidR="00783969" w:rsidRPr="00D54032" w:rsidRDefault="00783969" w:rsidP="00783969">
            <w:pPr>
              <w:pStyle w:val="FR1"/>
              <w:spacing w:before="0" w:line="240" w:lineRule="auto"/>
              <w:rPr>
                <w:rFonts w:ascii="Times New Roman" w:hAnsi="Times New Roman"/>
                <w:i w:val="0"/>
                <w:sz w:val="24"/>
                <w:szCs w:val="24"/>
              </w:rPr>
            </w:pPr>
            <w:r w:rsidRPr="00D54032">
              <w:rPr>
                <w:rFonts w:ascii="Times New Roman" w:hAnsi="Times New Roman"/>
                <w:i w:val="0"/>
                <w:sz w:val="24"/>
                <w:szCs w:val="24"/>
              </w:rPr>
              <w:t>Физический</w:t>
            </w:r>
          </w:p>
        </w:tc>
        <w:tc>
          <w:tcPr>
            <w:tcW w:w="7632" w:type="dxa"/>
            <w:vAlign w:val="center"/>
          </w:tcPr>
          <w:p w:rsidR="00783969" w:rsidRPr="00D54032" w:rsidRDefault="00783969" w:rsidP="00783969">
            <w:pPr>
              <w:pStyle w:val="FR1"/>
              <w:spacing w:before="0" w:line="240" w:lineRule="auto"/>
              <w:rPr>
                <w:rFonts w:ascii="Times New Roman" w:hAnsi="Times New Roman"/>
                <w:i w:val="0"/>
                <w:sz w:val="24"/>
                <w:szCs w:val="24"/>
              </w:rPr>
            </w:pPr>
            <w:r w:rsidRPr="00D54032">
              <w:rPr>
                <w:rFonts w:ascii="Times New Roman" w:hAnsi="Times New Roman"/>
                <w:i w:val="0"/>
                <w:sz w:val="24"/>
                <w:szCs w:val="24"/>
              </w:rPr>
              <w:t>Применения огня, кипящей воды, водяного пара, горячего во</w:t>
            </w:r>
            <w:r w:rsidRPr="00D54032">
              <w:rPr>
                <w:rFonts w:ascii="Times New Roman" w:hAnsi="Times New Roman"/>
                <w:i w:val="0"/>
                <w:sz w:val="24"/>
                <w:szCs w:val="24"/>
              </w:rPr>
              <w:t>з</w:t>
            </w:r>
            <w:r w:rsidRPr="00D54032">
              <w:rPr>
                <w:rFonts w:ascii="Times New Roman" w:hAnsi="Times New Roman"/>
                <w:i w:val="0"/>
                <w:sz w:val="24"/>
                <w:szCs w:val="24"/>
              </w:rPr>
              <w:t>духа</w:t>
            </w:r>
          </w:p>
        </w:tc>
      </w:tr>
      <w:tr w:rsidR="00783969" w:rsidRPr="00D54032">
        <w:tblPrEx>
          <w:tblCellMar>
            <w:top w:w="0" w:type="dxa"/>
            <w:bottom w:w="0" w:type="dxa"/>
          </w:tblCellMar>
        </w:tblPrEx>
        <w:trPr>
          <w:cantSplit/>
          <w:jc w:val="center"/>
        </w:trPr>
        <w:tc>
          <w:tcPr>
            <w:tcW w:w="2016" w:type="dxa"/>
            <w:vAlign w:val="center"/>
          </w:tcPr>
          <w:p w:rsidR="00783969" w:rsidRPr="00D54032" w:rsidRDefault="00783969" w:rsidP="00783969">
            <w:pPr>
              <w:pStyle w:val="FR1"/>
              <w:spacing w:before="0" w:line="240" w:lineRule="auto"/>
              <w:rPr>
                <w:rFonts w:ascii="Times New Roman" w:hAnsi="Times New Roman"/>
                <w:i w:val="0"/>
                <w:sz w:val="24"/>
                <w:szCs w:val="24"/>
              </w:rPr>
            </w:pPr>
            <w:r w:rsidRPr="00D54032">
              <w:rPr>
                <w:rFonts w:ascii="Times New Roman" w:hAnsi="Times New Roman"/>
                <w:i w:val="0"/>
                <w:sz w:val="24"/>
                <w:szCs w:val="24"/>
              </w:rPr>
              <w:t>Биологический</w:t>
            </w:r>
          </w:p>
        </w:tc>
        <w:tc>
          <w:tcPr>
            <w:tcW w:w="7632" w:type="dxa"/>
            <w:vAlign w:val="center"/>
          </w:tcPr>
          <w:p w:rsidR="00783969" w:rsidRPr="00D54032" w:rsidRDefault="00783969" w:rsidP="00783969">
            <w:pPr>
              <w:pStyle w:val="FR1"/>
              <w:spacing w:before="0" w:line="240" w:lineRule="auto"/>
              <w:rPr>
                <w:rFonts w:ascii="Times New Roman" w:hAnsi="Times New Roman"/>
                <w:i w:val="0"/>
                <w:sz w:val="24"/>
                <w:szCs w:val="24"/>
              </w:rPr>
            </w:pPr>
            <w:r w:rsidRPr="00D54032">
              <w:rPr>
                <w:rFonts w:ascii="Times New Roman" w:hAnsi="Times New Roman"/>
                <w:i w:val="0"/>
                <w:sz w:val="24"/>
                <w:szCs w:val="24"/>
              </w:rPr>
              <w:t>Применение препаратов: бактокулицида, бактолервицида, сферолервицида</w:t>
            </w:r>
          </w:p>
        </w:tc>
      </w:tr>
      <w:tr w:rsidR="00783969" w:rsidRPr="00D54032">
        <w:tblPrEx>
          <w:tblCellMar>
            <w:top w:w="0" w:type="dxa"/>
            <w:bottom w:w="0" w:type="dxa"/>
          </w:tblCellMar>
        </w:tblPrEx>
        <w:trPr>
          <w:cantSplit/>
          <w:jc w:val="center"/>
        </w:trPr>
        <w:tc>
          <w:tcPr>
            <w:tcW w:w="2016" w:type="dxa"/>
            <w:vAlign w:val="center"/>
          </w:tcPr>
          <w:p w:rsidR="00783969" w:rsidRPr="00D54032" w:rsidRDefault="00783969" w:rsidP="00783969">
            <w:pPr>
              <w:pStyle w:val="FR1"/>
              <w:spacing w:before="0" w:line="240" w:lineRule="auto"/>
              <w:rPr>
                <w:rFonts w:ascii="Times New Roman" w:hAnsi="Times New Roman"/>
                <w:i w:val="0"/>
                <w:sz w:val="24"/>
                <w:szCs w:val="24"/>
              </w:rPr>
            </w:pPr>
            <w:r w:rsidRPr="00D54032">
              <w:rPr>
                <w:rFonts w:ascii="Times New Roman" w:hAnsi="Times New Roman"/>
                <w:i w:val="0"/>
                <w:sz w:val="24"/>
                <w:szCs w:val="24"/>
              </w:rPr>
              <w:t>Химический</w:t>
            </w:r>
          </w:p>
        </w:tc>
        <w:tc>
          <w:tcPr>
            <w:tcW w:w="7632" w:type="dxa"/>
            <w:vAlign w:val="center"/>
          </w:tcPr>
          <w:p w:rsidR="00783969" w:rsidRPr="00D54032" w:rsidRDefault="00AC545C" w:rsidP="00783969">
            <w:pPr>
              <w:pStyle w:val="FR1"/>
              <w:spacing w:before="0" w:line="240" w:lineRule="auto"/>
              <w:jc w:val="both"/>
              <w:rPr>
                <w:rFonts w:ascii="Times New Roman" w:hAnsi="Times New Roman"/>
                <w:i w:val="0"/>
                <w:sz w:val="24"/>
                <w:szCs w:val="24"/>
              </w:rPr>
            </w:pPr>
            <w:r w:rsidRPr="00D54032">
              <w:rPr>
                <w:rFonts w:ascii="Times New Roman" w:hAnsi="Times New Roman"/>
                <w:i w:val="0"/>
                <w:sz w:val="24"/>
                <w:szCs w:val="24"/>
              </w:rPr>
              <w:t>О</w:t>
            </w:r>
            <w:r w:rsidR="00783969" w:rsidRPr="00D54032">
              <w:rPr>
                <w:rFonts w:ascii="Times New Roman" w:hAnsi="Times New Roman"/>
                <w:i w:val="0"/>
                <w:sz w:val="24"/>
                <w:szCs w:val="24"/>
              </w:rPr>
              <w:t>прыскивание помещений - 50-100 мл;</w:t>
            </w:r>
          </w:p>
          <w:p w:rsidR="00783969" w:rsidRPr="00D54032" w:rsidRDefault="00AC545C" w:rsidP="00783969">
            <w:pPr>
              <w:pStyle w:val="FR1"/>
              <w:spacing w:before="0" w:line="240" w:lineRule="auto"/>
              <w:jc w:val="both"/>
              <w:rPr>
                <w:rFonts w:ascii="Times New Roman" w:hAnsi="Times New Roman"/>
                <w:i w:val="0"/>
                <w:sz w:val="24"/>
                <w:szCs w:val="24"/>
              </w:rPr>
            </w:pPr>
            <w:r w:rsidRPr="00D54032">
              <w:rPr>
                <w:rFonts w:ascii="Times New Roman" w:hAnsi="Times New Roman"/>
                <w:i w:val="0"/>
                <w:sz w:val="24"/>
                <w:szCs w:val="24"/>
              </w:rPr>
              <w:t xml:space="preserve">Опрыскивание </w:t>
            </w:r>
            <w:r w:rsidR="00783969" w:rsidRPr="00D54032">
              <w:rPr>
                <w:rFonts w:ascii="Times New Roman" w:hAnsi="Times New Roman"/>
                <w:i w:val="0"/>
                <w:sz w:val="24"/>
                <w:szCs w:val="24"/>
              </w:rPr>
              <w:t>местности - 20-30 мл жидкого препарата на 1 м</w:t>
            </w:r>
            <w:r w:rsidR="00783969" w:rsidRPr="00D54032">
              <w:rPr>
                <w:rFonts w:ascii="Times New Roman" w:hAnsi="Times New Roman"/>
                <w:i w:val="0"/>
                <w:sz w:val="24"/>
                <w:szCs w:val="24"/>
                <w:vertAlign w:val="superscript"/>
              </w:rPr>
              <w:t>2</w:t>
            </w:r>
            <w:r w:rsidR="00783969" w:rsidRPr="00D54032">
              <w:rPr>
                <w:rFonts w:ascii="Times New Roman" w:hAnsi="Times New Roman"/>
                <w:i w:val="0"/>
                <w:sz w:val="24"/>
                <w:szCs w:val="24"/>
              </w:rPr>
              <w:t>;</w:t>
            </w:r>
          </w:p>
          <w:p w:rsidR="00783969" w:rsidRPr="00D54032" w:rsidRDefault="00AC545C" w:rsidP="00783969">
            <w:pPr>
              <w:pStyle w:val="FR1"/>
              <w:spacing w:before="0" w:line="240" w:lineRule="auto"/>
              <w:jc w:val="both"/>
              <w:rPr>
                <w:rFonts w:ascii="Times New Roman" w:hAnsi="Times New Roman"/>
                <w:i w:val="0"/>
                <w:sz w:val="24"/>
                <w:szCs w:val="24"/>
              </w:rPr>
            </w:pPr>
            <w:r w:rsidRPr="00D54032">
              <w:rPr>
                <w:rFonts w:ascii="Times New Roman" w:hAnsi="Times New Roman"/>
                <w:i w:val="0"/>
                <w:sz w:val="24"/>
                <w:szCs w:val="24"/>
              </w:rPr>
              <w:t>О</w:t>
            </w:r>
            <w:r w:rsidR="00783969" w:rsidRPr="00D54032">
              <w:rPr>
                <w:rFonts w:ascii="Times New Roman" w:hAnsi="Times New Roman"/>
                <w:i w:val="0"/>
                <w:sz w:val="24"/>
                <w:szCs w:val="24"/>
              </w:rPr>
              <w:t>пыление местности - 2-3 г на 1 м</w:t>
            </w:r>
            <w:r w:rsidR="00783969" w:rsidRPr="00D54032">
              <w:rPr>
                <w:rFonts w:ascii="Times New Roman" w:hAnsi="Times New Roman"/>
                <w:i w:val="0"/>
                <w:sz w:val="24"/>
                <w:szCs w:val="24"/>
                <w:vertAlign w:val="superscript"/>
              </w:rPr>
              <w:t>2</w:t>
            </w:r>
            <w:r w:rsidR="00783969" w:rsidRPr="00D54032">
              <w:rPr>
                <w:rFonts w:ascii="Times New Roman" w:hAnsi="Times New Roman"/>
                <w:i w:val="0"/>
                <w:sz w:val="24"/>
                <w:szCs w:val="24"/>
              </w:rPr>
              <w:t>;</w:t>
            </w:r>
          </w:p>
          <w:p w:rsidR="00783969" w:rsidRPr="00D54032" w:rsidRDefault="00AC545C" w:rsidP="00783969">
            <w:pPr>
              <w:pStyle w:val="FR1"/>
              <w:spacing w:before="0" w:line="240" w:lineRule="auto"/>
              <w:jc w:val="both"/>
              <w:rPr>
                <w:rFonts w:ascii="Times New Roman" w:hAnsi="Times New Roman"/>
                <w:i w:val="0"/>
                <w:sz w:val="24"/>
                <w:szCs w:val="24"/>
              </w:rPr>
            </w:pPr>
            <w:r w:rsidRPr="00D54032">
              <w:rPr>
                <w:rFonts w:ascii="Times New Roman" w:hAnsi="Times New Roman"/>
                <w:i w:val="0"/>
                <w:sz w:val="24"/>
                <w:szCs w:val="24"/>
              </w:rPr>
              <w:t>А</w:t>
            </w:r>
            <w:r w:rsidR="00783969" w:rsidRPr="00D54032">
              <w:rPr>
                <w:rFonts w:ascii="Times New Roman" w:hAnsi="Times New Roman"/>
                <w:i w:val="0"/>
                <w:sz w:val="24"/>
                <w:szCs w:val="24"/>
              </w:rPr>
              <w:t>эрозолирование местности - 2-5 мл на 1 м</w:t>
            </w:r>
            <w:r w:rsidR="00783969" w:rsidRPr="00D54032">
              <w:rPr>
                <w:rFonts w:ascii="Times New Roman" w:hAnsi="Times New Roman"/>
                <w:i w:val="0"/>
                <w:sz w:val="24"/>
                <w:szCs w:val="24"/>
                <w:vertAlign w:val="superscript"/>
              </w:rPr>
              <w:t>2</w:t>
            </w:r>
            <w:r w:rsidR="00783969" w:rsidRPr="00D54032">
              <w:rPr>
                <w:rFonts w:ascii="Times New Roman" w:hAnsi="Times New Roman"/>
                <w:i w:val="0"/>
                <w:sz w:val="24"/>
                <w:szCs w:val="24"/>
              </w:rPr>
              <w:t xml:space="preserve"> </w:t>
            </w:r>
          </w:p>
        </w:tc>
      </w:tr>
    </w:tbl>
    <w:p w:rsidR="00783969" w:rsidRPr="00D54032" w:rsidRDefault="00783969" w:rsidP="00783969">
      <w:pPr>
        <w:spacing w:line="240" w:lineRule="auto"/>
        <w:ind w:firstLine="397"/>
        <w:jc w:val="center"/>
        <w:rPr>
          <w:sz w:val="24"/>
          <w:szCs w:val="24"/>
        </w:rPr>
      </w:pPr>
    </w:p>
    <w:p w:rsidR="009B386A" w:rsidRPr="00D54032" w:rsidRDefault="009B386A">
      <w:pPr>
        <w:spacing w:line="240" w:lineRule="auto"/>
        <w:ind w:firstLine="397"/>
        <w:rPr>
          <w:sz w:val="24"/>
          <w:szCs w:val="24"/>
        </w:rPr>
      </w:pPr>
      <w:r w:rsidRPr="00D54032">
        <w:rPr>
          <w:b/>
          <w:bCs/>
          <w:i/>
          <w:iCs/>
          <w:sz w:val="24"/>
          <w:szCs w:val="24"/>
        </w:rPr>
        <w:t>Дератизация</w:t>
      </w:r>
      <w:r w:rsidRPr="00D54032">
        <w:rPr>
          <w:sz w:val="24"/>
          <w:szCs w:val="24"/>
        </w:rPr>
        <w:t xml:space="preserve"> – это комплекс мероприятий по борьбе с мышевидными грызунами. Мероприятия подразделяются на профилактические и истребительные. </w:t>
      </w:r>
      <w:r w:rsidRPr="00D54032">
        <w:rPr>
          <w:i/>
          <w:iCs/>
          <w:sz w:val="24"/>
          <w:szCs w:val="24"/>
        </w:rPr>
        <w:t>Профилактические</w:t>
      </w:r>
      <w:r w:rsidRPr="00D54032">
        <w:rPr>
          <w:sz w:val="24"/>
          <w:szCs w:val="24"/>
        </w:rPr>
        <w:t xml:space="preserve"> мероприятия предусматривают создание условий, препятствующих проникновению, заселению и размножению грызунов в жилых домах и хозяйственных постройках, а также способствующих снижению численности популяции грызунов в естественных условиях. Истребительные мероприятия осуществляются с помощью механического, химического и биологического методов.</w:t>
      </w:r>
    </w:p>
    <w:p w:rsidR="009B386A" w:rsidRPr="00D54032" w:rsidRDefault="009B386A">
      <w:pPr>
        <w:spacing w:line="240" w:lineRule="auto"/>
        <w:ind w:firstLine="397"/>
        <w:rPr>
          <w:sz w:val="24"/>
          <w:szCs w:val="24"/>
        </w:rPr>
      </w:pPr>
      <w:r w:rsidRPr="00D54032">
        <w:rPr>
          <w:sz w:val="24"/>
          <w:szCs w:val="24"/>
        </w:rPr>
        <w:t>Механический метод состоит в вылове грызунов специальными орудиями лова. Химический метод заключается в отравлении грызунов ядовитыми веществами – ратицидами, которые применяются в виде отравленных приманок. Биологический метод состоит в применении патогенных для грызунов микрорганизмов, которыми обрабатывают пищевые приманки, а также естественных биологических врагов грызунов.</w:t>
      </w:r>
    </w:p>
    <w:p w:rsidR="00100B56" w:rsidRPr="00D54032" w:rsidRDefault="009B386A">
      <w:pPr>
        <w:spacing w:line="240" w:lineRule="auto"/>
        <w:ind w:firstLine="397"/>
        <w:rPr>
          <w:sz w:val="24"/>
          <w:szCs w:val="24"/>
        </w:rPr>
      </w:pPr>
      <w:r w:rsidRPr="00D54032">
        <w:rPr>
          <w:sz w:val="24"/>
          <w:szCs w:val="24"/>
        </w:rPr>
        <w:t xml:space="preserve">Мероприятия, направленные на организм, восприимчивый к инфекции, состоят в </w:t>
      </w:r>
      <w:r w:rsidR="00100B56" w:rsidRPr="00D54032">
        <w:rPr>
          <w:sz w:val="24"/>
          <w:szCs w:val="24"/>
        </w:rPr>
        <w:t xml:space="preserve">вакцинации и </w:t>
      </w:r>
      <w:r w:rsidRPr="00D54032">
        <w:rPr>
          <w:sz w:val="24"/>
          <w:szCs w:val="24"/>
        </w:rPr>
        <w:t xml:space="preserve">иммунопрофилактике инфекционных болезней. </w:t>
      </w:r>
      <w:r w:rsidR="00100B56" w:rsidRPr="00D54032">
        <w:rPr>
          <w:b/>
          <w:i/>
          <w:sz w:val="24"/>
          <w:szCs w:val="24"/>
        </w:rPr>
        <w:t>Вакцинация</w:t>
      </w:r>
      <w:r w:rsidR="00100B56" w:rsidRPr="00D54032">
        <w:rPr>
          <w:sz w:val="24"/>
          <w:szCs w:val="24"/>
        </w:rPr>
        <w:t xml:space="preserve"> </w:t>
      </w:r>
      <w:r w:rsidR="00100B56" w:rsidRPr="00D54032">
        <w:rPr>
          <w:sz w:val="24"/>
          <w:szCs w:val="24"/>
        </w:rPr>
        <w:sym w:font="Symbol" w:char="F02D"/>
      </w:r>
      <w:r w:rsidR="00100B56" w:rsidRPr="00D54032">
        <w:rPr>
          <w:sz w:val="24"/>
          <w:szCs w:val="24"/>
        </w:rPr>
        <w:t xml:space="preserve"> это метод создания активного иммунитета против инфекционного забол</w:t>
      </w:r>
      <w:r w:rsidR="00100B56" w:rsidRPr="00D54032">
        <w:rPr>
          <w:sz w:val="24"/>
          <w:szCs w:val="24"/>
        </w:rPr>
        <w:t>е</w:t>
      </w:r>
      <w:r w:rsidR="00100B56" w:rsidRPr="00D54032">
        <w:rPr>
          <w:sz w:val="24"/>
          <w:szCs w:val="24"/>
        </w:rPr>
        <w:t>вания путем введения вакцины в организм человека или животного. Она является соста</w:t>
      </w:r>
      <w:r w:rsidR="00100B56" w:rsidRPr="00D54032">
        <w:rPr>
          <w:sz w:val="24"/>
          <w:szCs w:val="24"/>
        </w:rPr>
        <w:t>в</w:t>
      </w:r>
      <w:r w:rsidR="00100B56" w:rsidRPr="00D54032">
        <w:rPr>
          <w:sz w:val="24"/>
          <w:szCs w:val="24"/>
        </w:rPr>
        <w:t xml:space="preserve">ной частью </w:t>
      </w:r>
      <w:r w:rsidR="00100B56" w:rsidRPr="00D54032">
        <w:rPr>
          <w:b/>
          <w:i/>
          <w:sz w:val="24"/>
          <w:szCs w:val="24"/>
        </w:rPr>
        <w:t>иммунопрофилактики</w:t>
      </w:r>
      <w:r w:rsidR="00100B56" w:rsidRPr="00D54032">
        <w:rPr>
          <w:sz w:val="24"/>
          <w:szCs w:val="24"/>
        </w:rPr>
        <w:t>, имеющей целью предупредить возникновение инфекционного заболевания путем создания у привитых продолжительного поствакц</w:t>
      </w:r>
      <w:r w:rsidR="00100B56" w:rsidRPr="00D54032">
        <w:rPr>
          <w:sz w:val="24"/>
          <w:szCs w:val="24"/>
        </w:rPr>
        <w:t>и</w:t>
      </w:r>
      <w:r w:rsidR="00100B56" w:rsidRPr="00D54032">
        <w:rPr>
          <w:sz w:val="24"/>
          <w:szCs w:val="24"/>
        </w:rPr>
        <w:t>нального иммунитета после предварительного введения в организм вакцинных препар</w:t>
      </w:r>
      <w:r w:rsidR="00100B56" w:rsidRPr="00D54032">
        <w:rPr>
          <w:sz w:val="24"/>
          <w:szCs w:val="24"/>
        </w:rPr>
        <w:t>а</w:t>
      </w:r>
      <w:r w:rsidR="00100B56" w:rsidRPr="00D54032">
        <w:rPr>
          <w:sz w:val="24"/>
          <w:szCs w:val="24"/>
        </w:rPr>
        <w:t>тов.</w:t>
      </w:r>
    </w:p>
    <w:p w:rsidR="009B386A" w:rsidRPr="00D54032" w:rsidRDefault="009B386A">
      <w:pPr>
        <w:spacing w:line="240" w:lineRule="auto"/>
        <w:ind w:firstLine="397"/>
        <w:rPr>
          <w:sz w:val="24"/>
          <w:szCs w:val="24"/>
        </w:rPr>
      </w:pPr>
      <w:r w:rsidRPr="00D54032">
        <w:rPr>
          <w:sz w:val="24"/>
          <w:szCs w:val="24"/>
        </w:rPr>
        <w:t>На сегодняшний день приказом Минздрава РФ № 229 от 27.06.2001 г. предусмотрены следующие прививки:</w:t>
      </w:r>
    </w:p>
    <w:p w:rsidR="009B386A" w:rsidRPr="00D54032" w:rsidRDefault="00722725">
      <w:pPr>
        <w:spacing w:line="240" w:lineRule="auto"/>
        <w:ind w:firstLine="397"/>
        <w:jc w:val="right"/>
        <w:rPr>
          <w:sz w:val="24"/>
          <w:szCs w:val="24"/>
        </w:rPr>
      </w:pPr>
      <w:r w:rsidRPr="00D54032">
        <w:rPr>
          <w:sz w:val="24"/>
          <w:szCs w:val="24"/>
        </w:rPr>
        <w:t>Таблица 41</w:t>
      </w:r>
    </w:p>
    <w:p w:rsidR="009B386A" w:rsidRPr="00D54032" w:rsidRDefault="009B386A">
      <w:pPr>
        <w:spacing w:line="240" w:lineRule="auto"/>
        <w:ind w:firstLine="397"/>
        <w:jc w:val="center"/>
        <w:rPr>
          <w:sz w:val="24"/>
          <w:szCs w:val="24"/>
        </w:rPr>
      </w:pPr>
      <w:r w:rsidRPr="00D54032">
        <w:rPr>
          <w:sz w:val="24"/>
          <w:szCs w:val="24"/>
        </w:rPr>
        <w:t>Национальный календарь профилактических прививок</w:t>
      </w:r>
    </w:p>
    <w:p w:rsidR="009B386A" w:rsidRPr="00D54032" w:rsidRDefault="009B386A">
      <w:pPr>
        <w:spacing w:line="240" w:lineRule="auto"/>
        <w:ind w:firstLine="397"/>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9"/>
        <w:gridCol w:w="8038"/>
      </w:tblGrid>
      <w:tr w:rsidR="009B386A" w:rsidRPr="00D54032">
        <w:tblPrEx>
          <w:tblCellMar>
            <w:top w:w="0" w:type="dxa"/>
            <w:bottom w:w="0" w:type="dxa"/>
          </w:tblCellMar>
        </w:tblPrEx>
        <w:tc>
          <w:tcPr>
            <w:tcW w:w="1809" w:type="dxa"/>
          </w:tcPr>
          <w:p w:rsidR="009B386A" w:rsidRPr="00D54032" w:rsidRDefault="009B386A">
            <w:pPr>
              <w:spacing w:line="240" w:lineRule="auto"/>
              <w:ind w:firstLine="0"/>
              <w:jc w:val="center"/>
              <w:rPr>
                <w:sz w:val="24"/>
                <w:szCs w:val="24"/>
              </w:rPr>
            </w:pPr>
            <w:r w:rsidRPr="00D54032">
              <w:rPr>
                <w:sz w:val="24"/>
                <w:szCs w:val="24"/>
              </w:rPr>
              <w:t xml:space="preserve">Возраст </w:t>
            </w:r>
          </w:p>
        </w:tc>
        <w:tc>
          <w:tcPr>
            <w:tcW w:w="8038" w:type="dxa"/>
          </w:tcPr>
          <w:p w:rsidR="009B386A" w:rsidRPr="00D54032" w:rsidRDefault="009B386A">
            <w:pPr>
              <w:spacing w:line="240" w:lineRule="auto"/>
              <w:ind w:firstLine="0"/>
              <w:jc w:val="center"/>
              <w:rPr>
                <w:sz w:val="24"/>
                <w:szCs w:val="24"/>
              </w:rPr>
            </w:pPr>
            <w:r w:rsidRPr="00D54032">
              <w:rPr>
                <w:sz w:val="24"/>
                <w:szCs w:val="24"/>
              </w:rPr>
              <w:t>Наименование прививки</w:t>
            </w:r>
          </w:p>
        </w:tc>
      </w:tr>
      <w:tr w:rsidR="009B386A" w:rsidRPr="00D54032">
        <w:tblPrEx>
          <w:tblCellMar>
            <w:top w:w="0" w:type="dxa"/>
            <w:bottom w:w="0" w:type="dxa"/>
          </w:tblCellMar>
        </w:tblPrEx>
        <w:tc>
          <w:tcPr>
            <w:tcW w:w="1809" w:type="dxa"/>
          </w:tcPr>
          <w:p w:rsidR="009B386A" w:rsidRPr="00D54032" w:rsidRDefault="009B386A">
            <w:pPr>
              <w:spacing w:line="240" w:lineRule="auto"/>
              <w:ind w:firstLine="0"/>
              <w:jc w:val="center"/>
              <w:rPr>
                <w:sz w:val="24"/>
                <w:szCs w:val="24"/>
              </w:rPr>
            </w:pPr>
            <w:r w:rsidRPr="00D54032">
              <w:rPr>
                <w:sz w:val="24"/>
                <w:szCs w:val="24"/>
              </w:rPr>
              <w:t>12 часов</w:t>
            </w:r>
          </w:p>
        </w:tc>
        <w:tc>
          <w:tcPr>
            <w:tcW w:w="8038" w:type="dxa"/>
          </w:tcPr>
          <w:p w:rsidR="009B386A" w:rsidRPr="00D54032" w:rsidRDefault="009B386A">
            <w:pPr>
              <w:spacing w:line="240" w:lineRule="auto"/>
              <w:ind w:firstLine="0"/>
              <w:jc w:val="center"/>
              <w:rPr>
                <w:sz w:val="24"/>
                <w:szCs w:val="24"/>
              </w:rPr>
            </w:pPr>
            <w:r w:rsidRPr="00D54032">
              <w:rPr>
                <w:sz w:val="24"/>
                <w:szCs w:val="24"/>
              </w:rPr>
              <w:t>Первая вакцинация против вирусного гепатита В</w:t>
            </w:r>
          </w:p>
        </w:tc>
      </w:tr>
      <w:tr w:rsidR="009B386A" w:rsidRPr="00D54032">
        <w:tblPrEx>
          <w:tblCellMar>
            <w:top w:w="0" w:type="dxa"/>
            <w:bottom w:w="0" w:type="dxa"/>
          </w:tblCellMar>
        </w:tblPrEx>
        <w:tc>
          <w:tcPr>
            <w:tcW w:w="1809" w:type="dxa"/>
          </w:tcPr>
          <w:p w:rsidR="009B386A" w:rsidRPr="00D54032" w:rsidRDefault="009B386A">
            <w:pPr>
              <w:spacing w:line="240" w:lineRule="auto"/>
              <w:ind w:firstLine="0"/>
              <w:jc w:val="center"/>
              <w:rPr>
                <w:sz w:val="24"/>
                <w:szCs w:val="24"/>
              </w:rPr>
            </w:pPr>
            <w:r w:rsidRPr="00D54032">
              <w:rPr>
                <w:sz w:val="24"/>
                <w:szCs w:val="24"/>
              </w:rPr>
              <w:t>3-7 дней</w:t>
            </w:r>
          </w:p>
        </w:tc>
        <w:tc>
          <w:tcPr>
            <w:tcW w:w="8038" w:type="dxa"/>
          </w:tcPr>
          <w:p w:rsidR="009B386A" w:rsidRPr="00D54032" w:rsidRDefault="009B386A">
            <w:pPr>
              <w:spacing w:line="240" w:lineRule="auto"/>
              <w:ind w:firstLine="0"/>
              <w:jc w:val="center"/>
              <w:rPr>
                <w:sz w:val="24"/>
                <w:szCs w:val="24"/>
              </w:rPr>
            </w:pPr>
            <w:r w:rsidRPr="00D54032">
              <w:rPr>
                <w:sz w:val="24"/>
                <w:szCs w:val="24"/>
              </w:rPr>
              <w:t>Вакцинация против туберкулеза</w:t>
            </w:r>
          </w:p>
        </w:tc>
      </w:tr>
      <w:tr w:rsidR="009B386A" w:rsidRPr="00D54032">
        <w:tblPrEx>
          <w:tblCellMar>
            <w:top w:w="0" w:type="dxa"/>
            <w:bottom w:w="0" w:type="dxa"/>
          </w:tblCellMar>
        </w:tblPrEx>
        <w:tc>
          <w:tcPr>
            <w:tcW w:w="1809" w:type="dxa"/>
          </w:tcPr>
          <w:p w:rsidR="009B386A" w:rsidRPr="00D54032" w:rsidRDefault="009B386A">
            <w:pPr>
              <w:spacing w:line="240" w:lineRule="auto"/>
              <w:ind w:firstLine="0"/>
              <w:jc w:val="center"/>
              <w:rPr>
                <w:sz w:val="24"/>
                <w:szCs w:val="24"/>
              </w:rPr>
            </w:pPr>
            <w:r w:rsidRPr="00D54032">
              <w:rPr>
                <w:sz w:val="24"/>
                <w:szCs w:val="24"/>
              </w:rPr>
              <w:t>1 месяц</w:t>
            </w:r>
          </w:p>
        </w:tc>
        <w:tc>
          <w:tcPr>
            <w:tcW w:w="8038" w:type="dxa"/>
          </w:tcPr>
          <w:p w:rsidR="009B386A" w:rsidRPr="00D54032" w:rsidRDefault="009B386A">
            <w:pPr>
              <w:spacing w:line="240" w:lineRule="auto"/>
              <w:ind w:firstLine="0"/>
              <w:jc w:val="center"/>
              <w:rPr>
                <w:sz w:val="24"/>
                <w:szCs w:val="24"/>
              </w:rPr>
            </w:pPr>
            <w:r w:rsidRPr="00D54032">
              <w:rPr>
                <w:sz w:val="24"/>
                <w:szCs w:val="24"/>
              </w:rPr>
              <w:t>Вторая вакцинация против вирусного гепатита В</w:t>
            </w:r>
          </w:p>
        </w:tc>
      </w:tr>
      <w:tr w:rsidR="009B386A" w:rsidRPr="00D54032">
        <w:tblPrEx>
          <w:tblCellMar>
            <w:top w:w="0" w:type="dxa"/>
            <w:bottom w:w="0" w:type="dxa"/>
          </w:tblCellMar>
        </w:tblPrEx>
        <w:tc>
          <w:tcPr>
            <w:tcW w:w="1809" w:type="dxa"/>
          </w:tcPr>
          <w:p w:rsidR="009B386A" w:rsidRPr="00D54032" w:rsidRDefault="009B386A">
            <w:pPr>
              <w:spacing w:line="240" w:lineRule="auto"/>
              <w:ind w:firstLine="0"/>
              <w:jc w:val="center"/>
              <w:rPr>
                <w:sz w:val="24"/>
                <w:szCs w:val="24"/>
              </w:rPr>
            </w:pPr>
            <w:r w:rsidRPr="00D54032">
              <w:rPr>
                <w:sz w:val="24"/>
                <w:szCs w:val="24"/>
              </w:rPr>
              <w:t>3 месяца</w:t>
            </w:r>
          </w:p>
        </w:tc>
        <w:tc>
          <w:tcPr>
            <w:tcW w:w="8038" w:type="dxa"/>
          </w:tcPr>
          <w:p w:rsidR="009B386A" w:rsidRPr="00D54032" w:rsidRDefault="009B386A">
            <w:pPr>
              <w:spacing w:line="240" w:lineRule="auto"/>
              <w:ind w:firstLine="0"/>
              <w:jc w:val="center"/>
              <w:rPr>
                <w:sz w:val="24"/>
                <w:szCs w:val="24"/>
              </w:rPr>
            </w:pPr>
            <w:r w:rsidRPr="00D54032">
              <w:rPr>
                <w:sz w:val="24"/>
                <w:szCs w:val="24"/>
              </w:rPr>
              <w:t>Первая вакцинация против дифтерии, коклюша, столбняка, полиомиелита</w:t>
            </w:r>
          </w:p>
        </w:tc>
      </w:tr>
      <w:tr w:rsidR="009B386A" w:rsidRPr="00D54032">
        <w:tblPrEx>
          <w:tblCellMar>
            <w:top w:w="0" w:type="dxa"/>
            <w:bottom w:w="0" w:type="dxa"/>
          </w:tblCellMar>
        </w:tblPrEx>
        <w:tc>
          <w:tcPr>
            <w:tcW w:w="1809" w:type="dxa"/>
          </w:tcPr>
          <w:p w:rsidR="009B386A" w:rsidRPr="00D54032" w:rsidRDefault="009B386A">
            <w:pPr>
              <w:spacing w:line="240" w:lineRule="auto"/>
              <w:ind w:firstLine="0"/>
              <w:jc w:val="center"/>
              <w:rPr>
                <w:sz w:val="24"/>
                <w:szCs w:val="24"/>
              </w:rPr>
            </w:pPr>
            <w:r w:rsidRPr="00D54032">
              <w:rPr>
                <w:sz w:val="24"/>
                <w:szCs w:val="24"/>
              </w:rPr>
              <w:t>4,5 месяца</w:t>
            </w:r>
          </w:p>
        </w:tc>
        <w:tc>
          <w:tcPr>
            <w:tcW w:w="8038" w:type="dxa"/>
          </w:tcPr>
          <w:p w:rsidR="009B386A" w:rsidRPr="00D54032" w:rsidRDefault="009B386A">
            <w:pPr>
              <w:spacing w:line="240" w:lineRule="auto"/>
              <w:ind w:firstLine="0"/>
              <w:jc w:val="center"/>
              <w:rPr>
                <w:sz w:val="24"/>
                <w:szCs w:val="24"/>
              </w:rPr>
            </w:pPr>
            <w:r w:rsidRPr="00D54032">
              <w:rPr>
                <w:sz w:val="24"/>
                <w:szCs w:val="24"/>
              </w:rPr>
              <w:t>Вторая вакцинация против дифтерии, коклюша, столбняка, полиомиелита</w:t>
            </w:r>
          </w:p>
        </w:tc>
      </w:tr>
      <w:tr w:rsidR="009B386A" w:rsidRPr="00D54032">
        <w:tblPrEx>
          <w:tblCellMar>
            <w:top w:w="0" w:type="dxa"/>
            <w:bottom w:w="0" w:type="dxa"/>
          </w:tblCellMar>
        </w:tblPrEx>
        <w:tc>
          <w:tcPr>
            <w:tcW w:w="1809" w:type="dxa"/>
          </w:tcPr>
          <w:p w:rsidR="009B386A" w:rsidRPr="00D54032" w:rsidRDefault="009B386A">
            <w:pPr>
              <w:spacing w:line="240" w:lineRule="auto"/>
              <w:ind w:firstLine="0"/>
              <w:jc w:val="center"/>
              <w:rPr>
                <w:sz w:val="24"/>
                <w:szCs w:val="24"/>
              </w:rPr>
            </w:pPr>
            <w:r w:rsidRPr="00D54032">
              <w:rPr>
                <w:sz w:val="24"/>
                <w:szCs w:val="24"/>
              </w:rPr>
              <w:t>6 месяцев</w:t>
            </w:r>
          </w:p>
        </w:tc>
        <w:tc>
          <w:tcPr>
            <w:tcW w:w="8038" w:type="dxa"/>
          </w:tcPr>
          <w:p w:rsidR="009B386A" w:rsidRPr="00D54032" w:rsidRDefault="009B386A">
            <w:pPr>
              <w:spacing w:line="240" w:lineRule="auto"/>
              <w:ind w:firstLine="0"/>
              <w:jc w:val="center"/>
              <w:rPr>
                <w:sz w:val="24"/>
                <w:szCs w:val="24"/>
              </w:rPr>
            </w:pPr>
            <w:r w:rsidRPr="00D54032">
              <w:rPr>
                <w:sz w:val="24"/>
                <w:szCs w:val="24"/>
              </w:rPr>
              <w:t>Третья вакцинация против гепатита В, дифтерии, коклюша, столбняка, полиомиелита</w:t>
            </w:r>
          </w:p>
        </w:tc>
      </w:tr>
      <w:tr w:rsidR="009B386A" w:rsidRPr="00D54032">
        <w:tblPrEx>
          <w:tblCellMar>
            <w:top w:w="0" w:type="dxa"/>
            <w:bottom w:w="0" w:type="dxa"/>
          </w:tblCellMar>
        </w:tblPrEx>
        <w:tc>
          <w:tcPr>
            <w:tcW w:w="1809" w:type="dxa"/>
          </w:tcPr>
          <w:p w:rsidR="009B386A" w:rsidRPr="00D54032" w:rsidRDefault="009B386A">
            <w:pPr>
              <w:spacing w:line="240" w:lineRule="auto"/>
              <w:ind w:firstLine="0"/>
              <w:jc w:val="center"/>
              <w:rPr>
                <w:sz w:val="24"/>
                <w:szCs w:val="24"/>
              </w:rPr>
            </w:pPr>
            <w:r w:rsidRPr="00D54032">
              <w:rPr>
                <w:sz w:val="24"/>
                <w:szCs w:val="24"/>
              </w:rPr>
              <w:t>12 месяцев</w:t>
            </w:r>
          </w:p>
        </w:tc>
        <w:tc>
          <w:tcPr>
            <w:tcW w:w="8038" w:type="dxa"/>
          </w:tcPr>
          <w:p w:rsidR="009B386A" w:rsidRPr="00D54032" w:rsidRDefault="009B386A">
            <w:pPr>
              <w:spacing w:line="240" w:lineRule="auto"/>
              <w:ind w:firstLine="0"/>
              <w:jc w:val="center"/>
              <w:rPr>
                <w:sz w:val="24"/>
                <w:szCs w:val="24"/>
              </w:rPr>
            </w:pPr>
            <w:r w:rsidRPr="00D54032">
              <w:rPr>
                <w:sz w:val="24"/>
                <w:szCs w:val="24"/>
              </w:rPr>
              <w:t>Вакцинация против кори, краснухи, эпидемического паротита</w:t>
            </w:r>
          </w:p>
        </w:tc>
      </w:tr>
      <w:tr w:rsidR="009B386A" w:rsidRPr="00D54032">
        <w:tblPrEx>
          <w:tblCellMar>
            <w:top w:w="0" w:type="dxa"/>
            <w:bottom w:w="0" w:type="dxa"/>
          </w:tblCellMar>
        </w:tblPrEx>
        <w:tc>
          <w:tcPr>
            <w:tcW w:w="1809" w:type="dxa"/>
          </w:tcPr>
          <w:p w:rsidR="009B386A" w:rsidRPr="00D54032" w:rsidRDefault="009B386A">
            <w:pPr>
              <w:spacing w:line="240" w:lineRule="auto"/>
              <w:ind w:firstLine="0"/>
              <w:jc w:val="center"/>
              <w:rPr>
                <w:sz w:val="24"/>
                <w:szCs w:val="24"/>
              </w:rPr>
            </w:pPr>
            <w:r w:rsidRPr="00D54032">
              <w:rPr>
                <w:sz w:val="24"/>
                <w:szCs w:val="24"/>
              </w:rPr>
              <w:t>18 месяцев</w:t>
            </w:r>
          </w:p>
        </w:tc>
        <w:tc>
          <w:tcPr>
            <w:tcW w:w="8038" w:type="dxa"/>
          </w:tcPr>
          <w:p w:rsidR="009B386A" w:rsidRPr="00D54032" w:rsidRDefault="009B386A">
            <w:pPr>
              <w:spacing w:line="240" w:lineRule="auto"/>
              <w:ind w:firstLine="0"/>
              <w:jc w:val="center"/>
              <w:rPr>
                <w:sz w:val="24"/>
                <w:szCs w:val="24"/>
              </w:rPr>
            </w:pPr>
            <w:r w:rsidRPr="00D54032">
              <w:rPr>
                <w:sz w:val="24"/>
                <w:szCs w:val="24"/>
              </w:rPr>
              <w:t>Первая ревакцинация против дифтерии, коклюша, столбняка, полиомиелита</w:t>
            </w:r>
          </w:p>
        </w:tc>
      </w:tr>
      <w:tr w:rsidR="009B386A" w:rsidRPr="00D54032">
        <w:tblPrEx>
          <w:tblCellMar>
            <w:top w:w="0" w:type="dxa"/>
            <w:bottom w:w="0" w:type="dxa"/>
          </w:tblCellMar>
        </w:tblPrEx>
        <w:tc>
          <w:tcPr>
            <w:tcW w:w="1809" w:type="dxa"/>
          </w:tcPr>
          <w:p w:rsidR="009B386A" w:rsidRPr="00D54032" w:rsidRDefault="009B386A">
            <w:pPr>
              <w:spacing w:line="240" w:lineRule="auto"/>
              <w:ind w:firstLine="0"/>
              <w:jc w:val="center"/>
              <w:rPr>
                <w:sz w:val="24"/>
                <w:szCs w:val="24"/>
              </w:rPr>
            </w:pPr>
            <w:r w:rsidRPr="00D54032">
              <w:rPr>
                <w:sz w:val="24"/>
                <w:szCs w:val="24"/>
              </w:rPr>
              <w:t>20 месяцев</w:t>
            </w:r>
          </w:p>
        </w:tc>
        <w:tc>
          <w:tcPr>
            <w:tcW w:w="8038" w:type="dxa"/>
          </w:tcPr>
          <w:p w:rsidR="009B386A" w:rsidRPr="00D54032" w:rsidRDefault="009B386A">
            <w:pPr>
              <w:spacing w:line="240" w:lineRule="auto"/>
              <w:ind w:firstLine="0"/>
              <w:jc w:val="center"/>
              <w:rPr>
                <w:sz w:val="24"/>
                <w:szCs w:val="24"/>
              </w:rPr>
            </w:pPr>
            <w:r w:rsidRPr="00D54032">
              <w:rPr>
                <w:sz w:val="24"/>
                <w:szCs w:val="24"/>
              </w:rPr>
              <w:t>Вторая ревакцинация против полиомиелита</w:t>
            </w:r>
          </w:p>
        </w:tc>
      </w:tr>
      <w:tr w:rsidR="009B386A" w:rsidRPr="00D54032">
        <w:tblPrEx>
          <w:tblCellMar>
            <w:top w:w="0" w:type="dxa"/>
            <w:bottom w:w="0" w:type="dxa"/>
          </w:tblCellMar>
        </w:tblPrEx>
        <w:tc>
          <w:tcPr>
            <w:tcW w:w="1809" w:type="dxa"/>
          </w:tcPr>
          <w:p w:rsidR="009B386A" w:rsidRPr="00D54032" w:rsidRDefault="009B386A">
            <w:pPr>
              <w:spacing w:line="240" w:lineRule="auto"/>
              <w:ind w:firstLine="0"/>
              <w:jc w:val="center"/>
              <w:rPr>
                <w:sz w:val="24"/>
                <w:szCs w:val="24"/>
              </w:rPr>
            </w:pPr>
            <w:r w:rsidRPr="00D54032">
              <w:rPr>
                <w:sz w:val="24"/>
                <w:szCs w:val="24"/>
              </w:rPr>
              <w:t>6 лет</w:t>
            </w:r>
          </w:p>
        </w:tc>
        <w:tc>
          <w:tcPr>
            <w:tcW w:w="8038" w:type="dxa"/>
          </w:tcPr>
          <w:p w:rsidR="009B386A" w:rsidRPr="00D54032" w:rsidRDefault="009B386A">
            <w:pPr>
              <w:spacing w:line="240" w:lineRule="auto"/>
              <w:ind w:firstLine="0"/>
              <w:jc w:val="center"/>
              <w:rPr>
                <w:sz w:val="24"/>
                <w:szCs w:val="24"/>
              </w:rPr>
            </w:pPr>
            <w:r w:rsidRPr="00D54032">
              <w:rPr>
                <w:sz w:val="24"/>
                <w:szCs w:val="24"/>
              </w:rPr>
              <w:t>Ревакцинация против кори, краснухи, эпидемического паротита</w:t>
            </w:r>
          </w:p>
        </w:tc>
      </w:tr>
      <w:tr w:rsidR="009B386A" w:rsidRPr="00D54032">
        <w:tblPrEx>
          <w:tblCellMar>
            <w:top w:w="0" w:type="dxa"/>
            <w:bottom w:w="0" w:type="dxa"/>
          </w:tblCellMar>
        </w:tblPrEx>
        <w:tc>
          <w:tcPr>
            <w:tcW w:w="1809" w:type="dxa"/>
          </w:tcPr>
          <w:p w:rsidR="009B386A" w:rsidRPr="00D54032" w:rsidRDefault="009B386A">
            <w:pPr>
              <w:spacing w:line="240" w:lineRule="auto"/>
              <w:ind w:firstLine="0"/>
              <w:jc w:val="center"/>
              <w:rPr>
                <w:sz w:val="24"/>
                <w:szCs w:val="24"/>
              </w:rPr>
            </w:pPr>
            <w:r w:rsidRPr="00D54032">
              <w:rPr>
                <w:sz w:val="24"/>
                <w:szCs w:val="24"/>
              </w:rPr>
              <w:t>7 лет</w:t>
            </w:r>
          </w:p>
        </w:tc>
        <w:tc>
          <w:tcPr>
            <w:tcW w:w="8038" w:type="dxa"/>
          </w:tcPr>
          <w:p w:rsidR="009B386A" w:rsidRPr="00D54032" w:rsidRDefault="009B386A">
            <w:pPr>
              <w:spacing w:line="240" w:lineRule="auto"/>
              <w:ind w:firstLine="0"/>
              <w:jc w:val="center"/>
              <w:rPr>
                <w:sz w:val="24"/>
                <w:szCs w:val="24"/>
              </w:rPr>
            </w:pPr>
            <w:r w:rsidRPr="00D54032">
              <w:rPr>
                <w:sz w:val="24"/>
                <w:szCs w:val="24"/>
              </w:rPr>
              <w:t>Ревакцинация против туберкулеза, вторая ревакцинация против дифтерии и столбняка</w:t>
            </w:r>
          </w:p>
        </w:tc>
      </w:tr>
      <w:tr w:rsidR="009B386A" w:rsidRPr="00D54032">
        <w:tblPrEx>
          <w:tblCellMar>
            <w:top w:w="0" w:type="dxa"/>
            <w:bottom w:w="0" w:type="dxa"/>
          </w:tblCellMar>
        </w:tblPrEx>
        <w:tc>
          <w:tcPr>
            <w:tcW w:w="1809" w:type="dxa"/>
          </w:tcPr>
          <w:p w:rsidR="009B386A" w:rsidRPr="00D54032" w:rsidRDefault="009B386A">
            <w:pPr>
              <w:spacing w:line="240" w:lineRule="auto"/>
              <w:ind w:firstLine="0"/>
              <w:jc w:val="center"/>
              <w:rPr>
                <w:sz w:val="24"/>
                <w:szCs w:val="24"/>
              </w:rPr>
            </w:pPr>
            <w:r w:rsidRPr="00D54032">
              <w:rPr>
                <w:sz w:val="24"/>
                <w:szCs w:val="24"/>
              </w:rPr>
              <w:t>14 лет</w:t>
            </w:r>
          </w:p>
        </w:tc>
        <w:tc>
          <w:tcPr>
            <w:tcW w:w="8038" w:type="dxa"/>
          </w:tcPr>
          <w:p w:rsidR="009B386A" w:rsidRPr="00D54032" w:rsidRDefault="009B386A">
            <w:pPr>
              <w:spacing w:line="240" w:lineRule="auto"/>
              <w:ind w:firstLine="0"/>
              <w:jc w:val="center"/>
              <w:rPr>
                <w:sz w:val="24"/>
                <w:szCs w:val="24"/>
              </w:rPr>
            </w:pPr>
            <w:r w:rsidRPr="00D54032">
              <w:rPr>
                <w:sz w:val="24"/>
                <w:szCs w:val="24"/>
              </w:rPr>
              <w:t>Третья ревакцинация против полиомиелита, дифтерии и столбняка, ревакцинация против туберкулеза</w:t>
            </w:r>
          </w:p>
        </w:tc>
      </w:tr>
      <w:tr w:rsidR="009B386A" w:rsidRPr="00D54032">
        <w:tblPrEx>
          <w:tblCellMar>
            <w:top w:w="0" w:type="dxa"/>
            <w:bottom w:w="0" w:type="dxa"/>
          </w:tblCellMar>
        </w:tblPrEx>
        <w:tc>
          <w:tcPr>
            <w:tcW w:w="1809" w:type="dxa"/>
          </w:tcPr>
          <w:p w:rsidR="009B386A" w:rsidRPr="00D54032" w:rsidRDefault="009B386A">
            <w:pPr>
              <w:spacing w:line="240" w:lineRule="auto"/>
              <w:ind w:firstLine="0"/>
              <w:jc w:val="center"/>
              <w:rPr>
                <w:sz w:val="24"/>
                <w:szCs w:val="24"/>
              </w:rPr>
            </w:pPr>
            <w:r w:rsidRPr="00D54032">
              <w:rPr>
                <w:sz w:val="24"/>
                <w:szCs w:val="24"/>
              </w:rPr>
              <w:t xml:space="preserve">Взрослые </w:t>
            </w:r>
          </w:p>
        </w:tc>
        <w:tc>
          <w:tcPr>
            <w:tcW w:w="8038" w:type="dxa"/>
          </w:tcPr>
          <w:p w:rsidR="009B386A" w:rsidRPr="00D54032" w:rsidRDefault="009B386A">
            <w:pPr>
              <w:spacing w:line="240" w:lineRule="auto"/>
              <w:ind w:firstLine="0"/>
              <w:jc w:val="center"/>
              <w:rPr>
                <w:sz w:val="24"/>
                <w:szCs w:val="24"/>
              </w:rPr>
            </w:pPr>
            <w:r w:rsidRPr="00D54032">
              <w:rPr>
                <w:sz w:val="24"/>
                <w:szCs w:val="24"/>
              </w:rPr>
              <w:t>Ревакцинация против дифтерии и столбняка – каждые 10 лет от момента последней ревакцинации</w:t>
            </w:r>
          </w:p>
        </w:tc>
      </w:tr>
    </w:tbl>
    <w:p w:rsidR="009B386A" w:rsidRPr="00D54032" w:rsidRDefault="009B386A">
      <w:pPr>
        <w:spacing w:line="240" w:lineRule="auto"/>
        <w:ind w:firstLine="397"/>
        <w:jc w:val="center"/>
        <w:rPr>
          <w:sz w:val="24"/>
          <w:szCs w:val="24"/>
        </w:rPr>
      </w:pPr>
    </w:p>
    <w:p w:rsidR="009B386A" w:rsidRPr="00D54032" w:rsidRDefault="009B386A">
      <w:pPr>
        <w:spacing w:line="240" w:lineRule="auto"/>
        <w:ind w:firstLine="397"/>
        <w:rPr>
          <w:sz w:val="24"/>
          <w:szCs w:val="24"/>
        </w:rPr>
      </w:pPr>
      <w:r w:rsidRPr="00D54032">
        <w:rPr>
          <w:sz w:val="24"/>
          <w:szCs w:val="24"/>
        </w:rPr>
        <w:t>При возникновении чрезвычайных ситуаций и по профессиональным показаниям могут проводится прививки и от других опасных инфекций.</w:t>
      </w:r>
    </w:p>
    <w:p w:rsidR="009B386A" w:rsidRPr="00D54032" w:rsidRDefault="009B386A">
      <w:pPr>
        <w:spacing w:line="240" w:lineRule="auto"/>
        <w:ind w:firstLine="397"/>
        <w:rPr>
          <w:i/>
          <w:iCs/>
          <w:sz w:val="24"/>
          <w:szCs w:val="24"/>
        </w:rPr>
      </w:pPr>
      <w:r w:rsidRPr="00D54032">
        <w:rPr>
          <w:i/>
          <w:iCs/>
          <w:sz w:val="24"/>
          <w:szCs w:val="24"/>
        </w:rPr>
        <w:t xml:space="preserve">Таким образом, мы рассмотрели вопросы профилактики эпидемий. Как следует из вышеизложенного, профилактика эпидемий направлены на три составляющие эпидемического процесса. При правильном и своевременном проведении этих мероприятий на территории страны в сочетании с эпидемическим контролем на границах позволяют избежать вспышек наиболее опасных инфекционных заболеваний. Однако полностью исключить возможность заболеваний различными инфекциями на сегодняшний день невозможно. Ниже мы рассмотрим противоэпидемические мероприятия, проводимые в эпидемических очагах. </w:t>
      </w:r>
    </w:p>
    <w:p w:rsidR="009B386A" w:rsidRPr="00D54032" w:rsidRDefault="009B386A">
      <w:pPr>
        <w:ind w:firstLine="0"/>
        <w:rPr>
          <w:b/>
          <w:bCs/>
          <w:i/>
          <w:iCs/>
          <w:sz w:val="24"/>
          <w:szCs w:val="24"/>
        </w:rPr>
      </w:pPr>
    </w:p>
    <w:p w:rsidR="009B386A" w:rsidRPr="00D54032" w:rsidRDefault="009B386A" w:rsidP="00574DD7">
      <w:pPr>
        <w:pStyle w:val="2"/>
        <w:rPr>
          <w:bCs/>
          <w:iCs/>
          <w:szCs w:val="24"/>
        </w:rPr>
      </w:pPr>
      <w:bookmarkStart w:id="160" w:name="_Toc125781617"/>
      <w:bookmarkStart w:id="161" w:name="_Toc125782228"/>
      <w:r w:rsidRPr="00D54032">
        <w:rPr>
          <w:bCs/>
          <w:iCs/>
          <w:szCs w:val="24"/>
        </w:rPr>
        <w:t>1</w:t>
      </w:r>
      <w:r w:rsidR="00F32FA6" w:rsidRPr="00D54032">
        <w:rPr>
          <w:bCs/>
          <w:iCs/>
          <w:szCs w:val="24"/>
        </w:rPr>
        <w:t>2</w:t>
      </w:r>
      <w:r w:rsidRPr="00D54032">
        <w:rPr>
          <w:bCs/>
          <w:iCs/>
          <w:szCs w:val="24"/>
        </w:rPr>
        <w:t>.2. Организация противоэпидемических мероприятий</w:t>
      </w:r>
      <w:bookmarkEnd w:id="160"/>
      <w:bookmarkEnd w:id="161"/>
    </w:p>
    <w:p w:rsidR="009B386A" w:rsidRPr="00D54032" w:rsidRDefault="009B386A">
      <w:pPr>
        <w:spacing w:line="240" w:lineRule="auto"/>
        <w:ind w:firstLine="397"/>
        <w:rPr>
          <w:sz w:val="24"/>
          <w:szCs w:val="24"/>
        </w:rPr>
      </w:pPr>
    </w:p>
    <w:p w:rsidR="009B386A" w:rsidRPr="00D54032" w:rsidRDefault="009B386A">
      <w:pPr>
        <w:spacing w:line="240" w:lineRule="auto"/>
        <w:ind w:firstLine="397"/>
        <w:rPr>
          <w:sz w:val="24"/>
          <w:szCs w:val="24"/>
        </w:rPr>
      </w:pPr>
      <w:r w:rsidRPr="00D54032">
        <w:rPr>
          <w:sz w:val="24"/>
          <w:szCs w:val="24"/>
        </w:rPr>
        <w:t xml:space="preserve">Эпидемический очаг, в котором имеется один источник инфекции, называется единичным, а в котором несколько больных или носителей – множественным. Первое заболевание в очаге называется первичным, а возникающие потом – вторичными. Каждый эпидемический очаг имеет временные и пространственные границы. </w:t>
      </w:r>
    </w:p>
    <w:p w:rsidR="009B386A" w:rsidRPr="00D54032" w:rsidRDefault="009B386A">
      <w:pPr>
        <w:spacing w:line="240" w:lineRule="auto"/>
        <w:ind w:firstLine="397"/>
        <w:rPr>
          <w:sz w:val="24"/>
          <w:szCs w:val="24"/>
        </w:rPr>
      </w:pPr>
      <w:r w:rsidRPr="00D54032">
        <w:rPr>
          <w:sz w:val="24"/>
          <w:szCs w:val="24"/>
        </w:rPr>
        <w:t>В целях разработки мер, направленных на ограничение дальнейшего распространения и ликвидацию очага, проводится эпидемиологическое обследование. Обследование должно быть проведено не позднее первых 24 часов после получения извещения об опасном инфекционном заболевании. В ходе обследования решаются следующие задачи:</w:t>
      </w:r>
    </w:p>
    <w:p w:rsidR="009B386A" w:rsidRPr="00D54032" w:rsidRDefault="009B386A" w:rsidP="00CF6395">
      <w:pPr>
        <w:numPr>
          <w:ilvl w:val="0"/>
          <w:numId w:val="81"/>
        </w:numPr>
        <w:spacing w:line="240" w:lineRule="auto"/>
        <w:rPr>
          <w:sz w:val="24"/>
          <w:szCs w:val="24"/>
        </w:rPr>
      </w:pPr>
      <w:r w:rsidRPr="00D54032">
        <w:rPr>
          <w:sz w:val="24"/>
          <w:szCs w:val="24"/>
        </w:rPr>
        <w:t>выявление источника инфекции;</w:t>
      </w:r>
    </w:p>
    <w:p w:rsidR="009B386A" w:rsidRPr="00D54032" w:rsidRDefault="009B386A" w:rsidP="00CF6395">
      <w:pPr>
        <w:numPr>
          <w:ilvl w:val="0"/>
          <w:numId w:val="81"/>
        </w:numPr>
        <w:spacing w:line="240" w:lineRule="auto"/>
        <w:rPr>
          <w:sz w:val="24"/>
          <w:szCs w:val="24"/>
        </w:rPr>
      </w:pPr>
      <w:r w:rsidRPr="00D54032">
        <w:rPr>
          <w:sz w:val="24"/>
          <w:szCs w:val="24"/>
        </w:rPr>
        <w:t>установление факторов передачи возбудителя;</w:t>
      </w:r>
    </w:p>
    <w:p w:rsidR="009B386A" w:rsidRPr="00D54032" w:rsidRDefault="009B386A" w:rsidP="00CF6395">
      <w:pPr>
        <w:numPr>
          <w:ilvl w:val="0"/>
          <w:numId w:val="81"/>
        </w:numPr>
        <w:spacing w:line="240" w:lineRule="auto"/>
        <w:rPr>
          <w:sz w:val="24"/>
          <w:szCs w:val="24"/>
        </w:rPr>
      </w:pPr>
      <w:r w:rsidRPr="00D54032">
        <w:rPr>
          <w:sz w:val="24"/>
          <w:szCs w:val="24"/>
        </w:rPr>
        <w:t>определение границ очага.</w:t>
      </w:r>
    </w:p>
    <w:p w:rsidR="009B386A" w:rsidRPr="00D54032" w:rsidRDefault="009B386A">
      <w:pPr>
        <w:spacing w:line="240" w:lineRule="auto"/>
        <w:ind w:firstLine="397"/>
        <w:rPr>
          <w:sz w:val="24"/>
          <w:szCs w:val="24"/>
        </w:rPr>
      </w:pPr>
      <w:r w:rsidRPr="00D54032">
        <w:rPr>
          <w:sz w:val="24"/>
          <w:szCs w:val="24"/>
        </w:rPr>
        <w:t>Эпидемиологическое обследование включает:</w:t>
      </w:r>
    </w:p>
    <w:p w:rsidR="009B386A" w:rsidRPr="00D54032" w:rsidRDefault="009B386A" w:rsidP="00CF6395">
      <w:pPr>
        <w:numPr>
          <w:ilvl w:val="0"/>
          <w:numId w:val="82"/>
        </w:numPr>
        <w:spacing w:line="240" w:lineRule="auto"/>
        <w:rPr>
          <w:sz w:val="24"/>
          <w:szCs w:val="24"/>
        </w:rPr>
      </w:pPr>
      <w:r w:rsidRPr="00D54032">
        <w:rPr>
          <w:sz w:val="24"/>
          <w:szCs w:val="24"/>
        </w:rPr>
        <w:t>опрос больного и окружающих его лиц;</w:t>
      </w:r>
    </w:p>
    <w:p w:rsidR="009B386A" w:rsidRPr="00D54032" w:rsidRDefault="009B386A" w:rsidP="00CF6395">
      <w:pPr>
        <w:numPr>
          <w:ilvl w:val="0"/>
          <w:numId w:val="82"/>
        </w:numPr>
        <w:spacing w:line="240" w:lineRule="auto"/>
        <w:rPr>
          <w:sz w:val="24"/>
          <w:szCs w:val="24"/>
        </w:rPr>
      </w:pPr>
      <w:r w:rsidRPr="00D54032">
        <w:rPr>
          <w:sz w:val="24"/>
          <w:szCs w:val="24"/>
        </w:rPr>
        <w:t>осмотр очага инфекции;</w:t>
      </w:r>
    </w:p>
    <w:p w:rsidR="009B386A" w:rsidRPr="00D54032" w:rsidRDefault="009B386A" w:rsidP="00CF6395">
      <w:pPr>
        <w:numPr>
          <w:ilvl w:val="0"/>
          <w:numId w:val="82"/>
        </w:numPr>
        <w:spacing w:line="240" w:lineRule="auto"/>
        <w:rPr>
          <w:sz w:val="24"/>
          <w:szCs w:val="24"/>
        </w:rPr>
      </w:pPr>
      <w:r w:rsidRPr="00D54032">
        <w:rPr>
          <w:sz w:val="24"/>
          <w:szCs w:val="24"/>
        </w:rPr>
        <w:t>изучение медицинских документов;</w:t>
      </w:r>
    </w:p>
    <w:p w:rsidR="009B386A" w:rsidRPr="00D54032" w:rsidRDefault="009B386A" w:rsidP="00CF6395">
      <w:pPr>
        <w:numPr>
          <w:ilvl w:val="0"/>
          <w:numId w:val="82"/>
        </w:numPr>
        <w:spacing w:line="240" w:lineRule="auto"/>
        <w:rPr>
          <w:sz w:val="24"/>
          <w:szCs w:val="24"/>
        </w:rPr>
      </w:pPr>
      <w:r w:rsidRPr="00D54032">
        <w:rPr>
          <w:sz w:val="24"/>
          <w:szCs w:val="24"/>
        </w:rPr>
        <w:t>лабораторные и инструментальные исследования.</w:t>
      </w:r>
    </w:p>
    <w:p w:rsidR="009B386A" w:rsidRPr="00D54032" w:rsidRDefault="009B386A">
      <w:pPr>
        <w:spacing w:line="240" w:lineRule="auto"/>
        <w:ind w:firstLine="397"/>
        <w:rPr>
          <w:sz w:val="24"/>
          <w:szCs w:val="24"/>
        </w:rPr>
      </w:pPr>
      <w:r w:rsidRPr="00D54032">
        <w:rPr>
          <w:sz w:val="24"/>
          <w:szCs w:val="24"/>
        </w:rPr>
        <w:t>На основе проведенного обследования принимается решение на проведение противоэпидемических мероприятий. В качестве таковых могут использоваться:</w:t>
      </w:r>
    </w:p>
    <w:p w:rsidR="009B386A" w:rsidRPr="00D54032" w:rsidRDefault="00B06162" w:rsidP="00CF6395">
      <w:pPr>
        <w:numPr>
          <w:ilvl w:val="0"/>
          <w:numId w:val="83"/>
        </w:numPr>
        <w:spacing w:line="240" w:lineRule="auto"/>
        <w:rPr>
          <w:sz w:val="24"/>
          <w:szCs w:val="24"/>
        </w:rPr>
      </w:pPr>
      <w:r w:rsidRPr="00D54032">
        <w:rPr>
          <w:sz w:val="24"/>
          <w:szCs w:val="24"/>
        </w:rPr>
        <w:t>лечебные и лечебно-эвакуационные мероприятия</w:t>
      </w:r>
      <w:r w:rsidR="009B386A" w:rsidRPr="00D54032">
        <w:rPr>
          <w:sz w:val="24"/>
          <w:szCs w:val="24"/>
        </w:rPr>
        <w:t>;</w:t>
      </w:r>
    </w:p>
    <w:p w:rsidR="009B386A" w:rsidRPr="00D54032" w:rsidRDefault="009B386A" w:rsidP="00CF6395">
      <w:pPr>
        <w:numPr>
          <w:ilvl w:val="0"/>
          <w:numId w:val="83"/>
        </w:numPr>
        <w:spacing w:line="240" w:lineRule="auto"/>
        <w:rPr>
          <w:sz w:val="24"/>
          <w:szCs w:val="24"/>
        </w:rPr>
      </w:pPr>
      <w:r w:rsidRPr="00D54032">
        <w:rPr>
          <w:sz w:val="24"/>
          <w:szCs w:val="24"/>
        </w:rPr>
        <w:t>медицинское наблюдение;</w:t>
      </w:r>
    </w:p>
    <w:p w:rsidR="009B386A" w:rsidRPr="00D54032" w:rsidRDefault="009B386A" w:rsidP="00CF6395">
      <w:pPr>
        <w:numPr>
          <w:ilvl w:val="0"/>
          <w:numId w:val="83"/>
        </w:numPr>
        <w:spacing w:line="240" w:lineRule="auto"/>
        <w:rPr>
          <w:sz w:val="24"/>
          <w:szCs w:val="24"/>
        </w:rPr>
      </w:pPr>
      <w:r w:rsidRPr="00D54032">
        <w:rPr>
          <w:sz w:val="24"/>
          <w:szCs w:val="24"/>
        </w:rPr>
        <w:t>разобщение;</w:t>
      </w:r>
    </w:p>
    <w:p w:rsidR="009B386A" w:rsidRPr="00D54032" w:rsidRDefault="009B386A" w:rsidP="00CF6395">
      <w:pPr>
        <w:numPr>
          <w:ilvl w:val="0"/>
          <w:numId w:val="83"/>
        </w:numPr>
        <w:spacing w:line="240" w:lineRule="auto"/>
        <w:rPr>
          <w:sz w:val="24"/>
          <w:szCs w:val="24"/>
        </w:rPr>
      </w:pPr>
      <w:r w:rsidRPr="00D54032">
        <w:rPr>
          <w:sz w:val="24"/>
          <w:szCs w:val="24"/>
        </w:rPr>
        <w:t>карантин;</w:t>
      </w:r>
    </w:p>
    <w:p w:rsidR="009B386A" w:rsidRPr="00D54032" w:rsidRDefault="009B386A" w:rsidP="00CF6395">
      <w:pPr>
        <w:numPr>
          <w:ilvl w:val="0"/>
          <w:numId w:val="83"/>
        </w:numPr>
        <w:spacing w:line="240" w:lineRule="auto"/>
        <w:rPr>
          <w:sz w:val="24"/>
          <w:szCs w:val="24"/>
        </w:rPr>
      </w:pPr>
      <w:r w:rsidRPr="00D54032">
        <w:rPr>
          <w:sz w:val="24"/>
          <w:szCs w:val="24"/>
        </w:rPr>
        <w:t>обсервация;</w:t>
      </w:r>
    </w:p>
    <w:p w:rsidR="009B386A" w:rsidRPr="00D54032" w:rsidRDefault="009B386A" w:rsidP="00CF6395">
      <w:pPr>
        <w:numPr>
          <w:ilvl w:val="0"/>
          <w:numId w:val="83"/>
        </w:numPr>
        <w:spacing w:line="240" w:lineRule="auto"/>
        <w:rPr>
          <w:sz w:val="24"/>
          <w:szCs w:val="24"/>
        </w:rPr>
      </w:pPr>
      <w:r w:rsidRPr="00D54032">
        <w:rPr>
          <w:sz w:val="24"/>
          <w:szCs w:val="24"/>
        </w:rPr>
        <w:t>экстренная профилактика;</w:t>
      </w:r>
    </w:p>
    <w:p w:rsidR="009B386A" w:rsidRPr="00D54032" w:rsidRDefault="009B386A" w:rsidP="00CF6395">
      <w:pPr>
        <w:numPr>
          <w:ilvl w:val="0"/>
          <w:numId w:val="83"/>
        </w:numPr>
        <w:spacing w:line="240" w:lineRule="auto"/>
        <w:rPr>
          <w:sz w:val="24"/>
          <w:szCs w:val="24"/>
        </w:rPr>
      </w:pPr>
      <w:r w:rsidRPr="00D54032">
        <w:rPr>
          <w:sz w:val="24"/>
          <w:szCs w:val="24"/>
        </w:rPr>
        <w:t>санпросветработа.</w:t>
      </w:r>
    </w:p>
    <w:p w:rsidR="00B06162" w:rsidRPr="00D54032" w:rsidRDefault="00B06162">
      <w:pPr>
        <w:spacing w:line="240" w:lineRule="auto"/>
        <w:ind w:firstLine="397"/>
        <w:rPr>
          <w:sz w:val="24"/>
          <w:szCs w:val="24"/>
        </w:rPr>
      </w:pPr>
      <w:r w:rsidRPr="00D54032">
        <w:rPr>
          <w:b/>
          <w:bCs/>
          <w:i/>
          <w:iCs/>
          <w:sz w:val="24"/>
          <w:szCs w:val="24"/>
        </w:rPr>
        <w:t>Лечебные мероприятия</w:t>
      </w:r>
      <w:r w:rsidR="009B386A" w:rsidRPr="00D54032">
        <w:rPr>
          <w:sz w:val="24"/>
          <w:szCs w:val="24"/>
        </w:rPr>
        <w:t xml:space="preserve"> </w:t>
      </w:r>
      <w:r w:rsidRPr="00D54032">
        <w:rPr>
          <w:sz w:val="24"/>
          <w:szCs w:val="24"/>
        </w:rPr>
        <w:t>направлены</w:t>
      </w:r>
      <w:r w:rsidR="009B386A" w:rsidRPr="00D54032">
        <w:rPr>
          <w:sz w:val="24"/>
          <w:szCs w:val="24"/>
        </w:rPr>
        <w:t xml:space="preserve"> на изоляцию </w:t>
      </w:r>
      <w:r w:rsidRPr="00D54032">
        <w:rPr>
          <w:sz w:val="24"/>
          <w:szCs w:val="24"/>
        </w:rPr>
        <w:t>заболевших</w:t>
      </w:r>
      <w:r w:rsidR="009B386A" w:rsidRPr="00D54032">
        <w:rPr>
          <w:sz w:val="24"/>
          <w:szCs w:val="24"/>
        </w:rPr>
        <w:t xml:space="preserve"> от окружающих</w:t>
      </w:r>
      <w:r w:rsidRPr="00D54032">
        <w:rPr>
          <w:sz w:val="24"/>
          <w:szCs w:val="24"/>
        </w:rPr>
        <w:t xml:space="preserve"> и их лечение</w:t>
      </w:r>
      <w:r w:rsidR="009B386A" w:rsidRPr="00D54032">
        <w:rPr>
          <w:sz w:val="24"/>
          <w:szCs w:val="24"/>
        </w:rPr>
        <w:t>. Обязательной госпитализации подлежат больные и лица с подозрением на опасное инфекционное заболевание. Выписка больных из стационара проводится после клинического выздоровления и окончания заразного периода.</w:t>
      </w:r>
      <w:r w:rsidRPr="00D54032">
        <w:rPr>
          <w:sz w:val="24"/>
          <w:szCs w:val="24"/>
        </w:rPr>
        <w:t xml:space="preserve"> </w:t>
      </w:r>
    </w:p>
    <w:p w:rsidR="009B386A" w:rsidRPr="00D54032" w:rsidRDefault="00B06162">
      <w:pPr>
        <w:spacing w:line="240" w:lineRule="auto"/>
        <w:ind w:firstLine="397"/>
        <w:rPr>
          <w:sz w:val="24"/>
          <w:szCs w:val="24"/>
        </w:rPr>
      </w:pPr>
      <w:r w:rsidRPr="00D54032">
        <w:rPr>
          <w:b/>
          <w:i/>
          <w:sz w:val="24"/>
          <w:szCs w:val="24"/>
        </w:rPr>
        <w:t>Лечебно-эвакуационные мероприятия</w:t>
      </w:r>
      <w:r w:rsidRPr="00D54032">
        <w:rPr>
          <w:sz w:val="24"/>
          <w:szCs w:val="24"/>
        </w:rPr>
        <w:t xml:space="preserve"> организуются и осуществляются в целях оказ</w:t>
      </w:r>
      <w:r w:rsidRPr="00D54032">
        <w:rPr>
          <w:sz w:val="24"/>
          <w:szCs w:val="24"/>
        </w:rPr>
        <w:t>а</w:t>
      </w:r>
      <w:r w:rsidRPr="00D54032">
        <w:rPr>
          <w:sz w:val="24"/>
          <w:szCs w:val="24"/>
        </w:rPr>
        <w:t>ния квалифицированной и специализированной помощи больным и предупреждения в</w:t>
      </w:r>
      <w:r w:rsidRPr="00D54032">
        <w:rPr>
          <w:sz w:val="24"/>
          <w:szCs w:val="24"/>
        </w:rPr>
        <w:t>ы</w:t>
      </w:r>
      <w:r w:rsidRPr="00D54032">
        <w:rPr>
          <w:sz w:val="24"/>
          <w:szCs w:val="24"/>
        </w:rPr>
        <w:t>носа инфекции за пределы эпидемического очага на этапах медицинской эвакуации.</w:t>
      </w:r>
    </w:p>
    <w:p w:rsidR="009B386A" w:rsidRPr="00D54032" w:rsidRDefault="009B386A">
      <w:pPr>
        <w:spacing w:line="240" w:lineRule="auto"/>
        <w:ind w:firstLine="397"/>
        <w:rPr>
          <w:sz w:val="24"/>
          <w:szCs w:val="24"/>
        </w:rPr>
      </w:pPr>
      <w:r w:rsidRPr="00D54032">
        <w:rPr>
          <w:b/>
          <w:bCs/>
          <w:i/>
          <w:iCs/>
          <w:sz w:val="24"/>
          <w:szCs w:val="24"/>
        </w:rPr>
        <w:t>Медицинское наблюдение</w:t>
      </w:r>
      <w:r w:rsidRPr="00D54032">
        <w:rPr>
          <w:sz w:val="24"/>
          <w:szCs w:val="24"/>
        </w:rPr>
        <w:t xml:space="preserve"> устанавливается за лицами, общавшимися с источником инфекции или подвергшиеся риску заражения через факторы передачи возбудителя в очаге. Срок наблюдения устанавливается в соответствии с максимальным инкубационным периодом данной инфекции. При подозрении на начало заболевания, наблюдаемый подлежит немедленной госпитализации.</w:t>
      </w:r>
    </w:p>
    <w:p w:rsidR="009B386A" w:rsidRPr="00D54032" w:rsidRDefault="009B386A">
      <w:pPr>
        <w:spacing w:line="240" w:lineRule="auto"/>
        <w:ind w:firstLine="397"/>
        <w:rPr>
          <w:sz w:val="24"/>
          <w:szCs w:val="24"/>
        </w:rPr>
      </w:pPr>
      <w:r w:rsidRPr="00D54032">
        <w:rPr>
          <w:b/>
          <w:bCs/>
          <w:i/>
          <w:iCs/>
          <w:sz w:val="24"/>
          <w:szCs w:val="24"/>
        </w:rPr>
        <w:t>Разобщение</w:t>
      </w:r>
      <w:r w:rsidRPr="00D54032">
        <w:rPr>
          <w:sz w:val="24"/>
          <w:szCs w:val="24"/>
        </w:rPr>
        <w:t xml:space="preserve"> заключается в недопущении контактов между лицами, находящимися под медицинским наблюдением.</w:t>
      </w:r>
    </w:p>
    <w:p w:rsidR="00CC4EF2" w:rsidRPr="00D54032" w:rsidRDefault="009B386A">
      <w:pPr>
        <w:spacing w:line="240" w:lineRule="auto"/>
        <w:ind w:firstLine="397"/>
        <w:rPr>
          <w:sz w:val="24"/>
          <w:szCs w:val="24"/>
        </w:rPr>
      </w:pPr>
      <w:r w:rsidRPr="00D54032">
        <w:rPr>
          <w:b/>
          <w:bCs/>
          <w:i/>
          <w:iCs/>
          <w:sz w:val="24"/>
          <w:szCs w:val="24"/>
        </w:rPr>
        <w:t>Карантин</w:t>
      </w:r>
      <w:r w:rsidRPr="00D54032">
        <w:rPr>
          <w:sz w:val="24"/>
          <w:szCs w:val="24"/>
        </w:rPr>
        <w:t xml:space="preserve"> </w:t>
      </w:r>
      <w:r w:rsidR="00CC4EF2" w:rsidRPr="00D54032">
        <w:rPr>
          <w:sz w:val="24"/>
          <w:szCs w:val="24"/>
        </w:rPr>
        <w:t>– это система временных организационных, режимно-ограничительных, а</w:t>
      </w:r>
      <w:r w:rsidR="00CC4EF2" w:rsidRPr="00D54032">
        <w:rPr>
          <w:sz w:val="24"/>
          <w:szCs w:val="24"/>
        </w:rPr>
        <w:t>д</w:t>
      </w:r>
      <w:r w:rsidR="00CC4EF2" w:rsidRPr="00D54032">
        <w:rPr>
          <w:sz w:val="24"/>
          <w:szCs w:val="24"/>
        </w:rPr>
        <w:t>минис</w:t>
      </w:r>
      <w:r w:rsidR="00CC4EF2" w:rsidRPr="00D54032">
        <w:rPr>
          <w:sz w:val="24"/>
          <w:szCs w:val="24"/>
        </w:rPr>
        <w:t>т</w:t>
      </w:r>
      <w:r w:rsidR="00CC4EF2" w:rsidRPr="00D54032">
        <w:rPr>
          <w:sz w:val="24"/>
          <w:szCs w:val="24"/>
        </w:rPr>
        <w:t>ративно-хозяйственных, санитарно-противоэпидемических, санитарно-гигие</w:t>
      </w:r>
      <w:r w:rsidR="00CC4EF2" w:rsidRPr="00D54032">
        <w:rPr>
          <w:sz w:val="24"/>
          <w:szCs w:val="24"/>
        </w:rPr>
        <w:softHyphen/>
        <w:t>ни</w:t>
      </w:r>
      <w:r w:rsidR="00CC4EF2" w:rsidRPr="00D54032">
        <w:rPr>
          <w:sz w:val="24"/>
          <w:szCs w:val="24"/>
        </w:rPr>
        <w:softHyphen/>
        <w:t>чес</w:t>
      </w:r>
      <w:r w:rsidR="00CC4EF2" w:rsidRPr="00D54032">
        <w:rPr>
          <w:sz w:val="24"/>
          <w:szCs w:val="24"/>
        </w:rPr>
        <w:softHyphen/>
        <w:t>ких и лечебно-профилактических мероприятий с целью обеспечения локал</w:t>
      </w:r>
      <w:r w:rsidR="00CC4EF2" w:rsidRPr="00D54032">
        <w:rPr>
          <w:sz w:val="24"/>
          <w:szCs w:val="24"/>
        </w:rPr>
        <w:t>и</w:t>
      </w:r>
      <w:r w:rsidR="00CC4EF2" w:rsidRPr="00D54032">
        <w:rPr>
          <w:sz w:val="24"/>
          <w:szCs w:val="24"/>
        </w:rPr>
        <w:t>зации эпи</w:t>
      </w:r>
      <w:r w:rsidR="00CC4EF2" w:rsidRPr="00D54032">
        <w:rPr>
          <w:sz w:val="24"/>
          <w:szCs w:val="24"/>
        </w:rPr>
        <w:softHyphen/>
        <w:t>де</w:t>
      </w:r>
      <w:r w:rsidR="00CC4EF2" w:rsidRPr="00D54032">
        <w:rPr>
          <w:sz w:val="24"/>
          <w:szCs w:val="24"/>
        </w:rPr>
        <w:softHyphen/>
        <w:t>ми</w:t>
      </w:r>
      <w:r w:rsidR="00CC4EF2" w:rsidRPr="00D54032">
        <w:rPr>
          <w:sz w:val="24"/>
          <w:szCs w:val="24"/>
        </w:rPr>
        <w:softHyphen/>
        <w:t>ч</w:t>
      </w:r>
      <w:r w:rsidR="00CC4EF2" w:rsidRPr="00D54032">
        <w:rPr>
          <w:sz w:val="24"/>
          <w:szCs w:val="24"/>
        </w:rPr>
        <w:t>е</w:t>
      </w:r>
      <w:r w:rsidR="00CC4EF2" w:rsidRPr="00D54032">
        <w:rPr>
          <w:sz w:val="24"/>
          <w:szCs w:val="24"/>
        </w:rPr>
        <w:t>с</w:t>
      </w:r>
      <w:r w:rsidR="00CC4EF2" w:rsidRPr="00D54032">
        <w:rPr>
          <w:sz w:val="24"/>
          <w:szCs w:val="24"/>
        </w:rPr>
        <w:softHyphen/>
        <w:t>кого, эпизоотического или эпифитотического очагов и последующей их ли</w:t>
      </w:r>
      <w:r w:rsidR="00CC4EF2" w:rsidRPr="00D54032">
        <w:rPr>
          <w:sz w:val="24"/>
          <w:szCs w:val="24"/>
        </w:rPr>
        <w:t>к</w:t>
      </w:r>
      <w:r w:rsidR="00CC4EF2" w:rsidRPr="00D54032">
        <w:rPr>
          <w:sz w:val="24"/>
          <w:szCs w:val="24"/>
        </w:rPr>
        <w:t>видации.</w:t>
      </w:r>
      <w:r w:rsidRPr="00D54032">
        <w:rPr>
          <w:sz w:val="24"/>
          <w:szCs w:val="24"/>
        </w:rPr>
        <w:t xml:space="preserve"> </w:t>
      </w:r>
    </w:p>
    <w:p w:rsidR="009B386A" w:rsidRPr="00D54032" w:rsidRDefault="009B386A">
      <w:pPr>
        <w:spacing w:line="240" w:lineRule="auto"/>
        <w:ind w:firstLine="397"/>
        <w:rPr>
          <w:sz w:val="24"/>
          <w:szCs w:val="24"/>
        </w:rPr>
      </w:pPr>
      <w:r w:rsidRPr="00D54032">
        <w:rPr>
          <w:sz w:val="24"/>
          <w:szCs w:val="24"/>
        </w:rPr>
        <w:t>Ка</w:t>
      </w:r>
      <w:r w:rsidR="00CC4EF2" w:rsidRPr="00D54032">
        <w:rPr>
          <w:sz w:val="24"/>
          <w:szCs w:val="24"/>
        </w:rPr>
        <w:softHyphen/>
      </w:r>
      <w:r w:rsidRPr="00D54032">
        <w:rPr>
          <w:sz w:val="24"/>
          <w:szCs w:val="24"/>
        </w:rPr>
        <w:t>ран</w:t>
      </w:r>
      <w:r w:rsidR="00CC4EF2" w:rsidRPr="00D54032">
        <w:rPr>
          <w:sz w:val="24"/>
          <w:szCs w:val="24"/>
        </w:rPr>
        <w:softHyphen/>
      </w:r>
      <w:r w:rsidRPr="00D54032">
        <w:rPr>
          <w:sz w:val="24"/>
          <w:szCs w:val="24"/>
        </w:rPr>
        <w:t>тин устанавливается при особо опасных инфекционных заболеваниях. При необходимости, режим карантина обеспечивается вооруженным оцеплением по границам эпидемического очага, организацией комендантской службы.</w:t>
      </w:r>
    </w:p>
    <w:p w:rsidR="00D809B3" w:rsidRPr="00D54032" w:rsidRDefault="00D809B3">
      <w:pPr>
        <w:spacing w:line="240" w:lineRule="auto"/>
        <w:ind w:firstLine="397"/>
        <w:rPr>
          <w:sz w:val="24"/>
          <w:szCs w:val="24"/>
        </w:rPr>
      </w:pPr>
      <w:r w:rsidRPr="00D54032">
        <w:rPr>
          <w:sz w:val="24"/>
          <w:szCs w:val="24"/>
        </w:rPr>
        <w:t>Действие карантина прекращается по истечении срока максимального инкубацио</w:t>
      </w:r>
      <w:r w:rsidRPr="00D54032">
        <w:rPr>
          <w:sz w:val="24"/>
          <w:szCs w:val="24"/>
        </w:rPr>
        <w:t>н</w:t>
      </w:r>
      <w:r w:rsidRPr="00D54032">
        <w:rPr>
          <w:sz w:val="24"/>
          <w:szCs w:val="24"/>
        </w:rPr>
        <w:t>ного периода установленного инфекционного заболевания, исчисляемого с момента из</w:t>
      </w:r>
      <w:r w:rsidRPr="00D54032">
        <w:rPr>
          <w:sz w:val="24"/>
          <w:szCs w:val="24"/>
        </w:rPr>
        <w:t>о</w:t>
      </w:r>
      <w:r w:rsidRPr="00D54032">
        <w:rPr>
          <w:sz w:val="24"/>
          <w:szCs w:val="24"/>
        </w:rPr>
        <w:t>ляции последнего больного и завершения дезинфекции в очаге.</w:t>
      </w:r>
    </w:p>
    <w:p w:rsidR="00D809B3" w:rsidRPr="00D54032" w:rsidRDefault="009B386A" w:rsidP="00D809B3">
      <w:pPr>
        <w:spacing w:line="240" w:lineRule="auto"/>
        <w:ind w:firstLine="397"/>
        <w:rPr>
          <w:sz w:val="24"/>
          <w:szCs w:val="24"/>
        </w:rPr>
      </w:pPr>
      <w:r w:rsidRPr="00D54032">
        <w:rPr>
          <w:b/>
          <w:bCs/>
          <w:i/>
          <w:iCs/>
          <w:sz w:val="24"/>
          <w:szCs w:val="24"/>
        </w:rPr>
        <w:t>Обсервация</w:t>
      </w:r>
      <w:r w:rsidRPr="00D54032">
        <w:rPr>
          <w:sz w:val="24"/>
          <w:szCs w:val="24"/>
        </w:rPr>
        <w:t xml:space="preserve"> </w:t>
      </w:r>
      <w:r w:rsidR="00E533F1" w:rsidRPr="00D54032">
        <w:rPr>
          <w:sz w:val="24"/>
          <w:szCs w:val="24"/>
        </w:rPr>
        <w:t>– это режимно-ограничительное мероприятие, предусматривающее ограничение перемещения и передвижения людей или сельскохозяйственных животных во всех сопредельных с зоной карантина административно-территориальных образованиях, которые создают зону обсе</w:t>
      </w:r>
      <w:r w:rsidR="00E533F1" w:rsidRPr="00D54032">
        <w:rPr>
          <w:sz w:val="24"/>
          <w:szCs w:val="24"/>
        </w:rPr>
        <w:t>р</w:t>
      </w:r>
      <w:r w:rsidR="00E533F1" w:rsidRPr="00D54032">
        <w:rPr>
          <w:sz w:val="24"/>
          <w:szCs w:val="24"/>
        </w:rPr>
        <w:t>вации.</w:t>
      </w:r>
      <w:r w:rsidR="00D809B3" w:rsidRPr="00D54032">
        <w:rPr>
          <w:sz w:val="24"/>
          <w:szCs w:val="24"/>
        </w:rPr>
        <w:t xml:space="preserve"> Продолжительность обсервации устанавливается после определения вида возбудит</w:t>
      </w:r>
      <w:r w:rsidR="00D809B3" w:rsidRPr="00D54032">
        <w:rPr>
          <w:sz w:val="24"/>
          <w:szCs w:val="24"/>
        </w:rPr>
        <w:t>е</w:t>
      </w:r>
      <w:r w:rsidR="00D809B3" w:rsidRPr="00D54032">
        <w:rPr>
          <w:sz w:val="24"/>
          <w:szCs w:val="24"/>
        </w:rPr>
        <w:t>ля и исчисляется с момента изоляции последнего больного и окончания дезинфекцио</w:t>
      </w:r>
      <w:r w:rsidR="00D809B3" w:rsidRPr="00D54032">
        <w:rPr>
          <w:sz w:val="24"/>
          <w:szCs w:val="24"/>
        </w:rPr>
        <w:t>н</w:t>
      </w:r>
      <w:r w:rsidR="00D809B3" w:rsidRPr="00D54032">
        <w:rPr>
          <w:sz w:val="24"/>
          <w:szCs w:val="24"/>
        </w:rPr>
        <w:t>ных мероприятий на срок максимального инкубационного периода для данного заболев</w:t>
      </w:r>
      <w:r w:rsidR="00D809B3" w:rsidRPr="00D54032">
        <w:rPr>
          <w:sz w:val="24"/>
          <w:szCs w:val="24"/>
        </w:rPr>
        <w:t>а</w:t>
      </w:r>
      <w:r w:rsidR="00D809B3" w:rsidRPr="00D54032">
        <w:rPr>
          <w:sz w:val="24"/>
          <w:szCs w:val="24"/>
        </w:rPr>
        <w:t>ния.</w:t>
      </w:r>
    </w:p>
    <w:p w:rsidR="008958F1" w:rsidRPr="00D54032" w:rsidRDefault="008306CA" w:rsidP="008306CA">
      <w:pPr>
        <w:spacing w:line="240" w:lineRule="auto"/>
        <w:ind w:firstLine="397"/>
        <w:jc w:val="right"/>
        <w:rPr>
          <w:sz w:val="24"/>
          <w:szCs w:val="24"/>
        </w:rPr>
      </w:pPr>
      <w:r w:rsidRPr="00D54032">
        <w:rPr>
          <w:sz w:val="24"/>
          <w:szCs w:val="24"/>
        </w:rPr>
        <w:t>Таблица</w:t>
      </w:r>
      <w:r w:rsidR="00722725" w:rsidRPr="00D54032">
        <w:rPr>
          <w:sz w:val="24"/>
          <w:szCs w:val="24"/>
        </w:rPr>
        <w:t xml:space="preserve"> 42</w:t>
      </w:r>
    </w:p>
    <w:p w:rsidR="008306CA" w:rsidRPr="00D54032" w:rsidRDefault="008306CA" w:rsidP="008306CA">
      <w:pPr>
        <w:spacing w:line="240" w:lineRule="auto"/>
        <w:ind w:firstLine="397"/>
        <w:jc w:val="center"/>
        <w:rPr>
          <w:sz w:val="24"/>
          <w:szCs w:val="24"/>
        </w:rPr>
      </w:pPr>
      <w:r w:rsidRPr="00D54032">
        <w:rPr>
          <w:sz w:val="24"/>
          <w:szCs w:val="24"/>
        </w:rPr>
        <w:t>Сроки режимно-ограничительных мероприятий</w:t>
      </w:r>
    </w:p>
    <w:p w:rsidR="008306CA" w:rsidRPr="00D54032" w:rsidRDefault="008306CA" w:rsidP="00D809B3">
      <w:pPr>
        <w:spacing w:line="240" w:lineRule="auto"/>
        <w:ind w:firstLine="397"/>
        <w:rPr>
          <w:sz w:val="24"/>
          <w:szCs w:val="24"/>
        </w:rPr>
      </w:pPr>
    </w:p>
    <w:tbl>
      <w:tblPr>
        <w:tblW w:w="985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3655"/>
        <w:gridCol w:w="3099"/>
        <w:gridCol w:w="3099"/>
      </w:tblGrid>
      <w:tr w:rsidR="008958F1" w:rsidRPr="00D54032">
        <w:tblPrEx>
          <w:tblCellMar>
            <w:top w:w="0" w:type="dxa"/>
            <w:bottom w:w="0" w:type="dxa"/>
          </w:tblCellMar>
        </w:tblPrEx>
        <w:trPr>
          <w:jc w:val="center"/>
        </w:trPr>
        <w:tc>
          <w:tcPr>
            <w:tcW w:w="3655" w:type="dxa"/>
            <w:vMerge w:val="restart"/>
            <w:vAlign w:val="center"/>
          </w:tcPr>
          <w:p w:rsidR="008958F1" w:rsidRPr="00D54032" w:rsidRDefault="008958F1" w:rsidP="008306CA">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 xml:space="preserve">Наименование </w:t>
            </w:r>
          </w:p>
          <w:p w:rsidR="008958F1" w:rsidRPr="00D54032" w:rsidRDefault="008958F1" w:rsidP="008306CA">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заболевания</w:t>
            </w:r>
          </w:p>
        </w:tc>
        <w:tc>
          <w:tcPr>
            <w:tcW w:w="6198" w:type="dxa"/>
            <w:gridSpan w:val="2"/>
            <w:vAlign w:val="center"/>
          </w:tcPr>
          <w:p w:rsidR="008958F1" w:rsidRPr="00D54032" w:rsidRDefault="008958F1" w:rsidP="008306CA">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Сроки, сутки</w:t>
            </w:r>
          </w:p>
        </w:tc>
      </w:tr>
      <w:tr w:rsidR="008958F1" w:rsidRPr="00D54032">
        <w:tblPrEx>
          <w:tblCellMar>
            <w:top w:w="0" w:type="dxa"/>
            <w:bottom w:w="0" w:type="dxa"/>
          </w:tblCellMar>
        </w:tblPrEx>
        <w:trPr>
          <w:jc w:val="center"/>
        </w:trPr>
        <w:tc>
          <w:tcPr>
            <w:tcW w:w="3655" w:type="dxa"/>
            <w:vMerge/>
            <w:vAlign w:val="center"/>
          </w:tcPr>
          <w:p w:rsidR="008958F1" w:rsidRPr="00D54032" w:rsidRDefault="008958F1" w:rsidP="008306CA">
            <w:pPr>
              <w:pStyle w:val="FR1"/>
              <w:spacing w:before="0" w:line="240" w:lineRule="auto"/>
              <w:jc w:val="center"/>
              <w:rPr>
                <w:rFonts w:ascii="Times New Roman" w:hAnsi="Times New Roman"/>
                <w:b/>
                <w:i w:val="0"/>
                <w:sz w:val="24"/>
                <w:szCs w:val="24"/>
              </w:rPr>
            </w:pPr>
          </w:p>
        </w:tc>
        <w:tc>
          <w:tcPr>
            <w:tcW w:w="3099" w:type="dxa"/>
            <w:vAlign w:val="center"/>
          </w:tcPr>
          <w:p w:rsidR="008958F1" w:rsidRPr="00D54032" w:rsidRDefault="008958F1" w:rsidP="008306CA">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обсервации</w:t>
            </w:r>
          </w:p>
        </w:tc>
        <w:tc>
          <w:tcPr>
            <w:tcW w:w="3099" w:type="dxa"/>
            <w:vAlign w:val="center"/>
          </w:tcPr>
          <w:p w:rsidR="008958F1" w:rsidRPr="00D54032" w:rsidRDefault="008958F1" w:rsidP="008306CA">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карантина</w:t>
            </w:r>
          </w:p>
        </w:tc>
      </w:tr>
      <w:tr w:rsidR="008958F1" w:rsidRPr="00D54032">
        <w:tblPrEx>
          <w:tblCellMar>
            <w:top w:w="0" w:type="dxa"/>
            <w:bottom w:w="0" w:type="dxa"/>
          </w:tblCellMar>
        </w:tblPrEx>
        <w:trPr>
          <w:trHeight w:val="134"/>
          <w:jc w:val="center"/>
        </w:trPr>
        <w:tc>
          <w:tcPr>
            <w:tcW w:w="3655" w:type="dxa"/>
            <w:vAlign w:val="center"/>
          </w:tcPr>
          <w:p w:rsidR="008958F1" w:rsidRPr="00D54032" w:rsidRDefault="008958F1" w:rsidP="008306CA">
            <w:pPr>
              <w:pStyle w:val="FR1"/>
              <w:spacing w:before="0" w:line="240" w:lineRule="auto"/>
              <w:jc w:val="both"/>
              <w:rPr>
                <w:rFonts w:ascii="Times New Roman" w:hAnsi="Times New Roman"/>
                <w:i w:val="0"/>
                <w:sz w:val="24"/>
                <w:szCs w:val="24"/>
              </w:rPr>
            </w:pPr>
            <w:r w:rsidRPr="00D54032">
              <w:rPr>
                <w:rFonts w:ascii="Times New Roman" w:hAnsi="Times New Roman"/>
                <w:i w:val="0"/>
                <w:sz w:val="24"/>
                <w:szCs w:val="24"/>
              </w:rPr>
              <w:t>Чума</w:t>
            </w:r>
          </w:p>
        </w:tc>
        <w:tc>
          <w:tcPr>
            <w:tcW w:w="3099" w:type="dxa"/>
            <w:vAlign w:val="center"/>
          </w:tcPr>
          <w:p w:rsidR="008958F1" w:rsidRPr="00D54032" w:rsidRDefault="008958F1" w:rsidP="008306CA">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Не устанавливается</w:t>
            </w:r>
          </w:p>
        </w:tc>
        <w:tc>
          <w:tcPr>
            <w:tcW w:w="3099" w:type="dxa"/>
            <w:vAlign w:val="center"/>
          </w:tcPr>
          <w:p w:rsidR="008958F1" w:rsidRPr="00D54032" w:rsidRDefault="008958F1" w:rsidP="008306CA">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9</w:t>
            </w:r>
          </w:p>
        </w:tc>
      </w:tr>
      <w:tr w:rsidR="008958F1" w:rsidRPr="00D54032">
        <w:tblPrEx>
          <w:tblCellMar>
            <w:top w:w="0" w:type="dxa"/>
            <w:bottom w:w="0" w:type="dxa"/>
          </w:tblCellMar>
        </w:tblPrEx>
        <w:trPr>
          <w:trHeight w:val="139"/>
          <w:jc w:val="center"/>
        </w:trPr>
        <w:tc>
          <w:tcPr>
            <w:tcW w:w="3655" w:type="dxa"/>
            <w:vAlign w:val="center"/>
          </w:tcPr>
          <w:p w:rsidR="008958F1" w:rsidRPr="00D54032" w:rsidRDefault="008958F1" w:rsidP="008306CA">
            <w:pPr>
              <w:pStyle w:val="FR1"/>
              <w:spacing w:before="0" w:line="240" w:lineRule="auto"/>
              <w:jc w:val="both"/>
              <w:rPr>
                <w:rFonts w:ascii="Times New Roman" w:hAnsi="Times New Roman"/>
                <w:i w:val="0"/>
                <w:sz w:val="24"/>
                <w:szCs w:val="24"/>
              </w:rPr>
            </w:pPr>
            <w:r w:rsidRPr="00D54032">
              <w:rPr>
                <w:rFonts w:ascii="Times New Roman" w:hAnsi="Times New Roman"/>
                <w:i w:val="0"/>
                <w:sz w:val="24"/>
                <w:szCs w:val="24"/>
              </w:rPr>
              <w:t>Сибирская язва</w:t>
            </w:r>
          </w:p>
        </w:tc>
        <w:tc>
          <w:tcPr>
            <w:tcW w:w="3099" w:type="dxa"/>
            <w:vAlign w:val="center"/>
          </w:tcPr>
          <w:p w:rsidR="008958F1" w:rsidRPr="00D54032" w:rsidRDefault="008958F1" w:rsidP="008306CA">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8</w:t>
            </w:r>
          </w:p>
        </w:tc>
        <w:tc>
          <w:tcPr>
            <w:tcW w:w="3099" w:type="dxa"/>
            <w:vAlign w:val="center"/>
          </w:tcPr>
          <w:p w:rsidR="008958F1" w:rsidRPr="00D54032" w:rsidRDefault="008958F1" w:rsidP="008306CA">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Не устанавливается</w:t>
            </w:r>
          </w:p>
        </w:tc>
      </w:tr>
      <w:tr w:rsidR="00215B8B" w:rsidRPr="00D54032">
        <w:tblPrEx>
          <w:tblCellMar>
            <w:top w:w="0" w:type="dxa"/>
            <w:bottom w:w="0" w:type="dxa"/>
          </w:tblCellMar>
        </w:tblPrEx>
        <w:trPr>
          <w:trHeight w:val="115"/>
          <w:jc w:val="center"/>
        </w:trPr>
        <w:tc>
          <w:tcPr>
            <w:tcW w:w="3655" w:type="dxa"/>
            <w:vAlign w:val="center"/>
          </w:tcPr>
          <w:p w:rsidR="00215B8B" w:rsidRPr="00D54032" w:rsidRDefault="00215B8B" w:rsidP="008306CA">
            <w:pPr>
              <w:pStyle w:val="FR1"/>
              <w:spacing w:before="0" w:line="240" w:lineRule="auto"/>
              <w:jc w:val="both"/>
              <w:rPr>
                <w:rFonts w:ascii="Times New Roman" w:hAnsi="Times New Roman"/>
                <w:i w:val="0"/>
                <w:sz w:val="24"/>
                <w:szCs w:val="24"/>
              </w:rPr>
            </w:pPr>
            <w:r w:rsidRPr="00D54032">
              <w:rPr>
                <w:rFonts w:ascii="Times New Roman" w:hAnsi="Times New Roman"/>
                <w:i w:val="0"/>
                <w:sz w:val="24"/>
                <w:szCs w:val="24"/>
              </w:rPr>
              <w:t>Туляремия</w:t>
            </w:r>
          </w:p>
        </w:tc>
        <w:tc>
          <w:tcPr>
            <w:tcW w:w="3099" w:type="dxa"/>
            <w:vAlign w:val="center"/>
          </w:tcPr>
          <w:p w:rsidR="00215B8B" w:rsidRPr="00D54032" w:rsidRDefault="00215B8B" w:rsidP="008306CA">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6</w:t>
            </w:r>
          </w:p>
        </w:tc>
        <w:tc>
          <w:tcPr>
            <w:tcW w:w="3099" w:type="dxa"/>
            <w:vAlign w:val="center"/>
          </w:tcPr>
          <w:p w:rsidR="00215B8B" w:rsidRPr="00D54032" w:rsidRDefault="00215B8B" w:rsidP="00215B8B">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Не устанавливается</w:t>
            </w:r>
          </w:p>
        </w:tc>
      </w:tr>
      <w:tr w:rsidR="00215B8B" w:rsidRPr="00D54032">
        <w:tblPrEx>
          <w:tblCellMar>
            <w:top w:w="0" w:type="dxa"/>
            <w:bottom w:w="0" w:type="dxa"/>
          </w:tblCellMar>
        </w:tblPrEx>
        <w:trPr>
          <w:trHeight w:val="105"/>
          <w:jc w:val="center"/>
        </w:trPr>
        <w:tc>
          <w:tcPr>
            <w:tcW w:w="3655" w:type="dxa"/>
            <w:vAlign w:val="center"/>
          </w:tcPr>
          <w:p w:rsidR="00215B8B" w:rsidRPr="00D54032" w:rsidRDefault="00215B8B" w:rsidP="008306CA">
            <w:pPr>
              <w:pStyle w:val="FR1"/>
              <w:spacing w:before="0" w:line="240" w:lineRule="auto"/>
              <w:jc w:val="both"/>
              <w:rPr>
                <w:rFonts w:ascii="Times New Roman" w:hAnsi="Times New Roman"/>
                <w:i w:val="0"/>
                <w:sz w:val="24"/>
                <w:szCs w:val="24"/>
              </w:rPr>
            </w:pPr>
            <w:r w:rsidRPr="00D54032">
              <w:rPr>
                <w:rFonts w:ascii="Times New Roman" w:hAnsi="Times New Roman"/>
                <w:i w:val="0"/>
                <w:sz w:val="24"/>
                <w:szCs w:val="24"/>
              </w:rPr>
              <w:t>Бруцеллёз</w:t>
            </w:r>
          </w:p>
        </w:tc>
        <w:tc>
          <w:tcPr>
            <w:tcW w:w="3099" w:type="dxa"/>
            <w:vAlign w:val="center"/>
          </w:tcPr>
          <w:p w:rsidR="00215B8B" w:rsidRPr="00D54032" w:rsidRDefault="00215B8B" w:rsidP="008306CA">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50</w:t>
            </w:r>
          </w:p>
        </w:tc>
        <w:tc>
          <w:tcPr>
            <w:tcW w:w="3099" w:type="dxa"/>
            <w:vAlign w:val="center"/>
          </w:tcPr>
          <w:p w:rsidR="00215B8B" w:rsidRPr="00D54032" w:rsidRDefault="00215B8B" w:rsidP="00215B8B">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Не устанавливается</w:t>
            </w:r>
          </w:p>
        </w:tc>
      </w:tr>
      <w:tr w:rsidR="00215B8B" w:rsidRPr="00D54032">
        <w:tblPrEx>
          <w:tblCellMar>
            <w:top w:w="0" w:type="dxa"/>
            <w:bottom w:w="0" w:type="dxa"/>
          </w:tblCellMar>
        </w:tblPrEx>
        <w:trPr>
          <w:trHeight w:val="108"/>
          <w:jc w:val="center"/>
        </w:trPr>
        <w:tc>
          <w:tcPr>
            <w:tcW w:w="3655" w:type="dxa"/>
            <w:vAlign w:val="center"/>
          </w:tcPr>
          <w:p w:rsidR="00215B8B" w:rsidRPr="00D54032" w:rsidRDefault="00215B8B" w:rsidP="008306CA">
            <w:pPr>
              <w:pStyle w:val="FR1"/>
              <w:spacing w:before="0" w:line="240" w:lineRule="auto"/>
              <w:jc w:val="both"/>
              <w:rPr>
                <w:rFonts w:ascii="Times New Roman" w:hAnsi="Times New Roman"/>
                <w:i w:val="0"/>
                <w:sz w:val="24"/>
                <w:szCs w:val="24"/>
              </w:rPr>
            </w:pPr>
            <w:r w:rsidRPr="00D54032">
              <w:rPr>
                <w:rFonts w:ascii="Times New Roman" w:hAnsi="Times New Roman"/>
                <w:i w:val="0"/>
                <w:sz w:val="24"/>
                <w:szCs w:val="24"/>
              </w:rPr>
              <w:t>Сап</w:t>
            </w:r>
          </w:p>
        </w:tc>
        <w:tc>
          <w:tcPr>
            <w:tcW w:w="3099" w:type="dxa"/>
            <w:vAlign w:val="center"/>
          </w:tcPr>
          <w:p w:rsidR="00215B8B" w:rsidRPr="00D54032" w:rsidRDefault="00215B8B" w:rsidP="008306CA">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5</w:t>
            </w:r>
          </w:p>
        </w:tc>
        <w:tc>
          <w:tcPr>
            <w:tcW w:w="3099" w:type="dxa"/>
            <w:vAlign w:val="center"/>
          </w:tcPr>
          <w:p w:rsidR="00215B8B" w:rsidRPr="00D54032" w:rsidRDefault="00215B8B" w:rsidP="00215B8B">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Не устанавливается</w:t>
            </w:r>
          </w:p>
        </w:tc>
      </w:tr>
      <w:tr w:rsidR="00215B8B" w:rsidRPr="00D54032">
        <w:tblPrEx>
          <w:tblCellMar>
            <w:top w:w="0" w:type="dxa"/>
            <w:bottom w:w="0" w:type="dxa"/>
          </w:tblCellMar>
        </w:tblPrEx>
        <w:trPr>
          <w:trHeight w:val="99"/>
          <w:jc w:val="center"/>
        </w:trPr>
        <w:tc>
          <w:tcPr>
            <w:tcW w:w="3655" w:type="dxa"/>
            <w:vAlign w:val="center"/>
          </w:tcPr>
          <w:p w:rsidR="00215B8B" w:rsidRPr="00D54032" w:rsidRDefault="00215B8B" w:rsidP="008306CA">
            <w:pPr>
              <w:pStyle w:val="FR1"/>
              <w:spacing w:before="0" w:line="240" w:lineRule="auto"/>
              <w:jc w:val="both"/>
              <w:rPr>
                <w:rFonts w:ascii="Times New Roman" w:hAnsi="Times New Roman"/>
                <w:i w:val="0"/>
                <w:sz w:val="24"/>
                <w:szCs w:val="24"/>
              </w:rPr>
            </w:pPr>
            <w:r w:rsidRPr="00D54032">
              <w:rPr>
                <w:rFonts w:ascii="Times New Roman" w:hAnsi="Times New Roman"/>
                <w:i w:val="0"/>
                <w:sz w:val="24"/>
                <w:szCs w:val="24"/>
              </w:rPr>
              <w:t>Мелиоидоз</w:t>
            </w:r>
          </w:p>
        </w:tc>
        <w:tc>
          <w:tcPr>
            <w:tcW w:w="3099" w:type="dxa"/>
            <w:vAlign w:val="center"/>
          </w:tcPr>
          <w:p w:rsidR="00215B8B" w:rsidRPr="00D54032" w:rsidRDefault="00215B8B" w:rsidP="008306CA">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5</w:t>
            </w:r>
          </w:p>
        </w:tc>
        <w:tc>
          <w:tcPr>
            <w:tcW w:w="3099" w:type="dxa"/>
            <w:vAlign w:val="center"/>
          </w:tcPr>
          <w:p w:rsidR="00215B8B" w:rsidRPr="00D54032" w:rsidRDefault="00215B8B" w:rsidP="00215B8B">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Не устанавливается</w:t>
            </w:r>
          </w:p>
        </w:tc>
      </w:tr>
      <w:tr w:rsidR="008958F1" w:rsidRPr="00D54032">
        <w:tblPrEx>
          <w:tblCellMar>
            <w:top w:w="0" w:type="dxa"/>
            <w:bottom w:w="0" w:type="dxa"/>
          </w:tblCellMar>
        </w:tblPrEx>
        <w:trPr>
          <w:trHeight w:val="103"/>
          <w:jc w:val="center"/>
        </w:trPr>
        <w:tc>
          <w:tcPr>
            <w:tcW w:w="3655" w:type="dxa"/>
            <w:vAlign w:val="center"/>
          </w:tcPr>
          <w:p w:rsidR="008958F1" w:rsidRPr="00D54032" w:rsidRDefault="008958F1" w:rsidP="008306CA">
            <w:pPr>
              <w:pStyle w:val="FR1"/>
              <w:spacing w:before="0" w:line="240" w:lineRule="auto"/>
              <w:jc w:val="both"/>
              <w:rPr>
                <w:rFonts w:ascii="Times New Roman" w:hAnsi="Times New Roman"/>
                <w:i w:val="0"/>
                <w:sz w:val="24"/>
                <w:szCs w:val="24"/>
              </w:rPr>
            </w:pPr>
            <w:r w:rsidRPr="00D54032">
              <w:rPr>
                <w:rFonts w:ascii="Times New Roman" w:hAnsi="Times New Roman"/>
                <w:i w:val="0"/>
                <w:sz w:val="24"/>
                <w:szCs w:val="24"/>
              </w:rPr>
              <w:t>Эпидемический сыпной тиф</w:t>
            </w:r>
          </w:p>
        </w:tc>
        <w:tc>
          <w:tcPr>
            <w:tcW w:w="3099" w:type="dxa"/>
            <w:vAlign w:val="center"/>
          </w:tcPr>
          <w:p w:rsidR="008958F1" w:rsidRPr="00D54032" w:rsidRDefault="008958F1" w:rsidP="008306CA">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14</w:t>
            </w:r>
          </w:p>
        </w:tc>
        <w:tc>
          <w:tcPr>
            <w:tcW w:w="3099" w:type="dxa"/>
            <w:vAlign w:val="center"/>
          </w:tcPr>
          <w:p w:rsidR="008958F1" w:rsidRPr="00D54032" w:rsidRDefault="00044A06" w:rsidP="008306CA">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23</w:t>
            </w:r>
          </w:p>
        </w:tc>
      </w:tr>
      <w:tr w:rsidR="008958F1" w:rsidRPr="00D54032">
        <w:tblPrEx>
          <w:tblCellMar>
            <w:top w:w="0" w:type="dxa"/>
            <w:bottom w:w="0" w:type="dxa"/>
          </w:tblCellMar>
        </w:tblPrEx>
        <w:trPr>
          <w:trHeight w:val="224"/>
          <w:jc w:val="center"/>
        </w:trPr>
        <w:tc>
          <w:tcPr>
            <w:tcW w:w="3655" w:type="dxa"/>
            <w:vAlign w:val="center"/>
          </w:tcPr>
          <w:p w:rsidR="008958F1" w:rsidRPr="00D54032" w:rsidRDefault="008958F1" w:rsidP="008306CA">
            <w:pPr>
              <w:pStyle w:val="FR1"/>
              <w:spacing w:before="0" w:line="240" w:lineRule="auto"/>
              <w:jc w:val="both"/>
              <w:rPr>
                <w:rFonts w:ascii="Times New Roman" w:hAnsi="Times New Roman"/>
                <w:i w:val="0"/>
                <w:sz w:val="24"/>
                <w:szCs w:val="24"/>
              </w:rPr>
            </w:pPr>
            <w:r w:rsidRPr="00D54032">
              <w:rPr>
                <w:rFonts w:ascii="Times New Roman" w:hAnsi="Times New Roman"/>
                <w:i w:val="0"/>
                <w:sz w:val="24"/>
                <w:szCs w:val="24"/>
              </w:rPr>
              <w:t>Ку-лихорадка</w:t>
            </w:r>
          </w:p>
        </w:tc>
        <w:tc>
          <w:tcPr>
            <w:tcW w:w="3099" w:type="dxa"/>
            <w:vAlign w:val="center"/>
          </w:tcPr>
          <w:p w:rsidR="008958F1" w:rsidRPr="00D54032" w:rsidRDefault="008958F1" w:rsidP="008306CA">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21</w:t>
            </w:r>
          </w:p>
        </w:tc>
        <w:tc>
          <w:tcPr>
            <w:tcW w:w="3099" w:type="dxa"/>
            <w:vAlign w:val="center"/>
          </w:tcPr>
          <w:p w:rsidR="008958F1" w:rsidRPr="00D54032" w:rsidRDefault="008958F1" w:rsidP="008306CA">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Не устанавливается</w:t>
            </w:r>
          </w:p>
        </w:tc>
      </w:tr>
      <w:tr w:rsidR="00215B8B" w:rsidRPr="00D54032">
        <w:tblPrEx>
          <w:tblCellMar>
            <w:top w:w="0" w:type="dxa"/>
            <w:bottom w:w="0" w:type="dxa"/>
          </w:tblCellMar>
        </w:tblPrEx>
        <w:trPr>
          <w:trHeight w:val="76"/>
          <w:jc w:val="center"/>
        </w:trPr>
        <w:tc>
          <w:tcPr>
            <w:tcW w:w="3655" w:type="dxa"/>
            <w:vAlign w:val="center"/>
          </w:tcPr>
          <w:p w:rsidR="00215B8B" w:rsidRPr="00D54032" w:rsidRDefault="00215B8B" w:rsidP="008306CA">
            <w:pPr>
              <w:pStyle w:val="FR1"/>
              <w:spacing w:before="0" w:line="240" w:lineRule="auto"/>
              <w:jc w:val="both"/>
              <w:rPr>
                <w:rFonts w:ascii="Times New Roman" w:hAnsi="Times New Roman"/>
                <w:i w:val="0"/>
                <w:sz w:val="24"/>
                <w:szCs w:val="24"/>
              </w:rPr>
            </w:pPr>
            <w:r w:rsidRPr="00D54032">
              <w:rPr>
                <w:rFonts w:ascii="Times New Roman" w:hAnsi="Times New Roman"/>
                <w:i w:val="0"/>
                <w:sz w:val="24"/>
                <w:szCs w:val="24"/>
              </w:rPr>
              <w:t>Лихорадка Марбург</w:t>
            </w:r>
          </w:p>
        </w:tc>
        <w:tc>
          <w:tcPr>
            <w:tcW w:w="3099" w:type="dxa"/>
            <w:vAlign w:val="center"/>
          </w:tcPr>
          <w:p w:rsidR="00215B8B" w:rsidRPr="00D54032" w:rsidRDefault="00215B8B" w:rsidP="00215B8B">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Не устанавливается</w:t>
            </w:r>
          </w:p>
        </w:tc>
        <w:tc>
          <w:tcPr>
            <w:tcW w:w="3099" w:type="dxa"/>
            <w:vAlign w:val="center"/>
          </w:tcPr>
          <w:p w:rsidR="00215B8B" w:rsidRPr="00D54032" w:rsidRDefault="00215B8B" w:rsidP="008306CA">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21</w:t>
            </w:r>
          </w:p>
        </w:tc>
      </w:tr>
      <w:tr w:rsidR="00215B8B" w:rsidRPr="00D54032">
        <w:tblPrEx>
          <w:tblCellMar>
            <w:top w:w="0" w:type="dxa"/>
            <w:bottom w:w="0" w:type="dxa"/>
          </w:tblCellMar>
        </w:tblPrEx>
        <w:trPr>
          <w:trHeight w:val="223"/>
          <w:jc w:val="center"/>
        </w:trPr>
        <w:tc>
          <w:tcPr>
            <w:tcW w:w="3655" w:type="dxa"/>
            <w:vAlign w:val="center"/>
          </w:tcPr>
          <w:p w:rsidR="00215B8B" w:rsidRPr="00D54032" w:rsidRDefault="00215B8B" w:rsidP="008306CA">
            <w:pPr>
              <w:pStyle w:val="FR1"/>
              <w:spacing w:before="0" w:line="240" w:lineRule="auto"/>
              <w:jc w:val="both"/>
              <w:rPr>
                <w:rFonts w:ascii="Times New Roman" w:hAnsi="Times New Roman"/>
                <w:i w:val="0"/>
                <w:sz w:val="24"/>
                <w:szCs w:val="24"/>
              </w:rPr>
            </w:pPr>
            <w:r w:rsidRPr="00D54032">
              <w:rPr>
                <w:rFonts w:ascii="Times New Roman" w:hAnsi="Times New Roman"/>
                <w:i w:val="0"/>
                <w:sz w:val="24"/>
                <w:szCs w:val="24"/>
              </w:rPr>
              <w:t>Лихорадка Эбола</w:t>
            </w:r>
          </w:p>
        </w:tc>
        <w:tc>
          <w:tcPr>
            <w:tcW w:w="3099" w:type="dxa"/>
            <w:vAlign w:val="center"/>
          </w:tcPr>
          <w:p w:rsidR="00215B8B" w:rsidRPr="00D54032" w:rsidRDefault="00215B8B" w:rsidP="00215B8B">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Не устанавливается</w:t>
            </w:r>
          </w:p>
        </w:tc>
        <w:tc>
          <w:tcPr>
            <w:tcW w:w="3099" w:type="dxa"/>
            <w:vAlign w:val="center"/>
          </w:tcPr>
          <w:p w:rsidR="00215B8B" w:rsidRPr="00D54032" w:rsidRDefault="00215B8B" w:rsidP="008306CA">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21</w:t>
            </w:r>
          </w:p>
        </w:tc>
      </w:tr>
      <w:tr w:rsidR="008958F1" w:rsidRPr="00D54032">
        <w:tblPrEx>
          <w:tblCellMar>
            <w:top w:w="0" w:type="dxa"/>
            <w:bottom w:w="0" w:type="dxa"/>
          </w:tblCellMar>
        </w:tblPrEx>
        <w:trPr>
          <w:trHeight w:val="57"/>
          <w:jc w:val="center"/>
        </w:trPr>
        <w:tc>
          <w:tcPr>
            <w:tcW w:w="3655" w:type="dxa"/>
            <w:vAlign w:val="center"/>
          </w:tcPr>
          <w:p w:rsidR="008958F1" w:rsidRPr="00D54032" w:rsidRDefault="008958F1" w:rsidP="008306CA">
            <w:pPr>
              <w:pStyle w:val="FR1"/>
              <w:spacing w:before="0" w:line="240" w:lineRule="auto"/>
              <w:jc w:val="both"/>
              <w:rPr>
                <w:rFonts w:ascii="Times New Roman" w:hAnsi="Times New Roman"/>
                <w:i w:val="0"/>
                <w:sz w:val="24"/>
                <w:szCs w:val="24"/>
              </w:rPr>
            </w:pPr>
            <w:r w:rsidRPr="00D54032">
              <w:rPr>
                <w:rFonts w:ascii="Times New Roman" w:hAnsi="Times New Roman"/>
                <w:i w:val="0"/>
                <w:sz w:val="24"/>
                <w:szCs w:val="24"/>
              </w:rPr>
              <w:t>Жёлтая лихорадка</w:t>
            </w:r>
          </w:p>
        </w:tc>
        <w:tc>
          <w:tcPr>
            <w:tcW w:w="3099" w:type="dxa"/>
            <w:vAlign w:val="center"/>
          </w:tcPr>
          <w:p w:rsidR="008958F1" w:rsidRPr="00D54032" w:rsidRDefault="008958F1" w:rsidP="008306CA">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16</w:t>
            </w:r>
          </w:p>
        </w:tc>
        <w:tc>
          <w:tcPr>
            <w:tcW w:w="3099" w:type="dxa"/>
            <w:vAlign w:val="center"/>
          </w:tcPr>
          <w:p w:rsidR="008958F1" w:rsidRPr="00D54032" w:rsidRDefault="00044A06" w:rsidP="008306CA">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12</w:t>
            </w:r>
          </w:p>
        </w:tc>
      </w:tr>
      <w:tr w:rsidR="008958F1" w:rsidRPr="00D54032">
        <w:tblPrEx>
          <w:tblCellMar>
            <w:top w:w="0" w:type="dxa"/>
            <w:bottom w:w="0" w:type="dxa"/>
          </w:tblCellMar>
        </w:tblPrEx>
        <w:trPr>
          <w:trHeight w:val="56"/>
          <w:jc w:val="center"/>
        </w:trPr>
        <w:tc>
          <w:tcPr>
            <w:tcW w:w="3655" w:type="dxa"/>
            <w:vAlign w:val="center"/>
          </w:tcPr>
          <w:p w:rsidR="008958F1" w:rsidRPr="00D54032" w:rsidRDefault="008958F1" w:rsidP="008306CA">
            <w:pPr>
              <w:pStyle w:val="FR1"/>
              <w:spacing w:before="0" w:line="240" w:lineRule="auto"/>
              <w:jc w:val="both"/>
              <w:rPr>
                <w:rFonts w:ascii="Times New Roman" w:hAnsi="Times New Roman"/>
                <w:i w:val="0"/>
                <w:sz w:val="24"/>
                <w:szCs w:val="24"/>
              </w:rPr>
            </w:pPr>
            <w:r w:rsidRPr="00D54032">
              <w:rPr>
                <w:rFonts w:ascii="Times New Roman" w:hAnsi="Times New Roman"/>
                <w:i w:val="0"/>
                <w:sz w:val="24"/>
                <w:szCs w:val="24"/>
              </w:rPr>
              <w:t>Лихорадка денге</w:t>
            </w:r>
          </w:p>
        </w:tc>
        <w:tc>
          <w:tcPr>
            <w:tcW w:w="3099" w:type="dxa"/>
            <w:vAlign w:val="center"/>
          </w:tcPr>
          <w:p w:rsidR="008958F1" w:rsidRPr="00D54032" w:rsidRDefault="008958F1" w:rsidP="008306CA">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8</w:t>
            </w:r>
          </w:p>
        </w:tc>
        <w:tc>
          <w:tcPr>
            <w:tcW w:w="3099" w:type="dxa"/>
            <w:vAlign w:val="center"/>
          </w:tcPr>
          <w:p w:rsidR="008958F1" w:rsidRPr="00D54032" w:rsidRDefault="00044A06" w:rsidP="008306CA">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12</w:t>
            </w:r>
          </w:p>
        </w:tc>
      </w:tr>
      <w:tr w:rsidR="008958F1" w:rsidRPr="00D54032">
        <w:tblPrEx>
          <w:tblCellMar>
            <w:top w:w="0" w:type="dxa"/>
            <w:bottom w:w="0" w:type="dxa"/>
          </w:tblCellMar>
        </w:tblPrEx>
        <w:trPr>
          <w:trHeight w:val="56"/>
          <w:jc w:val="center"/>
        </w:trPr>
        <w:tc>
          <w:tcPr>
            <w:tcW w:w="3655" w:type="dxa"/>
            <w:vAlign w:val="center"/>
          </w:tcPr>
          <w:p w:rsidR="008958F1" w:rsidRPr="00D54032" w:rsidRDefault="008958F1" w:rsidP="008306CA">
            <w:pPr>
              <w:pStyle w:val="FR1"/>
              <w:spacing w:before="0" w:line="240" w:lineRule="auto"/>
              <w:jc w:val="both"/>
              <w:rPr>
                <w:rFonts w:ascii="Times New Roman" w:hAnsi="Times New Roman"/>
                <w:i w:val="0"/>
                <w:sz w:val="24"/>
                <w:szCs w:val="24"/>
              </w:rPr>
            </w:pPr>
            <w:r w:rsidRPr="00D54032">
              <w:rPr>
                <w:rFonts w:ascii="Times New Roman" w:hAnsi="Times New Roman"/>
                <w:i w:val="0"/>
                <w:sz w:val="24"/>
                <w:szCs w:val="24"/>
              </w:rPr>
              <w:t>Лихорадка Ласса</w:t>
            </w:r>
          </w:p>
        </w:tc>
        <w:tc>
          <w:tcPr>
            <w:tcW w:w="3099" w:type="dxa"/>
            <w:vAlign w:val="center"/>
          </w:tcPr>
          <w:p w:rsidR="008958F1" w:rsidRPr="00D54032" w:rsidRDefault="008958F1" w:rsidP="008306CA">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Не устанавливается</w:t>
            </w:r>
          </w:p>
        </w:tc>
        <w:tc>
          <w:tcPr>
            <w:tcW w:w="3099" w:type="dxa"/>
            <w:vAlign w:val="center"/>
          </w:tcPr>
          <w:p w:rsidR="008958F1" w:rsidRPr="00D54032" w:rsidRDefault="008958F1" w:rsidP="008306CA">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21</w:t>
            </w:r>
          </w:p>
        </w:tc>
      </w:tr>
    </w:tbl>
    <w:p w:rsidR="008958F1" w:rsidRPr="00D54032" w:rsidRDefault="008958F1" w:rsidP="00D809B3">
      <w:pPr>
        <w:spacing w:line="240" w:lineRule="auto"/>
        <w:ind w:firstLine="397"/>
        <w:rPr>
          <w:sz w:val="24"/>
          <w:szCs w:val="24"/>
        </w:rPr>
      </w:pPr>
    </w:p>
    <w:p w:rsidR="00587BD2" w:rsidRPr="00D54032" w:rsidRDefault="009B386A" w:rsidP="00587BD2">
      <w:pPr>
        <w:spacing w:line="240" w:lineRule="auto"/>
        <w:ind w:firstLine="397"/>
        <w:rPr>
          <w:sz w:val="24"/>
          <w:szCs w:val="24"/>
        </w:rPr>
      </w:pPr>
      <w:r w:rsidRPr="00D54032">
        <w:rPr>
          <w:b/>
          <w:bCs/>
          <w:i/>
          <w:iCs/>
          <w:sz w:val="24"/>
          <w:szCs w:val="24"/>
        </w:rPr>
        <w:t>Экстренная профилактика</w:t>
      </w:r>
      <w:r w:rsidRPr="00D54032">
        <w:rPr>
          <w:sz w:val="24"/>
          <w:szCs w:val="24"/>
        </w:rPr>
        <w:t xml:space="preserve"> </w:t>
      </w:r>
      <w:r w:rsidR="00971772" w:rsidRPr="00D54032">
        <w:rPr>
          <w:sz w:val="24"/>
          <w:szCs w:val="24"/>
        </w:rPr>
        <w:t>– это комплекс мероприятий, направленных на пред</w:t>
      </w:r>
      <w:r w:rsidR="00971772" w:rsidRPr="00D54032">
        <w:rPr>
          <w:sz w:val="24"/>
          <w:szCs w:val="24"/>
        </w:rPr>
        <w:t>у</w:t>
      </w:r>
      <w:r w:rsidR="00971772" w:rsidRPr="00D54032">
        <w:rPr>
          <w:sz w:val="24"/>
          <w:szCs w:val="24"/>
        </w:rPr>
        <w:t>преждение заболевания людей в случае их заражения или подозрения на заражение во</w:t>
      </w:r>
      <w:r w:rsidR="00971772" w:rsidRPr="00D54032">
        <w:rPr>
          <w:sz w:val="24"/>
          <w:szCs w:val="24"/>
        </w:rPr>
        <w:t>з</w:t>
      </w:r>
      <w:r w:rsidR="00971772" w:rsidRPr="00D54032">
        <w:rPr>
          <w:sz w:val="24"/>
          <w:szCs w:val="24"/>
        </w:rPr>
        <w:t xml:space="preserve">будителями инфекционных болезней. </w:t>
      </w:r>
      <w:r w:rsidR="00587BD2" w:rsidRPr="00D54032">
        <w:rPr>
          <w:sz w:val="24"/>
          <w:szCs w:val="24"/>
        </w:rPr>
        <w:t>Длительность курса экстренной профилактики определяется защитными свойствами преп</w:t>
      </w:r>
      <w:r w:rsidR="00587BD2" w:rsidRPr="00D54032">
        <w:rPr>
          <w:sz w:val="24"/>
          <w:szCs w:val="24"/>
        </w:rPr>
        <w:t>а</w:t>
      </w:r>
      <w:r w:rsidR="00587BD2" w:rsidRPr="00D54032">
        <w:rPr>
          <w:sz w:val="24"/>
          <w:szCs w:val="24"/>
        </w:rPr>
        <w:t>ратов, а также продолжительностью инкубационного периода инфекционного заболев</w:t>
      </w:r>
      <w:r w:rsidR="00587BD2" w:rsidRPr="00D54032">
        <w:rPr>
          <w:sz w:val="24"/>
          <w:szCs w:val="24"/>
        </w:rPr>
        <w:t>а</w:t>
      </w:r>
      <w:r w:rsidR="00587BD2" w:rsidRPr="00D54032">
        <w:rPr>
          <w:sz w:val="24"/>
          <w:szCs w:val="24"/>
        </w:rPr>
        <w:t>ния и к</w:t>
      </w:r>
      <w:r w:rsidR="00587BD2" w:rsidRPr="00D54032">
        <w:rPr>
          <w:sz w:val="24"/>
          <w:szCs w:val="24"/>
        </w:rPr>
        <w:t>о</w:t>
      </w:r>
      <w:r w:rsidR="00587BD2" w:rsidRPr="00D54032">
        <w:rPr>
          <w:sz w:val="24"/>
          <w:szCs w:val="24"/>
        </w:rPr>
        <w:t>леблется от 5 до 10 суток и более</w:t>
      </w:r>
      <w:r w:rsidR="004D40BE" w:rsidRPr="00D54032">
        <w:rPr>
          <w:sz w:val="24"/>
          <w:szCs w:val="24"/>
        </w:rPr>
        <w:t>.</w:t>
      </w:r>
    </w:p>
    <w:p w:rsidR="004D40BE" w:rsidRPr="00D54032" w:rsidRDefault="00AC5407" w:rsidP="00AC5407">
      <w:pPr>
        <w:spacing w:line="240" w:lineRule="auto"/>
        <w:ind w:firstLine="397"/>
        <w:jc w:val="right"/>
        <w:rPr>
          <w:sz w:val="24"/>
          <w:szCs w:val="24"/>
        </w:rPr>
      </w:pPr>
      <w:r w:rsidRPr="00D54032">
        <w:rPr>
          <w:sz w:val="24"/>
          <w:szCs w:val="24"/>
        </w:rPr>
        <w:t>Таблица</w:t>
      </w:r>
      <w:r w:rsidR="00722725" w:rsidRPr="00D54032">
        <w:rPr>
          <w:sz w:val="24"/>
          <w:szCs w:val="24"/>
        </w:rPr>
        <w:t xml:space="preserve"> 43</w:t>
      </w:r>
    </w:p>
    <w:p w:rsidR="00AC5407" w:rsidRPr="00D54032" w:rsidRDefault="00AC5407" w:rsidP="00AC5407">
      <w:pPr>
        <w:spacing w:line="240" w:lineRule="auto"/>
        <w:ind w:firstLine="397"/>
        <w:jc w:val="center"/>
        <w:rPr>
          <w:sz w:val="24"/>
          <w:szCs w:val="24"/>
        </w:rPr>
      </w:pPr>
      <w:r w:rsidRPr="00D54032">
        <w:rPr>
          <w:sz w:val="24"/>
          <w:szCs w:val="24"/>
        </w:rPr>
        <w:t>Схема экстренной профилактики</w:t>
      </w:r>
    </w:p>
    <w:p w:rsidR="00AC5407" w:rsidRPr="00D54032" w:rsidRDefault="00AC5407" w:rsidP="00587BD2">
      <w:pPr>
        <w:spacing w:line="240" w:lineRule="auto"/>
        <w:ind w:firstLine="397"/>
        <w:rPr>
          <w:sz w:val="24"/>
          <w:szCs w:val="24"/>
        </w:rPr>
      </w:pPr>
    </w:p>
    <w:tbl>
      <w:tblPr>
        <w:tblW w:w="9813" w:type="dxa"/>
        <w:jc w:val="center"/>
        <w:tblInd w:w="3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2438"/>
        <w:gridCol w:w="1276"/>
        <w:gridCol w:w="1815"/>
        <w:gridCol w:w="1684"/>
        <w:gridCol w:w="2600"/>
      </w:tblGrid>
      <w:tr w:rsidR="00AC5407" w:rsidRPr="00D54032">
        <w:tblPrEx>
          <w:tblCellMar>
            <w:top w:w="0" w:type="dxa"/>
            <w:bottom w:w="0" w:type="dxa"/>
          </w:tblCellMar>
        </w:tblPrEx>
        <w:trPr>
          <w:cantSplit/>
          <w:jc w:val="center"/>
        </w:trPr>
        <w:tc>
          <w:tcPr>
            <w:tcW w:w="2438" w:type="dxa"/>
            <w:vAlign w:val="center"/>
          </w:tcPr>
          <w:p w:rsidR="00AC5407" w:rsidRPr="00D54032" w:rsidRDefault="00AC5407" w:rsidP="00AC5407">
            <w:pPr>
              <w:pStyle w:val="FR1"/>
              <w:spacing w:before="0" w:line="240" w:lineRule="auto"/>
              <w:rPr>
                <w:rFonts w:ascii="Times New Roman" w:hAnsi="Times New Roman"/>
                <w:i w:val="0"/>
                <w:sz w:val="24"/>
                <w:szCs w:val="24"/>
              </w:rPr>
            </w:pPr>
            <w:r w:rsidRPr="00D54032">
              <w:rPr>
                <w:rFonts w:ascii="Times New Roman" w:hAnsi="Times New Roman"/>
                <w:i w:val="0"/>
                <w:sz w:val="24"/>
                <w:szCs w:val="24"/>
              </w:rPr>
              <w:t>Препарат</w:t>
            </w:r>
          </w:p>
        </w:tc>
        <w:tc>
          <w:tcPr>
            <w:tcW w:w="1276" w:type="dxa"/>
            <w:vAlign w:val="center"/>
          </w:tcPr>
          <w:p w:rsidR="00AC5407" w:rsidRPr="00D54032" w:rsidRDefault="00AC5407" w:rsidP="00AC5407">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Разовая доза, г</w:t>
            </w:r>
          </w:p>
        </w:tc>
        <w:tc>
          <w:tcPr>
            <w:tcW w:w="1815" w:type="dxa"/>
            <w:vAlign w:val="center"/>
          </w:tcPr>
          <w:p w:rsidR="00AC5407" w:rsidRPr="00D54032" w:rsidRDefault="00AC5407" w:rsidP="00AC5407">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Кратность применения в сутки</w:t>
            </w:r>
          </w:p>
        </w:tc>
        <w:tc>
          <w:tcPr>
            <w:tcW w:w="1684" w:type="dxa"/>
            <w:vAlign w:val="center"/>
          </w:tcPr>
          <w:p w:rsidR="00AC5407" w:rsidRPr="00D54032" w:rsidRDefault="00AC5407" w:rsidP="00AC5407">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Средняя доза на курс, г</w:t>
            </w:r>
          </w:p>
        </w:tc>
        <w:tc>
          <w:tcPr>
            <w:tcW w:w="2600" w:type="dxa"/>
            <w:vAlign w:val="center"/>
          </w:tcPr>
          <w:p w:rsidR="00AC5407" w:rsidRPr="00D54032" w:rsidRDefault="00AC5407" w:rsidP="00AC5407">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Средняя продолж</w:t>
            </w:r>
            <w:r w:rsidRPr="00D54032">
              <w:rPr>
                <w:rFonts w:ascii="Times New Roman" w:hAnsi="Times New Roman"/>
                <w:i w:val="0"/>
                <w:sz w:val="24"/>
                <w:szCs w:val="24"/>
              </w:rPr>
              <w:t>и</w:t>
            </w:r>
            <w:r w:rsidRPr="00D54032">
              <w:rPr>
                <w:rFonts w:ascii="Times New Roman" w:hAnsi="Times New Roman"/>
                <w:i w:val="0"/>
                <w:sz w:val="24"/>
                <w:szCs w:val="24"/>
              </w:rPr>
              <w:t>тельность приема, сутки</w:t>
            </w:r>
          </w:p>
        </w:tc>
      </w:tr>
      <w:tr w:rsidR="00AC5407" w:rsidRPr="00D54032">
        <w:tblPrEx>
          <w:tblCellMar>
            <w:top w:w="0" w:type="dxa"/>
            <w:bottom w:w="0" w:type="dxa"/>
          </w:tblCellMar>
        </w:tblPrEx>
        <w:trPr>
          <w:cantSplit/>
          <w:trHeight w:val="208"/>
          <w:jc w:val="center"/>
        </w:trPr>
        <w:tc>
          <w:tcPr>
            <w:tcW w:w="2438" w:type="dxa"/>
            <w:vAlign w:val="center"/>
          </w:tcPr>
          <w:p w:rsidR="00AC5407" w:rsidRPr="00D54032" w:rsidRDefault="00AC5407" w:rsidP="00AC5407">
            <w:pPr>
              <w:pStyle w:val="FR1"/>
              <w:spacing w:before="0" w:line="240" w:lineRule="auto"/>
              <w:rPr>
                <w:rFonts w:ascii="Times New Roman" w:hAnsi="Times New Roman"/>
                <w:i w:val="0"/>
                <w:sz w:val="24"/>
                <w:szCs w:val="24"/>
              </w:rPr>
            </w:pPr>
            <w:r w:rsidRPr="00D54032">
              <w:rPr>
                <w:rFonts w:ascii="Times New Roman" w:hAnsi="Times New Roman"/>
                <w:i w:val="0"/>
                <w:sz w:val="24"/>
                <w:szCs w:val="24"/>
              </w:rPr>
              <w:t>Доксициклин</w:t>
            </w:r>
          </w:p>
        </w:tc>
        <w:tc>
          <w:tcPr>
            <w:tcW w:w="1276" w:type="dxa"/>
            <w:vAlign w:val="center"/>
          </w:tcPr>
          <w:p w:rsidR="00AC5407" w:rsidRPr="00D54032" w:rsidRDefault="00AC5407" w:rsidP="00AC5407">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0,1</w:t>
            </w:r>
          </w:p>
        </w:tc>
        <w:tc>
          <w:tcPr>
            <w:tcW w:w="1815" w:type="dxa"/>
            <w:vAlign w:val="center"/>
          </w:tcPr>
          <w:p w:rsidR="00AC5407" w:rsidRPr="00D54032" w:rsidRDefault="00AC5407" w:rsidP="00AC5407">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1</w:t>
            </w:r>
          </w:p>
        </w:tc>
        <w:tc>
          <w:tcPr>
            <w:tcW w:w="1684" w:type="dxa"/>
            <w:vAlign w:val="center"/>
          </w:tcPr>
          <w:p w:rsidR="00AC5407" w:rsidRPr="00D54032" w:rsidRDefault="00AC5407" w:rsidP="00AC5407">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 xml:space="preserve">0,3 – 0,6 </w:t>
            </w:r>
          </w:p>
        </w:tc>
        <w:tc>
          <w:tcPr>
            <w:tcW w:w="2600" w:type="dxa"/>
            <w:vAlign w:val="center"/>
          </w:tcPr>
          <w:p w:rsidR="00AC5407" w:rsidRPr="00D54032" w:rsidRDefault="00AC5407" w:rsidP="00AC5407">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от 2 до 5</w:t>
            </w:r>
          </w:p>
        </w:tc>
      </w:tr>
      <w:tr w:rsidR="00AC5407" w:rsidRPr="00D54032">
        <w:tblPrEx>
          <w:tblCellMar>
            <w:top w:w="0" w:type="dxa"/>
            <w:bottom w:w="0" w:type="dxa"/>
          </w:tblCellMar>
        </w:tblPrEx>
        <w:trPr>
          <w:cantSplit/>
          <w:jc w:val="center"/>
        </w:trPr>
        <w:tc>
          <w:tcPr>
            <w:tcW w:w="2438" w:type="dxa"/>
            <w:vAlign w:val="center"/>
          </w:tcPr>
          <w:p w:rsidR="00AC5407" w:rsidRPr="00D54032" w:rsidRDefault="00AC5407" w:rsidP="00AC5407">
            <w:pPr>
              <w:pStyle w:val="FR1"/>
              <w:spacing w:before="0" w:line="240" w:lineRule="auto"/>
              <w:rPr>
                <w:rFonts w:ascii="Times New Roman" w:hAnsi="Times New Roman"/>
                <w:i w:val="0"/>
                <w:sz w:val="24"/>
                <w:szCs w:val="24"/>
              </w:rPr>
            </w:pPr>
            <w:r w:rsidRPr="00D54032">
              <w:rPr>
                <w:rFonts w:ascii="Times New Roman" w:hAnsi="Times New Roman"/>
                <w:i w:val="0"/>
                <w:sz w:val="24"/>
                <w:szCs w:val="24"/>
              </w:rPr>
              <w:t>Тетрациклин</w:t>
            </w:r>
          </w:p>
        </w:tc>
        <w:tc>
          <w:tcPr>
            <w:tcW w:w="1276" w:type="dxa"/>
            <w:vAlign w:val="center"/>
          </w:tcPr>
          <w:p w:rsidR="00AC5407" w:rsidRPr="00D54032" w:rsidRDefault="00AC5407" w:rsidP="00AC5407">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0,5</w:t>
            </w:r>
          </w:p>
        </w:tc>
        <w:tc>
          <w:tcPr>
            <w:tcW w:w="1815" w:type="dxa"/>
            <w:vAlign w:val="center"/>
          </w:tcPr>
          <w:p w:rsidR="00AC5407" w:rsidRPr="00D54032" w:rsidRDefault="00AC5407" w:rsidP="00AC5407">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3</w:t>
            </w:r>
          </w:p>
        </w:tc>
        <w:tc>
          <w:tcPr>
            <w:tcW w:w="1684" w:type="dxa"/>
            <w:vAlign w:val="center"/>
          </w:tcPr>
          <w:p w:rsidR="00AC5407" w:rsidRPr="00D54032" w:rsidRDefault="00AC5407" w:rsidP="00AC5407">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3,0 – 7,5</w:t>
            </w:r>
          </w:p>
        </w:tc>
        <w:tc>
          <w:tcPr>
            <w:tcW w:w="2600" w:type="dxa"/>
            <w:vAlign w:val="center"/>
          </w:tcPr>
          <w:p w:rsidR="00AC5407" w:rsidRPr="00D54032" w:rsidRDefault="00AC5407" w:rsidP="00AC5407">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от 2 до 5</w:t>
            </w:r>
          </w:p>
        </w:tc>
      </w:tr>
      <w:tr w:rsidR="00AC5407" w:rsidRPr="00D54032">
        <w:tblPrEx>
          <w:tblCellMar>
            <w:top w:w="0" w:type="dxa"/>
            <w:bottom w:w="0" w:type="dxa"/>
          </w:tblCellMar>
        </w:tblPrEx>
        <w:trPr>
          <w:cantSplit/>
          <w:jc w:val="center"/>
        </w:trPr>
        <w:tc>
          <w:tcPr>
            <w:tcW w:w="2438" w:type="dxa"/>
            <w:vAlign w:val="center"/>
          </w:tcPr>
          <w:p w:rsidR="00AC5407" w:rsidRPr="00D54032" w:rsidRDefault="00AC5407" w:rsidP="00AC5407">
            <w:pPr>
              <w:pStyle w:val="FR1"/>
              <w:spacing w:before="0" w:line="240" w:lineRule="auto"/>
              <w:rPr>
                <w:rFonts w:ascii="Times New Roman" w:hAnsi="Times New Roman"/>
                <w:i w:val="0"/>
                <w:sz w:val="24"/>
                <w:szCs w:val="24"/>
              </w:rPr>
            </w:pPr>
            <w:r w:rsidRPr="00D54032">
              <w:rPr>
                <w:rFonts w:ascii="Times New Roman" w:hAnsi="Times New Roman"/>
                <w:i w:val="0"/>
                <w:sz w:val="24"/>
                <w:szCs w:val="24"/>
              </w:rPr>
              <w:t>Рифампицин</w:t>
            </w:r>
          </w:p>
        </w:tc>
        <w:tc>
          <w:tcPr>
            <w:tcW w:w="1276" w:type="dxa"/>
            <w:vAlign w:val="center"/>
          </w:tcPr>
          <w:p w:rsidR="00AC5407" w:rsidRPr="00D54032" w:rsidRDefault="00AC5407" w:rsidP="00AC5407">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0,3</w:t>
            </w:r>
          </w:p>
        </w:tc>
        <w:tc>
          <w:tcPr>
            <w:tcW w:w="1815" w:type="dxa"/>
            <w:vAlign w:val="center"/>
          </w:tcPr>
          <w:p w:rsidR="00AC5407" w:rsidRPr="00D54032" w:rsidRDefault="00AC5407" w:rsidP="00AC5407">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2</w:t>
            </w:r>
          </w:p>
        </w:tc>
        <w:tc>
          <w:tcPr>
            <w:tcW w:w="1684" w:type="dxa"/>
            <w:vAlign w:val="center"/>
          </w:tcPr>
          <w:p w:rsidR="00AC5407" w:rsidRPr="00D54032" w:rsidRDefault="00AC5407" w:rsidP="00AC5407">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1,2 – 3,0</w:t>
            </w:r>
          </w:p>
        </w:tc>
        <w:tc>
          <w:tcPr>
            <w:tcW w:w="2600" w:type="dxa"/>
            <w:vAlign w:val="center"/>
          </w:tcPr>
          <w:p w:rsidR="00AC5407" w:rsidRPr="00D54032" w:rsidRDefault="00AC5407" w:rsidP="00AC5407">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от 2 до 5</w:t>
            </w:r>
          </w:p>
        </w:tc>
      </w:tr>
      <w:tr w:rsidR="00AC5407" w:rsidRPr="00D54032">
        <w:tblPrEx>
          <w:tblCellMar>
            <w:top w:w="0" w:type="dxa"/>
            <w:bottom w:w="0" w:type="dxa"/>
          </w:tblCellMar>
        </w:tblPrEx>
        <w:trPr>
          <w:cantSplit/>
          <w:jc w:val="center"/>
        </w:trPr>
        <w:tc>
          <w:tcPr>
            <w:tcW w:w="2438" w:type="dxa"/>
            <w:vAlign w:val="center"/>
          </w:tcPr>
          <w:p w:rsidR="00AC5407" w:rsidRPr="00D54032" w:rsidRDefault="00AC5407" w:rsidP="00AC5407">
            <w:pPr>
              <w:pStyle w:val="FR1"/>
              <w:spacing w:before="0" w:line="240" w:lineRule="auto"/>
              <w:rPr>
                <w:rFonts w:ascii="Times New Roman" w:hAnsi="Times New Roman"/>
                <w:i w:val="0"/>
                <w:sz w:val="24"/>
                <w:szCs w:val="24"/>
              </w:rPr>
            </w:pPr>
            <w:r w:rsidRPr="00D54032">
              <w:rPr>
                <w:rFonts w:ascii="Times New Roman" w:hAnsi="Times New Roman"/>
                <w:i w:val="0"/>
                <w:sz w:val="24"/>
                <w:szCs w:val="24"/>
              </w:rPr>
              <w:t>Рифаметоприм</w:t>
            </w:r>
          </w:p>
        </w:tc>
        <w:tc>
          <w:tcPr>
            <w:tcW w:w="1276" w:type="dxa"/>
            <w:vAlign w:val="center"/>
          </w:tcPr>
          <w:p w:rsidR="00AC5407" w:rsidRPr="00D54032" w:rsidRDefault="00AC5407" w:rsidP="00AC5407">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0,3</w:t>
            </w:r>
          </w:p>
        </w:tc>
        <w:tc>
          <w:tcPr>
            <w:tcW w:w="1815" w:type="dxa"/>
            <w:vAlign w:val="center"/>
          </w:tcPr>
          <w:p w:rsidR="00AC5407" w:rsidRPr="00D54032" w:rsidRDefault="00AC5407" w:rsidP="00AC5407">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2</w:t>
            </w:r>
          </w:p>
        </w:tc>
        <w:tc>
          <w:tcPr>
            <w:tcW w:w="1684" w:type="dxa"/>
            <w:vAlign w:val="center"/>
          </w:tcPr>
          <w:p w:rsidR="00AC5407" w:rsidRPr="00D54032" w:rsidRDefault="00AC5407" w:rsidP="00AC5407">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1,2 – 3,0</w:t>
            </w:r>
          </w:p>
        </w:tc>
        <w:tc>
          <w:tcPr>
            <w:tcW w:w="2600" w:type="dxa"/>
            <w:vAlign w:val="center"/>
          </w:tcPr>
          <w:p w:rsidR="00AC5407" w:rsidRPr="00D54032" w:rsidRDefault="00AC5407" w:rsidP="00AC5407">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от 2 до 5</w:t>
            </w:r>
          </w:p>
        </w:tc>
      </w:tr>
      <w:tr w:rsidR="00AC5407" w:rsidRPr="00D54032">
        <w:tblPrEx>
          <w:tblCellMar>
            <w:top w:w="0" w:type="dxa"/>
            <w:bottom w:w="0" w:type="dxa"/>
          </w:tblCellMar>
        </w:tblPrEx>
        <w:trPr>
          <w:cantSplit/>
          <w:trHeight w:val="212"/>
          <w:jc w:val="center"/>
        </w:trPr>
        <w:tc>
          <w:tcPr>
            <w:tcW w:w="2438" w:type="dxa"/>
            <w:vAlign w:val="center"/>
          </w:tcPr>
          <w:p w:rsidR="00AC5407" w:rsidRPr="00D54032" w:rsidRDefault="00AC5407" w:rsidP="00AC5407">
            <w:pPr>
              <w:pStyle w:val="FR1"/>
              <w:spacing w:before="0" w:line="240" w:lineRule="auto"/>
              <w:rPr>
                <w:rFonts w:ascii="Times New Roman" w:hAnsi="Times New Roman"/>
                <w:i w:val="0"/>
                <w:sz w:val="24"/>
                <w:szCs w:val="24"/>
              </w:rPr>
            </w:pPr>
            <w:r w:rsidRPr="00D54032">
              <w:rPr>
                <w:rFonts w:ascii="Times New Roman" w:hAnsi="Times New Roman"/>
                <w:i w:val="0"/>
                <w:sz w:val="24"/>
                <w:szCs w:val="24"/>
              </w:rPr>
              <w:t>Сульфатон</w:t>
            </w:r>
          </w:p>
        </w:tc>
        <w:tc>
          <w:tcPr>
            <w:tcW w:w="1276" w:type="dxa"/>
            <w:vAlign w:val="center"/>
          </w:tcPr>
          <w:p w:rsidR="00AC5407" w:rsidRPr="00D54032" w:rsidRDefault="00AC5407" w:rsidP="00AC5407">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1,4</w:t>
            </w:r>
          </w:p>
        </w:tc>
        <w:tc>
          <w:tcPr>
            <w:tcW w:w="1815" w:type="dxa"/>
            <w:vAlign w:val="center"/>
          </w:tcPr>
          <w:p w:rsidR="00AC5407" w:rsidRPr="00D54032" w:rsidRDefault="00AC5407" w:rsidP="00AC5407">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2</w:t>
            </w:r>
          </w:p>
        </w:tc>
        <w:tc>
          <w:tcPr>
            <w:tcW w:w="1684" w:type="dxa"/>
            <w:vAlign w:val="center"/>
          </w:tcPr>
          <w:p w:rsidR="00AC5407" w:rsidRPr="00D54032" w:rsidRDefault="00AC5407" w:rsidP="00AC5407">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5,6 – 14,0</w:t>
            </w:r>
          </w:p>
        </w:tc>
        <w:tc>
          <w:tcPr>
            <w:tcW w:w="2600" w:type="dxa"/>
            <w:vAlign w:val="center"/>
          </w:tcPr>
          <w:p w:rsidR="00AC5407" w:rsidRPr="00D54032" w:rsidRDefault="00AC5407" w:rsidP="00AC5407">
            <w:pPr>
              <w:pStyle w:val="FR1"/>
              <w:spacing w:before="0" w:line="240" w:lineRule="auto"/>
              <w:jc w:val="center"/>
              <w:rPr>
                <w:rFonts w:ascii="Times New Roman" w:hAnsi="Times New Roman"/>
                <w:i w:val="0"/>
                <w:sz w:val="24"/>
                <w:szCs w:val="24"/>
              </w:rPr>
            </w:pPr>
            <w:r w:rsidRPr="00D54032">
              <w:rPr>
                <w:rFonts w:ascii="Times New Roman" w:hAnsi="Times New Roman"/>
                <w:i w:val="0"/>
                <w:sz w:val="24"/>
                <w:szCs w:val="24"/>
              </w:rPr>
              <w:t>от 2 до 5</w:t>
            </w:r>
          </w:p>
        </w:tc>
      </w:tr>
    </w:tbl>
    <w:p w:rsidR="004D40BE" w:rsidRPr="00D54032" w:rsidRDefault="004D40BE" w:rsidP="00587BD2">
      <w:pPr>
        <w:spacing w:line="240" w:lineRule="auto"/>
        <w:ind w:firstLine="397"/>
        <w:rPr>
          <w:sz w:val="24"/>
          <w:szCs w:val="24"/>
        </w:rPr>
      </w:pPr>
    </w:p>
    <w:p w:rsidR="009B386A" w:rsidRPr="00D54032" w:rsidRDefault="009B386A">
      <w:pPr>
        <w:spacing w:line="240" w:lineRule="auto"/>
        <w:ind w:firstLine="397"/>
        <w:rPr>
          <w:sz w:val="24"/>
          <w:szCs w:val="24"/>
        </w:rPr>
      </w:pPr>
      <w:r w:rsidRPr="00D54032">
        <w:rPr>
          <w:b/>
          <w:bCs/>
          <w:i/>
          <w:iCs/>
          <w:sz w:val="24"/>
          <w:szCs w:val="24"/>
        </w:rPr>
        <w:t>Санпросветработа</w:t>
      </w:r>
      <w:r w:rsidRPr="00D54032">
        <w:rPr>
          <w:sz w:val="24"/>
          <w:szCs w:val="24"/>
        </w:rPr>
        <w:t xml:space="preserve"> проводится в эпидемическом очаге с целью повышения уровня осведомленности населения о данной инфекционной болезни, ее начальных клинических признаках и мерах индивидуальной профилактики. Такая работа является важнейшим средством своевременного выявления заболевших и предупреждения новых заболеваний.</w:t>
      </w:r>
    </w:p>
    <w:p w:rsidR="009B386A" w:rsidRPr="00D54032" w:rsidRDefault="009B386A">
      <w:pPr>
        <w:spacing w:line="240" w:lineRule="auto"/>
        <w:ind w:firstLine="397"/>
        <w:rPr>
          <w:i/>
          <w:iCs/>
          <w:sz w:val="24"/>
          <w:szCs w:val="24"/>
        </w:rPr>
      </w:pPr>
      <w:r w:rsidRPr="00D54032">
        <w:rPr>
          <w:i/>
          <w:iCs/>
          <w:sz w:val="24"/>
          <w:szCs w:val="24"/>
        </w:rPr>
        <w:t>Таким образом, в процессе борьбы человечества с эпидемиями выработан целый комплекс мероприятий, которые проводятся в целях ограничения масштабов эпидемий. Правильное и своевременное выполнение таких мероприятий позволяет избежать больших человеческих жертв и материальных потерь при вспышке опасных и особо опасных инфекционных заболеваний.</w:t>
      </w:r>
    </w:p>
    <w:p w:rsidR="009B386A" w:rsidRPr="00D54032" w:rsidRDefault="009B386A">
      <w:pPr>
        <w:spacing w:line="240" w:lineRule="auto"/>
        <w:ind w:firstLine="397"/>
        <w:rPr>
          <w:sz w:val="24"/>
          <w:szCs w:val="24"/>
        </w:rPr>
      </w:pPr>
    </w:p>
    <w:p w:rsidR="009B386A" w:rsidRPr="00D54032" w:rsidRDefault="009B386A" w:rsidP="00574DD7">
      <w:pPr>
        <w:pStyle w:val="1"/>
        <w:rPr>
          <w:bCs/>
          <w:iCs/>
          <w:sz w:val="24"/>
          <w:szCs w:val="24"/>
        </w:rPr>
      </w:pPr>
      <w:r w:rsidRPr="00D54032">
        <w:rPr>
          <w:sz w:val="24"/>
          <w:szCs w:val="24"/>
        </w:rPr>
        <w:br w:type="page"/>
      </w:r>
      <w:r w:rsidRPr="00D54032">
        <w:rPr>
          <w:bCs/>
          <w:iCs/>
          <w:sz w:val="24"/>
          <w:szCs w:val="24"/>
        </w:rPr>
        <w:t xml:space="preserve"> </w:t>
      </w:r>
      <w:bookmarkStart w:id="162" w:name="_Toc125781618"/>
      <w:bookmarkStart w:id="163" w:name="_Toc125782229"/>
      <w:bookmarkStart w:id="164" w:name="_Toc128711468"/>
      <w:r w:rsidRPr="00D54032">
        <w:rPr>
          <w:bCs/>
          <w:iCs/>
          <w:sz w:val="24"/>
          <w:szCs w:val="24"/>
        </w:rPr>
        <w:t>Литература</w:t>
      </w:r>
      <w:bookmarkEnd w:id="162"/>
      <w:bookmarkEnd w:id="163"/>
      <w:bookmarkEnd w:id="164"/>
    </w:p>
    <w:p w:rsidR="009B386A" w:rsidRPr="00D54032" w:rsidRDefault="009B386A">
      <w:pPr>
        <w:spacing w:line="240" w:lineRule="auto"/>
        <w:ind w:firstLine="0"/>
        <w:jc w:val="center"/>
        <w:rPr>
          <w:b/>
          <w:bCs/>
          <w:i/>
          <w:sz w:val="24"/>
          <w:szCs w:val="24"/>
        </w:rPr>
      </w:pPr>
    </w:p>
    <w:p w:rsidR="009B386A" w:rsidRPr="00D54032" w:rsidRDefault="009B386A">
      <w:pPr>
        <w:pStyle w:val="BlockText"/>
        <w:spacing w:line="240" w:lineRule="auto"/>
        <w:ind w:left="0" w:right="0"/>
        <w:jc w:val="center"/>
        <w:rPr>
          <w:rFonts w:ascii="Times New Roman" w:hAnsi="Times New Roman"/>
          <w:i/>
          <w:szCs w:val="24"/>
        </w:rPr>
      </w:pPr>
      <w:r w:rsidRPr="00D54032">
        <w:rPr>
          <w:rFonts w:ascii="Times New Roman" w:hAnsi="Times New Roman"/>
          <w:i/>
          <w:szCs w:val="24"/>
        </w:rPr>
        <w:t>Основная</w:t>
      </w:r>
    </w:p>
    <w:p w:rsidR="009B386A" w:rsidRPr="00D54032" w:rsidRDefault="009B386A">
      <w:pPr>
        <w:pStyle w:val="BlockText"/>
        <w:spacing w:line="240" w:lineRule="auto"/>
        <w:ind w:left="0" w:right="0"/>
        <w:rPr>
          <w:rFonts w:ascii="Times New Roman" w:hAnsi="Times New Roman"/>
          <w:b w:val="0"/>
          <w:szCs w:val="24"/>
        </w:rPr>
      </w:pPr>
    </w:p>
    <w:p w:rsidR="009B386A" w:rsidRDefault="009B386A" w:rsidP="00CF6395">
      <w:pPr>
        <w:numPr>
          <w:ilvl w:val="0"/>
          <w:numId w:val="39"/>
        </w:numPr>
        <w:spacing w:line="240" w:lineRule="auto"/>
        <w:ind w:left="0" w:firstLine="397"/>
        <w:rPr>
          <w:sz w:val="24"/>
          <w:szCs w:val="24"/>
        </w:rPr>
      </w:pPr>
      <w:r w:rsidRPr="00D54032">
        <w:rPr>
          <w:b/>
          <w:bCs/>
          <w:i/>
          <w:iCs/>
          <w:sz w:val="24"/>
          <w:szCs w:val="24"/>
        </w:rPr>
        <w:t>Баринов А.В.</w:t>
      </w:r>
      <w:r w:rsidRPr="00D54032">
        <w:rPr>
          <w:sz w:val="24"/>
          <w:szCs w:val="24"/>
        </w:rPr>
        <w:t xml:space="preserve"> Чрезвычайные ситуации природного характера и защита от них. Учеб. пособие для вузов. – М.: Издательство ВЛАДОС-ПРЕСС, 2003. – 496 с.</w:t>
      </w:r>
    </w:p>
    <w:p w:rsidR="002A3D25" w:rsidRPr="00D54032" w:rsidRDefault="002A3D25" w:rsidP="00CF6395">
      <w:pPr>
        <w:numPr>
          <w:ilvl w:val="0"/>
          <w:numId w:val="39"/>
        </w:numPr>
        <w:spacing w:line="240" w:lineRule="auto"/>
        <w:ind w:left="0" w:firstLine="397"/>
        <w:rPr>
          <w:sz w:val="24"/>
          <w:szCs w:val="24"/>
        </w:rPr>
      </w:pPr>
      <w:r w:rsidRPr="002A3D25">
        <w:rPr>
          <w:b/>
          <w:bCs/>
          <w:i/>
          <w:iCs/>
          <w:sz w:val="24"/>
          <w:szCs w:val="24"/>
        </w:rPr>
        <w:t>Мазур И.</w:t>
      </w:r>
      <w:r w:rsidRPr="002A3D25">
        <w:rPr>
          <w:b/>
          <w:i/>
          <w:sz w:val="24"/>
          <w:szCs w:val="24"/>
        </w:rPr>
        <w:t>И., Иванов О.П.</w:t>
      </w:r>
      <w:r>
        <w:rPr>
          <w:sz w:val="24"/>
          <w:szCs w:val="24"/>
        </w:rPr>
        <w:t xml:space="preserve"> Опасные природные процессы. Вводный курс. Учебник. – М.: Экономика, 2004. – 702 с.</w:t>
      </w:r>
    </w:p>
    <w:p w:rsidR="009B386A" w:rsidRPr="00D54032" w:rsidRDefault="009B386A" w:rsidP="00CF6395">
      <w:pPr>
        <w:numPr>
          <w:ilvl w:val="0"/>
          <w:numId w:val="39"/>
        </w:numPr>
        <w:spacing w:line="240" w:lineRule="auto"/>
        <w:ind w:left="0" w:firstLine="397"/>
        <w:rPr>
          <w:sz w:val="24"/>
          <w:szCs w:val="24"/>
        </w:rPr>
      </w:pPr>
      <w:r w:rsidRPr="00D54032">
        <w:rPr>
          <w:sz w:val="24"/>
          <w:szCs w:val="24"/>
        </w:rPr>
        <w:t>Природные опасности России. Монография в 6 т. / Под общ. ред. В.И.Осипова и С.К.Шойгу. – М.: КРУК, 2000.</w:t>
      </w:r>
    </w:p>
    <w:p w:rsidR="009B386A" w:rsidRPr="00D54032" w:rsidRDefault="009B386A" w:rsidP="00CF6395">
      <w:pPr>
        <w:numPr>
          <w:ilvl w:val="0"/>
          <w:numId w:val="39"/>
        </w:numPr>
        <w:spacing w:line="240" w:lineRule="auto"/>
        <w:ind w:left="0" w:firstLine="397"/>
        <w:rPr>
          <w:sz w:val="24"/>
          <w:szCs w:val="24"/>
        </w:rPr>
      </w:pPr>
      <w:r w:rsidRPr="00D54032">
        <w:rPr>
          <w:sz w:val="24"/>
          <w:szCs w:val="24"/>
        </w:rPr>
        <w:t>Учебник спасателя / Под ред. Ю.Л.Воробьева. – М.: МЧС РФ, 1997. – 520 с.</w:t>
      </w:r>
    </w:p>
    <w:p w:rsidR="009B386A" w:rsidRPr="00D54032" w:rsidRDefault="009B386A">
      <w:pPr>
        <w:ind w:hanging="360"/>
        <w:rPr>
          <w:sz w:val="24"/>
          <w:szCs w:val="24"/>
        </w:rPr>
      </w:pPr>
    </w:p>
    <w:p w:rsidR="009B386A" w:rsidRPr="00D54032" w:rsidRDefault="009B386A">
      <w:pPr>
        <w:pStyle w:val="10"/>
        <w:rPr>
          <w:rFonts w:ascii="Times New Roman" w:hAnsi="Times New Roman"/>
          <w:b/>
          <w:i/>
          <w:szCs w:val="24"/>
        </w:rPr>
      </w:pPr>
      <w:r w:rsidRPr="00D54032">
        <w:rPr>
          <w:rFonts w:ascii="Times New Roman" w:hAnsi="Times New Roman"/>
          <w:b/>
          <w:i/>
          <w:szCs w:val="24"/>
        </w:rPr>
        <w:t>Дополнительная</w:t>
      </w:r>
    </w:p>
    <w:p w:rsidR="009B386A" w:rsidRPr="00D54032" w:rsidRDefault="009B386A">
      <w:pPr>
        <w:pStyle w:val="a4"/>
        <w:tabs>
          <w:tab w:val="clear" w:pos="4153"/>
          <w:tab w:val="clear" w:pos="8306"/>
        </w:tabs>
        <w:rPr>
          <w:sz w:val="24"/>
          <w:szCs w:val="24"/>
        </w:rPr>
      </w:pPr>
    </w:p>
    <w:p w:rsidR="009B386A" w:rsidRPr="00D54032" w:rsidRDefault="009B386A" w:rsidP="00CF6395">
      <w:pPr>
        <w:numPr>
          <w:ilvl w:val="0"/>
          <w:numId w:val="40"/>
        </w:numPr>
        <w:spacing w:line="240" w:lineRule="auto"/>
        <w:ind w:left="0" w:firstLine="397"/>
        <w:rPr>
          <w:sz w:val="24"/>
          <w:szCs w:val="24"/>
        </w:rPr>
      </w:pPr>
      <w:r w:rsidRPr="00D54032">
        <w:rPr>
          <w:sz w:val="24"/>
          <w:szCs w:val="24"/>
        </w:rPr>
        <w:t>Аварии и катастрофы. Предупреждение и ликвидация последствий. Кн.4. – М.: АСВ, 1998. – 208 с.</w:t>
      </w:r>
    </w:p>
    <w:p w:rsidR="009B386A" w:rsidRPr="00D54032" w:rsidRDefault="009B386A" w:rsidP="00CF6395">
      <w:pPr>
        <w:numPr>
          <w:ilvl w:val="0"/>
          <w:numId w:val="40"/>
        </w:numPr>
        <w:spacing w:line="240" w:lineRule="auto"/>
        <w:ind w:left="0" w:firstLine="397"/>
        <w:rPr>
          <w:sz w:val="24"/>
          <w:szCs w:val="24"/>
        </w:rPr>
      </w:pPr>
      <w:r w:rsidRPr="00D54032">
        <w:rPr>
          <w:b/>
          <w:bCs/>
          <w:i/>
          <w:iCs/>
          <w:sz w:val="24"/>
          <w:szCs w:val="24"/>
        </w:rPr>
        <w:t>Алтунин А.Т.</w:t>
      </w:r>
      <w:r w:rsidRPr="00D54032">
        <w:rPr>
          <w:sz w:val="24"/>
          <w:szCs w:val="24"/>
        </w:rPr>
        <w:t xml:space="preserve"> Формирования гражданской обороны в борьбе со стихийными бедствиями. – М.: Стройиздат, 1978. – 245 с.</w:t>
      </w:r>
    </w:p>
    <w:p w:rsidR="009B386A" w:rsidRPr="00D54032" w:rsidRDefault="009B386A" w:rsidP="00CF6395">
      <w:pPr>
        <w:numPr>
          <w:ilvl w:val="0"/>
          <w:numId w:val="40"/>
        </w:numPr>
        <w:spacing w:line="240" w:lineRule="auto"/>
        <w:ind w:left="0" w:firstLine="397"/>
        <w:rPr>
          <w:sz w:val="24"/>
          <w:szCs w:val="24"/>
        </w:rPr>
      </w:pPr>
      <w:r w:rsidRPr="00D54032">
        <w:rPr>
          <w:sz w:val="24"/>
          <w:szCs w:val="24"/>
        </w:rPr>
        <w:t>Анализ последствий землетрясений. Сб. науч</w:t>
      </w:r>
      <w:r w:rsidR="0021140F" w:rsidRPr="00D54032">
        <w:rPr>
          <w:sz w:val="24"/>
          <w:szCs w:val="24"/>
        </w:rPr>
        <w:t>.</w:t>
      </w:r>
      <w:r w:rsidRPr="00D54032">
        <w:rPr>
          <w:sz w:val="24"/>
          <w:szCs w:val="24"/>
        </w:rPr>
        <w:t xml:space="preserve"> трудов. – М.: ЦНИИСК, 1982. – 131 с.</w:t>
      </w:r>
    </w:p>
    <w:p w:rsidR="009B386A" w:rsidRPr="00D54032" w:rsidRDefault="009B386A" w:rsidP="00CF6395">
      <w:pPr>
        <w:numPr>
          <w:ilvl w:val="0"/>
          <w:numId w:val="40"/>
        </w:numPr>
        <w:spacing w:line="240" w:lineRule="auto"/>
        <w:ind w:left="0" w:firstLine="397"/>
        <w:rPr>
          <w:sz w:val="24"/>
          <w:szCs w:val="24"/>
        </w:rPr>
      </w:pPr>
      <w:r w:rsidRPr="00D54032">
        <w:rPr>
          <w:b/>
          <w:bCs/>
          <w:i/>
          <w:iCs/>
          <w:sz w:val="24"/>
          <w:szCs w:val="24"/>
        </w:rPr>
        <w:t>Апродов В.А.</w:t>
      </w:r>
      <w:r w:rsidRPr="00D54032">
        <w:rPr>
          <w:sz w:val="24"/>
          <w:szCs w:val="24"/>
        </w:rPr>
        <w:t xml:space="preserve"> Вулканы. – М.: 1982. </w:t>
      </w:r>
    </w:p>
    <w:p w:rsidR="009B386A" w:rsidRPr="00D54032" w:rsidRDefault="009B386A" w:rsidP="00CF6395">
      <w:pPr>
        <w:numPr>
          <w:ilvl w:val="0"/>
          <w:numId w:val="40"/>
        </w:numPr>
        <w:spacing w:line="240" w:lineRule="auto"/>
        <w:ind w:left="0" w:firstLine="397"/>
        <w:rPr>
          <w:sz w:val="24"/>
          <w:szCs w:val="24"/>
        </w:rPr>
      </w:pPr>
      <w:r w:rsidRPr="00D54032">
        <w:rPr>
          <w:b/>
          <w:bCs/>
          <w:i/>
          <w:iCs/>
          <w:sz w:val="24"/>
          <w:szCs w:val="24"/>
        </w:rPr>
        <w:t>Вандышев А.Р.</w:t>
      </w:r>
      <w:r w:rsidRPr="00D54032">
        <w:rPr>
          <w:sz w:val="24"/>
          <w:szCs w:val="24"/>
        </w:rPr>
        <w:t xml:space="preserve"> Медицина катастроф. – Ростов н/Д: Феникс, 2002. – 384 с.</w:t>
      </w:r>
    </w:p>
    <w:p w:rsidR="009B386A" w:rsidRPr="00D54032" w:rsidRDefault="009B386A" w:rsidP="00CF6395">
      <w:pPr>
        <w:numPr>
          <w:ilvl w:val="0"/>
          <w:numId w:val="40"/>
        </w:numPr>
        <w:spacing w:line="240" w:lineRule="auto"/>
        <w:ind w:left="0" w:firstLine="397"/>
        <w:rPr>
          <w:sz w:val="24"/>
          <w:szCs w:val="24"/>
        </w:rPr>
      </w:pPr>
      <w:r w:rsidRPr="00D54032">
        <w:rPr>
          <w:b/>
          <w:bCs/>
          <w:i/>
          <w:iCs/>
          <w:sz w:val="24"/>
          <w:szCs w:val="24"/>
        </w:rPr>
        <w:t>Войтковский К.Ф.</w:t>
      </w:r>
      <w:r w:rsidRPr="00D54032">
        <w:rPr>
          <w:sz w:val="24"/>
          <w:szCs w:val="24"/>
        </w:rPr>
        <w:t xml:space="preserve"> Лавиноведение. – М.: 1989.</w:t>
      </w:r>
    </w:p>
    <w:p w:rsidR="009B386A" w:rsidRPr="00D54032" w:rsidRDefault="009B386A" w:rsidP="00CF6395">
      <w:pPr>
        <w:numPr>
          <w:ilvl w:val="0"/>
          <w:numId w:val="40"/>
        </w:numPr>
        <w:spacing w:line="240" w:lineRule="auto"/>
        <w:ind w:left="0" w:firstLine="397"/>
        <w:rPr>
          <w:sz w:val="24"/>
          <w:szCs w:val="24"/>
        </w:rPr>
      </w:pPr>
      <w:r w:rsidRPr="00D54032">
        <w:rPr>
          <w:sz w:val="24"/>
          <w:szCs w:val="24"/>
        </w:rPr>
        <w:t>География лавин. – М. 1992.</w:t>
      </w:r>
    </w:p>
    <w:p w:rsidR="009B386A" w:rsidRPr="00D54032" w:rsidRDefault="009B386A" w:rsidP="00CF6395">
      <w:pPr>
        <w:numPr>
          <w:ilvl w:val="0"/>
          <w:numId w:val="40"/>
        </w:numPr>
        <w:spacing w:line="240" w:lineRule="auto"/>
        <w:ind w:left="0" w:firstLine="397"/>
        <w:rPr>
          <w:sz w:val="24"/>
          <w:szCs w:val="24"/>
        </w:rPr>
      </w:pPr>
      <w:r w:rsidRPr="00D54032">
        <w:rPr>
          <w:b/>
          <w:bCs/>
          <w:i/>
          <w:iCs/>
          <w:sz w:val="24"/>
          <w:szCs w:val="24"/>
        </w:rPr>
        <w:t>Гинко С.С.</w:t>
      </w:r>
      <w:r w:rsidRPr="00D54032">
        <w:rPr>
          <w:sz w:val="24"/>
          <w:szCs w:val="24"/>
        </w:rPr>
        <w:t xml:space="preserve"> Катастрофы на берегах рек. – М.: Гидрометеоиздат, 1977. – 128 с.</w:t>
      </w:r>
    </w:p>
    <w:p w:rsidR="009B386A" w:rsidRPr="00D54032" w:rsidRDefault="009B386A" w:rsidP="00CF6395">
      <w:pPr>
        <w:numPr>
          <w:ilvl w:val="0"/>
          <w:numId w:val="40"/>
        </w:numPr>
        <w:spacing w:line="240" w:lineRule="auto"/>
        <w:ind w:left="0" w:firstLine="397"/>
        <w:rPr>
          <w:sz w:val="24"/>
          <w:szCs w:val="24"/>
        </w:rPr>
      </w:pPr>
      <w:r w:rsidRPr="00D54032">
        <w:rPr>
          <w:b/>
          <w:bCs/>
          <w:i/>
          <w:iCs/>
          <w:sz w:val="24"/>
          <w:szCs w:val="24"/>
        </w:rPr>
        <w:t>Головков В.П.</w:t>
      </w:r>
      <w:r w:rsidRPr="00D54032">
        <w:rPr>
          <w:sz w:val="24"/>
          <w:szCs w:val="24"/>
        </w:rPr>
        <w:t xml:space="preserve"> Современные движения земной коры и сейсмичность. – М.: 1990.</w:t>
      </w:r>
    </w:p>
    <w:p w:rsidR="009B386A" w:rsidRDefault="009B386A" w:rsidP="00CF6395">
      <w:pPr>
        <w:numPr>
          <w:ilvl w:val="0"/>
          <w:numId w:val="40"/>
        </w:numPr>
        <w:spacing w:line="240" w:lineRule="auto"/>
        <w:ind w:left="0" w:firstLine="397"/>
        <w:rPr>
          <w:sz w:val="24"/>
          <w:szCs w:val="24"/>
        </w:rPr>
      </w:pPr>
      <w:r w:rsidRPr="00D54032">
        <w:rPr>
          <w:b/>
          <w:bCs/>
          <w:i/>
          <w:iCs/>
          <w:sz w:val="24"/>
          <w:szCs w:val="24"/>
        </w:rPr>
        <w:t>Гостюшин А.В.</w:t>
      </w:r>
      <w:r w:rsidRPr="00D54032">
        <w:rPr>
          <w:sz w:val="24"/>
          <w:szCs w:val="24"/>
        </w:rPr>
        <w:t xml:space="preserve"> Человек в экстремальной ситуации. – М.: Армада, 2001. – 384 с.</w:t>
      </w:r>
    </w:p>
    <w:p w:rsidR="00E43E08" w:rsidRPr="00D54032" w:rsidRDefault="00E43E08" w:rsidP="00CF6395">
      <w:pPr>
        <w:numPr>
          <w:ilvl w:val="0"/>
          <w:numId w:val="40"/>
        </w:numPr>
        <w:spacing w:line="240" w:lineRule="auto"/>
        <w:ind w:left="0" w:firstLine="397"/>
        <w:rPr>
          <w:sz w:val="24"/>
          <w:szCs w:val="24"/>
        </w:rPr>
      </w:pPr>
      <w:r>
        <w:rPr>
          <w:b/>
          <w:bCs/>
          <w:i/>
          <w:iCs/>
          <w:sz w:val="24"/>
          <w:szCs w:val="24"/>
        </w:rPr>
        <w:t>Залесов С.</w:t>
      </w:r>
      <w:r w:rsidRPr="00E43E08">
        <w:rPr>
          <w:b/>
          <w:i/>
          <w:sz w:val="24"/>
          <w:szCs w:val="24"/>
        </w:rPr>
        <w:t>В.</w:t>
      </w:r>
      <w:r>
        <w:rPr>
          <w:sz w:val="24"/>
          <w:szCs w:val="24"/>
        </w:rPr>
        <w:t xml:space="preserve"> Лесная пирология. Учебное пособие. – Екатеринбург: УГЛТА, 1998. – 296 с.  </w:t>
      </w:r>
    </w:p>
    <w:p w:rsidR="009B386A" w:rsidRPr="00D54032" w:rsidRDefault="009B386A" w:rsidP="00CF6395">
      <w:pPr>
        <w:numPr>
          <w:ilvl w:val="0"/>
          <w:numId w:val="40"/>
        </w:numPr>
        <w:spacing w:line="240" w:lineRule="auto"/>
        <w:ind w:left="0" w:firstLine="397"/>
        <w:rPr>
          <w:sz w:val="24"/>
          <w:szCs w:val="24"/>
        </w:rPr>
      </w:pPr>
      <w:r w:rsidRPr="00D54032">
        <w:rPr>
          <w:sz w:val="24"/>
          <w:szCs w:val="24"/>
        </w:rPr>
        <w:t>Землетрясение: как правильно себя вести. – М.: 1991.</w:t>
      </w:r>
    </w:p>
    <w:p w:rsidR="009B386A" w:rsidRPr="00D54032" w:rsidRDefault="009B386A" w:rsidP="00CF6395">
      <w:pPr>
        <w:numPr>
          <w:ilvl w:val="0"/>
          <w:numId w:val="40"/>
        </w:numPr>
        <w:spacing w:line="240" w:lineRule="auto"/>
        <w:ind w:left="0" w:firstLine="397"/>
        <w:rPr>
          <w:sz w:val="24"/>
          <w:szCs w:val="24"/>
        </w:rPr>
      </w:pPr>
      <w:r w:rsidRPr="00D54032">
        <w:rPr>
          <w:sz w:val="24"/>
          <w:szCs w:val="24"/>
        </w:rPr>
        <w:t>Интенсивные атмосферные вихри. – М.: 1985.</w:t>
      </w:r>
    </w:p>
    <w:p w:rsidR="009B386A" w:rsidRPr="00D54032" w:rsidRDefault="009B386A" w:rsidP="00CF6395">
      <w:pPr>
        <w:numPr>
          <w:ilvl w:val="0"/>
          <w:numId w:val="40"/>
        </w:numPr>
        <w:spacing w:line="240" w:lineRule="auto"/>
        <w:ind w:left="0" w:firstLine="397"/>
        <w:rPr>
          <w:sz w:val="24"/>
          <w:szCs w:val="24"/>
        </w:rPr>
      </w:pPr>
      <w:r w:rsidRPr="00D54032">
        <w:rPr>
          <w:sz w:val="24"/>
          <w:szCs w:val="24"/>
        </w:rPr>
        <w:t>Катастрофы и человек. – М.: 1997.</w:t>
      </w:r>
    </w:p>
    <w:p w:rsidR="00FC5514" w:rsidRPr="00D54032" w:rsidRDefault="00FC5514" w:rsidP="00CF6395">
      <w:pPr>
        <w:numPr>
          <w:ilvl w:val="0"/>
          <w:numId w:val="40"/>
        </w:numPr>
        <w:spacing w:line="240" w:lineRule="auto"/>
        <w:ind w:left="0" w:firstLine="397"/>
        <w:rPr>
          <w:sz w:val="24"/>
          <w:szCs w:val="24"/>
        </w:rPr>
      </w:pPr>
      <w:r w:rsidRPr="00D54032">
        <w:rPr>
          <w:b/>
          <w:i/>
          <w:sz w:val="24"/>
          <w:szCs w:val="24"/>
        </w:rPr>
        <w:t>Карлович И.А.</w:t>
      </w:r>
      <w:r w:rsidR="00887C24" w:rsidRPr="00D54032">
        <w:rPr>
          <w:sz w:val="24"/>
          <w:szCs w:val="24"/>
        </w:rPr>
        <w:t xml:space="preserve"> Геология</w:t>
      </w:r>
      <w:r w:rsidRPr="00D54032">
        <w:rPr>
          <w:sz w:val="24"/>
          <w:szCs w:val="24"/>
        </w:rPr>
        <w:t>. – М.: Академический Проект, 2003. – 704 с.</w:t>
      </w:r>
    </w:p>
    <w:p w:rsidR="009B386A" w:rsidRPr="00D54032" w:rsidRDefault="009B386A" w:rsidP="00CF6395">
      <w:pPr>
        <w:numPr>
          <w:ilvl w:val="0"/>
          <w:numId w:val="40"/>
        </w:numPr>
        <w:spacing w:line="240" w:lineRule="auto"/>
        <w:ind w:left="0" w:firstLine="397"/>
        <w:rPr>
          <w:sz w:val="24"/>
          <w:szCs w:val="24"/>
        </w:rPr>
      </w:pPr>
      <w:r w:rsidRPr="00D54032">
        <w:rPr>
          <w:b/>
          <w:bCs/>
          <w:i/>
          <w:iCs/>
          <w:sz w:val="24"/>
          <w:szCs w:val="24"/>
        </w:rPr>
        <w:t>Кипайкин В.А., Рубашкина Л.А.</w:t>
      </w:r>
      <w:r w:rsidRPr="00D54032">
        <w:rPr>
          <w:sz w:val="24"/>
          <w:szCs w:val="24"/>
        </w:rPr>
        <w:t xml:space="preserve"> Эпидемиология. – Ростов н/Д: Феникс, 2002. – 480 с.</w:t>
      </w:r>
    </w:p>
    <w:p w:rsidR="009B386A" w:rsidRPr="00D54032" w:rsidRDefault="009B386A" w:rsidP="00CF6395">
      <w:pPr>
        <w:numPr>
          <w:ilvl w:val="0"/>
          <w:numId w:val="40"/>
        </w:numPr>
        <w:spacing w:line="240" w:lineRule="auto"/>
        <w:ind w:left="0" w:firstLine="397"/>
        <w:rPr>
          <w:sz w:val="24"/>
          <w:szCs w:val="24"/>
        </w:rPr>
      </w:pPr>
      <w:r w:rsidRPr="00D54032">
        <w:rPr>
          <w:b/>
          <w:i/>
          <w:sz w:val="24"/>
          <w:szCs w:val="24"/>
        </w:rPr>
        <w:t>Котляков В.</w:t>
      </w:r>
      <w:r w:rsidRPr="00D54032">
        <w:rPr>
          <w:sz w:val="24"/>
          <w:szCs w:val="24"/>
        </w:rPr>
        <w:t xml:space="preserve"> В мире снега и льда // Наука и жизнь. – 1996. – №12.  </w:t>
      </w:r>
    </w:p>
    <w:p w:rsidR="009B386A" w:rsidRPr="00D54032" w:rsidRDefault="009B386A" w:rsidP="00CF6395">
      <w:pPr>
        <w:numPr>
          <w:ilvl w:val="0"/>
          <w:numId w:val="40"/>
        </w:numPr>
        <w:spacing w:line="240" w:lineRule="auto"/>
        <w:ind w:left="0" w:firstLine="397"/>
        <w:rPr>
          <w:sz w:val="24"/>
          <w:szCs w:val="24"/>
        </w:rPr>
      </w:pPr>
      <w:r w:rsidRPr="00D54032">
        <w:rPr>
          <w:b/>
          <w:bCs/>
          <w:i/>
          <w:iCs/>
          <w:sz w:val="24"/>
          <w:szCs w:val="24"/>
        </w:rPr>
        <w:t>Кукал З.</w:t>
      </w:r>
      <w:r w:rsidRPr="00D54032">
        <w:rPr>
          <w:sz w:val="24"/>
          <w:szCs w:val="24"/>
        </w:rPr>
        <w:t xml:space="preserve"> Природные катастрофы. – М.: 1985.</w:t>
      </w:r>
    </w:p>
    <w:p w:rsidR="009B386A" w:rsidRPr="00D54032" w:rsidRDefault="009B386A" w:rsidP="00CF6395">
      <w:pPr>
        <w:numPr>
          <w:ilvl w:val="0"/>
          <w:numId w:val="40"/>
        </w:numPr>
        <w:spacing w:line="240" w:lineRule="auto"/>
        <w:ind w:left="0" w:firstLine="397"/>
        <w:rPr>
          <w:sz w:val="24"/>
          <w:szCs w:val="24"/>
        </w:rPr>
      </w:pPr>
      <w:r w:rsidRPr="00D54032">
        <w:rPr>
          <w:b/>
          <w:bCs/>
          <w:i/>
          <w:iCs/>
          <w:sz w:val="24"/>
          <w:szCs w:val="24"/>
        </w:rPr>
        <w:t>Линьков Е.М.</w:t>
      </w:r>
      <w:r w:rsidRPr="00D54032">
        <w:rPr>
          <w:sz w:val="24"/>
          <w:szCs w:val="24"/>
        </w:rPr>
        <w:t xml:space="preserve"> Сейсмические явления. – М.: 1987.</w:t>
      </w:r>
    </w:p>
    <w:p w:rsidR="009B386A" w:rsidRPr="00D54032" w:rsidRDefault="009B386A" w:rsidP="00CF6395">
      <w:pPr>
        <w:numPr>
          <w:ilvl w:val="0"/>
          <w:numId w:val="40"/>
        </w:numPr>
        <w:spacing w:line="240" w:lineRule="auto"/>
        <w:ind w:left="0" w:firstLine="397"/>
        <w:rPr>
          <w:sz w:val="24"/>
          <w:szCs w:val="24"/>
        </w:rPr>
      </w:pPr>
      <w:r w:rsidRPr="00D54032">
        <w:rPr>
          <w:b/>
          <w:bCs/>
          <w:i/>
          <w:iCs/>
          <w:sz w:val="24"/>
          <w:szCs w:val="24"/>
        </w:rPr>
        <w:t>Малышев А.И.</w:t>
      </w:r>
      <w:r w:rsidRPr="00D54032">
        <w:rPr>
          <w:sz w:val="24"/>
          <w:szCs w:val="24"/>
        </w:rPr>
        <w:t xml:space="preserve"> Жизнь вулкана. – М.: 2000.</w:t>
      </w:r>
    </w:p>
    <w:p w:rsidR="00E540DF" w:rsidRPr="00D54032" w:rsidRDefault="00E540DF" w:rsidP="00CF6395">
      <w:pPr>
        <w:numPr>
          <w:ilvl w:val="0"/>
          <w:numId w:val="40"/>
        </w:numPr>
        <w:spacing w:line="240" w:lineRule="auto"/>
        <w:ind w:left="0" w:firstLine="397"/>
        <w:rPr>
          <w:sz w:val="24"/>
          <w:szCs w:val="24"/>
        </w:rPr>
      </w:pPr>
      <w:r w:rsidRPr="00D54032">
        <w:rPr>
          <w:b/>
          <w:bCs/>
          <w:i/>
          <w:iCs/>
          <w:sz w:val="24"/>
          <w:szCs w:val="24"/>
        </w:rPr>
        <w:t>Моргунов В.</w:t>
      </w:r>
      <w:r w:rsidRPr="00D54032">
        <w:rPr>
          <w:sz w:val="24"/>
          <w:szCs w:val="24"/>
        </w:rPr>
        <w:t xml:space="preserve">К. Основы метеорологии, климатологии. Метеорологические </w:t>
      </w:r>
      <w:r w:rsidR="00A111B4" w:rsidRPr="00D54032">
        <w:rPr>
          <w:sz w:val="24"/>
          <w:szCs w:val="24"/>
        </w:rPr>
        <w:t>приборы</w:t>
      </w:r>
      <w:r w:rsidRPr="00D54032">
        <w:rPr>
          <w:sz w:val="24"/>
          <w:szCs w:val="24"/>
        </w:rPr>
        <w:t xml:space="preserve"> и  </w:t>
      </w:r>
      <w:r w:rsidR="00A111B4" w:rsidRPr="00D54032">
        <w:rPr>
          <w:sz w:val="24"/>
          <w:szCs w:val="24"/>
        </w:rPr>
        <w:t>методы</w:t>
      </w:r>
      <w:r w:rsidRPr="00D54032">
        <w:rPr>
          <w:sz w:val="24"/>
          <w:szCs w:val="24"/>
        </w:rPr>
        <w:t xml:space="preserve"> наблюдений. Учебник.</w:t>
      </w:r>
      <w:r w:rsidR="00A111B4" w:rsidRPr="00D54032">
        <w:rPr>
          <w:sz w:val="24"/>
          <w:szCs w:val="24"/>
        </w:rPr>
        <w:t xml:space="preserve"> – Ростов/Д.: Феникс, 2005. – 331 с.</w:t>
      </w:r>
    </w:p>
    <w:p w:rsidR="009B386A" w:rsidRPr="00D54032" w:rsidRDefault="009B386A" w:rsidP="00CF6395">
      <w:pPr>
        <w:numPr>
          <w:ilvl w:val="0"/>
          <w:numId w:val="40"/>
        </w:numPr>
        <w:spacing w:line="240" w:lineRule="auto"/>
        <w:ind w:left="0" w:firstLine="397"/>
        <w:rPr>
          <w:sz w:val="24"/>
          <w:szCs w:val="24"/>
        </w:rPr>
      </w:pPr>
      <w:r w:rsidRPr="00D54032">
        <w:rPr>
          <w:b/>
          <w:bCs/>
          <w:i/>
          <w:iCs/>
          <w:sz w:val="24"/>
          <w:szCs w:val="24"/>
        </w:rPr>
        <w:t>Нежиховский Р.А.</w:t>
      </w:r>
      <w:r w:rsidRPr="00D54032">
        <w:rPr>
          <w:sz w:val="24"/>
          <w:szCs w:val="24"/>
        </w:rPr>
        <w:t xml:space="preserve"> Наводнения на реках и озерах. – М.: 1988.</w:t>
      </w:r>
    </w:p>
    <w:p w:rsidR="009B386A" w:rsidRPr="00D54032" w:rsidRDefault="009B386A" w:rsidP="00CF6395">
      <w:pPr>
        <w:numPr>
          <w:ilvl w:val="0"/>
          <w:numId w:val="40"/>
        </w:numPr>
        <w:spacing w:line="240" w:lineRule="auto"/>
        <w:ind w:left="0" w:firstLine="397"/>
        <w:rPr>
          <w:sz w:val="24"/>
          <w:szCs w:val="24"/>
        </w:rPr>
      </w:pPr>
      <w:r w:rsidRPr="00D54032">
        <w:rPr>
          <w:sz w:val="24"/>
          <w:szCs w:val="24"/>
        </w:rPr>
        <w:t>Опыт работы противопожарной службы при ликвидации последствий землетрясения в Армянской ССР. – М.: ВНИИПО МВД СССР, 1989. – 115 с.</w:t>
      </w:r>
    </w:p>
    <w:p w:rsidR="009B386A" w:rsidRPr="00D54032" w:rsidRDefault="009B386A" w:rsidP="00CF6395">
      <w:pPr>
        <w:numPr>
          <w:ilvl w:val="0"/>
          <w:numId w:val="40"/>
        </w:numPr>
        <w:spacing w:line="240" w:lineRule="auto"/>
        <w:ind w:left="0" w:firstLine="397"/>
        <w:rPr>
          <w:sz w:val="24"/>
          <w:szCs w:val="24"/>
        </w:rPr>
      </w:pPr>
      <w:r w:rsidRPr="00D54032">
        <w:rPr>
          <w:b/>
          <w:bCs/>
          <w:i/>
          <w:iCs/>
          <w:sz w:val="24"/>
          <w:szCs w:val="24"/>
        </w:rPr>
        <w:t>Петров Н.Ф.</w:t>
      </w:r>
      <w:r w:rsidRPr="00D54032">
        <w:rPr>
          <w:sz w:val="24"/>
          <w:szCs w:val="24"/>
        </w:rPr>
        <w:t xml:space="preserve"> Оползневые системы. В 2</w:t>
      </w:r>
      <w:r w:rsidR="000E66A9" w:rsidRPr="00D54032">
        <w:rPr>
          <w:sz w:val="24"/>
          <w:szCs w:val="24"/>
        </w:rPr>
        <w:t>-х</w:t>
      </w:r>
      <w:r w:rsidRPr="00D54032">
        <w:rPr>
          <w:sz w:val="24"/>
          <w:szCs w:val="24"/>
        </w:rPr>
        <w:t xml:space="preserve"> кн. – М.: 1988.</w:t>
      </w:r>
    </w:p>
    <w:p w:rsidR="000E66A9" w:rsidRPr="00D54032" w:rsidRDefault="000E66A9" w:rsidP="00CF6395">
      <w:pPr>
        <w:numPr>
          <w:ilvl w:val="0"/>
          <w:numId w:val="40"/>
        </w:numPr>
        <w:spacing w:line="240" w:lineRule="auto"/>
        <w:ind w:left="0" w:firstLine="397"/>
        <w:rPr>
          <w:sz w:val="24"/>
          <w:szCs w:val="24"/>
        </w:rPr>
      </w:pPr>
      <w:r w:rsidRPr="00D54032">
        <w:rPr>
          <w:b/>
          <w:bCs/>
          <w:i/>
          <w:iCs/>
          <w:sz w:val="24"/>
          <w:szCs w:val="24"/>
        </w:rPr>
        <w:t>Платов Н.</w:t>
      </w:r>
      <w:r w:rsidRPr="00D54032">
        <w:rPr>
          <w:b/>
          <w:i/>
          <w:sz w:val="24"/>
          <w:szCs w:val="24"/>
        </w:rPr>
        <w:t>А.</w:t>
      </w:r>
      <w:r w:rsidRPr="00D54032">
        <w:rPr>
          <w:sz w:val="24"/>
          <w:szCs w:val="24"/>
        </w:rPr>
        <w:t xml:space="preserve"> Основы инженерной геологии. Учебник. – М.: ИНФРА-М, 2005. – 174 с.</w:t>
      </w:r>
    </w:p>
    <w:p w:rsidR="009B386A" w:rsidRPr="00D54032" w:rsidRDefault="009B386A" w:rsidP="00CF6395">
      <w:pPr>
        <w:numPr>
          <w:ilvl w:val="0"/>
          <w:numId w:val="40"/>
        </w:numPr>
        <w:spacing w:line="240" w:lineRule="auto"/>
        <w:ind w:left="0" w:firstLine="397"/>
        <w:rPr>
          <w:sz w:val="24"/>
          <w:szCs w:val="24"/>
        </w:rPr>
      </w:pPr>
      <w:r w:rsidRPr="00D54032">
        <w:rPr>
          <w:b/>
          <w:bCs/>
          <w:i/>
          <w:iCs/>
          <w:sz w:val="24"/>
          <w:szCs w:val="24"/>
        </w:rPr>
        <w:t>Пясковский Р.В.</w:t>
      </w:r>
      <w:r w:rsidRPr="00D54032">
        <w:rPr>
          <w:sz w:val="24"/>
          <w:szCs w:val="24"/>
        </w:rPr>
        <w:t xml:space="preserve"> Наводнения. – М.: 1975.</w:t>
      </w:r>
    </w:p>
    <w:p w:rsidR="00456DC8" w:rsidRPr="00D54032" w:rsidRDefault="00456DC8" w:rsidP="00CF6395">
      <w:pPr>
        <w:numPr>
          <w:ilvl w:val="0"/>
          <w:numId w:val="40"/>
        </w:numPr>
        <w:spacing w:line="240" w:lineRule="auto"/>
        <w:ind w:left="0" w:firstLine="397"/>
        <w:rPr>
          <w:sz w:val="24"/>
          <w:szCs w:val="24"/>
        </w:rPr>
      </w:pPr>
      <w:r w:rsidRPr="00D54032">
        <w:rPr>
          <w:b/>
          <w:bCs/>
          <w:i/>
          <w:iCs/>
          <w:sz w:val="24"/>
          <w:szCs w:val="24"/>
        </w:rPr>
        <w:t>Резанов И.</w:t>
      </w:r>
      <w:r w:rsidRPr="00D54032">
        <w:rPr>
          <w:b/>
          <w:i/>
          <w:sz w:val="24"/>
          <w:szCs w:val="24"/>
        </w:rPr>
        <w:t>А.</w:t>
      </w:r>
      <w:r w:rsidRPr="00D54032">
        <w:rPr>
          <w:sz w:val="24"/>
          <w:szCs w:val="24"/>
        </w:rPr>
        <w:t xml:space="preserve"> Великие катастрофы в истории Земли. – М.: Наука, 1980. – 176 с.</w:t>
      </w:r>
    </w:p>
    <w:p w:rsidR="002E36BB" w:rsidRPr="00D54032" w:rsidRDefault="002E36BB" w:rsidP="00CF6395">
      <w:pPr>
        <w:numPr>
          <w:ilvl w:val="0"/>
          <w:numId w:val="40"/>
        </w:numPr>
        <w:spacing w:line="240" w:lineRule="auto"/>
        <w:ind w:left="0" w:firstLine="397"/>
        <w:rPr>
          <w:sz w:val="24"/>
          <w:szCs w:val="24"/>
        </w:rPr>
      </w:pPr>
      <w:r w:rsidRPr="00D54032">
        <w:rPr>
          <w:b/>
          <w:bCs/>
          <w:i/>
          <w:iCs/>
          <w:sz w:val="24"/>
          <w:szCs w:val="24"/>
        </w:rPr>
        <w:t>Ротери Д.</w:t>
      </w:r>
      <w:r w:rsidRPr="00D54032">
        <w:rPr>
          <w:sz w:val="24"/>
          <w:szCs w:val="24"/>
        </w:rPr>
        <w:t xml:space="preserve"> Вулканы. – М.: ФАИР-ПРЕСС, 2004. – 384 с.</w:t>
      </w:r>
    </w:p>
    <w:p w:rsidR="00927BCB" w:rsidRPr="00D54032" w:rsidRDefault="00927BCB" w:rsidP="00CF6395">
      <w:pPr>
        <w:numPr>
          <w:ilvl w:val="0"/>
          <w:numId w:val="40"/>
        </w:numPr>
        <w:spacing w:line="240" w:lineRule="auto"/>
        <w:ind w:left="0" w:firstLine="397"/>
        <w:rPr>
          <w:sz w:val="24"/>
          <w:szCs w:val="24"/>
        </w:rPr>
      </w:pPr>
      <w:r w:rsidRPr="00D54032">
        <w:rPr>
          <w:b/>
          <w:bCs/>
          <w:i/>
          <w:iCs/>
          <w:sz w:val="24"/>
          <w:szCs w:val="24"/>
        </w:rPr>
        <w:t>Свиточ А.</w:t>
      </w:r>
      <w:r w:rsidRPr="00D54032">
        <w:rPr>
          <w:b/>
          <w:i/>
          <w:sz w:val="24"/>
          <w:szCs w:val="24"/>
        </w:rPr>
        <w:t>А., Сорохтин О.Г., Ушаков С.А.</w:t>
      </w:r>
      <w:r w:rsidRPr="00D54032">
        <w:rPr>
          <w:sz w:val="24"/>
          <w:szCs w:val="24"/>
        </w:rPr>
        <w:t xml:space="preserve"> Палеогеография: Учебник для студ. вузов. – М.: Издательский центр Академия, 2004. – 448 с.</w:t>
      </w:r>
    </w:p>
    <w:p w:rsidR="009B386A" w:rsidRPr="00D54032" w:rsidRDefault="009B386A" w:rsidP="00CF6395">
      <w:pPr>
        <w:numPr>
          <w:ilvl w:val="0"/>
          <w:numId w:val="40"/>
        </w:numPr>
        <w:spacing w:line="240" w:lineRule="auto"/>
        <w:ind w:left="0" w:firstLine="397"/>
        <w:rPr>
          <w:sz w:val="24"/>
          <w:szCs w:val="24"/>
        </w:rPr>
      </w:pPr>
      <w:r w:rsidRPr="00D54032">
        <w:rPr>
          <w:b/>
          <w:bCs/>
          <w:i/>
          <w:iCs/>
          <w:sz w:val="24"/>
          <w:szCs w:val="24"/>
        </w:rPr>
        <w:t>Святковский А.Е.</w:t>
      </w:r>
      <w:r w:rsidRPr="00D54032">
        <w:rPr>
          <w:sz w:val="24"/>
          <w:szCs w:val="24"/>
        </w:rPr>
        <w:t xml:space="preserve"> Цунами не будет неожиданным. – М.: 1975.</w:t>
      </w:r>
    </w:p>
    <w:p w:rsidR="009B386A" w:rsidRPr="00D54032" w:rsidRDefault="009B386A" w:rsidP="00CF6395">
      <w:pPr>
        <w:numPr>
          <w:ilvl w:val="0"/>
          <w:numId w:val="40"/>
        </w:numPr>
        <w:spacing w:line="240" w:lineRule="auto"/>
        <w:ind w:left="0" w:firstLine="397"/>
        <w:rPr>
          <w:sz w:val="24"/>
          <w:szCs w:val="24"/>
        </w:rPr>
      </w:pPr>
      <w:r w:rsidRPr="00D54032">
        <w:rPr>
          <w:b/>
          <w:bCs/>
          <w:i/>
          <w:iCs/>
          <w:sz w:val="24"/>
          <w:szCs w:val="24"/>
        </w:rPr>
        <w:t>Степановский Б.С.</w:t>
      </w:r>
      <w:r w:rsidRPr="00D54032">
        <w:rPr>
          <w:sz w:val="24"/>
          <w:szCs w:val="24"/>
        </w:rPr>
        <w:t xml:space="preserve"> Механика селей. – М.: 1991.</w:t>
      </w:r>
    </w:p>
    <w:p w:rsidR="002E36BB" w:rsidRPr="00D54032" w:rsidRDefault="002E36BB" w:rsidP="00CF6395">
      <w:pPr>
        <w:numPr>
          <w:ilvl w:val="0"/>
          <w:numId w:val="40"/>
        </w:numPr>
        <w:spacing w:line="240" w:lineRule="auto"/>
        <w:ind w:left="0" w:firstLine="397"/>
        <w:rPr>
          <w:sz w:val="24"/>
          <w:szCs w:val="24"/>
        </w:rPr>
      </w:pPr>
      <w:r w:rsidRPr="00D54032">
        <w:rPr>
          <w:bCs/>
          <w:iCs/>
          <w:sz w:val="24"/>
          <w:szCs w:val="24"/>
        </w:rPr>
        <w:t>Технологии гражданской безопасности. Научно-технический журнал.</w:t>
      </w:r>
    </w:p>
    <w:p w:rsidR="009B386A" w:rsidRPr="00D54032" w:rsidRDefault="009B386A" w:rsidP="00CF6395">
      <w:pPr>
        <w:numPr>
          <w:ilvl w:val="0"/>
          <w:numId w:val="40"/>
        </w:numPr>
        <w:spacing w:line="240" w:lineRule="auto"/>
        <w:ind w:left="0" w:firstLine="397"/>
        <w:rPr>
          <w:sz w:val="24"/>
          <w:szCs w:val="24"/>
        </w:rPr>
      </w:pPr>
      <w:r w:rsidRPr="00D54032">
        <w:rPr>
          <w:sz w:val="24"/>
          <w:szCs w:val="24"/>
        </w:rPr>
        <w:t>Формирование оползней, селей и лавин. – М.: 1987.</w:t>
      </w:r>
    </w:p>
    <w:p w:rsidR="009B386A" w:rsidRPr="00D54032" w:rsidRDefault="009B386A" w:rsidP="00CF6395">
      <w:pPr>
        <w:numPr>
          <w:ilvl w:val="0"/>
          <w:numId w:val="40"/>
        </w:numPr>
        <w:spacing w:line="240" w:lineRule="auto"/>
        <w:ind w:left="0" w:firstLine="397"/>
        <w:rPr>
          <w:sz w:val="24"/>
          <w:szCs w:val="24"/>
        </w:rPr>
      </w:pPr>
      <w:r w:rsidRPr="00D54032">
        <w:rPr>
          <w:b/>
          <w:bCs/>
          <w:i/>
          <w:iCs/>
          <w:sz w:val="24"/>
          <w:szCs w:val="24"/>
        </w:rPr>
        <w:t>Шейдегер А.</w:t>
      </w:r>
      <w:r w:rsidRPr="00D54032">
        <w:rPr>
          <w:sz w:val="24"/>
          <w:szCs w:val="24"/>
        </w:rPr>
        <w:t xml:space="preserve"> Физические аспекты природных катастроф. – М.: 1981.</w:t>
      </w:r>
    </w:p>
    <w:p w:rsidR="009B386A" w:rsidRPr="00D54032" w:rsidRDefault="009B386A" w:rsidP="00F32FA6">
      <w:pPr>
        <w:pStyle w:val="a3"/>
        <w:spacing w:before="0" w:line="240" w:lineRule="auto"/>
        <w:ind w:firstLine="0"/>
        <w:rPr>
          <w:szCs w:val="24"/>
        </w:rPr>
      </w:pPr>
    </w:p>
    <w:p w:rsidR="009B386A" w:rsidRPr="00D54032" w:rsidRDefault="002857F1" w:rsidP="002857F1">
      <w:pPr>
        <w:spacing w:line="240" w:lineRule="auto"/>
        <w:ind w:firstLine="0"/>
        <w:jc w:val="center"/>
        <w:rPr>
          <w:b/>
          <w:i/>
          <w:iCs/>
          <w:sz w:val="24"/>
          <w:szCs w:val="24"/>
        </w:rPr>
      </w:pPr>
      <w:r w:rsidRPr="00D54032">
        <w:rPr>
          <w:iCs/>
          <w:sz w:val="24"/>
          <w:szCs w:val="24"/>
        </w:rPr>
        <w:br w:type="page"/>
      </w:r>
      <w:r w:rsidRPr="00D54032">
        <w:rPr>
          <w:b/>
          <w:i/>
          <w:iCs/>
          <w:sz w:val="24"/>
          <w:szCs w:val="24"/>
        </w:rPr>
        <w:t>Содержание</w:t>
      </w:r>
    </w:p>
    <w:p w:rsidR="002857F1" w:rsidRPr="00D54032" w:rsidRDefault="002857F1" w:rsidP="002857F1">
      <w:pPr>
        <w:spacing w:line="240" w:lineRule="auto"/>
        <w:ind w:firstLine="0"/>
        <w:jc w:val="center"/>
        <w:rPr>
          <w:b/>
          <w:i/>
          <w:iCs/>
          <w:sz w:val="24"/>
          <w:szCs w:val="24"/>
        </w:rPr>
      </w:pPr>
    </w:p>
    <w:p w:rsidR="00116281" w:rsidRPr="00D54032" w:rsidRDefault="00116281">
      <w:pPr>
        <w:pStyle w:val="11"/>
        <w:tabs>
          <w:tab w:val="right" w:leader="dot" w:pos="9621"/>
        </w:tabs>
        <w:rPr>
          <w:noProof/>
          <w:snapToGrid/>
          <w:sz w:val="24"/>
          <w:szCs w:val="24"/>
        </w:rPr>
      </w:pPr>
      <w:r w:rsidRPr="00D54032">
        <w:rPr>
          <w:b/>
          <w:i/>
          <w:iCs/>
          <w:sz w:val="24"/>
          <w:szCs w:val="24"/>
        </w:rPr>
        <w:fldChar w:fldCharType="begin"/>
      </w:r>
      <w:r w:rsidRPr="00D54032">
        <w:rPr>
          <w:b/>
          <w:i/>
          <w:iCs/>
          <w:sz w:val="24"/>
          <w:szCs w:val="24"/>
        </w:rPr>
        <w:instrText xml:space="preserve"> TOC \o "1-1" \h \z \u </w:instrText>
      </w:r>
      <w:r w:rsidRPr="00D54032">
        <w:rPr>
          <w:b/>
          <w:i/>
          <w:iCs/>
          <w:sz w:val="24"/>
          <w:szCs w:val="24"/>
        </w:rPr>
        <w:fldChar w:fldCharType="separate"/>
      </w:r>
      <w:hyperlink w:anchor="_Toc128711438" w:history="1">
        <w:r w:rsidRPr="00D54032">
          <w:rPr>
            <w:rStyle w:val="ad"/>
            <w:noProof/>
            <w:color w:val="auto"/>
            <w:sz w:val="24"/>
            <w:szCs w:val="24"/>
            <w:u w:val="none"/>
          </w:rPr>
          <w:t>Введение</w:t>
        </w:r>
        <w:r w:rsidRPr="00D54032">
          <w:rPr>
            <w:noProof/>
            <w:webHidden/>
            <w:sz w:val="24"/>
            <w:szCs w:val="24"/>
          </w:rPr>
          <w:tab/>
        </w:r>
        <w:r w:rsidRPr="00D54032">
          <w:rPr>
            <w:noProof/>
            <w:webHidden/>
            <w:sz w:val="24"/>
            <w:szCs w:val="24"/>
          </w:rPr>
          <w:fldChar w:fldCharType="begin"/>
        </w:r>
        <w:r w:rsidRPr="00D54032">
          <w:rPr>
            <w:noProof/>
            <w:webHidden/>
            <w:sz w:val="24"/>
            <w:szCs w:val="24"/>
          </w:rPr>
          <w:instrText xml:space="preserve"> PAGEREF _Toc128711438 \h </w:instrText>
        </w:r>
        <w:r w:rsidRPr="00D54032">
          <w:rPr>
            <w:noProof/>
            <w:sz w:val="24"/>
            <w:szCs w:val="24"/>
          </w:rPr>
        </w:r>
        <w:r w:rsidRPr="00D54032">
          <w:rPr>
            <w:noProof/>
            <w:webHidden/>
            <w:sz w:val="24"/>
            <w:szCs w:val="24"/>
          </w:rPr>
          <w:fldChar w:fldCharType="separate"/>
        </w:r>
        <w:r w:rsidRPr="00D54032">
          <w:rPr>
            <w:noProof/>
            <w:webHidden/>
            <w:sz w:val="24"/>
            <w:szCs w:val="24"/>
          </w:rPr>
          <w:t>3</w:t>
        </w:r>
        <w:r w:rsidRPr="00D54032">
          <w:rPr>
            <w:noProof/>
            <w:webHidden/>
            <w:sz w:val="24"/>
            <w:szCs w:val="24"/>
          </w:rPr>
          <w:fldChar w:fldCharType="end"/>
        </w:r>
      </w:hyperlink>
    </w:p>
    <w:p w:rsidR="00116281" w:rsidRPr="00D54032" w:rsidRDefault="00116281" w:rsidP="00116281">
      <w:pPr>
        <w:pStyle w:val="11"/>
        <w:tabs>
          <w:tab w:val="right" w:leader="dot" w:pos="9621"/>
        </w:tabs>
        <w:rPr>
          <w:noProof/>
          <w:snapToGrid/>
          <w:sz w:val="24"/>
          <w:szCs w:val="24"/>
        </w:rPr>
      </w:pPr>
      <w:r w:rsidRPr="00D54032">
        <w:rPr>
          <w:rStyle w:val="ad"/>
          <w:noProof/>
          <w:color w:val="auto"/>
          <w:sz w:val="24"/>
          <w:szCs w:val="24"/>
          <w:u w:val="none"/>
        </w:rPr>
        <w:t xml:space="preserve">Лекция 1. </w:t>
      </w:r>
      <w:hyperlink w:anchor="_Toc128711440" w:history="1">
        <w:r w:rsidRPr="00D54032">
          <w:rPr>
            <w:rStyle w:val="ad"/>
            <w:bCs/>
            <w:iCs/>
            <w:noProof/>
            <w:color w:val="auto"/>
            <w:sz w:val="24"/>
            <w:szCs w:val="24"/>
            <w:u w:val="none"/>
          </w:rPr>
          <w:t>Причины  землетрясений</w:t>
        </w:r>
        <w:r w:rsidRPr="00D54032">
          <w:rPr>
            <w:noProof/>
            <w:webHidden/>
            <w:sz w:val="24"/>
            <w:szCs w:val="24"/>
          </w:rPr>
          <w:tab/>
        </w:r>
        <w:r w:rsidRPr="00D54032">
          <w:rPr>
            <w:noProof/>
            <w:webHidden/>
            <w:sz w:val="24"/>
            <w:szCs w:val="24"/>
          </w:rPr>
          <w:fldChar w:fldCharType="begin"/>
        </w:r>
        <w:r w:rsidRPr="00D54032">
          <w:rPr>
            <w:noProof/>
            <w:webHidden/>
            <w:sz w:val="24"/>
            <w:szCs w:val="24"/>
          </w:rPr>
          <w:instrText xml:space="preserve"> PAGEREF _Toc128711440 \h </w:instrText>
        </w:r>
        <w:r w:rsidRPr="00D54032">
          <w:rPr>
            <w:noProof/>
            <w:sz w:val="24"/>
            <w:szCs w:val="24"/>
          </w:rPr>
        </w:r>
        <w:r w:rsidRPr="00D54032">
          <w:rPr>
            <w:noProof/>
            <w:webHidden/>
            <w:sz w:val="24"/>
            <w:szCs w:val="24"/>
          </w:rPr>
          <w:fldChar w:fldCharType="separate"/>
        </w:r>
        <w:r w:rsidRPr="00D54032">
          <w:rPr>
            <w:noProof/>
            <w:webHidden/>
            <w:sz w:val="24"/>
            <w:szCs w:val="24"/>
          </w:rPr>
          <w:t>8</w:t>
        </w:r>
        <w:r w:rsidRPr="00D54032">
          <w:rPr>
            <w:noProof/>
            <w:webHidden/>
            <w:sz w:val="24"/>
            <w:szCs w:val="24"/>
          </w:rPr>
          <w:fldChar w:fldCharType="end"/>
        </w:r>
      </w:hyperlink>
    </w:p>
    <w:p w:rsidR="00116281" w:rsidRPr="00D54032" w:rsidRDefault="0021299A" w:rsidP="00BF59BC">
      <w:pPr>
        <w:pStyle w:val="11"/>
        <w:tabs>
          <w:tab w:val="right" w:leader="dot" w:pos="9621"/>
        </w:tabs>
        <w:rPr>
          <w:noProof/>
          <w:snapToGrid/>
          <w:sz w:val="24"/>
          <w:szCs w:val="24"/>
        </w:rPr>
      </w:pPr>
      <w:r w:rsidRPr="00D54032">
        <w:rPr>
          <w:rStyle w:val="ad"/>
          <w:noProof/>
          <w:color w:val="auto"/>
          <w:sz w:val="24"/>
          <w:szCs w:val="24"/>
          <w:u w:val="none"/>
        </w:rPr>
        <w:t xml:space="preserve">Лекция 2. </w:t>
      </w:r>
      <w:hyperlink w:anchor="_Toc128711442" w:history="1">
        <w:r w:rsidR="00116281" w:rsidRPr="00D54032">
          <w:rPr>
            <w:rStyle w:val="ad"/>
            <w:bCs/>
            <w:iCs/>
            <w:noProof/>
            <w:color w:val="auto"/>
            <w:sz w:val="24"/>
            <w:szCs w:val="24"/>
            <w:u w:val="none"/>
          </w:rPr>
          <w:t>Характеристика землетрясений</w:t>
        </w:r>
        <w:r w:rsidR="00116281" w:rsidRPr="00D54032">
          <w:rPr>
            <w:noProof/>
            <w:webHidden/>
            <w:sz w:val="24"/>
            <w:szCs w:val="24"/>
          </w:rPr>
          <w:tab/>
        </w:r>
        <w:r w:rsidR="00116281" w:rsidRPr="00D54032">
          <w:rPr>
            <w:noProof/>
            <w:webHidden/>
            <w:sz w:val="24"/>
            <w:szCs w:val="24"/>
          </w:rPr>
          <w:fldChar w:fldCharType="begin"/>
        </w:r>
        <w:r w:rsidR="00116281" w:rsidRPr="00D54032">
          <w:rPr>
            <w:noProof/>
            <w:webHidden/>
            <w:sz w:val="24"/>
            <w:szCs w:val="24"/>
          </w:rPr>
          <w:instrText xml:space="preserve"> PAGEREF _Toc128711442 \h </w:instrText>
        </w:r>
        <w:r w:rsidR="00116281" w:rsidRPr="00D54032">
          <w:rPr>
            <w:noProof/>
            <w:sz w:val="24"/>
            <w:szCs w:val="24"/>
          </w:rPr>
        </w:r>
        <w:r w:rsidR="00116281" w:rsidRPr="00D54032">
          <w:rPr>
            <w:noProof/>
            <w:webHidden/>
            <w:sz w:val="24"/>
            <w:szCs w:val="24"/>
          </w:rPr>
          <w:fldChar w:fldCharType="separate"/>
        </w:r>
        <w:r w:rsidR="00116281" w:rsidRPr="00D54032">
          <w:rPr>
            <w:noProof/>
            <w:webHidden/>
            <w:sz w:val="24"/>
            <w:szCs w:val="24"/>
          </w:rPr>
          <w:t>23</w:t>
        </w:r>
        <w:r w:rsidR="00116281" w:rsidRPr="00D54032">
          <w:rPr>
            <w:noProof/>
            <w:webHidden/>
            <w:sz w:val="24"/>
            <w:szCs w:val="24"/>
          </w:rPr>
          <w:fldChar w:fldCharType="end"/>
        </w:r>
      </w:hyperlink>
    </w:p>
    <w:p w:rsidR="00116281" w:rsidRPr="00D54032" w:rsidRDefault="0021299A" w:rsidP="0021299A">
      <w:pPr>
        <w:pStyle w:val="11"/>
        <w:tabs>
          <w:tab w:val="right" w:leader="dot" w:pos="9621"/>
        </w:tabs>
        <w:rPr>
          <w:noProof/>
          <w:snapToGrid/>
          <w:sz w:val="24"/>
          <w:szCs w:val="24"/>
        </w:rPr>
      </w:pPr>
      <w:r w:rsidRPr="00D54032">
        <w:rPr>
          <w:rStyle w:val="ad"/>
          <w:noProof/>
          <w:color w:val="auto"/>
          <w:sz w:val="24"/>
          <w:szCs w:val="24"/>
          <w:u w:val="none"/>
        </w:rPr>
        <w:t xml:space="preserve">Лекция 3. </w:t>
      </w:r>
      <w:hyperlink w:anchor="_Toc128711444" w:history="1">
        <w:r w:rsidR="00116281" w:rsidRPr="00D54032">
          <w:rPr>
            <w:rStyle w:val="ad"/>
            <w:bCs/>
            <w:iCs/>
            <w:noProof/>
            <w:color w:val="auto"/>
            <w:sz w:val="24"/>
            <w:szCs w:val="24"/>
            <w:u w:val="none"/>
          </w:rPr>
          <w:t>Причины  извержений вулканов</w:t>
        </w:r>
        <w:r w:rsidR="00116281" w:rsidRPr="00D54032">
          <w:rPr>
            <w:noProof/>
            <w:webHidden/>
            <w:sz w:val="24"/>
            <w:szCs w:val="24"/>
          </w:rPr>
          <w:tab/>
        </w:r>
        <w:r w:rsidR="00116281" w:rsidRPr="00D54032">
          <w:rPr>
            <w:noProof/>
            <w:webHidden/>
            <w:sz w:val="24"/>
            <w:szCs w:val="24"/>
          </w:rPr>
          <w:fldChar w:fldCharType="begin"/>
        </w:r>
        <w:r w:rsidR="00116281" w:rsidRPr="00D54032">
          <w:rPr>
            <w:noProof/>
            <w:webHidden/>
            <w:sz w:val="24"/>
            <w:szCs w:val="24"/>
          </w:rPr>
          <w:instrText xml:space="preserve"> PAGEREF _Toc128711444 \h </w:instrText>
        </w:r>
        <w:r w:rsidR="00116281" w:rsidRPr="00D54032">
          <w:rPr>
            <w:noProof/>
            <w:sz w:val="24"/>
            <w:szCs w:val="24"/>
          </w:rPr>
        </w:r>
        <w:r w:rsidR="00116281" w:rsidRPr="00D54032">
          <w:rPr>
            <w:noProof/>
            <w:webHidden/>
            <w:sz w:val="24"/>
            <w:szCs w:val="24"/>
          </w:rPr>
          <w:fldChar w:fldCharType="separate"/>
        </w:r>
        <w:r w:rsidR="00116281" w:rsidRPr="00D54032">
          <w:rPr>
            <w:noProof/>
            <w:webHidden/>
            <w:sz w:val="24"/>
            <w:szCs w:val="24"/>
          </w:rPr>
          <w:t>34</w:t>
        </w:r>
        <w:r w:rsidR="00116281" w:rsidRPr="00D54032">
          <w:rPr>
            <w:noProof/>
            <w:webHidden/>
            <w:sz w:val="24"/>
            <w:szCs w:val="24"/>
          </w:rPr>
          <w:fldChar w:fldCharType="end"/>
        </w:r>
      </w:hyperlink>
    </w:p>
    <w:p w:rsidR="00116281" w:rsidRPr="00D54032" w:rsidRDefault="006F270E">
      <w:pPr>
        <w:pStyle w:val="11"/>
        <w:tabs>
          <w:tab w:val="right" w:leader="dot" w:pos="9621"/>
        </w:tabs>
        <w:rPr>
          <w:noProof/>
          <w:snapToGrid/>
          <w:sz w:val="24"/>
          <w:szCs w:val="24"/>
        </w:rPr>
      </w:pPr>
      <w:r w:rsidRPr="00D54032">
        <w:rPr>
          <w:rStyle w:val="ad"/>
          <w:noProof/>
          <w:color w:val="auto"/>
          <w:sz w:val="24"/>
          <w:szCs w:val="24"/>
          <w:u w:val="none"/>
        </w:rPr>
        <w:t xml:space="preserve">Лекция 4. </w:t>
      </w:r>
      <w:hyperlink w:anchor="_Toc128711447" w:history="1">
        <w:r w:rsidR="00116281" w:rsidRPr="00D54032">
          <w:rPr>
            <w:rStyle w:val="ad"/>
            <w:bCs/>
            <w:iCs/>
            <w:noProof/>
            <w:color w:val="auto"/>
            <w:sz w:val="24"/>
            <w:szCs w:val="24"/>
            <w:u w:val="none"/>
          </w:rPr>
          <w:t>Причины и характер оползней и обвалов</w:t>
        </w:r>
        <w:r w:rsidR="00116281" w:rsidRPr="00D54032">
          <w:rPr>
            <w:noProof/>
            <w:webHidden/>
            <w:sz w:val="24"/>
            <w:szCs w:val="24"/>
          </w:rPr>
          <w:tab/>
        </w:r>
        <w:r w:rsidR="00116281" w:rsidRPr="00D54032">
          <w:rPr>
            <w:noProof/>
            <w:webHidden/>
            <w:sz w:val="24"/>
            <w:szCs w:val="24"/>
          </w:rPr>
          <w:fldChar w:fldCharType="begin"/>
        </w:r>
        <w:r w:rsidR="00116281" w:rsidRPr="00D54032">
          <w:rPr>
            <w:noProof/>
            <w:webHidden/>
            <w:sz w:val="24"/>
            <w:szCs w:val="24"/>
          </w:rPr>
          <w:instrText xml:space="preserve"> PAGEREF _Toc128711447 \h </w:instrText>
        </w:r>
        <w:r w:rsidR="00116281" w:rsidRPr="00D54032">
          <w:rPr>
            <w:noProof/>
            <w:sz w:val="24"/>
            <w:szCs w:val="24"/>
          </w:rPr>
        </w:r>
        <w:r w:rsidR="00116281" w:rsidRPr="00D54032">
          <w:rPr>
            <w:noProof/>
            <w:webHidden/>
            <w:sz w:val="24"/>
            <w:szCs w:val="24"/>
          </w:rPr>
          <w:fldChar w:fldCharType="separate"/>
        </w:r>
        <w:r w:rsidR="00116281" w:rsidRPr="00D54032">
          <w:rPr>
            <w:noProof/>
            <w:webHidden/>
            <w:sz w:val="24"/>
            <w:szCs w:val="24"/>
          </w:rPr>
          <w:t>48</w:t>
        </w:r>
        <w:r w:rsidR="00116281" w:rsidRPr="00D54032">
          <w:rPr>
            <w:noProof/>
            <w:webHidden/>
            <w:sz w:val="24"/>
            <w:szCs w:val="24"/>
          </w:rPr>
          <w:fldChar w:fldCharType="end"/>
        </w:r>
      </w:hyperlink>
    </w:p>
    <w:p w:rsidR="00116281" w:rsidRPr="00D54032" w:rsidRDefault="00116281">
      <w:pPr>
        <w:pStyle w:val="11"/>
        <w:tabs>
          <w:tab w:val="right" w:leader="dot" w:pos="9621"/>
        </w:tabs>
        <w:rPr>
          <w:noProof/>
          <w:snapToGrid/>
          <w:sz w:val="24"/>
          <w:szCs w:val="24"/>
        </w:rPr>
      </w:pPr>
      <w:hyperlink w:anchor="_Toc128711448" w:history="1">
        <w:r w:rsidRPr="00D54032">
          <w:rPr>
            <w:rStyle w:val="ad"/>
            <w:bCs/>
            <w:iCs/>
            <w:noProof/>
            <w:color w:val="auto"/>
            <w:sz w:val="24"/>
            <w:szCs w:val="24"/>
            <w:u w:val="none"/>
          </w:rPr>
          <w:t>Лекция 5.</w:t>
        </w:r>
      </w:hyperlink>
      <w:r w:rsidR="00902C93" w:rsidRPr="00D54032">
        <w:rPr>
          <w:rStyle w:val="ad"/>
          <w:noProof/>
          <w:color w:val="auto"/>
          <w:sz w:val="24"/>
          <w:szCs w:val="24"/>
          <w:u w:val="none"/>
        </w:rPr>
        <w:t xml:space="preserve"> </w:t>
      </w:r>
      <w:hyperlink w:anchor="_Toc128711450" w:history="1">
        <w:r w:rsidRPr="00D54032">
          <w:rPr>
            <w:rStyle w:val="ad"/>
            <w:bCs/>
            <w:iCs/>
            <w:noProof/>
            <w:color w:val="auto"/>
            <w:sz w:val="24"/>
            <w:szCs w:val="24"/>
            <w:u w:val="none"/>
          </w:rPr>
          <w:t>Причины и характер селей</w:t>
        </w:r>
        <w:r w:rsidRPr="00D54032">
          <w:rPr>
            <w:noProof/>
            <w:webHidden/>
            <w:sz w:val="24"/>
            <w:szCs w:val="24"/>
          </w:rPr>
          <w:tab/>
        </w:r>
        <w:r w:rsidRPr="00D54032">
          <w:rPr>
            <w:noProof/>
            <w:webHidden/>
            <w:sz w:val="24"/>
            <w:szCs w:val="24"/>
          </w:rPr>
          <w:fldChar w:fldCharType="begin"/>
        </w:r>
        <w:r w:rsidRPr="00D54032">
          <w:rPr>
            <w:noProof/>
            <w:webHidden/>
            <w:sz w:val="24"/>
            <w:szCs w:val="24"/>
          </w:rPr>
          <w:instrText xml:space="preserve"> PAGEREF _Toc128711450 \h </w:instrText>
        </w:r>
        <w:r w:rsidRPr="00D54032">
          <w:rPr>
            <w:noProof/>
            <w:sz w:val="24"/>
            <w:szCs w:val="24"/>
          </w:rPr>
        </w:r>
        <w:r w:rsidRPr="00D54032">
          <w:rPr>
            <w:noProof/>
            <w:webHidden/>
            <w:sz w:val="24"/>
            <w:szCs w:val="24"/>
          </w:rPr>
          <w:fldChar w:fldCharType="separate"/>
        </w:r>
        <w:r w:rsidRPr="00D54032">
          <w:rPr>
            <w:noProof/>
            <w:webHidden/>
            <w:sz w:val="24"/>
            <w:szCs w:val="24"/>
          </w:rPr>
          <w:t>59</w:t>
        </w:r>
        <w:r w:rsidRPr="00D54032">
          <w:rPr>
            <w:noProof/>
            <w:webHidden/>
            <w:sz w:val="24"/>
            <w:szCs w:val="24"/>
          </w:rPr>
          <w:fldChar w:fldCharType="end"/>
        </w:r>
      </w:hyperlink>
    </w:p>
    <w:p w:rsidR="00116281" w:rsidRPr="00D54032" w:rsidRDefault="00116281">
      <w:pPr>
        <w:pStyle w:val="11"/>
        <w:tabs>
          <w:tab w:val="right" w:leader="dot" w:pos="9621"/>
        </w:tabs>
        <w:rPr>
          <w:noProof/>
          <w:snapToGrid/>
          <w:sz w:val="24"/>
          <w:szCs w:val="24"/>
        </w:rPr>
      </w:pPr>
      <w:hyperlink w:anchor="_Toc128711451" w:history="1">
        <w:r w:rsidRPr="00D54032">
          <w:rPr>
            <w:rStyle w:val="ad"/>
            <w:bCs/>
            <w:iCs/>
            <w:noProof/>
            <w:color w:val="auto"/>
            <w:sz w:val="24"/>
            <w:szCs w:val="24"/>
            <w:u w:val="none"/>
          </w:rPr>
          <w:t>Лекция 6.</w:t>
        </w:r>
      </w:hyperlink>
      <w:r w:rsidR="00902C93" w:rsidRPr="00D54032">
        <w:rPr>
          <w:rStyle w:val="ad"/>
          <w:noProof/>
          <w:color w:val="auto"/>
          <w:sz w:val="24"/>
          <w:szCs w:val="24"/>
          <w:u w:val="none"/>
        </w:rPr>
        <w:t xml:space="preserve"> </w:t>
      </w:r>
      <w:hyperlink w:anchor="_Toc128711453" w:history="1">
        <w:r w:rsidRPr="00D54032">
          <w:rPr>
            <w:rStyle w:val="ad"/>
            <w:bCs/>
            <w:iCs/>
            <w:noProof/>
            <w:color w:val="auto"/>
            <w:sz w:val="24"/>
            <w:szCs w:val="24"/>
            <w:u w:val="none"/>
          </w:rPr>
          <w:t>Причины и характер снежных лавин</w:t>
        </w:r>
        <w:r w:rsidRPr="00D54032">
          <w:rPr>
            <w:noProof/>
            <w:webHidden/>
            <w:sz w:val="24"/>
            <w:szCs w:val="24"/>
          </w:rPr>
          <w:tab/>
        </w:r>
        <w:r w:rsidRPr="00D54032">
          <w:rPr>
            <w:noProof/>
            <w:webHidden/>
            <w:sz w:val="24"/>
            <w:szCs w:val="24"/>
          </w:rPr>
          <w:fldChar w:fldCharType="begin"/>
        </w:r>
        <w:r w:rsidRPr="00D54032">
          <w:rPr>
            <w:noProof/>
            <w:webHidden/>
            <w:sz w:val="24"/>
            <w:szCs w:val="24"/>
          </w:rPr>
          <w:instrText xml:space="preserve"> PAGEREF _Toc128711453 \h </w:instrText>
        </w:r>
        <w:r w:rsidRPr="00D54032">
          <w:rPr>
            <w:noProof/>
            <w:sz w:val="24"/>
            <w:szCs w:val="24"/>
          </w:rPr>
        </w:r>
        <w:r w:rsidRPr="00D54032">
          <w:rPr>
            <w:noProof/>
            <w:webHidden/>
            <w:sz w:val="24"/>
            <w:szCs w:val="24"/>
          </w:rPr>
          <w:fldChar w:fldCharType="separate"/>
        </w:r>
        <w:r w:rsidRPr="00D54032">
          <w:rPr>
            <w:noProof/>
            <w:webHidden/>
            <w:sz w:val="24"/>
            <w:szCs w:val="24"/>
          </w:rPr>
          <w:t>64</w:t>
        </w:r>
        <w:r w:rsidRPr="00D54032">
          <w:rPr>
            <w:noProof/>
            <w:webHidden/>
            <w:sz w:val="24"/>
            <w:szCs w:val="24"/>
          </w:rPr>
          <w:fldChar w:fldCharType="end"/>
        </w:r>
      </w:hyperlink>
    </w:p>
    <w:p w:rsidR="00116281" w:rsidRPr="00D54032" w:rsidRDefault="00116281">
      <w:pPr>
        <w:pStyle w:val="11"/>
        <w:tabs>
          <w:tab w:val="right" w:leader="dot" w:pos="9621"/>
        </w:tabs>
        <w:rPr>
          <w:noProof/>
          <w:snapToGrid/>
          <w:sz w:val="24"/>
          <w:szCs w:val="24"/>
        </w:rPr>
      </w:pPr>
      <w:hyperlink w:anchor="_Toc128711454" w:history="1">
        <w:r w:rsidRPr="00D54032">
          <w:rPr>
            <w:rStyle w:val="ad"/>
            <w:bCs/>
            <w:iCs/>
            <w:noProof/>
            <w:color w:val="auto"/>
            <w:sz w:val="24"/>
            <w:szCs w:val="24"/>
            <w:u w:val="none"/>
          </w:rPr>
          <w:t>Лекция 7.</w:t>
        </w:r>
      </w:hyperlink>
      <w:r w:rsidR="00902C93" w:rsidRPr="00D54032">
        <w:rPr>
          <w:rStyle w:val="ad"/>
          <w:noProof/>
          <w:color w:val="auto"/>
          <w:sz w:val="24"/>
          <w:szCs w:val="24"/>
          <w:u w:val="none"/>
        </w:rPr>
        <w:t xml:space="preserve"> </w:t>
      </w:r>
      <w:hyperlink w:anchor="_Toc128711455" w:history="1">
        <w:r w:rsidRPr="00D54032">
          <w:rPr>
            <w:rStyle w:val="ad"/>
            <w:bCs/>
            <w:iCs/>
            <w:noProof/>
            <w:color w:val="auto"/>
            <w:sz w:val="24"/>
            <w:szCs w:val="24"/>
            <w:u w:val="none"/>
          </w:rPr>
          <w:t>Формирование атмосферных вихрей</w:t>
        </w:r>
        <w:r w:rsidRPr="00D54032">
          <w:rPr>
            <w:noProof/>
            <w:webHidden/>
            <w:sz w:val="24"/>
            <w:szCs w:val="24"/>
          </w:rPr>
          <w:tab/>
        </w:r>
        <w:r w:rsidRPr="00D54032">
          <w:rPr>
            <w:noProof/>
            <w:webHidden/>
            <w:sz w:val="24"/>
            <w:szCs w:val="24"/>
          </w:rPr>
          <w:fldChar w:fldCharType="begin"/>
        </w:r>
        <w:r w:rsidRPr="00D54032">
          <w:rPr>
            <w:noProof/>
            <w:webHidden/>
            <w:sz w:val="24"/>
            <w:szCs w:val="24"/>
          </w:rPr>
          <w:instrText xml:space="preserve"> PAGEREF _Toc128711455 \h </w:instrText>
        </w:r>
        <w:r w:rsidRPr="00D54032">
          <w:rPr>
            <w:noProof/>
            <w:sz w:val="24"/>
            <w:szCs w:val="24"/>
          </w:rPr>
        </w:r>
        <w:r w:rsidRPr="00D54032">
          <w:rPr>
            <w:noProof/>
            <w:webHidden/>
            <w:sz w:val="24"/>
            <w:szCs w:val="24"/>
          </w:rPr>
          <w:fldChar w:fldCharType="separate"/>
        </w:r>
        <w:r w:rsidRPr="00D54032">
          <w:rPr>
            <w:noProof/>
            <w:webHidden/>
            <w:sz w:val="24"/>
            <w:szCs w:val="24"/>
          </w:rPr>
          <w:t>75</w:t>
        </w:r>
        <w:r w:rsidRPr="00D54032">
          <w:rPr>
            <w:noProof/>
            <w:webHidden/>
            <w:sz w:val="24"/>
            <w:szCs w:val="24"/>
          </w:rPr>
          <w:fldChar w:fldCharType="end"/>
        </w:r>
      </w:hyperlink>
    </w:p>
    <w:p w:rsidR="00116281" w:rsidRPr="00D54032" w:rsidRDefault="00116281">
      <w:pPr>
        <w:pStyle w:val="11"/>
        <w:tabs>
          <w:tab w:val="right" w:leader="dot" w:pos="9621"/>
        </w:tabs>
        <w:rPr>
          <w:noProof/>
          <w:snapToGrid/>
          <w:sz w:val="24"/>
          <w:szCs w:val="24"/>
        </w:rPr>
      </w:pPr>
      <w:hyperlink w:anchor="_Toc128711456" w:history="1">
        <w:r w:rsidRPr="00D54032">
          <w:rPr>
            <w:rStyle w:val="ad"/>
            <w:bCs/>
            <w:iCs/>
            <w:noProof/>
            <w:color w:val="auto"/>
            <w:sz w:val="24"/>
            <w:szCs w:val="24"/>
            <w:u w:val="none"/>
          </w:rPr>
          <w:t>Лекция 8.</w:t>
        </w:r>
      </w:hyperlink>
      <w:r w:rsidR="00902C93" w:rsidRPr="00D54032">
        <w:rPr>
          <w:rStyle w:val="ad"/>
          <w:noProof/>
          <w:color w:val="auto"/>
          <w:sz w:val="24"/>
          <w:szCs w:val="24"/>
          <w:u w:val="none"/>
        </w:rPr>
        <w:t xml:space="preserve"> </w:t>
      </w:r>
      <w:hyperlink w:anchor="_Toc128711457" w:history="1">
        <w:r w:rsidRPr="00D54032">
          <w:rPr>
            <w:rStyle w:val="ad"/>
            <w:bCs/>
            <w:iCs/>
            <w:noProof/>
            <w:color w:val="auto"/>
            <w:sz w:val="24"/>
            <w:szCs w:val="24"/>
            <w:u w:val="none"/>
          </w:rPr>
          <w:t>Факторы опасности при интенсивных атмосферных вихрях</w:t>
        </w:r>
        <w:r w:rsidRPr="00D54032">
          <w:rPr>
            <w:noProof/>
            <w:webHidden/>
            <w:sz w:val="24"/>
            <w:szCs w:val="24"/>
          </w:rPr>
          <w:tab/>
        </w:r>
        <w:r w:rsidRPr="00D54032">
          <w:rPr>
            <w:noProof/>
            <w:webHidden/>
            <w:sz w:val="24"/>
            <w:szCs w:val="24"/>
          </w:rPr>
          <w:fldChar w:fldCharType="begin"/>
        </w:r>
        <w:r w:rsidRPr="00D54032">
          <w:rPr>
            <w:noProof/>
            <w:webHidden/>
            <w:sz w:val="24"/>
            <w:szCs w:val="24"/>
          </w:rPr>
          <w:instrText xml:space="preserve"> PAGEREF _Toc128711457 \h </w:instrText>
        </w:r>
        <w:r w:rsidRPr="00D54032">
          <w:rPr>
            <w:noProof/>
            <w:sz w:val="24"/>
            <w:szCs w:val="24"/>
          </w:rPr>
        </w:r>
        <w:r w:rsidRPr="00D54032">
          <w:rPr>
            <w:noProof/>
            <w:webHidden/>
            <w:sz w:val="24"/>
            <w:szCs w:val="24"/>
          </w:rPr>
          <w:fldChar w:fldCharType="separate"/>
        </w:r>
        <w:r w:rsidRPr="00D54032">
          <w:rPr>
            <w:noProof/>
            <w:webHidden/>
            <w:sz w:val="24"/>
            <w:szCs w:val="24"/>
          </w:rPr>
          <w:t>83</w:t>
        </w:r>
        <w:r w:rsidRPr="00D54032">
          <w:rPr>
            <w:noProof/>
            <w:webHidden/>
            <w:sz w:val="24"/>
            <w:szCs w:val="24"/>
          </w:rPr>
          <w:fldChar w:fldCharType="end"/>
        </w:r>
      </w:hyperlink>
    </w:p>
    <w:p w:rsidR="00116281" w:rsidRPr="00D54032" w:rsidRDefault="00116281">
      <w:pPr>
        <w:pStyle w:val="11"/>
        <w:tabs>
          <w:tab w:val="right" w:leader="dot" w:pos="9621"/>
        </w:tabs>
        <w:rPr>
          <w:noProof/>
          <w:snapToGrid/>
          <w:sz w:val="24"/>
          <w:szCs w:val="24"/>
        </w:rPr>
      </w:pPr>
      <w:hyperlink w:anchor="_Toc128711458" w:history="1">
        <w:r w:rsidRPr="00D54032">
          <w:rPr>
            <w:rStyle w:val="ad"/>
            <w:bCs/>
            <w:iCs/>
            <w:noProof/>
            <w:color w:val="auto"/>
            <w:sz w:val="24"/>
            <w:szCs w:val="24"/>
            <w:u w:val="none"/>
          </w:rPr>
          <w:t>Лекция 9.</w:t>
        </w:r>
      </w:hyperlink>
      <w:r w:rsidR="006F270E" w:rsidRPr="00D54032">
        <w:rPr>
          <w:rStyle w:val="ad"/>
          <w:noProof/>
          <w:color w:val="auto"/>
          <w:sz w:val="24"/>
          <w:szCs w:val="24"/>
          <w:u w:val="none"/>
        </w:rPr>
        <w:t xml:space="preserve"> </w:t>
      </w:r>
      <w:hyperlink w:anchor="_Toc128711460" w:history="1">
        <w:r w:rsidRPr="00D54032">
          <w:rPr>
            <w:rStyle w:val="ad"/>
            <w:bCs/>
            <w:iCs/>
            <w:noProof/>
            <w:color w:val="auto"/>
            <w:sz w:val="24"/>
            <w:szCs w:val="24"/>
            <w:u w:val="none"/>
          </w:rPr>
          <w:t>Причины наводнений и цунами</w:t>
        </w:r>
        <w:r w:rsidRPr="00D54032">
          <w:rPr>
            <w:noProof/>
            <w:webHidden/>
            <w:sz w:val="24"/>
            <w:szCs w:val="24"/>
          </w:rPr>
          <w:tab/>
        </w:r>
        <w:r w:rsidRPr="00D54032">
          <w:rPr>
            <w:noProof/>
            <w:webHidden/>
            <w:sz w:val="24"/>
            <w:szCs w:val="24"/>
          </w:rPr>
          <w:fldChar w:fldCharType="begin"/>
        </w:r>
        <w:r w:rsidRPr="00D54032">
          <w:rPr>
            <w:noProof/>
            <w:webHidden/>
            <w:sz w:val="24"/>
            <w:szCs w:val="24"/>
          </w:rPr>
          <w:instrText xml:space="preserve"> PAGEREF _Toc128711460 \h </w:instrText>
        </w:r>
        <w:r w:rsidRPr="00D54032">
          <w:rPr>
            <w:noProof/>
            <w:sz w:val="24"/>
            <w:szCs w:val="24"/>
          </w:rPr>
        </w:r>
        <w:r w:rsidRPr="00D54032">
          <w:rPr>
            <w:noProof/>
            <w:webHidden/>
            <w:sz w:val="24"/>
            <w:szCs w:val="24"/>
          </w:rPr>
          <w:fldChar w:fldCharType="separate"/>
        </w:r>
        <w:r w:rsidRPr="00D54032">
          <w:rPr>
            <w:noProof/>
            <w:webHidden/>
            <w:sz w:val="24"/>
            <w:szCs w:val="24"/>
          </w:rPr>
          <w:t>89</w:t>
        </w:r>
        <w:r w:rsidRPr="00D54032">
          <w:rPr>
            <w:noProof/>
            <w:webHidden/>
            <w:sz w:val="24"/>
            <w:szCs w:val="24"/>
          </w:rPr>
          <w:fldChar w:fldCharType="end"/>
        </w:r>
      </w:hyperlink>
    </w:p>
    <w:p w:rsidR="00116281" w:rsidRPr="00D54032" w:rsidRDefault="00116281">
      <w:pPr>
        <w:pStyle w:val="11"/>
        <w:tabs>
          <w:tab w:val="right" w:leader="dot" w:pos="9621"/>
        </w:tabs>
        <w:rPr>
          <w:noProof/>
          <w:snapToGrid/>
          <w:sz w:val="24"/>
          <w:szCs w:val="24"/>
        </w:rPr>
      </w:pPr>
      <w:hyperlink w:anchor="_Toc128711461" w:history="1">
        <w:r w:rsidRPr="00D54032">
          <w:rPr>
            <w:rStyle w:val="ad"/>
            <w:bCs/>
            <w:iCs/>
            <w:noProof/>
            <w:color w:val="auto"/>
            <w:sz w:val="24"/>
            <w:szCs w:val="24"/>
            <w:u w:val="none"/>
          </w:rPr>
          <w:t>Лекция 10.</w:t>
        </w:r>
      </w:hyperlink>
      <w:r w:rsidR="00902C93" w:rsidRPr="00D54032">
        <w:rPr>
          <w:rStyle w:val="ad"/>
          <w:noProof/>
          <w:color w:val="auto"/>
          <w:sz w:val="24"/>
          <w:szCs w:val="24"/>
          <w:u w:val="none"/>
        </w:rPr>
        <w:t xml:space="preserve"> </w:t>
      </w:r>
      <w:hyperlink w:anchor="_Toc128711463" w:history="1">
        <w:r w:rsidRPr="00D54032">
          <w:rPr>
            <w:rStyle w:val="ad"/>
            <w:bCs/>
            <w:iCs/>
            <w:noProof/>
            <w:color w:val="auto"/>
            <w:sz w:val="24"/>
            <w:szCs w:val="24"/>
            <w:u w:val="none"/>
          </w:rPr>
          <w:t>Факторы опасности во время наводнений и цунами</w:t>
        </w:r>
        <w:r w:rsidRPr="00D54032">
          <w:rPr>
            <w:noProof/>
            <w:webHidden/>
            <w:sz w:val="24"/>
            <w:szCs w:val="24"/>
          </w:rPr>
          <w:tab/>
        </w:r>
        <w:r w:rsidRPr="00D54032">
          <w:rPr>
            <w:noProof/>
            <w:webHidden/>
            <w:sz w:val="24"/>
            <w:szCs w:val="24"/>
          </w:rPr>
          <w:fldChar w:fldCharType="begin"/>
        </w:r>
        <w:r w:rsidRPr="00D54032">
          <w:rPr>
            <w:noProof/>
            <w:webHidden/>
            <w:sz w:val="24"/>
            <w:szCs w:val="24"/>
          </w:rPr>
          <w:instrText xml:space="preserve"> PAGEREF _Toc128711463 \h </w:instrText>
        </w:r>
        <w:r w:rsidRPr="00D54032">
          <w:rPr>
            <w:noProof/>
            <w:sz w:val="24"/>
            <w:szCs w:val="24"/>
          </w:rPr>
        </w:r>
        <w:r w:rsidRPr="00D54032">
          <w:rPr>
            <w:noProof/>
            <w:webHidden/>
            <w:sz w:val="24"/>
            <w:szCs w:val="24"/>
          </w:rPr>
          <w:fldChar w:fldCharType="separate"/>
        </w:r>
        <w:r w:rsidRPr="00D54032">
          <w:rPr>
            <w:noProof/>
            <w:webHidden/>
            <w:sz w:val="24"/>
            <w:szCs w:val="24"/>
          </w:rPr>
          <w:t>100</w:t>
        </w:r>
        <w:r w:rsidRPr="00D54032">
          <w:rPr>
            <w:noProof/>
            <w:webHidden/>
            <w:sz w:val="24"/>
            <w:szCs w:val="24"/>
          </w:rPr>
          <w:fldChar w:fldCharType="end"/>
        </w:r>
      </w:hyperlink>
    </w:p>
    <w:p w:rsidR="00116281" w:rsidRPr="00D54032" w:rsidRDefault="00116281">
      <w:pPr>
        <w:pStyle w:val="11"/>
        <w:tabs>
          <w:tab w:val="right" w:leader="dot" w:pos="9621"/>
        </w:tabs>
        <w:rPr>
          <w:noProof/>
          <w:snapToGrid/>
          <w:sz w:val="24"/>
          <w:szCs w:val="24"/>
        </w:rPr>
      </w:pPr>
      <w:hyperlink w:anchor="_Toc128711464" w:history="1">
        <w:r w:rsidRPr="00D54032">
          <w:rPr>
            <w:rStyle w:val="ad"/>
            <w:bCs/>
            <w:iCs/>
            <w:noProof/>
            <w:color w:val="auto"/>
            <w:sz w:val="24"/>
            <w:szCs w:val="24"/>
            <w:u w:val="none"/>
          </w:rPr>
          <w:t>Лекция 11.</w:t>
        </w:r>
      </w:hyperlink>
      <w:r w:rsidR="00753512" w:rsidRPr="00D54032">
        <w:rPr>
          <w:rStyle w:val="ad"/>
          <w:noProof/>
          <w:color w:val="auto"/>
          <w:sz w:val="24"/>
          <w:szCs w:val="24"/>
          <w:u w:val="none"/>
        </w:rPr>
        <w:t xml:space="preserve"> </w:t>
      </w:r>
      <w:hyperlink w:anchor="_Toc128711465" w:history="1">
        <w:r w:rsidRPr="00D54032">
          <w:rPr>
            <w:rStyle w:val="ad"/>
            <w:bCs/>
            <w:iCs/>
            <w:noProof/>
            <w:color w:val="auto"/>
            <w:sz w:val="24"/>
            <w:szCs w:val="24"/>
            <w:u w:val="none"/>
          </w:rPr>
          <w:t>Причины и характер эпидемий, эпизоотий и эпифитотий</w:t>
        </w:r>
        <w:r w:rsidRPr="00D54032">
          <w:rPr>
            <w:noProof/>
            <w:webHidden/>
            <w:sz w:val="24"/>
            <w:szCs w:val="24"/>
          </w:rPr>
          <w:tab/>
        </w:r>
        <w:r w:rsidRPr="00D54032">
          <w:rPr>
            <w:noProof/>
            <w:webHidden/>
            <w:sz w:val="24"/>
            <w:szCs w:val="24"/>
          </w:rPr>
          <w:fldChar w:fldCharType="begin"/>
        </w:r>
        <w:r w:rsidRPr="00D54032">
          <w:rPr>
            <w:noProof/>
            <w:webHidden/>
            <w:sz w:val="24"/>
            <w:szCs w:val="24"/>
          </w:rPr>
          <w:instrText xml:space="preserve"> PAGEREF _Toc128711465 \h </w:instrText>
        </w:r>
        <w:r w:rsidRPr="00D54032">
          <w:rPr>
            <w:noProof/>
            <w:sz w:val="24"/>
            <w:szCs w:val="24"/>
          </w:rPr>
        </w:r>
        <w:r w:rsidRPr="00D54032">
          <w:rPr>
            <w:noProof/>
            <w:webHidden/>
            <w:sz w:val="24"/>
            <w:szCs w:val="24"/>
          </w:rPr>
          <w:fldChar w:fldCharType="separate"/>
        </w:r>
        <w:r w:rsidRPr="00D54032">
          <w:rPr>
            <w:noProof/>
            <w:webHidden/>
            <w:sz w:val="24"/>
            <w:szCs w:val="24"/>
          </w:rPr>
          <w:t>110</w:t>
        </w:r>
        <w:r w:rsidRPr="00D54032">
          <w:rPr>
            <w:noProof/>
            <w:webHidden/>
            <w:sz w:val="24"/>
            <w:szCs w:val="24"/>
          </w:rPr>
          <w:fldChar w:fldCharType="end"/>
        </w:r>
      </w:hyperlink>
    </w:p>
    <w:p w:rsidR="00116281" w:rsidRPr="00D54032" w:rsidRDefault="00116281">
      <w:pPr>
        <w:pStyle w:val="11"/>
        <w:tabs>
          <w:tab w:val="right" w:leader="dot" w:pos="9621"/>
        </w:tabs>
        <w:rPr>
          <w:noProof/>
          <w:snapToGrid/>
          <w:sz w:val="24"/>
          <w:szCs w:val="24"/>
        </w:rPr>
      </w:pPr>
      <w:hyperlink w:anchor="_Toc128711466" w:history="1">
        <w:r w:rsidRPr="00D54032">
          <w:rPr>
            <w:rStyle w:val="ad"/>
            <w:bCs/>
            <w:iCs/>
            <w:noProof/>
            <w:color w:val="auto"/>
            <w:sz w:val="24"/>
            <w:szCs w:val="24"/>
            <w:u w:val="none"/>
          </w:rPr>
          <w:t>Лекция 12.</w:t>
        </w:r>
      </w:hyperlink>
      <w:r w:rsidR="00753512" w:rsidRPr="00D54032">
        <w:rPr>
          <w:rStyle w:val="ad"/>
          <w:noProof/>
          <w:color w:val="auto"/>
          <w:sz w:val="24"/>
          <w:szCs w:val="24"/>
          <w:u w:val="none"/>
        </w:rPr>
        <w:t xml:space="preserve"> </w:t>
      </w:r>
      <w:hyperlink w:anchor="_Toc128711467" w:history="1">
        <w:r w:rsidRPr="00D54032">
          <w:rPr>
            <w:rStyle w:val="ad"/>
            <w:bCs/>
            <w:iCs/>
            <w:noProof/>
            <w:color w:val="auto"/>
            <w:sz w:val="24"/>
            <w:szCs w:val="24"/>
            <w:u w:val="none"/>
          </w:rPr>
          <w:t>Профилактика и ликвидация эпидемий</w:t>
        </w:r>
        <w:r w:rsidRPr="00D54032">
          <w:rPr>
            <w:noProof/>
            <w:webHidden/>
            <w:sz w:val="24"/>
            <w:szCs w:val="24"/>
          </w:rPr>
          <w:tab/>
        </w:r>
        <w:r w:rsidRPr="00D54032">
          <w:rPr>
            <w:noProof/>
            <w:webHidden/>
            <w:sz w:val="24"/>
            <w:szCs w:val="24"/>
          </w:rPr>
          <w:fldChar w:fldCharType="begin"/>
        </w:r>
        <w:r w:rsidRPr="00D54032">
          <w:rPr>
            <w:noProof/>
            <w:webHidden/>
            <w:sz w:val="24"/>
            <w:szCs w:val="24"/>
          </w:rPr>
          <w:instrText xml:space="preserve"> PAGEREF _Toc128711467 \h </w:instrText>
        </w:r>
        <w:r w:rsidRPr="00D54032">
          <w:rPr>
            <w:noProof/>
            <w:sz w:val="24"/>
            <w:szCs w:val="24"/>
          </w:rPr>
        </w:r>
        <w:r w:rsidRPr="00D54032">
          <w:rPr>
            <w:noProof/>
            <w:webHidden/>
            <w:sz w:val="24"/>
            <w:szCs w:val="24"/>
          </w:rPr>
          <w:fldChar w:fldCharType="separate"/>
        </w:r>
        <w:r w:rsidRPr="00D54032">
          <w:rPr>
            <w:noProof/>
            <w:webHidden/>
            <w:sz w:val="24"/>
            <w:szCs w:val="24"/>
          </w:rPr>
          <w:t>121</w:t>
        </w:r>
        <w:r w:rsidRPr="00D54032">
          <w:rPr>
            <w:noProof/>
            <w:webHidden/>
            <w:sz w:val="24"/>
            <w:szCs w:val="24"/>
          </w:rPr>
          <w:fldChar w:fldCharType="end"/>
        </w:r>
      </w:hyperlink>
    </w:p>
    <w:p w:rsidR="00116281" w:rsidRPr="00D54032" w:rsidRDefault="00116281">
      <w:pPr>
        <w:pStyle w:val="11"/>
        <w:tabs>
          <w:tab w:val="right" w:leader="dot" w:pos="9621"/>
        </w:tabs>
        <w:rPr>
          <w:noProof/>
          <w:snapToGrid/>
          <w:sz w:val="24"/>
          <w:szCs w:val="24"/>
        </w:rPr>
      </w:pPr>
      <w:hyperlink w:anchor="_Toc128711468" w:history="1">
        <w:r w:rsidRPr="00D54032">
          <w:rPr>
            <w:rStyle w:val="ad"/>
            <w:bCs/>
            <w:iCs/>
            <w:noProof/>
            <w:color w:val="auto"/>
            <w:sz w:val="24"/>
            <w:szCs w:val="24"/>
            <w:u w:val="none"/>
          </w:rPr>
          <w:t>Литература</w:t>
        </w:r>
        <w:r w:rsidRPr="00D54032">
          <w:rPr>
            <w:noProof/>
            <w:webHidden/>
            <w:sz w:val="24"/>
            <w:szCs w:val="24"/>
          </w:rPr>
          <w:tab/>
        </w:r>
        <w:r w:rsidRPr="00D54032">
          <w:rPr>
            <w:noProof/>
            <w:webHidden/>
            <w:sz w:val="24"/>
            <w:szCs w:val="24"/>
          </w:rPr>
          <w:fldChar w:fldCharType="begin"/>
        </w:r>
        <w:r w:rsidRPr="00D54032">
          <w:rPr>
            <w:noProof/>
            <w:webHidden/>
            <w:sz w:val="24"/>
            <w:szCs w:val="24"/>
          </w:rPr>
          <w:instrText xml:space="preserve"> PAGEREF _Toc128711468 \h </w:instrText>
        </w:r>
        <w:r w:rsidRPr="00D54032">
          <w:rPr>
            <w:noProof/>
            <w:sz w:val="24"/>
            <w:szCs w:val="24"/>
          </w:rPr>
        </w:r>
        <w:r w:rsidRPr="00D54032">
          <w:rPr>
            <w:noProof/>
            <w:webHidden/>
            <w:sz w:val="24"/>
            <w:szCs w:val="24"/>
          </w:rPr>
          <w:fldChar w:fldCharType="separate"/>
        </w:r>
        <w:r w:rsidRPr="00D54032">
          <w:rPr>
            <w:noProof/>
            <w:webHidden/>
            <w:sz w:val="24"/>
            <w:szCs w:val="24"/>
          </w:rPr>
          <w:t>128</w:t>
        </w:r>
        <w:r w:rsidRPr="00D54032">
          <w:rPr>
            <w:noProof/>
            <w:webHidden/>
            <w:sz w:val="24"/>
            <w:szCs w:val="24"/>
          </w:rPr>
          <w:fldChar w:fldCharType="end"/>
        </w:r>
      </w:hyperlink>
    </w:p>
    <w:p w:rsidR="00D65CB7" w:rsidRPr="00D54032" w:rsidRDefault="00116281" w:rsidP="002857F1">
      <w:pPr>
        <w:spacing w:line="240" w:lineRule="auto"/>
        <w:ind w:firstLine="0"/>
        <w:jc w:val="center"/>
        <w:rPr>
          <w:b/>
          <w:i/>
          <w:iCs/>
          <w:sz w:val="24"/>
          <w:szCs w:val="24"/>
        </w:rPr>
      </w:pPr>
      <w:r w:rsidRPr="00D54032">
        <w:rPr>
          <w:b/>
          <w:i/>
          <w:iCs/>
          <w:sz w:val="24"/>
          <w:szCs w:val="24"/>
        </w:rPr>
        <w:fldChar w:fldCharType="end"/>
      </w:r>
    </w:p>
    <w:p w:rsidR="00D65CB7" w:rsidRPr="00D54032" w:rsidRDefault="00D65CB7" w:rsidP="00D65CB7">
      <w:pPr>
        <w:pStyle w:val="30"/>
        <w:jc w:val="center"/>
        <w:rPr>
          <w:iCs/>
          <w:sz w:val="24"/>
          <w:szCs w:val="24"/>
        </w:rPr>
      </w:pPr>
      <w:r w:rsidRPr="00D54032">
        <w:rPr>
          <w:b/>
          <w:i/>
          <w:iCs/>
          <w:sz w:val="24"/>
          <w:szCs w:val="24"/>
        </w:rPr>
        <w:br w:type="page"/>
      </w:r>
    </w:p>
    <w:p w:rsidR="00D65CB7" w:rsidRPr="00D54032" w:rsidRDefault="00D65CB7" w:rsidP="00D65CB7">
      <w:pPr>
        <w:pStyle w:val="30"/>
        <w:jc w:val="center"/>
        <w:rPr>
          <w:iCs/>
          <w:sz w:val="24"/>
          <w:szCs w:val="24"/>
        </w:rPr>
      </w:pPr>
    </w:p>
    <w:p w:rsidR="00D65CB7" w:rsidRPr="00D54032" w:rsidRDefault="00D65CB7" w:rsidP="00D65CB7">
      <w:pPr>
        <w:pStyle w:val="30"/>
        <w:jc w:val="center"/>
        <w:rPr>
          <w:iCs/>
          <w:sz w:val="24"/>
          <w:szCs w:val="24"/>
        </w:rPr>
      </w:pPr>
    </w:p>
    <w:p w:rsidR="00D65CB7" w:rsidRPr="00D54032" w:rsidRDefault="00D65CB7" w:rsidP="00D65CB7">
      <w:pPr>
        <w:pStyle w:val="30"/>
        <w:jc w:val="center"/>
        <w:rPr>
          <w:iCs/>
          <w:sz w:val="24"/>
          <w:szCs w:val="24"/>
        </w:rPr>
      </w:pPr>
    </w:p>
    <w:p w:rsidR="00D65CB7" w:rsidRPr="00D54032" w:rsidRDefault="00D65CB7" w:rsidP="00D65CB7">
      <w:pPr>
        <w:pStyle w:val="30"/>
        <w:jc w:val="center"/>
        <w:rPr>
          <w:iCs/>
          <w:sz w:val="24"/>
          <w:szCs w:val="24"/>
        </w:rPr>
      </w:pPr>
    </w:p>
    <w:p w:rsidR="00D65CB7" w:rsidRPr="00D54032" w:rsidRDefault="00D65CB7" w:rsidP="00D65CB7">
      <w:pPr>
        <w:pStyle w:val="30"/>
        <w:jc w:val="center"/>
        <w:rPr>
          <w:iCs/>
          <w:sz w:val="24"/>
          <w:szCs w:val="24"/>
        </w:rPr>
      </w:pPr>
    </w:p>
    <w:p w:rsidR="00D65CB7" w:rsidRPr="00D54032" w:rsidRDefault="00D65CB7" w:rsidP="00D65CB7">
      <w:pPr>
        <w:pStyle w:val="30"/>
        <w:jc w:val="center"/>
        <w:rPr>
          <w:iCs/>
          <w:sz w:val="24"/>
          <w:szCs w:val="24"/>
        </w:rPr>
      </w:pPr>
    </w:p>
    <w:p w:rsidR="00D65CB7" w:rsidRPr="00D54032" w:rsidRDefault="00D65CB7" w:rsidP="00D65CB7">
      <w:pPr>
        <w:pStyle w:val="30"/>
        <w:jc w:val="center"/>
        <w:rPr>
          <w:iCs/>
          <w:sz w:val="24"/>
          <w:szCs w:val="24"/>
        </w:rPr>
      </w:pPr>
    </w:p>
    <w:p w:rsidR="00D65CB7" w:rsidRPr="00D54032" w:rsidRDefault="00D65CB7" w:rsidP="00D65CB7">
      <w:pPr>
        <w:pStyle w:val="30"/>
        <w:jc w:val="center"/>
        <w:rPr>
          <w:iCs/>
          <w:sz w:val="24"/>
          <w:szCs w:val="24"/>
        </w:rPr>
      </w:pPr>
    </w:p>
    <w:p w:rsidR="00D65CB7" w:rsidRPr="00D54032" w:rsidRDefault="00D65CB7" w:rsidP="00D65CB7">
      <w:pPr>
        <w:pStyle w:val="30"/>
        <w:jc w:val="center"/>
        <w:rPr>
          <w:iCs/>
          <w:sz w:val="24"/>
          <w:szCs w:val="24"/>
        </w:rPr>
      </w:pPr>
    </w:p>
    <w:p w:rsidR="00D65CB7" w:rsidRPr="00D54032" w:rsidRDefault="00D65CB7" w:rsidP="00D65CB7">
      <w:pPr>
        <w:pStyle w:val="30"/>
        <w:jc w:val="center"/>
        <w:rPr>
          <w:iCs/>
          <w:sz w:val="24"/>
          <w:szCs w:val="24"/>
        </w:rPr>
      </w:pPr>
    </w:p>
    <w:p w:rsidR="00D65CB7" w:rsidRPr="00D54032" w:rsidRDefault="00D65CB7" w:rsidP="00D65CB7">
      <w:pPr>
        <w:pStyle w:val="30"/>
        <w:jc w:val="center"/>
        <w:rPr>
          <w:iCs/>
          <w:sz w:val="24"/>
          <w:szCs w:val="24"/>
        </w:rPr>
      </w:pPr>
    </w:p>
    <w:p w:rsidR="00D65CB7" w:rsidRPr="00D54032" w:rsidRDefault="00D65CB7" w:rsidP="00D65CB7">
      <w:pPr>
        <w:pStyle w:val="30"/>
        <w:jc w:val="center"/>
        <w:rPr>
          <w:iCs/>
          <w:sz w:val="24"/>
          <w:szCs w:val="24"/>
        </w:rPr>
      </w:pPr>
    </w:p>
    <w:p w:rsidR="00D65CB7" w:rsidRPr="00D54032" w:rsidRDefault="00D65CB7" w:rsidP="00D65CB7">
      <w:pPr>
        <w:pStyle w:val="30"/>
        <w:jc w:val="center"/>
        <w:rPr>
          <w:iCs/>
          <w:sz w:val="24"/>
          <w:szCs w:val="24"/>
        </w:rPr>
      </w:pPr>
    </w:p>
    <w:p w:rsidR="00D65CB7" w:rsidRPr="00D54032" w:rsidRDefault="00D65CB7" w:rsidP="00D65CB7">
      <w:pPr>
        <w:pStyle w:val="30"/>
        <w:jc w:val="center"/>
        <w:rPr>
          <w:iCs/>
          <w:sz w:val="24"/>
          <w:szCs w:val="24"/>
        </w:rPr>
      </w:pPr>
    </w:p>
    <w:p w:rsidR="00D65CB7" w:rsidRPr="00D54032" w:rsidRDefault="00D65CB7" w:rsidP="00D65CB7">
      <w:pPr>
        <w:pStyle w:val="30"/>
        <w:jc w:val="center"/>
        <w:rPr>
          <w:iCs/>
          <w:sz w:val="24"/>
          <w:szCs w:val="24"/>
        </w:rPr>
      </w:pPr>
    </w:p>
    <w:p w:rsidR="00D65CB7" w:rsidRPr="00D54032" w:rsidRDefault="00D65CB7" w:rsidP="00D65CB7">
      <w:pPr>
        <w:pStyle w:val="30"/>
        <w:jc w:val="center"/>
        <w:rPr>
          <w:iCs/>
          <w:sz w:val="24"/>
          <w:szCs w:val="24"/>
        </w:rPr>
      </w:pPr>
    </w:p>
    <w:p w:rsidR="00D65CB7" w:rsidRPr="00D54032" w:rsidRDefault="00D65CB7" w:rsidP="00D65CB7">
      <w:pPr>
        <w:pStyle w:val="30"/>
        <w:jc w:val="center"/>
        <w:rPr>
          <w:iCs/>
          <w:sz w:val="24"/>
          <w:szCs w:val="24"/>
        </w:rPr>
      </w:pPr>
    </w:p>
    <w:p w:rsidR="00D65CB7" w:rsidRPr="00D54032" w:rsidRDefault="00D65CB7" w:rsidP="00D65CB7">
      <w:pPr>
        <w:pStyle w:val="30"/>
        <w:jc w:val="center"/>
        <w:rPr>
          <w:iCs/>
          <w:sz w:val="24"/>
          <w:szCs w:val="24"/>
        </w:rPr>
      </w:pPr>
    </w:p>
    <w:p w:rsidR="00D65CB7" w:rsidRPr="00D54032" w:rsidRDefault="00D65CB7" w:rsidP="00D65CB7">
      <w:pPr>
        <w:pStyle w:val="30"/>
        <w:jc w:val="center"/>
        <w:rPr>
          <w:iCs/>
          <w:sz w:val="24"/>
          <w:szCs w:val="24"/>
        </w:rPr>
      </w:pPr>
    </w:p>
    <w:p w:rsidR="00D65CB7" w:rsidRPr="00D54032" w:rsidRDefault="00D65CB7" w:rsidP="00D65CB7">
      <w:pPr>
        <w:pStyle w:val="30"/>
        <w:jc w:val="center"/>
        <w:rPr>
          <w:iCs/>
          <w:sz w:val="24"/>
          <w:szCs w:val="24"/>
        </w:rPr>
      </w:pPr>
    </w:p>
    <w:p w:rsidR="00D65CB7" w:rsidRPr="00D54032" w:rsidRDefault="00D65CB7" w:rsidP="00D65CB7">
      <w:pPr>
        <w:pStyle w:val="30"/>
        <w:jc w:val="center"/>
        <w:rPr>
          <w:iCs/>
          <w:sz w:val="24"/>
          <w:szCs w:val="24"/>
        </w:rPr>
      </w:pPr>
    </w:p>
    <w:p w:rsidR="00D65CB7" w:rsidRPr="00D54032" w:rsidRDefault="00D65CB7" w:rsidP="00D65CB7">
      <w:pPr>
        <w:pStyle w:val="30"/>
        <w:jc w:val="center"/>
        <w:rPr>
          <w:iCs/>
          <w:sz w:val="24"/>
          <w:szCs w:val="24"/>
        </w:rPr>
      </w:pPr>
    </w:p>
    <w:p w:rsidR="00D65CB7" w:rsidRPr="00D54032" w:rsidRDefault="00D65CB7" w:rsidP="00D65CB7">
      <w:pPr>
        <w:pStyle w:val="30"/>
        <w:jc w:val="center"/>
        <w:rPr>
          <w:iCs/>
          <w:sz w:val="24"/>
          <w:szCs w:val="24"/>
        </w:rPr>
      </w:pPr>
    </w:p>
    <w:p w:rsidR="00D65CB7" w:rsidRPr="00D54032" w:rsidRDefault="00D65CB7" w:rsidP="00D65CB7">
      <w:pPr>
        <w:pStyle w:val="30"/>
        <w:jc w:val="center"/>
        <w:rPr>
          <w:iCs/>
          <w:sz w:val="24"/>
          <w:szCs w:val="24"/>
        </w:rPr>
      </w:pPr>
    </w:p>
    <w:p w:rsidR="00D65CB7" w:rsidRPr="00D54032" w:rsidRDefault="00D65CB7" w:rsidP="00D65CB7">
      <w:pPr>
        <w:pStyle w:val="30"/>
        <w:jc w:val="center"/>
        <w:rPr>
          <w:iCs/>
          <w:sz w:val="24"/>
          <w:szCs w:val="24"/>
        </w:rPr>
      </w:pPr>
    </w:p>
    <w:p w:rsidR="00D65CB7" w:rsidRPr="00D54032" w:rsidRDefault="00D65CB7" w:rsidP="00D65CB7">
      <w:pPr>
        <w:pStyle w:val="30"/>
        <w:jc w:val="center"/>
        <w:rPr>
          <w:iCs/>
          <w:sz w:val="24"/>
          <w:szCs w:val="24"/>
        </w:rPr>
      </w:pPr>
    </w:p>
    <w:p w:rsidR="00D65CB7" w:rsidRPr="00D54032" w:rsidRDefault="00D65CB7" w:rsidP="00D65CB7">
      <w:pPr>
        <w:pStyle w:val="30"/>
        <w:jc w:val="center"/>
        <w:rPr>
          <w:iCs/>
          <w:sz w:val="24"/>
          <w:szCs w:val="24"/>
        </w:rPr>
      </w:pPr>
    </w:p>
    <w:p w:rsidR="00D65CB7" w:rsidRPr="00D54032" w:rsidRDefault="00D65CB7" w:rsidP="00D65CB7">
      <w:pPr>
        <w:pStyle w:val="30"/>
        <w:jc w:val="center"/>
        <w:rPr>
          <w:iCs/>
          <w:sz w:val="24"/>
          <w:szCs w:val="24"/>
        </w:rPr>
      </w:pPr>
    </w:p>
    <w:p w:rsidR="00D65CB7" w:rsidRPr="00D54032" w:rsidRDefault="00D65CB7" w:rsidP="00D65CB7">
      <w:pPr>
        <w:pStyle w:val="30"/>
        <w:jc w:val="center"/>
        <w:rPr>
          <w:b/>
          <w:sz w:val="24"/>
          <w:szCs w:val="24"/>
        </w:rPr>
      </w:pPr>
      <w:r w:rsidRPr="00D54032">
        <w:rPr>
          <w:b/>
          <w:sz w:val="24"/>
          <w:szCs w:val="24"/>
        </w:rPr>
        <w:t>А.Р.Заец</w:t>
      </w:r>
    </w:p>
    <w:p w:rsidR="00D65CB7" w:rsidRPr="00D54032" w:rsidRDefault="00D65CB7" w:rsidP="00D65CB7">
      <w:pPr>
        <w:pStyle w:val="30"/>
        <w:jc w:val="center"/>
        <w:rPr>
          <w:b/>
          <w:sz w:val="24"/>
          <w:szCs w:val="24"/>
        </w:rPr>
      </w:pPr>
    </w:p>
    <w:p w:rsidR="00D65CB7" w:rsidRPr="00D54032" w:rsidRDefault="00D65CB7" w:rsidP="00D65CB7">
      <w:pPr>
        <w:pStyle w:val="30"/>
        <w:jc w:val="center"/>
        <w:rPr>
          <w:b/>
          <w:sz w:val="24"/>
          <w:szCs w:val="24"/>
        </w:rPr>
      </w:pPr>
    </w:p>
    <w:p w:rsidR="00D65CB7" w:rsidRPr="00D54032" w:rsidRDefault="00D65CB7" w:rsidP="00D65CB7">
      <w:pPr>
        <w:pStyle w:val="30"/>
        <w:jc w:val="center"/>
        <w:rPr>
          <w:sz w:val="24"/>
          <w:szCs w:val="24"/>
        </w:rPr>
      </w:pPr>
      <w:r w:rsidRPr="00D54032">
        <w:rPr>
          <w:sz w:val="24"/>
          <w:szCs w:val="24"/>
        </w:rPr>
        <w:t>Опасные природные процессы</w:t>
      </w:r>
    </w:p>
    <w:p w:rsidR="00D65CB7" w:rsidRPr="00D54032" w:rsidRDefault="00D65CB7" w:rsidP="00D65CB7">
      <w:pPr>
        <w:pStyle w:val="30"/>
        <w:jc w:val="center"/>
        <w:rPr>
          <w:sz w:val="24"/>
          <w:szCs w:val="24"/>
        </w:rPr>
      </w:pPr>
      <w:r w:rsidRPr="00D54032">
        <w:rPr>
          <w:sz w:val="24"/>
          <w:szCs w:val="24"/>
        </w:rPr>
        <w:t>Курс лекций</w:t>
      </w:r>
    </w:p>
    <w:p w:rsidR="00D65CB7" w:rsidRPr="00D54032" w:rsidRDefault="00D65CB7" w:rsidP="00D65CB7">
      <w:pPr>
        <w:pStyle w:val="30"/>
        <w:jc w:val="center"/>
        <w:rPr>
          <w:b/>
          <w:sz w:val="24"/>
          <w:szCs w:val="24"/>
        </w:rPr>
      </w:pPr>
    </w:p>
    <w:p w:rsidR="00D65CB7" w:rsidRPr="00D54032" w:rsidRDefault="00D65CB7" w:rsidP="00D65CB7">
      <w:pPr>
        <w:pStyle w:val="30"/>
        <w:jc w:val="center"/>
        <w:rPr>
          <w:b/>
          <w:sz w:val="24"/>
          <w:szCs w:val="24"/>
        </w:rPr>
      </w:pPr>
    </w:p>
    <w:p w:rsidR="00D65CB7" w:rsidRPr="00D54032" w:rsidRDefault="00D65CB7" w:rsidP="00D65CB7">
      <w:pPr>
        <w:pStyle w:val="30"/>
        <w:jc w:val="center"/>
        <w:rPr>
          <w:sz w:val="24"/>
          <w:szCs w:val="24"/>
        </w:rPr>
      </w:pPr>
      <w:r w:rsidRPr="00D54032">
        <w:rPr>
          <w:sz w:val="24"/>
          <w:szCs w:val="24"/>
        </w:rPr>
        <w:t>Редактор М.И.Бруева</w:t>
      </w:r>
    </w:p>
    <w:p w:rsidR="00D65CB7" w:rsidRPr="00D54032" w:rsidRDefault="00D65CB7" w:rsidP="00D65CB7">
      <w:pPr>
        <w:pStyle w:val="30"/>
        <w:jc w:val="center"/>
        <w:rPr>
          <w:sz w:val="24"/>
          <w:szCs w:val="24"/>
        </w:rPr>
      </w:pPr>
    </w:p>
    <w:p w:rsidR="00D65CB7" w:rsidRPr="00D54032" w:rsidRDefault="00D65CB7" w:rsidP="00D65CB7">
      <w:pPr>
        <w:pStyle w:val="30"/>
        <w:jc w:val="center"/>
        <w:rPr>
          <w:sz w:val="24"/>
          <w:szCs w:val="24"/>
        </w:rPr>
      </w:pPr>
      <w:r w:rsidRPr="00D54032">
        <w:rPr>
          <w:sz w:val="24"/>
          <w:szCs w:val="24"/>
        </w:rPr>
        <w:t>Подписано в печать_______ Формат_____ Тираж_____ Заказ №_____</w:t>
      </w:r>
    </w:p>
    <w:p w:rsidR="00D65CB7" w:rsidRPr="00D54032" w:rsidRDefault="00D65CB7" w:rsidP="00D65CB7">
      <w:pPr>
        <w:pStyle w:val="30"/>
        <w:jc w:val="center"/>
        <w:rPr>
          <w:sz w:val="24"/>
          <w:szCs w:val="24"/>
        </w:rPr>
      </w:pPr>
      <w:r w:rsidRPr="00D54032">
        <w:rPr>
          <w:sz w:val="24"/>
          <w:szCs w:val="24"/>
        </w:rPr>
        <w:t>Объем  печ.л._____ Усл. печ.л._______ Печать офсетная. Бумага писчая.</w:t>
      </w:r>
    </w:p>
    <w:p w:rsidR="00D65CB7" w:rsidRPr="00D54032" w:rsidRDefault="00D65CB7" w:rsidP="00D65CB7">
      <w:pPr>
        <w:pStyle w:val="30"/>
        <w:jc w:val="center"/>
        <w:rPr>
          <w:sz w:val="24"/>
          <w:szCs w:val="24"/>
        </w:rPr>
      </w:pPr>
    </w:p>
    <w:p w:rsidR="00D65CB7" w:rsidRPr="00D54032" w:rsidRDefault="00D65CB7" w:rsidP="00D65CB7">
      <w:pPr>
        <w:pStyle w:val="30"/>
        <w:jc w:val="center"/>
        <w:rPr>
          <w:sz w:val="24"/>
          <w:szCs w:val="24"/>
        </w:rPr>
      </w:pPr>
    </w:p>
    <w:p w:rsidR="00D65CB7" w:rsidRPr="00D54032" w:rsidRDefault="00D65CB7" w:rsidP="00D65CB7">
      <w:pPr>
        <w:pStyle w:val="30"/>
        <w:jc w:val="center"/>
        <w:rPr>
          <w:sz w:val="24"/>
          <w:szCs w:val="24"/>
        </w:rPr>
      </w:pPr>
      <w:r w:rsidRPr="00D54032">
        <w:rPr>
          <w:sz w:val="24"/>
          <w:szCs w:val="24"/>
        </w:rPr>
        <w:t xml:space="preserve">Отпечатано в копировально-множительном бюро </w:t>
      </w:r>
    </w:p>
    <w:p w:rsidR="00D65CB7" w:rsidRPr="00D54032" w:rsidRDefault="00D65CB7" w:rsidP="00D65CB7">
      <w:pPr>
        <w:pStyle w:val="30"/>
        <w:jc w:val="center"/>
        <w:rPr>
          <w:sz w:val="24"/>
          <w:szCs w:val="24"/>
        </w:rPr>
      </w:pPr>
      <w:r w:rsidRPr="00D54032">
        <w:rPr>
          <w:sz w:val="24"/>
          <w:szCs w:val="24"/>
        </w:rPr>
        <w:t>Уральского института ГПС МЧС России</w:t>
      </w:r>
    </w:p>
    <w:p w:rsidR="00D65CB7" w:rsidRPr="00D54032" w:rsidRDefault="00D65CB7" w:rsidP="00D65CB7">
      <w:pPr>
        <w:pStyle w:val="30"/>
        <w:jc w:val="center"/>
        <w:rPr>
          <w:sz w:val="24"/>
          <w:szCs w:val="24"/>
        </w:rPr>
      </w:pPr>
      <w:r w:rsidRPr="00D54032">
        <w:rPr>
          <w:sz w:val="24"/>
          <w:szCs w:val="24"/>
        </w:rPr>
        <w:t>Екатеринбург, ул. Мира, 22.</w:t>
      </w:r>
    </w:p>
    <w:p w:rsidR="002857F1" w:rsidRPr="002857F1" w:rsidRDefault="002857F1" w:rsidP="002857F1">
      <w:pPr>
        <w:spacing w:line="240" w:lineRule="auto"/>
        <w:ind w:firstLine="0"/>
        <w:jc w:val="center"/>
        <w:rPr>
          <w:b/>
          <w:i/>
          <w:iCs/>
          <w:sz w:val="32"/>
          <w:szCs w:val="32"/>
        </w:rPr>
      </w:pPr>
    </w:p>
    <w:sectPr w:rsidR="002857F1" w:rsidRPr="002857F1" w:rsidSect="009E7DBE">
      <w:headerReference w:type="even" r:id="rId38"/>
      <w:headerReference w:type="default" r:id="rId39"/>
      <w:footerReference w:type="even" r:id="rId40"/>
      <w:footerReference w:type="default" r:id="rId41"/>
      <w:pgSz w:w="11900" w:h="16820"/>
      <w:pgMar w:top="1134" w:right="851" w:bottom="1134" w:left="1418" w:header="720" w:footer="720" w:gutter="0"/>
      <w:cols w:space="6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6395" w:rsidRDefault="00CF6395">
      <w:pPr>
        <w:spacing w:line="240" w:lineRule="auto"/>
      </w:pPr>
      <w:r>
        <w:separator/>
      </w:r>
    </w:p>
  </w:endnote>
  <w:endnote w:type="continuationSeparator" w:id="1">
    <w:p w:rsidR="00CF6395" w:rsidRDefault="00CF639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70B" w:rsidRDefault="00C5770B" w:rsidP="00485C49">
    <w:pPr>
      <w:pStyle w:val="a6"/>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C5770B" w:rsidRDefault="00C5770B">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70B" w:rsidRDefault="00C5770B" w:rsidP="00485C49">
    <w:pPr>
      <w:pStyle w:val="a6"/>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754E6">
      <w:rPr>
        <w:rStyle w:val="a5"/>
        <w:noProof/>
      </w:rPr>
      <w:t>92</w:t>
    </w:r>
    <w:r>
      <w:rPr>
        <w:rStyle w:val="a5"/>
      </w:rPr>
      <w:fldChar w:fldCharType="end"/>
    </w:r>
  </w:p>
  <w:p w:rsidR="00C5770B" w:rsidRDefault="00C5770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6395" w:rsidRDefault="00CF6395">
      <w:pPr>
        <w:spacing w:line="240" w:lineRule="auto"/>
      </w:pPr>
      <w:r>
        <w:separator/>
      </w:r>
    </w:p>
  </w:footnote>
  <w:footnote w:type="continuationSeparator" w:id="1">
    <w:p w:rsidR="00CF6395" w:rsidRDefault="00CF639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70B" w:rsidRDefault="00C5770B" w:rsidP="009E7DBE">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1</w:t>
    </w:r>
    <w:r>
      <w:rPr>
        <w:rStyle w:val="a5"/>
      </w:rPr>
      <w:fldChar w:fldCharType="end"/>
    </w:r>
  </w:p>
  <w:p w:rsidR="00C5770B" w:rsidRDefault="00C5770B">
    <w:pPr>
      <w:pStyle w:val="a4"/>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70B" w:rsidRDefault="00C5770B">
    <w:pPr>
      <w:pStyle w:val="a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C1048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
    <w:nsid w:val="02ED785E"/>
    <w:multiLevelType w:val="hybridMultilevel"/>
    <w:tmpl w:val="94167D94"/>
    <w:lvl w:ilvl="0" w:tplc="BAE47212">
      <w:start w:val="1"/>
      <w:numFmt w:val="bullet"/>
      <w:lvlText w:val=""/>
      <w:lvlJc w:val="left"/>
      <w:pPr>
        <w:tabs>
          <w:tab w:val="num" w:pos="1117"/>
        </w:tabs>
        <w:ind w:left="1117" w:hanging="360"/>
      </w:pPr>
      <w:rPr>
        <w:rFonts w:ascii="Symbol" w:hAnsi="Symbol" w:hint="default"/>
      </w:rPr>
    </w:lvl>
    <w:lvl w:ilvl="1" w:tplc="04190011">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2F46912"/>
    <w:multiLevelType w:val="hybridMultilevel"/>
    <w:tmpl w:val="5BAAFF06"/>
    <w:lvl w:ilvl="0" w:tplc="BAE47212">
      <w:start w:val="1"/>
      <w:numFmt w:val="bullet"/>
      <w:lvlText w:val=""/>
      <w:lvlJc w:val="left"/>
      <w:pPr>
        <w:tabs>
          <w:tab w:val="num" w:pos="1514"/>
        </w:tabs>
        <w:ind w:left="1514"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4">
    <w:nsid w:val="044C096E"/>
    <w:multiLevelType w:val="hybridMultilevel"/>
    <w:tmpl w:val="D3EE06C8"/>
    <w:lvl w:ilvl="0" w:tplc="BAE47212">
      <w:start w:val="1"/>
      <w:numFmt w:val="bullet"/>
      <w:lvlText w:val=""/>
      <w:lvlJc w:val="left"/>
      <w:pPr>
        <w:tabs>
          <w:tab w:val="num" w:pos="1514"/>
        </w:tabs>
        <w:ind w:left="1514"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5">
    <w:nsid w:val="05BB1001"/>
    <w:multiLevelType w:val="hybridMultilevel"/>
    <w:tmpl w:val="89C836DC"/>
    <w:lvl w:ilvl="0" w:tplc="FEEE7C6A">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CC47100"/>
    <w:multiLevelType w:val="hybridMultilevel"/>
    <w:tmpl w:val="D94E25CC"/>
    <w:lvl w:ilvl="0" w:tplc="BAE47212">
      <w:start w:val="1"/>
      <w:numFmt w:val="bullet"/>
      <w:lvlText w:val=""/>
      <w:lvlJc w:val="left"/>
      <w:pPr>
        <w:tabs>
          <w:tab w:val="num" w:pos="1514"/>
        </w:tabs>
        <w:ind w:left="1514"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7">
    <w:nsid w:val="0DBF150A"/>
    <w:multiLevelType w:val="hybridMultilevel"/>
    <w:tmpl w:val="C41AC29C"/>
    <w:lvl w:ilvl="0" w:tplc="BAE47212">
      <w:start w:val="1"/>
      <w:numFmt w:val="bullet"/>
      <w:lvlText w:val=""/>
      <w:lvlJc w:val="left"/>
      <w:pPr>
        <w:tabs>
          <w:tab w:val="num" w:pos="1514"/>
        </w:tabs>
        <w:ind w:left="1514"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8">
    <w:nsid w:val="102A40CB"/>
    <w:multiLevelType w:val="hybridMultilevel"/>
    <w:tmpl w:val="47B0C1E8"/>
    <w:lvl w:ilvl="0" w:tplc="04190011">
      <w:start w:val="1"/>
      <w:numFmt w:val="decimal"/>
      <w:lvlText w:val="%1)"/>
      <w:lvlJc w:val="left"/>
      <w:pPr>
        <w:tabs>
          <w:tab w:val="num" w:pos="757"/>
        </w:tabs>
        <w:ind w:left="757" w:hanging="360"/>
      </w:pPr>
      <w:rPr>
        <w:rFonts w:hint="default"/>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9">
    <w:nsid w:val="107F1E06"/>
    <w:multiLevelType w:val="hybridMultilevel"/>
    <w:tmpl w:val="DBAE1D7A"/>
    <w:lvl w:ilvl="0" w:tplc="54E44704">
      <w:start w:val="1"/>
      <w:numFmt w:val="bullet"/>
      <w:lvlText w:val="-"/>
      <w:lvlJc w:val="left"/>
      <w:pPr>
        <w:tabs>
          <w:tab w:val="num" w:pos="757"/>
        </w:tabs>
        <w:ind w:left="757" w:hanging="360"/>
      </w:pPr>
      <w:rPr>
        <w:rFonts w:ascii="Times New Roman" w:eastAsia="Times New Roman" w:hAnsi="Times New Roman" w:cs="Times New Roman" w:hint="default"/>
      </w:rPr>
    </w:lvl>
    <w:lvl w:ilvl="1" w:tplc="04190003" w:tentative="1">
      <w:start w:val="1"/>
      <w:numFmt w:val="bullet"/>
      <w:lvlText w:val="o"/>
      <w:lvlJc w:val="left"/>
      <w:pPr>
        <w:tabs>
          <w:tab w:val="num" w:pos="1477"/>
        </w:tabs>
        <w:ind w:left="1477" w:hanging="360"/>
      </w:pPr>
      <w:rPr>
        <w:rFonts w:ascii="Courier New" w:hAnsi="Courier New" w:hint="default"/>
      </w:rPr>
    </w:lvl>
    <w:lvl w:ilvl="2" w:tplc="04190005" w:tentative="1">
      <w:start w:val="1"/>
      <w:numFmt w:val="bullet"/>
      <w:lvlText w:val=""/>
      <w:lvlJc w:val="left"/>
      <w:pPr>
        <w:tabs>
          <w:tab w:val="num" w:pos="2197"/>
        </w:tabs>
        <w:ind w:left="2197" w:hanging="360"/>
      </w:pPr>
      <w:rPr>
        <w:rFonts w:ascii="Wingdings" w:hAnsi="Wingdings" w:hint="default"/>
      </w:rPr>
    </w:lvl>
    <w:lvl w:ilvl="3" w:tplc="04190001" w:tentative="1">
      <w:start w:val="1"/>
      <w:numFmt w:val="bullet"/>
      <w:lvlText w:val=""/>
      <w:lvlJc w:val="left"/>
      <w:pPr>
        <w:tabs>
          <w:tab w:val="num" w:pos="2917"/>
        </w:tabs>
        <w:ind w:left="2917" w:hanging="360"/>
      </w:pPr>
      <w:rPr>
        <w:rFonts w:ascii="Symbol" w:hAnsi="Symbol" w:hint="default"/>
      </w:rPr>
    </w:lvl>
    <w:lvl w:ilvl="4" w:tplc="04190003" w:tentative="1">
      <w:start w:val="1"/>
      <w:numFmt w:val="bullet"/>
      <w:lvlText w:val="o"/>
      <w:lvlJc w:val="left"/>
      <w:pPr>
        <w:tabs>
          <w:tab w:val="num" w:pos="3637"/>
        </w:tabs>
        <w:ind w:left="3637" w:hanging="360"/>
      </w:pPr>
      <w:rPr>
        <w:rFonts w:ascii="Courier New" w:hAnsi="Courier New" w:hint="default"/>
      </w:rPr>
    </w:lvl>
    <w:lvl w:ilvl="5" w:tplc="04190005" w:tentative="1">
      <w:start w:val="1"/>
      <w:numFmt w:val="bullet"/>
      <w:lvlText w:val=""/>
      <w:lvlJc w:val="left"/>
      <w:pPr>
        <w:tabs>
          <w:tab w:val="num" w:pos="4357"/>
        </w:tabs>
        <w:ind w:left="4357" w:hanging="360"/>
      </w:pPr>
      <w:rPr>
        <w:rFonts w:ascii="Wingdings" w:hAnsi="Wingdings" w:hint="default"/>
      </w:rPr>
    </w:lvl>
    <w:lvl w:ilvl="6" w:tplc="04190001" w:tentative="1">
      <w:start w:val="1"/>
      <w:numFmt w:val="bullet"/>
      <w:lvlText w:val=""/>
      <w:lvlJc w:val="left"/>
      <w:pPr>
        <w:tabs>
          <w:tab w:val="num" w:pos="5077"/>
        </w:tabs>
        <w:ind w:left="5077" w:hanging="360"/>
      </w:pPr>
      <w:rPr>
        <w:rFonts w:ascii="Symbol" w:hAnsi="Symbol" w:hint="default"/>
      </w:rPr>
    </w:lvl>
    <w:lvl w:ilvl="7" w:tplc="04190003" w:tentative="1">
      <w:start w:val="1"/>
      <w:numFmt w:val="bullet"/>
      <w:lvlText w:val="o"/>
      <w:lvlJc w:val="left"/>
      <w:pPr>
        <w:tabs>
          <w:tab w:val="num" w:pos="5797"/>
        </w:tabs>
        <w:ind w:left="5797" w:hanging="360"/>
      </w:pPr>
      <w:rPr>
        <w:rFonts w:ascii="Courier New" w:hAnsi="Courier New" w:hint="default"/>
      </w:rPr>
    </w:lvl>
    <w:lvl w:ilvl="8" w:tplc="04190005" w:tentative="1">
      <w:start w:val="1"/>
      <w:numFmt w:val="bullet"/>
      <w:lvlText w:val=""/>
      <w:lvlJc w:val="left"/>
      <w:pPr>
        <w:tabs>
          <w:tab w:val="num" w:pos="6517"/>
        </w:tabs>
        <w:ind w:left="6517" w:hanging="360"/>
      </w:pPr>
      <w:rPr>
        <w:rFonts w:ascii="Wingdings" w:hAnsi="Wingdings" w:hint="default"/>
      </w:rPr>
    </w:lvl>
  </w:abstractNum>
  <w:abstractNum w:abstractNumId="10">
    <w:nsid w:val="10BA70ED"/>
    <w:multiLevelType w:val="hybridMultilevel"/>
    <w:tmpl w:val="ADB470B4"/>
    <w:lvl w:ilvl="0" w:tplc="FE98CD32">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14E7E31"/>
    <w:multiLevelType w:val="hybridMultilevel"/>
    <w:tmpl w:val="01E88A62"/>
    <w:lvl w:ilvl="0" w:tplc="BAE47212">
      <w:start w:val="1"/>
      <w:numFmt w:val="bullet"/>
      <w:lvlText w:val=""/>
      <w:lvlJc w:val="left"/>
      <w:pPr>
        <w:tabs>
          <w:tab w:val="num" w:pos="1514"/>
        </w:tabs>
        <w:ind w:left="1514"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2">
    <w:nsid w:val="131E1B5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148D2061"/>
    <w:multiLevelType w:val="hybridMultilevel"/>
    <w:tmpl w:val="B7FCD1EC"/>
    <w:lvl w:ilvl="0" w:tplc="BAE47212">
      <w:start w:val="1"/>
      <w:numFmt w:val="bullet"/>
      <w:lvlText w:val=""/>
      <w:lvlJc w:val="left"/>
      <w:pPr>
        <w:tabs>
          <w:tab w:val="num" w:pos="1514"/>
        </w:tabs>
        <w:ind w:left="1514"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4">
    <w:nsid w:val="14DA328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159119A5"/>
    <w:multiLevelType w:val="hybridMultilevel"/>
    <w:tmpl w:val="FFE6E676"/>
    <w:lvl w:ilvl="0" w:tplc="BAE47212">
      <w:start w:val="1"/>
      <w:numFmt w:val="bullet"/>
      <w:lvlText w:val=""/>
      <w:lvlJc w:val="left"/>
      <w:pPr>
        <w:tabs>
          <w:tab w:val="num" w:pos="1514"/>
        </w:tabs>
        <w:ind w:left="1514"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6">
    <w:nsid w:val="1ABC5932"/>
    <w:multiLevelType w:val="hybridMultilevel"/>
    <w:tmpl w:val="567428F2"/>
    <w:lvl w:ilvl="0" w:tplc="BAE47212">
      <w:start w:val="1"/>
      <w:numFmt w:val="bullet"/>
      <w:lvlText w:val=""/>
      <w:lvlJc w:val="left"/>
      <w:pPr>
        <w:tabs>
          <w:tab w:val="num" w:pos="1514"/>
        </w:tabs>
        <w:ind w:left="1514"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7">
    <w:nsid w:val="1BFF3836"/>
    <w:multiLevelType w:val="hybridMultilevel"/>
    <w:tmpl w:val="954617DA"/>
    <w:lvl w:ilvl="0" w:tplc="079C5934">
      <w:start w:val="1"/>
      <w:numFmt w:val="bullet"/>
      <w:lvlText w:val="-"/>
      <w:lvlJc w:val="left"/>
      <w:pPr>
        <w:tabs>
          <w:tab w:val="num" w:pos="757"/>
        </w:tabs>
        <w:ind w:left="757" w:hanging="360"/>
      </w:pPr>
      <w:rPr>
        <w:rFonts w:ascii="Times New Roman" w:eastAsia="Times New Roman" w:hAnsi="Times New Roman" w:cs="Times New Roman" w:hint="default"/>
      </w:rPr>
    </w:lvl>
    <w:lvl w:ilvl="1" w:tplc="04190003" w:tentative="1">
      <w:start w:val="1"/>
      <w:numFmt w:val="bullet"/>
      <w:lvlText w:val="o"/>
      <w:lvlJc w:val="left"/>
      <w:pPr>
        <w:tabs>
          <w:tab w:val="num" w:pos="1477"/>
        </w:tabs>
        <w:ind w:left="1477" w:hanging="360"/>
      </w:pPr>
      <w:rPr>
        <w:rFonts w:ascii="Courier New" w:hAnsi="Courier New" w:hint="default"/>
      </w:rPr>
    </w:lvl>
    <w:lvl w:ilvl="2" w:tplc="04190005" w:tentative="1">
      <w:start w:val="1"/>
      <w:numFmt w:val="bullet"/>
      <w:lvlText w:val=""/>
      <w:lvlJc w:val="left"/>
      <w:pPr>
        <w:tabs>
          <w:tab w:val="num" w:pos="2197"/>
        </w:tabs>
        <w:ind w:left="2197" w:hanging="360"/>
      </w:pPr>
      <w:rPr>
        <w:rFonts w:ascii="Wingdings" w:hAnsi="Wingdings" w:hint="default"/>
      </w:rPr>
    </w:lvl>
    <w:lvl w:ilvl="3" w:tplc="04190001" w:tentative="1">
      <w:start w:val="1"/>
      <w:numFmt w:val="bullet"/>
      <w:lvlText w:val=""/>
      <w:lvlJc w:val="left"/>
      <w:pPr>
        <w:tabs>
          <w:tab w:val="num" w:pos="2917"/>
        </w:tabs>
        <w:ind w:left="2917" w:hanging="360"/>
      </w:pPr>
      <w:rPr>
        <w:rFonts w:ascii="Symbol" w:hAnsi="Symbol" w:hint="default"/>
      </w:rPr>
    </w:lvl>
    <w:lvl w:ilvl="4" w:tplc="04190003" w:tentative="1">
      <w:start w:val="1"/>
      <w:numFmt w:val="bullet"/>
      <w:lvlText w:val="o"/>
      <w:lvlJc w:val="left"/>
      <w:pPr>
        <w:tabs>
          <w:tab w:val="num" w:pos="3637"/>
        </w:tabs>
        <w:ind w:left="3637" w:hanging="360"/>
      </w:pPr>
      <w:rPr>
        <w:rFonts w:ascii="Courier New" w:hAnsi="Courier New" w:hint="default"/>
      </w:rPr>
    </w:lvl>
    <w:lvl w:ilvl="5" w:tplc="04190005" w:tentative="1">
      <w:start w:val="1"/>
      <w:numFmt w:val="bullet"/>
      <w:lvlText w:val=""/>
      <w:lvlJc w:val="left"/>
      <w:pPr>
        <w:tabs>
          <w:tab w:val="num" w:pos="4357"/>
        </w:tabs>
        <w:ind w:left="4357" w:hanging="360"/>
      </w:pPr>
      <w:rPr>
        <w:rFonts w:ascii="Wingdings" w:hAnsi="Wingdings" w:hint="default"/>
      </w:rPr>
    </w:lvl>
    <w:lvl w:ilvl="6" w:tplc="04190001" w:tentative="1">
      <w:start w:val="1"/>
      <w:numFmt w:val="bullet"/>
      <w:lvlText w:val=""/>
      <w:lvlJc w:val="left"/>
      <w:pPr>
        <w:tabs>
          <w:tab w:val="num" w:pos="5077"/>
        </w:tabs>
        <w:ind w:left="5077" w:hanging="360"/>
      </w:pPr>
      <w:rPr>
        <w:rFonts w:ascii="Symbol" w:hAnsi="Symbol" w:hint="default"/>
      </w:rPr>
    </w:lvl>
    <w:lvl w:ilvl="7" w:tplc="04190003" w:tentative="1">
      <w:start w:val="1"/>
      <w:numFmt w:val="bullet"/>
      <w:lvlText w:val="o"/>
      <w:lvlJc w:val="left"/>
      <w:pPr>
        <w:tabs>
          <w:tab w:val="num" w:pos="5797"/>
        </w:tabs>
        <w:ind w:left="5797" w:hanging="360"/>
      </w:pPr>
      <w:rPr>
        <w:rFonts w:ascii="Courier New" w:hAnsi="Courier New" w:hint="default"/>
      </w:rPr>
    </w:lvl>
    <w:lvl w:ilvl="8" w:tplc="04190005" w:tentative="1">
      <w:start w:val="1"/>
      <w:numFmt w:val="bullet"/>
      <w:lvlText w:val=""/>
      <w:lvlJc w:val="left"/>
      <w:pPr>
        <w:tabs>
          <w:tab w:val="num" w:pos="6517"/>
        </w:tabs>
        <w:ind w:left="6517" w:hanging="360"/>
      </w:pPr>
      <w:rPr>
        <w:rFonts w:ascii="Wingdings" w:hAnsi="Wingdings" w:hint="default"/>
      </w:rPr>
    </w:lvl>
  </w:abstractNum>
  <w:abstractNum w:abstractNumId="18">
    <w:nsid w:val="1C5B18A2"/>
    <w:multiLevelType w:val="hybridMultilevel"/>
    <w:tmpl w:val="431AC24A"/>
    <w:lvl w:ilvl="0" w:tplc="BAE47212">
      <w:start w:val="1"/>
      <w:numFmt w:val="bullet"/>
      <w:lvlText w:val=""/>
      <w:lvlJc w:val="left"/>
      <w:pPr>
        <w:tabs>
          <w:tab w:val="num" w:pos="1514"/>
        </w:tabs>
        <w:ind w:left="1514"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9">
    <w:nsid w:val="1D3C4831"/>
    <w:multiLevelType w:val="hybridMultilevel"/>
    <w:tmpl w:val="17AA3678"/>
    <w:lvl w:ilvl="0" w:tplc="909059EC">
      <w:start w:val="1"/>
      <w:numFmt w:val="decimal"/>
      <w:lvlText w:val="%1."/>
      <w:lvlJc w:val="left"/>
      <w:pPr>
        <w:tabs>
          <w:tab w:val="num" w:pos="757"/>
        </w:tabs>
        <w:ind w:left="757" w:hanging="360"/>
      </w:pPr>
      <w:rPr>
        <w:rFonts w:hint="default"/>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20">
    <w:nsid w:val="1D4E6A05"/>
    <w:multiLevelType w:val="hybridMultilevel"/>
    <w:tmpl w:val="45AE8C60"/>
    <w:lvl w:ilvl="0" w:tplc="BAE47212">
      <w:start w:val="1"/>
      <w:numFmt w:val="bullet"/>
      <w:lvlText w:val=""/>
      <w:lvlJc w:val="left"/>
      <w:pPr>
        <w:tabs>
          <w:tab w:val="num" w:pos="1514"/>
        </w:tabs>
        <w:ind w:left="1514"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21">
    <w:nsid w:val="1D5501B1"/>
    <w:multiLevelType w:val="hybridMultilevel"/>
    <w:tmpl w:val="1AA69CD8"/>
    <w:lvl w:ilvl="0" w:tplc="BAE47212">
      <w:start w:val="1"/>
      <w:numFmt w:val="bullet"/>
      <w:lvlText w:val=""/>
      <w:lvlJc w:val="left"/>
      <w:pPr>
        <w:tabs>
          <w:tab w:val="num" w:pos="1514"/>
        </w:tabs>
        <w:ind w:left="1514"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22">
    <w:nsid w:val="204651EC"/>
    <w:multiLevelType w:val="hybridMultilevel"/>
    <w:tmpl w:val="2A541DDC"/>
    <w:lvl w:ilvl="0" w:tplc="BAE47212">
      <w:start w:val="1"/>
      <w:numFmt w:val="bullet"/>
      <w:lvlText w:val=""/>
      <w:lvlJc w:val="left"/>
      <w:pPr>
        <w:tabs>
          <w:tab w:val="num" w:pos="1514"/>
        </w:tabs>
        <w:ind w:left="1514"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23">
    <w:nsid w:val="24FE4B6E"/>
    <w:multiLevelType w:val="hybridMultilevel"/>
    <w:tmpl w:val="00146DF0"/>
    <w:lvl w:ilvl="0" w:tplc="BAE47212">
      <w:start w:val="1"/>
      <w:numFmt w:val="bullet"/>
      <w:lvlText w:val=""/>
      <w:lvlJc w:val="left"/>
      <w:pPr>
        <w:tabs>
          <w:tab w:val="num" w:pos="1477"/>
        </w:tabs>
        <w:ind w:left="1477"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
    <w:nsid w:val="253B0EEB"/>
    <w:multiLevelType w:val="hybridMultilevel"/>
    <w:tmpl w:val="17F8EEA8"/>
    <w:lvl w:ilvl="0" w:tplc="BAE47212">
      <w:start w:val="1"/>
      <w:numFmt w:val="bullet"/>
      <w:lvlText w:val=""/>
      <w:lvlJc w:val="left"/>
      <w:pPr>
        <w:tabs>
          <w:tab w:val="num" w:pos="1514"/>
        </w:tabs>
        <w:ind w:left="1514"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25">
    <w:nsid w:val="25572DC6"/>
    <w:multiLevelType w:val="hybridMultilevel"/>
    <w:tmpl w:val="9B2460CA"/>
    <w:lvl w:ilvl="0" w:tplc="2B2482CE">
      <w:start w:val="1"/>
      <w:numFmt w:val="bullet"/>
      <w:lvlText w:val="-"/>
      <w:lvlJc w:val="left"/>
      <w:pPr>
        <w:tabs>
          <w:tab w:val="num" w:pos="757"/>
        </w:tabs>
        <w:ind w:left="757" w:hanging="360"/>
      </w:pPr>
      <w:rPr>
        <w:rFonts w:ascii="Times New Roman" w:eastAsia="Times New Roman" w:hAnsi="Times New Roman" w:cs="Times New Roman" w:hint="default"/>
      </w:rPr>
    </w:lvl>
    <w:lvl w:ilvl="1" w:tplc="04190003" w:tentative="1">
      <w:start w:val="1"/>
      <w:numFmt w:val="bullet"/>
      <w:lvlText w:val="o"/>
      <w:lvlJc w:val="left"/>
      <w:pPr>
        <w:tabs>
          <w:tab w:val="num" w:pos="1477"/>
        </w:tabs>
        <w:ind w:left="1477" w:hanging="360"/>
      </w:pPr>
      <w:rPr>
        <w:rFonts w:ascii="Courier New" w:hAnsi="Courier New" w:hint="default"/>
      </w:rPr>
    </w:lvl>
    <w:lvl w:ilvl="2" w:tplc="04190005" w:tentative="1">
      <w:start w:val="1"/>
      <w:numFmt w:val="bullet"/>
      <w:lvlText w:val=""/>
      <w:lvlJc w:val="left"/>
      <w:pPr>
        <w:tabs>
          <w:tab w:val="num" w:pos="2197"/>
        </w:tabs>
        <w:ind w:left="2197" w:hanging="360"/>
      </w:pPr>
      <w:rPr>
        <w:rFonts w:ascii="Wingdings" w:hAnsi="Wingdings" w:hint="default"/>
      </w:rPr>
    </w:lvl>
    <w:lvl w:ilvl="3" w:tplc="04190001" w:tentative="1">
      <w:start w:val="1"/>
      <w:numFmt w:val="bullet"/>
      <w:lvlText w:val=""/>
      <w:lvlJc w:val="left"/>
      <w:pPr>
        <w:tabs>
          <w:tab w:val="num" w:pos="2917"/>
        </w:tabs>
        <w:ind w:left="2917" w:hanging="360"/>
      </w:pPr>
      <w:rPr>
        <w:rFonts w:ascii="Symbol" w:hAnsi="Symbol" w:hint="default"/>
      </w:rPr>
    </w:lvl>
    <w:lvl w:ilvl="4" w:tplc="04190003" w:tentative="1">
      <w:start w:val="1"/>
      <w:numFmt w:val="bullet"/>
      <w:lvlText w:val="o"/>
      <w:lvlJc w:val="left"/>
      <w:pPr>
        <w:tabs>
          <w:tab w:val="num" w:pos="3637"/>
        </w:tabs>
        <w:ind w:left="3637" w:hanging="360"/>
      </w:pPr>
      <w:rPr>
        <w:rFonts w:ascii="Courier New" w:hAnsi="Courier New" w:hint="default"/>
      </w:rPr>
    </w:lvl>
    <w:lvl w:ilvl="5" w:tplc="04190005" w:tentative="1">
      <w:start w:val="1"/>
      <w:numFmt w:val="bullet"/>
      <w:lvlText w:val=""/>
      <w:lvlJc w:val="left"/>
      <w:pPr>
        <w:tabs>
          <w:tab w:val="num" w:pos="4357"/>
        </w:tabs>
        <w:ind w:left="4357" w:hanging="360"/>
      </w:pPr>
      <w:rPr>
        <w:rFonts w:ascii="Wingdings" w:hAnsi="Wingdings" w:hint="default"/>
      </w:rPr>
    </w:lvl>
    <w:lvl w:ilvl="6" w:tplc="04190001" w:tentative="1">
      <w:start w:val="1"/>
      <w:numFmt w:val="bullet"/>
      <w:lvlText w:val=""/>
      <w:lvlJc w:val="left"/>
      <w:pPr>
        <w:tabs>
          <w:tab w:val="num" w:pos="5077"/>
        </w:tabs>
        <w:ind w:left="5077" w:hanging="360"/>
      </w:pPr>
      <w:rPr>
        <w:rFonts w:ascii="Symbol" w:hAnsi="Symbol" w:hint="default"/>
      </w:rPr>
    </w:lvl>
    <w:lvl w:ilvl="7" w:tplc="04190003" w:tentative="1">
      <w:start w:val="1"/>
      <w:numFmt w:val="bullet"/>
      <w:lvlText w:val="o"/>
      <w:lvlJc w:val="left"/>
      <w:pPr>
        <w:tabs>
          <w:tab w:val="num" w:pos="5797"/>
        </w:tabs>
        <w:ind w:left="5797" w:hanging="360"/>
      </w:pPr>
      <w:rPr>
        <w:rFonts w:ascii="Courier New" w:hAnsi="Courier New" w:hint="default"/>
      </w:rPr>
    </w:lvl>
    <w:lvl w:ilvl="8" w:tplc="04190005" w:tentative="1">
      <w:start w:val="1"/>
      <w:numFmt w:val="bullet"/>
      <w:lvlText w:val=""/>
      <w:lvlJc w:val="left"/>
      <w:pPr>
        <w:tabs>
          <w:tab w:val="num" w:pos="6517"/>
        </w:tabs>
        <w:ind w:left="6517" w:hanging="360"/>
      </w:pPr>
      <w:rPr>
        <w:rFonts w:ascii="Wingdings" w:hAnsi="Wingdings" w:hint="default"/>
      </w:rPr>
    </w:lvl>
  </w:abstractNum>
  <w:abstractNum w:abstractNumId="26">
    <w:nsid w:val="25C1264F"/>
    <w:multiLevelType w:val="hybridMultilevel"/>
    <w:tmpl w:val="B4325166"/>
    <w:lvl w:ilvl="0" w:tplc="9DAECBF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269555F9"/>
    <w:multiLevelType w:val="hybridMultilevel"/>
    <w:tmpl w:val="AD9E30DA"/>
    <w:lvl w:ilvl="0" w:tplc="213EBB52">
      <w:start w:val="1"/>
      <w:numFmt w:val="decimal"/>
      <w:lvlText w:val="%1."/>
      <w:lvlJc w:val="left"/>
      <w:pPr>
        <w:tabs>
          <w:tab w:val="num" w:pos="1087"/>
        </w:tabs>
        <w:ind w:left="1087" w:hanging="690"/>
      </w:pPr>
      <w:rPr>
        <w:rFonts w:hint="default"/>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28">
    <w:nsid w:val="269D1B08"/>
    <w:multiLevelType w:val="hybridMultilevel"/>
    <w:tmpl w:val="57CA3766"/>
    <w:lvl w:ilvl="0" w:tplc="14AED4FC">
      <w:start w:val="1"/>
      <w:numFmt w:val="decimal"/>
      <w:lvlText w:val="%1."/>
      <w:lvlJc w:val="left"/>
      <w:pPr>
        <w:tabs>
          <w:tab w:val="num" w:pos="757"/>
        </w:tabs>
        <w:ind w:left="757" w:hanging="360"/>
      </w:pPr>
      <w:rPr>
        <w:rFonts w:hint="default"/>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29">
    <w:nsid w:val="277F5E61"/>
    <w:multiLevelType w:val="hybridMultilevel"/>
    <w:tmpl w:val="25CC4AA4"/>
    <w:lvl w:ilvl="0" w:tplc="67721760">
      <w:start w:val="1"/>
      <w:numFmt w:val="bullet"/>
      <w:lvlText w:val="-"/>
      <w:lvlJc w:val="left"/>
      <w:pPr>
        <w:tabs>
          <w:tab w:val="num" w:pos="757"/>
        </w:tabs>
        <w:ind w:left="757" w:hanging="360"/>
      </w:pPr>
      <w:rPr>
        <w:rFonts w:ascii="Times New Roman" w:eastAsia="Times New Roman" w:hAnsi="Times New Roman" w:cs="Times New Roman" w:hint="default"/>
      </w:rPr>
    </w:lvl>
    <w:lvl w:ilvl="1" w:tplc="04190003" w:tentative="1">
      <w:start w:val="1"/>
      <w:numFmt w:val="bullet"/>
      <w:lvlText w:val="o"/>
      <w:lvlJc w:val="left"/>
      <w:pPr>
        <w:tabs>
          <w:tab w:val="num" w:pos="1477"/>
        </w:tabs>
        <w:ind w:left="1477" w:hanging="360"/>
      </w:pPr>
      <w:rPr>
        <w:rFonts w:ascii="Courier New" w:hAnsi="Courier New" w:hint="default"/>
      </w:rPr>
    </w:lvl>
    <w:lvl w:ilvl="2" w:tplc="04190005" w:tentative="1">
      <w:start w:val="1"/>
      <w:numFmt w:val="bullet"/>
      <w:lvlText w:val=""/>
      <w:lvlJc w:val="left"/>
      <w:pPr>
        <w:tabs>
          <w:tab w:val="num" w:pos="2197"/>
        </w:tabs>
        <w:ind w:left="2197" w:hanging="360"/>
      </w:pPr>
      <w:rPr>
        <w:rFonts w:ascii="Wingdings" w:hAnsi="Wingdings" w:hint="default"/>
      </w:rPr>
    </w:lvl>
    <w:lvl w:ilvl="3" w:tplc="04190001" w:tentative="1">
      <w:start w:val="1"/>
      <w:numFmt w:val="bullet"/>
      <w:lvlText w:val=""/>
      <w:lvlJc w:val="left"/>
      <w:pPr>
        <w:tabs>
          <w:tab w:val="num" w:pos="2917"/>
        </w:tabs>
        <w:ind w:left="2917" w:hanging="360"/>
      </w:pPr>
      <w:rPr>
        <w:rFonts w:ascii="Symbol" w:hAnsi="Symbol" w:hint="default"/>
      </w:rPr>
    </w:lvl>
    <w:lvl w:ilvl="4" w:tplc="04190003" w:tentative="1">
      <w:start w:val="1"/>
      <w:numFmt w:val="bullet"/>
      <w:lvlText w:val="o"/>
      <w:lvlJc w:val="left"/>
      <w:pPr>
        <w:tabs>
          <w:tab w:val="num" w:pos="3637"/>
        </w:tabs>
        <w:ind w:left="3637" w:hanging="360"/>
      </w:pPr>
      <w:rPr>
        <w:rFonts w:ascii="Courier New" w:hAnsi="Courier New" w:hint="default"/>
      </w:rPr>
    </w:lvl>
    <w:lvl w:ilvl="5" w:tplc="04190005" w:tentative="1">
      <w:start w:val="1"/>
      <w:numFmt w:val="bullet"/>
      <w:lvlText w:val=""/>
      <w:lvlJc w:val="left"/>
      <w:pPr>
        <w:tabs>
          <w:tab w:val="num" w:pos="4357"/>
        </w:tabs>
        <w:ind w:left="4357" w:hanging="360"/>
      </w:pPr>
      <w:rPr>
        <w:rFonts w:ascii="Wingdings" w:hAnsi="Wingdings" w:hint="default"/>
      </w:rPr>
    </w:lvl>
    <w:lvl w:ilvl="6" w:tplc="04190001" w:tentative="1">
      <w:start w:val="1"/>
      <w:numFmt w:val="bullet"/>
      <w:lvlText w:val=""/>
      <w:lvlJc w:val="left"/>
      <w:pPr>
        <w:tabs>
          <w:tab w:val="num" w:pos="5077"/>
        </w:tabs>
        <w:ind w:left="5077" w:hanging="360"/>
      </w:pPr>
      <w:rPr>
        <w:rFonts w:ascii="Symbol" w:hAnsi="Symbol" w:hint="default"/>
      </w:rPr>
    </w:lvl>
    <w:lvl w:ilvl="7" w:tplc="04190003" w:tentative="1">
      <w:start w:val="1"/>
      <w:numFmt w:val="bullet"/>
      <w:lvlText w:val="o"/>
      <w:lvlJc w:val="left"/>
      <w:pPr>
        <w:tabs>
          <w:tab w:val="num" w:pos="5797"/>
        </w:tabs>
        <w:ind w:left="5797" w:hanging="360"/>
      </w:pPr>
      <w:rPr>
        <w:rFonts w:ascii="Courier New" w:hAnsi="Courier New" w:hint="default"/>
      </w:rPr>
    </w:lvl>
    <w:lvl w:ilvl="8" w:tplc="04190005" w:tentative="1">
      <w:start w:val="1"/>
      <w:numFmt w:val="bullet"/>
      <w:lvlText w:val=""/>
      <w:lvlJc w:val="left"/>
      <w:pPr>
        <w:tabs>
          <w:tab w:val="num" w:pos="6517"/>
        </w:tabs>
        <w:ind w:left="6517" w:hanging="360"/>
      </w:pPr>
      <w:rPr>
        <w:rFonts w:ascii="Wingdings" w:hAnsi="Wingdings" w:hint="default"/>
      </w:rPr>
    </w:lvl>
  </w:abstractNum>
  <w:abstractNum w:abstractNumId="30">
    <w:nsid w:val="282F5B42"/>
    <w:multiLevelType w:val="hybridMultilevel"/>
    <w:tmpl w:val="9EE2EECC"/>
    <w:lvl w:ilvl="0" w:tplc="9DAECBFA">
      <w:start w:val="1"/>
      <w:numFmt w:val="bullet"/>
      <w:lvlText w:val=""/>
      <w:lvlJc w:val="left"/>
      <w:pPr>
        <w:tabs>
          <w:tab w:val="num" w:pos="1117"/>
        </w:tabs>
        <w:ind w:left="1117"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31">
    <w:nsid w:val="2A900EB2"/>
    <w:multiLevelType w:val="hybridMultilevel"/>
    <w:tmpl w:val="ADE47E80"/>
    <w:lvl w:ilvl="0" w:tplc="718EBBA2">
      <w:start w:val="1"/>
      <w:numFmt w:val="decimal"/>
      <w:lvlText w:val="%1."/>
      <w:lvlJc w:val="left"/>
      <w:pPr>
        <w:tabs>
          <w:tab w:val="num" w:pos="1042"/>
        </w:tabs>
        <w:ind w:left="1042" w:hanging="645"/>
      </w:pPr>
      <w:rPr>
        <w:rFonts w:hint="default"/>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32">
    <w:nsid w:val="2AA9413F"/>
    <w:multiLevelType w:val="hybridMultilevel"/>
    <w:tmpl w:val="900A6272"/>
    <w:lvl w:ilvl="0" w:tplc="BAE47212">
      <w:start w:val="1"/>
      <w:numFmt w:val="bullet"/>
      <w:lvlText w:val=""/>
      <w:lvlJc w:val="left"/>
      <w:pPr>
        <w:tabs>
          <w:tab w:val="num" w:pos="1514"/>
        </w:tabs>
        <w:ind w:left="1514"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33">
    <w:nsid w:val="2AD151B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4">
    <w:nsid w:val="2B911871"/>
    <w:multiLevelType w:val="hybridMultilevel"/>
    <w:tmpl w:val="B4F00D4A"/>
    <w:lvl w:ilvl="0" w:tplc="BAE47212">
      <w:start w:val="1"/>
      <w:numFmt w:val="bullet"/>
      <w:lvlText w:val=""/>
      <w:lvlJc w:val="left"/>
      <w:pPr>
        <w:tabs>
          <w:tab w:val="num" w:pos="1514"/>
        </w:tabs>
        <w:ind w:left="1514"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35">
    <w:nsid w:val="2D0963DF"/>
    <w:multiLevelType w:val="hybridMultilevel"/>
    <w:tmpl w:val="7BDE9504"/>
    <w:lvl w:ilvl="0" w:tplc="9DAECBF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30946B29"/>
    <w:multiLevelType w:val="hybridMultilevel"/>
    <w:tmpl w:val="C3BC8DBA"/>
    <w:lvl w:ilvl="0" w:tplc="BAE47212">
      <w:start w:val="1"/>
      <w:numFmt w:val="bullet"/>
      <w:lvlText w:val=""/>
      <w:lvlJc w:val="left"/>
      <w:pPr>
        <w:tabs>
          <w:tab w:val="num" w:pos="1514"/>
        </w:tabs>
        <w:ind w:left="1514"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37">
    <w:nsid w:val="309A3A98"/>
    <w:multiLevelType w:val="hybridMultilevel"/>
    <w:tmpl w:val="2208D910"/>
    <w:lvl w:ilvl="0" w:tplc="BAE47212">
      <w:start w:val="1"/>
      <w:numFmt w:val="bullet"/>
      <w:lvlText w:val=""/>
      <w:lvlJc w:val="left"/>
      <w:pPr>
        <w:tabs>
          <w:tab w:val="num" w:pos="1514"/>
        </w:tabs>
        <w:ind w:left="1514"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38">
    <w:nsid w:val="31153BF9"/>
    <w:multiLevelType w:val="hybridMultilevel"/>
    <w:tmpl w:val="A5ECE4B4"/>
    <w:lvl w:ilvl="0" w:tplc="50E85452">
      <w:start w:val="1"/>
      <w:numFmt w:val="bullet"/>
      <w:lvlText w:val="-"/>
      <w:lvlJc w:val="left"/>
      <w:pPr>
        <w:tabs>
          <w:tab w:val="num" w:pos="757"/>
        </w:tabs>
        <w:ind w:left="757" w:hanging="360"/>
      </w:pPr>
      <w:rPr>
        <w:rFonts w:ascii="Times New Roman" w:eastAsia="Times New Roman" w:hAnsi="Times New Roman" w:cs="Times New Roman" w:hint="default"/>
      </w:rPr>
    </w:lvl>
    <w:lvl w:ilvl="1" w:tplc="BAE47212">
      <w:start w:val="1"/>
      <w:numFmt w:val="bullet"/>
      <w:lvlText w:val=""/>
      <w:lvlJc w:val="left"/>
      <w:pPr>
        <w:tabs>
          <w:tab w:val="num" w:pos="1477"/>
        </w:tabs>
        <w:ind w:left="1477" w:hanging="360"/>
      </w:pPr>
      <w:rPr>
        <w:rFonts w:ascii="Symbol" w:hAnsi="Symbol" w:hint="default"/>
      </w:rPr>
    </w:lvl>
    <w:lvl w:ilvl="2" w:tplc="04190005" w:tentative="1">
      <w:start w:val="1"/>
      <w:numFmt w:val="bullet"/>
      <w:lvlText w:val=""/>
      <w:lvlJc w:val="left"/>
      <w:pPr>
        <w:tabs>
          <w:tab w:val="num" w:pos="2197"/>
        </w:tabs>
        <w:ind w:left="2197" w:hanging="360"/>
      </w:pPr>
      <w:rPr>
        <w:rFonts w:ascii="Wingdings" w:hAnsi="Wingdings" w:hint="default"/>
      </w:rPr>
    </w:lvl>
    <w:lvl w:ilvl="3" w:tplc="04190001" w:tentative="1">
      <w:start w:val="1"/>
      <w:numFmt w:val="bullet"/>
      <w:lvlText w:val=""/>
      <w:lvlJc w:val="left"/>
      <w:pPr>
        <w:tabs>
          <w:tab w:val="num" w:pos="2917"/>
        </w:tabs>
        <w:ind w:left="2917" w:hanging="360"/>
      </w:pPr>
      <w:rPr>
        <w:rFonts w:ascii="Symbol" w:hAnsi="Symbol" w:hint="default"/>
      </w:rPr>
    </w:lvl>
    <w:lvl w:ilvl="4" w:tplc="04190003" w:tentative="1">
      <w:start w:val="1"/>
      <w:numFmt w:val="bullet"/>
      <w:lvlText w:val="o"/>
      <w:lvlJc w:val="left"/>
      <w:pPr>
        <w:tabs>
          <w:tab w:val="num" w:pos="3637"/>
        </w:tabs>
        <w:ind w:left="3637" w:hanging="360"/>
      </w:pPr>
      <w:rPr>
        <w:rFonts w:ascii="Courier New" w:hAnsi="Courier New" w:hint="default"/>
      </w:rPr>
    </w:lvl>
    <w:lvl w:ilvl="5" w:tplc="04190005" w:tentative="1">
      <w:start w:val="1"/>
      <w:numFmt w:val="bullet"/>
      <w:lvlText w:val=""/>
      <w:lvlJc w:val="left"/>
      <w:pPr>
        <w:tabs>
          <w:tab w:val="num" w:pos="4357"/>
        </w:tabs>
        <w:ind w:left="4357" w:hanging="360"/>
      </w:pPr>
      <w:rPr>
        <w:rFonts w:ascii="Wingdings" w:hAnsi="Wingdings" w:hint="default"/>
      </w:rPr>
    </w:lvl>
    <w:lvl w:ilvl="6" w:tplc="04190001" w:tentative="1">
      <w:start w:val="1"/>
      <w:numFmt w:val="bullet"/>
      <w:lvlText w:val=""/>
      <w:lvlJc w:val="left"/>
      <w:pPr>
        <w:tabs>
          <w:tab w:val="num" w:pos="5077"/>
        </w:tabs>
        <w:ind w:left="5077" w:hanging="360"/>
      </w:pPr>
      <w:rPr>
        <w:rFonts w:ascii="Symbol" w:hAnsi="Symbol" w:hint="default"/>
      </w:rPr>
    </w:lvl>
    <w:lvl w:ilvl="7" w:tplc="04190003" w:tentative="1">
      <w:start w:val="1"/>
      <w:numFmt w:val="bullet"/>
      <w:lvlText w:val="o"/>
      <w:lvlJc w:val="left"/>
      <w:pPr>
        <w:tabs>
          <w:tab w:val="num" w:pos="5797"/>
        </w:tabs>
        <w:ind w:left="5797" w:hanging="360"/>
      </w:pPr>
      <w:rPr>
        <w:rFonts w:ascii="Courier New" w:hAnsi="Courier New" w:hint="default"/>
      </w:rPr>
    </w:lvl>
    <w:lvl w:ilvl="8" w:tplc="04190005" w:tentative="1">
      <w:start w:val="1"/>
      <w:numFmt w:val="bullet"/>
      <w:lvlText w:val=""/>
      <w:lvlJc w:val="left"/>
      <w:pPr>
        <w:tabs>
          <w:tab w:val="num" w:pos="6517"/>
        </w:tabs>
        <w:ind w:left="6517" w:hanging="360"/>
      </w:pPr>
      <w:rPr>
        <w:rFonts w:ascii="Wingdings" w:hAnsi="Wingdings" w:hint="default"/>
      </w:rPr>
    </w:lvl>
  </w:abstractNum>
  <w:abstractNum w:abstractNumId="39">
    <w:nsid w:val="31A25FE5"/>
    <w:multiLevelType w:val="hybridMultilevel"/>
    <w:tmpl w:val="AC92F04C"/>
    <w:lvl w:ilvl="0" w:tplc="BAE47212">
      <w:start w:val="1"/>
      <w:numFmt w:val="bullet"/>
      <w:lvlText w:val=""/>
      <w:lvlJc w:val="left"/>
      <w:pPr>
        <w:tabs>
          <w:tab w:val="num" w:pos="1117"/>
        </w:tabs>
        <w:ind w:left="1117"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322B5A4A"/>
    <w:multiLevelType w:val="hybridMultilevel"/>
    <w:tmpl w:val="2B4C558A"/>
    <w:lvl w:ilvl="0" w:tplc="BAE47212">
      <w:start w:val="1"/>
      <w:numFmt w:val="bullet"/>
      <w:lvlText w:val=""/>
      <w:lvlJc w:val="left"/>
      <w:pPr>
        <w:tabs>
          <w:tab w:val="num" w:pos="1514"/>
        </w:tabs>
        <w:ind w:left="1514"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41">
    <w:nsid w:val="322D1D68"/>
    <w:multiLevelType w:val="hybridMultilevel"/>
    <w:tmpl w:val="45F2D2A2"/>
    <w:lvl w:ilvl="0" w:tplc="97E840AA">
      <w:start w:val="1"/>
      <w:numFmt w:val="decimal"/>
      <w:lvlText w:val="%1."/>
      <w:lvlJc w:val="left"/>
      <w:pPr>
        <w:tabs>
          <w:tab w:val="num" w:pos="757"/>
        </w:tabs>
        <w:ind w:left="757" w:hanging="360"/>
      </w:pPr>
      <w:rPr>
        <w:rFonts w:hint="default"/>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42">
    <w:nsid w:val="33F91FB5"/>
    <w:multiLevelType w:val="hybridMultilevel"/>
    <w:tmpl w:val="6DFA8F32"/>
    <w:lvl w:ilvl="0" w:tplc="04190011">
      <w:start w:val="1"/>
      <w:numFmt w:val="decimal"/>
      <w:lvlText w:val="%1)"/>
      <w:lvlJc w:val="left"/>
      <w:pPr>
        <w:tabs>
          <w:tab w:val="num" w:pos="757"/>
        </w:tabs>
        <w:ind w:left="757" w:hanging="360"/>
      </w:pPr>
      <w:rPr>
        <w:rFonts w:hint="default"/>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43">
    <w:nsid w:val="357F0418"/>
    <w:multiLevelType w:val="hybridMultilevel"/>
    <w:tmpl w:val="965021A0"/>
    <w:lvl w:ilvl="0" w:tplc="BAE47212">
      <w:start w:val="1"/>
      <w:numFmt w:val="bullet"/>
      <w:lvlText w:val=""/>
      <w:lvlJc w:val="left"/>
      <w:pPr>
        <w:tabs>
          <w:tab w:val="num" w:pos="1514"/>
        </w:tabs>
        <w:ind w:left="1514"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44">
    <w:nsid w:val="35B92FB8"/>
    <w:multiLevelType w:val="hybridMultilevel"/>
    <w:tmpl w:val="EA22C364"/>
    <w:lvl w:ilvl="0" w:tplc="0419000F">
      <w:start w:val="1"/>
      <w:numFmt w:val="decimal"/>
      <w:lvlText w:val="%1."/>
      <w:lvlJc w:val="left"/>
      <w:pPr>
        <w:tabs>
          <w:tab w:val="num" w:pos="1117"/>
        </w:tabs>
        <w:ind w:left="1117" w:hanging="360"/>
      </w:pPr>
    </w:lvl>
    <w:lvl w:ilvl="1" w:tplc="04190019" w:tentative="1">
      <w:start w:val="1"/>
      <w:numFmt w:val="lowerLetter"/>
      <w:lvlText w:val="%2."/>
      <w:lvlJc w:val="left"/>
      <w:pPr>
        <w:tabs>
          <w:tab w:val="num" w:pos="1837"/>
        </w:tabs>
        <w:ind w:left="1837" w:hanging="360"/>
      </w:pPr>
    </w:lvl>
    <w:lvl w:ilvl="2" w:tplc="0419001B" w:tentative="1">
      <w:start w:val="1"/>
      <w:numFmt w:val="lowerRoman"/>
      <w:lvlText w:val="%3."/>
      <w:lvlJc w:val="right"/>
      <w:pPr>
        <w:tabs>
          <w:tab w:val="num" w:pos="2557"/>
        </w:tabs>
        <w:ind w:left="2557" w:hanging="180"/>
      </w:pPr>
    </w:lvl>
    <w:lvl w:ilvl="3" w:tplc="0419000F" w:tentative="1">
      <w:start w:val="1"/>
      <w:numFmt w:val="decimal"/>
      <w:lvlText w:val="%4."/>
      <w:lvlJc w:val="left"/>
      <w:pPr>
        <w:tabs>
          <w:tab w:val="num" w:pos="3277"/>
        </w:tabs>
        <w:ind w:left="3277" w:hanging="360"/>
      </w:pPr>
    </w:lvl>
    <w:lvl w:ilvl="4" w:tplc="04190019" w:tentative="1">
      <w:start w:val="1"/>
      <w:numFmt w:val="lowerLetter"/>
      <w:lvlText w:val="%5."/>
      <w:lvlJc w:val="left"/>
      <w:pPr>
        <w:tabs>
          <w:tab w:val="num" w:pos="3997"/>
        </w:tabs>
        <w:ind w:left="3997" w:hanging="360"/>
      </w:pPr>
    </w:lvl>
    <w:lvl w:ilvl="5" w:tplc="0419001B" w:tentative="1">
      <w:start w:val="1"/>
      <w:numFmt w:val="lowerRoman"/>
      <w:lvlText w:val="%6."/>
      <w:lvlJc w:val="right"/>
      <w:pPr>
        <w:tabs>
          <w:tab w:val="num" w:pos="4717"/>
        </w:tabs>
        <w:ind w:left="4717" w:hanging="180"/>
      </w:pPr>
    </w:lvl>
    <w:lvl w:ilvl="6" w:tplc="0419000F" w:tentative="1">
      <w:start w:val="1"/>
      <w:numFmt w:val="decimal"/>
      <w:lvlText w:val="%7."/>
      <w:lvlJc w:val="left"/>
      <w:pPr>
        <w:tabs>
          <w:tab w:val="num" w:pos="5437"/>
        </w:tabs>
        <w:ind w:left="5437" w:hanging="360"/>
      </w:pPr>
    </w:lvl>
    <w:lvl w:ilvl="7" w:tplc="04190019" w:tentative="1">
      <w:start w:val="1"/>
      <w:numFmt w:val="lowerLetter"/>
      <w:lvlText w:val="%8."/>
      <w:lvlJc w:val="left"/>
      <w:pPr>
        <w:tabs>
          <w:tab w:val="num" w:pos="6157"/>
        </w:tabs>
        <w:ind w:left="6157" w:hanging="360"/>
      </w:pPr>
    </w:lvl>
    <w:lvl w:ilvl="8" w:tplc="0419001B" w:tentative="1">
      <w:start w:val="1"/>
      <w:numFmt w:val="lowerRoman"/>
      <w:lvlText w:val="%9."/>
      <w:lvlJc w:val="right"/>
      <w:pPr>
        <w:tabs>
          <w:tab w:val="num" w:pos="6877"/>
        </w:tabs>
        <w:ind w:left="6877" w:hanging="180"/>
      </w:pPr>
    </w:lvl>
  </w:abstractNum>
  <w:abstractNum w:abstractNumId="45">
    <w:nsid w:val="361469B3"/>
    <w:multiLevelType w:val="hybridMultilevel"/>
    <w:tmpl w:val="85545F8E"/>
    <w:lvl w:ilvl="0" w:tplc="8CDC7358">
      <w:start w:val="1"/>
      <w:numFmt w:val="decimal"/>
      <w:lvlText w:val="%1."/>
      <w:lvlJc w:val="left"/>
      <w:pPr>
        <w:tabs>
          <w:tab w:val="num" w:pos="1087"/>
        </w:tabs>
        <w:ind w:left="1087" w:hanging="690"/>
      </w:pPr>
      <w:rPr>
        <w:rFonts w:hint="default"/>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46">
    <w:nsid w:val="37BE2262"/>
    <w:multiLevelType w:val="hybridMultilevel"/>
    <w:tmpl w:val="702CD5D0"/>
    <w:lvl w:ilvl="0" w:tplc="04190011">
      <w:start w:val="1"/>
      <w:numFmt w:val="decimal"/>
      <w:lvlText w:val="%1)"/>
      <w:lvlJc w:val="left"/>
      <w:pPr>
        <w:tabs>
          <w:tab w:val="num" w:pos="1117"/>
        </w:tabs>
        <w:ind w:left="1117" w:hanging="360"/>
      </w:pPr>
    </w:lvl>
    <w:lvl w:ilvl="1" w:tplc="04190019" w:tentative="1">
      <w:start w:val="1"/>
      <w:numFmt w:val="lowerLetter"/>
      <w:lvlText w:val="%2."/>
      <w:lvlJc w:val="left"/>
      <w:pPr>
        <w:tabs>
          <w:tab w:val="num" w:pos="1837"/>
        </w:tabs>
        <w:ind w:left="1837" w:hanging="360"/>
      </w:pPr>
    </w:lvl>
    <w:lvl w:ilvl="2" w:tplc="0419001B" w:tentative="1">
      <w:start w:val="1"/>
      <w:numFmt w:val="lowerRoman"/>
      <w:lvlText w:val="%3."/>
      <w:lvlJc w:val="right"/>
      <w:pPr>
        <w:tabs>
          <w:tab w:val="num" w:pos="2557"/>
        </w:tabs>
        <w:ind w:left="2557" w:hanging="180"/>
      </w:pPr>
    </w:lvl>
    <w:lvl w:ilvl="3" w:tplc="0419000F" w:tentative="1">
      <w:start w:val="1"/>
      <w:numFmt w:val="decimal"/>
      <w:lvlText w:val="%4."/>
      <w:lvlJc w:val="left"/>
      <w:pPr>
        <w:tabs>
          <w:tab w:val="num" w:pos="3277"/>
        </w:tabs>
        <w:ind w:left="3277" w:hanging="360"/>
      </w:pPr>
    </w:lvl>
    <w:lvl w:ilvl="4" w:tplc="04190019" w:tentative="1">
      <w:start w:val="1"/>
      <w:numFmt w:val="lowerLetter"/>
      <w:lvlText w:val="%5."/>
      <w:lvlJc w:val="left"/>
      <w:pPr>
        <w:tabs>
          <w:tab w:val="num" w:pos="3997"/>
        </w:tabs>
        <w:ind w:left="3997" w:hanging="360"/>
      </w:pPr>
    </w:lvl>
    <w:lvl w:ilvl="5" w:tplc="0419001B" w:tentative="1">
      <w:start w:val="1"/>
      <w:numFmt w:val="lowerRoman"/>
      <w:lvlText w:val="%6."/>
      <w:lvlJc w:val="right"/>
      <w:pPr>
        <w:tabs>
          <w:tab w:val="num" w:pos="4717"/>
        </w:tabs>
        <w:ind w:left="4717" w:hanging="180"/>
      </w:pPr>
    </w:lvl>
    <w:lvl w:ilvl="6" w:tplc="0419000F" w:tentative="1">
      <w:start w:val="1"/>
      <w:numFmt w:val="decimal"/>
      <w:lvlText w:val="%7."/>
      <w:lvlJc w:val="left"/>
      <w:pPr>
        <w:tabs>
          <w:tab w:val="num" w:pos="5437"/>
        </w:tabs>
        <w:ind w:left="5437" w:hanging="360"/>
      </w:pPr>
    </w:lvl>
    <w:lvl w:ilvl="7" w:tplc="04190019" w:tentative="1">
      <w:start w:val="1"/>
      <w:numFmt w:val="lowerLetter"/>
      <w:lvlText w:val="%8."/>
      <w:lvlJc w:val="left"/>
      <w:pPr>
        <w:tabs>
          <w:tab w:val="num" w:pos="6157"/>
        </w:tabs>
        <w:ind w:left="6157" w:hanging="360"/>
      </w:pPr>
    </w:lvl>
    <w:lvl w:ilvl="8" w:tplc="0419001B" w:tentative="1">
      <w:start w:val="1"/>
      <w:numFmt w:val="lowerRoman"/>
      <w:lvlText w:val="%9."/>
      <w:lvlJc w:val="right"/>
      <w:pPr>
        <w:tabs>
          <w:tab w:val="num" w:pos="6877"/>
        </w:tabs>
        <w:ind w:left="6877" w:hanging="180"/>
      </w:pPr>
    </w:lvl>
  </w:abstractNum>
  <w:abstractNum w:abstractNumId="47">
    <w:nsid w:val="3B877D26"/>
    <w:multiLevelType w:val="hybridMultilevel"/>
    <w:tmpl w:val="CD6E6EB6"/>
    <w:lvl w:ilvl="0" w:tplc="BAE47212">
      <w:start w:val="1"/>
      <w:numFmt w:val="bullet"/>
      <w:lvlText w:val=""/>
      <w:lvlJc w:val="left"/>
      <w:pPr>
        <w:tabs>
          <w:tab w:val="num" w:pos="1117"/>
        </w:tabs>
        <w:ind w:left="1117"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3BDF0DDF"/>
    <w:multiLevelType w:val="hybridMultilevel"/>
    <w:tmpl w:val="6C6A910C"/>
    <w:lvl w:ilvl="0" w:tplc="4628BEF6">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3D70219B"/>
    <w:multiLevelType w:val="hybridMultilevel"/>
    <w:tmpl w:val="C27C9872"/>
    <w:lvl w:ilvl="0" w:tplc="6F822640">
      <w:start w:val="1"/>
      <w:numFmt w:val="decimal"/>
      <w:lvlText w:val="%1."/>
      <w:lvlJc w:val="left"/>
      <w:pPr>
        <w:tabs>
          <w:tab w:val="num" w:pos="1147"/>
        </w:tabs>
        <w:ind w:left="1147" w:hanging="750"/>
      </w:pPr>
      <w:rPr>
        <w:rFonts w:hint="default"/>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50">
    <w:nsid w:val="3F450672"/>
    <w:multiLevelType w:val="hybridMultilevel"/>
    <w:tmpl w:val="0220F074"/>
    <w:lvl w:ilvl="0" w:tplc="BAE47212">
      <w:start w:val="1"/>
      <w:numFmt w:val="bullet"/>
      <w:lvlText w:val=""/>
      <w:lvlJc w:val="left"/>
      <w:pPr>
        <w:tabs>
          <w:tab w:val="num" w:pos="1514"/>
        </w:tabs>
        <w:ind w:left="1514"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51">
    <w:nsid w:val="402D4451"/>
    <w:multiLevelType w:val="hybridMultilevel"/>
    <w:tmpl w:val="318E5DE8"/>
    <w:lvl w:ilvl="0" w:tplc="BAE47212">
      <w:start w:val="1"/>
      <w:numFmt w:val="bullet"/>
      <w:lvlText w:val=""/>
      <w:lvlJc w:val="left"/>
      <w:pPr>
        <w:tabs>
          <w:tab w:val="num" w:pos="1117"/>
        </w:tabs>
        <w:ind w:left="111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411755E1"/>
    <w:multiLevelType w:val="hybridMultilevel"/>
    <w:tmpl w:val="C14E87D0"/>
    <w:lvl w:ilvl="0" w:tplc="4BAA1624">
      <w:start w:val="1"/>
      <w:numFmt w:val="bullet"/>
      <w:lvlText w:val="-"/>
      <w:lvlJc w:val="left"/>
      <w:pPr>
        <w:tabs>
          <w:tab w:val="num" w:pos="1027"/>
        </w:tabs>
        <w:ind w:left="1027" w:hanging="630"/>
      </w:pPr>
      <w:rPr>
        <w:rFonts w:ascii="Times New Roman" w:eastAsia="Times New Roman" w:hAnsi="Times New Roman" w:cs="Times New Roman" w:hint="default"/>
      </w:rPr>
    </w:lvl>
    <w:lvl w:ilvl="1" w:tplc="BAE47212">
      <w:start w:val="1"/>
      <w:numFmt w:val="bullet"/>
      <w:lvlText w:val=""/>
      <w:lvlJc w:val="left"/>
      <w:pPr>
        <w:tabs>
          <w:tab w:val="num" w:pos="1477"/>
        </w:tabs>
        <w:ind w:left="1477" w:hanging="360"/>
      </w:pPr>
      <w:rPr>
        <w:rFonts w:ascii="Symbol" w:hAnsi="Symbol" w:hint="default"/>
      </w:rPr>
    </w:lvl>
    <w:lvl w:ilvl="2" w:tplc="04190005" w:tentative="1">
      <w:start w:val="1"/>
      <w:numFmt w:val="bullet"/>
      <w:lvlText w:val=""/>
      <w:lvlJc w:val="left"/>
      <w:pPr>
        <w:tabs>
          <w:tab w:val="num" w:pos="2197"/>
        </w:tabs>
        <w:ind w:left="2197" w:hanging="360"/>
      </w:pPr>
      <w:rPr>
        <w:rFonts w:ascii="Wingdings" w:hAnsi="Wingdings" w:hint="default"/>
      </w:rPr>
    </w:lvl>
    <w:lvl w:ilvl="3" w:tplc="04190001" w:tentative="1">
      <w:start w:val="1"/>
      <w:numFmt w:val="bullet"/>
      <w:lvlText w:val=""/>
      <w:lvlJc w:val="left"/>
      <w:pPr>
        <w:tabs>
          <w:tab w:val="num" w:pos="2917"/>
        </w:tabs>
        <w:ind w:left="2917" w:hanging="360"/>
      </w:pPr>
      <w:rPr>
        <w:rFonts w:ascii="Symbol" w:hAnsi="Symbol" w:hint="default"/>
      </w:rPr>
    </w:lvl>
    <w:lvl w:ilvl="4" w:tplc="04190003" w:tentative="1">
      <w:start w:val="1"/>
      <w:numFmt w:val="bullet"/>
      <w:lvlText w:val="o"/>
      <w:lvlJc w:val="left"/>
      <w:pPr>
        <w:tabs>
          <w:tab w:val="num" w:pos="3637"/>
        </w:tabs>
        <w:ind w:left="3637" w:hanging="360"/>
      </w:pPr>
      <w:rPr>
        <w:rFonts w:ascii="Courier New" w:hAnsi="Courier New" w:hint="default"/>
      </w:rPr>
    </w:lvl>
    <w:lvl w:ilvl="5" w:tplc="04190005" w:tentative="1">
      <w:start w:val="1"/>
      <w:numFmt w:val="bullet"/>
      <w:lvlText w:val=""/>
      <w:lvlJc w:val="left"/>
      <w:pPr>
        <w:tabs>
          <w:tab w:val="num" w:pos="4357"/>
        </w:tabs>
        <w:ind w:left="4357" w:hanging="360"/>
      </w:pPr>
      <w:rPr>
        <w:rFonts w:ascii="Wingdings" w:hAnsi="Wingdings" w:hint="default"/>
      </w:rPr>
    </w:lvl>
    <w:lvl w:ilvl="6" w:tplc="04190001" w:tentative="1">
      <w:start w:val="1"/>
      <w:numFmt w:val="bullet"/>
      <w:lvlText w:val=""/>
      <w:lvlJc w:val="left"/>
      <w:pPr>
        <w:tabs>
          <w:tab w:val="num" w:pos="5077"/>
        </w:tabs>
        <w:ind w:left="5077" w:hanging="360"/>
      </w:pPr>
      <w:rPr>
        <w:rFonts w:ascii="Symbol" w:hAnsi="Symbol" w:hint="default"/>
      </w:rPr>
    </w:lvl>
    <w:lvl w:ilvl="7" w:tplc="04190003" w:tentative="1">
      <w:start w:val="1"/>
      <w:numFmt w:val="bullet"/>
      <w:lvlText w:val="o"/>
      <w:lvlJc w:val="left"/>
      <w:pPr>
        <w:tabs>
          <w:tab w:val="num" w:pos="5797"/>
        </w:tabs>
        <w:ind w:left="5797" w:hanging="360"/>
      </w:pPr>
      <w:rPr>
        <w:rFonts w:ascii="Courier New" w:hAnsi="Courier New" w:hint="default"/>
      </w:rPr>
    </w:lvl>
    <w:lvl w:ilvl="8" w:tplc="04190005" w:tentative="1">
      <w:start w:val="1"/>
      <w:numFmt w:val="bullet"/>
      <w:lvlText w:val=""/>
      <w:lvlJc w:val="left"/>
      <w:pPr>
        <w:tabs>
          <w:tab w:val="num" w:pos="6517"/>
        </w:tabs>
        <w:ind w:left="6517" w:hanging="360"/>
      </w:pPr>
      <w:rPr>
        <w:rFonts w:ascii="Wingdings" w:hAnsi="Wingdings" w:hint="default"/>
      </w:rPr>
    </w:lvl>
  </w:abstractNum>
  <w:abstractNum w:abstractNumId="53">
    <w:nsid w:val="41326BDA"/>
    <w:multiLevelType w:val="hybridMultilevel"/>
    <w:tmpl w:val="CC8A5074"/>
    <w:lvl w:ilvl="0" w:tplc="BAE47212">
      <w:start w:val="1"/>
      <w:numFmt w:val="bullet"/>
      <w:lvlText w:val=""/>
      <w:lvlJc w:val="left"/>
      <w:pPr>
        <w:tabs>
          <w:tab w:val="num" w:pos="1514"/>
        </w:tabs>
        <w:ind w:left="1514"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54">
    <w:nsid w:val="426F6D5D"/>
    <w:multiLevelType w:val="hybridMultilevel"/>
    <w:tmpl w:val="D2BC0FC8"/>
    <w:lvl w:ilvl="0" w:tplc="04190001">
      <w:start w:val="1"/>
      <w:numFmt w:val="bullet"/>
      <w:lvlText w:val=""/>
      <w:lvlJc w:val="left"/>
      <w:pPr>
        <w:tabs>
          <w:tab w:val="num" w:pos="720"/>
        </w:tabs>
        <w:ind w:left="720" w:hanging="360"/>
      </w:pPr>
      <w:rPr>
        <w:rFonts w:ascii="Symbol" w:hAnsi="Symbol" w:hint="default"/>
      </w:rPr>
    </w:lvl>
    <w:lvl w:ilvl="1" w:tplc="B290BF14">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2B5643D"/>
    <w:multiLevelType w:val="hybridMultilevel"/>
    <w:tmpl w:val="88885284"/>
    <w:lvl w:ilvl="0" w:tplc="9DAECBF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463054B8"/>
    <w:multiLevelType w:val="hybridMultilevel"/>
    <w:tmpl w:val="CC98751E"/>
    <w:lvl w:ilvl="0" w:tplc="BAE47212">
      <w:start w:val="1"/>
      <w:numFmt w:val="bullet"/>
      <w:lvlText w:val=""/>
      <w:lvlJc w:val="left"/>
      <w:pPr>
        <w:tabs>
          <w:tab w:val="num" w:pos="1514"/>
        </w:tabs>
        <w:ind w:left="1514"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57">
    <w:nsid w:val="46EB74E8"/>
    <w:multiLevelType w:val="hybridMultilevel"/>
    <w:tmpl w:val="5A2A5A96"/>
    <w:lvl w:ilvl="0" w:tplc="04190011">
      <w:start w:val="1"/>
      <w:numFmt w:val="decimal"/>
      <w:lvlText w:val="%1)"/>
      <w:lvlJc w:val="left"/>
      <w:pPr>
        <w:tabs>
          <w:tab w:val="num" w:pos="1117"/>
        </w:tabs>
        <w:ind w:left="1117" w:hanging="360"/>
      </w:pPr>
      <w:rPr>
        <w:rFonts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58">
    <w:nsid w:val="48AE70AE"/>
    <w:multiLevelType w:val="hybridMultilevel"/>
    <w:tmpl w:val="622A7AAA"/>
    <w:lvl w:ilvl="0" w:tplc="194010EA">
      <w:start w:val="1"/>
      <w:numFmt w:val="bullet"/>
      <w:lvlText w:val="-"/>
      <w:lvlJc w:val="left"/>
      <w:pPr>
        <w:tabs>
          <w:tab w:val="num" w:pos="757"/>
        </w:tabs>
        <w:ind w:left="757" w:hanging="360"/>
      </w:pPr>
      <w:rPr>
        <w:rFonts w:ascii="Times New Roman" w:eastAsia="Times New Roman" w:hAnsi="Times New Roman" w:cs="Times New Roman" w:hint="default"/>
      </w:rPr>
    </w:lvl>
    <w:lvl w:ilvl="1" w:tplc="04190003" w:tentative="1">
      <w:start w:val="1"/>
      <w:numFmt w:val="bullet"/>
      <w:lvlText w:val="o"/>
      <w:lvlJc w:val="left"/>
      <w:pPr>
        <w:tabs>
          <w:tab w:val="num" w:pos="1477"/>
        </w:tabs>
        <w:ind w:left="1477" w:hanging="360"/>
      </w:pPr>
      <w:rPr>
        <w:rFonts w:ascii="Courier New" w:hAnsi="Courier New" w:hint="default"/>
      </w:rPr>
    </w:lvl>
    <w:lvl w:ilvl="2" w:tplc="04190005" w:tentative="1">
      <w:start w:val="1"/>
      <w:numFmt w:val="bullet"/>
      <w:lvlText w:val=""/>
      <w:lvlJc w:val="left"/>
      <w:pPr>
        <w:tabs>
          <w:tab w:val="num" w:pos="2197"/>
        </w:tabs>
        <w:ind w:left="2197" w:hanging="360"/>
      </w:pPr>
      <w:rPr>
        <w:rFonts w:ascii="Wingdings" w:hAnsi="Wingdings" w:hint="default"/>
      </w:rPr>
    </w:lvl>
    <w:lvl w:ilvl="3" w:tplc="04190001" w:tentative="1">
      <w:start w:val="1"/>
      <w:numFmt w:val="bullet"/>
      <w:lvlText w:val=""/>
      <w:lvlJc w:val="left"/>
      <w:pPr>
        <w:tabs>
          <w:tab w:val="num" w:pos="2917"/>
        </w:tabs>
        <w:ind w:left="2917" w:hanging="360"/>
      </w:pPr>
      <w:rPr>
        <w:rFonts w:ascii="Symbol" w:hAnsi="Symbol" w:hint="default"/>
      </w:rPr>
    </w:lvl>
    <w:lvl w:ilvl="4" w:tplc="04190003" w:tentative="1">
      <w:start w:val="1"/>
      <w:numFmt w:val="bullet"/>
      <w:lvlText w:val="o"/>
      <w:lvlJc w:val="left"/>
      <w:pPr>
        <w:tabs>
          <w:tab w:val="num" w:pos="3637"/>
        </w:tabs>
        <w:ind w:left="3637" w:hanging="360"/>
      </w:pPr>
      <w:rPr>
        <w:rFonts w:ascii="Courier New" w:hAnsi="Courier New" w:hint="default"/>
      </w:rPr>
    </w:lvl>
    <w:lvl w:ilvl="5" w:tplc="04190005" w:tentative="1">
      <w:start w:val="1"/>
      <w:numFmt w:val="bullet"/>
      <w:lvlText w:val=""/>
      <w:lvlJc w:val="left"/>
      <w:pPr>
        <w:tabs>
          <w:tab w:val="num" w:pos="4357"/>
        </w:tabs>
        <w:ind w:left="4357" w:hanging="360"/>
      </w:pPr>
      <w:rPr>
        <w:rFonts w:ascii="Wingdings" w:hAnsi="Wingdings" w:hint="default"/>
      </w:rPr>
    </w:lvl>
    <w:lvl w:ilvl="6" w:tplc="04190001" w:tentative="1">
      <w:start w:val="1"/>
      <w:numFmt w:val="bullet"/>
      <w:lvlText w:val=""/>
      <w:lvlJc w:val="left"/>
      <w:pPr>
        <w:tabs>
          <w:tab w:val="num" w:pos="5077"/>
        </w:tabs>
        <w:ind w:left="5077" w:hanging="360"/>
      </w:pPr>
      <w:rPr>
        <w:rFonts w:ascii="Symbol" w:hAnsi="Symbol" w:hint="default"/>
      </w:rPr>
    </w:lvl>
    <w:lvl w:ilvl="7" w:tplc="04190003" w:tentative="1">
      <w:start w:val="1"/>
      <w:numFmt w:val="bullet"/>
      <w:lvlText w:val="o"/>
      <w:lvlJc w:val="left"/>
      <w:pPr>
        <w:tabs>
          <w:tab w:val="num" w:pos="5797"/>
        </w:tabs>
        <w:ind w:left="5797" w:hanging="360"/>
      </w:pPr>
      <w:rPr>
        <w:rFonts w:ascii="Courier New" w:hAnsi="Courier New" w:hint="default"/>
      </w:rPr>
    </w:lvl>
    <w:lvl w:ilvl="8" w:tplc="04190005" w:tentative="1">
      <w:start w:val="1"/>
      <w:numFmt w:val="bullet"/>
      <w:lvlText w:val=""/>
      <w:lvlJc w:val="left"/>
      <w:pPr>
        <w:tabs>
          <w:tab w:val="num" w:pos="6517"/>
        </w:tabs>
        <w:ind w:left="6517" w:hanging="360"/>
      </w:pPr>
      <w:rPr>
        <w:rFonts w:ascii="Wingdings" w:hAnsi="Wingdings" w:hint="default"/>
      </w:rPr>
    </w:lvl>
  </w:abstractNum>
  <w:abstractNum w:abstractNumId="59">
    <w:nsid w:val="4ADD3D20"/>
    <w:multiLevelType w:val="hybridMultilevel"/>
    <w:tmpl w:val="56A69840"/>
    <w:lvl w:ilvl="0" w:tplc="BAE47212">
      <w:start w:val="1"/>
      <w:numFmt w:val="bullet"/>
      <w:lvlText w:val=""/>
      <w:lvlJc w:val="left"/>
      <w:pPr>
        <w:tabs>
          <w:tab w:val="num" w:pos="1117"/>
        </w:tabs>
        <w:ind w:left="111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4C7C6AEC"/>
    <w:multiLevelType w:val="hybridMultilevel"/>
    <w:tmpl w:val="75107A94"/>
    <w:lvl w:ilvl="0" w:tplc="B262CC5C">
      <w:start w:val="1"/>
      <w:numFmt w:val="decimal"/>
      <w:lvlText w:val="%1."/>
      <w:lvlJc w:val="left"/>
      <w:pPr>
        <w:tabs>
          <w:tab w:val="num" w:pos="757"/>
        </w:tabs>
        <w:ind w:left="757" w:hanging="360"/>
      </w:pPr>
      <w:rPr>
        <w:rFonts w:hint="default"/>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61">
    <w:nsid w:val="51B84A8E"/>
    <w:multiLevelType w:val="hybridMultilevel"/>
    <w:tmpl w:val="D6CE293A"/>
    <w:lvl w:ilvl="0" w:tplc="9DAECBFA">
      <w:start w:val="1"/>
      <w:numFmt w:val="bullet"/>
      <w:lvlText w:val=""/>
      <w:lvlJc w:val="left"/>
      <w:pPr>
        <w:tabs>
          <w:tab w:val="num" w:pos="1117"/>
        </w:tabs>
        <w:ind w:left="1117"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62">
    <w:nsid w:val="55EA2E93"/>
    <w:multiLevelType w:val="hybridMultilevel"/>
    <w:tmpl w:val="E780DD20"/>
    <w:lvl w:ilvl="0" w:tplc="BAE47212">
      <w:start w:val="1"/>
      <w:numFmt w:val="bullet"/>
      <w:lvlText w:val=""/>
      <w:lvlJc w:val="left"/>
      <w:pPr>
        <w:tabs>
          <w:tab w:val="num" w:pos="1514"/>
        </w:tabs>
        <w:ind w:left="1514"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63">
    <w:nsid w:val="562E6389"/>
    <w:multiLevelType w:val="hybridMultilevel"/>
    <w:tmpl w:val="BB52BC7A"/>
    <w:lvl w:ilvl="0" w:tplc="C2E8DE68">
      <w:start w:val="1"/>
      <w:numFmt w:val="decimal"/>
      <w:lvlText w:val="%1."/>
      <w:lvlJc w:val="left"/>
      <w:pPr>
        <w:tabs>
          <w:tab w:val="num" w:pos="1087"/>
        </w:tabs>
        <w:ind w:left="1087" w:hanging="690"/>
      </w:pPr>
      <w:rPr>
        <w:rFonts w:hint="default"/>
      </w:rPr>
    </w:lvl>
    <w:lvl w:ilvl="1" w:tplc="BAE47212">
      <w:start w:val="1"/>
      <w:numFmt w:val="bullet"/>
      <w:lvlText w:val=""/>
      <w:lvlJc w:val="left"/>
      <w:pPr>
        <w:tabs>
          <w:tab w:val="num" w:pos="1477"/>
        </w:tabs>
        <w:ind w:left="1477" w:hanging="360"/>
      </w:pPr>
      <w:rPr>
        <w:rFonts w:ascii="Symbol" w:hAnsi="Symbol" w:hint="default"/>
      </w:r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64">
    <w:nsid w:val="56327E26"/>
    <w:multiLevelType w:val="hybridMultilevel"/>
    <w:tmpl w:val="5848407A"/>
    <w:lvl w:ilvl="0" w:tplc="A6B4C160">
      <w:start w:val="2"/>
      <w:numFmt w:val="bullet"/>
      <w:lvlText w:val="-"/>
      <w:lvlJc w:val="left"/>
      <w:pPr>
        <w:tabs>
          <w:tab w:val="num" w:pos="757"/>
        </w:tabs>
        <w:ind w:left="757" w:hanging="360"/>
      </w:pPr>
      <w:rPr>
        <w:rFonts w:ascii="Times New Roman" w:eastAsia="Times New Roman" w:hAnsi="Times New Roman" w:cs="Times New Roman" w:hint="default"/>
      </w:rPr>
    </w:lvl>
    <w:lvl w:ilvl="1" w:tplc="BAE47212">
      <w:start w:val="1"/>
      <w:numFmt w:val="bullet"/>
      <w:lvlText w:val=""/>
      <w:lvlJc w:val="left"/>
      <w:pPr>
        <w:tabs>
          <w:tab w:val="num" w:pos="1477"/>
        </w:tabs>
        <w:ind w:left="1477" w:hanging="360"/>
      </w:pPr>
      <w:rPr>
        <w:rFonts w:ascii="Symbol" w:hAnsi="Symbol" w:hint="default"/>
      </w:rPr>
    </w:lvl>
    <w:lvl w:ilvl="2" w:tplc="04190005" w:tentative="1">
      <w:start w:val="1"/>
      <w:numFmt w:val="bullet"/>
      <w:lvlText w:val=""/>
      <w:lvlJc w:val="left"/>
      <w:pPr>
        <w:tabs>
          <w:tab w:val="num" w:pos="2197"/>
        </w:tabs>
        <w:ind w:left="2197" w:hanging="360"/>
      </w:pPr>
      <w:rPr>
        <w:rFonts w:ascii="Wingdings" w:hAnsi="Wingdings" w:hint="default"/>
      </w:rPr>
    </w:lvl>
    <w:lvl w:ilvl="3" w:tplc="04190001" w:tentative="1">
      <w:start w:val="1"/>
      <w:numFmt w:val="bullet"/>
      <w:lvlText w:val=""/>
      <w:lvlJc w:val="left"/>
      <w:pPr>
        <w:tabs>
          <w:tab w:val="num" w:pos="2917"/>
        </w:tabs>
        <w:ind w:left="2917" w:hanging="360"/>
      </w:pPr>
      <w:rPr>
        <w:rFonts w:ascii="Symbol" w:hAnsi="Symbol" w:hint="default"/>
      </w:rPr>
    </w:lvl>
    <w:lvl w:ilvl="4" w:tplc="04190003" w:tentative="1">
      <w:start w:val="1"/>
      <w:numFmt w:val="bullet"/>
      <w:lvlText w:val="o"/>
      <w:lvlJc w:val="left"/>
      <w:pPr>
        <w:tabs>
          <w:tab w:val="num" w:pos="3637"/>
        </w:tabs>
        <w:ind w:left="3637" w:hanging="360"/>
      </w:pPr>
      <w:rPr>
        <w:rFonts w:ascii="Courier New" w:hAnsi="Courier New" w:hint="default"/>
      </w:rPr>
    </w:lvl>
    <w:lvl w:ilvl="5" w:tplc="04190005" w:tentative="1">
      <w:start w:val="1"/>
      <w:numFmt w:val="bullet"/>
      <w:lvlText w:val=""/>
      <w:lvlJc w:val="left"/>
      <w:pPr>
        <w:tabs>
          <w:tab w:val="num" w:pos="4357"/>
        </w:tabs>
        <w:ind w:left="4357" w:hanging="360"/>
      </w:pPr>
      <w:rPr>
        <w:rFonts w:ascii="Wingdings" w:hAnsi="Wingdings" w:hint="default"/>
      </w:rPr>
    </w:lvl>
    <w:lvl w:ilvl="6" w:tplc="04190001" w:tentative="1">
      <w:start w:val="1"/>
      <w:numFmt w:val="bullet"/>
      <w:lvlText w:val=""/>
      <w:lvlJc w:val="left"/>
      <w:pPr>
        <w:tabs>
          <w:tab w:val="num" w:pos="5077"/>
        </w:tabs>
        <w:ind w:left="5077" w:hanging="360"/>
      </w:pPr>
      <w:rPr>
        <w:rFonts w:ascii="Symbol" w:hAnsi="Symbol" w:hint="default"/>
      </w:rPr>
    </w:lvl>
    <w:lvl w:ilvl="7" w:tplc="04190003" w:tentative="1">
      <w:start w:val="1"/>
      <w:numFmt w:val="bullet"/>
      <w:lvlText w:val="o"/>
      <w:lvlJc w:val="left"/>
      <w:pPr>
        <w:tabs>
          <w:tab w:val="num" w:pos="5797"/>
        </w:tabs>
        <w:ind w:left="5797" w:hanging="360"/>
      </w:pPr>
      <w:rPr>
        <w:rFonts w:ascii="Courier New" w:hAnsi="Courier New" w:hint="default"/>
      </w:rPr>
    </w:lvl>
    <w:lvl w:ilvl="8" w:tplc="04190005" w:tentative="1">
      <w:start w:val="1"/>
      <w:numFmt w:val="bullet"/>
      <w:lvlText w:val=""/>
      <w:lvlJc w:val="left"/>
      <w:pPr>
        <w:tabs>
          <w:tab w:val="num" w:pos="6517"/>
        </w:tabs>
        <w:ind w:left="6517" w:hanging="360"/>
      </w:pPr>
      <w:rPr>
        <w:rFonts w:ascii="Wingdings" w:hAnsi="Wingdings" w:hint="default"/>
      </w:rPr>
    </w:lvl>
  </w:abstractNum>
  <w:abstractNum w:abstractNumId="65">
    <w:nsid w:val="57287072"/>
    <w:multiLevelType w:val="hybridMultilevel"/>
    <w:tmpl w:val="14AC8B70"/>
    <w:lvl w:ilvl="0" w:tplc="9DAECBFA">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6">
    <w:nsid w:val="572D1E84"/>
    <w:multiLevelType w:val="hybridMultilevel"/>
    <w:tmpl w:val="1CF677D8"/>
    <w:lvl w:ilvl="0" w:tplc="B93CDFC4">
      <w:start w:val="1"/>
      <w:numFmt w:val="decimal"/>
      <w:lvlText w:val="%1."/>
      <w:lvlJc w:val="left"/>
      <w:pPr>
        <w:tabs>
          <w:tab w:val="num" w:pos="757"/>
        </w:tabs>
        <w:ind w:left="757" w:hanging="360"/>
      </w:pPr>
      <w:rPr>
        <w:rFonts w:hint="default"/>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67">
    <w:nsid w:val="572F6FC9"/>
    <w:multiLevelType w:val="hybridMultilevel"/>
    <w:tmpl w:val="60AE8A1E"/>
    <w:lvl w:ilvl="0" w:tplc="BAE47212">
      <w:start w:val="1"/>
      <w:numFmt w:val="bullet"/>
      <w:lvlText w:val=""/>
      <w:lvlJc w:val="left"/>
      <w:pPr>
        <w:tabs>
          <w:tab w:val="num" w:pos="1514"/>
        </w:tabs>
        <w:ind w:left="1514"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68">
    <w:nsid w:val="5943387F"/>
    <w:multiLevelType w:val="hybridMultilevel"/>
    <w:tmpl w:val="DCC65112"/>
    <w:lvl w:ilvl="0" w:tplc="BE3690E4">
      <w:start w:val="1"/>
      <w:numFmt w:val="decimal"/>
      <w:lvlText w:val="%1."/>
      <w:lvlJc w:val="left"/>
      <w:pPr>
        <w:tabs>
          <w:tab w:val="num" w:pos="757"/>
        </w:tabs>
        <w:ind w:left="757" w:hanging="360"/>
      </w:pPr>
      <w:rPr>
        <w:rFonts w:hint="default"/>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69">
    <w:nsid w:val="59FA1004"/>
    <w:multiLevelType w:val="hybridMultilevel"/>
    <w:tmpl w:val="2C448BEC"/>
    <w:lvl w:ilvl="0" w:tplc="BAE47212">
      <w:start w:val="1"/>
      <w:numFmt w:val="bullet"/>
      <w:lvlText w:val=""/>
      <w:lvlJc w:val="left"/>
      <w:pPr>
        <w:tabs>
          <w:tab w:val="num" w:pos="1514"/>
        </w:tabs>
        <w:ind w:left="1514"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70">
    <w:nsid w:val="5A357383"/>
    <w:multiLevelType w:val="hybridMultilevel"/>
    <w:tmpl w:val="0CE4C6D8"/>
    <w:lvl w:ilvl="0" w:tplc="35D81110">
      <w:start w:val="1"/>
      <w:numFmt w:val="decimal"/>
      <w:lvlText w:val="%1."/>
      <w:lvlJc w:val="left"/>
      <w:pPr>
        <w:tabs>
          <w:tab w:val="num" w:pos="757"/>
        </w:tabs>
        <w:ind w:left="757" w:hanging="360"/>
      </w:pPr>
      <w:rPr>
        <w:rFonts w:hint="default"/>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71">
    <w:nsid w:val="5DE57542"/>
    <w:multiLevelType w:val="hybridMultilevel"/>
    <w:tmpl w:val="5C2C6E34"/>
    <w:lvl w:ilvl="0" w:tplc="BAE47212">
      <w:start w:val="1"/>
      <w:numFmt w:val="bullet"/>
      <w:lvlText w:val=""/>
      <w:lvlJc w:val="left"/>
      <w:pPr>
        <w:tabs>
          <w:tab w:val="num" w:pos="1477"/>
        </w:tabs>
        <w:ind w:left="1477"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2">
    <w:nsid w:val="5E162FA4"/>
    <w:multiLevelType w:val="hybridMultilevel"/>
    <w:tmpl w:val="B8460A68"/>
    <w:lvl w:ilvl="0" w:tplc="5AFCF94A">
      <w:start w:val="1"/>
      <w:numFmt w:val="decimal"/>
      <w:lvlText w:val="%1."/>
      <w:lvlJc w:val="left"/>
      <w:pPr>
        <w:tabs>
          <w:tab w:val="num" w:pos="1042"/>
        </w:tabs>
        <w:ind w:left="1042" w:hanging="645"/>
      </w:pPr>
      <w:rPr>
        <w:rFonts w:hint="default"/>
      </w:rPr>
    </w:lvl>
    <w:lvl w:ilvl="1" w:tplc="93A0EB98">
      <w:start w:val="1"/>
      <w:numFmt w:val="bullet"/>
      <w:lvlText w:val="-"/>
      <w:lvlJc w:val="left"/>
      <w:pPr>
        <w:tabs>
          <w:tab w:val="num" w:pos="1477"/>
        </w:tabs>
        <w:ind w:left="1477" w:hanging="360"/>
      </w:pPr>
      <w:rPr>
        <w:rFonts w:ascii="Times New Roman" w:eastAsia="Times New Roman" w:hAnsi="Times New Roman" w:cs="Times New Roman" w:hint="default"/>
      </w:r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73">
    <w:nsid w:val="5FED4291"/>
    <w:multiLevelType w:val="hybridMultilevel"/>
    <w:tmpl w:val="12FE1294"/>
    <w:lvl w:ilvl="0" w:tplc="AD1EFAA4">
      <w:start w:val="1"/>
      <w:numFmt w:val="decimal"/>
      <w:lvlText w:val="%1."/>
      <w:lvlJc w:val="left"/>
      <w:pPr>
        <w:tabs>
          <w:tab w:val="num" w:pos="757"/>
        </w:tabs>
        <w:ind w:left="757" w:hanging="360"/>
      </w:pPr>
      <w:rPr>
        <w:rFonts w:hint="default"/>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74">
    <w:nsid w:val="60D46262"/>
    <w:multiLevelType w:val="hybridMultilevel"/>
    <w:tmpl w:val="43E88040"/>
    <w:lvl w:ilvl="0" w:tplc="9DAECBFA">
      <w:start w:val="1"/>
      <w:numFmt w:val="bullet"/>
      <w:lvlText w:val=""/>
      <w:lvlJc w:val="left"/>
      <w:pPr>
        <w:tabs>
          <w:tab w:val="num" w:pos="1117"/>
        </w:tabs>
        <w:ind w:left="1117"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75">
    <w:nsid w:val="61B07522"/>
    <w:multiLevelType w:val="hybridMultilevel"/>
    <w:tmpl w:val="C26E9302"/>
    <w:lvl w:ilvl="0" w:tplc="BAE47212">
      <w:start w:val="1"/>
      <w:numFmt w:val="bullet"/>
      <w:lvlText w:val=""/>
      <w:lvlJc w:val="left"/>
      <w:pPr>
        <w:tabs>
          <w:tab w:val="num" w:pos="1514"/>
        </w:tabs>
        <w:ind w:left="1514"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76">
    <w:nsid w:val="63E525BD"/>
    <w:multiLevelType w:val="hybridMultilevel"/>
    <w:tmpl w:val="EDE02F76"/>
    <w:lvl w:ilvl="0" w:tplc="BAE47212">
      <w:start w:val="1"/>
      <w:numFmt w:val="bullet"/>
      <w:lvlText w:val=""/>
      <w:lvlJc w:val="left"/>
      <w:pPr>
        <w:tabs>
          <w:tab w:val="num" w:pos="1514"/>
        </w:tabs>
        <w:ind w:left="1514"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77">
    <w:nsid w:val="64F84068"/>
    <w:multiLevelType w:val="hybridMultilevel"/>
    <w:tmpl w:val="1CEA9D60"/>
    <w:lvl w:ilvl="0" w:tplc="BAE47212">
      <w:start w:val="1"/>
      <w:numFmt w:val="bullet"/>
      <w:lvlText w:val=""/>
      <w:lvlJc w:val="left"/>
      <w:pPr>
        <w:tabs>
          <w:tab w:val="num" w:pos="1154"/>
        </w:tabs>
        <w:ind w:left="1154" w:hanging="360"/>
      </w:pPr>
      <w:rPr>
        <w:rFonts w:ascii="Symbol" w:hAnsi="Symbol" w:hint="default"/>
      </w:rPr>
    </w:lvl>
    <w:lvl w:ilvl="1" w:tplc="04190003" w:tentative="1">
      <w:start w:val="1"/>
      <w:numFmt w:val="bullet"/>
      <w:lvlText w:val="o"/>
      <w:lvlJc w:val="left"/>
      <w:pPr>
        <w:tabs>
          <w:tab w:val="num" w:pos="1477"/>
        </w:tabs>
        <w:ind w:left="1477" w:hanging="360"/>
      </w:pPr>
      <w:rPr>
        <w:rFonts w:ascii="Courier New" w:hAnsi="Courier New" w:cs="Courier New" w:hint="default"/>
      </w:rPr>
    </w:lvl>
    <w:lvl w:ilvl="2" w:tplc="04190005" w:tentative="1">
      <w:start w:val="1"/>
      <w:numFmt w:val="bullet"/>
      <w:lvlText w:val=""/>
      <w:lvlJc w:val="left"/>
      <w:pPr>
        <w:tabs>
          <w:tab w:val="num" w:pos="2197"/>
        </w:tabs>
        <w:ind w:left="2197" w:hanging="360"/>
      </w:pPr>
      <w:rPr>
        <w:rFonts w:ascii="Wingdings" w:hAnsi="Wingdings" w:hint="default"/>
      </w:rPr>
    </w:lvl>
    <w:lvl w:ilvl="3" w:tplc="04190001" w:tentative="1">
      <w:start w:val="1"/>
      <w:numFmt w:val="bullet"/>
      <w:lvlText w:val=""/>
      <w:lvlJc w:val="left"/>
      <w:pPr>
        <w:tabs>
          <w:tab w:val="num" w:pos="2917"/>
        </w:tabs>
        <w:ind w:left="2917" w:hanging="360"/>
      </w:pPr>
      <w:rPr>
        <w:rFonts w:ascii="Symbol" w:hAnsi="Symbol" w:hint="default"/>
      </w:rPr>
    </w:lvl>
    <w:lvl w:ilvl="4" w:tplc="04190003" w:tentative="1">
      <w:start w:val="1"/>
      <w:numFmt w:val="bullet"/>
      <w:lvlText w:val="o"/>
      <w:lvlJc w:val="left"/>
      <w:pPr>
        <w:tabs>
          <w:tab w:val="num" w:pos="3637"/>
        </w:tabs>
        <w:ind w:left="3637" w:hanging="360"/>
      </w:pPr>
      <w:rPr>
        <w:rFonts w:ascii="Courier New" w:hAnsi="Courier New" w:cs="Courier New" w:hint="default"/>
      </w:rPr>
    </w:lvl>
    <w:lvl w:ilvl="5" w:tplc="04190005" w:tentative="1">
      <w:start w:val="1"/>
      <w:numFmt w:val="bullet"/>
      <w:lvlText w:val=""/>
      <w:lvlJc w:val="left"/>
      <w:pPr>
        <w:tabs>
          <w:tab w:val="num" w:pos="4357"/>
        </w:tabs>
        <w:ind w:left="4357" w:hanging="360"/>
      </w:pPr>
      <w:rPr>
        <w:rFonts w:ascii="Wingdings" w:hAnsi="Wingdings" w:hint="default"/>
      </w:rPr>
    </w:lvl>
    <w:lvl w:ilvl="6" w:tplc="04190001" w:tentative="1">
      <w:start w:val="1"/>
      <w:numFmt w:val="bullet"/>
      <w:lvlText w:val=""/>
      <w:lvlJc w:val="left"/>
      <w:pPr>
        <w:tabs>
          <w:tab w:val="num" w:pos="5077"/>
        </w:tabs>
        <w:ind w:left="5077" w:hanging="360"/>
      </w:pPr>
      <w:rPr>
        <w:rFonts w:ascii="Symbol" w:hAnsi="Symbol" w:hint="default"/>
      </w:rPr>
    </w:lvl>
    <w:lvl w:ilvl="7" w:tplc="04190003" w:tentative="1">
      <w:start w:val="1"/>
      <w:numFmt w:val="bullet"/>
      <w:lvlText w:val="o"/>
      <w:lvlJc w:val="left"/>
      <w:pPr>
        <w:tabs>
          <w:tab w:val="num" w:pos="5797"/>
        </w:tabs>
        <w:ind w:left="5797" w:hanging="360"/>
      </w:pPr>
      <w:rPr>
        <w:rFonts w:ascii="Courier New" w:hAnsi="Courier New" w:cs="Courier New" w:hint="default"/>
      </w:rPr>
    </w:lvl>
    <w:lvl w:ilvl="8" w:tplc="04190005" w:tentative="1">
      <w:start w:val="1"/>
      <w:numFmt w:val="bullet"/>
      <w:lvlText w:val=""/>
      <w:lvlJc w:val="left"/>
      <w:pPr>
        <w:tabs>
          <w:tab w:val="num" w:pos="6517"/>
        </w:tabs>
        <w:ind w:left="6517" w:hanging="360"/>
      </w:pPr>
      <w:rPr>
        <w:rFonts w:ascii="Wingdings" w:hAnsi="Wingdings" w:hint="default"/>
      </w:rPr>
    </w:lvl>
  </w:abstractNum>
  <w:abstractNum w:abstractNumId="78">
    <w:nsid w:val="65565299"/>
    <w:multiLevelType w:val="hybridMultilevel"/>
    <w:tmpl w:val="03204546"/>
    <w:lvl w:ilvl="0" w:tplc="BAE47212">
      <w:start w:val="1"/>
      <w:numFmt w:val="bullet"/>
      <w:lvlText w:val=""/>
      <w:lvlJc w:val="left"/>
      <w:pPr>
        <w:tabs>
          <w:tab w:val="num" w:pos="1514"/>
        </w:tabs>
        <w:ind w:left="1514"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79">
    <w:nsid w:val="657C214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0">
    <w:nsid w:val="665B7332"/>
    <w:multiLevelType w:val="hybridMultilevel"/>
    <w:tmpl w:val="4886C87C"/>
    <w:lvl w:ilvl="0" w:tplc="BAE47212">
      <w:start w:val="1"/>
      <w:numFmt w:val="bullet"/>
      <w:lvlText w:val=""/>
      <w:lvlJc w:val="left"/>
      <w:pPr>
        <w:tabs>
          <w:tab w:val="num" w:pos="1514"/>
        </w:tabs>
        <w:ind w:left="1514"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81">
    <w:nsid w:val="67E76549"/>
    <w:multiLevelType w:val="hybridMultilevel"/>
    <w:tmpl w:val="E162FAEE"/>
    <w:lvl w:ilvl="0" w:tplc="BAE47212">
      <w:start w:val="1"/>
      <w:numFmt w:val="bullet"/>
      <w:lvlText w:val=""/>
      <w:lvlJc w:val="left"/>
      <w:pPr>
        <w:tabs>
          <w:tab w:val="num" w:pos="1514"/>
        </w:tabs>
        <w:ind w:left="1514"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82">
    <w:nsid w:val="68DA456B"/>
    <w:multiLevelType w:val="hybridMultilevel"/>
    <w:tmpl w:val="F08016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68FE2A62"/>
    <w:multiLevelType w:val="singleLevel"/>
    <w:tmpl w:val="0419000F"/>
    <w:lvl w:ilvl="0">
      <w:start w:val="1"/>
      <w:numFmt w:val="decimal"/>
      <w:lvlText w:val="%1."/>
      <w:lvlJc w:val="left"/>
      <w:pPr>
        <w:tabs>
          <w:tab w:val="num" w:pos="360"/>
        </w:tabs>
        <w:ind w:left="360" w:hanging="360"/>
      </w:pPr>
    </w:lvl>
  </w:abstractNum>
  <w:abstractNum w:abstractNumId="84">
    <w:nsid w:val="697E4C1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5">
    <w:nsid w:val="6CB93BE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6">
    <w:nsid w:val="6F6E254E"/>
    <w:multiLevelType w:val="hybridMultilevel"/>
    <w:tmpl w:val="FB743EAE"/>
    <w:lvl w:ilvl="0" w:tplc="9CCCA4D4">
      <w:start w:val="1"/>
      <w:numFmt w:val="bullet"/>
      <w:lvlText w:val="-"/>
      <w:lvlJc w:val="left"/>
      <w:pPr>
        <w:tabs>
          <w:tab w:val="num" w:pos="757"/>
        </w:tabs>
        <w:ind w:left="757" w:hanging="360"/>
      </w:pPr>
      <w:rPr>
        <w:rFonts w:ascii="Times New Roman" w:eastAsia="Times New Roman" w:hAnsi="Times New Roman" w:cs="Times New Roman" w:hint="default"/>
      </w:rPr>
    </w:lvl>
    <w:lvl w:ilvl="1" w:tplc="04190003" w:tentative="1">
      <w:start w:val="1"/>
      <w:numFmt w:val="bullet"/>
      <w:lvlText w:val="o"/>
      <w:lvlJc w:val="left"/>
      <w:pPr>
        <w:tabs>
          <w:tab w:val="num" w:pos="1477"/>
        </w:tabs>
        <w:ind w:left="1477" w:hanging="360"/>
      </w:pPr>
      <w:rPr>
        <w:rFonts w:ascii="Courier New" w:hAnsi="Courier New" w:hint="default"/>
      </w:rPr>
    </w:lvl>
    <w:lvl w:ilvl="2" w:tplc="04190005" w:tentative="1">
      <w:start w:val="1"/>
      <w:numFmt w:val="bullet"/>
      <w:lvlText w:val=""/>
      <w:lvlJc w:val="left"/>
      <w:pPr>
        <w:tabs>
          <w:tab w:val="num" w:pos="2197"/>
        </w:tabs>
        <w:ind w:left="2197" w:hanging="360"/>
      </w:pPr>
      <w:rPr>
        <w:rFonts w:ascii="Wingdings" w:hAnsi="Wingdings" w:hint="default"/>
      </w:rPr>
    </w:lvl>
    <w:lvl w:ilvl="3" w:tplc="04190001" w:tentative="1">
      <w:start w:val="1"/>
      <w:numFmt w:val="bullet"/>
      <w:lvlText w:val=""/>
      <w:lvlJc w:val="left"/>
      <w:pPr>
        <w:tabs>
          <w:tab w:val="num" w:pos="2917"/>
        </w:tabs>
        <w:ind w:left="2917" w:hanging="360"/>
      </w:pPr>
      <w:rPr>
        <w:rFonts w:ascii="Symbol" w:hAnsi="Symbol" w:hint="default"/>
      </w:rPr>
    </w:lvl>
    <w:lvl w:ilvl="4" w:tplc="04190003" w:tentative="1">
      <w:start w:val="1"/>
      <w:numFmt w:val="bullet"/>
      <w:lvlText w:val="o"/>
      <w:lvlJc w:val="left"/>
      <w:pPr>
        <w:tabs>
          <w:tab w:val="num" w:pos="3637"/>
        </w:tabs>
        <w:ind w:left="3637" w:hanging="360"/>
      </w:pPr>
      <w:rPr>
        <w:rFonts w:ascii="Courier New" w:hAnsi="Courier New" w:hint="default"/>
      </w:rPr>
    </w:lvl>
    <w:lvl w:ilvl="5" w:tplc="04190005" w:tentative="1">
      <w:start w:val="1"/>
      <w:numFmt w:val="bullet"/>
      <w:lvlText w:val=""/>
      <w:lvlJc w:val="left"/>
      <w:pPr>
        <w:tabs>
          <w:tab w:val="num" w:pos="4357"/>
        </w:tabs>
        <w:ind w:left="4357" w:hanging="360"/>
      </w:pPr>
      <w:rPr>
        <w:rFonts w:ascii="Wingdings" w:hAnsi="Wingdings" w:hint="default"/>
      </w:rPr>
    </w:lvl>
    <w:lvl w:ilvl="6" w:tplc="04190001" w:tentative="1">
      <w:start w:val="1"/>
      <w:numFmt w:val="bullet"/>
      <w:lvlText w:val=""/>
      <w:lvlJc w:val="left"/>
      <w:pPr>
        <w:tabs>
          <w:tab w:val="num" w:pos="5077"/>
        </w:tabs>
        <w:ind w:left="5077" w:hanging="360"/>
      </w:pPr>
      <w:rPr>
        <w:rFonts w:ascii="Symbol" w:hAnsi="Symbol" w:hint="default"/>
      </w:rPr>
    </w:lvl>
    <w:lvl w:ilvl="7" w:tplc="04190003" w:tentative="1">
      <w:start w:val="1"/>
      <w:numFmt w:val="bullet"/>
      <w:lvlText w:val="o"/>
      <w:lvlJc w:val="left"/>
      <w:pPr>
        <w:tabs>
          <w:tab w:val="num" w:pos="5797"/>
        </w:tabs>
        <w:ind w:left="5797" w:hanging="360"/>
      </w:pPr>
      <w:rPr>
        <w:rFonts w:ascii="Courier New" w:hAnsi="Courier New" w:hint="default"/>
      </w:rPr>
    </w:lvl>
    <w:lvl w:ilvl="8" w:tplc="04190005" w:tentative="1">
      <w:start w:val="1"/>
      <w:numFmt w:val="bullet"/>
      <w:lvlText w:val=""/>
      <w:lvlJc w:val="left"/>
      <w:pPr>
        <w:tabs>
          <w:tab w:val="num" w:pos="6517"/>
        </w:tabs>
        <w:ind w:left="6517" w:hanging="360"/>
      </w:pPr>
      <w:rPr>
        <w:rFonts w:ascii="Wingdings" w:hAnsi="Wingdings" w:hint="default"/>
      </w:rPr>
    </w:lvl>
  </w:abstractNum>
  <w:abstractNum w:abstractNumId="87">
    <w:nsid w:val="702102C1"/>
    <w:multiLevelType w:val="hybridMultilevel"/>
    <w:tmpl w:val="93F242D6"/>
    <w:lvl w:ilvl="0" w:tplc="94FCEED8">
      <w:start w:val="3"/>
      <w:numFmt w:val="bullet"/>
      <w:lvlText w:val="-"/>
      <w:lvlJc w:val="left"/>
      <w:pPr>
        <w:tabs>
          <w:tab w:val="num" w:pos="757"/>
        </w:tabs>
        <w:ind w:left="757" w:hanging="360"/>
      </w:pPr>
      <w:rPr>
        <w:rFonts w:ascii="Times New Roman" w:eastAsia="Times New Roman" w:hAnsi="Times New Roman" w:cs="Times New Roman" w:hint="default"/>
      </w:rPr>
    </w:lvl>
    <w:lvl w:ilvl="1" w:tplc="BAE47212">
      <w:start w:val="1"/>
      <w:numFmt w:val="bullet"/>
      <w:lvlText w:val=""/>
      <w:lvlJc w:val="left"/>
      <w:pPr>
        <w:tabs>
          <w:tab w:val="num" w:pos="1477"/>
        </w:tabs>
        <w:ind w:left="1477" w:hanging="360"/>
      </w:pPr>
      <w:rPr>
        <w:rFonts w:ascii="Symbol" w:hAnsi="Symbol" w:hint="default"/>
      </w:rPr>
    </w:lvl>
    <w:lvl w:ilvl="2" w:tplc="04190005" w:tentative="1">
      <w:start w:val="1"/>
      <w:numFmt w:val="bullet"/>
      <w:lvlText w:val=""/>
      <w:lvlJc w:val="left"/>
      <w:pPr>
        <w:tabs>
          <w:tab w:val="num" w:pos="2197"/>
        </w:tabs>
        <w:ind w:left="2197" w:hanging="360"/>
      </w:pPr>
      <w:rPr>
        <w:rFonts w:ascii="Wingdings" w:hAnsi="Wingdings" w:hint="default"/>
      </w:rPr>
    </w:lvl>
    <w:lvl w:ilvl="3" w:tplc="04190001" w:tentative="1">
      <w:start w:val="1"/>
      <w:numFmt w:val="bullet"/>
      <w:lvlText w:val=""/>
      <w:lvlJc w:val="left"/>
      <w:pPr>
        <w:tabs>
          <w:tab w:val="num" w:pos="2917"/>
        </w:tabs>
        <w:ind w:left="2917" w:hanging="360"/>
      </w:pPr>
      <w:rPr>
        <w:rFonts w:ascii="Symbol" w:hAnsi="Symbol" w:hint="default"/>
      </w:rPr>
    </w:lvl>
    <w:lvl w:ilvl="4" w:tplc="04190003" w:tentative="1">
      <w:start w:val="1"/>
      <w:numFmt w:val="bullet"/>
      <w:lvlText w:val="o"/>
      <w:lvlJc w:val="left"/>
      <w:pPr>
        <w:tabs>
          <w:tab w:val="num" w:pos="3637"/>
        </w:tabs>
        <w:ind w:left="3637" w:hanging="360"/>
      </w:pPr>
      <w:rPr>
        <w:rFonts w:ascii="Courier New" w:hAnsi="Courier New" w:hint="default"/>
      </w:rPr>
    </w:lvl>
    <w:lvl w:ilvl="5" w:tplc="04190005" w:tentative="1">
      <w:start w:val="1"/>
      <w:numFmt w:val="bullet"/>
      <w:lvlText w:val=""/>
      <w:lvlJc w:val="left"/>
      <w:pPr>
        <w:tabs>
          <w:tab w:val="num" w:pos="4357"/>
        </w:tabs>
        <w:ind w:left="4357" w:hanging="360"/>
      </w:pPr>
      <w:rPr>
        <w:rFonts w:ascii="Wingdings" w:hAnsi="Wingdings" w:hint="default"/>
      </w:rPr>
    </w:lvl>
    <w:lvl w:ilvl="6" w:tplc="04190001" w:tentative="1">
      <w:start w:val="1"/>
      <w:numFmt w:val="bullet"/>
      <w:lvlText w:val=""/>
      <w:lvlJc w:val="left"/>
      <w:pPr>
        <w:tabs>
          <w:tab w:val="num" w:pos="5077"/>
        </w:tabs>
        <w:ind w:left="5077" w:hanging="360"/>
      </w:pPr>
      <w:rPr>
        <w:rFonts w:ascii="Symbol" w:hAnsi="Symbol" w:hint="default"/>
      </w:rPr>
    </w:lvl>
    <w:lvl w:ilvl="7" w:tplc="04190003" w:tentative="1">
      <w:start w:val="1"/>
      <w:numFmt w:val="bullet"/>
      <w:lvlText w:val="o"/>
      <w:lvlJc w:val="left"/>
      <w:pPr>
        <w:tabs>
          <w:tab w:val="num" w:pos="5797"/>
        </w:tabs>
        <w:ind w:left="5797" w:hanging="360"/>
      </w:pPr>
      <w:rPr>
        <w:rFonts w:ascii="Courier New" w:hAnsi="Courier New" w:hint="default"/>
      </w:rPr>
    </w:lvl>
    <w:lvl w:ilvl="8" w:tplc="04190005" w:tentative="1">
      <w:start w:val="1"/>
      <w:numFmt w:val="bullet"/>
      <w:lvlText w:val=""/>
      <w:lvlJc w:val="left"/>
      <w:pPr>
        <w:tabs>
          <w:tab w:val="num" w:pos="6517"/>
        </w:tabs>
        <w:ind w:left="6517" w:hanging="360"/>
      </w:pPr>
      <w:rPr>
        <w:rFonts w:ascii="Wingdings" w:hAnsi="Wingdings" w:hint="default"/>
      </w:rPr>
    </w:lvl>
  </w:abstractNum>
  <w:abstractNum w:abstractNumId="88">
    <w:nsid w:val="76D22029"/>
    <w:multiLevelType w:val="hybridMultilevel"/>
    <w:tmpl w:val="4688481E"/>
    <w:lvl w:ilvl="0" w:tplc="8DD6AC66">
      <w:start w:val="2"/>
      <w:numFmt w:val="bullet"/>
      <w:lvlText w:val="-"/>
      <w:lvlJc w:val="left"/>
      <w:pPr>
        <w:tabs>
          <w:tab w:val="num" w:pos="757"/>
        </w:tabs>
        <w:ind w:left="757" w:hanging="360"/>
      </w:pPr>
      <w:rPr>
        <w:rFonts w:ascii="Times New Roman" w:eastAsia="Times New Roman" w:hAnsi="Times New Roman" w:cs="Times New Roman" w:hint="default"/>
      </w:rPr>
    </w:lvl>
    <w:lvl w:ilvl="1" w:tplc="04190003" w:tentative="1">
      <w:start w:val="1"/>
      <w:numFmt w:val="bullet"/>
      <w:lvlText w:val="o"/>
      <w:lvlJc w:val="left"/>
      <w:pPr>
        <w:tabs>
          <w:tab w:val="num" w:pos="1477"/>
        </w:tabs>
        <w:ind w:left="1477" w:hanging="360"/>
      </w:pPr>
      <w:rPr>
        <w:rFonts w:ascii="Courier New" w:hAnsi="Courier New" w:hint="default"/>
      </w:rPr>
    </w:lvl>
    <w:lvl w:ilvl="2" w:tplc="04190005" w:tentative="1">
      <w:start w:val="1"/>
      <w:numFmt w:val="bullet"/>
      <w:lvlText w:val=""/>
      <w:lvlJc w:val="left"/>
      <w:pPr>
        <w:tabs>
          <w:tab w:val="num" w:pos="2197"/>
        </w:tabs>
        <w:ind w:left="2197" w:hanging="360"/>
      </w:pPr>
      <w:rPr>
        <w:rFonts w:ascii="Wingdings" w:hAnsi="Wingdings" w:hint="default"/>
      </w:rPr>
    </w:lvl>
    <w:lvl w:ilvl="3" w:tplc="04190001" w:tentative="1">
      <w:start w:val="1"/>
      <w:numFmt w:val="bullet"/>
      <w:lvlText w:val=""/>
      <w:lvlJc w:val="left"/>
      <w:pPr>
        <w:tabs>
          <w:tab w:val="num" w:pos="2917"/>
        </w:tabs>
        <w:ind w:left="2917" w:hanging="360"/>
      </w:pPr>
      <w:rPr>
        <w:rFonts w:ascii="Symbol" w:hAnsi="Symbol" w:hint="default"/>
      </w:rPr>
    </w:lvl>
    <w:lvl w:ilvl="4" w:tplc="04190003" w:tentative="1">
      <w:start w:val="1"/>
      <w:numFmt w:val="bullet"/>
      <w:lvlText w:val="o"/>
      <w:lvlJc w:val="left"/>
      <w:pPr>
        <w:tabs>
          <w:tab w:val="num" w:pos="3637"/>
        </w:tabs>
        <w:ind w:left="3637" w:hanging="360"/>
      </w:pPr>
      <w:rPr>
        <w:rFonts w:ascii="Courier New" w:hAnsi="Courier New" w:hint="default"/>
      </w:rPr>
    </w:lvl>
    <w:lvl w:ilvl="5" w:tplc="04190005" w:tentative="1">
      <w:start w:val="1"/>
      <w:numFmt w:val="bullet"/>
      <w:lvlText w:val=""/>
      <w:lvlJc w:val="left"/>
      <w:pPr>
        <w:tabs>
          <w:tab w:val="num" w:pos="4357"/>
        </w:tabs>
        <w:ind w:left="4357" w:hanging="360"/>
      </w:pPr>
      <w:rPr>
        <w:rFonts w:ascii="Wingdings" w:hAnsi="Wingdings" w:hint="default"/>
      </w:rPr>
    </w:lvl>
    <w:lvl w:ilvl="6" w:tplc="04190001" w:tentative="1">
      <w:start w:val="1"/>
      <w:numFmt w:val="bullet"/>
      <w:lvlText w:val=""/>
      <w:lvlJc w:val="left"/>
      <w:pPr>
        <w:tabs>
          <w:tab w:val="num" w:pos="5077"/>
        </w:tabs>
        <w:ind w:left="5077" w:hanging="360"/>
      </w:pPr>
      <w:rPr>
        <w:rFonts w:ascii="Symbol" w:hAnsi="Symbol" w:hint="default"/>
      </w:rPr>
    </w:lvl>
    <w:lvl w:ilvl="7" w:tplc="04190003" w:tentative="1">
      <w:start w:val="1"/>
      <w:numFmt w:val="bullet"/>
      <w:lvlText w:val="o"/>
      <w:lvlJc w:val="left"/>
      <w:pPr>
        <w:tabs>
          <w:tab w:val="num" w:pos="5797"/>
        </w:tabs>
        <w:ind w:left="5797" w:hanging="360"/>
      </w:pPr>
      <w:rPr>
        <w:rFonts w:ascii="Courier New" w:hAnsi="Courier New" w:hint="default"/>
      </w:rPr>
    </w:lvl>
    <w:lvl w:ilvl="8" w:tplc="04190005" w:tentative="1">
      <w:start w:val="1"/>
      <w:numFmt w:val="bullet"/>
      <w:lvlText w:val=""/>
      <w:lvlJc w:val="left"/>
      <w:pPr>
        <w:tabs>
          <w:tab w:val="num" w:pos="6517"/>
        </w:tabs>
        <w:ind w:left="6517" w:hanging="360"/>
      </w:pPr>
      <w:rPr>
        <w:rFonts w:ascii="Wingdings" w:hAnsi="Wingdings" w:hint="default"/>
      </w:rPr>
    </w:lvl>
  </w:abstractNum>
  <w:abstractNum w:abstractNumId="89">
    <w:nsid w:val="77850CBE"/>
    <w:multiLevelType w:val="hybridMultilevel"/>
    <w:tmpl w:val="84EE4464"/>
    <w:lvl w:ilvl="0" w:tplc="5CA83250">
      <w:start w:val="1"/>
      <w:numFmt w:val="decimal"/>
      <w:lvlText w:val="%1."/>
      <w:lvlJc w:val="left"/>
      <w:pPr>
        <w:tabs>
          <w:tab w:val="num" w:pos="1072"/>
        </w:tabs>
        <w:ind w:left="1072" w:hanging="675"/>
      </w:pPr>
      <w:rPr>
        <w:rFonts w:hint="default"/>
      </w:rPr>
    </w:lvl>
    <w:lvl w:ilvl="1" w:tplc="04190019">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90">
    <w:nsid w:val="78BF0F2E"/>
    <w:multiLevelType w:val="hybridMultilevel"/>
    <w:tmpl w:val="201890CE"/>
    <w:lvl w:ilvl="0" w:tplc="9DAECBFA">
      <w:start w:val="1"/>
      <w:numFmt w:val="bullet"/>
      <w:lvlText w:val=""/>
      <w:lvlJc w:val="left"/>
      <w:pPr>
        <w:tabs>
          <w:tab w:val="num" w:pos="1117"/>
        </w:tabs>
        <w:ind w:left="1117"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91">
    <w:nsid w:val="7C3C6FC8"/>
    <w:multiLevelType w:val="hybridMultilevel"/>
    <w:tmpl w:val="4042947E"/>
    <w:lvl w:ilvl="0" w:tplc="BAE47212">
      <w:start w:val="1"/>
      <w:numFmt w:val="bullet"/>
      <w:lvlText w:val=""/>
      <w:lvlJc w:val="left"/>
      <w:pPr>
        <w:tabs>
          <w:tab w:val="num" w:pos="1514"/>
        </w:tabs>
        <w:ind w:left="1514"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92">
    <w:nsid w:val="7EE737B0"/>
    <w:multiLevelType w:val="hybridMultilevel"/>
    <w:tmpl w:val="AE4C0A12"/>
    <w:lvl w:ilvl="0" w:tplc="BAE47212">
      <w:start w:val="1"/>
      <w:numFmt w:val="bullet"/>
      <w:lvlText w:val=""/>
      <w:lvlJc w:val="left"/>
      <w:pPr>
        <w:tabs>
          <w:tab w:val="num" w:pos="1514"/>
        </w:tabs>
        <w:ind w:left="1514" w:hanging="360"/>
      </w:pPr>
      <w:rPr>
        <w:rFonts w:ascii="Symbol" w:hAnsi="Symbol" w:hint="default"/>
      </w:rPr>
    </w:lvl>
    <w:lvl w:ilvl="1" w:tplc="0419000F">
      <w:start w:val="1"/>
      <w:numFmt w:val="decimal"/>
      <w:lvlText w:val="%2."/>
      <w:lvlJc w:val="left"/>
      <w:pPr>
        <w:tabs>
          <w:tab w:val="num" w:pos="1837"/>
        </w:tabs>
        <w:ind w:left="1837" w:hanging="360"/>
      </w:pPr>
      <w:rPr>
        <w:rFonts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num w:numId="1">
    <w:abstractNumId w:val="1"/>
  </w:num>
  <w:num w:numId="2">
    <w:abstractNumId w:val="12"/>
  </w:num>
  <w:num w:numId="3">
    <w:abstractNumId w:val="79"/>
  </w:num>
  <w:num w:numId="4">
    <w:abstractNumId w:val="14"/>
  </w:num>
  <w:num w:numId="5">
    <w:abstractNumId w:val="85"/>
  </w:num>
  <w:num w:numId="6">
    <w:abstractNumId w:val="84"/>
  </w:num>
  <w:num w:numId="7">
    <w:abstractNumId w:val="33"/>
  </w:num>
  <w:num w:numId="8">
    <w:abstractNumId w:val="54"/>
  </w:num>
  <w:num w:numId="9">
    <w:abstractNumId w:val="49"/>
  </w:num>
  <w:num w:numId="10">
    <w:abstractNumId w:val="89"/>
  </w:num>
  <w:num w:numId="11">
    <w:abstractNumId w:val="48"/>
  </w:num>
  <w:num w:numId="12">
    <w:abstractNumId w:val="73"/>
  </w:num>
  <w:num w:numId="13">
    <w:abstractNumId w:val="8"/>
  </w:num>
  <w:num w:numId="14">
    <w:abstractNumId w:val="27"/>
  </w:num>
  <w:num w:numId="15">
    <w:abstractNumId w:val="29"/>
  </w:num>
  <w:num w:numId="16">
    <w:abstractNumId w:val="10"/>
  </w:num>
  <w:num w:numId="17">
    <w:abstractNumId w:val="64"/>
  </w:num>
  <w:num w:numId="18">
    <w:abstractNumId w:val="60"/>
  </w:num>
  <w:num w:numId="19">
    <w:abstractNumId w:val="72"/>
  </w:num>
  <w:num w:numId="20">
    <w:abstractNumId w:val="68"/>
  </w:num>
  <w:num w:numId="21">
    <w:abstractNumId w:val="88"/>
  </w:num>
  <w:num w:numId="22">
    <w:abstractNumId w:val="5"/>
  </w:num>
  <w:num w:numId="23">
    <w:abstractNumId w:val="86"/>
  </w:num>
  <w:num w:numId="24">
    <w:abstractNumId w:val="9"/>
  </w:num>
  <w:num w:numId="25">
    <w:abstractNumId w:val="52"/>
  </w:num>
  <w:num w:numId="26">
    <w:abstractNumId w:val="58"/>
  </w:num>
  <w:num w:numId="27">
    <w:abstractNumId w:val="63"/>
  </w:num>
  <w:num w:numId="28">
    <w:abstractNumId w:val="44"/>
  </w:num>
  <w:num w:numId="29">
    <w:abstractNumId w:val="28"/>
  </w:num>
  <w:num w:numId="30">
    <w:abstractNumId w:val="87"/>
  </w:num>
  <w:num w:numId="31">
    <w:abstractNumId w:val="17"/>
  </w:num>
  <w:num w:numId="32">
    <w:abstractNumId w:val="25"/>
  </w:num>
  <w:num w:numId="33">
    <w:abstractNumId w:val="70"/>
  </w:num>
  <w:num w:numId="34">
    <w:abstractNumId w:val="41"/>
  </w:num>
  <w:num w:numId="35">
    <w:abstractNumId w:val="38"/>
  </w:num>
  <w:num w:numId="36">
    <w:abstractNumId w:val="19"/>
  </w:num>
  <w:num w:numId="37">
    <w:abstractNumId w:val="42"/>
  </w:num>
  <w:num w:numId="38">
    <w:abstractNumId w:val="31"/>
  </w:num>
  <w:num w:numId="39">
    <w:abstractNumId w:val="83"/>
  </w:num>
  <w:num w:numId="40">
    <w:abstractNumId w:val="82"/>
  </w:num>
  <w:num w:numId="41">
    <w:abstractNumId w:val="0"/>
    <w:lvlOverride w:ilvl="0">
      <w:lvl w:ilvl="0">
        <w:start w:val="1"/>
        <w:numFmt w:val="bullet"/>
        <w:lvlText w:val="-"/>
        <w:legacy w:legacy="1" w:legacySpace="0" w:legacyIndent="720"/>
        <w:lvlJc w:val="left"/>
        <w:pPr>
          <w:ind w:left="1080" w:hanging="720"/>
        </w:pPr>
      </w:lvl>
    </w:lvlOverride>
  </w:num>
  <w:num w:numId="42">
    <w:abstractNumId w:val="59"/>
  </w:num>
  <w:num w:numId="43">
    <w:abstractNumId w:val="78"/>
  </w:num>
  <w:num w:numId="44">
    <w:abstractNumId w:val="45"/>
  </w:num>
  <w:num w:numId="45">
    <w:abstractNumId w:val="66"/>
  </w:num>
  <w:num w:numId="46">
    <w:abstractNumId w:val="30"/>
  </w:num>
  <w:num w:numId="47">
    <w:abstractNumId w:val="61"/>
  </w:num>
  <w:num w:numId="48">
    <w:abstractNumId w:val="90"/>
  </w:num>
  <w:num w:numId="49">
    <w:abstractNumId w:val="26"/>
  </w:num>
  <w:num w:numId="50">
    <w:abstractNumId w:val="55"/>
  </w:num>
  <w:num w:numId="51">
    <w:abstractNumId w:val="39"/>
  </w:num>
  <w:num w:numId="52">
    <w:abstractNumId w:val="2"/>
  </w:num>
  <w:num w:numId="53">
    <w:abstractNumId w:val="74"/>
  </w:num>
  <w:num w:numId="54">
    <w:abstractNumId w:val="65"/>
  </w:num>
  <w:num w:numId="55">
    <w:abstractNumId w:val="35"/>
  </w:num>
  <w:num w:numId="56">
    <w:abstractNumId w:val="51"/>
  </w:num>
  <w:num w:numId="57">
    <w:abstractNumId w:val="47"/>
  </w:num>
  <w:num w:numId="58">
    <w:abstractNumId w:val="40"/>
  </w:num>
  <w:num w:numId="59">
    <w:abstractNumId w:val="80"/>
  </w:num>
  <w:num w:numId="60">
    <w:abstractNumId w:val="22"/>
  </w:num>
  <w:num w:numId="61">
    <w:abstractNumId w:val="92"/>
  </w:num>
  <w:num w:numId="62">
    <w:abstractNumId w:val="11"/>
  </w:num>
  <w:num w:numId="63">
    <w:abstractNumId w:val="43"/>
  </w:num>
  <w:num w:numId="64">
    <w:abstractNumId w:val="69"/>
  </w:num>
  <w:num w:numId="65">
    <w:abstractNumId w:val="36"/>
  </w:num>
  <w:num w:numId="66">
    <w:abstractNumId w:val="62"/>
  </w:num>
  <w:num w:numId="67">
    <w:abstractNumId w:val="67"/>
  </w:num>
  <w:num w:numId="68">
    <w:abstractNumId w:val="20"/>
  </w:num>
  <w:num w:numId="69">
    <w:abstractNumId w:val="77"/>
  </w:num>
  <w:num w:numId="70">
    <w:abstractNumId w:val="13"/>
  </w:num>
  <w:num w:numId="71">
    <w:abstractNumId w:val="76"/>
  </w:num>
  <w:num w:numId="72">
    <w:abstractNumId w:val="7"/>
  </w:num>
  <w:num w:numId="73">
    <w:abstractNumId w:val="37"/>
  </w:num>
  <w:num w:numId="74">
    <w:abstractNumId w:val="91"/>
  </w:num>
  <w:num w:numId="75">
    <w:abstractNumId w:val="16"/>
  </w:num>
  <w:num w:numId="76">
    <w:abstractNumId w:val="6"/>
  </w:num>
  <w:num w:numId="77">
    <w:abstractNumId w:val="18"/>
  </w:num>
  <w:num w:numId="78">
    <w:abstractNumId w:val="3"/>
  </w:num>
  <w:num w:numId="79">
    <w:abstractNumId w:val="24"/>
  </w:num>
  <w:num w:numId="80">
    <w:abstractNumId w:val="32"/>
  </w:num>
  <w:num w:numId="81">
    <w:abstractNumId w:val="15"/>
  </w:num>
  <w:num w:numId="82">
    <w:abstractNumId w:val="75"/>
  </w:num>
  <w:num w:numId="83">
    <w:abstractNumId w:val="21"/>
  </w:num>
  <w:num w:numId="84">
    <w:abstractNumId w:val="46"/>
  </w:num>
  <w:num w:numId="85">
    <w:abstractNumId w:val="57"/>
  </w:num>
  <w:num w:numId="86">
    <w:abstractNumId w:val="53"/>
  </w:num>
  <w:num w:numId="87">
    <w:abstractNumId w:val="81"/>
  </w:num>
  <w:num w:numId="88">
    <w:abstractNumId w:val="4"/>
  </w:num>
  <w:num w:numId="89">
    <w:abstractNumId w:val="56"/>
  </w:num>
  <w:num w:numId="90">
    <w:abstractNumId w:val="50"/>
  </w:num>
  <w:num w:numId="91">
    <w:abstractNumId w:val="23"/>
  </w:num>
  <w:num w:numId="92">
    <w:abstractNumId w:val="71"/>
  </w:num>
  <w:num w:numId="93">
    <w:abstractNumId w:val="34"/>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embedSystemFonts/>
  <w:bordersDoNotSurroundHeader/>
  <w:bordersDoNotSurroundFooter/>
  <w:stylePaneFormatFilter w:val="3F01"/>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0"/>
    <w:footnote w:id="1"/>
  </w:footnotePr>
  <w:endnotePr>
    <w:endnote w:id="0"/>
    <w:endnote w:id="1"/>
  </w:endnotePr>
  <w:compat/>
  <w:rsids>
    <w:rsidRoot w:val="00E77D4C"/>
    <w:rsid w:val="00000E2E"/>
    <w:rsid w:val="00006F4D"/>
    <w:rsid w:val="00014B37"/>
    <w:rsid w:val="00015BD0"/>
    <w:rsid w:val="00016F61"/>
    <w:rsid w:val="00017B3D"/>
    <w:rsid w:val="00017C12"/>
    <w:rsid w:val="000254E0"/>
    <w:rsid w:val="000315F7"/>
    <w:rsid w:val="00032A32"/>
    <w:rsid w:val="00036B22"/>
    <w:rsid w:val="000376FF"/>
    <w:rsid w:val="00044A06"/>
    <w:rsid w:val="000468ED"/>
    <w:rsid w:val="00050E44"/>
    <w:rsid w:val="00052BDE"/>
    <w:rsid w:val="00055353"/>
    <w:rsid w:val="00056DB6"/>
    <w:rsid w:val="00057EBE"/>
    <w:rsid w:val="00060B14"/>
    <w:rsid w:val="000715E6"/>
    <w:rsid w:val="00071CCD"/>
    <w:rsid w:val="0007401A"/>
    <w:rsid w:val="00081D2C"/>
    <w:rsid w:val="00084EF1"/>
    <w:rsid w:val="000871BD"/>
    <w:rsid w:val="00087355"/>
    <w:rsid w:val="00090284"/>
    <w:rsid w:val="00090926"/>
    <w:rsid w:val="0009120B"/>
    <w:rsid w:val="0009126D"/>
    <w:rsid w:val="00092481"/>
    <w:rsid w:val="00095845"/>
    <w:rsid w:val="00095A34"/>
    <w:rsid w:val="000C0A6E"/>
    <w:rsid w:val="000C10D9"/>
    <w:rsid w:val="000C63D0"/>
    <w:rsid w:val="000C67C3"/>
    <w:rsid w:val="000C6A41"/>
    <w:rsid w:val="000C6E37"/>
    <w:rsid w:val="000D4ED9"/>
    <w:rsid w:val="000D78A8"/>
    <w:rsid w:val="000E66A9"/>
    <w:rsid w:val="000F1376"/>
    <w:rsid w:val="000F50A9"/>
    <w:rsid w:val="00100B56"/>
    <w:rsid w:val="00101296"/>
    <w:rsid w:val="0010528F"/>
    <w:rsid w:val="00113F09"/>
    <w:rsid w:val="0011478F"/>
    <w:rsid w:val="00116281"/>
    <w:rsid w:val="00122231"/>
    <w:rsid w:val="00123AC3"/>
    <w:rsid w:val="00127234"/>
    <w:rsid w:val="0012756C"/>
    <w:rsid w:val="00144A40"/>
    <w:rsid w:val="001508DB"/>
    <w:rsid w:val="00155F18"/>
    <w:rsid w:val="0016599F"/>
    <w:rsid w:val="0017171B"/>
    <w:rsid w:val="0018334A"/>
    <w:rsid w:val="0018482D"/>
    <w:rsid w:val="00184CD9"/>
    <w:rsid w:val="001919D2"/>
    <w:rsid w:val="001A7F42"/>
    <w:rsid w:val="001B131E"/>
    <w:rsid w:val="001B45B7"/>
    <w:rsid w:val="001B523C"/>
    <w:rsid w:val="001C07C1"/>
    <w:rsid w:val="001C0BF8"/>
    <w:rsid w:val="001C0EEA"/>
    <w:rsid w:val="001C23CB"/>
    <w:rsid w:val="001C2768"/>
    <w:rsid w:val="001C5B0B"/>
    <w:rsid w:val="001C5CD7"/>
    <w:rsid w:val="001D1DDD"/>
    <w:rsid w:val="001D2696"/>
    <w:rsid w:val="001D57E2"/>
    <w:rsid w:val="001E202B"/>
    <w:rsid w:val="001E7133"/>
    <w:rsid w:val="001F5A90"/>
    <w:rsid w:val="001F670F"/>
    <w:rsid w:val="00201EB0"/>
    <w:rsid w:val="002048D9"/>
    <w:rsid w:val="002064F5"/>
    <w:rsid w:val="00210E1D"/>
    <w:rsid w:val="0021140F"/>
    <w:rsid w:val="0021299A"/>
    <w:rsid w:val="00213FB2"/>
    <w:rsid w:val="00215B8B"/>
    <w:rsid w:val="002319C6"/>
    <w:rsid w:val="0023451A"/>
    <w:rsid w:val="00235A01"/>
    <w:rsid w:val="00236859"/>
    <w:rsid w:val="0024261A"/>
    <w:rsid w:val="00243CB2"/>
    <w:rsid w:val="002461EF"/>
    <w:rsid w:val="00247193"/>
    <w:rsid w:val="00252D43"/>
    <w:rsid w:val="00253AE3"/>
    <w:rsid w:val="00256401"/>
    <w:rsid w:val="0026490D"/>
    <w:rsid w:val="0026655D"/>
    <w:rsid w:val="0027073D"/>
    <w:rsid w:val="0027652F"/>
    <w:rsid w:val="00281458"/>
    <w:rsid w:val="002857F1"/>
    <w:rsid w:val="00286A35"/>
    <w:rsid w:val="002920AA"/>
    <w:rsid w:val="00294F69"/>
    <w:rsid w:val="002A166C"/>
    <w:rsid w:val="002A3B78"/>
    <w:rsid w:val="002A3D25"/>
    <w:rsid w:val="002A534C"/>
    <w:rsid w:val="002B159C"/>
    <w:rsid w:val="002B7A40"/>
    <w:rsid w:val="002C3093"/>
    <w:rsid w:val="002C32D4"/>
    <w:rsid w:val="002C376B"/>
    <w:rsid w:val="002C4D4A"/>
    <w:rsid w:val="002C5BE0"/>
    <w:rsid w:val="002D1647"/>
    <w:rsid w:val="002D2A9F"/>
    <w:rsid w:val="002D6CAC"/>
    <w:rsid w:val="002E0E99"/>
    <w:rsid w:val="002E36BB"/>
    <w:rsid w:val="002E3C2E"/>
    <w:rsid w:val="002E5C92"/>
    <w:rsid w:val="002E7FC2"/>
    <w:rsid w:val="002F600A"/>
    <w:rsid w:val="00301B3A"/>
    <w:rsid w:val="00311D7D"/>
    <w:rsid w:val="00313B5E"/>
    <w:rsid w:val="00315DBB"/>
    <w:rsid w:val="00321FF0"/>
    <w:rsid w:val="00326D16"/>
    <w:rsid w:val="00330315"/>
    <w:rsid w:val="003307EC"/>
    <w:rsid w:val="00337C2E"/>
    <w:rsid w:val="00337CA8"/>
    <w:rsid w:val="00341628"/>
    <w:rsid w:val="00341BE5"/>
    <w:rsid w:val="0034440E"/>
    <w:rsid w:val="00344930"/>
    <w:rsid w:val="00346402"/>
    <w:rsid w:val="0034668A"/>
    <w:rsid w:val="0035012C"/>
    <w:rsid w:val="00353BB8"/>
    <w:rsid w:val="00360346"/>
    <w:rsid w:val="00362BC6"/>
    <w:rsid w:val="00364226"/>
    <w:rsid w:val="00364411"/>
    <w:rsid w:val="00364CB9"/>
    <w:rsid w:val="00373DD7"/>
    <w:rsid w:val="0037773A"/>
    <w:rsid w:val="00383813"/>
    <w:rsid w:val="003845FD"/>
    <w:rsid w:val="003868A5"/>
    <w:rsid w:val="0039123D"/>
    <w:rsid w:val="003A0F92"/>
    <w:rsid w:val="003A1E54"/>
    <w:rsid w:val="003A6B75"/>
    <w:rsid w:val="003B3BCE"/>
    <w:rsid w:val="003B48C0"/>
    <w:rsid w:val="003B54AF"/>
    <w:rsid w:val="003B7A59"/>
    <w:rsid w:val="003D13D4"/>
    <w:rsid w:val="003D32CF"/>
    <w:rsid w:val="003D5CCD"/>
    <w:rsid w:val="003E3CF3"/>
    <w:rsid w:val="003E3E3A"/>
    <w:rsid w:val="003E4D92"/>
    <w:rsid w:val="003E51A5"/>
    <w:rsid w:val="003F2071"/>
    <w:rsid w:val="003F5109"/>
    <w:rsid w:val="004002E5"/>
    <w:rsid w:val="00400A8D"/>
    <w:rsid w:val="00401BEE"/>
    <w:rsid w:val="004038EB"/>
    <w:rsid w:val="00403E7F"/>
    <w:rsid w:val="0040594D"/>
    <w:rsid w:val="004062A6"/>
    <w:rsid w:val="0040766E"/>
    <w:rsid w:val="00407D4F"/>
    <w:rsid w:val="00407DB4"/>
    <w:rsid w:val="0041373A"/>
    <w:rsid w:val="0044122C"/>
    <w:rsid w:val="0045183D"/>
    <w:rsid w:val="0045223A"/>
    <w:rsid w:val="00454D4A"/>
    <w:rsid w:val="00456DC8"/>
    <w:rsid w:val="00472CD1"/>
    <w:rsid w:val="00475853"/>
    <w:rsid w:val="004768A2"/>
    <w:rsid w:val="004768DE"/>
    <w:rsid w:val="00480CFE"/>
    <w:rsid w:val="00481395"/>
    <w:rsid w:val="00482C8F"/>
    <w:rsid w:val="004831B2"/>
    <w:rsid w:val="00485C49"/>
    <w:rsid w:val="00485FED"/>
    <w:rsid w:val="00486D06"/>
    <w:rsid w:val="004915FA"/>
    <w:rsid w:val="00491C2D"/>
    <w:rsid w:val="00493CEB"/>
    <w:rsid w:val="00495250"/>
    <w:rsid w:val="004A3CFF"/>
    <w:rsid w:val="004A7F2F"/>
    <w:rsid w:val="004C2B44"/>
    <w:rsid w:val="004C2B5D"/>
    <w:rsid w:val="004C3217"/>
    <w:rsid w:val="004D03F4"/>
    <w:rsid w:val="004D40BE"/>
    <w:rsid w:val="004D5A3A"/>
    <w:rsid w:val="004D5FBD"/>
    <w:rsid w:val="004D764E"/>
    <w:rsid w:val="004F3DD5"/>
    <w:rsid w:val="004F404B"/>
    <w:rsid w:val="004F5E36"/>
    <w:rsid w:val="004F651E"/>
    <w:rsid w:val="00503C14"/>
    <w:rsid w:val="00511964"/>
    <w:rsid w:val="00511D72"/>
    <w:rsid w:val="00512F54"/>
    <w:rsid w:val="00526013"/>
    <w:rsid w:val="00534BAE"/>
    <w:rsid w:val="005466C6"/>
    <w:rsid w:val="00547988"/>
    <w:rsid w:val="005550E6"/>
    <w:rsid w:val="0056304F"/>
    <w:rsid w:val="00563D61"/>
    <w:rsid w:val="0056500B"/>
    <w:rsid w:val="00567BBF"/>
    <w:rsid w:val="00572745"/>
    <w:rsid w:val="00574DD7"/>
    <w:rsid w:val="00575CE3"/>
    <w:rsid w:val="00576581"/>
    <w:rsid w:val="005842A5"/>
    <w:rsid w:val="00587BD2"/>
    <w:rsid w:val="00587CDA"/>
    <w:rsid w:val="005A2721"/>
    <w:rsid w:val="005A2F8C"/>
    <w:rsid w:val="005A3665"/>
    <w:rsid w:val="005B1E2C"/>
    <w:rsid w:val="005B7D6B"/>
    <w:rsid w:val="005C7F6F"/>
    <w:rsid w:val="005E0707"/>
    <w:rsid w:val="005F40F7"/>
    <w:rsid w:val="005F74CA"/>
    <w:rsid w:val="0060013A"/>
    <w:rsid w:val="0060214A"/>
    <w:rsid w:val="00603326"/>
    <w:rsid w:val="0061206F"/>
    <w:rsid w:val="00612BBA"/>
    <w:rsid w:val="00623680"/>
    <w:rsid w:val="00624370"/>
    <w:rsid w:val="0065184D"/>
    <w:rsid w:val="00661E64"/>
    <w:rsid w:val="006630AE"/>
    <w:rsid w:val="00672FFD"/>
    <w:rsid w:val="0067470D"/>
    <w:rsid w:val="006754E6"/>
    <w:rsid w:val="00677446"/>
    <w:rsid w:val="0068627B"/>
    <w:rsid w:val="00690A90"/>
    <w:rsid w:val="006A6ECD"/>
    <w:rsid w:val="006B2B2B"/>
    <w:rsid w:val="006C2CA0"/>
    <w:rsid w:val="006C33D6"/>
    <w:rsid w:val="006C4418"/>
    <w:rsid w:val="006C4EDB"/>
    <w:rsid w:val="006C6897"/>
    <w:rsid w:val="006D0F00"/>
    <w:rsid w:val="006D2588"/>
    <w:rsid w:val="006D5515"/>
    <w:rsid w:val="006D57D4"/>
    <w:rsid w:val="006D6DC1"/>
    <w:rsid w:val="006D70F6"/>
    <w:rsid w:val="006E00A7"/>
    <w:rsid w:val="006E41CC"/>
    <w:rsid w:val="006E4E38"/>
    <w:rsid w:val="006E7011"/>
    <w:rsid w:val="006E7A79"/>
    <w:rsid w:val="006E7C3F"/>
    <w:rsid w:val="006F13F1"/>
    <w:rsid w:val="006F1DCF"/>
    <w:rsid w:val="006F270E"/>
    <w:rsid w:val="007034EB"/>
    <w:rsid w:val="00707E07"/>
    <w:rsid w:val="00710F9A"/>
    <w:rsid w:val="00713B01"/>
    <w:rsid w:val="007170E2"/>
    <w:rsid w:val="0072070D"/>
    <w:rsid w:val="00722725"/>
    <w:rsid w:val="007247B7"/>
    <w:rsid w:val="00725CF4"/>
    <w:rsid w:val="007260F9"/>
    <w:rsid w:val="0073216D"/>
    <w:rsid w:val="007376D4"/>
    <w:rsid w:val="00737753"/>
    <w:rsid w:val="007505F8"/>
    <w:rsid w:val="007510BA"/>
    <w:rsid w:val="00752637"/>
    <w:rsid w:val="00752CD4"/>
    <w:rsid w:val="00753512"/>
    <w:rsid w:val="00754EE7"/>
    <w:rsid w:val="007551CA"/>
    <w:rsid w:val="007612A7"/>
    <w:rsid w:val="00763F50"/>
    <w:rsid w:val="00767B4B"/>
    <w:rsid w:val="00774A85"/>
    <w:rsid w:val="007779FB"/>
    <w:rsid w:val="007809E3"/>
    <w:rsid w:val="00783969"/>
    <w:rsid w:val="00785030"/>
    <w:rsid w:val="007912F0"/>
    <w:rsid w:val="0079281D"/>
    <w:rsid w:val="007A06F5"/>
    <w:rsid w:val="007A3578"/>
    <w:rsid w:val="007B6668"/>
    <w:rsid w:val="007C0512"/>
    <w:rsid w:val="007C29BB"/>
    <w:rsid w:val="007C2B7C"/>
    <w:rsid w:val="007C4375"/>
    <w:rsid w:val="007D18EA"/>
    <w:rsid w:val="007E39AD"/>
    <w:rsid w:val="007E4605"/>
    <w:rsid w:val="007E4C27"/>
    <w:rsid w:val="007E7582"/>
    <w:rsid w:val="007F5B11"/>
    <w:rsid w:val="007F71DD"/>
    <w:rsid w:val="008025B9"/>
    <w:rsid w:val="008042FA"/>
    <w:rsid w:val="00806ED2"/>
    <w:rsid w:val="00823098"/>
    <w:rsid w:val="00825EAE"/>
    <w:rsid w:val="00826531"/>
    <w:rsid w:val="0082740A"/>
    <w:rsid w:val="008306CA"/>
    <w:rsid w:val="00830BA3"/>
    <w:rsid w:val="00830E3D"/>
    <w:rsid w:val="008409DE"/>
    <w:rsid w:val="008445D5"/>
    <w:rsid w:val="008459B1"/>
    <w:rsid w:val="008463C5"/>
    <w:rsid w:val="00851C60"/>
    <w:rsid w:val="00856592"/>
    <w:rsid w:val="00860729"/>
    <w:rsid w:val="00863391"/>
    <w:rsid w:val="0087364A"/>
    <w:rsid w:val="0087549D"/>
    <w:rsid w:val="00877883"/>
    <w:rsid w:val="00884F17"/>
    <w:rsid w:val="008860C7"/>
    <w:rsid w:val="00887C24"/>
    <w:rsid w:val="00890BCF"/>
    <w:rsid w:val="0089470C"/>
    <w:rsid w:val="0089487F"/>
    <w:rsid w:val="008958F1"/>
    <w:rsid w:val="00897FFE"/>
    <w:rsid w:val="008A1934"/>
    <w:rsid w:val="008B7A89"/>
    <w:rsid w:val="008C47F1"/>
    <w:rsid w:val="008C4FE2"/>
    <w:rsid w:val="008C64FE"/>
    <w:rsid w:val="008D0AAA"/>
    <w:rsid w:val="008D52FE"/>
    <w:rsid w:val="008E29BB"/>
    <w:rsid w:val="008E4FCB"/>
    <w:rsid w:val="008E5D5D"/>
    <w:rsid w:val="008E77CB"/>
    <w:rsid w:val="008F13C3"/>
    <w:rsid w:val="008F462E"/>
    <w:rsid w:val="008F5278"/>
    <w:rsid w:val="008F6115"/>
    <w:rsid w:val="00902C93"/>
    <w:rsid w:val="009075A1"/>
    <w:rsid w:val="00912CB3"/>
    <w:rsid w:val="00922E95"/>
    <w:rsid w:val="009260F2"/>
    <w:rsid w:val="00927878"/>
    <w:rsid w:val="00927BCB"/>
    <w:rsid w:val="009556DA"/>
    <w:rsid w:val="00956F1D"/>
    <w:rsid w:val="00963A00"/>
    <w:rsid w:val="0096407D"/>
    <w:rsid w:val="00964113"/>
    <w:rsid w:val="0096640D"/>
    <w:rsid w:val="00967BA5"/>
    <w:rsid w:val="00971772"/>
    <w:rsid w:val="009807B7"/>
    <w:rsid w:val="009820D5"/>
    <w:rsid w:val="00983426"/>
    <w:rsid w:val="00983D62"/>
    <w:rsid w:val="00992557"/>
    <w:rsid w:val="009932F6"/>
    <w:rsid w:val="009A1B91"/>
    <w:rsid w:val="009A63EA"/>
    <w:rsid w:val="009B386A"/>
    <w:rsid w:val="009B392D"/>
    <w:rsid w:val="009D09B3"/>
    <w:rsid w:val="009D7C09"/>
    <w:rsid w:val="009E02AF"/>
    <w:rsid w:val="009E1B05"/>
    <w:rsid w:val="009E4AB9"/>
    <w:rsid w:val="009E667F"/>
    <w:rsid w:val="009E7DBE"/>
    <w:rsid w:val="009F271A"/>
    <w:rsid w:val="00A00E19"/>
    <w:rsid w:val="00A046AB"/>
    <w:rsid w:val="00A0533A"/>
    <w:rsid w:val="00A111B4"/>
    <w:rsid w:val="00A13013"/>
    <w:rsid w:val="00A166D6"/>
    <w:rsid w:val="00A17D40"/>
    <w:rsid w:val="00A222E5"/>
    <w:rsid w:val="00A224D2"/>
    <w:rsid w:val="00A3583F"/>
    <w:rsid w:val="00A37650"/>
    <w:rsid w:val="00A45653"/>
    <w:rsid w:val="00A47163"/>
    <w:rsid w:val="00A523A0"/>
    <w:rsid w:val="00A53B13"/>
    <w:rsid w:val="00A53C21"/>
    <w:rsid w:val="00A6128F"/>
    <w:rsid w:val="00A629EC"/>
    <w:rsid w:val="00A7242E"/>
    <w:rsid w:val="00A74640"/>
    <w:rsid w:val="00A928C7"/>
    <w:rsid w:val="00A951F6"/>
    <w:rsid w:val="00AA3C2F"/>
    <w:rsid w:val="00AA574D"/>
    <w:rsid w:val="00AB228E"/>
    <w:rsid w:val="00AB3F3B"/>
    <w:rsid w:val="00AB595E"/>
    <w:rsid w:val="00AB737E"/>
    <w:rsid w:val="00AC09CB"/>
    <w:rsid w:val="00AC2C27"/>
    <w:rsid w:val="00AC3719"/>
    <w:rsid w:val="00AC5407"/>
    <w:rsid w:val="00AC545C"/>
    <w:rsid w:val="00AC5892"/>
    <w:rsid w:val="00AC77DC"/>
    <w:rsid w:val="00AC7E1D"/>
    <w:rsid w:val="00AD0056"/>
    <w:rsid w:val="00AD2434"/>
    <w:rsid w:val="00AD5601"/>
    <w:rsid w:val="00AD5EC6"/>
    <w:rsid w:val="00AD777B"/>
    <w:rsid w:val="00AE2901"/>
    <w:rsid w:val="00AE3A6B"/>
    <w:rsid w:val="00AE7563"/>
    <w:rsid w:val="00AF037B"/>
    <w:rsid w:val="00AF4EAD"/>
    <w:rsid w:val="00AF61A9"/>
    <w:rsid w:val="00AF6906"/>
    <w:rsid w:val="00B00E81"/>
    <w:rsid w:val="00B02136"/>
    <w:rsid w:val="00B02B44"/>
    <w:rsid w:val="00B06162"/>
    <w:rsid w:val="00B07C0C"/>
    <w:rsid w:val="00B10AE9"/>
    <w:rsid w:val="00B20EC3"/>
    <w:rsid w:val="00B3601A"/>
    <w:rsid w:val="00B36029"/>
    <w:rsid w:val="00B37BD2"/>
    <w:rsid w:val="00B43DE3"/>
    <w:rsid w:val="00B445D3"/>
    <w:rsid w:val="00B463F3"/>
    <w:rsid w:val="00B52BAA"/>
    <w:rsid w:val="00B530FC"/>
    <w:rsid w:val="00B64998"/>
    <w:rsid w:val="00B72E77"/>
    <w:rsid w:val="00B757F9"/>
    <w:rsid w:val="00B82FE7"/>
    <w:rsid w:val="00B921C9"/>
    <w:rsid w:val="00BA3925"/>
    <w:rsid w:val="00BB1180"/>
    <w:rsid w:val="00BB5825"/>
    <w:rsid w:val="00BB7419"/>
    <w:rsid w:val="00BC31FC"/>
    <w:rsid w:val="00BC4F60"/>
    <w:rsid w:val="00BC7A4B"/>
    <w:rsid w:val="00BD5D7C"/>
    <w:rsid w:val="00BD5E66"/>
    <w:rsid w:val="00BF0809"/>
    <w:rsid w:val="00BF59BC"/>
    <w:rsid w:val="00BF5B67"/>
    <w:rsid w:val="00C01707"/>
    <w:rsid w:val="00C01A25"/>
    <w:rsid w:val="00C149D5"/>
    <w:rsid w:val="00C16E5D"/>
    <w:rsid w:val="00C247AA"/>
    <w:rsid w:val="00C26017"/>
    <w:rsid w:val="00C308C2"/>
    <w:rsid w:val="00C31F2F"/>
    <w:rsid w:val="00C44A9C"/>
    <w:rsid w:val="00C560DB"/>
    <w:rsid w:val="00C56945"/>
    <w:rsid w:val="00C5770B"/>
    <w:rsid w:val="00C655AB"/>
    <w:rsid w:val="00C70492"/>
    <w:rsid w:val="00C7638A"/>
    <w:rsid w:val="00C84058"/>
    <w:rsid w:val="00C8649A"/>
    <w:rsid w:val="00C9107F"/>
    <w:rsid w:val="00C911BA"/>
    <w:rsid w:val="00C91EA1"/>
    <w:rsid w:val="00C93AD4"/>
    <w:rsid w:val="00C94A4B"/>
    <w:rsid w:val="00C96FEF"/>
    <w:rsid w:val="00CB6AF6"/>
    <w:rsid w:val="00CB7C3E"/>
    <w:rsid w:val="00CC4EF2"/>
    <w:rsid w:val="00CC605A"/>
    <w:rsid w:val="00CE517E"/>
    <w:rsid w:val="00CF1281"/>
    <w:rsid w:val="00CF6395"/>
    <w:rsid w:val="00D00752"/>
    <w:rsid w:val="00D105B5"/>
    <w:rsid w:val="00D20D98"/>
    <w:rsid w:val="00D22306"/>
    <w:rsid w:val="00D22A21"/>
    <w:rsid w:val="00D2648E"/>
    <w:rsid w:val="00D34258"/>
    <w:rsid w:val="00D344FD"/>
    <w:rsid w:val="00D35DA5"/>
    <w:rsid w:val="00D42881"/>
    <w:rsid w:val="00D43BBE"/>
    <w:rsid w:val="00D4715D"/>
    <w:rsid w:val="00D52420"/>
    <w:rsid w:val="00D529BA"/>
    <w:rsid w:val="00D54032"/>
    <w:rsid w:val="00D54A62"/>
    <w:rsid w:val="00D65CB7"/>
    <w:rsid w:val="00D674AA"/>
    <w:rsid w:val="00D701B5"/>
    <w:rsid w:val="00D762A7"/>
    <w:rsid w:val="00D7778F"/>
    <w:rsid w:val="00D809B3"/>
    <w:rsid w:val="00D81103"/>
    <w:rsid w:val="00D814BE"/>
    <w:rsid w:val="00D83C68"/>
    <w:rsid w:val="00D97540"/>
    <w:rsid w:val="00DA512C"/>
    <w:rsid w:val="00DB0814"/>
    <w:rsid w:val="00DB0E7C"/>
    <w:rsid w:val="00DB3204"/>
    <w:rsid w:val="00DB4059"/>
    <w:rsid w:val="00DC7343"/>
    <w:rsid w:val="00DD7CD2"/>
    <w:rsid w:val="00DE0742"/>
    <w:rsid w:val="00DE1C66"/>
    <w:rsid w:val="00DE2749"/>
    <w:rsid w:val="00DE2DF8"/>
    <w:rsid w:val="00DF74F1"/>
    <w:rsid w:val="00E0004D"/>
    <w:rsid w:val="00E007EE"/>
    <w:rsid w:val="00E0574C"/>
    <w:rsid w:val="00E10260"/>
    <w:rsid w:val="00E112A5"/>
    <w:rsid w:val="00E22AC0"/>
    <w:rsid w:val="00E23EB5"/>
    <w:rsid w:val="00E2406E"/>
    <w:rsid w:val="00E30D0D"/>
    <w:rsid w:val="00E33153"/>
    <w:rsid w:val="00E36FD9"/>
    <w:rsid w:val="00E3750C"/>
    <w:rsid w:val="00E4329D"/>
    <w:rsid w:val="00E43E08"/>
    <w:rsid w:val="00E46C9C"/>
    <w:rsid w:val="00E47E58"/>
    <w:rsid w:val="00E533F1"/>
    <w:rsid w:val="00E540DF"/>
    <w:rsid w:val="00E56063"/>
    <w:rsid w:val="00E61AAA"/>
    <w:rsid w:val="00E744DB"/>
    <w:rsid w:val="00E75DF2"/>
    <w:rsid w:val="00E77D4C"/>
    <w:rsid w:val="00E81DBA"/>
    <w:rsid w:val="00E83AD5"/>
    <w:rsid w:val="00E86B51"/>
    <w:rsid w:val="00E92B09"/>
    <w:rsid w:val="00E94D64"/>
    <w:rsid w:val="00E9725D"/>
    <w:rsid w:val="00EA10CE"/>
    <w:rsid w:val="00EB489F"/>
    <w:rsid w:val="00EC1790"/>
    <w:rsid w:val="00EC4730"/>
    <w:rsid w:val="00EC6E92"/>
    <w:rsid w:val="00EC73E3"/>
    <w:rsid w:val="00ED37C4"/>
    <w:rsid w:val="00ED6F0B"/>
    <w:rsid w:val="00EE0647"/>
    <w:rsid w:val="00EE2248"/>
    <w:rsid w:val="00EE2CD5"/>
    <w:rsid w:val="00EE2F59"/>
    <w:rsid w:val="00EE320C"/>
    <w:rsid w:val="00EE5CC0"/>
    <w:rsid w:val="00EF67EA"/>
    <w:rsid w:val="00F03924"/>
    <w:rsid w:val="00F03B02"/>
    <w:rsid w:val="00F04A83"/>
    <w:rsid w:val="00F05125"/>
    <w:rsid w:val="00F059DE"/>
    <w:rsid w:val="00F05CEB"/>
    <w:rsid w:val="00F11FF8"/>
    <w:rsid w:val="00F12AB3"/>
    <w:rsid w:val="00F12FB5"/>
    <w:rsid w:val="00F21AEF"/>
    <w:rsid w:val="00F312AF"/>
    <w:rsid w:val="00F32FA6"/>
    <w:rsid w:val="00F340FA"/>
    <w:rsid w:val="00F35D7F"/>
    <w:rsid w:val="00F40799"/>
    <w:rsid w:val="00F47108"/>
    <w:rsid w:val="00F5143B"/>
    <w:rsid w:val="00F61E87"/>
    <w:rsid w:val="00F654B3"/>
    <w:rsid w:val="00F65C16"/>
    <w:rsid w:val="00F671AC"/>
    <w:rsid w:val="00F735C6"/>
    <w:rsid w:val="00F74AC6"/>
    <w:rsid w:val="00F80FA7"/>
    <w:rsid w:val="00F83A76"/>
    <w:rsid w:val="00F842D3"/>
    <w:rsid w:val="00F87A5E"/>
    <w:rsid w:val="00F909EA"/>
    <w:rsid w:val="00F93AD7"/>
    <w:rsid w:val="00FA2CAF"/>
    <w:rsid w:val="00FA3D47"/>
    <w:rsid w:val="00FA4568"/>
    <w:rsid w:val="00FA57D9"/>
    <w:rsid w:val="00FC144B"/>
    <w:rsid w:val="00FC3870"/>
    <w:rsid w:val="00FC5514"/>
    <w:rsid w:val="00FC75E2"/>
    <w:rsid w:val="00FD2EF2"/>
    <w:rsid w:val="00FD3022"/>
    <w:rsid w:val="00FE2264"/>
    <w:rsid w:val="00FE5A40"/>
    <w:rsid w:val="00FE5B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00" w:lineRule="auto"/>
      <w:ind w:firstLine="140"/>
      <w:jc w:val="both"/>
    </w:pPr>
    <w:rPr>
      <w:snapToGrid w:val="0"/>
      <w:sz w:val="22"/>
    </w:rPr>
  </w:style>
  <w:style w:type="paragraph" w:styleId="1">
    <w:name w:val="heading 1"/>
    <w:basedOn w:val="a"/>
    <w:next w:val="a"/>
    <w:qFormat/>
    <w:pPr>
      <w:keepNext/>
      <w:spacing w:line="240" w:lineRule="auto"/>
      <w:ind w:firstLine="0"/>
      <w:jc w:val="center"/>
      <w:outlineLvl w:val="0"/>
    </w:pPr>
    <w:rPr>
      <w:b/>
      <w:i/>
      <w:sz w:val="28"/>
    </w:rPr>
  </w:style>
  <w:style w:type="paragraph" w:styleId="2">
    <w:name w:val="heading 2"/>
    <w:basedOn w:val="a"/>
    <w:next w:val="a"/>
    <w:qFormat/>
    <w:pPr>
      <w:keepNext/>
      <w:spacing w:line="240" w:lineRule="auto"/>
      <w:ind w:firstLine="0"/>
      <w:outlineLvl w:val="1"/>
    </w:pPr>
    <w:rPr>
      <w:b/>
      <w:i/>
      <w:sz w:val="24"/>
    </w:rPr>
  </w:style>
  <w:style w:type="paragraph" w:styleId="3">
    <w:name w:val="heading 3"/>
    <w:basedOn w:val="a"/>
    <w:next w:val="a"/>
    <w:qFormat/>
    <w:pPr>
      <w:keepNext/>
      <w:spacing w:line="240" w:lineRule="auto"/>
      <w:ind w:firstLine="397"/>
      <w:outlineLvl w:val="2"/>
    </w:pPr>
    <w:rPr>
      <w:b/>
      <w:bCs/>
      <w:i/>
      <w:iCs/>
      <w:sz w:val="28"/>
    </w:rPr>
  </w:style>
  <w:style w:type="paragraph" w:styleId="4">
    <w:name w:val="heading 4"/>
    <w:basedOn w:val="a"/>
    <w:next w:val="a"/>
    <w:qFormat/>
    <w:pPr>
      <w:keepNext/>
      <w:widowControl/>
      <w:spacing w:line="240" w:lineRule="auto"/>
      <w:ind w:firstLine="0"/>
      <w:jc w:val="center"/>
      <w:outlineLvl w:val="3"/>
    </w:pPr>
    <w:rPr>
      <w:b/>
      <w:snapToGrid/>
      <w:sz w:val="24"/>
    </w:rPr>
  </w:style>
  <w:style w:type="paragraph" w:styleId="5">
    <w:name w:val="heading 5"/>
    <w:basedOn w:val="a"/>
    <w:next w:val="a"/>
    <w:qFormat/>
    <w:pPr>
      <w:keepNext/>
      <w:spacing w:line="240" w:lineRule="auto"/>
      <w:ind w:firstLine="0"/>
      <w:jc w:val="center"/>
      <w:outlineLvl w:val="4"/>
    </w:pPr>
    <w:rPr>
      <w:b/>
      <w:bCs/>
      <w:iCs/>
      <w:sz w:val="28"/>
    </w:rPr>
  </w:style>
  <w:style w:type="paragraph" w:styleId="6">
    <w:name w:val="heading 6"/>
    <w:basedOn w:val="a"/>
    <w:next w:val="a"/>
    <w:qFormat/>
    <w:pPr>
      <w:keepNext/>
      <w:widowControl/>
      <w:spacing w:line="240" w:lineRule="auto"/>
      <w:ind w:firstLine="0"/>
      <w:jc w:val="center"/>
      <w:outlineLvl w:val="5"/>
    </w:pPr>
    <w:rPr>
      <w:b/>
      <w:snapToGrid/>
      <w:sz w:val="44"/>
    </w:rPr>
  </w:style>
  <w:style w:type="paragraph" w:styleId="7">
    <w:name w:val="heading 7"/>
    <w:basedOn w:val="a"/>
    <w:next w:val="a"/>
    <w:qFormat/>
    <w:pPr>
      <w:keepNext/>
      <w:widowControl/>
      <w:spacing w:line="240" w:lineRule="auto"/>
      <w:ind w:firstLine="0"/>
      <w:jc w:val="center"/>
      <w:outlineLvl w:val="6"/>
    </w:pPr>
    <w:rPr>
      <w:b/>
      <w:i/>
      <w:snapToGrid/>
      <w:sz w:val="32"/>
    </w:rPr>
  </w:style>
  <w:style w:type="paragraph" w:styleId="8">
    <w:name w:val="heading 8"/>
    <w:basedOn w:val="a"/>
    <w:next w:val="a"/>
    <w:qFormat/>
    <w:pPr>
      <w:keepNext/>
      <w:spacing w:line="240" w:lineRule="auto"/>
      <w:ind w:firstLine="397"/>
      <w:jc w:val="center"/>
      <w:outlineLvl w:val="7"/>
    </w:pPr>
    <w:rPr>
      <w:bCs/>
      <w:i/>
      <w:sz w:val="24"/>
    </w:rPr>
  </w:style>
  <w:style w:type="paragraph" w:styleId="9">
    <w:name w:val="heading 9"/>
    <w:basedOn w:val="a"/>
    <w:next w:val="a"/>
    <w:qFormat/>
    <w:pPr>
      <w:keepNext/>
      <w:spacing w:line="240" w:lineRule="auto"/>
      <w:ind w:firstLine="0"/>
      <w:outlineLvl w:val="8"/>
    </w:pPr>
    <w:rPr>
      <w:b/>
      <w:bCs/>
      <w:sz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FR1">
    <w:name w:val="FR1"/>
    <w:pPr>
      <w:widowControl w:val="0"/>
      <w:spacing w:before="240" w:line="280" w:lineRule="auto"/>
    </w:pPr>
    <w:rPr>
      <w:rFonts w:ascii="Arial" w:hAnsi="Arial"/>
      <w:i/>
      <w:snapToGrid w:val="0"/>
    </w:rPr>
  </w:style>
  <w:style w:type="paragraph" w:customStyle="1" w:styleId="FR2">
    <w:name w:val="FR2"/>
    <w:pPr>
      <w:widowControl w:val="0"/>
      <w:spacing w:before="40"/>
      <w:ind w:right="2200"/>
    </w:pPr>
    <w:rPr>
      <w:rFonts w:ascii="Arial" w:hAnsi="Arial"/>
      <w:b/>
      <w:snapToGrid w:val="0"/>
      <w:sz w:val="12"/>
      <w:lang w:val="en-US"/>
    </w:rPr>
  </w:style>
  <w:style w:type="paragraph" w:styleId="a3">
    <w:name w:val="Body Text Indent"/>
    <w:basedOn w:val="a"/>
    <w:pPr>
      <w:spacing w:before="220" w:line="260" w:lineRule="auto"/>
      <w:ind w:firstLine="120"/>
    </w:pPr>
    <w:rPr>
      <w:sz w:val="24"/>
    </w:rPr>
  </w:style>
  <w:style w:type="paragraph" w:styleId="20">
    <w:name w:val="Body Text Indent 2"/>
    <w:basedOn w:val="a"/>
    <w:pPr>
      <w:spacing w:line="240" w:lineRule="auto"/>
      <w:ind w:firstLine="284"/>
    </w:pPr>
    <w:rPr>
      <w:sz w:val="24"/>
    </w:rPr>
  </w:style>
  <w:style w:type="paragraph" w:styleId="30">
    <w:name w:val="Body Text 3"/>
    <w:basedOn w:val="a"/>
    <w:pPr>
      <w:widowControl/>
      <w:spacing w:line="240" w:lineRule="auto"/>
      <w:ind w:right="46" w:firstLine="0"/>
    </w:pPr>
    <w:rPr>
      <w:snapToGrid/>
      <w:sz w:val="20"/>
    </w:rPr>
  </w:style>
  <w:style w:type="paragraph" w:styleId="a4">
    <w:name w:val="header"/>
    <w:basedOn w:val="a"/>
    <w:pPr>
      <w:tabs>
        <w:tab w:val="center" w:pos="4153"/>
        <w:tab w:val="right" w:pos="8306"/>
      </w:tabs>
    </w:pPr>
  </w:style>
  <w:style w:type="character" w:styleId="a5">
    <w:name w:val="page number"/>
    <w:basedOn w:val="a0"/>
  </w:style>
  <w:style w:type="paragraph" w:styleId="a6">
    <w:name w:val="footer"/>
    <w:basedOn w:val="a"/>
    <w:pPr>
      <w:tabs>
        <w:tab w:val="center" w:pos="4153"/>
        <w:tab w:val="right" w:pos="8306"/>
      </w:tabs>
    </w:pPr>
  </w:style>
  <w:style w:type="paragraph" w:styleId="a7">
    <w:name w:val="footnote text"/>
    <w:basedOn w:val="a"/>
    <w:semiHidden/>
    <w:pPr>
      <w:widowControl/>
      <w:spacing w:line="240" w:lineRule="auto"/>
      <w:ind w:firstLine="0"/>
      <w:jc w:val="left"/>
    </w:pPr>
    <w:rPr>
      <w:snapToGrid/>
      <w:sz w:val="20"/>
    </w:rPr>
  </w:style>
  <w:style w:type="character" w:styleId="a8">
    <w:name w:val="footnote reference"/>
    <w:basedOn w:val="a0"/>
    <w:semiHidden/>
    <w:rPr>
      <w:vertAlign w:val="superscript"/>
    </w:rPr>
  </w:style>
  <w:style w:type="paragraph" w:customStyle="1" w:styleId="FR3">
    <w:name w:val="FR3"/>
    <w:pPr>
      <w:widowControl w:val="0"/>
      <w:jc w:val="right"/>
    </w:pPr>
    <w:rPr>
      <w:rFonts w:ascii="Arial" w:hAnsi="Arial"/>
      <w:snapToGrid w:val="0"/>
      <w:sz w:val="12"/>
    </w:rPr>
  </w:style>
  <w:style w:type="paragraph" w:styleId="31">
    <w:name w:val="Body Text Indent 3"/>
    <w:basedOn w:val="a"/>
    <w:pPr>
      <w:widowControl/>
      <w:spacing w:before="20" w:line="240" w:lineRule="auto"/>
      <w:ind w:left="360" w:firstLine="0"/>
    </w:pPr>
    <w:rPr>
      <w:snapToGrid/>
      <w:sz w:val="28"/>
    </w:rPr>
  </w:style>
  <w:style w:type="paragraph" w:styleId="21">
    <w:name w:val="Body Text 2"/>
    <w:basedOn w:val="a"/>
    <w:pPr>
      <w:widowControl/>
      <w:spacing w:before="20" w:line="240" w:lineRule="auto"/>
      <w:ind w:firstLine="0"/>
    </w:pPr>
    <w:rPr>
      <w:snapToGrid/>
      <w:sz w:val="28"/>
    </w:rPr>
  </w:style>
  <w:style w:type="paragraph" w:styleId="a9">
    <w:name w:val="Title"/>
    <w:basedOn w:val="a"/>
    <w:qFormat/>
    <w:pPr>
      <w:widowControl/>
      <w:tabs>
        <w:tab w:val="left" w:pos="851"/>
      </w:tabs>
      <w:spacing w:line="240" w:lineRule="auto"/>
      <w:ind w:firstLine="0"/>
      <w:jc w:val="center"/>
    </w:pPr>
    <w:rPr>
      <w:b/>
      <w:snapToGrid/>
      <w:sz w:val="24"/>
    </w:rPr>
  </w:style>
  <w:style w:type="paragraph" w:styleId="aa">
    <w:name w:val="Body Text"/>
    <w:basedOn w:val="a"/>
    <w:pPr>
      <w:spacing w:line="240" w:lineRule="auto"/>
      <w:ind w:firstLine="0"/>
    </w:pPr>
    <w:rPr>
      <w:iCs/>
      <w:sz w:val="24"/>
    </w:rPr>
  </w:style>
  <w:style w:type="paragraph" w:customStyle="1" w:styleId="10">
    <w:name w:val="çàãîëîâîê 1"/>
    <w:basedOn w:val="a"/>
    <w:next w:val="a"/>
    <w:pPr>
      <w:keepNext/>
      <w:widowControl/>
      <w:spacing w:line="240" w:lineRule="auto"/>
      <w:ind w:firstLine="0"/>
      <w:jc w:val="center"/>
    </w:pPr>
    <w:rPr>
      <w:rFonts w:ascii="Symbol" w:hAnsi="Symbol"/>
      <w:snapToGrid/>
      <w:sz w:val="24"/>
    </w:rPr>
  </w:style>
  <w:style w:type="paragraph" w:customStyle="1" w:styleId="BlockText">
    <w:name w:val="Block Text"/>
    <w:basedOn w:val="a"/>
    <w:pPr>
      <w:spacing w:line="520" w:lineRule="auto"/>
      <w:ind w:left="4040" w:right="4000" w:firstLine="0"/>
    </w:pPr>
    <w:rPr>
      <w:rFonts w:ascii="Symbol" w:hAnsi="Symbol"/>
      <w:b/>
      <w:snapToGrid/>
      <w:sz w:val="24"/>
    </w:rPr>
  </w:style>
  <w:style w:type="paragraph" w:customStyle="1" w:styleId="22">
    <w:name w:val="çàãîëîâîê 2"/>
    <w:basedOn w:val="a"/>
    <w:next w:val="a"/>
    <w:pPr>
      <w:keepNext/>
      <w:widowControl/>
      <w:spacing w:line="240" w:lineRule="auto"/>
      <w:ind w:firstLine="0"/>
    </w:pPr>
    <w:rPr>
      <w:rFonts w:ascii="Symbol" w:hAnsi="Symbol"/>
      <w:snapToGrid/>
      <w:sz w:val="24"/>
    </w:rPr>
  </w:style>
  <w:style w:type="table" w:styleId="ab">
    <w:name w:val="Table Grid"/>
    <w:basedOn w:val="a1"/>
    <w:rsid w:val="007C29BB"/>
    <w:pPr>
      <w:widowControl w:val="0"/>
      <w:spacing w:line="300" w:lineRule="auto"/>
      <w:ind w:firstLine="1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cented">
    <w:name w:val="accented"/>
    <w:basedOn w:val="a0"/>
    <w:rsid w:val="00F059DE"/>
  </w:style>
  <w:style w:type="paragraph" w:styleId="ac">
    <w:name w:val="Normal (Web)"/>
    <w:basedOn w:val="a"/>
    <w:rsid w:val="003E3CF3"/>
    <w:pPr>
      <w:widowControl/>
      <w:spacing w:before="100" w:beforeAutospacing="1" w:after="100" w:afterAutospacing="1" w:line="240" w:lineRule="auto"/>
      <w:ind w:firstLine="0"/>
      <w:jc w:val="left"/>
    </w:pPr>
    <w:rPr>
      <w:rFonts w:ascii="Verdana" w:hAnsi="Verdana"/>
      <w:snapToGrid/>
      <w:sz w:val="14"/>
      <w:szCs w:val="14"/>
    </w:rPr>
  </w:style>
  <w:style w:type="paragraph" w:customStyle="1" w:styleId="ntext">
    <w:name w:val="ntext"/>
    <w:basedOn w:val="a"/>
    <w:rsid w:val="009F271A"/>
    <w:pPr>
      <w:widowControl/>
      <w:spacing w:before="100" w:beforeAutospacing="1" w:after="100" w:afterAutospacing="1" w:line="240" w:lineRule="auto"/>
      <w:ind w:firstLine="0"/>
      <w:jc w:val="left"/>
    </w:pPr>
    <w:rPr>
      <w:rFonts w:ascii="Arial" w:hAnsi="Arial" w:cs="Arial"/>
      <w:snapToGrid/>
      <w:color w:val="000000"/>
      <w:sz w:val="15"/>
      <w:szCs w:val="15"/>
    </w:rPr>
  </w:style>
  <w:style w:type="character" w:styleId="ad">
    <w:name w:val="Hyperlink"/>
    <w:basedOn w:val="a0"/>
    <w:rsid w:val="00511D72"/>
    <w:rPr>
      <w:color w:val="0000CC"/>
      <w:u w:val="single"/>
    </w:rPr>
  </w:style>
  <w:style w:type="paragraph" w:styleId="23">
    <w:name w:val="toc 2"/>
    <w:basedOn w:val="a"/>
    <w:next w:val="a"/>
    <w:autoRedefine/>
    <w:semiHidden/>
    <w:rsid w:val="002857F1"/>
    <w:pPr>
      <w:ind w:left="220"/>
    </w:pPr>
  </w:style>
  <w:style w:type="paragraph" w:styleId="11">
    <w:name w:val="toc 1"/>
    <w:basedOn w:val="a"/>
    <w:next w:val="a"/>
    <w:autoRedefine/>
    <w:semiHidden/>
    <w:rsid w:val="002857F1"/>
  </w:style>
</w:styles>
</file>

<file path=word/webSettings.xml><?xml version="1.0" encoding="utf-8"?>
<w:webSettings xmlns:r="http://schemas.openxmlformats.org/officeDocument/2006/relationships" xmlns:w="http://schemas.openxmlformats.org/wordprocessingml/2006/main">
  <w:divs>
    <w:div w:id="200484741">
      <w:bodyDiv w:val="1"/>
      <w:marLeft w:val="0"/>
      <w:marRight w:val="0"/>
      <w:marTop w:val="0"/>
      <w:marBottom w:val="0"/>
      <w:divBdr>
        <w:top w:val="none" w:sz="0" w:space="0" w:color="auto"/>
        <w:left w:val="none" w:sz="0" w:space="0" w:color="auto"/>
        <w:bottom w:val="none" w:sz="0" w:space="0" w:color="auto"/>
        <w:right w:val="none" w:sz="0" w:space="0" w:color="auto"/>
      </w:divBdr>
    </w:div>
    <w:div w:id="326327451">
      <w:bodyDiv w:val="1"/>
      <w:marLeft w:val="0"/>
      <w:marRight w:val="0"/>
      <w:marTop w:val="0"/>
      <w:marBottom w:val="0"/>
      <w:divBdr>
        <w:top w:val="none" w:sz="0" w:space="0" w:color="auto"/>
        <w:left w:val="none" w:sz="0" w:space="0" w:color="auto"/>
        <w:bottom w:val="none" w:sz="0" w:space="0" w:color="auto"/>
        <w:right w:val="none" w:sz="0" w:space="0" w:color="auto"/>
      </w:divBdr>
      <w:divsChild>
        <w:div w:id="99761449">
          <w:marLeft w:val="0"/>
          <w:marRight w:val="0"/>
          <w:marTop w:val="0"/>
          <w:marBottom w:val="0"/>
          <w:divBdr>
            <w:top w:val="none" w:sz="0" w:space="0" w:color="auto"/>
            <w:left w:val="none" w:sz="0" w:space="0" w:color="auto"/>
            <w:bottom w:val="none" w:sz="0" w:space="0" w:color="auto"/>
            <w:right w:val="none" w:sz="0" w:space="0" w:color="auto"/>
          </w:divBdr>
        </w:div>
        <w:div w:id="319426258">
          <w:marLeft w:val="0"/>
          <w:marRight w:val="0"/>
          <w:marTop w:val="0"/>
          <w:marBottom w:val="0"/>
          <w:divBdr>
            <w:top w:val="none" w:sz="0" w:space="0" w:color="auto"/>
            <w:left w:val="none" w:sz="0" w:space="0" w:color="auto"/>
            <w:bottom w:val="none" w:sz="0" w:space="0" w:color="auto"/>
            <w:right w:val="none" w:sz="0" w:space="0" w:color="auto"/>
          </w:divBdr>
        </w:div>
        <w:div w:id="543829154">
          <w:marLeft w:val="0"/>
          <w:marRight w:val="0"/>
          <w:marTop w:val="0"/>
          <w:marBottom w:val="0"/>
          <w:divBdr>
            <w:top w:val="none" w:sz="0" w:space="0" w:color="auto"/>
            <w:left w:val="none" w:sz="0" w:space="0" w:color="auto"/>
            <w:bottom w:val="none" w:sz="0" w:space="0" w:color="auto"/>
            <w:right w:val="none" w:sz="0" w:space="0" w:color="auto"/>
          </w:divBdr>
        </w:div>
        <w:div w:id="616300574">
          <w:marLeft w:val="0"/>
          <w:marRight w:val="0"/>
          <w:marTop w:val="0"/>
          <w:marBottom w:val="0"/>
          <w:divBdr>
            <w:top w:val="none" w:sz="0" w:space="0" w:color="auto"/>
            <w:left w:val="none" w:sz="0" w:space="0" w:color="auto"/>
            <w:bottom w:val="none" w:sz="0" w:space="0" w:color="auto"/>
            <w:right w:val="none" w:sz="0" w:space="0" w:color="auto"/>
          </w:divBdr>
        </w:div>
        <w:div w:id="756561131">
          <w:marLeft w:val="0"/>
          <w:marRight w:val="0"/>
          <w:marTop w:val="0"/>
          <w:marBottom w:val="0"/>
          <w:divBdr>
            <w:top w:val="none" w:sz="0" w:space="0" w:color="auto"/>
            <w:left w:val="none" w:sz="0" w:space="0" w:color="auto"/>
            <w:bottom w:val="none" w:sz="0" w:space="0" w:color="auto"/>
            <w:right w:val="none" w:sz="0" w:space="0" w:color="auto"/>
          </w:divBdr>
        </w:div>
        <w:div w:id="1081021132">
          <w:marLeft w:val="0"/>
          <w:marRight w:val="0"/>
          <w:marTop w:val="0"/>
          <w:marBottom w:val="0"/>
          <w:divBdr>
            <w:top w:val="none" w:sz="0" w:space="0" w:color="auto"/>
            <w:left w:val="none" w:sz="0" w:space="0" w:color="auto"/>
            <w:bottom w:val="none" w:sz="0" w:space="0" w:color="auto"/>
            <w:right w:val="none" w:sz="0" w:space="0" w:color="auto"/>
          </w:divBdr>
        </w:div>
        <w:div w:id="1154373268">
          <w:marLeft w:val="0"/>
          <w:marRight w:val="0"/>
          <w:marTop w:val="0"/>
          <w:marBottom w:val="0"/>
          <w:divBdr>
            <w:top w:val="none" w:sz="0" w:space="0" w:color="auto"/>
            <w:left w:val="none" w:sz="0" w:space="0" w:color="auto"/>
            <w:bottom w:val="none" w:sz="0" w:space="0" w:color="auto"/>
            <w:right w:val="none" w:sz="0" w:space="0" w:color="auto"/>
          </w:divBdr>
        </w:div>
        <w:div w:id="1313364859">
          <w:marLeft w:val="0"/>
          <w:marRight w:val="0"/>
          <w:marTop w:val="0"/>
          <w:marBottom w:val="0"/>
          <w:divBdr>
            <w:top w:val="none" w:sz="0" w:space="0" w:color="auto"/>
            <w:left w:val="none" w:sz="0" w:space="0" w:color="auto"/>
            <w:bottom w:val="none" w:sz="0" w:space="0" w:color="auto"/>
            <w:right w:val="none" w:sz="0" w:space="0" w:color="auto"/>
          </w:divBdr>
        </w:div>
        <w:div w:id="1494174695">
          <w:marLeft w:val="0"/>
          <w:marRight w:val="0"/>
          <w:marTop w:val="0"/>
          <w:marBottom w:val="0"/>
          <w:divBdr>
            <w:top w:val="none" w:sz="0" w:space="0" w:color="auto"/>
            <w:left w:val="none" w:sz="0" w:space="0" w:color="auto"/>
            <w:bottom w:val="none" w:sz="0" w:space="0" w:color="auto"/>
            <w:right w:val="none" w:sz="0" w:space="0" w:color="auto"/>
          </w:divBdr>
        </w:div>
        <w:div w:id="1497574833">
          <w:marLeft w:val="0"/>
          <w:marRight w:val="0"/>
          <w:marTop w:val="0"/>
          <w:marBottom w:val="0"/>
          <w:divBdr>
            <w:top w:val="none" w:sz="0" w:space="0" w:color="auto"/>
            <w:left w:val="none" w:sz="0" w:space="0" w:color="auto"/>
            <w:bottom w:val="none" w:sz="0" w:space="0" w:color="auto"/>
            <w:right w:val="none" w:sz="0" w:space="0" w:color="auto"/>
          </w:divBdr>
        </w:div>
        <w:div w:id="1728139605">
          <w:marLeft w:val="0"/>
          <w:marRight w:val="0"/>
          <w:marTop w:val="0"/>
          <w:marBottom w:val="0"/>
          <w:divBdr>
            <w:top w:val="none" w:sz="0" w:space="0" w:color="auto"/>
            <w:left w:val="none" w:sz="0" w:space="0" w:color="auto"/>
            <w:bottom w:val="none" w:sz="0" w:space="0" w:color="auto"/>
            <w:right w:val="none" w:sz="0" w:space="0" w:color="auto"/>
          </w:divBdr>
        </w:div>
        <w:div w:id="1822885228">
          <w:marLeft w:val="0"/>
          <w:marRight w:val="0"/>
          <w:marTop w:val="0"/>
          <w:marBottom w:val="0"/>
          <w:divBdr>
            <w:top w:val="none" w:sz="0" w:space="0" w:color="auto"/>
            <w:left w:val="none" w:sz="0" w:space="0" w:color="auto"/>
            <w:bottom w:val="none" w:sz="0" w:space="0" w:color="auto"/>
            <w:right w:val="none" w:sz="0" w:space="0" w:color="auto"/>
          </w:divBdr>
        </w:div>
        <w:div w:id="2140873652">
          <w:marLeft w:val="0"/>
          <w:marRight w:val="0"/>
          <w:marTop w:val="0"/>
          <w:marBottom w:val="0"/>
          <w:divBdr>
            <w:top w:val="none" w:sz="0" w:space="0" w:color="auto"/>
            <w:left w:val="none" w:sz="0" w:space="0" w:color="auto"/>
            <w:bottom w:val="none" w:sz="0" w:space="0" w:color="auto"/>
            <w:right w:val="none" w:sz="0" w:space="0" w:color="auto"/>
          </w:divBdr>
        </w:div>
      </w:divsChild>
    </w:div>
    <w:div w:id="360010046">
      <w:bodyDiv w:val="1"/>
      <w:marLeft w:val="0"/>
      <w:marRight w:val="0"/>
      <w:marTop w:val="0"/>
      <w:marBottom w:val="0"/>
      <w:divBdr>
        <w:top w:val="none" w:sz="0" w:space="0" w:color="auto"/>
        <w:left w:val="none" w:sz="0" w:space="0" w:color="auto"/>
        <w:bottom w:val="none" w:sz="0" w:space="0" w:color="auto"/>
        <w:right w:val="none" w:sz="0" w:space="0" w:color="auto"/>
      </w:divBdr>
    </w:div>
    <w:div w:id="425659053">
      <w:bodyDiv w:val="1"/>
      <w:marLeft w:val="0"/>
      <w:marRight w:val="0"/>
      <w:marTop w:val="0"/>
      <w:marBottom w:val="0"/>
      <w:divBdr>
        <w:top w:val="none" w:sz="0" w:space="0" w:color="auto"/>
        <w:left w:val="none" w:sz="0" w:space="0" w:color="auto"/>
        <w:bottom w:val="none" w:sz="0" w:space="0" w:color="auto"/>
        <w:right w:val="none" w:sz="0" w:space="0" w:color="auto"/>
      </w:divBdr>
    </w:div>
    <w:div w:id="865866334">
      <w:bodyDiv w:val="1"/>
      <w:marLeft w:val="0"/>
      <w:marRight w:val="0"/>
      <w:marTop w:val="0"/>
      <w:marBottom w:val="0"/>
      <w:divBdr>
        <w:top w:val="none" w:sz="0" w:space="0" w:color="auto"/>
        <w:left w:val="none" w:sz="0" w:space="0" w:color="auto"/>
        <w:bottom w:val="none" w:sz="0" w:space="0" w:color="auto"/>
        <w:right w:val="none" w:sz="0" w:space="0" w:color="auto"/>
      </w:divBdr>
    </w:div>
    <w:div w:id="899707283">
      <w:bodyDiv w:val="1"/>
      <w:marLeft w:val="0"/>
      <w:marRight w:val="0"/>
      <w:marTop w:val="0"/>
      <w:marBottom w:val="0"/>
      <w:divBdr>
        <w:top w:val="none" w:sz="0" w:space="0" w:color="auto"/>
        <w:left w:val="none" w:sz="0" w:space="0" w:color="auto"/>
        <w:bottom w:val="none" w:sz="0" w:space="0" w:color="auto"/>
        <w:right w:val="none" w:sz="0" w:space="0" w:color="auto"/>
      </w:divBdr>
      <w:divsChild>
        <w:div w:id="1139759402">
          <w:marLeft w:val="0"/>
          <w:marRight w:val="0"/>
          <w:marTop w:val="0"/>
          <w:marBottom w:val="0"/>
          <w:divBdr>
            <w:top w:val="none" w:sz="0" w:space="0" w:color="auto"/>
            <w:left w:val="none" w:sz="0" w:space="0" w:color="auto"/>
            <w:bottom w:val="none" w:sz="0" w:space="0" w:color="auto"/>
            <w:right w:val="none" w:sz="0" w:space="0" w:color="auto"/>
          </w:divBdr>
        </w:div>
      </w:divsChild>
    </w:div>
    <w:div w:id="974600561">
      <w:bodyDiv w:val="1"/>
      <w:marLeft w:val="0"/>
      <w:marRight w:val="0"/>
      <w:marTop w:val="0"/>
      <w:marBottom w:val="0"/>
      <w:divBdr>
        <w:top w:val="none" w:sz="0" w:space="0" w:color="auto"/>
        <w:left w:val="none" w:sz="0" w:space="0" w:color="auto"/>
        <w:bottom w:val="none" w:sz="0" w:space="0" w:color="auto"/>
        <w:right w:val="none" w:sz="0" w:space="0" w:color="auto"/>
      </w:divBdr>
    </w:div>
    <w:div w:id="1203131812">
      <w:bodyDiv w:val="1"/>
      <w:marLeft w:val="0"/>
      <w:marRight w:val="0"/>
      <w:marTop w:val="0"/>
      <w:marBottom w:val="0"/>
      <w:divBdr>
        <w:top w:val="none" w:sz="0" w:space="0" w:color="auto"/>
        <w:left w:val="none" w:sz="0" w:space="0" w:color="auto"/>
        <w:bottom w:val="none" w:sz="0" w:space="0" w:color="auto"/>
        <w:right w:val="none" w:sz="0" w:space="0" w:color="auto"/>
      </w:divBdr>
    </w:div>
    <w:div w:id="1512526406">
      <w:bodyDiv w:val="1"/>
      <w:marLeft w:val="0"/>
      <w:marRight w:val="0"/>
      <w:marTop w:val="0"/>
      <w:marBottom w:val="0"/>
      <w:divBdr>
        <w:top w:val="none" w:sz="0" w:space="0" w:color="auto"/>
        <w:left w:val="none" w:sz="0" w:space="0" w:color="auto"/>
        <w:bottom w:val="none" w:sz="0" w:space="0" w:color="auto"/>
        <w:right w:val="none" w:sz="0" w:space="0" w:color="auto"/>
      </w:divBdr>
    </w:div>
    <w:div w:id="1644772257">
      <w:bodyDiv w:val="1"/>
      <w:marLeft w:val="0"/>
      <w:marRight w:val="0"/>
      <w:marTop w:val="0"/>
      <w:marBottom w:val="0"/>
      <w:divBdr>
        <w:top w:val="none" w:sz="0" w:space="0" w:color="auto"/>
        <w:left w:val="none" w:sz="0" w:space="0" w:color="auto"/>
        <w:bottom w:val="none" w:sz="0" w:space="0" w:color="auto"/>
        <w:right w:val="none" w:sz="0" w:space="0" w:color="auto"/>
      </w:divBdr>
    </w:div>
    <w:div w:id="2023360296">
      <w:bodyDiv w:val="1"/>
      <w:marLeft w:val="0"/>
      <w:marRight w:val="0"/>
      <w:marTop w:val="0"/>
      <w:marBottom w:val="0"/>
      <w:divBdr>
        <w:top w:val="none" w:sz="0" w:space="0" w:color="auto"/>
        <w:left w:val="none" w:sz="0" w:space="0" w:color="auto"/>
        <w:bottom w:val="none" w:sz="0" w:space="0" w:color="auto"/>
        <w:right w:val="none" w:sz="0" w:space="0" w:color="auto"/>
      </w:divBdr>
      <w:divsChild>
        <w:div w:id="2122449893">
          <w:marLeft w:val="0"/>
          <w:marRight w:val="0"/>
          <w:marTop w:val="0"/>
          <w:marBottom w:val="0"/>
          <w:divBdr>
            <w:top w:val="none" w:sz="0" w:space="0" w:color="auto"/>
            <w:left w:val="none" w:sz="0" w:space="0" w:color="auto"/>
            <w:bottom w:val="none" w:sz="0" w:space="0" w:color="auto"/>
            <w:right w:val="none" w:sz="0" w:space="0" w:color="auto"/>
          </w:divBdr>
        </w:div>
      </w:divsChild>
    </w:div>
    <w:div w:id="2112503263">
      <w:bodyDiv w:val="1"/>
      <w:marLeft w:val="0"/>
      <w:marRight w:val="0"/>
      <w:marTop w:val="0"/>
      <w:marBottom w:val="0"/>
      <w:divBdr>
        <w:top w:val="none" w:sz="0" w:space="0" w:color="auto"/>
        <w:left w:val="none" w:sz="0" w:space="0" w:color="auto"/>
        <w:bottom w:val="none" w:sz="0" w:space="0" w:color="auto"/>
        <w:right w:val="none" w:sz="0" w:space="0" w:color="auto"/>
      </w:divBdr>
      <w:divsChild>
        <w:div w:id="1431001721">
          <w:marLeft w:val="0"/>
          <w:marRight w:val="0"/>
          <w:marTop w:val="0"/>
          <w:marBottom w:val="0"/>
          <w:divBdr>
            <w:top w:val="none" w:sz="0" w:space="0" w:color="auto"/>
            <w:left w:val="none" w:sz="0" w:space="0" w:color="auto"/>
            <w:bottom w:val="none" w:sz="0" w:space="0" w:color="auto"/>
            <w:right w:val="none" w:sz="0" w:space="0" w:color="auto"/>
          </w:divBdr>
        </w:div>
      </w:divsChild>
    </w:div>
    <w:div w:id="2130468839">
      <w:bodyDiv w:val="1"/>
      <w:marLeft w:val="0"/>
      <w:marRight w:val="0"/>
      <w:marTop w:val="0"/>
      <w:marBottom w:val="0"/>
      <w:divBdr>
        <w:top w:val="none" w:sz="0" w:space="0" w:color="auto"/>
        <w:left w:val="none" w:sz="0" w:space="0" w:color="auto"/>
        <w:bottom w:val="none" w:sz="0" w:space="0" w:color="auto"/>
        <w:right w:val="none" w:sz="0" w:space="0" w:color="auto"/>
      </w:divBdr>
      <w:divsChild>
        <w:div w:id="16352091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wmf"/><Relationship Id="rId18" Type="http://schemas.openxmlformats.org/officeDocument/2006/relationships/oleObject" Target="embeddings/oleObject3.bin"/><Relationship Id="rId26" Type="http://schemas.openxmlformats.org/officeDocument/2006/relationships/hyperlink" Target="http://www.nature.ru/db/search.html?not_mid=1160516&amp;words=%F2%E5%EA%F2%EE%ED%E8%F7%E5%F1%EA%E8%E5%20%E7%EE%ED%FB" TargetMode="External"/><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www.nature.ru/db/search.html?not_mid=1160516&amp;words=%F1%E2%EE%E4%EE%E2%EE%E3%EE%20%EF%EE%E4%ED%FF%F2%E8%FF" TargetMode="External"/><Relationship Id="rId34" Type="http://schemas.openxmlformats.org/officeDocument/2006/relationships/image" Target="media/image13.wmf"/><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nature.ru/db/search.html?not_mid=1159450&amp;words=%F1%E5%E9%F1%EC%EE%E3%F0%E0%F4%E0" TargetMode="External"/><Relationship Id="rId17" Type="http://schemas.openxmlformats.org/officeDocument/2006/relationships/image" Target="media/image8.wmf"/><Relationship Id="rId25" Type="http://schemas.openxmlformats.org/officeDocument/2006/relationships/hyperlink" Target="http://www.nature.ru/db/search.html?not_mid=1160516&amp;words=%F1%EF%F0%E5%E4%E8%ED%E3%E0" TargetMode="External"/><Relationship Id="rId33" Type="http://schemas.openxmlformats.org/officeDocument/2006/relationships/oleObject" Target="embeddings/oleObject4.bin"/><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yperlink" Target="http://www.nature.ru/db/search.html?not_mid=1159450&amp;words=%E2%EE%E4%EE%ED%E0%F1%FB%F9%E5%ED%ED%FB%E5%20%E3%F0%F3%ED%F2%FB" TargetMode="External"/><Relationship Id="rId29" Type="http://schemas.openxmlformats.org/officeDocument/2006/relationships/image" Target="media/image9.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nature.ru/db/search.html?not_mid=1160516&amp;words=%E2%F3%EB%EA%E0%ED%E8%F7%E5%F1%EA%E8%F5%20%E8%E7%E2%E5%F0%E6%E5%ED%E8%E9" TargetMode="External"/><Relationship Id="rId32" Type="http://schemas.openxmlformats.org/officeDocument/2006/relationships/image" Target="media/image12.wmf"/><Relationship Id="rId37" Type="http://schemas.openxmlformats.org/officeDocument/2006/relationships/oleObject" Target="embeddings/oleObject6.bin"/><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hyperlink" Target="http://www.nature.ru/db/search.html?not_mid=1160516&amp;words=%EC%E0%ED%F2%E8%E8" TargetMode="External"/><Relationship Id="rId28" Type="http://schemas.openxmlformats.org/officeDocument/2006/relationships/hyperlink" Target="http://www.nature.ru/db/search.html?not_mid=1160516&amp;words=%FD%EA%E2%E0%F2%EE%F0%E0" TargetMode="External"/><Relationship Id="rId36" Type="http://schemas.openxmlformats.org/officeDocument/2006/relationships/image" Target="media/image14.wmf"/><Relationship Id="rId10" Type="http://schemas.openxmlformats.org/officeDocument/2006/relationships/image" Target="media/image4.png"/><Relationship Id="rId19" Type="http://schemas.openxmlformats.org/officeDocument/2006/relationships/hyperlink" Target="http://www.nature.ru/db/search.html?not_mid=1159450&amp;words=%EC%E8%ED%E5%F0%E0%EB%FC%ED%FB%F5%20%F7%E0%F1%F2%E8%F6"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hyperlink" Target="http://www.nature.ru/db/search.html?not_mid=1160516&amp;words=%E7%E5%EC%ED%EE%E9%20%EA%EE%F0%FB" TargetMode="External"/><Relationship Id="rId27" Type="http://schemas.openxmlformats.org/officeDocument/2006/relationships/hyperlink" Target="http://www.nature.ru/db/search.html?not_mid=1160516&amp;words=%C0%ED%F2%E0%F0%EA%F2%E8%E4%F3" TargetMode="External"/><Relationship Id="rId30" Type="http://schemas.openxmlformats.org/officeDocument/2006/relationships/image" Target="media/image10.png"/><Relationship Id="rId35" Type="http://schemas.openxmlformats.org/officeDocument/2006/relationships/oleObject" Target="embeddings/oleObject5.bin"/><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93</Pages>
  <Words>47162</Words>
  <Characters>268829</Characters>
  <Application>Microsoft Office Word</Application>
  <DocSecurity>0</DocSecurity>
  <Lines>2240</Lines>
  <Paragraphs>630</Paragraphs>
  <ScaleCrop>false</ScaleCrop>
  <HeadingPairs>
    <vt:vector size="2" baseType="variant">
      <vt:variant>
        <vt:lpstr>Название</vt:lpstr>
      </vt:variant>
      <vt:variant>
        <vt:i4>1</vt:i4>
      </vt:variant>
    </vt:vector>
  </HeadingPairs>
  <TitlesOfParts>
    <vt:vector size="1" baseType="lpstr">
      <vt:lpstr>АКАДЕМИЯ ГОСУДАРСТВЕННОЙ ПРОТИВОПОЖАРНОЙ СЛУЖБЫ МЧС РОССИИ</vt:lpstr>
    </vt:vector>
  </TitlesOfParts>
  <Company>AlexSoft</Company>
  <LinksUpToDate>false</LinksUpToDate>
  <CharactersWithSpaces>315361</CharactersWithSpaces>
  <SharedDoc>false</SharedDoc>
  <HLinks>
    <vt:vector size="198" baseType="variant">
      <vt:variant>
        <vt:i4>1376316</vt:i4>
      </vt:variant>
      <vt:variant>
        <vt:i4>179</vt:i4>
      </vt:variant>
      <vt:variant>
        <vt:i4>0</vt:i4>
      </vt:variant>
      <vt:variant>
        <vt:i4>5</vt:i4>
      </vt:variant>
      <vt:variant>
        <vt:lpwstr/>
      </vt:variant>
      <vt:variant>
        <vt:lpwstr>_Toc128711468</vt:lpwstr>
      </vt:variant>
      <vt:variant>
        <vt:i4>1376316</vt:i4>
      </vt:variant>
      <vt:variant>
        <vt:i4>173</vt:i4>
      </vt:variant>
      <vt:variant>
        <vt:i4>0</vt:i4>
      </vt:variant>
      <vt:variant>
        <vt:i4>5</vt:i4>
      </vt:variant>
      <vt:variant>
        <vt:lpwstr/>
      </vt:variant>
      <vt:variant>
        <vt:lpwstr>_Toc128711467</vt:lpwstr>
      </vt:variant>
      <vt:variant>
        <vt:i4>1376316</vt:i4>
      </vt:variant>
      <vt:variant>
        <vt:i4>170</vt:i4>
      </vt:variant>
      <vt:variant>
        <vt:i4>0</vt:i4>
      </vt:variant>
      <vt:variant>
        <vt:i4>5</vt:i4>
      </vt:variant>
      <vt:variant>
        <vt:lpwstr/>
      </vt:variant>
      <vt:variant>
        <vt:lpwstr>_Toc128711466</vt:lpwstr>
      </vt:variant>
      <vt:variant>
        <vt:i4>1376316</vt:i4>
      </vt:variant>
      <vt:variant>
        <vt:i4>164</vt:i4>
      </vt:variant>
      <vt:variant>
        <vt:i4>0</vt:i4>
      </vt:variant>
      <vt:variant>
        <vt:i4>5</vt:i4>
      </vt:variant>
      <vt:variant>
        <vt:lpwstr/>
      </vt:variant>
      <vt:variant>
        <vt:lpwstr>_Toc128711465</vt:lpwstr>
      </vt:variant>
      <vt:variant>
        <vt:i4>1376316</vt:i4>
      </vt:variant>
      <vt:variant>
        <vt:i4>161</vt:i4>
      </vt:variant>
      <vt:variant>
        <vt:i4>0</vt:i4>
      </vt:variant>
      <vt:variant>
        <vt:i4>5</vt:i4>
      </vt:variant>
      <vt:variant>
        <vt:lpwstr/>
      </vt:variant>
      <vt:variant>
        <vt:lpwstr>_Toc128711464</vt:lpwstr>
      </vt:variant>
      <vt:variant>
        <vt:i4>1376316</vt:i4>
      </vt:variant>
      <vt:variant>
        <vt:i4>155</vt:i4>
      </vt:variant>
      <vt:variant>
        <vt:i4>0</vt:i4>
      </vt:variant>
      <vt:variant>
        <vt:i4>5</vt:i4>
      </vt:variant>
      <vt:variant>
        <vt:lpwstr/>
      </vt:variant>
      <vt:variant>
        <vt:lpwstr>_Toc128711463</vt:lpwstr>
      </vt:variant>
      <vt:variant>
        <vt:i4>1376316</vt:i4>
      </vt:variant>
      <vt:variant>
        <vt:i4>152</vt:i4>
      </vt:variant>
      <vt:variant>
        <vt:i4>0</vt:i4>
      </vt:variant>
      <vt:variant>
        <vt:i4>5</vt:i4>
      </vt:variant>
      <vt:variant>
        <vt:lpwstr/>
      </vt:variant>
      <vt:variant>
        <vt:lpwstr>_Toc128711461</vt:lpwstr>
      </vt:variant>
      <vt:variant>
        <vt:i4>1376316</vt:i4>
      </vt:variant>
      <vt:variant>
        <vt:i4>146</vt:i4>
      </vt:variant>
      <vt:variant>
        <vt:i4>0</vt:i4>
      </vt:variant>
      <vt:variant>
        <vt:i4>5</vt:i4>
      </vt:variant>
      <vt:variant>
        <vt:lpwstr/>
      </vt:variant>
      <vt:variant>
        <vt:lpwstr>_Toc128711460</vt:lpwstr>
      </vt:variant>
      <vt:variant>
        <vt:i4>1441852</vt:i4>
      </vt:variant>
      <vt:variant>
        <vt:i4>143</vt:i4>
      </vt:variant>
      <vt:variant>
        <vt:i4>0</vt:i4>
      </vt:variant>
      <vt:variant>
        <vt:i4>5</vt:i4>
      </vt:variant>
      <vt:variant>
        <vt:lpwstr/>
      </vt:variant>
      <vt:variant>
        <vt:lpwstr>_Toc128711458</vt:lpwstr>
      </vt:variant>
      <vt:variant>
        <vt:i4>1441852</vt:i4>
      </vt:variant>
      <vt:variant>
        <vt:i4>137</vt:i4>
      </vt:variant>
      <vt:variant>
        <vt:i4>0</vt:i4>
      </vt:variant>
      <vt:variant>
        <vt:i4>5</vt:i4>
      </vt:variant>
      <vt:variant>
        <vt:lpwstr/>
      </vt:variant>
      <vt:variant>
        <vt:lpwstr>_Toc128711457</vt:lpwstr>
      </vt:variant>
      <vt:variant>
        <vt:i4>1441852</vt:i4>
      </vt:variant>
      <vt:variant>
        <vt:i4>134</vt:i4>
      </vt:variant>
      <vt:variant>
        <vt:i4>0</vt:i4>
      </vt:variant>
      <vt:variant>
        <vt:i4>5</vt:i4>
      </vt:variant>
      <vt:variant>
        <vt:lpwstr/>
      </vt:variant>
      <vt:variant>
        <vt:lpwstr>_Toc128711456</vt:lpwstr>
      </vt:variant>
      <vt:variant>
        <vt:i4>1441852</vt:i4>
      </vt:variant>
      <vt:variant>
        <vt:i4>128</vt:i4>
      </vt:variant>
      <vt:variant>
        <vt:i4>0</vt:i4>
      </vt:variant>
      <vt:variant>
        <vt:i4>5</vt:i4>
      </vt:variant>
      <vt:variant>
        <vt:lpwstr/>
      </vt:variant>
      <vt:variant>
        <vt:lpwstr>_Toc128711455</vt:lpwstr>
      </vt:variant>
      <vt:variant>
        <vt:i4>1441852</vt:i4>
      </vt:variant>
      <vt:variant>
        <vt:i4>125</vt:i4>
      </vt:variant>
      <vt:variant>
        <vt:i4>0</vt:i4>
      </vt:variant>
      <vt:variant>
        <vt:i4>5</vt:i4>
      </vt:variant>
      <vt:variant>
        <vt:lpwstr/>
      </vt:variant>
      <vt:variant>
        <vt:lpwstr>_Toc128711454</vt:lpwstr>
      </vt:variant>
      <vt:variant>
        <vt:i4>1441852</vt:i4>
      </vt:variant>
      <vt:variant>
        <vt:i4>119</vt:i4>
      </vt:variant>
      <vt:variant>
        <vt:i4>0</vt:i4>
      </vt:variant>
      <vt:variant>
        <vt:i4>5</vt:i4>
      </vt:variant>
      <vt:variant>
        <vt:lpwstr/>
      </vt:variant>
      <vt:variant>
        <vt:lpwstr>_Toc128711453</vt:lpwstr>
      </vt:variant>
      <vt:variant>
        <vt:i4>1441852</vt:i4>
      </vt:variant>
      <vt:variant>
        <vt:i4>116</vt:i4>
      </vt:variant>
      <vt:variant>
        <vt:i4>0</vt:i4>
      </vt:variant>
      <vt:variant>
        <vt:i4>5</vt:i4>
      </vt:variant>
      <vt:variant>
        <vt:lpwstr/>
      </vt:variant>
      <vt:variant>
        <vt:lpwstr>_Toc128711451</vt:lpwstr>
      </vt:variant>
      <vt:variant>
        <vt:i4>1441852</vt:i4>
      </vt:variant>
      <vt:variant>
        <vt:i4>110</vt:i4>
      </vt:variant>
      <vt:variant>
        <vt:i4>0</vt:i4>
      </vt:variant>
      <vt:variant>
        <vt:i4>5</vt:i4>
      </vt:variant>
      <vt:variant>
        <vt:lpwstr/>
      </vt:variant>
      <vt:variant>
        <vt:lpwstr>_Toc128711450</vt:lpwstr>
      </vt:variant>
      <vt:variant>
        <vt:i4>1507388</vt:i4>
      </vt:variant>
      <vt:variant>
        <vt:i4>107</vt:i4>
      </vt:variant>
      <vt:variant>
        <vt:i4>0</vt:i4>
      </vt:variant>
      <vt:variant>
        <vt:i4>5</vt:i4>
      </vt:variant>
      <vt:variant>
        <vt:lpwstr/>
      </vt:variant>
      <vt:variant>
        <vt:lpwstr>_Toc128711448</vt:lpwstr>
      </vt:variant>
      <vt:variant>
        <vt:i4>1507388</vt:i4>
      </vt:variant>
      <vt:variant>
        <vt:i4>101</vt:i4>
      </vt:variant>
      <vt:variant>
        <vt:i4>0</vt:i4>
      </vt:variant>
      <vt:variant>
        <vt:i4>5</vt:i4>
      </vt:variant>
      <vt:variant>
        <vt:lpwstr/>
      </vt:variant>
      <vt:variant>
        <vt:lpwstr>_Toc128711447</vt:lpwstr>
      </vt:variant>
      <vt:variant>
        <vt:i4>1507388</vt:i4>
      </vt:variant>
      <vt:variant>
        <vt:i4>95</vt:i4>
      </vt:variant>
      <vt:variant>
        <vt:i4>0</vt:i4>
      </vt:variant>
      <vt:variant>
        <vt:i4>5</vt:i4>
      </vt:variant>
      <vt:variant>
        <vt:lpwstr/>
      </vt:variant>
      <vt:variant>
        <vt:lpwstr>_Toc128711444</vt:lpwstr>
      </vt:variant>
      <vt:variant>
        <vt:i4>1507388</vt:i4>
      </vt:variant>
      <vt:variant>
        <vt:i4>89</vt:i4>
      </vt:variant>
      <vt:variant>
        <vt:i4>0</vt:i4>
      </vt:variant>
      <vt:variant>
        <vt:i4>5</vt:i4>
      </vt:variant>
      <vt:variant>
        <vt:lpwstr/>
      </vt:variant>
      <vt:variant>
        <vt:lpwstr>_Toc128711442</vt:lpwstr>
      </vt:variant>
      <vt:variant>
        <vt:i4>1507388</vt:i4>
      </vt:variant>
      <vt:variant>
        <vt:i4>83</vt:i4>
      </vt:variant>
      <vt:variant>
        <vt:i4>0</vt:i4>
      </vt:variant>
      <vt:variant>
        <vt:i4>5</vt:i4>
      </vt:variant>
      <vt:variant>
        <vt:lpwstr/>
      </vt:variant>
      <vt:variant>
        <vt:lpwstr>_Toc128711440</vt:lpwstr>
      </vt:variant>
      <vt:variant>
        <vt:i4>1048636</vt:i4>
      </vt:variant>
      <vt:variant>
        <vt:i4>77</vt:i4>
      </vt:variant>
      <vt:variant>
        <vt:i4>0</vt:i4>
      </vt:variant>
      <vt:variant>
        <vt:i4>5</vt:i4>
      </vt:variant>
      <vt:variant>
        <vt:lpwstr/>
      </vt:variant>
      <vt:variant>
        <vt:lpwstr>_Toc128711438</vt:lpwstr>
      </vt:variant>
      <vt:variant>
        <vt:i4>5570668</vt:i4>
      </vt:variant>
      <vt:variant>
        <vt:i4>54</vt:i4>
      </vt:variant>
      <vt:variant>
        <vt:i4>0</vt:i4>
      </vt:variant>
      <vt:variant>
        <vt:i4>5</vt:i4>
      </vt:variant>
      <vt:variant>
        <vt:lpwstr>http://www.nature.ru/db/search.html?not_mid=1160516&amp;words=%FD%EA%E2%E0%F2%EE%F0%E0</vt:lpwstr>
      </vt:variant>
      <vt:variant>
        <vt:lpwstr/>
      </vt:variant>
      <vt:variant>
        <vt:i4>2687055</vt:i4>
      </vt:variant>
      <vt:variant>
        <vt:i4>51</vt:i4>
      </vt:variant>
      <vt:variant>
        <vt:i4>0</vt:i4>
      </vt:variant>
      <vt:variant>
        <vt:i4>5</vt:i4>
      </vt:variant>
      <vt:variant>
        <vt:lpwstr>http://www.nature.ru/db/search.html?not_mid=1160516&amp;words=%C0%ED%F2%E0%F0%EA%F2%E8%E4%F3</vt:lpwstr>
      </vt:variant>
      <vt:variant>
        <vt:lpwstr/>
      </vt:variant>
      <vt:variant>
        <vt:i4>8060947</vt:i4>
      </vt:variant>
      <vt:variant>
        <vt:i4>48</vt:i4>
      </vt:variant>
      <vt:variant>
        <vt:i4>0</vt:i4>
      </vt:variant>
      <vt:variant>
        <vt:i4>5</vt:i4>
      </vt:variant>
      <vt:variant>
        <vt:lpwstr>http://www.nature.ru/db/search.html?not_mid=1160516&amp;words=%F2%E5%EA%F2%EE%ED%E8%F7%E5%F1%EA%E8%E5%20%E7%EE%ED%FB</vt:lpwstr>
      </vt:variant>
      <vt:variant>
        <vt:lpwstr/>
      </vt:variant>
      <vt:variant>
        <vt:i4>7274572</vt:i4>
      </vt:variant>
      <vt:variant>
        <vt:i4>45</vt:i4>
      </vt:variant>
      <vt:variant>
        <vt:i4>0</vt:i4>
      </vt:variant>
      <vt:variant>
        <vt:i4>5</vt:i4>
      </vt:variant>
      <vt:variant>
        <vt:lpwstr>http://www.nature.ru/db/search.html?not_mid=1160516&amp;words=%F1%EF%F0%E5%E4%E8%ED%E3%E0</vt:lpwstr>
      </vt:variant>
      <vt:variant>
        <vt:lpwstr/>
      </vt:variant>
      <vt:variant>
        <vt:i4>196706</vt:i4>
      </vt:variant>
      <vt:variant>
        <vt:i4>42</vt:i4>
      </vt:variant>
      <vt:variant>
        <vt:i4>0</vt:i4>
      </vt:variant>
      <vt:variant>
        <vt:i4>5</vt:i4>
      </vt:variant>
      <vt:variant>
        <vt:lpwstr>http://www.nature.ru/db/search.html?not_mid=1160516&amp;words=%E2%F3%EB%EA%E0%ED%E8%F7%E5%F1%EA%E8%F5%20%E8%E7%E2%E5%F0%E6%E5%ED%E8%E9</vt:lpwstr>
      </vt:variant>
      <vt:variant>
        <vt:lpwstr/>
      </vt:variant>
      <vt:variant>
        <vt:i4>2621508</vt:i4>
      </vt:variant>
      <vt:variant>
        <vt:i4>39</vt:i4>
      </vt:variant>
      <vt:variant>
        <vt:i4>0</vt:i4>
      </vt:variant>
      <vt:variant>
        <vt:i4>5</vt:i4>
      </vt:variant>
      <vt:variant>
        <vt:lpwstr>http://www.nature.ru/db/search.html?not_mid=1160516&amp;words=%EC%E0%ED%F2%E8%E8</vt:lpwstr>
      </vt:variant>
      <vt:variant>
        <vt:lpwstr/>
      </vt:variant>
      <vt:variant>
        <vt:i4>1703994</vt:i4>
      </vt:variant>
      <vt:variant>
        <vt:i4>36</vt:i4>
      </vt:variant>
      <vt:variant>
        <vt:i4>0</vt:i4>
      </vt:variant>
      <vt:variant>
        <vt:i4>5</vt:i4>
      </vt:variant>
      <vt:variant>
        <vt:lpwstr>http://www.nature.ru/db/search.html?not_mid=1160516&amp;words=%E7%E5%EC%ED%EE%E9%20%EA%EE%F0%FB</vt:lpwstr>
      </vt:variant>
      <vt:variant>
        <vt:lpwstr/>
      </vt:variant>
      <vt:variant>
        <vt:i4>7340050</vt:i4>
      </vt:variant>
      <vt:variant>
        <vt:i4>33</vt:i4>
      </vt:variant>
      <vt:variant>
        <vt:i4>0</vt:i4>
      </vt:variant>
      <vt:variant>
        <vt:i4>5</vt:i4>
      </vt:variant>
      <vt:variant>
        <vt:lpwstr>http://www.nature.ru/db/search.html?not_mid=1160516&amp;words=%F1%E2%EE%E4%EE%E2%EE%E3%EE%20%EF%EE%E4%ED%FF%F2%E8%FF</vt:lpwstr>
      </vt:variant>
      <vt:variant>
        <vt:lpwstr/>
      </vt:variant>
      <vt:variant>
        <vt:i4>6946834</vt:i4>
      </vt:variant>
      <vt:variant>
        <vt:i4>30</vt:i4>
      </vt:variant>
      <vt:variant>
        <vt:i4>0</vt:i4>
      </vt:variant>
      <vt:variant>
        <vt:i4>5</vt:i4>
      </vt:variant>
      <vt:variant>
        <vt:lpwstr>http://www.nature.ru/db/search.html?not_mid=1159450&amp;words=%E2%EE%E4%EE%ED%E0%F1%FB%F9%E5%ED%ED%FB%E5%20%E3%F0%F3%ED%F2%FB</vt:lpwstr>
      </vt:variant>
      <vt:variant>
        <vt:lpwstr/>
      </vt:variant>
      <vt:variant>
        <vt:i4>2555921</vt:i4>
      </vt:variant>
      <vt:variant>
        <vt:i4>27</vt:i4>
      </vt:variant>
      <vt:variant>
        <vt:i4>0</vt:i4>
      </vt:variant>
      <vt:variant>
        <vt:i4>5</vt:i4>
      </vt:variant>
      <vt:variant>
        <vt:lpwstr>http://www.nature.ru/db/search.html?not_mid=1159450&amp;words=%EC%E8%ED%E5%F0%E0%EB%FC%ED%FB%F5%20%F7%E0%F1%F2%E8%F6</vt:lpwstr>
      </vt:variant>
      <vt:variant>
        <vt:lpwstr/>
      </vt:variant>
      <vt:variant>
        <vt:i4>1835058</vt:i4>
      </vt:variant>
      <vt:variant>
        <vt:i4>15</vt:i4>
      </vt:variant>
      <vt:variant>
        <vt:i4>0</vt:i4>
      </vt:variant>
      <vt:variant>
        <vt:i4>5</vt:i4>
      </vt:variant>
      <vt:variant>
        <vt:lpwstr>http://www.nature.ru/db/search.html?not_mid=1159450&amp;words=%F1%E5%E9%F1%EC%EE%E3%F0%E0%F4%E0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АКАДЕМИЯ ГОСУДАРСТВЕННОЙ ПРОТИВОПОЖАРНОЙ СЛУЖБЫ МЧС РОССИИ</dc:title>
  <dc:creator>Заец А.Р.</dc:creator>
  <cp:lastModifiedBy>Home</cp:lastModifiedBy>
  <cp:revision>2</cp:revision>
  <cp:lastPrinted>2005-03-17T05:54:00Z</cp:lastPrinted>
  <dcterms:created xsi:type="dcterms:W3CDTF">2015-10-13T11:18:00Z</dcterms:created>
  <dcterms:modified xsi:type="dcterms:W3CDTF">2015-10-13T11:18:00Z</dcterms:modified>
</cp:coreProperties>
</file>