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E6" w:rsidRDefault="002A70E6" w:rsidP="002A70E6">
      <w:pPr>
        <w:jc w:val="center"/>
        <w:rPr>
          <w:sz w:val="48"/>
          <w:szCs w:val="48"/>
        </w:rPr>
      </w:pPr>
    </w:p>
    <w:p w:rsidR="002A70E6" w:rsidRDefault="002A70E6" w:rsidP="002A70E6">
      <w:pPr>
        <w:jc w:val="center"/>
        <w:rPr>
          <w:sz w:val="48"/>
          <w:szCs w:val="48"/>
        </w:rPr>
      </w:pPr>
    </w:p>
    <w:p w:rsidR="002A70E6" w:rsidRDefault="002A70E6" w:rsidP="002A70E6">
      <w:pPr>
        <w:jc w:val="center"/>
        <w:rPr>
          <w:sz w:val="48"/>
          <w:szCs w:val="48"/>
        </w:rPr>
      </w:pPr>
    </w:p>
    <w:p w:rsidR="002A70E6" w:rsidRDefault="002A70E6" w:rsidP="002A70E6">
      <w:pPr>
        <w:jc w:val="center"/>
        <w:rPr>
          <w:sz w:val="48"/>
          <w:szCs w:val="48"/>
        </w:rPr>
      </w:pPr>
    </w:p>
    <w:p w:rsidR="002A70E6" w:rsidRDefault="002A70E6" w:rsidP="002A70E6">
      <w:pPr>
        <w:jc w:val="center"/>
        <w:rPr>
          <w:sz w:val="48"/>
          <w:szCs w:val="48"/>
        </w:rPr>
      </w:pPr>
    </w:p>
    <w:p w:rsidR="002A70E6" w:rsidRPr="002A70E6" w:rsidRDefault="002A70E6" w:rsidP="002A70E6">
      <w:pPr>
        <w:jc w:val="center"/>
        <w:rPr>
          <w:b/>
          <w:sz w:val="40"/>
          <w:szCs w:val="40"/>
        </w:rPr>
      </w:pPr>
      <w:r w:rsidRPr="002A70E6">
        <w:rPr>
          <w:b/>
          <w:sz w:val="40"/>
          <w:szCs w:val="40"/>
        </w:rPr>
        <w:t>Приказ Минздравсоцразвития России от 01.06.2009 N 290н</w:t>
      </w:r>
      <w:r w:rsidRPr="002A70E6">
        <w:rPr>
          <w:b/>
          <w:sz w:val="40"/>
          <w:szCs w:val="40"/>
        </w:rPr>
        <w:br/>
        <w:t>(ред. от 12.01.2015)</w:t>
      </w:r>
      <w:r w:rsidRPr="002A70E6">
        <w:rPr>
          <w:b/>
          <w:sz w:val="40"/>
          <w:szCs w:val="40"/>
        </w:rPr>
        <w:br/>
        <w:t>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</w:r>
      <w:r w:rsidRPr="002A70E6">
        <w:rPr>
          <w:b/>
          <w:sz w:val="40"/>
          <w:szCs w:val="40"/>
        </w:rPr>
        <w:br/>
        <w:t>(Зарегистрировано в Минюсте России 10.09.2009 N 14742)</w:t>
      </w:r>
    </w:p>
    <w:p w:rsidR="002A70E6" w:rsidRDefault="002A70E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A70E6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2A70E6" w:rsidRDefault="002A70E6">
      <w:pPr>
        <w:pStyle w:val="ConsPlusNormal"/>
        <w:jc w:val="both"/>
        <w:outlineLvl w:val="0"/>
      </w:pPr>
    </w:p>
    <w:p w:rsidR="002A70E6" w:rsidRDefault="002A70E6">
      <w:pPr>
        <w:pStyle w:val="ConsPlusNormal"/>
        <w:outlineLvl w:val="0"/>
      </w:pPr>
      <w:r>
        <w:t>Зарегистрировано в Минюсте России 10 сентября 2009 г. N 14742</w:t>
      </w:r>
    </w:p>
    <w:p w:rsidR="002A70E6" w:rsidRDefault="002A70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70E6" w:rsidRDefault="002A70E6">
      <w:pPr>
        <w:pStyle w:val="ConsPlusNormal"/>
        <w:jc w:val="center"/>
      </w:pPr>
    </w:p>
    <w:p w:rsidR="002A70E6" w:rsidRDefault="002A70E6">
      <w:pPr>
        <w:pStyle w:val="ConsPlusTitle"/>
        <w:jc w:val="center"/>
      </w:pPr>
      <w:r>
        <w:t>МИНИСТЕРСТВО ЗДРАВООХРАНЕНИЯ И СОЦИАЛЬНОГО РАЗВИТИЯ</w:t>
      </w:r>
    </w:p>
    <w:p w:rsidR="002A70E6" w:rsidRDefault="002A70E6">
      <w:pPr>
        <w:pStyle w:val="ConsPlusTitle"/>
        <w:jc w:val="center"/>
      </w:pPr>
      <w:r>
        <w:t>РОССИЙСКОЙ ФЕДЕРАЦИИ</w:t>
      </w:r>
    </w:p>
    <w:p w:rsidR="002A70E6" w:rsidRDefault="002A70E6">
      <w:pPr>
        <w:pStyle w:val="ConsPlusTitle"/>
        <w:jc w:val="center"/>
      </w:pPr>
    </w:p>
    <w:p w:rsidR="002A70E6" w:rsidRDefault="002A70E6">
      <w:pPr>
        <w:pStyle w:val="ConsPlusTitle"/>
        <w:jc w:val="center"/>
      </w:pPr>
      <w:r>
        <w:t>ПРИКАЗ</w:t>
      </w:r>
    </w:p>
    <w:p w:rsidR="002A70E6" w:rsidRDefault="002A70E6">
      <w:pPr>
        <w:pStyle w:val="ConsPlusTitle"/>
        <w:jc w:val="center"/>
      </w:pPr>
      <w:r>
        <w:t>от 1 июня 2009 г. N 290н</w:t>
      </w:r>
    </w:p>
    <w:p w:rsidR="002A70E6" w:rsidRDefault="002A70E6">
      <w:pPr>
        <w:pStyle w:val="ConsPlusTitle"/>
        <w:jc w:val="center"/>
      </w:pPr>
    </w:p>
    <w:p w:rsidR="002A70E6" w:rsidRDefault="002A70E6">
      <w:pPr>
        <w:pStyle w:val="ConsPlusTitle"/>
        <w:jc w:val="center"/>
      </w:pPr>
      <w:r>
        <w:t>ОБ УТВЕРЖДЕНИИ МЕЖОТРАСЛЕВЫХ ПРАВИЛ</w:t>
      </w:r>
    </w:p>
    <w:p w:rsidR="002A70E6" w:rsidRDefault="002A70E6">
      <w:pPr>
        <w:pStyle w:val="ConsPlusTitle"/>
        <w:jc w:val="center"/>
      </w:pPr>
      <w:r>
        <w:t>ОБЕСПЕЧЕНИЯ РАБОТНИКОВ СПЕЦИАЛЬНОЙ ОДЕЖДОЙ, СПЕЦИАЛЬНОЙ</w:t>
      </w:r>
    </w:p>
    <w:p w:rsidR="002A70E6" w:rsidRDefault="002A70E6">
      <w:pPr>
        <w:pStyle w:val="ConsPlusTitle"/>
        <w:jc w:val="center"/>
      </w:pPr>
      <w:r>
        <w:t>ОБУВЬЮ И ДРУГИМИ СРЕДСТВАМИ ИНДИВИДУАЛЬНОЙ ЗАЩИТЫ</w:t>
      </w:r>
    </w:p>
    <w:p w:rsidR="002A70E6" w:rsidRDefault="002A70E6">
      <w:pPr>
        <w:pStyle w:val="ConsPlusNormal"/>
        <w:jc w:val="center"/>
      </w:pPr>
      <w:r>
        <w:t>Список изменяющих документов</w:t>
      </w:r>
    </w:p>
    <w:p w:rsidR="002A70E6" w:rsidRDefault="002A70E6">
      <w:pPr>
        <w:pStyle w:val="ConsPlusNormal"/>
        <w:jc w:val="center"/>
      </w:pPr>
      <w:r>
        <w:t>(в ред. Приказа Минздравсоцразвития России от 27.01.2010 N 28н,</w:t>
      </w:r>
    </w:p>
    <w:p w:rsidR="002A70E6" w:rsidRDefault="002A70E6">
      <w:pPr>
        <w:pStyle w:val="ConsPlusNormal"/>
        <w:jc w:val="center"/>
      </w:pPr>
      <w:r>
        <w:t>Приказов Минтруда России от 20.02.2014 N 103н, от 12.01.2015 N 2н)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  <w:r>
        <w:t>В соответствии с пунктом 5.2.70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11, ст. 1036; N 15, ст. 1555; N 23, ст. 2713; N 42, ст. 4825; N 46, ст. 5337; N 48, ст. 5618; 2009, N 2, ст. 244; N 3, ст. 378; N 6, ст. 738; N 12, ст. 1427), приказываю:</w:t>
      </w:r>
    </w:p>
    <w:p w:rsidR="002A70E6" w:rsidRDefault="002A70E6">
      <w:pPr>
        <w:pStyle w:val="ConsPlusNormal"/>
        <w:ind w:firstLine="540"/>
        <w:jc w:val="both"/>
      </w:pPr>
      <w:r>
        <w:t xml:space="preserve">1. Утвердить </w:t>
      </w:r>
      <w:hyperlink w:anchor="Par33" w:tooltip="МЕЖОТРАСЛЕВЫЕ ПРАВИЛА" w:history="1">
        <w:r>
          <w:rPr>
            <w:color w:val="0000FF"/>
          </w:rPr>
          <w:t>Межотраслевые правила</w:t>
        </w:r>
      </w:hyperlink>
      <w:r>
        <w:t xml:space="preserve"> обеспечения работников специальной одеждой, специальной обувью и другими средствами индивидуальной защиты согласно приложению.</w:t>
      </w:r>
    </w:p>
    <w:p w:rsidR="002A70E6" w:rsidRDefault="002A70E6">
      <w:pPr>
        <w:pStyle w:val="ConsPlusNormal"/>
        <w:ind w:firstLine="540"/>
        <w:jc w:val="both"/>
      </w:pPr>
      <w:r>
        <w:t>2. Признать утратившими силу:</w:t>
      </w:r>
    </w:p>
    <w:p w:rsidR="002A70E6" w:rsidRDefault="002A70E6">
      <w:pPr>
        <w:pStyle w:val="ConsPlusNormal"/>
        <w:ind w:firstLine="540"/>
        <w:jc w:val="both"/>
      </w:pPr>
      <w:r>
        <w:t>Постановление Минтруда России от 18 декабря 1998 г. N 51 "Об утверждении Правил обеспечения работников специальной одеждой, специальной обувью и другими средствами индивидуальной защиты" (зарегистрировано в Минюсте России 5 февраля 1999 г., регистрационный N 1700);</w:t>
      </w:r>
    </w:p>
    <w:p w:rsidR="002A70E6" w:rsidRDefault="002A70E6">
      <w:pPr>
        <w:pStyle w:val="ConsPlusNormal"/>
        <w:ind w:firstLine="540"/>
        <w:jc w:val="both"/>
      </w:pPr>
      <w:r>
        <w:t>Постановление Минтруда России от 29 октября 1999 г. N 39 "О внесении изменений и дополнений в Правила обеспечения работников специальной одеждой, специальной обувью и другими средствами индивидуальной защиты" (зарегистрировано в Минюсте России 23 ноября 1999 г., регистрационный N 1984);</w:t>
      </w:r>
    </w:p>
    <w:p w:rsidR="002A70E6" w:rsidRDefault="002A70E6">
      <w:pPr>
        <w:pStyle w:val="ConsPlusNormal"/>
        <w:ind w:firstLine="540"/>
        <w:jc w:val="both"/>
      </w:pPr>
      <w:r>
        <w:t>Постановление Минтруда России от 3 февраля 2004 г. N 7 "О внесении изменений и дополнений в Правила обеспечения работников специальной одеждой, специальной обувью и другими средствами индивидуальной защиты" (зарегистрировано в Минюсте России 25 февраля 2004 г., регистрационный N 5583).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jc w:val="right"/>
      </w:pPr>
      <w:r>
        <w:t>Министр</w:t>
      </w:r>
    </w:p>
    <w:p w:rsidR="002A70E6" w:rsidRDefault="002A70E6">
      <w:pPr>
        <w:pStyle w:val="ConsPlusNormal"/>
        <w:jc w:val="right"/>
      </w:pPr>
      <w:r>
        <w:t>Т.А.ГОЛИКОВА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jc w:val="right"/>
        <w:outlineLvl w:val="0"/>
      </w:pPr>
      <w:r>
        <w:t>Приложение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Title"/>
        <w:jc w:val="center"/>
      </w:pPr>
      <w:bookmarkStart w:id="0" w:name="Par33"/>
      <w:bookmarkEnd w:id="0"/>
      <w:r>
        <w:t>МЕЖОТРАСЛЕВЫЕ ПРАВИЛА</w:t>
      </w:r>
    </w:p>
    <w:p w:rsidR="002A70E6" w:rsidRDefault="002A70E6">
      <w:pPr>
        <w:pStyle w:val="ConsPlusTitle"/>
        <w:jc w:val="center"/>
      </w:pPr>
      <w:r>
        <w:t>ОБЕСПЕЧЕНИЯ РАБОТНИКОВ СПЕЦИАЛЬНОЙ ОДЕЖДОЙ, СПЕЦИАЛЬНОЙ</w:t>
      </w:r>
    </w:p>
    <w:p w:rsidR="002A70E6" w:rsidRDefault="002A70E6">
      <w:pPr>
        <w:pStyle w:val="ConsPlusTitle"/>
        <w:jc w:val="center"/>
      </w:pPr>
      <w:r>
        <w:t>ОБУВЬЮ И ДРУГИМИ СРЕДСТВАМИ ИНДИВИДУАЛЬНОЙ ЗАЩИТЫ</w:t>
      </w:r>
    </w:p>
    <w:p w:rsidR="002A70E6" w:rsidRDefault="002A70E6">
      <w:pPr>
        <w:pStyle w:val="ConsPlusNormal"/>
        <w:jc w:val="center"/>
      </w:pPr>
      <w:r>
        <w:t>Список изменяющих документов</w:t>
      </w:r>
    </w:p>
    <w:p w:rsidR="002A70E6" w:rsidRDefault="002A70E6">
      <w:pPr>
        <w:pStyle w:val="ConsPlusNormal"/>
        <w:jc w:val="center"/>
      </w:pPr>
      <w:r>
        <w:t>(в ред. Приказа Минздравсоцразвития России от 27.01.2010 N 28н,</w:t>
      </w:r>
    </w:p>
    <w:p w:rsidR="002A70E6" w:rsidRDefault="002A70E6">
      <w:pPr>
        <w:pStyle w:val="ConsPlusNormal"/>
        <w:jc w:val="center"/>
      </w:pPr>
      <w:r>
        <w:t>Приказов Минтруда России от 20.02.2014 N 103н, от 12.01.2015 N 2н)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jc w:val="center"/>
        <w:outlineLvl w:val="1"/>
      </w:pPr>
      <w:r>
        <w:t>I. Общие положения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  <w:r>
        <w:t>1. Межотраслевые правила обеспечения работников специальной одеждой, специальной обувью и другими средствами индивидуальной защиты (далее - Правила) устанавливают обязательные требования к приобретению, выдаче, применению, хранению и уходу за специальной одеждой, специальной обувью и другими средствами индивидуальной защиты (далее - СИЗ).</w:t>
      </w:r>
    </w:p>
    <w:p w:rsidR="002A70E6" w:rsidRDefault="002A70E6">
      <w:pPr>
        <w:pStyle w:val="ConsPlusNormal"/>
        <w:ind w:firstLine="540"/>
        <w:jc w:val="both"/>
      </w:pPr>
      <w:r>
        <w:lastRenderedPageBreak/>
        <w:t>2. Требования настоящих Правил распространяются на работодателей - юридических и физических лиц независимо от их организационно-правовых форм и форм собственности.</w:t>
      </w:r>
    </w:p>
    <w:p w:rsidR="002A70E6" w:rsidRDefault="002A70E6">
      <w:pPr>
        <w:pStyle w:val="ConsPlusNormal"/>
        <w:ind w:firstLine="540"/>
        <w:jc w:val="both"/>
      </w:pPr>
      <w:r>
        <w:t>3. В целях настоящего Приказа под СИЗ понимаются средства индивидуального пользования,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2A70E6" w:rsidRDefault="002A70E6">
      <w:pPr>
        <w:pStyle w:val="ConsPlusNormal"/>
        <w:ind w:firstLine="540"/>
        <w:jc w:val="both"/>
      </w:pPr>
      <w:r>
        <w:t>4. Работодатель обязан обеспечить приобретение и выдачу прошедших в установленном порядке сертификацию или декларирование соответствия СИЗ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2A70E6" w:rsidRDefault="002A70E6">
      <w:pPr>
        <w:pStyle w:val="ConsPlusNormal"/>
        <w:ind w:firstLine="540"/>
        <w:jc w:val="both"/>
      </w:pPr>
      <w:r>
        <w:t>Приобретение СИЗ осуществляется за счет средств работодателя.</w:t>
      </w:r>
    </w:p>
    <w:p w:rsidR="002A70E6" w:rsidRDefault="002A70E6">
      <w:pPr>
        <w:pStyle w:val="ConsPlusNormal"/>
        <w:ind w:firstLine="540"/>
        <w:jc w:val="both"/>
      </w:pPr>
      <w:r>
        <w:t>Допускается приобретение работодателем СИЗ во временное пользование по договору аренды.</w:t>
      </w:r>
    </w:p>
    <w:p w:rsidR="002A70E6" w:rsidRDefault="002A70E6">
      <w:pPr>
        <w:pStyle w:val="ConsPlusNormal"/>
        <w:ind w:firstLine="540"/>
        <w:jc w:val="both"/>
      </w:pPr>
      <w:r>
        <w:t>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соответствующие СИЗ выдаются бесплатно.</w:t>
      </w:r>
    </w:p>
    <w:p w:rsidR="002A70E6" w:rsidRDefault="002A70E6">
      <w:pPr>
        <w:pStyle w:val="ConsPlusNormal"/>
        <w:ind w:firstLine="540"/>
        <w:jc w:val="both"/>
      </w:pPr>
      <w:r>
        <w:t>5. Предоставление работникам СИЗ, в том числе приобретенных работодателем во временное пользование по договору аренды, осуществляется в соответствии с типовыми нормами бесплатной выдачи специальной одежды, специальной обуви и других средств индивидуальной защиты (далее - типовые нормы), прошедших в установленном порядке сертификацию или декларирование соответствия, и на основании результатов проведения специальной оценки условий труда.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28н, Приказа Минтруда России от 20.02.2014 N 103н)</w:t>
      </w:r>
    </w:p>
    <w:p w:rsidR="002A70E6" w:rsidRDefault="002A70E6">
      <w:pPr>
        <w:pStyle w:val="ConsPlusNormal"/>
        <w:ind w:firstLine="540"/>
        <w:jc w:val="both"/>
      </w:pPr>
      <w:r>
        <w:t>6.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 w:rsidR="002A70E6" w:rsidRDefault="002A70E6">
      <w:pPr>
        <w:pStyle w:val="ConsPlusNormal"/>
        <w:ind w:firstLine="540"/>
        <w:jc w:val="both"/>
      </w:pPr>
      <w:r>
        <w:t>Указанные нормы утверждаются локальными нормативными актами работодателя на основании результатов проведения специальной оценки условий труда и с учетом мнения соответствующего профсоюзного или иного уполномоченного работниками органа и могут быть включены в коллективный и (или) трудовой договор с указанием типовых норм, по сравнению с которыми улучшается обеспечение работников средствами индивидуальной защиты.</w:t>
      </w:r>
    </w:p>
    <w:p w:rsidR="002A70E6" w:rsidRDefault="002A70E6">
      <w:pPr>
        <w:pStyle w:val="ConsPlusNormal"/>
        <w:jc w:val="both"/>
      </w:pPr>
      <w:r>
        <w:t>(в ред. Приказа Минтруда России от 20.02.2014 N 103н)</w:t>
      </w:r>
    </w:p>
    <w:p w:rsidR="002A70E6" w:rsidRDefault="002A70E6">
      <w:pPr>
        <w:pStyle w:val="ConsPlusNormal"/>
        <w:ind w:firstLine="540"/>
        <w:jc w:val="both"/>
      </w:pPr>
      <w:r>
        <w:t>7. Работодатель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защиты, предусмотренных типовыми нормами, аналогичным, обеспечивающим равноценную защиту от опасных и вредных производственных факторов.</w:t>
      </w:r>
    </w:p>
    <w:p w:rsidR="002A70E6" w:rsidRDefault="002A70E6">
      <w:pPr>
        <w:pStyle w:val="ConsPlusNormal"/>
        <w:ind w:firstLine="540"/>
        <w:jc w:val="both"/>
      </w:pPr>
      <w:r>
        <w:t>8. Выдача работникам СИЗ, в том числе иностранного производства, а также специальной одежды, находящейся у работодателя во временном пользовании по договору аренды, допускается только в случае наличия сертификата или декларации соответствия, подтверждающих соответствие выдаваемых СИЗ требованиям безопасности, установленным законодательством, а также наличия санитарно-эпидемиологического заключения или свидетельства о государственной регистрации дерматологических СИЗ &lt;*&gt;, оформленных в установленном порядке.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--------------------------------</w:t>
      </w:r>
    </w:p>
    <w:p w:rsidR="002A70E6" w:rsidRDefault="002A70E6">
      <w:pPr>
        <w:pStyle w:val="ConsPlusNormal"/>
        <w:ind w:firstLine="540"/>
        <w:jc w:val="both"/>
      </w:pPr>
      <w:r>
        <w:t>&lt;*&gt; Дерматологические средства индивидуальной защиты кожи от воздействия вредных факторов для использования на производстве подлежат государственной регистрации Роспотребнадзором в соответствии с Постановлениями Правительства Российской Федерации от 21 декабря 2000 г. N 988 "О государственной регистрации новых пищевых продуктов, материалов и изделий" (Собрание законодательства Российской Федерации, 2001, N 1 (ч. II), ст. 124; 2007, N 10, ст. 1244) и от 4 апреля 2001 г. N 262 "О государственной регистрации отдельных видов продукции, представляющих потенциальную опасность для человека, а также отдельных видов продукции, впервые ввозимых на территорию Российской Федерации" (Собрание законодательства Российской Федерации, 2001, N 17, ст. 1711).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  <w:r>
        <w:t>Приобретение (в том числе по договору аренды) СИЗ,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допускаются.</w:t>
      </w:r>
    </w:p>
    <w:p w:rsidR="002A70E6" w:rsidRDefault="002A70E6">
      <w:pPr>
        <w:pStyle w:val="ConsPlusNormal"/>
        <w:jc w:val="both"/>
      </w:pPr>
      <w:r>
        <w:lastRenderedPageBreak/>
        <w:t>(в ред. Приказа Минтруда России от 12.01.2015 N 2н)</w:t>
      </w:r>
    </w:p>
    <w:p w:rsidR="002A70E6" w:rsidRDefault="002A70E6">
      <w:pPr>
        <w:pStyle w:val="ConsPlusNormal"/>
        <w:ind w:firstLine="540"/>
        <w:jc w:val="both"/>
      </w:pPr>
      <w:r>
        <w:t>9. Работодатель обязан обеспечить информирование работников о полагающихся им СИЗ. При проведении вводного инструктажа работник должен быть ознакомлен с настоящими Правилами, а также с соответствующими его профессии и должности типовыми нормами выдачи СИЗ.</w:t>
      </w:r>
    </w:p>
    <w:p w:rsidR="002A70E6" w:rsidRDefault="002A70E6">
      <w:pPr>
        <w:pStyle w:val="ConsPlusNormal"/>
        <w:jc w:val="both"/>
      </w:pPr>
      <w:r>
        <w:t>(п. 9 в ред. Приказа Минтруда России от 12.01.2015 N 2н)</w:t>
      </w:r>
    </w:p>
    <w:p w:rsidR="002A70E6" w:rsidRDefault="002A70E6">
      <w:pPr>
        <w:pStyle w:val="ConsPlusNormal"/>
        <w:ind w:firstLine="540"/>
        <w:jc w:val="both"/>
      </w:pPr>
      <w:r>
        <w:t xml:space="preserve">10. Работник обязан правильно применять СИЗ, выданные ему в установленном </w:t>
      </w:r>
      <w:hyperlink w:anchor="Par68" w:tooltip="II. Порядок выдачи и применения СИЗ" w:history="1">
        <w:r>
          <w:rPr>
            <w:color w:val="0000FF"/>
          </w:rPr>
          <w:t>порядке</w:t>
        </w:r>
      </w:hyperlink>
      <w:r>
        <w:t>.</w:t>
      </w:r>
    </w:p>
    <w:p w:rsidR="002A70E6" w:rsidRDefault="002A70E6">
      <w:pPr>
        <w:pStyle w:val="ConsPlusNormal"/>
        <w:ind w:firstLine="540"/>
        <w:jc w:val="both"/>
      </w:pPr>
      <w:r>
        <w:t>11. В случае необеспечения работника, занятого на работах с вредными и (или) опасными условиями труда, а также с особыми температурными условиями или связанных с загрязнением, СИЗ в соответствии с законодательством Российской Федерации он вправе отказаться от выполнения трудовых обязанностей, а работодатель не имеет права требовать от работника их исполнения и обязан оплатить возникший по этой причине простой.</w:t>
      </w:r>
    </w:p>
    <w:p w:rsidR="002A70E6" w:rsidRDefault="002A70E6">
      <w:pPr>
        <w:pStyle w:val="ConsPlusNormal"/>
        <w:jc w:val="both"/>
      </w:pPr>
      <w:r>
        <w:t>(п. 11 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jc w:val="center"/>
        <w:outlineLvl w:val="1"/>
      </w:pPr>
      <w:bookmarkStart w:id="1" w:name="Par68"/>
      <w:bookmarkEnd w:id="1"/>
      <w:r>
        <w:t>II. Порядок выдачи и применения СИЗ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  <w:r>
        <w:t>12. СИЗ, выдаваемые работникам, должны соответствовать их полу, росту, размерам, а также характеру и условиям выполняемой ими работы.</w:t>
      </w:r>
    </w:p>
    <w:p w:rsidR="002A70E6" w:rsidRDefault="002A70E6">
      <w:pPr>
        <w:pStyle w:val="ConsPlusNormal"/>
        <w:ind w:firstLine="540"/>
        <w:jc w:val="both"/>
      </w:pPr>
      <w:r>
        <w:t>13. Работодатель обязан организовать надлежащий учет и контроль за выдачей работникам СИЗ в установленные сроки.</w:t>
      </w:r>
    </w:p>
    <w:p w:rsidR="002A70E6" w:rsidRDefault="002A70E6">
      <w:pPr>
        <w:pStyle w:val="ConsPlusNormal"/>
        <w:ind w:firstLine="540"/>
        <w:jc w:val="both"/>
      </w:pPr>
      <w:r>
        <w:t>Сроки пользования СИЗ исчисляются со дня фактической выдачи их работникам.</w:t>
      </w:r>
    </w:p>
    <w:p w:rsidR="002A70E6" w:rsidRDefault="002A70E6">
      <w:pPr>
        <w:pStyle w:val="ConsPlusNormal"/>
        <w:ind w:firstLine="540"/>
        <w:jc w:val="both"/>
      </w:pPr>
      <w:r>
        <w:t xml:space="preserve">Выдача работникам и сдача ими СИЗ фиксируются записью в личной карточке учета выдачи СИЗ, форма которой приведена в </w:t>
      </w:r>
      <w:hyperlink w:anchor="Par153" w:tooltip="                           ЛИЧНАЯ КАРТОЧКА N ___" w:history="1">
        <w:r>
          <w:rPr>
            <w:color w:val="0000FF"/>
          </w:rPr>
          <w:t>приложении</w:t>
        </w:r>
      </w:hyperlink>
      <w:r>
        <w:t xml:space="preserve"> к настоящим Правилам.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Работодатель вправе вести учет выдачи работникам СИЗ с применением программных средств (информационно-аналитических баз данных). Электронная форма учетной карточки должна соответствовать установленной форме личной карточки учета выдачи СИЗ. При этом в электронной форме личной карточки учета выдачи СИЗ вместо личной подписи работника указываются номер и дата документа бухгалтерского учета о получении СИЗ, на котором имеется личная подпись работника.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Допускается ведение карточек учета выдачи СИЗ в электронной форме с обязательной персонификацией работника.</w:t>
      </w:r>
    </w:p>
    <w:p w:rsidR="002A70E6" w:rsidRDefault="002A70E6">
      <w:pPr>
        <w:pStyle w:val="ConsPlusNormal"/>
        <w:jc w:val="both"/>
      </w:pPr>
      <w:r>
        <w:t>(абзац введен Приказом Минтруда России от 12.01.2015 N 2н)</w:t>
      </w:r>
    </w:p>
    <w:p w:rsidR="002A70E6" w:rsidRDefault="002A70E6">
      <w:pPr>
        <w:pStyle w:val="ConsPlusNormal"/>
        <w:ind w:firstLine="540"/>
        <w:jc w:val="both"/>
      </w:pPr>
      <w:r>
        <w:t>Работодатель вправе организовать выдачу СИЗ и их сменных элементов простой конструкции, не требующих проведения дополнительного инструктажа, посредством автоматизированных систем выдачи (вендингового оборудования). При этом требуется персонификация работника и автоматическое заполнение данных о выданных СИЗ в электронную форму карточки учета выдачи СИЗ.</w:t>
      </w:r>
    </w:p>
    <w:p w:rsidR="002A70E6" w:rsidRDefault="002A70E6">
      <w:pPr>
        <w:pStyle w:val="ConsPlusNormal"/>
        <w:jc w:val="both"/>
      </w:pPr>
      <w:r>
        <w:t>(абзац введен Приказом Минтруда России от 12.01.2015 N 2н)</w:t>
      </w:r>
    </w:p>
    <w:p w:rsidR="002A70E6" w:rsidRDefault="002A70E6">
      <w:pPr>
        <w:pStyle w:val="ConsPlusNormal"/>
        <w:ind w:firstLine="540"/>
        <w:jc w:val="both"/>
      </w:pPr>
      <w:r>
        <w:t>14. При выдаче работникам СИЗ работодатель руководствуется типовыми нормами, соответствующими его виду деятельности.</w:t>
      </w:r>
    </w:p>
    <w:p w:rsidR="002A70E6" w:rsidRDefault="002A70E6">
      <w:pPr>
        <w:pStyle w:val="ConsPlusNormal"/>
        <w:ind w:firstLine="540"/>
        <w:jc w:val="both"/>
      </w:pPr>
      <w:r>
        <w:t>При отсутствии профессий и должностей в соответствующих типовых нормах работодатель выдает работникам СИЗ, предусмотренные типовыми нормами для работников сквозных профессий и должностей всех отраслей экономики, а при отсутствии профессий и должностей в этих типовых нормах - типовыми нормами для работников, профессии (должности) которых характерны для выполняемых работ.</w:t>
      </w:r>
    </w:p>
    <w:p w:rsidR="002A70E6" w:rsidRDefault="002A70E6">
      <w:pPr>
        <w:pStyle w:val="ConsPlusNormal"/>
        <w:jc w:val="both"/>
      </w:pPr>
      <w:r>
        <w:t>(п. 14 в ред. Приказа Минтруда России от 12.01.2015 N 2н)</w:t>
      </w:r>
    </w:p>
    <w:p w:rsidR="002A70E6" w:rsidRDefault="002A70E6">
      <w:pPr>
        <w:pStyle w:val="ConsPlusNormal"/>
        <w:ind w:firstLine="540"/>
        <w:jc w:val="both"/>
      </w:pPr>
      <w:r>
        <w:t>15. Бригадирам, мастерам, выполняющим обязанности бригадиров, помощникам и подручным рабочим, профессии которых указаны в соответствующих типовых нормах, выдаются те же СИЗ, что и работникам соответствующих профессий.</w:t>
      </w:r>
    </w:p>
    <w:p w:rsidR="002A70E6" w:rsidRDefault="002A70E6">
      <w:pPr>
        <w:pStyle w:val="ConsPlusNormal"/>
        <w:ind w:firstLine="540"/>
        <w:jc w:val="both"/>
      </w:pPr>
      <w:r>
        <w:t>16. Предусмотренные в типовых нормах СИЗ рабочих, специалистов и других служащих выдаются указанным работникам и в том случае, если они по занимаемой профессии и должности являются старшими и выполняют непосредственно те работы, которые дают право на получение этих средств индивидуальной защиты.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 xml:space="preserve">17. Работникам, совмещающим профессии или постоянно выполняющим совмещаемые работы, в том числе в составе комплексных бригад, помимо выдаваемых им СИЗ по основной профессии, дополнительно выдаются в зависимости от выполняемых работ и другие виды СИЗ, предусмотренные соответствующими типовыми нормами для совмещаемой профессии (совмещаемому виду работ) с внесением отметки о выданных СИЗ в </w:t>
      </w:r>
      <w:hyperlink w:anchor="Par153" w:tooltip="                           ЛИЧНАЯ КАРТОЧКА N ___" w:history="1">
        <w:r>
          <w:rPr>
            <w:color w:val="0000FF"/>
          </w:rPr>
          <w:t>личную карточку</w:t>
        </w:r>
      </w:hyperlink>
      <w:r>
        <w:t xml:space="preserve"> учета выдачи СИЗ.</w:t>
      </w:r>
    </w:p>
    <w:p w:rsidR="002A70E6" w:rsidRDefault="002A70E6">
      <w:pPr>
        <w:pStyle w:val="ConsPlusNormal"/>
        <w:jc w:val="both"/>
      </w:pPr>
      <w:r>
        <w:lastRenderedPageBreak/>
        <w:t>(в ред. Приказа Минздравсоцразвития России от 27.01.2010 N 28н, Приказа Минтруда России от 12.01.2015 N 2н)</w:t>
      </w:r>
    </w:p>
    <w:p w:rsidR="002A70E6" w:rsidRDefault="002A70E6">
      <w:pPr>
        <w:pStyle w:val="ConsPlusNormal"/>
        <w:ind w:firstLine="540"/>
        <w:jc w:val="both"/>
      </w:pPr>
      <w:r>
        <w:t>18. Работникам, временно переведенным на другую работу, работникам и другим лицам, проходящим профессиональное обучение (переобучение) в соответствии с ученическим договором, учащимся и студентам образовательных учреждений начального, среднего и высшего профессионального образования на время прохождения производственной практики (производственного обучения), мастерам производственного обучения, а также другим лицам, участвующим в производственной деятельности работодателя либо осуществляющим в соответствии с действующим законодательством мероприятия по контролю (надзору) в установленной сфере деятельности, СИЗ выдаются в соответствии с типовыми нормами и Правилами на время выполнения этой работы (прохождения профессионального обучения, переобучения, производственной практики, производственного обучения) или осуществления мероприятий по контролю (надзору).</w:t>
      </w:r>
    </w:p>
    <w:p w:rsidR="002A70E6" w:rsidRDefault="002A70E6">
      <w:pPr>
        <w:pStyle w:val="ConsPlusNormal"/>
        <w:ind w:firstLine="540"/>
        <w:jc w:val="both"/>
      </w:pPr>
      <w:r>
        <w:t>Работники сторонних организаций при выполнении работ в производственных цехах и участках, где имеются вредные и (или) опасные производственные факторы, которые могут воздействовать на работников, должны быть обеспечены своим работодателем СИЗ в соответствии с типовыми нормами, предусмотренными для работников соответствующих профессий и должностей организации, в которую их направляют.</w:t>
      </w:r>
    </w:p>
    <w:p w:rsidR="002A70E6" w:rsidRDefault="002A70E6">
      <w:pPr>
        <w:pStyle w:val="ConsPlusNormal"/>
        <w:jc w:val="both"/>
      </w:pPr>
      <w:r>
        <w:t>(абзац введен Приказом Минтруда России от 12.01.2015 N 2н)</w:t>
      </w:r>
    </w:p>
    <w:p w:rsidR="002A70E6" w:rsidRDefault="002A70E6">
      <w:pPr>
        <w:pStyle w:val="ConsPlusNormal"/>
        <w:ind w:firstLine="540"/>
        <w:jc w:val="both"/>
      </w:pPr>
      <w:r>
        <w:t>Руководителям и специалистам, которые в соответствии с должностными обязанностями периодически посещают производственные помещения (площадки) и могут в связи с этим подвергаться воздействию вредных и (или) опасных производственных факторов, должны выдаваться соответствующие СИЗ в качестве дежурных (на время посещения данных объектов).</w:t>
      </w:r>
    </w:p>
    <w:p w:rsidR="002A70E6" w:rsidRDefault="002A70E6">
      <w:pPr>
        <w:pStyle w:val="ConsPlusNormal"/>
        <w:jc w:val="both"/>
      </w:pPr>
      <w:r>
        <w:t>(абзац введен Приказом Минтруда России от 12.01.2015 N 2н)</w:t>
      </w:r>
    </w:p>
    <w:p w:rsidR="002A70E6" w:rsidRDefault="002A70E6">
      <w:pPr>
        <w:pStyle w:val="ConsPlusNormal"/>
        <w:jc w:val="both"/>
      </w:pPr>
      <w:r>
        <w:t>(п. 18 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19. В тех случаях, когда такие СИЗ, как жилет сигнальный, страховочная привязь, удерживающая привязь (предохранительный пояс), диэлектрические галоши и перчатки, диэлектрический коврик, защитные очки и щитки, фильтрующие СИЗ органов дыхания с противоаэрозольными и противогазовыми фильтрами, изолирующие СИЗ органов дыхания, защитный шлем, подшлемник, накомарник, каска, наплечники, налокотники, самоспасатели, наушники, противошумные вкладыши, светофильтры, виброзащитные рукавицы или перчатки и т.п. не указаны в соответствующих типовых нормах, они могут быть выданы работникам со сроком носки "до износа" на основании результатов проведения специальной оценки условий труда, а также с учетом условий и особенностей выполняемых работ.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28н, Приказа Минтруда России от 12.01.2015 N 2н)</w:t>
      </w:r>
    </w:p>
    <w:p w:rsidR="002A70E6" w:rsidRDefault="002A70E6">
      <w:pPr>
        <w:pStyle w:val="ConsPlusNormal"/>
        <w:ind w:firstLine="540"/>
        <w:jc w:val="both"/>
      </w:pPr>
      <w:r>
        <w:t>Указанные выше СИЗ также выдаются на основании результатов проведения специальной оценки условий труда для периодического использования при выполнении отдельных видов работ (далее - дежурные СИЗ). При этом противошумные вкладыши, подшлемники, а также СИЗ органов дыхания, не допускающие многократного применения и выдаваемые в качестве "дежурных", выдаются в виде одноразового комплекта перед рабочей сменой в количестве, соответствующем числу занятых на данном рабочем месте.</w:t>
      </w:r>
    </w:p>
    <w:p w:rsidR="002A70E6" w:rsidRDefault="002A70E6">
      <w:pPr>
        <w:pStyle w:val="ConsPlusNormal"/>
        <w:jc w:val="both"/>
      </w:pPr>
      <w:r>
        <w:t>(абзац введен Приказом Минздравсоцразвития России от 27.01.2010 N 28н, в ред. Приказа Минтруда России от 12.01.2015 N 2н)</w:t>
      </w:r>
    </w:p>
    <w:p w:rsidR="002A70E6" w:rsidRDefault="002A70E6">
      <w:pPr>
        <w:pStyle w:val="ConsPlusNormal"/>
        <w:ind w:firstLine="540"/>
        <w:jc w:val="both"/>
      </w:pPr>
      <w:r>
        <w:t>20. Дежурные СИЗ общего пользования выдаются работникам только на время выполнения тех работ, для которых они предназначены.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В таких случаях СИЗ выдаются под ответственность руководителей структурных подразделений, уполномоченных работодателем на проведение данных работ.</w:t>
      </w:r>
    </w:p>
    <w:p w:rsidR="002A70E6" w:rsidRDefault="002A70E6">
      <w:pPr>
        <w:pStyle w:val="ConsPlusNormal"/>
        <w:ind w:firstLine="540"/>
        <w:jc w:val="both"/>
      </w:pPr>
      <w:r>
        <w:t>21. СИЗ, предназначенные для использования в особых температурных условиях, обусловленных ежегодными сезонными изменениями температуры, выдаются работникам с наступлением соответствующего периода года, а с его окончанием сдаются работодателю для организованного хранения до следующего сезона.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 xml:space="preserve">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</w:t>
      </w:r>
      <w:r>
        <w:lastRenderedPageBreak/>
        <w:t>местных климатических условий.</w:t>
      </w:r>
    </w:p>
    <w:p w:rsidR="002A70E6" w:rsidRDefault="002A70E6">
      <w:pPr>
        <w:pStyle w:val="ConsPlusNormal"/>
        <w:ind w:firstLine="540"/>
        <w:jc w:val="both"/>
      </w:pPr>
      <w:r>
        <w:t>В сроки носки СИЗ, применяемых в особых температурных условиях, включается время их организованного хранения.</w:t>
      </w:r>
    </w:p>
    <w:p w:rsidR="002A70E6" w:rsidRDefault="002A70E6">
      <w:pPr>
        <w:pStyle w:val="ConsPlusNormal"/>
        <w:ind w:firstLine="540"/>
        <w:jc w:val="both"/>
      </w:pPr>
      <w:r>
        <w:t>22. 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(стирка, чистка, дезинфекция, дегазация, дезактивация, обеспыливание, обезвреживание и ремонт). Пригодность указанных СИЗ к дальнейшему использованию, необходимость проведения и состав мероприятий по уходу за ними, а также процент износа СИЗ устанавливаются уполномоченным работодателем должностным лицом или комиссией по охране труда организации (при наличии) и фиксируются в личной карточке учета выдачи СИЗ.</w:t>
      </w:r>
    </w:p>
    <w:p w:rsidR="002A70E6" w:rsidRDefault="002A70E6">
      <w:pPr>
        <w:pStyle w:val="ConsPlusNormal"/>
        <w:jc w:val="both"/>
      </w:pPr>
      <w:r>
        <w:t>(п. 22 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23. СИЗ, взятые в аренду, выдаются в соответствии с типовыми нормами. При выдаче работнику специальной одежды, взятой работодателем в аренду, за работником закрепляется индивидуальный комплект СИЗ, для чего на него наносится соответствующая маркировка. Сведения о выдаче данного комплекта заносятся в личную карточку учета и выдачи СИЗ работника.</w:t>
      </w:r>
    </w:p>
    <w:p w:rsidR="002A70E6" w:rsidRDefault="002A70E6">
      <w:pPr>
        <w:pStyle w:val="ConsPlusNormal"/>
        <w:ind w:firstLine="540"/>
        <w:jc w:val="both"/>
      </w:pPr>
      <w:r>
        <w:t>24. При выдаче СИЗ, применение которых требует от работников практических навыков (респираторы, противогазы, самоспасатели, предохранительные пояса, накомарники, каски и др.), работодатель обеспечивает проведение инструктажа работников о правилах применения указанных СИЗ, простейших способах проверки их работоспособности и исправности, а также организует тренировки по их применению.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25. В случае пропажи или порчи СИЗ в установленных местах их хранения по независящим от работников причинам работодатель выдает им другие исправные СИЗ. Работодатель обеспечивает замену или ремонт СИЗ, пришедших в негодность до окончания срока носки по причинам, не зависящим от работника.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26. Работодатель обеспечивает обязательность применения работниками СИЗ.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Работники не допускаются к выполнению работ без выданных им в установленном порядке СИЗ, а также с неисправными, не отремонтированными и загрязненными СИЗ.</w:t>
      </w:r>
    </w:p>
    <w:p w:rsidR="002A70E6" w:rsidRDefault="002A70E6">
      <w:pPr>
        <w:pStyle w:val="ConsPlusNormal"/>
        <w:ind w:firstLine="540"/>
        <w:jc w:val="both"/>
      </w:pPr>
      <w:r>
        <w:t>27. Работникам запрещается выносить по окончании рабочего дня СИЗ за пределы территории работодателя или территории выполнения работ работодателем - индивидуальным предпринимателем. В отдельных случаях, когда по условиям работы указанный порядок невозможно соблюсти (например, на лесозаготовках, на геологических работах и т.п.), СИЗ остаются в нерабочее время у работников.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28. Работники должны ставить в известность работодателя (или его представителя) о выходе из строя (неисправности) СИЗ.</w:t>
      </w:r>
    </w:p>
    <w:p w:rsidR="002A70E6" w:rsidRDefault="002A70E6">
      <w:pPr>
        <w:pStyle w:val="ConsPlusNormal"/>
        <w:ind w:firstLine="540"/>
        <w:jc w:val="both"/>
      </w:pPr>
      <w:r>
        <w:t>29. В соответствии с установленными в национальных стандартах сроками работодатель обеспечивает испытание и проверку исправности СИЗ, а также своевременную замену частей СИЗ с понизившимися защитными свойствами. После проверки исправности на СИЗ ставится отметка (клеймо, штамп) о сроках очередного испытания.</w:t>
      </w:r>
    </w:p>
    <w:p w:rsidR="002A70E6" w:rsidRDefault="002A70E6">
      <w:pPr>
        <w:pStyle w:val="ConsPlusNormal"/>
        <w:jc w:val="both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jc w:val="center"/>
        <w:outlineLvl w:val="1"/>
      </w:pPr>
      <w:r>
        <w:t>III. Порядок организации хранения СИЗ и ухода за ними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  <w:r>
        <w:t>30. Работодатель за счет собственных средств обязан обеспечивать уход за СИЗ и их хранение, своевременно осуществлять химчистку, стирку, дегазацию, дезактивацию, дезинфекцию, обезвреживание, обеспыливание, сушку СИЗ, а также ремонт и замену СИЗ.</w:t>
      </w:r>
    </w:p>
    <w:p w:rsidR="002A70E6" w:rsidRDefault="002A70E6">
      <w:pPr>
        <w:pStyle w:val="ConsPlusNormal"/>
        <w:ind w:firstLine="540"/>
        <w:jc w:val="both"/>
      </w:pPr>
      <w:r>
        <w:t>В этих целях работодатель вправе выдавать работникам 2 комплекта соответствующих СИЗ с удвоенным сроком носки.</w:t>
      </w:r>
    </w:p>
    <w:p w:rsidR="002A70E6" w:rsidRDefault="002A70E6">
      <w:pPr>
        <w:pStyle w:val="ConsPlusNormal"/>
        <w:jc w:val="both"/>
      </w:pPr>
      <w:r>
        <w:t>(п. 30 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  <w:r>
        <w:t>31. Для хранения выданных работникам СИЗ работодатель предоставляет в соответствии с требованиями строительных норм и правил специально оборудованные помещения (гардеробные).</w:t>
      </w:r>
    </w:p>
    <w:p w:rsidR="002A70E6" w:rsidRDefault="002A70E6">
      <w:pPr>
        <w:pStyle w:val="ConsPlusNormal"/>
        <w:ind w:firstLine="540"/>
        <w:jc w:val="both"/>
      </w:pPr>
      <w:r>
        <w:t>32. В случае отсутствия у работодателя технических возможностей для химчистки, стирки, ремонта, дегазации, дезактивации, обезвреживания и обеспыливания СИЗ данные работы выполняются организацией, привлекаемой работодателем по гражданско-правовому договору.</w:t>
      </w:r>
    </w:p>
    <w:p w:rsidR="002A70E6" w:rsidRDefault="002A70E6">
      <w:pPr>
        <w:pStyle w:val="ConsPlusNormal"/>
        <w:ind w:firstLine="540"/>
        <w:jc w:val="both"/>
      </w:pPr>
      <w:r>
        <w:t>33. В зависимости от условий труда работодателем (в его структурных подразделениях) устраиваются сушилки, камеры и установки для сушки, обеспыливания, дегазации, дезактивации и обезвреживания СИЗ.</w:t>
      </w:r>
    </w:p>
    <w:p w:rsidR="002A70E6" w:rsidRDefault="002A70E6">
      <w:pPr>
        <w:pStyle w:val="ConsPlusNormal"/>
        <w:jc w:val="both"/>
      </w:pPr>
      <w:r>
        <w:lastRenderedPageBreak/>
        <w:t>(п. 33 в ред. Приказа Минздравсоцразвития России от 27.01.2010 N 28н)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jc w:val="center"/>
        <w:outlineLvl w:val="1"/>
      </w:pPr>
      <w:r>
        <w:t>IV. Заключительные положения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  <w:r>
        <w:t>34.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нормами, за организацию контроля за правильностью их применения работниками, а также за хранение и уход за СИЗ возлагается на работодателя (его представителя).</w:t>
      </w:r>
    </w:p>
    <w:p w:rsidR="002A70E6" w:rsidRDefault="002A70E6">
      <w:pPr>
        <w:pStyle w:val="ConsPlusNormal"/>
        <w:ind w:firstLine="540"/>
        <w:jc w:val="both"/>
      </w:pPr>
      <w:r>
        <w:t>35. Государственный надзор и контроль за соблюдением работодателем настоящих Правил осуществляется федеральным органом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</w:t>
      </w:r>
    </w:p>
    <w:p w:rsidR="002A70E6" w:rsidRDefault="002A70E6">
      <w:pPr>
        <w:pStyle w:val="ConsPlusNormal"/>
        <w:ind w:firstLine="540"/>
        <w:jc w:val="both"/>
      </w:pPr>
      <w:r>
        <w:t>36. Контроль за соблюдением работодателями (юридическими и физическими лицами) настоящих Правил в подведомственных организациях осуществляется в соответствии со статьями 353 и 370 Трудового кодекса Российской Федерации &lt;*&gt; федеральными органами исполнительной власти, органами исполнительной власти субъектов Российской Федерации и органами местного самоуправления, а также профессиональными союзами, их объединениями и состоящими в их ведении техническими инспекторами труда и уполномоченными (доверенными) лицами по охране труда.</w:t>
      </w:r>
    </w:p>
    <w:p w:rsidR="002A70E6" w:rsidRDefault="002A70E6">
      <w:pPr>
        <w:pStyle w:val="ConsPlusNormal"/>
        <w:ind w:firstLine="540"/>
        <w:jc w:val="both"/>
      </w:pPr>
      <w:r>
        <w:t>--------------------------------</w:t>
      </w:r>
    </w:p>
    <w:p w:rsidR="002A70E6" w:rsidRDefault="002A70E6">
      <w:pPr>
        <w:pStyle w:val="ConsPlusNormal"/>
        <w:ind w:firstLine="540"/>
        <w:jc w:val="both"/>
      </w:pPr>
      <w:r>
        <w:t>&lt;*&gt; Собрание законодательства Российской Федерации, 2002, N 1 (ч. I), ст. 3; 2004, N 35, ст. 3607; 2006, N 27, ст. 2878.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rmal"/>
        <w:jc w:val="right"/>
        <w:outlineLvl w:val="1"/>
      </w:pPr>
      <w:r>
        <w:t>Приложение</w:t>
      </w:r>
    </w:p>
    <w:p w:rsidR="002A70E6" w:rsidRDefault="002A70E6">
      <w:pPr>
        <w:pStyle w:val="ConsPlusNormal"/>
        <w:jc w:val="right"/>
      </w:pPr>
      <w:r>
        <w:t>к Межотраслевым правилам</w:t>
      </w:r>
    </w:p>
    <w:p w:rsidR="002A70E6" w:rsidRDefault="002A70E6">
      <w:pPr>
        <w:pStyle w:val="ConsPlusNormal"/>
        <w:jc w:val="center"/>
      </w:pPr>
      <w:r>
        <w:t>Список изменяющих документов</w:t>
      </w:r>
    </w:p>
    <w:p w:rsidR="002A70E6" w:rsidRDefault="002A70E6">
      <w:pPr>
        <w:pStyle w:val="ConsPlusNormal"/>
        <w:jc w:val="center"/>
      </w:pPr>
      <w:r>
        <w:t>(в ред. Приказа Минздравсоцразвития России от 27.01.2010 N 28н)</w:t>
      </w:r>
    </w:p>
    <w:p w:rsidR="002A70E6" w:rsidRDefault="002A70E6">
      <w:pPr>
        <w:pStyle w:val="ConsPlusNormal"/>
        <w:jc w:val="right"/>
      </w:pPr>
    </w:p>
    <w:p w:rsidR="002A70E6" w:rsidRDefault="002A70E6">
      <w:pPr>
        <w:pStyle w:val="ConsPlusNormal"/>
        <w:jc w:val="right"/>
        <w:outlineLvl w:val="2"/>
      </w:pPr>
      <w:r>
        <w:t>Лицевая сторона личной карточки</w:t>
      </w:r>
    </w:p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nformat"/>
        <w:jc w:val="both"/>
      </w:pPr>
      <w:bookmarkStart w:id="2" w:name="Par153"/>
      <w:bookmarkEnd w:id="2"/>
      <w:r>
        <w:t xml:space="preserve">                           ЛИЧНАЯ КАРТОЧКА N ___</w:t>
      </w:r>
    </w:p>
    <w:p w:rsidR="002A70E6" w:rsidRDefault="002A70E6">
      <w:pPr>
        <w:pStyle w:val="ConsPlusNonformat"/>
        <w:jc w:val="both"/>
      </w:pPr>
      <w:r>
        <w:t xml:space="preserve">                             учета выдачи СИЗ</w:t>
      </w:r>
    </w:p>
    <w:p w:rsidR="002A70E6" w:rsidRDefault="002A70E6">
      <w:pPr>
        <w:pStyle w:val="ConsPlusNonformat"/>
        <w:jc w:val="both"/>
      </w:pPr>
    </w:p>
    <w:p w:rsidR="002A70E6" w:rsidRDefault="002A70E6">
      <w:pPr>
        <w:pStyle w:val="ConsPlusNonformat"/>
        <w:jc w:val="both"/>
      </w:pPr>
      <w:r>
        <w:t>Фамилия ___________________________________    Пол ________________________</w:t>
      </w:r>
    </w:p>
    <w:p w:rsidR="002A70E6" w:rsidRDefault="002A70E6">
      <w:pPr>
        <w:pStyle w:val="ConsPlusNonformat"/>
        <w:jc w:val="both"/>
      </w:pPr>
      <w:r>
        <w:t>Имя ______________ Отчество _______________    Рост _______________________</w:t>
      </w:r>
    </w:p>
    <w:p w:rsidR="002A70E6" w:rsidRDefault="002A70E6">
      <w:pPr>
        <w:pStyle w:val="ConsPlusNonformat"/>
        <w:jc w:val="both"/>
      </w:pPr>
      <w:r>
        <w:t>Табельный номер ___________________________    Размер:</w:t>
      </w:r>
    </w:p>
    <w:p w:rsidR="002A70E6" w:rsidRDefault="002A70E6">
      <w:pPr>
        <w:pStyle w:val="ConsPlusNonformat"/>
        <w:jc w:val="both"/>
      </w:pPr>
      <w:r>
        <w:t>Структурное подразделение _________________    одежды _____________________</w:t>
      </w:r>
    </w:p>
    <w:p w:rsidR="002A70E6" w:rsidRDefault="002A70E6">
      <w:pPr>
        <w:pStyle w:val="ConsPlusNonformat"/>
        <w:jc w:val="both"/>
      </w:pPr>
      <w:r>
        <w:t>Профессия (должность) _____________________    обуви ______________________</w:t>
      </w:r>
    </w:p>
    <w:p w:rsidR="002A70E6" w:rsidRDefault="002A70E6">
      <w:pPr>
        <w:pStyle w:val="ConsPlusNonformat"/>
        <w:jc w:val="both"/>
      </w:pPr>
      <w:r>
        <w:t>Дата поступления на работу ________________    головного убора ____________</w:t>
      </w:r>
    </w:p>
    <w:p w:rsidR="002A70E6" w:rsidRDefault="002A70E6">
      <w:pPr>
        <w:pStyle w:val="ConsPlusNonformat"/>
        <w:jc w:val="both"/>
      </w:pPr>
      <w:r>
        <w:t>Дата изменения  профессии  (должности)  или    противогаза ________________</w:t>
      </w:r>
    </w:p>
    <w:p w:rsidR="002A70E6" w:rsidRDefault="002A70E6">
      <w:pPr>
        <w:pStyle w:val="ConsPlusNonformat"/>
        <w:jc w:val="both"/>
      </w:pPr>
      <w:r>
        <w:t>перевода в другое структурное подразделение    респиратора ________________</w:t>
      </w:r>
    </w:p>
    <w:p w:rsidR="002A70E6" w:rsidRDefault="002A70E6">
      <w:pPr>
        <w:pStyle w:val="ConsPlusNonformat"/>
        <w:jc w:val="both"/>
      </w:pPr>
      <w:r>
        <w:t>___________________________________________    рукавиц ____________________</w:t>
      </w:r>
    </w:p>
    <w:p w:rsidR="002A70E6" w:rsidRDefault="002A70E6">
      <w:pPr>
        <w:pStyle w:val="ConsPlusNonformat"/>
        <w:jc w:val="both"/>
      </w:pPr>
      <w:r>
        <w:t xml:space="preserve">                                               перчаток ___________________</w:t>
      </w:r>
    </w:p>
    <w:p w:rsidR="002A70E6" w:rsidRDefault="002A70E6">
      <w:pPr>
        <w:pStyle w:val="ConsPlusNonformat"/>
        <w:jc w:val="both"/>
      </w:pPr>
    </w:p>
    <w:p w:rsidR="002A70E6" w:rsidRDefault="002A70E6">
      <w:pPr>
        <w:pStyle w:val="ConsPlusNonformat"/>
        <w:jc w:val="both"/>
      </w:pPr>
      <w:r>
        <w:t>Предусмотрена выдача ______________________________________________________</w:t>
      </w:r>
    </w:p>
    <w:p w:rsidR="002A70E6" w:rsidRDefault="002A70E6">
      <w:pPr>
        <w:pStyle w:val="ConsPlusNonformat"/>
        <w:jc w:val="both"/>
      </w:pPr>
      <w:r>
        <w:t xml:space="preserve">                        (наименование типовых (типовых отраслевых) норм)</w:t>
      </w:r>
    </w:p>
    <w:p w:rsidR="002A70E6" w:rsidRDefault="002A70E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42"/>
        <w:gridCol w:w="2499"/>
        <w:gridCol w:w="2380"/>
        <w:gridCol w:w="2261"/>
      </w:tblGrid>
      <w:tr w:rsidR="002A70E6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Наименование СИЗ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Пункт типовых норм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Количество на год</w:t>
            </w:r>
          </w:p>
        </w:tc>
      </w:tr>
      <w:tr w:rsidR="002A70E6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</w:tr>
      <w:tr w:rsidR="002A70E6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</w:tr>
    </w:tbl>
    <w:p w:rsidR="002A70E6" w:rsidRDefault="002A70E6">
      <w:pPr>
        <w:pStyle w:val="ConsPlusNormal"/>
        <w:ind w:firstLine="540"/>
        <w:jc w:val="both"/>
      </w:pPr>
    </w:p>
    <w:p w:rsidR="002A70E6" w:rsidRDefault="002A70E6">
      <w:pPr>
        <w:pStyle w:val="ConsPlusNonformat"/>
        <w:jc w:val="both"/>
      </w:pPr>
      <w:r>
        <w:t>Руководитель структурного подразделения _______________ ___________________</w:t>
      </w:r>
    </w:p>
    <w:p w:rsidR="002A70E6" w:rsidRDefault="002A70E6">
      <w:pPr>
        <w:pStyle w:val="ConsPlusNonformat"/>
        <w:jc w:val="both"/>
      </w:pPr>
      <w:r>
        <w:t xml:space="preserve">                                           (подпись)         (Ф.И.О.)</w:t>
      </w:r>
    </w:p>
    <w:p w:rsidR="002A70E6" w:rsidRDefault="002A70E6">
      <w:pPr>
        <w:pStyle w:val="ConsPlusNonformat"/>
        <w:jc w:val="both"/>
        <w:sectPr w:rsidR="002A70E6">
          <w:headerReference w:type="default" r:id="rId6"/>
          <w:footerReference w:type="default" r:id="rId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2A70E6" w:rsidRDefault="002A70E6">
      <w:pPr>
        <w:pStyle w:val="ConsPlusNormal"/>
        <w:jc w:val="both"/>
      </w:pPr>
    </w:p>
    <w:p w:rsidR="002A70E6" w:rsidRDefault="002A70E6">
      <w:pPr>
        <w:pStyle w:val="ConsPlusNormal"/>
        <w:jc w:val="right"/>
        <w:outlineLvl w:val="2"/>
      </w:pPr>
      <w:r>
        <w:t>Оборотная сторона личной карточки</w:t>
      </w:r>
    </w:p>
    <w:p w:rsidR="002A70E6" w:rsidRDefault="002A70E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54"/>
        <w:gridCol w:w="1474"/>
        <w:gridCol w:w="559"/>
        <w:gridCol w:w="1294"/>
        <w:gridCol w:w="814"/>
        <w:gridCol w:w="1504"/>
        <w:gridCol w:w="559"/>
        <w:gridCol w:w="1294"/>
        <w:gridCol w:w="814"/>
        <w:gridCol w:w="1084"/>
        <w:gridCol w:w="1384"/>
      </w:tblGrid>
      <w:tr w:rsidR="002A70E6"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Наименование СИЗ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N сертификата или декларации соответствия</w:t>
            </w: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Выдано</w:t>
            </w:r>
          </w:p>
        </w:tc>
        <w:tc>
          <w:tcPr>
            <w:tcW w:w="5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Возвращено</w:t>
            </w:r>
          </w:p>
        </w:tc>
      </w:tr>
      <w:tr w:rsidR="002A70E6"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both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both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% износа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подпись получившего СИЗ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% износа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подпись сдавшего СИЗ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подпись принявшего СИЗ</w:t>
            </w:r>
          </w:p>
        </w:tc>
      </w:tr>
      <w:tr w:rsidR="002A70E6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  <w:jc w:val="center"/>
            </w:pPr>
            <w:r>
              <w:t>11</w:t>
            </w:r>
          </w:p>
        </w:tc>
      </w:tr>
      <w:tr w:rsidR="002A70E6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</w:tr>
      <w:tr w:rsidR="002A70E6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</w:tr>
      <w:tr w:rsidR="002A70E6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</w:tr>
      <w:tr w:rsidR="002A70E6"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0E6" w:rsidRDefault="002A70E6">
            <w:pPr>
              <w:pStyle w:val="ConsPlusNormal"/>
            </w:pPr>
          </w:p>
        </w:tc>
      </w:tr>
    </w:tbl>
    <w:p w:rsidR="002A70E6" w:rsidRDefault="002A70E6">
      <w:pPr>
        <w:pStyle w:val="ConsPlusNormal"/>
      </w:pPr>
    </w:p>
    <w:p w:rsidR="002A70E6" w:rsidRDefault="002A70E6">
      <w:pPr>
        <w:pStyle w:val="ConsPlusNormal"/>
        <w:jc w:val="both"/>
      </w:pPr>
    </w:p>
    <w:p w:rsidR="002A70E6" w:rsidRDefault="002A70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A70E6">
      <w:headerReference w:type="default" r:id="rId8"/>
      <w:footerReference w:type="default" r:id="rId9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080" w:rsidRDefault="00946080">
      <w:pPr>
        <w:spacing w:after="0" w:line="240" w:lineRule="auto"/>
      </w:pPr>
      <w:r>
        <w:separator/>
      </w:r>
    </w:p>
  </w:endnote>
  <w:endnote w:type="continuationSeparator" w:id="1">
    <w:p w:rsidR="00946080" w:rsidRDefault="00946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0E6" w:rsidRDefault="002A70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2A70E6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jc w:val="right"/>
          </w:pPr>
          <w:r>
            <w:t xml:space="preserve">Страница </w:t>
          </w:r>
          <w:fldSimple w:instr="\PAGE">
            <w:r w:rsidR="00826230">
              <w:rPr>
                <w:noProof/>
              </w:rPr>
              <w:t>8</w:t>
            </w:r>
          </w:fldSimple>
          <w:r>
            <w:t xml:space="preserve"> из </w:t>
          </w:r>
          <w:fldSimple w:instr="\NUMPAGES">
            <w:r w:rsidR="00826230">
              <w:rPr>
                <w:noProof/>
              </w:rPr>
              <w:t>8</w:t>
            </w:r>
          </w:fldSimple>
        </w:p>
      </w:tc>
    </w:tr>
  </w:tbl>
  <w:p w:rsidR="002A70E6" w:rsidRDefault="002A70E6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0E6" w:rsidRDefault="002A70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2A70E6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jc w:val="right"/>
          </w:pPr>
          <w:r>
            <w:t xml:space="preserve">Страница </w:t>
          </w:r>
          <w:fldSimple w:instr="\PAGE">
            <w:r w:rsidR="00826230">
              <w:rPr>
                <w:noProof/>
              </w:rPr>
              <w:t>9</w:t>
            </w:r>
          </w:fldSimple>
          <w:r>
            <w:t xml:space="preserve"> из </w:t>
          </w:r>
          <w:fldSimple w:instr="\NUMPAGES">
            <w:r w:rsidR="00826230">
              <w:rPr>
                <w:noProof/>
              </w:rPr>
              <w:t>9</w:t>
            </w:r>
          </w:fldSimple>
        </w:p>
      </w:tc>
    </w:tr>
  </w:tbl>
  <w:p w:rsidR="002A70E6" w:rsidRDefault="002A70E6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080" w:rsidRDefault="00946080">
      <w:pPr>
        <w:spacing w:after="0" w:line="240" w:lineRule="auto"/>
      </w:pPr>
      <w:r>
        <w:separator/>
      </w:r>
    </w:p>
  </w:footnote>
  <w:footnote w:type="continuationSeparator" w:id="1">
    <w:p w:rsidR="00946080" w:rsidRDefault="00946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2A70E6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2A70E6" w:rsidRDefault="002A70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A70E6" w:rsidRDefault="002A70E6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2A70E6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Минздравсоцразвития России от 01.06.2009 N 290н</w:t>
          </w:r>
          <w:r>
            <w:rPr>
              <w:sz w:val="16"/>
              <w:szCs w:val="16"/>
            </w:rPr>
            <w:br/>
            <w:t>(ред. от 12.01.2015)</w:t>
          </w:r>
          <w:r>
            <w:rPr>
              <w:sz w:val="16"/>
              <w:szCs w:val="16"/>
            </w:rPr>
            <w:br/>
            <w:t>"Об утверждении Межотраслевых правил обеспеч...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jc w:val="center"/>
            <w:rPr>
              <w:sz w:val="24"/>
              <w:szCs w:val="24"/>
            </w:rPr>
          </w:pPr>
        </w:p>
        <w:p w:rsidR="002A70E6" w:rsidRDefault="002A70E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70E6" w:rsidRDefault="002A70E6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2A70E6" w:rsidRDefault="002A70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A70E6" w:rsidRDefault="002A70E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E191C"/>
    <w:rsid w:val="002A70E6"/>
    <w:rsid w:val="00826230"/>
    <w:rsid w:val="00946080"/>
    <w:rsid w:val="00CE1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2A70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A70E6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2A70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A70E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3564</Words>
  <Characters>20321</Characters>
  <Application>Microsoft Office Word</Application>
  <DocSecurity>2</DocSecurity>
  <Lines>169</Lines>
  <Paragraphs>47</Paragraphs>
  <ScaleCrop>false</ScaleCrop>
  <Company>КонсультантПлюс Версия 4012.00.88</Company>
  <LinksUpToDate>false</LinksUpToDate>
  <CharactersWithSpaces>23838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Минздравсоцразвития России от 01.06.2009 N 290н(ред. от 12.01.2015)"Об утверждении Межотраслевых правил обеспечения работников специальной одеждой, специальной обувью и другими средствами индивидуальной защиты"(Зарегистрировано в Минюсте России 10.</dc:title>
  <dc:creator>Home</dc:creator>
  <cp:lastModifiedBy>Home</cp:lastModifiedBy>
  <cp:revision>2</cp:revision>
  <dcterms:created xsi:type="dcterms:W3CDTF">2015-12-09T05:51:00Z</dcterms:created>
  <dcterms:modified xsi:type="dcterms:W3CDTF">2015-12-09T05:51:00Z</dcterms:modified>
</cp:coreProperties>
</file>