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91" w:rsidRDefault="007178CB">
      <w:pPr>
        <w:pStyle w:val="a9"/>
        <w:spacing w:before="5000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4751705</wp:posOffset>
            </wp:positionH>
            <wp:positionV relativeFrom="paragraph">
              <wp:posOffset>9525</wp:posOffset>
            </wp:positionV>
            <wp:extent cx="412750" cy="457200"/>
            <wp:effectExtent l="19050" t="0" r="6350" b="0"/>
            <wp:wrapNone/>
            <wp:docPr id="179" name="Рисунок 179" descr="ЗНА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ЗНАК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5437505</wp:posOffset>
            </wp:positionH>
            <wp:positionV relativeFrom="paragraph">
              <wp:posOffset>9525</wp:posOffset>
            </wp:positionV>
            <wp:extent cx="306070" cy="457200"/>
            <wp:effectExtent l="19050" t="0" r="0" b="0"/>
            <wp:wrapNone/>
            <wp:docPr id="178" name="Рисунок 178" descr="Зна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Знак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1F08">
        <w:rPr>
          <w:rFonts w:ascii="Times New Roman" w:hAnsi="Times New Roman"/>
          <w:noProof/>
        </w:rPr>
        <w:pict>
          <v:group id="_x0000_s1105" style="position:absolute;left:0;text-align:left;margin-left:140.15pt;margin-top:.75pt;width:3in;height:28.4pt;z-index:251643904;mso-position-horizontal-relative:text;mso-position-vertical-relative:text" coordorigin="4559,737" coordsize="3266,5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6" type="#_x0000_t75" style="position:absolute;left:4559;top:737;width:568;height:568">
              <v:imagedata r:id="rId9" r:href="rId10"/>
            </v:shape>
            <v:shape id="_x0000_s1107" type="#_x0000_t75" style="position:absolute;left:7541;top:737;width:284;height:568">
              <v:imagedata r:id="rId11" r:href="rId12"/>
            </v:shape>
            <v:line id="_x0000_s1108" style="position:absolute" from="4842,747" to="7540,748">
              <o:lock v:ext="edit" aspectratio="t"/>
            </v:line>
            <v:line id="_x0000_s1109" style="position:absolute" from="4842,1295" to="7540,1296">
              <o:lock v:ext="edit" aspectratio="t"/>
            </v:lin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110" type="#_x0000_t136" style="position:absolute;left:5382;top:880;width:2158;height:341" fillcolor="black" stroked="f">
              <v:shadow color="silver" offset="3pt"/>
              <v:textpath style="font-family:&quot;Arial&quot;;font-size:10pt;font-weight:bold;v-text-spacing:78650f;v-text-kern:t" trim="t" fitpath="t" string="УСПТК-ПОЖГИДРАВЛИКА"/>
              <o:lock v:ext="edit" aspectratio="t"/>
            </v:shape>
            <v:shape id="_x0000_s1111" type="#_x0000_t136" style="position:absolute;left:7592;top:936;width:74;height:177" fillcolor="black" stroked="f">
              <v:shadow color="silver" offset="3pt"/>
              <v:textpath style="font-family:&quot;Arial&quot;;font-size:10pt;font-weight:bold;v-text-spacing:78650f;v-text-kern:t" trim="t" fitpath="t" string="»"/>
              <o:lock v:ext="edit" aspectratio="t"/>
            </v:shape>
            <v:shape id="_x0000_s1112" type="#_x0000_t136" style="position:absolute;left:5236;top:936;width:74;height:177" fillcolor="black" stroked="f">
              <v:shadow color="silver" offset="3pt"/>
              <v:textpath style="font-family:&quot;Arial&quot;;font-size:10pt;font-weight:bold;v-text-spacing:78650f;v-text-kern:t" trim="t" fitpath="t" string="«"/>
              <o:lock v:ext="edit" aspectratio="t"/>
            </v:shape>
          </v:group>
        </w:pict>
      </w:r>
      <w:r w:rsidR="00714C91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3" type="#_x0000_t202" style="position:absolute;left:0;text-align:left;margin-left:226.8pt;margin-top:788.15pt;width:163pt;height:17pt;z-index:251644928;mso-position-horizontal-relative:page;mso-position-vertical-relative:page" o:allowincell="f" stroked="f">
            <v:textbox inset=",0,,0">
              <w:txbxContent>
                <w:p w:rsidR="00714C91" w:rsidRDefault="00714C91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г. Миасс, 200</w:t>
                  </w:r>
                  <w:r w:rsidR="00BF5046">
                    <w:rPr>
                      <w:rFonts w:ascii="Arial" w:hAnsi="Arial"/>
                      <w:sz w:val="24"/>
                    </w:rPr>
                    <w:t>6</w:t>
                  </w:r>
                  <w:r>
                    <w:rPr>
                      <w:rFonts w:ascii="Arial" w:hAnsi="Arial"/>
                      <w:sz w:val="24"/>
                    </w:rPr>
                    <w:t>г.</w:t>
                  </w:r>
                </w:p>
              </w:txbxContent>
            </v:textbox>
            <w10:wrap anchorx="page" anchory="page"/>
          </v:shape>
        </w:pict>
      </w:r>
      <w:r w:rsidR="00714C91">
        <w:rPr>
          <w:rFonts w:ascii="Times New Roman" w:hAnsi="Times New Roman"/>
        </w:rPr>
        <w:t xml:space="preserve">АГРЕГАТ МОТОНАСОСНЫЙ </w:t>
      </w:r>
    </w:p>
    <w:p w:rsidR="00714C91" w:rsidRDefault="00714C91">
      <w:pPr>
        <w:pStyle w:val="a9"/>
        <w:spacing w:before="100" w:beforeAutospacing="1"/>
        <w:rPr>
          <w:rFonts w:ascii="Times New Roman" w:hAnsi="Times New Roman"/>
        </w:rPr>
      </w:pPr>
      <w:r>
        <w:rPr>
          <w:rFonts w:ascii="Times New Roman" w:hAnsi="Times New Roman"/>
        </w:rPr>
        <w:t>ПОЖАРНЫЙ</w:t>
      </w:r>
    </w:p>
    <w:p w:rsidR="00714C91" w:rsidRDefault="00714C91">
      <w:pPr>
        <w:pStyle w:val="af2"/>
        <w:spacing w:before="100" w:beforeAutospacing="1"/>
      </w:pPr>
      <w:r>
        <w:t>ВЫСОКОГО давления</w:t>
      </w:r>
    </w:p>
    <w:p w:rsidR="00714C91" w:rsidRDefault="00714C91">
      <w:pPr>
        <w:spacing w:before="100" w:beforeAutospacing="1" w:line="360" w:lineRule="auto"/>
        <w:jc w:val="center"/>
        <w:rPr>
          <w:rFonts w:ascii="Times New Roman" w:hAnsi="Times New Roman"/>
          <w:b/>
          <w:spacing w:val="20"/>
          <w:sz w:val="36"/>
        </w:rPr>
      </w:pPr>
      <w:r>
        <w:rPr>
          <w:rFonts w:ascii="Times New Roman" w:hAnsi="Times New Roman"/>
          <w:b/>
          <w:spacing w:val="20"/>
          <w:sz w:val="36"/>
        </w:rPr>
        <w:t>МНПВ-90/300</w:t>
      </w:r>
    </w:p>
    <w:p w:rsidR="00714C91" w:rsidRDefault="00714C91">
      <w:pPr>
        <w:pStyle w:val="4"/>
        <w:keepNext w:val="0"/>
        <w:widowControl w:val="0"/>
        <w:spacing w:before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Руководство по эк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плуатации</w:t>
      </w:r>
    </w:p>
    <w:p w:rsidR="00714C91" w:rsidRDefault="00714C91">
      <w:pPr>
        <w:spacing w:line="360" w:lineRule="auto"/>
        <w:jc w:val="center"/>
        <w:rPr>
          <w:rFonts w:ascii="Times New Roman" w:hAnsi="Times New Roman"/>
          <w:b/>
          <w:spacing w:val="20"/>
          <w:sz w:val="36"/>
        </w:rPr>
      </w:pPr>
      <w:r>
        <w:rPr>
          <w:rFonts w:ascii="Times New Roman" w:hAnsi="Times New Roman"/>
          <w:b/>
          <w:spacing w:val="20"/>
          <w:sz w:val="36"/>
        </w:rPr>
        <w:t>КШИН.062844.002РЭ</w:t>
      </w:r>
    </w:p>
    <w:p w:rsidR="00714C91" w:rsidRDefault="00714C91">
      <w:pPr>
        <w:pageBreakBefore/>
        <w:spacing w:after="240" w:line="360" w:lineRule="auto"/>
        <w:jc w:val="center"/>
        <w:rPr>
          <w:b/>
          <w:spacing w:val="20"/>
          <w:sz w:val="24"/>
        </w:rPr>
        <w:sectPr w:rsidR="00714C91">
          <w:footerReference w:type="even" r:id="rId13"/>
          <w:footerReference w:type="default" r:id="rId14"/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</w:p>
    <w:p w:rsidR="00714C91" w:rsidRDefault="00714C91">
      <w:pPr>
        <w:spacing w:line="240" w:lineRule="auto"/>
        <w:jc w:val="center"/>
        <w:rPr>
          <w:rFonts w:ascii="Arial" w:hAnsi="Arial" w:cs="Arial"/>
          <w:b/>
          <w:spacing w:val="20"/>
          <w:sz w:val="24"/>
        </w:rPr>
      </w:pPr>
      <w:r>
        <w:rPr>
          <w:rFonts w:ascii="Arial" w:hAnsi="Arial" w:cs="Arial"/>
          <w:b/>
          <w:spacing w:val="20"/>
          <w:sz w:val="24"/>
        </w:rPr>
        <w:lastRenderedPageBreak/>
        <w:t>СОДЕРЖАНИЕ</w:t>
      </w:r>
    </w:p>
    <w:p w:rsidR="00714C91" w:rsidRDefault="00714C91">
      <w:pPr>
        <w:spacing w:line="360" w:lineRule="auto"/>
        <w:ind w:right="-284"/>
        <w:jc w:val="right"/>
        <w:rPr>
          <w:rFonts w:ascii="Arial" w:hAnsi="Arial" w:cs="Arial"/>
          <w:spacing w:val="20"/>
          <w:szCs w:val="22"/>
        </w:rPr>
      </w:pPr>
      <w:r>
        <w:rPr>
          <w:rFonts w:ascii="Arial" w:hAnsi="Arial" w:cs="Arial"/>
          <w:spacing w:val="20"/>
          <w:szCs w:val="22"/>
        </w:rPr>
        <w:t>Стр.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3"/>
        <w:gridCol w:w="683"/>
        <w:gridCol w:w="850"/>
        <w:gridCol w:w="6113"/>
        <w:gridCol w:w="767"/>
        <w:gridCol w:w="633"/>
      </w:tblGrid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Общие свед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ния……………………………………………………………………………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2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2.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Технические характерист</w:t>
            </w:r>
            <w:r>
              <w:rPr>
                <w:rFonts w:ascii="Arial" w:hAnsi="Arial" w:cs="Arial"/>
                <w:spacing w:val="0"/>
              </w:rPr>
              <w:t>и</w:t>
            </w:r>
            <w:r>
              <w:rPr>
                <w:rFonts w:ascii="Arial" w:hAnsi="Arial" w:cs="Arial"/>
                <w:spacing w:val="0"/>
              </w:rPr>
              <w:t>ки………………………………………………………….....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Устройство и принцип раб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ты…………………………………………………………...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4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3.1.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Пожарный насос…………………………………………………………….……..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4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3.1.1.</w:t>
            </w: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pStyle w:val="10"/>
            </w:pPr>
            <w:r>
              <w:t>Центробежный насос……………………………………………...….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4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3.1.2.</w:t>
            </w: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pStyle w:val="10"/>
            </w:pPr>
            <w:r>
              <w:t>Напорный коллектор…………………………………………….……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5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3.1.3.</w:t>
            </w: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Система дозиров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ния………………………………………………..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5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3.1.4.</w:t>
            </w:r>
          </w:p>
        </w:tc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Система водозаполнения пожарного нас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са……………………..…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6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3.2.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Привод пожарного нас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са…………………..……………………………………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6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3.3.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Топливная сист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ма…………………………………………………………..……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3.4.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Система сма</w:t>
            </w:r>
            <w:r>
              <w:rPr>
                <w:rFonts w:ascii="Arial" w:hAnsi="Arial" w:cs="Arial"/>
                <w:spacing w:val="0"/>
              </w:rPr>
              <w:t>з</w:t>
            </w:r>
            <w:r>
              <w:rPr>
                <w:rFonts w:ascii="Arial" w:hAnsi="Arial" w:cs="Arial"/>
                <w:spacing w:val="0"/>
              </w:rPr>
              <w:t>ки……………………………………………………………….…...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3.5.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Органы управления мотонас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сом..…………….……………….……………...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3.6.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pStyle w:val="10"/>
            </w:pPr>
            <w:r>
              <w:t>Электрооборудование………………………………………………..…………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3.7.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Вспомогательные элементы мотонас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са………………………………………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8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4.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Порядок установки мотонасоса и подготовки его к раб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те…………………………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8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5.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Обкатка……………………………………………………………………………………….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9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6.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Указание мер безопасности………………………………………………………………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9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Порядок работы…………………………………………………………………………….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9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7.1.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Пуск мотонас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са…………………………………………………….……………..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9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7.2.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Порядок работы с использованием пенообразоват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ля…………….………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7.3.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Порядок действий по окончании раб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ты………………………………….…...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7.4.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Порядок действий по окончании работы в условиях низких темпер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тур...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8.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Техническое обслужив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ние………………………………………………………………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11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8.1.</w:t>
            </w:r>
          </w:p>
        </w:tc>
        <w:tc>
          <w:tcPr>
            <w:tcW w:w="69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Проверка работоспособности вакуумной системы, герметичн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сти насоса и его коммуник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ций……………………………………….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</w:p>
        </w:tc>
        <w:tc>
          <w:tcPr>
            <w:tcW w:w="6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14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</w:p>
        </w:tc>
        <w:tc>
          <w:tcPr>
            <w:tcW w:w="69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jc w:val="left"/>
              <w:rPr>
                <w:rFonts w:ascii="Arial" w:hAnsi="Arial" w:cs="Arial"/>
                <w:spacing w:val="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…….</w:t>
            </w:r>
          </w:p>
        </w:tc>
        <w:tc>
          <w:tcPr>
            <w:tcW w:w="6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1" w:rsidRDefault="00714C91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</w:tr>
      <w:tr w:rsidR="00F169B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 w:rsidP="00632992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8.2.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 w:rsidP="00632992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Порядок регулирования фрикционной му</w:t>
            </w:r>
            <w:r>
              <w:rPr>
                <w:rFonts w:ascii="Arial" w:hAnsi="Arial" w:cs="Arial"/>
                <w:spacing w:val="0"/>
              </w:rPr>
              <w:t>ф</w:t>
            </w:r>
            <w:r>
              <w:rPr>
                <w:rFonts w:ascii="Arial" w:hAnsi="Arial" w:cs="Arial"/>
                <w:spacing w:val="0"/>
              </w:rPr>
              <w:t>ты………..………………………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 w:rsidP="00632992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14</w:t>
            </w:r>
          </w:p>
        </w:tc>
      </w:tr>
      <w:tr w:rsidR="00F169B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8.3.</w:t>
            </w:r>
          </w:p>
        </w:tc>
        <w:tc>
          <w:tcPr>
            <w:tcW w:w="7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 w:rsidP="00F169BE">
            <w:pPr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Порядок регулирования сальникового уплотнения вала центробежного насоса..............................................................................................................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</w:p>
          <w:p w:rsidR="00F169BE" w:rsidRDefault="00F169BE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15</w:t>
            </w:r>
          </w:p>
        </w:tc>
      </w:tr>
      <w:tr w:rsidR="00F169B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9.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Возможные неисправности, причины и способы их устран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ния………………...…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15</w:t>
            </w:r>
          </w:p>
        </w:tc>
      </w:tr>
      <w:tr w:rsidR="00F169B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 w:rsidP="00632992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10.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 w:rsidP="00632992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Правила консервации, транспортирования и хранения……………………………..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 w:rsidP="00632992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18</w:t>
            </w:r>
          </w:p>
        </w:tc>
      </w:tr>
      <w:tr w:rsidR="00F169B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11.</w:t>
            </w:r>
          </w:p>
        </w:tc>
        <w:tc>
          <w:tcPr>
            <w:tcW w:w="8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Альбом рисунков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F169BE" w:rsidRDefault="00F169BE">
            <w:pPr>
              <w:ind w:left="284" w:hanging="284"/>
              <w:jc w:val="center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19</w:t>
            </w:r>
          </w:p>
        </w:tc>
      </w:tr>
    </w:tbl>
    <w:p w:rsidR="00714C91" w:rsidRDefault="00714C91">
      <w:pPr>
        <w:pStyle w:val="1"/>
        <w:spacing w:before="480" w:after="240"/>
        <w:rPr>
          <w:rFonts w:ascii="Arial" w:hAnsi="Arial" w:cs="Arial"/>
        </w:rPr>
        <w:sectPr w:rsidR="00714C91">
          <w:pgSz w:w="11907" w:h="16840" w:code="9"/>
          <w:pgMar w:top="709" w:right="851" w:bottom="851" w:left="1418" w:header="397" w:footer="397" w:gutter="0"/>
          <w:cols w:space="709"/>
        </w:sectPr>
      </w:pPr>
      <w:bookmarkStart w:id="0" w:name="_Toc514522751"/>
      <w:bookmarkStart w:id="1" w:name="_Toc514548854"/>
      <w:r>
        <w:rPr>
          <w:rFonts w:ascii="Arial" w:hAnsi="Arial" w:cs="Arial"/>
          <w:sz w:val="24"/>
        </w:rPr>
        <w:t>1. Общие сведения</w:t>
      </w:r>
      <w:bookmarkEnd w:id="0"/>
      <w:bookmarkEnd w:id="1"/>
      <w:r>
        <w:rPr>
          <w:rFonts w:ascii="Arial" w:hAnsi="Arial" w:cs="Arial"/>
        </w:rPr>
        <w:t>.</w:t>
      </w:r>
    </w:p>
    <w:p w:rsidR="00714C91" w:rsidRDefault="00714C91">
      <w:pPr>
        <w:pStyle w:val="1"/>
        <w:spacing w:after="240" w:line="240" w:lineRule="auto"/>
        <w:ind w:firstLine="709"/>
        <w:jc w:val="both"/>
        <w:rPr>
          <w:rFonts w:ascii="Arial" w:hAnsi="Arial" w:cs="Arial"/>
          <w:b w:val="0"/>
          <w:caps w:val="0"/>
          <w:spacing w:val="0"/>
          <w:sz w:val="22"/>
        </w:rPr>
      </w:pPr>
      <w:r>
        <w:rPr>
          <w:rFonts w:ascii="Arial" w:hAnsi="Arial" w:cs="Arial"/>
          <w:b w:val="0"/>
          <w:caps w:val="0"/>
          <w:spacing w:val="0"/>
          <w:sz w:val="22"/>
        </w:rPr>
        <w:lastRenderedPageBreak/>
        <w:t>Агрегат мотонасосный пожарный высокого давления  МНПВ-90/300  (д</w:t>
      </w:r>
      <w:r>
        <w:rPr>
          <w:rFonts w:ascii="Arial" w:hAnsi="Arial" w:cs="Arial"/>
          <w:b w:val="0"/>
          <w:caps w:val="0"/>
          <w:spacing w:val="0"/>
          <w:sz w:val="22"/>
        </w:rPr>
        <w:t>а</w:t>
      </w:r>
      <w:r>
        <w:rPr>
          <w:rFonts w:ascii="Arial" w:hAnsi="Arial" w:cs="Arial"/>
          <w:b w:val="0"/>
          <w:caps w:val="0"/>
          <w:spacing w:val="0"/>
          <w:sz w:val="22"/>
        </w:rPr>
        <w:t>лее по тексту – "мотонасос") предн</w:t>
      </w:r>
      <w:r>
        <w:rPr>
          <w:rFonts w:ascii="Arial" w:hAnsi="Arial" w:cs="Arial"/>
          <w:b w:val="0"/>
          <w:caps w:val="0"/>
          <w:spacing w:val="0"/>
          <w:sz w:val="22"/>
        </w:rPr>
        <w:t>а</w:t>
      </w:r>
      <w:r>
        <w:rPr>
          <w:rFonts w:ascii="Arial" w:hAnsi="Arial" w:cs="Arial"/>
          <w:b w:val="0"/>
          <w:caps w:val="0"/>
          <w:spacing w:val="0"/>
          <w:sz w:val="22"/>
        </w:rPr>
        <w:t>значен для подачи воды и водных растворов пеноо</w:t>
      </w:r>
      <w:r>
        <w:rPr>
          <w:rFonts w:ascii="Arial" w:hAnsi="Arial" w:cs="Arial"/>
          <w:b w:val="0"/>
          <w:caps w:val="0"/>
          <w:spacing w:val="0"/>
          <w:sz w:val="22"/>
        </w:rPr>
        <w:t>б</w:t>
      </w:r>
      <w:r>
        <w:rPr>
          <w:rFonts w:ascii="Arial" w:hAnsi="Arial" w:cs="Arial"/>
          <w:b w:val="0"/>
          <w:caps w:val="0"/>
          <w:spacing w:val="0"/>
          <w:sz w:val="22"/>
        </w:rPr>
        <w:t>разователей с температурой 30 </w:t>
      </w:r>
      <w:r>
        <w:rPr>
          <w:rFonts w:ascii="Arial" w:hAnsi="Arial" w:cs="Arial"/>
          <w:b w:val="0"/>
          <w:caps w:val="0"/>
          <w:spacing w:val="0"/>
          <w:sz w:val="22"/>
        </w:rPr>
        <w:sym w:font="Symbol" w:char="F0B0"/>
      </w:r>
      <w:r>
        <w:rPr>
          <w:rFonts w:ascii="Arial" w:hAnsi="Arial" w:cs="Arial"/>
          <w:b w:val="0"/>
          <w:caps w:val="0"/>
          <w:spacing w:val="0"/>
          <w:sz w:val="22"/>
        </w:rPr>
        <w:t>С с вод</w:t>
      </w:r>
      <w:r>
        <w:rPr>
          <w:rFonts w:ascii="Arial" w:hAnsi="Arial" w:cs="Arial"/>
          <w:b w:val="0"/>
          <w:caps w:val="0"/>
          <w:spacing w:val="0"/>
          <w:sz w:val="22"/>
        </w:rPr>
        <w:t>о</w:t>
      </w:r>
      <w:r>
        <w:rPr>
          <w:rFonts w:ascii="Arial" w:hAnsi="Arial" w:cs="Arial"/>
          <w:b w:val="0"/>
          <w:caps w:val="0"/>
          <w:spacing w:val="0"/>
          <w:sz w:val="22"/>
        </w:rPr>
        <w:t>родным показателем (рН) от 7 до 10 пло</w:t>
      </w:r>
      <w:r>
        <w:rPr>
          <w:rFonts w:ascii="Arial" w:hAnsi="Arial" w:cs="Arial"/>
          <w:b w:val="0"/>
          <w:caps w:val="0"/>
          <w:spacing w:val="0"/>
          <w:sz w:val="22"/>
        </w:rPr>
        <w:t>т</w:t>
      </w:r>
      <w:r>
        <w:rPr>
          <w:rFonts w:ascii="Arial" w:hAnsi="Arial" w:cs="Arial"/>
          <w:b w:val="0"/>
          <w:caps w:val="0"/>
          <w:spacing w:val="0"/>
          <w:sz w:val="22"/>
        </w:rPr>
        <w:t>ностью до 1010 кг/м</w:t>
      </w:r>
      <w:r>
        <w:rPr>
          <w:rFonts w:ascii="Arial" w:hAnsi="Arial" w:cs="Arial"/>
          <w:b w:val="0"/>
          <w:caps w:val="0"/>
          <w:spacing w:val="0"/>
          <w:sz w:val="22"/>
          <w:vertAlign w:val="superscript"/>
        </w:rPr>
        <w:t>3</w:t>
      </w:r>
      <w:r>
        <w:rPr>
          <w:rFonts w:ascii="Arial" w:hAnsi="Arial" w:cs="Arial"/>
          <w:b w:val="0"/>
          <w:caps w:val="0"/>
          <w:spacing w:val="0"/>
          <w:sz w:val="22"/>
        </w:rPr>
        <w:t xml:space="preserve"> и массовой конце</w:t>
      </w:r>
      <w:r>
        <w:rPr>
          <w:rFonts w:ascii="Arial" w:hAnsi="Arial" w:cs="Arial"/>
          <w:b w:val="0"/>
          <w:caps w:val="0"/>
          <w:spacing w:val="0"/>
          <w:sz w:val="22"/>
        </w:rPr>
        <w:t>н</w:t>
      </w:r>
      <w:r>
        <w:rPr>
          <w:rFonts w:ascii="Arial" w:hAnsi="Arial" w:cs="Arial"/>
          <w:b w:val="0"/>
          <w:caps w:val="0"/>
          <w:spacing w:val="0"/>
          <w:sz w:val="22"/>
        </w:rPr>
        <w:t>трацией тве</w:t>
      </w:r>
      <w:r>
        <w:rPr>
          <w:rFonts w:ascii="Arial" w:hAnsi="Arial" w:cs="Arial"/>
          <w:b w:val="0"/>
          <w:caps w:val="0"/>
          <w:spacing w:val="0"/>
          <w:sz w:val="22"/>
        </w:rPr>
        <w:t>р</w:t>
      </w:r>
      <w:r>
        <w:rPr>
          <w:rFonts w:ascii="Arial" w:hAnsi="Arial" w:cs="Arial"/>
          <w:b w:val="0"/>
          <w:caps w:val="0"/>
          <w:spacing w:val="0"/>
          <w:sz w:val="22"/>
        </w:rPr>
        <w:t>дых частиц до 0,5 %, при их максимальном разм</w:t>
      </w:r>
      <w:r>
        <w:rPr>
          <w:rFonts w:ascii="Arial" w:hAnsi="Arial" w:cs="Arial"/>
          <w:b w:val="0"/>
          <w:caps w:val="0"/>
          <w:spacing w:val="0"/>
          <w:sz w:val="22"/>
        </w:rPr>
        <w:t>е</w:t>
      </w:r>
      <w:r>
        <w:rPr>
          <w:rFonts w:ascii="Arial" w:hAnsi="Arial" w:cs="Arial"/>
          <w:b w:val="0"/>
          <w:caps w:val="0"/>
          <w:spacing w:val="0"/>
          <w:sz w:val="22"/>
        </w:rPr>
        <w:t>ре 3 мм.</w:t>
      </w:r>
    </w:p>
    <w:p w:rsidR="00714C91" w:rsidRDefault="00714C91">
      <w:pPr>
        <w:pStyle w:val="a7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Мотонасос применяется для ко</w:t>
      </w:r>
      <w:r>
        <w:rPr>
          <w:rFonts w:ascii="Arial" w:hAnsi="Arial" w:cs="Arial"/>
          <w:sz w:val="22"/>
        </w:rPr>
        <w:t>м</w:t>
      </w:r>
      <w:r>
        <w:rPr>
          <w:rFonts w:ascii="Arial" w:hAnsi="Arial" w:cs="Arial"/>
          <w:sz w:val="22"/>
        </w:rPr>
        <w:t>плектации пожарно-спасательных автом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билей, пожарных автомобилей первой п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мощи, прицепных и перено</w:t>
      </w:r>
      <w:r>
        <w:rPr>
          <w:rFonts w:ascii="Arial" w:hAnsi="Arial" w:cs="Arial"/>
          <w:sz w:val="22"/>
        </w:rPr>
        <w:t>с</w:t>
      </w:r>
      <w:r>
        <w:rPr>
          <w:rFonts w:ascii="Arial" w:hAnsi="Arial" w:cs="Arial"/>
          <w:sz w:val="22"/>
        </w:rPr>
        <w:t>ных пожарных мотопомп высокого давления и других у</w:t>
      </w:r>
      <w:r>
        <w:rPr>
          <w:rFonts w:ascii="Arial" w:hAnsi="Arial" w:cs="Arial"/>
          <w:sz w:val="22"/>
        </w:rPr>
        <w:t>с</w:t>
      </w:r>
      <w:r>
        <w:rPr>
          <w:rFonts w:ascii="Arial" w:hAnsi="Arial" w:cs="Arial"/>
          <w:sz w:val="22"/>
        </w:rPr>
        <w:t>тановок, используемых  при тушении п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 xml:space="preserve">жаров. </w:t>
      </w:r>
    </w:p>
    <w:p w:rsidR="00714C91" w:rsidRDefault="00714C91">
      <w:pPr>
        <w:pStyle w:val="a7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Работа мотонасоса на морской воде не предусматривается.</w:t>
      </w:r>
    </w:p>
    <w:p w:rsidR="00714C91" w:rsidRDefault="00714C91">
      <w:pPr>
        <w:pStyle w:val="a7"/>
        <w:spacing w:line="288" w:lineRule="auto"/>
        <w:ind w:firstLine="567"/>
        <w:rPr>
          <w:rFonts w:ascii="Arial" w:hAnsi="Arial" w:cs="Arial"/>
          <w:sz w:val="22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</w:p>
    <w:p w:rsidR="00714C91" w:rsidRDefault="00714C91">
      <w:pPr>
        <w:pStyle w:val="a7"/>
        <w:spacing w:line="288" w:lineRule="auto"/>
        <w:ind w:firstLine="851"/>
        <w:rPr>
          <w:rFonts w:ascii="Arial" w:hAnsi="Arial" w:cs="Arial"/>
          <w:sz w:val="22"/>
        </w:rPr>
      </w:pPr>
    </w:p>
    <w:p w:rsidR="00714C91" w:rsidRDefault="00714C91">
      <w:pPr>
        <w:pStyle w:val="a7"/>
        <w:spacing w:line="288" w:lineRule="auto"/>
        <w:ind w:firstLine="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Расшифровка условного обознач</w:t>
      </w:r>
      <w:r>
        <w:rPr>
          <w:rFonts w:ascii="Arial" w:hAnsi="Arial" w:cs="Arial"/>
          <w:sz w:val="22"/>
        </w:rPr>
        <w:t>е</w:t>
      </w:r>
      <w:r>
        <w:rPr>
          <w:rFonts w:ascii="Arial" w:hAnsi="Arial" w:cs="Arial"/>
          <w:sz w:val="22"/>
        </w:rPr>
        <w:t>ния изделия:</w:t>
      </w:r>
    </w:p>
    <w:tbl>
      <w:tblPr>
        <w:tblW w:w="0" w:type="auto"/>
        <w:tblInd w:w="108" w:type="dxa"/>
        <w:tblLayout w:type="fixed"/>
        <w:tblLook w:val="0000"/>
      </w:tblPr>
      <w:tblGrid>
        <w:gridCol w:w="993"/>
        <w:gridCol w:w="7229"/>
      </w:tblGrid>
      <w:tr w:rsidR="00714C91">
        <w:tblPrEx>
          <w:tblCellMar>
            <w:top w:w="0" w:type="dxa"/>
            <w:bottom w:w="0" w:type="dxa"/>
          </w:tblCellMar>
        </w:tblPrEx>
        <w:tc>
          <w:tcPr>
            <w:tcW w:w="993" w:type="dxa"/>
            <w:vAlign w:val="center"/>
          </w:tcPr>
          <w:p w:rsidR="00714C91" w:rsidRDefault="00714C91">
            <w:pPr>
              <w:pStyle w:val="a7"/>
              <w:spacing w:line="288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МНПВ</w:t>
            </w:r>
          </w:p>
        </w:tc>
        <w:tc>
          <w:tcPr>
            <w:tcW w:w="7229" w:type="dxa"/>
            <w:vAlign w:val="center"/>
          </w:tcPr>
          <w:p w:rsidR="00714C91" w:rsidRDefault="00714C91">
            <w:pPr>
              <w:pStyle w:val="a7"/>
              <w:spacing w:line="288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  мотонасос пожарный высокого давления;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714C91" w:rsidRDefault="00714C91">
            <w:pPr>
              <w:pStyle w:val="a7"/>
              <w:spacing w:line="288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7229" w:type="dxa"/>
            <w:vAlign w:val="center"/>
          </w:tcPr>
          <w:p w:rsidR="00714C91" w:rsidRDefault="00714C91">
            <w:pPr>
              <w:pStyle w:val="a7"/>
              <w:spacing w:line="288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  номинальная подача насоса  в  л/мин;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714C91" w:rsidRDefault="00714C91">
            <w:pPr>
              <w:pStyle w:val="a7"/>
              <w:spacing w:line="288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300</w:t>
            </w:r>
          </w:p>
        </w:tc>
        <w:tc>
          <w:tcPr>
            <w:tcW w:w="7229" w:type="dxa"/>
            <w:vAlign w:val="center"/>
          </w:tcPr>
          <w:p w:rsidR="00714C91" w:rsidRDefault="00714C91">
            <w:pPr>
              <w:pStyle w:val="a7"/>
              <w:spacing w:line="288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  номинальный напор нас</w:t>
            </w:r>
            <w:r>
              <w:rPr>
                <w:rFonts w:ascii="Arial" w:hAnsi="Arial" w:cs="Arial"/>
                <w:sz w:val="22"/>
              </w:rPr>
              <w:t>о</w:t>
            </w:r>
            <w:r>
              <w:rPr>
                <w:rFonts w:ascii="Arial" w:hAnsi="Arial" w:cs="Arial"/>
                <w:sz w:val="22"/>
              </w:rPr>
              <w:t>са  в  м.</w:t>
            </w:r>
          </w:p>
        </w:tc>
      </w:tr>
    </w:tbl>
    <w:p w:rsidR="00714C91" w:rsidRDefault="00714C91">
      <w:pPr>
        <w:pStyle w:val="1"/>
        <w:pageBreakBefore/>
        <w:spacing w:after="120"/>
        <w:rPr>
          <w:rFonts w:ascii="Arial" w:hAnsi="Arial" w:cs="Arial"/>
          <w:sz w:val="24"/>
        </w:rPr>
      </w:pPr>
      <w:bookmarkStart w:id="2" w:name="_Toc514522752"/>
      <w:bookmarkStart w:id="3" w:name="_Toc514548855"/>
      <w:r>
        <w:rPr>
          <w:rFonts w:ascii="Arial" w:hAnsi="Arial" w:cs="Arial"/>
          <w:sz w:val="24"/>
        </w:rPr>
        <w:lastRenderedPageBreak/>
        <w:t>2. ТЕХНИЧЕСКИЕ ХАРАКТЕРИСТИКИ</w:t>
      </w:r>
      <w:bookmarkEnd w:id="2"/>
      <w:bookmarkEnd w:id="3"/>
      <w:r>
        <w:rPr>
          <w:rFonts w:ascii="Arial" w:hAnsi="Arial" w:cs="Arial"/>
          <w:sz w:val="24"/>
        </w:rPr>
        <w:t>.</w:t>
      </w:r>
    </w:p>
    <w:p w:rsidR="00714C91" w:rsidRDefault="00714C91">
      <w:pPr>
        <w:jc w:val="right"/>
        <w:rPr>
          <w:rFonts w:ascii="Arial" w:hAnsi="Arial" w:cs="Arial"/>
          <w:smallCaps/>
          <w:spacing w:val="0"/>
        </w:rPr>
      </w:pPr>
      <w:r>
        <w:rPr>
          <w:rFonts w:ascii="Arial" w:hAnsi="Arial" w:cs="Arial"/>
          <w:smallCaps/>
          <w:spacing w:val="0"/>
        </w:rPr>
        <w:t>Таблица 1</w:t>
      </w:r>
    </w:p>
    <w:tbl>
      <w:tblPr>
        <w:tblW w:w="0" w:type="auto"/>
        <w:tblInd w:w="108" w:type="dxa"/>
        <w:tblLayout w:type="fixed"/>
        <w:tblLook w:val="0000"/>
      </w:tblPr>
      <w:tblGrid>
        <w:gridCol w:w="6379"/>
        <w:gridCol w:w="3260"/>
      </w:tblGrid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4C91" w:rsidRDefault="00714C91">
            <w:pPr>
              <w:pStyle w:val="a7"/>
              <w:suppressAutoHyphens/>
              <w:spacing w:before="60" w:after="60"/>
              <w:ind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Наименование параметров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4C91" w:rsidRDefault="00714C91">
            <w:pPr>
              <w:pStyle w:val="a7"/>
              <w:suppressAutoHyphens/>
              <w:spacing w:before="60" w:after="60"/>
              <w:ind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Значение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u w:val="single"/>
              </w:rPr>
              <w:t>Центробежный 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Номинальная подача насоса,  л/мин.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Напор насоса в номинальном режиме (при номинал</w:t>
            </w:r>
            <w:r>
              <w:rPr>
                <w:rFonts w:ascii="Arial" w:hAnsi="Arial" w:cs="Arial"/>
                <w:sz w:val="22"/>
              </w:rPr>
              <w:t>ь</w:t>
            </w:r>
            <w:r>
              <w:rPr>
                <w:rFonts w:ascii="Arial" w:hAnsi="Arial" w:cs="Arial"/>
                <w:sz w:val="22"/>
              </w:rPr>
              <w:t>ных знач</w:t>
            </w:r>
            <w:r>
              <w:rPr>
                <w:rFonts w:ascii="Arial" w:hAnsi="Arial" w:cs="Arial"/>
                <w:sz w:val="22"/>
              </w:rPr>
              <w:t>е</w:t>
            </w:r>
            <w:r>
              <w:rPr>
                <w:rFonts w:ascii="Arial" w:hAnsi="Arial" w:cs="Arial"/>
                <w:sz w:val="22"/>
              </w:rPr>
              <w:t>ниях подачи и частоты вращения),  м,  не менее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Максимальное рабочее давление на входе в насос,  кг/см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Наибольшая геометрическая высота всасывания, 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3,5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Подача насоса при работе с максимальной геометр</w:t>
            </w:r>
            <w:r>
              <w:rPr>
                <w:rFonts w:ascii="Arial" w:hAnsi="Arial" w:cs="Arial"/>
                <w:sz w:val="22"/>
              </w:rPr>
              <w:t>и</w:t>
            </w:r>
            <w:r>
              <w:rPr>
                <w:rFonts w:ascii="Arial" w:hAnsi="Arial" w:cs="Arial"/>
                <w:sz w:val="22"/>
              </w:rPr>
              <w:t>ческой высоты всасывания и номинальном напоре,  л/мин., не м</w:t>
            </w:r>
            <w:r>
              <w:rPr>
                <w:rFonts w:ascii="Arial" w:hAnsi="Arial" w:cs="Arial"/>
                <w:sz w:val="22"/>
              </w:rPr>
              <w:t>е</w:t>
            </w:r>
            <w:r>
              <w:rPr>
                <w:rFonts w:ascii="Arial" w:hAnsi="Arial" w:cs="Arial"/>
                <w:sz w:val="22"/>
              </w:rPr>
              <w:t>нее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Количество и условный проход присоединительных па</w:t>
            </w:r>
            <w:r>
              <w:rPr>
                <w:rFonts w:ascii="Arial" w:hAnsi="Arial" w:cs="Arial"/>
                <w:sz w:val="22"/>
              </w:rPr>
              <w:t>т</w:t>
            </w:r>
            <w:r>
              <w:rPr>
                <w:rFonts w:ascii="Arial" w:hAnsi="Arial" w:cs="Arial"/>
                <w:sz w:val="22"/>
              </w:rPr>
              <w:t>рубков:</w:t>
            </w:r>
          </w:p>
          <w:p w:rsidR="00714C91" w:rsidRDefault="00714C91">
            <w:pPr>
              <w:pStyle w:val="a7"/>
              <w:ind w:firstLine="60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 всасывающего</w:t>
            </w:r>
          </w:p>
          <w:p w:rsidR="00714C91" w:rsidRDefault="00714C91">
            <w:pPr>
              <w:pStyle w:val="a7"/>
              <w:ind w:firstLine="60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 напорных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:rsidR="00714C91" w:rsidRDefault="00714C91">
            <w:pPr>
              <w:pStyle w:val="a7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 х </w:t>
            </w:r>
            <w:r>
              <w:rPr>
                <w:rFonts w:ascii="Arial" w:hAnsi="Arial" w:cs="Arial"/>
                <w:sz w:val="22"/>
                <w:lang w:val="en-US"/>
              </w:rPr>
              <w:t>D</w:t>
            </w:r>
            <w:r>
              <w:rPr>
                <w:rFonts w:ascii="Arial" w:hAnsi="Arial" w:cs="Arial"/>
                <w:sz w:val="22"/>
                <w:vertAlign w:val="subscript"/>
              </w:rPr>
              <w:t>у</w:t>
            </w:r>
            <w:r>
              <w:rPr>
                <w:rFonts w:ascii="Arial" w:hAnsi="Arial" w:cs="Arial"/>
                <w:sz w:val="22"/>
              </w:rPr>
              <w:t xml:space="preserve"> 80мм</w:t>
            </w:r>
          </w:p>
          <w:p w:rsidR="00714C91" w:rsidRDefault="00714C91">
            <w:pPr>
              <w:pStyle w:val="a7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 х </w:t>
            </w:r>
            <w:r>
              <w:rPr>
                <w:rFonts w:ascii="Arial" w:hAnsi="Arial" w:cs="Arial"/>
                <w:sz w:val="22"/>
                <w:lang w:val="en-US"/>
              </w:rPr>
              <w:t>D</w:t>
            </w:r>
            <w:r>
              <w:rPr>
                <w:rFonts w:ascii="Arial" w:hAnsi="Arial" w:cs="Arial"/>
                <w:sz w:val="22"/>
                <w:vertAlign w:val="subscript"/>
              </w:rPr>
              <w:t>у</w:t>
            </w:r>
            <w:r>
              <w:rPr>
                <w:rFonts w:ascii="Arial" w:hAnsi="Arial" w:cs="Arial"/>
                <w:sz w:val="22"/>
              </w:rPr>
              <w:t xml:space="preserve"> 20мм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u w:val="single"/>
              </w:rPr>
              <w:t>Вакуумная система водозаполнения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вакуумного насоса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встроенный, шиберного т</w:t>
            </w:r>
            <w:r>
              <w:rPr>
                <w:rFonts w:ascii="Arial" w:hAnsi="Arial" w:cs="Arial"/>
                <w:sz w:val="22"/>
              </w:rPr>
              <w:t>и</w:t>
            </w:r>
            <w:r>
              <w:rPr>
                <w:rFonts w:ascii="Arial" w:hAnsi="Arial" w:cs="Arial"/>
                <w:sz w:val="22"/>
              </w:rPr>
              <w:t>па, с электроприводом, с ручным управлением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Максимальное разрежение, создаваемое вакуумным нас</w:t>
            </w:r>
            <w:r>
              <w:rPr>
                <w:rFonts w:ascii="Arial" w:hAnsi="Arial" w:cs="Arial"/>
                <w:sz w:val="22"/>
              </w:rPr>
              <w:t>о</w:t>
            </w:r>
            <w:r>
              <w:rPr>
                <w:rFonts w:ascii="Arial" w:hAnsi="Arial" w:cs="Arial"/>
                <w:sz w:val="22"/>
              </w:rPr>
              <w:t>сом в п</w:t>
            </w:r>
            <w:r>
              <w:rPr>
                <w:rFonts w:ascii="Arial" w:hAnsi="Arial" w:cs="Arial"/>
                <w:sz w:val="22"/>
              </w:rPr>
              <w:t>о</w:t>
            </w:r>
            <w:r>
              <w:rPr>
                <w:rFonts w:ascii="Arial" w:hAnsi="Arial" w:cs="Arial"/>
                <w:sz w:val="22"/>
              </w:rPr>
              <w:t>лости центробежного насоса,  кг/см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</w:rPr>
              <w:t>, не менее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0,8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ind w:firstLine="45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Время заполнения насоса с наибольшей геометрич</w:t>
            </w:r>
            <w:r>
              <w:rPr>
                <w:rFonts w:ascii="Arial" w:hAnsi="Arial" w:cs="Arial"/>
                <w:sz w:val="22"/>
              </w:rPr>
              <w:t>е</w:t>
            </w:r>
            <w:r>
              <w:rPr>
                <w:rFonts w:ascii="Arial" w:hAnsi="Arial" w:cs="Arial"/>
                <w:sz w:val="22"/>
              </w:rPr>
              <w:t>ской высоты всасывания, с, не б</w:t>
            </w:r>
            <w:r>
              <w:rPr>
                <w:rFonts w:ascii="Arial" w:hAnsi="Arial" w:cs="Arial"/>
                <w:sz w:val="22"/>
              </w:rPr>
              <w:t>о</w:t>
            </w:r>
            <w:r>
              <w:rPr>
                <w:rFonts w:ascii="Arial" w:hAnsi="Arial" w:cs="Arial"/>
                <w:sz w:val="22"/>
              </w:rPr>
              <w:t>лее: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:rsidR="00714C91" w:rsidRDefault="00714C91">
            <w:pPr>
              <w:pStyle w:val="a7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u w:val="single"/>
              </w:rPr>
              <w:t>Система дозирования пенообразователя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 системы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ручная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Уровень дозирования пенообразователя, 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3,0 ± 0,6 %; 6,0 ± 1,2 %</w:t>
            </w:r>
          </w:p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 ± 2,4 %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u w:val="single"/>
              </w:rPr>
              <w:t>Приводной двигатель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right="-57" w:firstLine="0"/>
              <w:rPr>
                <w:rFonts w:ascii="Arial" w:hAnsi="Arial" w:cs="Arial"/>
                <w:sz w:val="22"/>
              </w:rPr>
            </w:pP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Марка двигателя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right="-57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>GX</w:t>
            </w:r>
            <w:r>
              <w:rPr>
                <w:rFonts w:ascii="Arial" w:hAnsi="Arial" w:cs="Arial"/>
                <w:sz w:val="22"/>
              </w:rPr>
              <w:t>670-</w:t>
            </w:r>
            <w:r>
              <w:rPr>
                <w:rFonts w:ascii="Arial" w:hAnsi="Arial" w:cs="Arial"/>
                <w:sz w:val="22"/>
                <w:lang w:val="en-US"/>
              </w:rPr>
              <w:t>TXF</w:t>
            </w:r>
            <w:r>
              <w:rPr>
                <w:rFonts w:ascii="Arial" w:hAnsi="Arial" w:cs="Arial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br/>
              <w:t>"Хонда" (Япония)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двигателя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right="-57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карбюрато</w:t>
            </w:r>
            <w:r>
              <w:rPr>
                <w:rFonts w:ascii="Arial" w:hAnsi="Arial" w:cs="Arial"/>
                <w:sz w:val="22"/>
              </w:rPr>
              <w:t>р</w:t>
            </w:r>
            <w:r>
              <w:rPr>
                <w:rFonts w:ascii="Arial" w:hAnsi="Arial" w:cs="Arial"/>
                <w:sz w:val="22"/>
              </w:rPr>
              <w:t xml:space="preserve">ный, </w:t>
            </w:r>
            <w:r>
              <w:rPr>
                <w:rFonts w:ascii="Arial" w:hAnsi="Arial" w:cs="Arial"/>
                <w:sz w:val="22"/>
                <w:lang w:val="en-US"/>
              </w:rPr>
              <w:t>V</w:t>
            </w:r>
            <w:r>
              <w:rPr>
                <w:rFonts w:ascii="Arial" w:hAnsi="Arial" w:cs="Arial"/>
                <w:sz w:val="22"/>
              </w:rPr>
              <w:t>-образный, 4</w:t>
            </w:r>
            <w:r>
              <w:rPr>
                <w:rFonts w:ascii="Arial" w:hAnsi="Arial" w:cs="Arial"/>
                <w:sz w:val="22"/>
              </w:rPr>
              <w:noBreakHyphen/>
              <w:t>тактный с центробежным ограничителем об</w:t>
            </w:r>
            <w:r>
              <w:rPr>
                <w:rFonts w:ascii="Arial" w:hAnsi="Arial" w:cs="Arial"/>
                <w:sz w:val="22"/>
              </w:rPr>
              <w:t>о</w:t>
            </w:r>
            <w:r>
              <w:rPr>
                <w:rFonts w:ascii="Arial" w:hAnsi="Arial" w:cs="Arial"/>
                <w:sz w:val="22"/>
              </w:rPr>
              <w:t>ротов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Максимальная мощность при </w:t>
            </w:r>
            <w:r>
              <w:rPr>
                <w:rFonts w:ascii="Arial" w:hAnsi="Arial" w:cs="Arial"/>
                <w:sz w:val="22"/>
                <w:lang w:val="en-US"/>
              </w:rPr>
              <w:t>n</w:t>
            </w:r>
            <w:r>
              <w:rPr>
                <w:rFonts w:ascii="Arial" w:hAnsi="Arial" w:cs="Arial"/>
                <w:sz w:val="22"/>
              </w:rPr>
              <w:t xml:space="preserve">=3600 об/мин.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17,6кВт (25л.с.)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Вид топлива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бензин АИ-92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Расход бензина на номинальном режиме работы н</w:t>
            </w:r>
            <w:r>
              <w:rPr>
                <w:rFonts w:ascii="Arial" w:hAnsi="Arial" w:cs="Arial"/>
                <w:sz w:val="22"/>
              </w:rPr>
              <w:t>а</w:t>
            </w:r>
            <w:r>
              <w:rPr>
                <w:rFonts w:ascii="Arial" w:hAnsi="Arial" w:cs="Arial"/>
                <w:sz w:val="22"/>
              </w:rPr>
              <w:t xml:space="preserve">соса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8,0 л/час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Система зажигания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транзисторное магнето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Свечи зажигания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16"/>
                <w:lang w:val="en-US"/>
              </w:rPr>
              <w:t>ZGR</w:t>
            </w:r>
            <w:r>
              <w:rPr>
                <w:rFonts w:ascii="Arial" w:hAnsi="Arial" w:cs="Arial"/>
                <w:color w:val="000000"/>
                <w:sz w:val="22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16"/>
                <w:lang w:val="en-US"/>
              </w:rPr>
              <w:t>A</w:t>
            </w:r>
            <w:r>
              <w:rPr>
                <w:rFonts w:ascii="Arial" w:hAnsi="Arial" w:cs="Arial"/>
                <w:color w:val="000000"/>
                <w:sz w:val="22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  <w:szCs w:val="16"/>
                <w:lang w:val="en-US"/>
              </w:rPr>
              <w:t>NGK</w:t>
            </w:r>
            <w:r>
              <w:rPr>
                <w:rFonts w:ascii="Arial" w:hAnsi="Arial" w:cs="Arial"/>
                <w:color w:val="000000"/>
                <w:sz w:val="22"/>
                <w:szCs w:val="16"/>
              </w:rPr>
              <w:t>),</w:t>
            </w:r>
          </w:p>
          <w:p w:rsidR="00714C91" w:rsidRDefault="00714C91">
            <w:pPr>
              <w:pStyle w:val="a7"/>
              <w:ind w:firstLine="0"/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16"/>
                <w:lang w:val="en-US"/>
              </w:rPr>
              <w:t>J16CR-U (</w:t>
            </w:r>
            <w:r>
              <w:rPr>
                <w:rFonts w:ascii="Arial" w:hAnsi="Arial" w:cs="Arial"/>
                <w:color w:val="FF0000"/>
                <w:sz w:val="22"/>
                <w:szCs w:val="16"/>
                <w:lang w:val="en-US"/>
              </w:rPr>
              <w:t>DENSO</w:t>
            </w:r>
            <w:r>
              <w:rPr>
                <w:rFonts w:ascii="Arial" w:hAnsi="Arial" w:cs="Arial"/>
                <w:color w:val="000000"/>
                <w:sz w:val="22"/>
                <w:szCs w:val="16"/>
                <w:lang w:val="en-US"/>
              </w:rPr>
              <w:t>)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Система охлаждения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принудительный обдув во</w:t>
            </w:r>
            <w:r>
              <w:rPr>
                <w:rFonts w:ascii="Arial" w:hAnsi="Arial" w:cs="Arial"/>
                <w:sz w:val="22"/>
              </w:rPr>
              <w:t>з</w:t>
            </w:r>
            <w:r>
              <w:rPr>
                <w:rFonts w:ascii="Arial" w:hAnsi="Arial" w:cs="Arial"/>
                <w:sz w:val="22"/>
              </w:rPr>
              <w:t>духом встроенным вентил</w:t>
            </w:r>
            <w:r>
              <w:rPr>
                <w:rFonts w:ascii="Arial" w:hAnsi="Arial" w:cs="Arial"/>
                <w:sz w:val="22"/>
              </w:rPr>
              <w:t>я</w:t>
            </w:r>
            <w:r>
              <w:rPr>
                <w:rFonts w:ascii="Arial" w:hAnsi="Arial" w:cs="Arial"/>
                <w:sz w:val="22"/>
              </w:rPr>
              <w:t>тором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Система запуска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электростартер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Напряжение питания электростартера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f1"/>
              <w:spacing w:before="60" w:after="60" w:line="240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12В постоянн</w:t>
            </w:r>
            <w:r>
              <w:rPr>
                <w:rFonts w:ascii="Arial" w:hAnsi="Arial" w:cs="Arial"/>
                <w:sz w:val="22"/>
              </w:rPr>
              <w:t>о</w:t>
            </w:r>
            <w:r>
              <w:rPr>
                <w:rFonts w:ascii="Arial" w:hAnsi="Arial" w:cs="Arial"/>
                <w:sz w:val="22"/>
              </w:rPr>
              <w:t>го тока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Система смазки двигателя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картерная с принудител</w:t>
            </w:r>
            <w:r>
              <w:rPr>
                <w:rFonts w:ascii="Arial" w:hAnsi="Arial" w:cs="Arial"/>
                <w:sz w:val="22"/>
              </w:rPr>
              <w:t>ь</w:t>
            </w:r>
            <w:r>
              <w:rPr>
                <w:rFonts w:ascii="Arial" w:hAnsi="Arial" w:cs="Arial"/>
                <w:sz w:val="22"/>
              </w:rPr>
              <w:t>ной циркуляцией масла</w:t>
            </w:r>
          </w:p>
        </w:tc>
      </w:tr>
    </w:tbl>
    <w:p w:rsidR="00714C91" w:rsidRDefault="00714C91">
      <w:pPr>
        <w:jc w:val="right"/>
        <w:rPr>
          <w:rFonts w:ascii="Arial" w:hAnsi="Arial" w:cs="Arial"/>
          <w:smallCaps/>
          <w:spacing w:val="0"/>
        </w:rPr>
      </w:pPr>
    </w:p>
    <w:p w:rsidR="00714C91" w:rsidRDefault="00714C91">
      <w:pPr>
        <w:jc w:val="right"/>
        <w:rPr>
          <w:rFonts w:ascii="Arial" w:hAnsi="Arial" w:cs="Arial"/>
          <w:smallCaps/>
          <w:spacing w:val="0"/>
        </w:rPr>
      </w:pPr>
    </w:p>
    <w:p w:rsidR="00714C91" w:rsidRDefault="00714C91">
      <w:pPr>
        <w:jc w:val="right"/>
      </w:pPr>
      <w:r>
        <w:rPr>
          <w:rFonts w:ascii="Arial" w:hAnsi="Arial" w:cs="Arial"/>
          <w:smallCaps/>
          <w:spacing w:val="0"/>
        </w:rPr>
        <w:lastRenderedPageBreak/>
        <w:t>Продолжение таблицы 1</w:t>
      </w:r>
    </w:p>
    <w:tbl>
      <w:tblPr>
        <w:tblW w:w="0" w:type="auto"/>
        <w:tblInd w:w="108" w:type="dxa"/>
        <w:tblLayout w:type="fixed"/>
        <w:tblLook w:val="0000"/>
      </w:tblPr>
      <w:tblGrid>
        <w:gridCol w:w="6379"/>
        <w:gridCol w:w="3260"/>
      </w:tblGrid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4C91" w:rsidRDefault="00714C91">
            <w:pPr>
              <w:pStyle w:val="a7"/>
              <w:suppressAutoHyphens/>
              <w:spacing w:before="60" w:after="60"/>
              <w:ind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Наименование параметров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4C91" w:rsidRDefault="00714C91">
            <w:pPr>
              <w:pStyle w:val="a7"/>
              <w:suppressAutoHyphens/>
              <w:spacing w:before="60" w:after="60"/>
              <w:ind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Значение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Марка масла для смазки двигателя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моторное, минеральное (класс </w:t>
            </w:r>
            <w:r>
              <w:rPr>
                <w:rFonts w:ascii="Arial" w:hAnsi="Arial" w:cs="Arial"/>
                <w:sz w:val="22"/>
                <w:lang w:val="en-US"/>
              </w:rPr>
              <w:t>SG</w:t>
            </w:r>
            <w:r>
              <w:rPr>
                <w:rFonts w:ascii="Arial" w:hAnsi="Arial" w:cs="Arial"/>
                <w:sz w:val="22"/>
              </w:rPr>
              <w:t xml:space="preserve"> или </w:t>
            </w:r>
            <w:r>
              <w:rPr>
                <w:rFonts w:ascii="Arial" w:hAnsi="Arial" w:cs="Arial"/>
                <w:sz w:val="22"/>
                <w:lang w:val="en-US"/>
              </w:rPr>
              <w:t>SF</w:t>
            </w:r>
            <w:r>
              <w:rPr>
                <w:rFonts w:ascii="Arial" w:hAnsi="Arial" w:cs="Arial"/>
                <w:sz w:val="22"/>
              </w:rPr>
              <w:t xml:space="preserve"> по API) вязкостью </w:t>
            </w:r>
            <w:r>
              <w:rPr>
                <w:rFonts w:ascii="Arial" w:hAnsi="Arial" w:cs="Arial"/>
                <w:sz w:val="22"/>
                <w:lang w:val="en-US"/>
              </w:rPr>
              <w:t>SAE</w:t>
            </w:r>
            <w:r>
              <w:rPr>
                <w:rFonts w:ascii="Arial" w:hAnsi="Arial" w:cs="Arial"/>
                <w:sz w:val="22"/>
              </w:rPr>
              <w:t xml:space="preserve"> 10</w:t>
            </w:r>
            <w:r>
              <w:rPr>
                <w:rFonts w:ascii="Arial" w:hAnsi="Arial" w:cs="Arial"/>
                <w:sz w:val="22"/>
                <w:lang w:val="en-US"/>
              </w:rPr>
              <w:t>W</w:t>
            </w:r>
            <w:r>
              <w:rPr>
                <w:rFonts w:ascii="Arial" w:hAnsi="Arial" w:cs="Arial"/>
                <w:sz w:val="22"/>
              </w:rPr>
              <w:t>-30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Объем заливаемого масла в картер двигателя,  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1,9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u w:val="single"/>
              </w:rPr>
              <w:t>Мотонасос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Источник электроэнергии для запуска двигателя и работы вакуумной системы водозаполнения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аккумуляторная батарея е</w:t>
            </w:r>
            <w:r>
              <w:rPr>
                <w:rFonts w:ascii="Arial" w:hAnsi="Arial" w:cs="Arial"/>
                <w:sz w:val="22"/>
              </w:rPr>
              <w:t>м</w:t>
            </w:r>
            <w:r>
              <w:rPr>
                <w:rFonts w:ascii="Arial" w:hAnsi="Arial" w:cs="Arial"/>
                <w:sz w:val="22"/>
              </w:rPr>
              <w:t>костью 45 А·ч напряж</w:t>
            </w:r>
            <w:r>
              <w:rPr>
                <w:rFonts w:ascii="Arial" w:hAnsi="Arial" w:cs="Arial"/>
                <w:sz w:val="22"/>
              </w:rPr>
              <w:t>е</w:t>
            </w:r>
            <w:r>
              <w:rPr>
                <w:rFonts w:ascii="Arial" w:hAnsi="Arial" w:cs="Arial"/>
                <w:sz w:val="22"/>
              </w:rPr>
              <w:t>нием 12 В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Уровень шума в зоне оператора при работе на номинал</w:t>
            </w:r>
            <w:r>
              <w:rPr>
                <w:rFonts w:ascii="Arial" w:hAnsi="Arial" w:cs="Arial"/>
                <w:sz w:val="22"/>
              </w:rPr>
              <w:t>ь</w:t>
            </w:r>
            <w:r>
              <w:rPr>
                <w:rFonts w:ascii="Arial" w:hAnsi="Arial" w:cs="Arial"/>
                <w:sz w:val="22"/>
              </w:rPr>
              <w:t>ном р</w:t>
            </w:r>
            <w:r>
              <w:rPr>
                <w:rFonts w:ascii="Arial" w:hAnsi="Arial" w:cs="Arial"/>
                <w:sz w:val="22"/>
              </w:rPr>
              <w:t>е</w:t>
            </w:r>
            <w:r>
              <w:rPr>
                <w:rFonts w:ascii="Arial" w:hAnsi="Arial" w:cs="Arial"/>
                <w:sz w:val="22"/>
              </w:rPr>
              <w:t>жиме,  дБ(А), не более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:rsidR="00714C91" w:rsidRDefault="00714C91">
            <w:pPr>
              <w:pStyle w:val="a7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Габаритные размеры мотонасоса,  мм,  не более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714C91" w:rsidRDefault="00714C91">
            <w:pPr>
              <w:pStyle w:val="a7"/>
              <w:spacing w:before="60"/>
              <w:ind w:firstLine="0"/>
              <w:jc w:val="left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left="851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 длина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bottom"/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left="851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 ширина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bottom"/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left="851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 высота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600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Масса,  кг,  не более:</w:t>
            </w:r>
          </w:p>
          <w:p w:rsidR="00714C91" w:rsidRDefault="00714C91">
            <w:pPr>
              <w:pStyle w:val="a7"/>
              <w:ind w:firstLine="74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 сухая</w:t>
            </w:r>
          </w:p>
          <w:p w:rsidR="00714C91" w:rsidRDefault="00714C91">
            <w:pPr>
              <w:pStyle w:val="a7"/>
              <w:ind w:firstLine="74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 снаряженная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14C91" w:rsidRDefault="00714C91">
            <w:pPr>
              <w:pStyle w:val="a7"/>
              <w:spacing w:before="60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:rsidR="00714C91" w:rsidRDefault="00714C91">
            <w:pPr>
              <w:pStyle w:val="a7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130</w:t>
            </w:r>
          </w:p>
          <w:p w:rsidR="00714C91" w:rsidRDefault="00714C91">
            <w:pPr>
              <w:pStyle w:val="a7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132</w:t>
            </w:r>
          </w:p>
        </w:tc>
      </w:tr>
    </w:tbl>
    <w:p w:rsidR="00714C91" w:rsidRDefault="00714C91">
      <w:p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</w:p>
    <w:p w:rsidR="00714C91" w:rsidRDefault="00714C91"/>
    <w:p w:rsidR="00714C91" w:rsidRDefault="00714C91">
      <w:pPr>
        <w:pStyle w:val="1"/>
        <w:spacing w:before="120" w:after="240"/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  <w:bookmarkStart w:id="4" w:name="_Toc514522753"/>
      <w:bookmarkStart w:id="5" w:name="_Toc514548856"/>
    </w:p>
    <w:p w:rsidR="00714C91" w:rsidRDefault="00714C91">
      <w:pPr>
        <w:pStyle w:val="1"/>
        <w:spacing w:before="480" w:after="120"/>
        <w:rPr>
          <w:rFonts w:ascii="Arial" w:hAnsi="Arial" w:cs="Arial"/>
          <w:sz w:val="24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  <w:r>
        <w:rPr>
          <w:rFonts w:ascii="Arial" w:hAnsi="Arial" w:cs="Arial"/>
          <w:sz w:val="24"/>
        </w:rPr>
        <w:lastRenderedPageBreak/>
        <w:t>3. УСТРОЙСТВО И ПРИНЦИП РАБОТЫ</w:t>
      </w:r>
      <w:bookmarkEnd w:id="4"/>
      <w:bookmarkEnd w:id="5"/>
      <w:r>
        <w:rPr>
          <w:rFonts w:ascii="Arial" w:hAnsi="Arial" w:cs="Arial"/>
          <w:sz w:val="24"/>
        </w:rPr>
        <w:t>.</w:t>
      </w:r>
    </w:p>
    <w:p w:rsidR="00714C91" w:rsidRDefault="00714C91">
      <w:pPr>
        <w:pStyle w:val="1"/>
        <w:spacing w:after="240" w:line="240" w:lineRule="auto"/>
        <w:ind w:firstLine="567"/>
        <w:jc w:val="both"/>
        <w:rPr>
          <w:rFonts w:ascii="Arial" w:hAnsi="Arial" w:cs="Arial"/>
          <w:b w:val="0"/>
          <w:caps w:val="0"/>
          <w:spacing w:val="0"/>
          <w:sz w:val="22"/>
        </w:rPr>
      </w:pPr>
      <w:r>
        <w:rPr>
          <w:rFonts w:ascii="Arial" w:hAnsi="Arial" w:cs="Arial"/>
          <w:b w:val="0"/>
          <w:caps w:val="0"/>
          <w:spacing w:val="0"/>
          <w:sz w:val="22"/>
        </w:rPr>
        <w:lastRenderedPageBreak/>
        <w:t xml:space="preserve"> Мотонасос представляет собой п</w:t>
      </w:r>
      <w:r>
        <w:rPr>
          <w:rFonts w:ascii="Arial" w:hAnsi="Arial" w:cs="Arial"/>
          <w:b w:val="0"/>
          <w:caps w:val="0"/>
          <w:spacing w:val="0"/>
          <w:sz w:val="22"/>
        </w:rPr>
        <w:t>о</w:t>
      </w:r>
      <w:r>
        <w:rPr>
          <w:rFonts w:ascii="Arial" w:hAnsi="Arial" w:cs="Arial"/>
          <w:b w:val="0"/>
          <w:caps w:val="0"/>
          <w:spacing w:val="0"/>
          <w:sz w:val="22"/>
        </w:rPr>
        <w:t>жарный насос с приводом от</w:t>
      </w:r>
      <w:r>
        <w:rPr>
          <w:rFonts w:ascii="Arial" w:hAnsi="Arial" w:cs="Arial"/>
          <w:spacing w:val="0"/>
          <w:sz w:val="22"/>
        </w:rPr>
        <w:t xml:space="preserve"> </w:t>
      </w:r>
      <w:r>
        <w:rPr>
          <w:rFonts w:ascii="Arial" w:hAnsi="Arial" w:cs="Arial"/>
          <w:b w:val="0"/>
          <w:caps w:val="0"/>
          <w:spacing w:val="0"/>
          <w:sz w:val="22"/>
        </w:rPr>
        <w:t>двиг</w:t>
      </w:r>
      <w:r>
        <w:rPr>
          <w:rFonts w:ascii="Arial" w:hAnsi="Arial" w:cs="Arial"/>
          <w:b w:val="0"/>
          <w:caps w:val="0"/>
          <w:spacing w:val="0"/>
          <w:sz w:val="22"/>
        </w:rPr>
        <w:t>а</w:t>
      </w:r>
      <w:r>
        <w:rPr>
          <w:rFonts w:ascii="Arial" w:hAnsi="Arial" w:cs="Arial"/>
          <w:b w:val="0"/>
          <w:caps w:val="0"/>
          <w:spacing w:val="0"/>
          <w:sz w:val="22"/>
        </w:rPr>
        <w:t>теля внутреннего сгорания.</w:t>
      </w:r>
      <w:r>
        <w:rPr>
          <w:rFonts w:ascii="Arial" w:hAnsi="Arial" w:cs="Arial"/>
          <w:spacing w:val="0"/>
          <w:sz w:val="22"/>
        </w:rPr>
        <w:t xml:space="preserve">  </w:t>
      </w:r>
      <w:r>
        <w:rPr>
          <w:rFonts w:ascii="Arial" w:hAnsi="Arial" w:cs="Arial"/>
          <w:b w:val="0"/>
          <w:caps w:val="0"/>
          <w:spacing w:val="0"/>
          <w:sz w:val="22"/>
        </w:rPr>
        <w:t>Общий вид, осно</w:t>
      </w:r>
      <w:r>
        <w:rPr>
          <w:rFonts w:ascii="Arial" w:hAnsi="Arial" w:cs="Arial"/>
          <w:b w:val="0"/>
          <w:caps w:val="0"/>
          <w:spacing w:val="0"/>
          <w:sz w:val="22"/>
        </w:rPr>
        <w:t>в</w:t>
      </w:r>
      <w:r>
        <w:rPr>
          <w:rFonts w:ascii="Arial" w:hAnsi="Arial" w:cs="Arial"/>
          <w:b w:val="0"/>
          <w:caps w:val="0"/>
          <w:spacing w:val="0"/>
          <w:sz w:val="22"/>
        </w:rPr>
        <w:t>ные составные части мотонасоса и о</w:t>
      </w:r>
      <w:r>
        <w:rPr>
          <w:rFonts w:ascii="Arial" w:hAnsi="Arial" w:cs="Arial"/>
          <w:b w:val="0"/>
          <w:caps w:val="0"/>
          <w:spacing w:val="0"/>
          <w:sz w:val="22"/>
        </w:rPr>
        <w:t>р</w:t>
      </w:r>
      <w:r>
        <w:rPr>
          <w:rFonts w:ascii="Arial" w:hAnsi="Arial" w:cs="Arial"/>
          <w:b w:val="0"/>
          <w:caps w:val="0"/>
          <w:spacing w:val="0"/>
          <w:sz w:val="22"/>
        </w:rPr>
        <w:t>ганы управления показ</w:t>
      </w:r>
      <w:r>
        <w:rPr>
          <w:rFonts w:ascii="Arial" w:hAnsi="Arial" w:cs="Arial"/>
          <w:b w:val="0"/>
          <w:caps w:val="0"/>
          <w:spacing w:val="0"/>
          <w:sz w:val="22"/>
        </w:rPr>
        <w:t>а</w:t>
      </w:r>
      <w:r>
        <w:rPr>
          <w:rFonts w:ascii="Arial" w:hAnsi="Arial" w:cs="Arial"/>
          <w:b w:val="0"/>
          <w:caps w:val="0"/>
          <w:spacing w:val="0"/>
          <w:sz w:val="22"/>
        </w:rPr>
        <w:t>ны на рис. 1.</w:t>
      </w:r>
    </w:p>
    <w:p w:rsidR="00714C91" w:rsidRDefault="00714C91">
      <w:pPr>
        <w:pStyle w:val="3"/>
        <w:spacing w:before="60" w:after="60" w:line="240" w:lineRule="auto"/>
        <w:ind w:firstLine="567"/>
        <w:rPr>
          <w:rFonts w:ascii="Arial" w:hAnsi="Arial" w:cs="Arial"/>
          <w:spacing w:val="0"/>
          <w:sz w:val="22"/>
        </w:rPr>
      </w:pPr>
      <w:r>
        <w:rPr>
          <w:rFonts w:ascii="Arial" w:hAnsi="Arial" w:cs="Arial"/>
          <w:spacing w:val="0"/>
          <w:sz w:val="22"/>
        </w:rPr>
        <w:t>3.1. Пожарный н</w:t>
      </w:r>
      <w:r>
        <w:rPr>
          <w:rFonts w:ascii="Arial" w:hAnsi="Arial" w:cs="Arial"/>
          <w:spacing w:val="0"/>
          <w:sz w:val="22"/>
        </w:rPr>
        <w:t>а</w:t>
      </w:r>
      <w:r>
        <w:rPr>
          <w:rFonts w:ascii="Arial" w:hAnsi="Arial" w:cs="Arial"/>
          <w:spacing w:val="0"/>
          <w:sz w:val="22"/>
        </w:rPr>
        <w:t>сос.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Пожарный насос состоит из центр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бежного насоса 18 (рис. 1), напорного ко</w:t>
      </w:r>
      <w:r>
        <w:rPr>
          <w:rFonts w:ascii="Arial" w:hAnsi="Arial" w:cs="Arial"/>
          <w:spacing w:val="0"/>
        </w:rPr>
        <w:t>л</w:t>
      </w:r>
      <w:r>
        <w:rPr>
          <w:rFonts w:ascii="Arial" w:hAnsi="Arial" w:cs="Arial"/>
          <w:spacing w:val="0"/>
        </w:rPr>
        <w:t>лектора 1, системы дозирования и подачи пенообразователя, системы водозаполн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ния.</w:t>
      </w:r>
    </w:p>
    <w:p w:rsidR="00714C91" w:rsidRDefault="00714C91">
      <w:pPr>
        <w:pStyle w:val="20"/>
        <w:widowControl w:val="0"/>
        <w:spacing w:before="120"/>
        <w:ind w:firstLine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3.1.1. Центробежный</w:t>
      </w:r>
      <w:r>
        <w:rPr>
          <w:rFonts w:ascii="Arial" w:hAnsi="Arial" w:cs="Arial"/>
          <w:b/>
          <w:bCs/>
        </w:rPr>
        <w:t> </w:t>
      </w:r>
      <w:r>
        <w:rPr>
          <w:rFonts w:ascii="Arial" w:hAnsi="Arial" w:cs="Arial"/>
          <w:b/>
          <w:bCs/>
        </w:rPr>
        <w:t>насос</w:t>
      </w:r>
      <w:r>
        <w:rPr>
          <w:rFonts w:ascii="Arial" w:hAnsi="Arial" w:cs="Arial"/>
        </w:rPr>
        <w:t xml:space="preserve"> (рис. 2) представляет собой центробежный чет</w:t>
      </w:r>
      <w:r>
        <w:rPr>
          <w:rFonts w:ascii="Arial" w:hAnsi="Arial" w:cs="Arial"/>
        </w:rPr>
        <w:t>ы</w:t>
      </w:r>
      <w:r>
        <w:rPr>
          <w:rFonts w:ascii="Arial" w:hAnsi="Arial" w:cs="Arial"/>
        </w:rPr>
        <w:t>рехступенчатый насос со встречно расп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ложенными рабочими колес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ми 1</w:t>
      </w:r>
      <w:r w:rsidR="003E5F66">
        <w:rPr>
          <w:rFonts w:ascii="Arial" w:hAnsi="Arial" w:cs="Arial"/>
        </w:rPr>
        <w:t>1</w:t>
      </w:r>
      <w:r>
        <w:rPr>
          <w:rFonts w:ascii="Arial" w:hAnsi="Arial" w:cs="Arial"/>
        </w:rPr>
        <w:t>, 1</w:t>
      </w:r>
      <w:r w:rsidR="003E5F66">
        <w:rPr>
          <w:rFonts w:ascii="Arial" w:hAnsi="Arial" w:cs="Arial"/>
        </w:rPr>
        <w:t>4</w:t>
      </w:r>
      <w:r>
        <w:rPr>
          <w:rFonts w:ascii="Arial" w:hAnsi="Arial" w:cs="Arial"/>
        </w:rPr>
        <w:t>,  осевым подводом первой ступени и отв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дящими устройствами лопаточного типа (направляющими аппарат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ми) </w:t>
      </w:r>
      <w:r w:rsidR="003E5F66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, </w:t>
      </w:r>
      <w:r w:rsidR="003E5F66">
        <w:rPr>
          <w:rFonts w:ascii="Arial" w:hAnsi="Arial" w:cs="Arial"/>
        </w:rPr>
        <w:t>10</w:t>
      </w:r>
      <w:r>
        <w:rPr>
          <w:rFonts w:ascii="Arial" w:hAnsi="Arial" w:cs="Arial"/>
        </w:rPr>
        <w:t>, 1</w:t>
      </w:r>
      <w:r w:rsidR="003E5F66">
        <w:rPr>
          <w:rFonts w:ascii="Arial" w:hAnsi="Arial" w:cs="Arial"/>
        </w:rPr>
        <w:t>3</w:t>
      </w:r>
      <w:r>
        <w:rPr>
          <w:rFonts w:ascii="Arial" w:hAnsi="Arial" w:cs="Arial"/>
        </w:rPr>
        <w:t>, 1</w:t>
      </w:r>
      <w:r w:rsidR="003E5F6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Центробежный насос состоит из ц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линдрического корпуса 1, закрытого с то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цов крышками </w:t>
      </w:r>
      <w:r w:rsidR="003E5F66">
        <w:rPr>
          <w:rFonts w:ascii="Arial" w:hAnsi="Arial" w:cs="Arial"/>
          <w:spacing w:val="0"/>
        </w:rPr>
        <w:t>2</w:t>
      </w:r>
      <w:r>
        <w:rPr>
          <w:rFonts w:ascii="Arial" w:hAnsi="Arial" w:cs="Arial"/>
          <w:spacing w:val="0"/>
        </w:rPr>
        <w:t>, 1</w:t>
      </w:r>
      <w:r w:rsidR="003E5F66">
        <w:rPr>
          <w:rFonts w:ascii="Arial" w:hAnsi="Arial" w:cs="Arial"/>
          <w:spacing w:val="0"/>
        </w:rPr>
        <w:t>6</w:t>
      </w:r>
      <w:r>
        <w:rPr>
          <w:rFonts w:ascii="Arial" w:hAnsi="Arial" w:cs="Arial"/>
          <w:spacing w:val="0"/>
        </w:rPr>
        <w:t>, четырех направля</w:t>
      </w:r>
      <w:r>
        <w:rPr>
          <w:rFonts w:ascii="Arial" w:hAnsi="Arial" w:cs="Arial"/>
          <w:spacing w:val="0"/>
        </w:rPr>
        <w:t>ю</w:t>
      </w:r>
      <w:r>
        <w:rPr>
          <w:rFonts w:ascii="Arial" w:hAnsi="Arial" w:cs="Arial"/>
          <w:spacing w:val="0"/>
        </w:rPr>
        <w:t>щих аппаратов </w:t>
      </w:r>
      <w:r w:rsidR="003E5F66">
        <w:rPr>
          <w:rFonts w:ascii="Arial" w:hAnsi="Arial" w:cs="Arial"/>
          <w:spacing w:val="0"/>
        </w:rPr>
        <w:t>9</w:t>
      </w:r>
      <w:r>
        <w:rPr>
          <w:rFonts w:ascii="Arial" w:hAnsi="Arial" w:cs="Arial"/>
          <w:spacing w:val="0"/>
        </w:rPr>
        <w:t xml:space="preserve">, </w:t>
      </w:r>
      <w:r w:rsidR="003E5F66">
        <w:rPr>
          <w:rFonts w:ascii="Arial" w:hAnsi="Arial" w:cs="Arial"/>
          <w:spacing w:val="0"/>
        </w:rPr>
        <w:t>10</w:t>
      </w:r>
      <w:r>
        <w:rPr>
          <w:rFonts w:ascii="Arial" w:hAnsi="Arial" w:cs="Arial"/>
          <w:spacing w:val="0"/>
        </w:rPr>
        <w:t>, 1</w:t>
      </w:r>
      <w:r w:rsidR="003E5F66">
        <w:rPr>
          <w:rFonts w:ascii="Arial" w:hAnsi="Arial" w:cs="Arial"/>
          <w:spacing w:val="0"/>
        </w:rPr>
        <w:t>3</w:t>
      </w:r>
      <w:r>
        <w:rPr>
          <w:rFonts w:ascii="Arial" w:hAnsi="Arial" w:cs="Arial"/>
          <w:spacing w:val="0"/>
        </w:rPr>
        <w:t>, 1</w:t>
      </w:r>
      <w:r w:rsidR="003E5F66">
        <w:rPr>
          <w:rFonts w:ascii="Arial" w:hAnsi="Arial" w:cs="Arial"/>
          <w:spacing w:val="0"/>
        </w:rPr>
        <w:t>5</w:t>
      </w:r>
      <w:r>
        <w:rPr>
          <w:rFonts w:ascii="Arial" w:hAnsi="Arial" w:cs="Arial"/>
          <w:spacing w:val="0"/>
        </w:rPr>
        <w:t xml:space="preserve"> и четырех 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бочих колес  1</w:t>
      </w:r>
      <w:r w:rsidR="003E5F66">
        <w:rPr>
          <w:rFonts w:ascii="Arial" w:hAnsi="Arial" w:cs="Arial"/>
          <w:spacing w:val="0"/>
        </w:rPr>
        <w:t>1</w:t>
      </w:r>
      <w:r>
        <w:rPr>
          <w:rFonts w:ascii="Arial" w:hAnsi="Arial" w:cs="Arial"/>
          <w:spacing w:val="0"/>
        </w:rPr>
        <w:t>, 1</w:t>
      </w:r>
      <w:r w:rsidR="003E5F66">
        <w:rPr>
          <w:rFonts w:ascii="Arial" w:hAnsi="Arial" w:cs="Arial"/>
          <w:spacing w:val="0"/>
        </w:rPr>
        <w:t>4</w:t>
      </w:r>
      <w:r>
        <w:rPr>
          <w:rFonts w:ascii="Arial" w:hAnsi="Arial" w:cs="Arial"/>
          <w:spacing w:val="0"/>
        </w:rPr>
        <w:t>, расположенных на 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лу </w:t>
      </w:r>
      <w:r w:rsidR="003E5F66">
        <w:rPr>
          <w:rFonts w:ascii="Arial" w:hAnsi="Arial" w:cs="Arial"/>
          <w:spacing w:val="0"/>
        </w:rPr>
        <w:t>18</w:t>
      </w:r>
      <w:r>
        <w:rPr>
          <w:rFonts w:ascii="Arial" w:hAnsi="Arial" w:cs="Arial"/>
          <w:spacing w:val="0"/>
        </w:rPr>
        <w:t>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 корпусе 1 насоса выполнены пер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водные каналы, соединяющие о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водящие каналы направляющего аппарата </w:t>
      </w:r>
      <w:r w:rsidR="003E5F66">
        <w:rPr>
          <w:rFonts w:ascii="Arial" w:hAnsi="Arial" w:cs="Arial"/>
          <w:spacing w:val="0"/>
        </w:rPr>
        <w:t>13</w:t>
      </w:r>
      <w:r>
        <w:rPr>
          <w:rFonts w:ascii="Arial" w:hAnsi="Arial" w:cs="Arial"/>
          <w:spacing w:val="0"/>
        </w:rPr>
        <w:t xml:space="preserve"> вт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рой ступени с подводящими каналами третьей ступени, расположенными в крышке </w:t>
      </w:r>
      <w:r w:rsidR="003E5F66">
        <w:rPr>
          <w:rFonts w:ascii="Arial" w:hAnsi="Arial" w:cs="Arial"/>
          <w:spacing w:val="0"/>
        </w:rPr>
        <w:t>2</w:t>
      </w:r>
      <w:r>
        <w:rPr>
          <w:rFonts w:ascii="Arial" w:hAnsi="Arial" w:cs="Arial"/>
          <w:spacing w:val="0"/>
        </w:rPr>
        <w:t>.  В крышке 1</w:t>
      </w:r>
      <w:r w:rsidR="003E5F66">
        <w:rPr>
          <w:rFonts w:ascii="Arial" w:hAnsi="Arial" w:cs="Arial"/>
          <w:spacing w:val="0"/>
        </w:rPr>
        <w:t>6</w:t>
      </w:r>
      <w:r>
        <w:rPr>
          <w:rFonts w:ascii="Arial" w:hAnsi="Arial" w:cs="Arial"/>
          <w:spacing w:val="0"/>
        </w:rPr>
        <w:t xml:space="preserve"> насоса установл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lastRenderedPageBreak/>
        <w:t>на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щитная сетка 1</w:t>
      </w:r>
      <w:r w:rsidR="003E5F66">
        <w:rPr>
          <w:rFonts w:ascii="Arial" w:hAnsi="Arial" w:cs="Arial"/>
          <w:spacing w:val="0"/>
        </w:rPr>
        <w:t>9</w:t>
      </w:r>
      <w:r>
        <w:rPr>
          <w:rFonts w:ascii="Arial" w:hAnsi="Arial" w:cs="Arial"/>
          <w:spacing w:val="0"/>
        </w:rPr>
        <w:t>.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709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Рабочие колеса 1</w:t>
      </w:r>
      <w:r w:rsidR="003E5F66">
        <w:rPr>
          <w:rFonts w:ascii="Arial" w:hAnsi="Arial" w:cs="Arial"/>
          <w:spacing w:val="0"/>
        </w:rPr>
        <w:t>1</w:t>
      </w:r>
      <w:r>
        <w:rPr>
          <w:rFonts w:ascii="Arial" w:hAnsi="Arial" w:cs="Arial"/>
          <w:spacing w:val="0"/>
        </w:rPr>
        <w:t>, 1</w:t>
      </w:r>
      <w:r w:rsidR="003E5F66">
        <w:rPr>
          <w:rFonts w:ascii="Arial" w:hAnsi="Arial" w:cs="Arial"/>
          <w:spacing w:val="0"/>
        </w:rPr>
        <w:t>4</w:t>
      </w:r>
      <w:r>
        <w:rPr>
          <w:rFonts w:ascii="Arial" w:hAnsi="Arial" w:cs="Arial"/>
          <w:spacing w:val="0"/>
        </w:rPr>
        <w:t xml:space="preserve"> выполнены с полуоткрытыми цилиндрическими лопа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ками </w:t>
      </w:r>
      <w:r>
        <w:rPr>
          <w:rFonts w:ascii="Arial" w:hAnsi="Arial" w:cs="Arial"/>
          <w:spacing w:val="0"/>
        </w:rPr>
        <w:noBreakHyphen/>
        <w:t> без переднего покрывающего диска. Колеса 1</w:t>
      </w:r>
      <w:r w:rsidR="003E5F66">
        <w:rPr>
          <w:rFonts w:ascii="Arial" w:hAnsi="Arial" w:cs="Arial"/>
          <w:spacing w:val="0"/>
        </w:rPr>
        <w:t>4</w:t>
      </w:r>
      <w:r>
        <w:rPr>
          <w:rFonts w:ascii="Arial" w:hAnsi="Arial" w:cs="Arial"/>
          <w:spacing w:val="0"/>
        </w:rPr>
        <w:t xml:space="preserve"> отлич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ются от колес 1</w:t>
      </w:r>
      <w:r w:rsidR="003E5F66">
        <w:rPr>
          <w:rFonts w:ascii="Arial" w:hAnsi="Arial" w:cs="Arial"/>
          <w:spacing w:val="0"/>
        </w:rPr>
        <w:t>1</w:t>
      </w:r>
      <w:r>
        <w:rPr>
          <w:rFonts w:ascii="Arial" w:hAnsi="Arial" w:cs="Arial"/>
          <w:spacing w:val="0"/>
        </w:rPr>
        <w:t xml:space="preserve"> только направлением лопаток. Зазор между то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цами лопаток рабочих колес 1</w:t>
      </w:r>
      <w:r w:rsidR="003E5F66">
        <w:rPr>
          <w:rFonts w:ascii="Arial" w:hAnsi="Arial" w:cs="Arial"/>
          <w:spacing w:val="0"/>
        </w:rPr>
        <w:t>1</w:t>
      </w:r>
      <w:r>
        <w:rPr>
          <w:rFonts w:ascii="Arial" w:hAnsi="Arial" w:cs="Arial"/>
          <w:spacing w:val="0"/>
        </w:rPr>
        <w:t>, 1</w:t>
      </w:r>
      <w:r w:rsidR="003E5F66">
        <w:rPr>
          <w:rFonts w:ascii="Arial" w:hAnsi="Arial" w:cs="Arial"/>
          <w:spacing w:val="0"/>
        </w:rPr>
        <w:t>4</w:t>
      </w:r>
      <w:r>
        <w:rPr>
          <w:rFonts w:ascii="Arial" w:hAnsi="Arial" w:cs="Arial"/>
          <w:spacing w:val="0"/>
        </w:rPr>
        <w:t xml:space="preserve"> и ди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ками </w:t>
      </w:r>
      <w:r w:rsidR="003E5F66">
        <w:rPr>
          <w:rFonts w:ascii="Arial" w:hAnsi="Arial" w:cs="Arial"/>
          <w:spacing w:val="0"/>
        </w:rPr>
        <w:t>21</w:t>
      </w:r>
      <w:r>
        <w:rPr>
          <w:rFonts w:ascii="Arial" w:hAnsi="Arial" w:cs="Arial"/>
          <w:spacing w:val="0"/>
        </w:rPr>
        <w:t xml:space="preserve"> или крышкой </w:t>
      </w:r>
      <w:r w:rsidR="003E5F66">
        <w:rPr>
          <w:rFonts w:ascii="Arial" w:hAnsi="Arial" w:cs="Arial"/>
          <w:spacing w:val="0"/>
        </w:rPr>
        <w:t>16</w:t>
      </w:r>
      <w:r>
        <w:rPr>
          <w:rFonts w:ascii="Arial" w:hAnsi="Arial" w:cs="Arial"/>
          <w:spacing w:val="0"/>
        </w:rPr>
        <w:t xml:space="preserve"> величиной (0,3...0,4) мм (без учета осевого люфта в подшипниках) обеспечивается подбором регулировочных прокл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док </w:t>
      </w:r>
      <w:r w:rsidR="003E5F66">
        <w:rPr>
          <w:rFonts w:ascii="Arial" w:hAnsi="Arial" w:cs="Arial"/>
          <w:spacing w:val="0"/>
        </w:rPr>
        <w:t>20</w:t>
      </w:r>
      <w:r>
        <w:rPr>
          <w:rFonts w:ascii="Arial" w:hAnsi="Arial" w:cs="Arial"/>
          <w:spacing w:val="0"/>
        </w:rPr>
        <w:t>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Вал </w:t>
      </w:r>
      <w:r w:rsidR="003E5F66">
        <w:rPr>
          <w:rFonts w:ascii="Arial" w:hAnsi="Arial" w:cs="Arial"/>
          <w:spacing w:val="0"/>
        </w:rPr>
        <w:t>18</w:t>
      </w:r>
      <w:r>
        <w:rPr>
          <w:rFonts w:ascii="Arial" w:hAnsi="Arial" w:cs="Arial"/>
          <w:spacing w:val="0"/>
        </w:rPr>
        <w:t xml:space="preserve"> насоса установлен на двух опорах. В качестве одной опоры использ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ваны два однорядных радиальных шар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коподшипника </w:t>
      </w:r>
      <w:r w:rsidR="003E5F66">
        <w:rPr>
          <w:rFonts w:ascii="Arial" w:hAnsi="Arial" w:cs="Arial"/>
          <w:spacing w:val="0"/>
        </w:rPr>
        <w:t>3</w:t>
      </w:r>
      <w:r>
        <w:rPr>
          <w:rFonts w:ascii="Arial" w:hAnsi="Arial" w:cs="Arial"/>
          <w:spacing w:val="0"/>
        </w:rPr>
        <w:t>, закрепленных в корп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се </w:t>
      </w:r>
      <w:r w:rsidR="003E5F66">
        <w:rPr>
          <w:rFonts w:ascii="Arial" w:hAnsi="Arial" w:cs="Arial"/>
          <w:spacing w:val="0"/>
        </w:rPr>
        <w:t>6</w:t>
      </w:r>
      <w:r>
        <w:rPr>
          <w:rFonts w:ascii="Arial" w:hAnsi="Arial" w:cs="Arial"/>
          <w:spacing w:val="0"/>
        </w:rPr>
        <w:t xml:space="preserve"> и ограничивающих осевое перемещение вала </w:t>
      </w:r>
      <w:r w:rsidR="003E5F66">
        <w:rPr>
          <w:rFonts w:ascii="Arial" w:hAnsi="Arial" w:cs="Arial"/>
          <w:spacing w:val="0"/>
        </w:rPr>
        <w:t>18</w:t>
      </w:r>
      <w:r>
        <w:rPr>
          <w:rFonts w:ascii="Arial" w:hAnsi="Arial" w:cs="Arial"/>
          <w:spacing w:val="0"/>
        </w:rPr>
        <w:t>. В качестве второй опоры 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ла </w:t>
      </w:r>
      <w:r w:rsidR="003E5F66">
        <w:rPr>
          <w:rFonts w:ascii="Arial" w:hAnsi="Arial" w:cs="Arial"/>
          <w:spacing w:val="0"/>
        </w:rPr>
        <w:t>18</w:t>
      </w:r>
      <w:r>
        <w:rPr>
          <w:rFonts w:ascii="Arial" w:hAnsi="Arial" w:cs="Arial"/>
          <w:spacing w:val="0"/>
        </w:rPr>
        <w:t xml:space="preserve"> использован подшипник скольжения </w:t>
      </w:r>
      <w:r w:rsidR="000221F9">
        <w:rPr>
          <w:rFonts w:ascii="Arial" w:hAnsi="Arial" w:cs="Arial"/>
          <w:spacing w:val="0"/>
        </w:rPr>
        <w:t>12</w:t>
      </w:r>
      <w:r>
        <w:rPr>
          <w:rFonts w:ascii="Arial" w:hAnsi="Arial" w:cs="Arial"/>
          <w:spacing w:val="0"/>
        </w:rPr>
        <w:t>, состоящий из двух втулок, выпо</w:t>
      </w:r>
      <w:r>
        <w:rPr>
          <w:rFonts w:ascii="Arial" w:hAnsi="Arial" w:cs="Arial"/>
          <w:spacing w:val="0"/>
        </w:rPr>
        <w:t>л</w:t>
      </w:r>
      <w:r>
        <w:rPr>
          <w:rFonts w:ascii="Arial" w:hAnsi="Arial" w:cs="Arial"/>
          <w:spacing w:val="0"/>
        </w:rPr>
        <w:t>ненных из износостойкого материала, обладающ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го низким коэффициентом тр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 xml:space="preserve">ния в воде (силицированный графит СГП). </w:t>
      </w:r>
    </w:p>
    <w:p w:rsidR="00714C91" w:rsidRDefault="000221F9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М</w:t>
      </w:r>
      <w:r w:rsidR="00714C91">
        <w:rPr>
          <w:rFonts w:ascii="Arial" w:hAnsi="Arial" w:cs="Arial"/>
          <w:spacing w:val="0"/>
        </w:rPr>
        <w:t>ежступенные уплотнения - щелев</w:t>
      </w:r>
      <w:r w:rsidR="00714C91">
        <w:rPr>
          <w:rFonts w:ascii="Arial" w:hAnsi="Arial" w:cs="Arial"/>
          <w:spacing w:val="0"/>
        </w:rPr>
        <w:t>о</w:t>
      </w:r>
      <w:r w:rsidR="00714C91">
        <w:rPr>
          <w:rFonts w:ascii="Arial" w:hAnsi="Arial" w:cs="Arial"/>
          <w:spacing w:val="0"/>
        </w:rPr>
        <w:t xml:space="preserve">го типа. </w:t>
      </w:r>
    </w:p>
    <w:p w:rsidR="000221F9" w:rsidRDefault="006E35F9" w:rsidP="000221F9">
      <w:pPr>
        <w:spacing w:line="240" w:lineRule="auto"/>
        <w:ind w:firstLine="567"/>
        <w:rPr>
          <w:rFonts w:ascii="Arial" w:hAnsi="Arial" w:cs="Arial"/>
          <w:spacing w:val="-8"/>
          <w:szCs w:val="22"/>
        </w:rPr>
      </w:pPr>
      <w:r>
        <w:rPr>
          <w:rFonts w:ascii="Arial" w:hAnsi="Arial" w:cs="Arial"/>
          <w:spacing w:val="-8"/>
          <w:szCs w:val="22"/>
        </w:rPr>
        <w:t>Уплотнение вала 18  обеспечивается с</w:t>
      </w:r>
      <w:r w:rsidR="000221F9">
        <w:rPr>
          <w:rFonts w:ascii="Arial" w:hAnsi="Arial" w:cs="Arial"/>
          <w:spacing w:val="-8"/>
          <w:szCs w:val="22"/>
        </w:rPr>
        <w:t>альников</w:t>
      </w:r>
      <w:r>
        <w:rPr>
          <w:rFonts w:ascii="Arial" w:hAnsi="Arial" w:cs="Arial"/>
          <w:spacing w:val="-8"/>
          <w:szCs w:val="22"/>
        </w:rPr>
        <w:t>ым</w:t>
      </w:r>
      <w:r w:rsidR="000221F9">
        <w:rPr>
          <w:rFonts w:ascii="Arial" w:hAnsi="Arial" w:cs="Arial"/>
          <w:spacing w:val="-8"/>
          <w:szCs w:val="22"/>
        </w:rPr>
        <w:t xml:space="preserve"> уплотнение</w:t>
      </w:r>
      <w:r>
        <w:rPr>
          <w:rFonts w:ascii="Arial" w:hAnsi="Arial" w:cs="Arial"/>
          <w:spacing w:val="-8"/>
          <w:szCs w:val="22"/>
        </w:rPr>
        <w:t>м,</w:t>
      </w:r>
      <w:r w:rsidR="000221F9">
        <w:rPr>
          <w:rFonts w:ascii="Arial" w:hAnsi="Arial" w:cs="Arial"/>
          <w:spacing w:val="-8"/>
          <w:szCs w:val="22"/>
        </w:rPr>
        <w:t xml:space="preserve"> состо</w:t>
      </w:r>
      <w:r>
        <w:rPr>
          <w:rFonts w:ascii="Arial" w:hAnsi="Arial" w:cs="Arial"/>
          <w:spacing w:val="-8"/>
          <w:szCs w:val="22"/>
        </w:rPr>
        <w:t>ящим</w:t>
      </w:r>
      <w:r w:rsidR="000221F9">
        <w:rPr>
          <w:rFonts w:ascii="Arial" w:hAnsi="Arial" w:cs="Arial"/>
          <w:spacing w:val="-8"/>
          <w:szCs w:val="22"/>
        </w:rPr>
        <w:t xml:space="preserve"> из н</w:t>
      </w:r>
      <w:r w:rsidR="000221F9">
        <w:rPr>
          <w:rFonts w:ascii="Arial" w:hAnsi="Arial" w:cs="Arial"/>
          <w:spacing w:val="-8"/>
          <w:szCs w:val="22"/>
        </w:rPr>
        <w:t>а</w:t>
      </w:r>
      <w:r w:rsidR="000221F9">
        <w:rPr>
          <w:rFonts w:ascii="Arial" w:hAnsi="Arial" w:cs="Arial"/>
          <w:spacing w:val="-8"/>
          <w:szCs w:val="22"/>
        </w:rPr>
        <w:t>бора уплотнительных колец (рис.3), подж</w:t>
      </w:r>
      <w:r w:rsidR="000221F9">
        <w:rPr>
          <w:rFonts w:ascii="Arial" w:hAnsi="Arial" w:cs="Arial"/>
          <w:spacing w:val="-8"/>
          <w:szCs w:val="22"/>
        </w:rPr>
        <w:t>и</w:t>
      </w:r>
      <w:r w:rsidR="000221F9">
        <w:rPr>
          <w:rFonts w:ascii="Arial" w:hAnsi="Arial" w:cs="Arial"/>
          <w:spacing w:val="-8"/>
          <w:szCs w:val="22"/>
        </w:rPr>
        <w:t xml:space="preserve">маемых в осевом направлении </w:t>
      </w:r>
      <w:r>
        <w:rPr>
          <w:rFonts w:ascii="Arial" w:hAnsi="Arial" w:cs="Arial"/>
          <w:spacing w:val="-8"/>
          <w:szCs w:val="22"/>
        </w:rPr>
        <w:t>нажимным кол</w:t>
      </w:r>
      <w:r>
        <w:rPr>
          <w:rFonts w:ascii="Arial" w:hAnsi="Arial" w:cs="Arial"/>
          <w:spacing w:val="-8"/>
          <w:szCs w:val="22"/>
        </w:rPr>
        <w:t>ь</w:t>
      </w:r>
      <w:r>
        <w:rPr>
          <w:rFonts w:ascii="Arial" w:hAnsi="Arial" w:cs="Arial"/>
          <w:spacing w:val="-8"/>
          <w:szCs w:val="22"/>
        </w:rPr>
        <w:t>цом 5</w:t>
      </w:r>
      <w:r w:rsidR="000221F9">
        <w:rPr>
          <w:rFonts w:ascii="Arial" w:hAnsi="Arial" w:cs="Arial"/>
          <w:spacing w:val="-8"/>
          <w:szCs w:val="22"/>
        </w:rPr>
        <w:t xml:space="preserve">. 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Для слива утечек воды через </w:t>
      </w:r>
      <w:r w:rsidR="0043450D">
        <w:rPr>
          <w:rFonts w:ascii="Arial" w:hAnsi="Arial" w:cs="Arial"/>
          <w:spacing w:val="0"/>
        </w:rPr>
        <w:t>сальн</w:t>
      </w:r>
      <w:r w:rsidR="0043450D">
        <w:rPr>
          <w:rFonts w:ascii="Arial" w:hAnsi="Arial" w:cs="Arial"/>
          <w:spacing w:val="0"/>
        </w:rPr>
        <w:t>и</w:t>
      </w:r>
      <w:r w:rsidR="0043450D">
        <w:rPr>
          <w:rFonts w:ascii="Arial" w:hAnsi="Arial" w:cs="Arial"/>
          <w:spacing w:val="0"/>
        </w:rPr>
        <w:t>ковое</w:t>
      </w:r>
      <w:r>
        <w:rPr>
          <w:rFonts w:ascii="Arial" w:hAnsi="Arial" w:cs="Arial"/>
          <w:spacing w:val="0"/>
        </w:rPr>
        <w:t xml:space="preserve"> уплотнение в крышке </w:t>
      </w:r>
      <w:r w:rsidR="000221F9">
        <w:rPr>
          <w:rFonts w:ascii="Arial" w:hAnsi="Arial" w:cs="Arial"/>
          <w:spacing w:val="0"/>
        </w:rPr>
        <w:t>2</w:t>
      </w:r>
      <w:r>
        <w:rPr>
          <w:rFonts w:ascii="Arial" w:hAnsi="Arial" w:cs="Arial"/>
          <w:spacing w:val="0"/>
        </w:rPr>
        <w:t xml:space="preserve"> имеется </w:t>
      </w:r>
      <w:r w:rsidR="000221F9">
        <w:rPr>
          <w:rFonts w:ascii="Arial" w:hAnsi="Arial" w:cs="Arial"/>
          <w:spacing w:val="0"/>
        </w:rPr>
        <w:t>штуцер 7</w:t>
      </w:r>
      <w:r>
        <w:rPr>
          <w:rFonts w:ascii="Arial" w:hAnsi="Arial" w:cs="Arial"/>
          <w:spacing w:val="0"/>
        </w:rPr>
        <w:t>.</w:t>
      </w:r>
    </w:p>
    <w:p w:rsidR="00714C91" w:rsidRDefault="00714C91">
      <w:pPr>
        <w:pStyle w:val="30"/>
        <w:tabs>
          <w:tab w:val="clear" w:pos="1134"/>
          <w:tab w:val="left" w:pos="0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>Переводные каналы направляющего аппарата </w:t>
      </w:r>
      <w:r w:rsidR="000221F9">
        <w:rPr>
          <w:rFonts w:ascii="Arial" w:hAnsi="Arial" w:cs="Arial"/>
          <w:spacing w:val="0"/>
        </w:rPr>
        <w:t>10</w:t>
      </w:r>
      <w:r>
        <w:rPr>
          <w:rFonts w:ascii="Arial" w:hAnsi="Arial" w:cs="Arial"/>
          <w:spacing w:val="0"/>
        </w:rPr>
        <w:t xml:space="preserve"> четвертой ступени заканч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ваются кольцевой камерой, образованной направляющими аппаратами </w:t>
      </w:r>
      <w:r w:rsidR="000221F9">
        <w:rPr>
          <w:rFonts w:ascii="Arial" w:hAnsi="Arial" w:cs="Arial"/>
          <w:spacing w:val="0"/>
        </w:rPr>
        <w:t>10</w:t>
      </w:r>
      <w:r>
        <w:rPr>
          <w:rFonts w:ascii="Arial" w:hAnsi="Arial" w:cs="Arial"/>
          <w:spacing w:val="0"/>
        </w:rPr>
        <w:t>, 1</w:t>
      </w:r>
      <w:r w:rsidR="000221F9">
        <w:rPr>
          <w:rFonts w:ascii="Arial" w:hAnsi="Arial" w:cs="Arial"/>
          <w:spacing w:val="0"/>
        </w:rPr>
        <w:t>3</w:t>
      </w:r>
      <w:r>
        <w:rPr>
          <w:rFonts w:ascii="Arial" w:hAnsi="Arial" w:cs="Arial"/>
          <w:spacing w:val="0"/>
        </w:rPr>
        <w:t>, и 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единяюще</w:t>
      </w:r>
      <w:r>
        <w:rPr>
          <w:rFonts w:ascii="Arial" w:hAnsi="Arial" w:cs="Arial"/>
          <w:spacing w:val="0"/>
        </w:rPr>
        <w:t>й</w:t>
      </w:r>
      <w:r>
        <w:rPr>
          <w:rFonts w:ascii="Arial" w:hAnsi="Arial" w:cs="Arial"/>
          <w:spacing w:val="0"/>
        </w:rPr>
        <w:t>ся с выходным патрубком на корпусе 1 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соса.</w:t>
      </w:r>
    </w:p>
    <w:p w:rsidR="00714C91" w:rsidRDefault="00714C91" w:rsidP="000221F9">
      <w:pPr>
        <w:pStyle w:val="30"/>
        <w:tabs>
          <w:tab w:val="clear" w:pos="1134"/>
          <w:tab w:val="left" w:pos="0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Для слива воды из полостей насоса в нижней части его корпуса устано</w:t>
      </w:r>
      <w:r>
        <w:rPr>
          <w:rFonts w:ascii="Arial" w:hAnsi="Arial" w:cs="Arial"/>
          <w:spacing w:val="0"/>
        </w:rPr>
        <w:t>в</w:t>
      </w:r>
      <w:r>
        <w:rPr>
          <w:rFonts w:ascii="Arial" w:hAnsi="Arial" w:cs="Arial"/>
          <w:spacing w:val="0"/>
        </w:rPr>
        <w:t>лены два шаровых крана 16 (рис.1 ), устройство к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торых показано на рис.</w:t>
      </w:r>
      <w:r w:rsidR="0043450D">
        <w:rPr>
          <w:rFonts w:ascii="Arial" w:hAnsi="Arial" w:cs="Arial"/>
          <w:spacing w:val="0"/>
        </w:rPr>
        <w:t>10</w:t>
      </w:r>
      <w:r>
        <w:rPr>
          <w:rFonts w:ascii="Arial" w:hAnsi="Arial" w:cs="Arial"/>
          <w:spacing w:val="0"/>
        </w:rPr>
        <w:t>. Оба крана об</w:t>
      </w:r>
      <w:r>
        <w:rPr>
          <w:rFonts w:ascii="Arial" w:hAnsi="Arial" w:cs="Arial"/>
          <w:spacing w:val="0"/>
        </w:rPr>
        <w:t>ъ</w:t>
      </w:r>
      <w:r>
        <w:rPr>
          <w:rFonts w:ascii="Arial" w:hAnsi="Arial" w:cs="Arial"/>
          <w:spacing w:val="0"/>
        </w:rPr>
        <w:t>единены тягой и управляются одной рук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яткой 17 (рис.1).</w:t>
      </w:r>
    </w:p>
    <w:p w:rsidR="00714C91" w:rsidRDefault="00714C91" w:rsidP="00664F5D">
      <w:pPr>
        <w:pStyle w:val="30"/>
        <w:tabs>
          <w:tab w:val="clear" w:pos="1134"/>
          <w:tab w:val="left" w:pos="0"/>
        </w:tabs>
        <w:spacing w:before="240"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b/>
          <w:bCs/>
          <w:spacing w:val="0"/>
        </w:rPr>
        <w:t xml:space="preserve">3.1.2. Напорный коллектор </w:t>
      </w:r>
      <w:r>
        <w:rPr>
          <w:rFonts w:ascii="Arial" w:hAnsi="Arial" w:cs="Arial"/>
          <w:spacing w:val="0"/>
        </w:rPr>
        <w:t>1   (рис. 1) крепится к выходному патру</w:t>
      </w:r>
      <w:r>
        <w:rPr>
          <w:rFonts w:ascii="Arial" w:hAnsi="Arial" w:cs="Arial"/>
          <w:spacing w:val="0"/>
        </w:rPr>
        <w:t>б</w:t>
      </w:r>
      <w:r>
        <w:rPr>
          <w:rFonts w:ascii="Arial" w:hAnsi="Arial" w:cs="Arial"/>
          <w:spacing w:val="0"/>
        </w:rPr>
        <w:t>ку насоса. На напорном коллекторе устано</w:t>
      </w:r>
      <w:r>
        <w:rPr>
          <w:rFonts w:ascii="Arial" w:hAnsi="Arial" w:cs="Arial"/>
          <w:spacing w:val="0"/>
        </w:rPr>
        <w:t>в</w:t>
      </w:r>
      <w:r>
        <w:rPr>
          <w:rFonts w:ascii="Arial" w:hAnsi="Arial" w:cs="Arial"/>
          <w:spacing w:val="0"/>
        </w:rPr>
        <w:t>лены перепускной клапан 20 , напорный  шаровый кран 31 , вак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умный кран 33.</w:t>
      </w:r>
    </w:p>
    <w:p w:rsidR="00714C91" w:rsidRDefault="00714C91">
      <w:pPr>
        <w:pStyle w:val="30"/>
        <w:tabs>
          <w:tab w:val="clear" w:pos="1134"/>
          <w:tab w:val="left" w:pos="0"/>
        </w:tabs>
        <w:spacing w:before="240"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3.1.2.1.</w:t>
      </w:r>
      <w:r>
        <w:rPr>
          <w:rFonts w:ascii="Arial" w:hAnsi="Arial" w:cs="Arial"/>
          <w:b/>
          <w:bCs/>
          <w:spacing w:val="0"/>
        </w:rPr>
        <w:t xml:space="preserve"> Перепускной клапан </w:t>
      </w:r>
      <w:r>
        <w:rPr>
          <w:rFonts w:ascii="Arial" w:hAnsi="Arial" w:cs="Arial"/>
          <w:spacing w:val="0"/>
        </w:rPr>
        <w:t>20 (рис.1) обеспечивает обмен воды в 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сосе при отсутствии подачи, предотвращая п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регрев насоса и резкое изменение нагру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ки на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тель.</w:t>
      </w:r>
    </w:p>
    <w:p w:rsidR="00714C91" w:rsidRDefault="00714C91">
      <w:pPr>
        <w:pStyle w:val="30"/>
        <w:tabs>
          <w:tab w:val="clear" w:pos="1134"/>
          <w:tab w:val="left" w:pos="0"/>
        </w:tabs>
        <w:spacing w:before="120"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Перепускной клапан (рис.</w:t>
      </w:r>
      <w:r w:rsidR="0043450D">
        <w:rPr>
          <w:rFonts w:ascii="Arial" w:hAnsi="Arial" w:cs="Arial"/>
          <w:spacing w:val="0"/>
        </w:rPr>
        <w:t>4</w:t>
      </w:r>
      <w:r>
        <w:rPr>
          <w:rFonts w:ascii="Arial" w:hAnsi="Arial" w:cs="Arial"/>
          <w:spacing w:val="0"/>
        </w:rPr>
        <w:t>) состоит из корпуса 2 и установленных в нем на оси 3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слонки 11 и клапана 10.  Поджатие клапана 10 к втулке 13 обеспечивается прижимной пр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жиной  9 . При отсутствии напора воды заслонка 11 перекрывает о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верстие в корпусе напо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ного коллектора насоса 12 и удерживается в таком пол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жении возвратной пружиной  1.  М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мент трогания заслонки  имеет важное значение для правильной работы клапана. Регул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ровка момента осуществляется развор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том фланца 8 , в к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тором закреплен один из концов возвратной пружины. Ном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нальное значение момента составляет 800  г·см.</w:t>
      </w:r>
    </w:p>
    <w:p w:rsidR="00714C91" w:rsidRDefault="00714C91">
      <w:pPr>
        <w:pStyle w:val="30"/>
        <w:tabs>
          <w:tab w:val="clear" w:pos="1134"/>
          <w:tab w:val="left" w:pos="0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При наличии подачи заслонка 11 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током воды, проходящей по напорному коллектору, поворачивается с осью 3, пр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одолевая момент, создаваемый возвра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ной пружиной 1. Клапан 10 поджимается пружиной 9  к торцу втулки 13, исключая переток воды из коллект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ра.</w:t>
      </w:r>
    </w:p>
    <w:p w:rsidR="00714C91" w:rsidRDefault="00714C91">
      <w:pPr>
        <w:pStyle w:val="30"/>
        <w:tabs>
          <w:tab w:val="clear" w:pos="1134"/>
          <w:tab w:val="left" w:pos="0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При отсутствии напора заслонка 11 под действием пружины 1 возвращается в исходное положение. При этом специал</w:t>
      </w:r>
      <w:r>
        <w:rPr>
          <w:rFonts w:ascii="Arial" w:hAnsi="Arial" w:cs="Arial"/>
          <w:spacing w:val="0"/>
        </w:rPr>
        <w:t>ь</w:t>
      </w:r>
      <w:r>
        <w:rPr>
          <w:rFonts w:ascii="Arial" w:hAnsi="Arial" w:cs="Arial"/>
          <w:spacing w:val="0"/>
        </w:rPr>
        <w:t>ный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ступ на оси 3 приподнимает клапан 10, открывая отверстие во втулке 13.  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да из напорного коллектора через отве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стия во втулке 13 и штуцере 18, приоткрыв клапан 17, через штуцер 14 сливается в цистерну пожарного авт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мобиля.</w:t>
      </w:r>
    </w:p>
    <w:p w:rsidR="00714C91" w:rsidRDefault="00714C91">
      <w:pPr>
        <w:pStyle w:val="30"/>
        <w:tabs>
          <w:tab w:val="clear" w:pos="1134"/>
          <w:tab w:val="left" w:pos="0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Для слива воды, оставшейся над клапаном, предназначен сли</w:t>
      </w:r>
      <w:r>
        <w:rPr>
          <w:rFonts w:ascii="Arial" w:hAnsi="Arial" w:cs="Arial"/>
          <w:spacing w:val="0"/>
        </w:rPr>
        <w:t>в</w:t>
      </w:r>
      <w:r>
        <w:rPr>
          <w:rFonts w:ascii="Arial" w:hAnsi="Arial" w:cs="Arial"/>
          <w:spacing w:val="0"/>
        </w:rPr>
        <w:t>ной кран 6.</w:t>
      </w:r>
    </w:p>
    <w:p w:rsidR="00714C91" w:rsidRDefault="00714C91">
      <w:pPr>
        <w:pStyle w:val="30"/>
        <w:tabs>
          <w:tab w:val="clear" w:pos="1134"/>
          <w:tab w:val="left" w:pos="0"/>
        </w:tabs>
        <w:spacing w:before="120"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3.1.2.2.</w:t>
      </w:r>
      <w:r>
        <w:rPr>
          <w:rFonts w:ascii="Arial" w:hAnsi="Arial" w:cs="Arial"/>
          <w:b/>
          <w:bCs/>
          <w:spacing w:val="0"/>
        </w:rPr>
        <w:t xml:space="preserve"> Напорный </w:t>
      </w:r>
      <w:r>
        <w:rPr>
          <w:rFonts w:ascii="Arial" w:hAnsi="Arial" w:cs="Arial"/>
          <w:spacing w:val="0"/>
        </w:rPr>
        <w:t>31</w:t>
      </w:r>
      <w:r>
        <w:rPr>
          <w:rFonts w:ascii="Arial" w:hAnsi="Arial" w:cs="Arial"/>
          <w:b/>
          <w:bCs/>
          <w:spacing w:val="0"/>
        </w:rPr>
        <w:t xml:space="preserve"> </w:t>
      </w:r>
      <w:r>
        <w:rPr>
          <w:rFonts w:ascii="Arial" w:hAnsi="Arial" w:cs="Arial"/>
          <w:spacing w:val="0"/>
        </w:rPr>
        <w:t>(рис.1 )</w:t>
      </w:r>
      <w:r>
        <w:rPr>
          <w:rFonts w:ascii="Arial" w:hAnsi="Arial" w:cs="Arial"/>
          <w:b/>
          <w:bCs/>
          <w:spacing w:val="0"/>
        </w:rPr>
        <w:t xml:space="preserve"> и в</w:t>
      </w:r>
      <w:r>
        <w:rPr>
          <w:rFonts w:ascii="Arial" w:hAnsi="Arial" w:cs="Arial"/>
          <w:b/>
          <w:bCs/>
          <w:spacing w:val="0"/>
        </w:rPr>
        <w:t>а</w:t>
      </w:r>
      <w:r>
        <w:rPr>
          <w:rFonts w:ascii="Arial" w:hAnsi="Arial" w:cs="Arial"/>
          <w:b/>
          <w:bCs/>
          <w:spacing w:val="0"/>
        </w:rPr>
        <w:lastRenderedPageBreak/>
        <w:t xml:space="preserve">куумный </w:t>
      </w:r>
      <w:r>
        <w:rPr>
          <w:rFonts w:ascii="Arial" w:hAnsi="Arial" w:cs="Arial"/>
          <w:spacing w:val="0"/>
        </w:rPr>
        <w:t xml:space="preserve">33 </w:t>
      </w:r>
      <w:r>
        <w:rPr>
          <w:rFonts w:ascii="Arial" w:hAnsi="Arial" w:cs="Arial"/>
          <w:b/>
          <w:bCs/>
          <w:spacing w:val="0"/>
        </w:rPr>
        <w:t>кран</w:t>
      </w:r>
      <w:r>
        <w:rPr>
          <w:rFonts w:ascii="Arial" w:hAnsi="Arial" w:cs="Arial"/>
          <w:spacing w:val="0"/>
        </w:rPr>
        <w:t> шарового типа. Для всех шаровых кранов в закрытом положении рукоятка крана расположена поперек оси кр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на, в открытом положении – вдоль оси крана. Открытие крана обеспечивается поворотом его рукоятки на 90° против ч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совой стрелки, закрытие – по часовой стрелке.</w:t>
      </w:r>
    </w:p>
    <w:p w:rsidR="00714C91" w:rsidRDefault="00714C91" w:rsidP="00664F5D">
      <w:pPr>
        <w:pStyle w:val="30"/>
        <w:tabs>
          <w:tab w:val="clear" w:pos="1134"/>
          <w:tab w:val="left" w:pos="0"/>
        </w:tabs>
        <w:spacing w:before="240"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b/>
          <w:bCs/>
          <w:spacing w:val="0"/>
        </w:rPr>
        <w:t xml:space="preserve">3.1.3. Система дозирования </w:t>
      </w:r>
      <w:r>
        <w:rPr>
          <w:rFonts w:ascii="Arial" w:hAnsi="Arial" w:cs="Arial"/>
          <w:spacing w:val="0"/>
        </w:rPr>
        <w:t>пре</w:t>
      </w:r>
      <w:r>
        <w:rPr>
          <w:rFonts w:ascii="Arial" w:hAnsi="Arial" w:cs="Arial"/>
          <w:spacing w:val="0"/>
        </w:rPr>
        <w:t>д</w:t>
      </w:r>
      <w:r>
        <w:rPr>
          <w:rFonts w:ascii="Arial" w:hAnsi="Arial" w:cs="Arial"/>
          <w:spacing w:val="0"/>
        </w:rPr>
        <w:t>назначена для обеспечения требуемой концентрации водного раствора пенообр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зователя за счет его дозированной подачи во всасывающую полость центробежного насоса.</w:t>
      </w:r>
    </w:p>
    <w:p w:rsidR="00714C91" w:rsidRDefault="00714C91">
      <w:pPr>
        <w:pStyle w:val="30"/>
        <w:tabs>
          <w:tab w:val="clear" w:pos="1134"/>
          <w:tab w:val="left" w:pos="0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Система дозирования состоит из п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носмесителя 3 (рис.1) и патрубка подвода пенообразователя 29 с обратным клап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ном.</w:t>
      </w:r>
    </w:p>
    <w:p w:rsidR="00714C91" w:rsidRDefault="00714C91">
      <w:pPr>
        <w:pStyle w:val="30"/>
        <w:tabs>
          <w:tab w:val="clear" w:pos="1134"/>
          <w:tab w:val="left" w:pos="0"/>
        </w:tabs>
        <w:spacing w:before="120"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3.1.3.1.</w:t>
      </w:r>
      <w:r>
        <w:rPr>
          <w:rFonts w:ascii="Arial" w:hAnsi="Arial" w:cs="Arial"/>
          <w:b/>
          <w:bCs/>
          <w:spacing w:val="0"/>
        </w:rPr>
        <w:t xml:space="preserve"> Пеносмеситель</w:t>
      </w:r>
      <w:r>
        <w:rPr>
          <w:rFonts w:ascii="Arial" w:hAnsi="Arial" w:cs="Arial"/>
          <w:spacing w:val="0"/>
        </w:rPr>
        <w:t xml:space="preserve">  (рис. </w:t>
      </w:r>
      <w:r w:rsidR="000C3DC9">
        <w:rPr>
          <w:rFonts w:ascii="Arial" w:hAnsi="Arial" w:cs="Arial"/>
          <w:spacing w:val="0"/>
        </w:rPr>
        <w:t>5</w:t>
      </w:r>
      <w:r>
        <w:rPr>
          <w:rFonts w:ascii="Arial" w:hAnsi="Arial" w:cs="Arial"/>
          <w:spacing w:val="0"/>
        </w:rPr>
        <w:t>) представляет собой водоструйный эже</w:t>
      </w:r>
      <w:r>
        <w:rPr>
          <w:rFonts w:ascii="Arial" w:hAnsi="Arial" w:cs="Arial"/>
          <w:spacing w:val="0"/>
        </w:rPr>
        <w:t>к</w:t>
      </w:r>
      <w:r>
        <w:rPr>
          <w:rFonts w:ascii="Arial" w:hAnsi="Arial" w:cs="Arial"/>
          <w:spacing w:val="0"/>
        </w:rPr>
        <w:t>торный насос (эжектор), совмещенный с доз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тором.</w:t>
      </w:r>
    </w:p>
    <w:p w:rsidR="00714C91" w:rsidRDefault="00714C91">
      <w:pPr>
        <w:pStyle w:val="20"/>
        <w:widowControl w:val="0"/>
        <w:ind w:firstLine="567"/>
        <w:rPr>
          <w:rFonts w:ascii="Arial" w:hAnsi="Arial" w:cs="Arial"/>
        </w:rPr>
      </w:pPr>
      <w:r>
        <w:rPr>
          <w:rFonts w:ascii="Arial" w:hAnsi="Arial" w:cs="Arial"/>
        </w:rPr>
        <w:t>Пеносмеситель  состоит из корпуса эжектора 6, сопла 8, пробкового крана включения эжектора (состоящего из ко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пуса 1, пробки 2 и рукоятки 3), дозат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ра (состоящего из пробки 7, рукоятки 5, шк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лы 4 и стрелки 9).</w:t>
      </w:r>
    </w:p>
    <w:p w:rsidR="00714C91" w:rsidRDefault="00714C91">
      <w:pPr>
        <w:pStyle w:val="20"/>
        <w:widowControl w:val="0"/>
        <w:ind w:firstLine="567"/>
        <w:rPr>
          <w:rFonts w:ascii="Arial" w:hAnsi="Arial" w:cs="Arial"/>
        </w:rPr>
      </w:pPr>
      <w:r>
        <w:rPr>
          <w:rFonts w:ascii="Arial" w:hAnsi="Arial" w:cs="Arial"/>
        </w:rPr>
        <w:t>Питание эжектора осуществляется из напорного коллектора насоса через кран вкл</w:t>
      </w:r>
      <w:r>
        <w:rPr>
          <w:rFonts w:ascii="Arial" w:hAnsi="Arial" w:cs="Arial"/>
        </w:rPr>
        <w:t>ю</w:t>
      </w:r>
      <w:r>
        <w:rPr>
          <w:rFonts w:ascii="Arial" w:hAnsi="Arial" w:cs="Arial"/>
        </w:rPr>
        <w:t>чения эжектора. Сопловой (входной) конец корпуса 6 эжектора крепится к ко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пусу 1 крана включения эжектора, а ди</w:t>
      </w:r>
      <w:r>
        <w:rPr>
          <w:rFonts w:ascii="Arial" w:hAnsi="Arial" w:cs="Arial"/>
        </w:rPr>
        <w:t>ф</w:t>
      </w:r>
      <w:r>
        <w:rPr>
          <w:rFonts w:ascii="Arial" w:hAnsi="Arial" w:cs="Arial"/>
        </w:rPr>
        <w:t>фузорный (выходной) конец эжектора вставляется в крышку 1</w:t>
      </w:r>
      <w:r w:rsidR="000C3DC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(рис. 2) насоса.</w:t>
      </w:r>
    </w:p>
    <w:p w:rsidR="00714C91" w:rsidRDefault="00714C91">
      <w:pPr>
        <w:pStyle w:val="20"/>
        <w:widowControl w:val="0"/>
        <w:ind w:firstLine="567"/>
        <w:rPr>
          <w:rFonts w:ascii="Arial" w:hAnsi="Arial" w:cs="Arial"/>
        </w:rPr>
      </w:pPr>
      <w:r>
        <w:rPr>
          <w:rFonts w:ascii="Arial" w:hAnsi="Arial" w:cs="Arial"/>
        </w:rPr>
        <w:t>Рукоятка 3 (рис. </w:t>
      </w:r>
      <w:r w:rsidR="000C3DC9">
        <w:rPr>
          <w:rFonts w:ascii="Arial" w:hAnsi="Arial" w:cs="Arial"/>
        </w:rPr>
        <w:t>5</w:t>
      </w:r>
      <w:r>
        <w:rPr>
          <w:rFonts w:ascii="Arial" w:hAnsi="Arial" w:cs="Arial"/>
        </w:rPr>
        <w:t>) крана  включения эжектора имеет два положения "З" и "О" на корпусе 1 крана, обозначающие, соо</w:t>
      </w:r>
      <w:r>
        <w:rPr>
          <w:rFonts w:ascii="Arial" w:hAnsi="Arial" w:cs="Arial"/>
        </w:rPr>
        <w:t>т</w:t>
      </w:r>
      <w:r>
        <w:rPr>
          <w:rFonts w:ascii="Arial" w:hAnsi="Arial" w:cs="Arial"/>
        </w:rPr>
        <w:t>ветственно, закрытое и открытое полож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ния.</w:t>
      </w:r>
    </w:p>
    <w:p w:rsidR="00714C91" w:rsidRDefault="00714C91">
      <w:pPr>
        <w:pStyle w:val="20"/>
        <w:ind w:firstLine="567"/>
        <w:rPr>
          <w:rFonts w:ascii="Arial" w:hAnsi="Arial" w:cs="Arial"/>
        </w:rPr>
      </w:pPr>
      <w:r>
        <w:rPr>
          <w:rFonts w:ascii="Arial" w:hAnsi="Arial" w:cs="Arial"/>
        </w:rPr>
        <w:t>Шкала 4 дозатора (рис. </w:t>
      </w:r>
      <w:r w:rsidR="000C3DC9">
        <w:rPr>
          <w:rFonts w:ascii="Arial" w:hAnsi="Arial" w:cs="Arial"/>
        </w:rPr>
        <w:t>5</w:t>
      </w:r>
      <w:r>
        <w:rPr>
          <w:rFonts w:ascii="Arial" w:hAnsi="Arial" w:cs="Arial"/>
        </w:rPr>
        <w:t>) имеет ч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тыре риски: "0", "3%", "6%" и "12%", соо</w:t>
      </w:r>
      <w:r>
        <w:rPr>
          <w:rFonts w:ascii="Arial" w:hAnsi="Arial" w:cs="Arial"/>
        </w:rPr>
        <w:t>т</w:t>
      </w:r>
      <w:r>
        <w:rPr>
          <w:rFonts w:ascii="Arial" w:hAnsi="Arial" w:cs="Arial"/>
        </w:rPr>
        <w:t>ветствующие уровню концентрации водн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го раствора пенообразователя. При уст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новке стрелки 9 в указанные положения изменяется прохо</w:t>
      </w:r>
      <w:r>
        <w:rPr>
          <w:rFonts w:ascii="Arial" w:hAnsi="Arial" w:cs="Arial"/>
        </w:rPr>
        <w:t>д</w:t>
      </w:r>
      <w:r>
        <w:rPr>
          <w:rFonts w:ascii="Arial" w:hAnsi="Arial" w:cs="Arial"/>
        </w:rPr>
        <w:t>ное сечение пробки 7 дозатора и, соответственно, - подача п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нообразователя. В положении рукоятки "0" дозатор закрыт, подача пенообразов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теля отсутствует.</w:t>
      </w:r>
    </w:p>
    <w:p w:rsidR="00714C91" w:rsidRDefault="00714C91">
      <w:pPr>
        <w:pStyle w:val="20"/>
        <w:spacing w:before="120"/>
        <w:ind w:firstLine="567"/>
        <w:rPr>
          <w:rFonts w:ascii="Arial" w:hAnsi="Arial" w:cs="Arial"/>
        </w:rPr>
      </w:pPr>
      <w:r>
        <w:rPr>
          <w:rFonts w:ascii="Arial" w:hAnsi="Arial" w:cs="Arial"/>
        </w:rPr>
        <w:t>3.1.3.2.</w:t>
      </w:r>
      <w:r>
        <w:rPr>
          <w:rFonts w:ascii="Arial" w:hAnsi="Arial" w:cs="Arial"/>
          <w:b/>
          <w:bCs/>
        </w:rPr>
        <w:t xml:space="preserve"> Узел подачи пенообразов</w:t>
      </w:r>
      <w:r>
        <w:rPr>
          <w:rFonts w:ascii="Arial" w:hAnsi="Arial" w:cs="Arial"/>
          <w:b/>
          <w:bCs/>
        </w:rPr>
        <w:t>а</w:t>
      </w:r>
      <w:r>
        <w:rPr>
          <w:rFonts w:ascii="Arial" w:hAnsi="Arial" w:cs="Arial"/>
          <w:b/>
          <w:bCs/>
        </w:rPr>
        <w:t xml:space="preserve">теля </w:t>
      </w:r>
      <w:r>
        <w:rPr>
          <w:rFonts w:ascii="Arial" w:hAnsi="Arial" w:cs="Arial"/>
        </w:rPr>
        <w:t>показан на (рис. </w:t>
      </w:r>
      <w:r w:rsidR="000C3DC9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</w:p>
    <w:p w:rsidR="00714C91" w:rsidRDefault="00714C91">
      <w:pPr>
        <w:pStyle w:val="20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 Между  патрубком 1 и корпусом 3 у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тановлен обратный клапан 2 л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песткового типа, предназначенный для предотвращ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ния попадания воды в пен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бак,  когда при работе от гидранта закрывают кран эже</w:t>
      </w:r>
      <w:r>
        <w:rPr>
          <w:rFonts w:ascii="Arial" w:hAnsi="Arial" w:cs="Arial"/>
        </w:rPr>
        <w:t>к</w:t>
      </w:r>
      <w:r>
        <w:rPr>
          <w:rFonts w:ascii="Arial" w:hAnsi="Arial" w:cs="Arial"/>
        </w:rPr>
        <w:t>тора или останавл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вают насос, не закрыв </w:t>
      </w:r>
      <w:r>
        <w:rPr>
          <w:rFonts w:ascii="Arial" w:hAnsi="Arial" w:cs="Arial"/>
        </w:rPr>
        <w:lastRenderedPageBreak/>
        <w:t>предварительно кран подачи пенообраз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вателя из пенобака в н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сос</w:t>
      </w:r>
      <w:bookmarkStart w:id="6" w:name="_Toc514522761"/>
      <w:bookmarkStart w:id="7" w:name="_Toc514548864"/>
      <w:r>
        <w:rPr>
          <w:rFonts w:ascii="Arial" w:hAnsi="Arial" w:cs="Arial"/>
        </w:rPr>
        <w:t>.</w:t>
      </w:r>
    </w:p>
    <w:bookmarkEnd w:id="6"/>
    <w:bookmarkEnd w:id="7"/>
    <w:p w:rsidR="00714C91" w:rsidRDefault="00714C91">
      <w:pPr>
        <w:pStyle w:val="20"/>
        <w:spacing w:before="120"/>
        <w:ind w:firstLine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3.1.4. Система водозаполнения пожарного насоса.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Вакуумная система водозаполнения предназначена для заполнения пожарного насоса водой при работе из открытого 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доисточника (водоема).  В ее состав вх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дят следующие элементы: вакуумный а</w:t>
      </w:r>
      <w:r>
        <w:rPr>
          <w:rFonts w:ascii="Arial" w:hAnsi="Arial" w:cs="Arial"/>
          <w:spacing w:val="0"/>
        </w:rPr>
        <w:t>г</w:t>
      </w:r>
      <w:r>
        <w:rPr>
          <w:rFonts w:ascii="Arial" w:hAnsi="Arial" w:cs="Arial"/>
          <w:spacing w:val="0"/>
        </w:rPr>
        <w:t>регат 28 (рис. 1), вакуумный кран 33, кно</w:t>
      </w:r>
      <w:r>
        <w:rPr>
          <w:rFonts w:ascii="Arial" w:hAnsi="Arial" w:cs="Arial"/>
          <w:spacing w:val="0"/>
        </w:rPr>
        <w:t>п</w:t>
      </w:r>
      <w:r>
        <w:rPr>
          <w:rFonts w:ascii="Arial" w:hAnsi="Arial" w:cs="Arial"/>
          <w:spacing w:val="0"/>
        </w:rPr>
        <w:t>ка включения пр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вода 5, соединительные кабели и воздухопроводы (рук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ва).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3.1.4.1. </w:t>
      </w:r>
      <w:r>
        <w:rPr>
          <w:rFonts w:ascii="Arial" w:hAnsi="Arial" w:cs="Arial"/>
          <w:b/>
          <w:bCs/>
          <w:spacing w:val="0"/>
        </w:rPr>
        <w:t>Вакуумный агрегат</w:t>
      </w:r>
      <w:r>
        <w:rPr>
          <w:rFonts w:ascii="Arial" w:hAnsi="Arial" w:cs="Arial"/>
          <w:spacing w:val="0"/>
        </w:rPr>
        <w:t xml:space="preserve"> предн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значен для создания необходимого при водозаполнении разрежения в полости пожарного насоса и всасыва</w:t>
      </w:r>
      <w:r>
        <w:rPr>
          <w:rFonts w:ascii="Arial" w:hAnsi="Arial" w:cs="Arial"/>
          <w:spacing w:val="0"/>
        </w:rPr>
        <w:t>ю</w:t>
      </w:r>
      <w:r>
        <w:rPr>
          <w:rFonts w:ascii="Arial" w:hAnsi="Arial" w:cs="Arial"/>
          <w:spacing w:val="0"/>
        </w:rPr>
        <w:t>щих рукавов. Вакуумный агрегат представляет собой вакуумный насос шиберного типа с эле</w:t>
      </w:r>
      <w:r>
        <w:rPr>
          <w:rFonts w:ascii="Arial" w:hAnsi="Arial" w:cs="Arial"/>
          <w:spacing w:val="0"/>
        </w:rPr>
        <w:t>к</w:t>
      </w:r>
      <w:r>
        <w:rPr>
          <w:rFonts w:ascii="Arial" w:hAnsi="Arial" w:cs="Arial"/>
          <w:spacing w:val="0"/>
        </w:rPr>
        <w:t>троприводом. Устройство вакуумного агр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гата пок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зано на рис. </w:t>
      </w:r>
      <w:r w:rsidR="000C3DC9">
        <w:rPr>
          <w:rFonts w:ascii="Arial" w:hAnsi="Arial" w:cs="Arial"/>
          <w:spacing w:val="0"/>
        </w:rPr>
        <w:t>7</w:t>
      </w:r>
      <w:r>
        <w:rPr>
          <w:rFonts w:ascii="Arial" w:hAnsi="Arial" w:cs="Arial"/>
          <w:spacing w:val="0"/>
        </w:rPr>
        <w:t>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Вакуумный насос работает следу</w:t>
      </w:r>
      <w:r>
        <w:rPr>
          <w:rFonts w:ascii="Arial" w:hAnsi="Arial" w:cs="Arial"/>
          <w:spacing w:val="0"/>
        </w:rPr>
        <w:t>ю</w:t>
      </w:r>
      <w:r>
        <w:rPr>
          <w:rFonts w:ascii="Arial" w:hAnsi="Arial" w:cs="Arial"/>
          <w:spacing w:val="0"/>
        </w:rPr>
        <w:t>щим образом.  При вращении 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тора 22 лопатки 23 под действием центробежных сил прижимаются к гил</w:t>
      </w:r>
      <w:r>
        <w:rPr>
          <w:rFonts w:ascii="Arial" w:hAnsi="Arial" w:cs="Arial"/>
          <w:spacing w:val="0"/>
        </w:rPr>
        <w:t>ь</w:t>
      </w:r>
      <w:r>
        <w:rPr>
          <w:rFonts w:ascii="Arial" w:hAnsi="Arial" w:cs="Arial"/>
          <w:spacing w:val="0"/>
        </w:rPr>
        <w:t>зе 24 и  образуют, таким образом, замкнутые рабочие поло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ти.  Рабочие полости за счет вращения ротора, происходящего против часовой стрелки (см. сечение А-А),  перемещаются от всасывающего  окна, соо</w:t>
      </w:r>
      <w:r>
        <w:rPr>
          <w:rFonts w:ascii="Arial" w:hAnsi="Arial" w:cs="Arial"/>
          <w:spacing w:val="0"/>
        </w:rPr>
        <w:t>б</w:t>
      </w:r>
      <w:r>
        <w:rPr>
          <w:rFonts w:ascii="Arial" w:hAnsi="Arial" w:cs="Arial"/>
          <w:spacing w:val="0"/>
        </w:rPr>
        <w:t>щающегося с входным патрубком 19,  к выхлопному о</w:t>
      </w:r>
      <w:r>
        <w:rPr>
          <w:rFonts w:ascii="Arial" w:hAnsi="Arial" w:cs="Arial"/>
          <w:spacing w:val="0"/>
        </w:rPr>
        <w:t>к</w:t>
      </w:r>
      <w:r>
        <w:rPr>
          <w:rFonts w:ascii="Arial" w:hAnsi="Arial" w:cs="Arial"/>
          <w:spacing w:val="0"/>
        </w:rPr>
        <w:t>ну, сообщающемуся с выходным патру</w:t>
      </w:r>
      <w:r>
        <w:rPr>
          <w:rFonts w:ascii="Arial" w:hAnsi="Arial" w:cs="Arial"/>
          <w:spacing w:val="0"/>
        </w:rPr>
        <w:t>б</w:t>
      </w:r>
      <w:r>
        <w:rPr>
          <w:rFonts w:ascii="Arial" w:hAnsi="Arial" w:cs="Arial"/>
          <w:spacing w:val="0"/>
        </w:rPr>
        <w:t>ком 20.  При прохождении через область всасывающего окна  каждая рабочая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лость захватывает порцию воздуха и п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ремещает ее к выхлопному окну, через к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торое воздух по воздухопроводу выбрас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вается в атмосферу.  Засасывание возд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ха из всасывающего окна в рабочие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лости происходит за счет изменения (ув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личения) объема полостей при прохожд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нии их в зоне всасывающего окна.  Изм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нение объема рабочих полостей обесп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чивается наличием эксцентриситета ме</w:t>
      </w:r>
      <w:r>
        <w:rPr>
          <w:rFonts w:ascii="Arial" w:hAnsi="Arial" w:cs="Arial"/>
          <w:spacing w:val="0"/>
        </w:rPr>
        <w:t>ж</w:t>
      </w:r>
      <w:r>
        <w:rPr>
          <w:rFonts w:ascii="Arial" w:hAnsi="Arial" w:cs="Arial"/>
          <w:spacing w:val="0"/>
        </w:rPr>
        <w:t>ду рот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ром и гильзой.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Смазка трущихся поверхностей вак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умного насоса осуществляется маслом, которое подается в его всасывающую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лость из масляного ба</w:t>
      </w:r>
      <w:r>
        <w:rPr>
          <w:rFonts w:ascii="Arial" w:hAnsi="Arial" w:cs="Arial"/>
          <w:spacing w:val="0"/>
        </w:rPr>
        <w:t>ч</w:t>
      </w:r>
      <w:r>
        <w:rPr>
          <w:rFonts w:ascii="Arial" w:hAnsi="Arial" w:cs="Arial"/>
          <w:spacing w:val="0"/>
        </w:rPr>
        <w:t>ка 4 (рис. 1) за счет разрежения, создаваемого самим вакуу</w:t>
      </w:r>
      <w:r>
        <w:rPr>
          <w:rFonts w:ascii="Arial" w:hAnsi="Arial" w:cs="Arial"/>
          <w:spacing w:val="0"/>
        </w:rPr>
        <w:t>м</w:t>
      </w:r>
      <w:r>
        <w:rPr>
          <w:rFonts w:ascii="Arial" w:hAnsi="Arial" w:cs="Arial"/>
          <w:spacing w:val="0"/>
        </w:rPr>
        <w:t>ным насосом во входном патрубке. 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данный расход масла обеспечивается к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либрованным отверстием в жиклере 3 (рис.</w:t>
      </w:r>
      <w:r w:rsidR="000C3DC9">
        <w:rPr>
          <w:rFonts w:ascii="Arial" w:hAnsi="Arial" w:cs="Arial"/>
          <w:spacing w:val="0"/>
        </w:rPr>
        <w:t>7</w:t>
      </w:r>
      <w:r>
        <w:rPr>
          <w:rFonts w:ascii="Arial" w:hAnsi="Arial" w:cs="Arial"/>
          <w:spacing w:val="0"/>
        </w:rPr>
        <w:t xml:space="preserve">). 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Привод вакуумного насоса обеспеч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вается электродвигателем 11, рассчита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 xml:space="preserve">ным на напряжение 12 В постоянного тока.  Ротор  двигателя одним своим концом опирается на втулку 10, а второй конец  </w:t>
      </w:r>
      <w:r>
        <w:rPr>
          <w:rFonts w:ascii="Arial" w:hAnsi="Arial" w:cs="Arial"/>
          <w:spacing w:val="0"/>
        </w:rPr>
        <w:lastRenderedPageBreak/>
        <w:t>через  центрирующую втулку 13  опирае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ся на подшипник  вакуумного  насоса  (п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этому включение электродвигателя после о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стыковки его от вакуумного насоса не допускается).  Крутящий момент от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 к ротору вакуумного насоса перед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ется через шпонку 14 и паз на конце рот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ра. Тяговое реле 7 обеспечивает коммут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рование контактов 8 и 9 силовой цепи "+12 В" при включении эле</w:t>
      </w:r>
      <w:r>
        <w:rPr>
          <w:rFonts w:ascii="Arial" w:hAnsi="Arial" w:cs="Arial"/>
          <w:spacing w:val="0"/>
        </w:rPr>
        <w:t>к</w:t>
      </w:r>
      <w:r>
        <w:rPr>
          <w:rFonts w:ascii="Arial" w:hAnsi="Arial" w:cs="Arial"/>
          <w:spacing w:val="0"/>
        </w:rPr>
        <w:t>тродвигателя.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3.1.4.2. </w:t>
      </w:r>
      <w:r>
        <w:rPr>
          <w:rFonts w:ascii="Arial" w:hAnsi="Arial" w:cs="Arial"/>
          <w:b/>
          <w:bCs/>
          <w:spacing w:val="0"/>
        </w:rPr>
        <w:t xml:space="preserve">Вакуумный кран </w:t>
      </w:r>
      <w:r>
        <w:rPr>
          <w:rFonts w:ascii="Arial" w:hAnsi="Arial" w:cs="Arial"/>
          <w:spacing w:val="0"/>
        </w:rPr>
        <w:t>33 (рис.1) предназначен для перекрытия вакуумной магистрали в конце процесса водозапо</w:t>
      </w:r>
      <w:r>
        <w:rPr>
          <w:rFonts w:ascii="Arial" w:hAnsi="Arial" w:cs="Arial"/>
          <w:spacing w:val="0"/>
        </w:rPr>
        <w:t>л</w:t>
      </w:r>
      <w:r>
        <w:rPr>
          <w:rFonts w:ascii="Arial" w:hAnsi="Arial" w:cs="Arial"/>
          <w:spacing w:val="0"/>
        </w:rPr>
        <w:t>нения и представляет собой шаровой кран.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3.1.4.3. Включение и отключение привода вакуумного агрегата обеспечив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ется кнопкой 5 (рис. 1) на панели управл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ния.  Привод вакуумного агрегата работ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ет до тех пор пока кнопка находится в 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жатом состоянии.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u w:val="single"/>
        </w:rPr>
      </w:pPr>
      <w:r>
        <w:rPr>
          <w:rFonts w:ascii="Arial" w:hAnsi="Arial" w:cs="Arial"/>
          <w:b/>
          <w:bCs/>
          <w:spacing w:val="0"/>
          <w:u w:val="single"/>
        </w:rPr>
        <w:t>3.2. Привод пожарного насоса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Привод пожарного насоса состоит из двигателя внутреннего сгорания 11 (рис.1) и реду</w:t>
      </w:r>
      <w:r>
        <w:rPr>
          <w:rFonts w:ascii="Arial" w:hAnsi="Arial" w:cs="Arial"/>
          <w:spacing w:val="0"/>
        </w:rPr>
        <w:t>к</w:t>
      </w:r>
      <w:r>
        <w:rPr>
          <w:rFonts w:ascii="Arial" w:hAnsi="Arial" w:cs="Arial"/>
          <w:spacing w:val="0"/>
        </w:rPr>
        <w:t>тора 37 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3.2.1.</w:t>
      </w:r>
      <w:r>
        <w:rPr>
          <w:rFonts w:ascii="Arial" w:hAnsi="Arial" w:cs="Arial"/>
          <w:b/>
          <w:bCs/>
          <w:spacing w:val="0"/>
        </w:rPr>
        <w:t xml:space="preserve"> Двигатель</w:t>
      </w:r>
      <w:r>
        <w:rPr>
          <w:rFonts w:ascii="Arial" w:hAnsi="Arial" w:cs="Arial"/>
          <w:spacing w:val="0"/>
        </w:rPr>
        <w:t xml:space="preserve"> обеспечивает вр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щение вала центробежного нас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са.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 мотонасосе применен двигатель вну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 xml:space="preserve">реннего сгорания </w:t>
      </w:r>
      <w:r>
        <w:rPr>
          <w:rFonts w:ascii="Arial" w:hAnsi="Arial" w:cs="Arial"/>
          <w:spacing w:val="0"/>
          <w:lang w:val="en-US"/>
        </w:rPr>
        <w:t>GX</w:t>
      </w:r>
      <w:r>
        <w:rPr>
          <w:rFonts w:ascii="Arial" w:hAnsi="Arial" w:cs="Arial"/>
          <w:spacing w:val="0"/>
        </w:rPr>
        <w:t>670-</w:t>
      </w:r>
      <w:r>
        <w:rPr>
          <w:rFonts w:ascii="Arial" w:hAnsi="Arial" w:cs="Arial"/>
          <w:spacing w:val="0"/>
          <w:lang w:val="en-US"/>
        </w:rPr>
        <w:t>TXF</w:t>
      </w:r>
      <w:r>
        <w:rPr>
          <w:rFonts w:ascii="Arial" w:hAnsi="Arial" w:cs="Arial"/>
          <w:spacing w:val="0"/>
        </w:rPr>
        <w:t>4 фирмы "</w:t>
      </w:r>
      <w:r>
        <w:rPr>
          <w:rFonts w:ascii="Arial" w:hAnsi="Arial" w:cs="Arial"/>
          <w:caps/>
          <w:spacing w:val="0"/>
          <w:lang w:val="en-US"/>
        </w:rPr>
        <w:t>Honda</w:t>
      </w:r>
      <w:r>
        <w:rPr>
          <w:rFonts w:ascii="Arial" w:hAnsi="Arial" w:cs="Arial"/>
          <w:spacing w:val="0"/>
        </w:rPr>
        <w:t>" (Япония).   Техническое опис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ние двигателя, порядок работы с ним и сведения по его о</w:t>
      </w:r>
      <w:r>
        <w:rPr>
          <w:rFonts w:ascii="Arial" w:hAnsi="Arial" w:cs="Arial"/>
          <w:spacing w:val="0"/>
        </w:rPr>
        <w:t>б</w:t>
      </w:r>
      <w:r>
        <w:rPr>
          <w:rFonts w:ascii="Arial" w:hAnsi="Arial" w:cs="Arial"/>
          <w:spacing w:val="0"/>
        </w:rPr>
        <w:t>служиванию приведены в Р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ководстве по эксплуатации двигателя,   которое прилагается к настоящему   Рук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водству.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3.2.2.</w:t>
      </w:r>
      <w:r>
        <w:rPr>
          <w:rFonts w:ascii="Arial" w:hAnsi="Arial" w:cs="Arial"/>
          <w:b/>
          <w:bCs/>
          <w:spacing w:val="0"/>
        </w:rPr>
        <w:t xml:space="preserve"> Редуктор </w:t>
      </w:r>
      <w:r>
        <w:rPr>
          <w:rFonts w:ascii="Arial" w:hAnsi="Arial" w:cs="Arial"/>
          <w:spacing w:val="0"/>
        </w:rPr>
        <w:t>37 (рис.1) предн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значен для передачи крутящего момента от вала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 к валу насоса.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Устройство редуктора показано на рис.7 . Включение привода центробе</w:t>
      </w:r>
      <w:r>
        <w:rPr>
          <w:rFonts w:ascii="Arial" w:hAnsi="Arial" w:cs="Arial"/>
          <w:spacing w:val="0"/>
        </w:rPr>
        <w:t>ж</w:t>
      </w:r>
      <w:r>
        <w:rPr>
          <w:rFonts w:ascii="Arial" w:hAnsi="Arial" w:cs="Arial"/>
          <w:spacing w:val="0"/>
        </w:rPr>
        <w:t>ного насоса обеспечивается многодисковой фрикционной муфтой 2, состоящей из втулки, пяти ведущих и четырех ведомых дисков, сжимаемых между собой при включении муфты тремя рычагами.  Пов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рот рычагов обеспечивается перемещен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ем втулки 13 при повороте вилки 19. 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цепление вилки со втулкой 13 обеспеч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вается подшипниками 28, расположенн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ми в кольцевой канавке втулки. Регулир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вание момента, передаваемого муфтой, обеспечи</w:t>
      </w:r>
      <w:r>
        <w:rPr>
          <w:rFonts w:ascii="Arial" w:hAnsi="Arial" w:cs="Arial"/>
          <w:spacing w:val="0"/>
          <w:szCs w:val="22"/>
        </w:rPr>
        <w:t>ва</w:t>
      </w:r>
      <w:r>
        <w:rPr>
          <w:rFonts w:ascii="Arial" w:hAnsi="Arial" w:cs="Arial"/>
          <w:spacing w:val="0"/>
        </w:rPr>
        <w:t>ется измен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нием зазора между дисками при выключенной муфте при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мощи регулировочной гайки 11. Три бо</w:t>
      </w:r>
      <w:r>
        <w:rPr>
          <w:rFonts w:ascii="Arial" w:hAnsi="Arial" w:cs="Arial"/>
          <w:spacing w:val="0"/>
        </w:rPr>
        <w:t>л</w:t>
      </w:r>
      <w:r>
        <w:rPr>
          <w:rFonts w:ascii="Arial" w:hAnsi="Arial" w:cs="Arial"/>
          <w:spacing w:val="0"/>
        </w:rPr>
        <w:t>та 15 предназначены для фиксации пол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жения гайки 11 после регул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ровки муфты.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Усилие  перемещения рукоятки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lastRenderedPageBreak/>
        <w:t>ключения муфты 24 вверх из нижнего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ложения обеспечивается сжатием зажи</w:t>
      </w:r>
      <w:r>
        <w:rPr>
          <w:rFonts w:ascii="Arial" w:hAnsi="Arial" w:cs="Arial"/>
          <w:spacing w:val="0"/>
        </w:rPr>
        <w:t>м</w:t>
      </w:r>
      <w:r>
        <w:rPr>
          <w:rFonts w:ascii="Arial" w:hAnsi="Arial" w:cs="Arial"/>
          <w:spacing w:val="0"/>
        </w:rPr>
        <w:t>ного хомута 25. Для этого необходимо о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лабить болт 23, а после регулирования усилия вновь его закрепить.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u w:val="single"/>
        </w:rPr>
      </w:pPr>
      <w:r>
        <w:rPr>
          <w:rFonts w:ascii="Arial" w:hAnsi="Arial" w:cs="Arial"/>
          <w:b/>
          <w:bCs/>
          <w:spacing w:val="0"/>
          <w:u w:val="single"/>
        </w:rPr>
        <w:t>3.3. Топливная система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 состав топливной системы мотон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соса входят топливный фильтр, топлив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подкачивающий насос (фильтр и подкач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вающий насос входят в состав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 и в данном руководстве не описываю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ся).</w:t>
      </w:r>
      <w:bookmarkStart w:id="8" w:name="_Toc514522762"/>
      <w:bookmarkStart w:id="9" w:name="_Toc514548865"/>
      <w:r>
        <w:rPr>
          <w:rFonts w:ascii="Arial" w:hAnsi="Arial" w:cs="Arial"/>
          <w:spacing w:val="0"/>
        </w:rPr>
        <w:t xml:space="preserve"> Топливный бак с краном и бензопровод являются принадлежн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стью автомобиля и в состав мотонасоса не входят.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u w:val="single"/>
        </w:rPr>
      </w:pPr>
      <w:r>
        <w:rPr>
          <w:rFonts w:ascii="Arial" w:hAnsi="Arial" w:cs="Arial"/>
          <w:b/>
          <w:bCs/>
          <w:spacing w:val="0"/>
          <w:u w:val="single"/>
        </w:rPr>
        <w:t>3.4. Система смазки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Двигатель, редуктор и вакуумный а</w:t>
      </w:r>
      <w:r>
        <w:rPr>
          <w:rFonts w:ascii="Arial" w:hAnsi="Arial" w:cs="Arial"/>
          <w:spacing w:val="0"/>
        </w:rPr>
        <w:t>г</w:t>
      </w:r>
      <w:r>
        <w:rPr>
          <w:rFonts w:ascii="Arial" w:hAnsi="Arial" w:cs="Arial"/>
          <w:spacing w:val="0"/>
        </w:rPr>
        <w:t>регат имеют раздельные системы сма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ки.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Смазка двигателя обеспечивается маслом, заливаемым в картер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теля.  Уровень масла в картере ко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тролируется по щупу 42 (рис. 1).</w:t>
      </w:r>
    </w:p>
    <w:p w:rsidR="00714C91" w:rsidRDefault="00714C91">
      <w:pPr>
        <w:spacing w:before="60" w:line="240" w:lineRule="auto"/>
        <w:rPr>
          <w:rFonts w:ascii="Arial" w:hAnsi="Arial" w:cs="Arial"/>
          <w:spacing w:val="0"/>
        </w:rPr>
      </w:pPr>
      <w:r>
        <w:rPr>
          <w:rFonts w:ascii="Arial" w:hAnsi="Arial" w:cs="Arial"/>
          <w:b/>
          <w:bCs/>
          <w:spacing w:val="0"/>
        </w:rPr>
        <w:t>Внимание!  Двигатель снабжен датч</w:t>
      </w:r>
      <w:r>
        <w:rPr>
          <w:rFonts w:ascii="Arial" w:hAnsi="Arial" w:cs="Arial"/>
          <w:b/>
          <w:bCs/>
          <w:spacing w:val="0"/>
        </w:rPr>
        <w:t>и</w:t>
      </w:r>
      <w:r>
        <w:rPr>
          <w:rFonts w:ascii="Arial" w:hAnsi="Arial" w:cs="Arial"/>
          <w:b/>
          <w:bCs/>
          <w:spacing w:val="0"/>
        </w:rPr>
        <w:t>ком уровня масла, блокирующим раб</w:t>
      </w:r>
      <w:r>
        <w:rPr>
          <w:rFonts w:ascii="Arial" w:hAnsi="Arial" w:cs="Arial"/>
          <w:b/>
          <w:bCs/>
          <w:spacing w:val="0"/>
        </w:rPr>
        <w:t>о</w:t>
      </w:r>
      <w:r>
        <w:rPr>
          <w:rFonts w:ascii="Arial" w:hAnsi="Arial" w:cs="Arial"/>
          <w:b/>
          <w:bCs/>
          <w:spacing w:val="0"/>
        </w:rPr>
        <w:t>ту двиг</w:t>
      </w:r>
      <w:r>
        <w:rPr>
          <w:rFonts w:ascii="Arial" w:hAnsi="Arial" w:cs="Arial"/>
          <w:b/>
          <w:bCs/>
          <w:spacing w:val="0"/>
        </w:rPr>
        <w:t>а</w:t>
      </w:r>
      <w:r>
        <w:rPr>
          <w:rFonts w:ascii="Arial" w:hAnsi="Arial" w:cs="Arial"/>
          <w:b/>
          <w:bCs/>
          <w:spacing w:val="0"/>
        </w:rPr>
        <w:t>теля при отсутствии масла или недостаточном его уро</w:t>
      </w:r>
      <w:r>
        <w:rPr>
          <w:rFonts w:ascii="Arial" w:hAnsi="Arial" w:cs="Arial"/>
          <w:b/>
          <w:bCs/>
          <w:spacing w:val="0"/>
        </w:rPr>
        <w:t>в</w:t>
      </w:r>
      <w:r>
        <w:rPr>
          <w:rFonts w:ascii="Arial" w:hAnsi="Arial" w:cs="Arial"/>
          <w:b/>
          <w:bCs/>
          <w:spacing w:val="0"/>
        </w:rPr>
        <w:t>не.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-10"/>
          <w:szCs w:val="22"/>
        </w:rPr>
      </w:pPr>
      <w:r>
        <w:rPr>
          <w:rFonts w:ascii="Arial" w:hAnsi="Arial" w:cs="Arial"/>
          <w:spacing w:val="-10"/>
          <w:szCs w:val="22"/>
        </w:rPr>
        <w:t>Подробнее о системе смазки двиг</w:t>
      </w:r>
      <w:r>
        <w:rPr>
          <w:rFonts w:ascii="Arial" w:hAnsi="Arial" w:cs="Arial"/>
          <w:spacing w:val="-10"/>
          <w:szCs w:val="22"/>
        </w:rPr>
        <w:t>а</w:t>
      </w:r>
      <w:r>
        <w:rPr>
          <w:rFonts w:ascii="Arial" w:hAnsi="Arial" w:cs="Arial"/>
          <w:spacing w:val="-10"/>
          <w:szCs w:val="22"/>
        </w:rPr>
        <w:t>теля - см. Руководство по его эксплуат</w:t>
      </w:r>
      <w:r>
        <w:rPr>
          <w:rFonts w:ascii="Arial" w:hAnsi="Arial" w:cs="Arial"/>
          <w:spacing w:val="-10"/>
          <w:szCs w:val="22"/>
        </w:rPr>
        <w:t>а</w:t>
      </w:r>
      <w:r>
        <w:rPr>
          <w:rFonts w:ascii="Arial" w:hAnsi="Arial" w:cs="Arial"/>
          <w:spacing w:val="-10"/>
          <w:szCs w:val="22"/>
        </w:rPr>
        <w:t>ции.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Смазка редуктора обеспечивается маслом, заливаемым через отверстие,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крываемое пробкой 27 (рис.1).  Необход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мый уровень масла в редукторе контрол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руе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ся по щупу 40. Для заливки в редуктор используется трансмиссионное масло 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гласно таблице 3.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Смазка вакуумного насоса обеспеч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вается маслом, залитым в бачок 2. Для смазки 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куумного насоса применяется моторное масло всесезонное любой ма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ки.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b/>
          <w:bCs/>
          <w:spacing w:val="-16"/>
          <w:u w:val="single"/>
        </w:rPr>
      </w:pPr>
      <w:r>
        <w:rPr>
          <w:rFonts w:ascii="Arial" w:hAnsi="Arial" w:cs="Arial"/>
          <w:b/>
          <w:bCs/>
          <w:spacing w:val="0"/>
          <w:u w:val="single"/>
        </w:rPr>
        <w:t xml:space="preserve">3.5. </w:t>
      </w:r>
      <w:r>
        <w:rPr>
          <w:rFonts w:ascii="Arial" w:hAnsi="Arial" w:cs="Arial"/>
          <w:b/>
          <w:bCs/>
          <w:spacing w:val="-16"/>
          <w:u w:val="single"/>
        </w:rPr>
        <w:t>Органы управления мотонас</w:t>
      </w:r>
      <w:r>
        <w:rPr>
          <w:rFonts w:ascii="Arial" w:hAnsi="Arial" w:cs="Arial"/>
          <w:b/>
          <w:bCs/>
          <w:spacing w:val="-16"/>
          <w:u w:val="single"/>
        </w:rPr>
        <w:t>о</w:t>
      </w:r>
      <w:r>
        <w:rPr>
          <w:rFonts w:ascii="Arial" w:hAnsi="Arial" w:cs="Arial"/>
          <w:b/>
          <w:bCs/>
          <w:spacing w:val="-16"/>
          <w:u w:val="single"/>
        </w:rPr>
        <w:t>сом.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  <w:u w:val="single"/>
        </w:rPr>
      </w:pPr>
      <w:r>
        <w:rPr>
          <w:rFonts w:ascii="Arial" w:hAnsi="Arial" w:cs="Arial"/>
          <w:spacing w:val="0"/>
        </w:rPr>
        <w:t xml:space="preserve">3.5.1. </w:t>
      </w:r>
      <w:r>
        <w:rPr>
          <w:rFonts w:ascii="Arial" w:hAnsi="Arial" w:cs="Arial"/>
          <w:b/>
          <w:bCs/>
          <w:spacing w:val="0"/>
        </w:rPr>
        <w:t>Органы управления двигат</w:t>
      </w:r>
      <w:r>
        <w:rPr>
          <w:rFonts w:ascii="Arial" w:hAnsi="Arial" w:cs="Arial"/>
          <w:b/>
          <w:bCs/>
          <w:spacing w:val="0"/>
        </w:rPr>
        <w:t>е</w:t>
      </w:r>
      <w:r>
        <w:rPr>
          <w:rFonts w:ascii="Arial" w:hAnsi="Arial" w:cs="Arial"/>
          <w:b/>
          <w:bCs/>
          <w:spacing w:val="0"/>
        </w:rPr>
        <w:t>лем</w:t>
      </w:r>
      <w:r>
        <w:rPr>
          <w:rFonts w:ascii="Arial" w:hAnsi="Arial" w:cs="Arial"/>
          <w:spacing w:val="0"/>
        </w:rPr>
        <w:t xml:space="preserve"> пок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заны на рис. 1.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Рукоятка 9 управляет частотой вр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щения двигателя (регулирует "газ"). 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ворот пр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тив часовой стрелки до упора соответствует минимальной частоте вр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щения (обороты х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лостого хода).  Поворот рукоятки до упора по часовой стрелке 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ответствует максимальной частоте вр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щения.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Рукоятка-кнопка 10 управляет во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душной заслонкой карбюратора и предн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значена для облегчения запуска холодн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го двигателя.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Замок зажигания 12 с ключом обе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печивают подключение потребителей электроэне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гии мотонасоса к источнику питания и включение электр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 xml:space="preserve">стартера.  </w:t>
      </w:r>
      <w:r>
        <w:rPr>
          <w:rFonts w:ascii="Arial" w:hAnsi="Arial" w:cs="Arial"/>
          <w:spacing w:val="0"/>
        </w:rPr>
        <w:lastRenderedPageBreak/>
        <w:t>Ключ зажигания может иметь три полож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ния: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положение "</w:t>
      </w:r>
      <w:r>
        <w:rPr>
          <w:rFonts w:ascii="Arial" w:hAnsi="Arial" w:cs="Arial"/>
          <w:b/>
          <w:bCs/>
          <w:spacing w:val="0"/>
        </w:rPr>
        <w:t>0</w:t>
      </w:r>
      <w:r>
        <w:rPr>
          <w:rFonts w:ascii="Arial" w:hAnsi="Arial" w:cs="Arial"/>
          <w:spacing w:val="0"/>
        </w:rPr>
        <w:t>"- в этом положении все потребители электроэнергии обест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чены. Данное положение является еди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ственным, в котором ключ зажигания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ним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ется из замка;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положение "</w:t>
      </w:r>
      <w:r>
        <w:rPr>
          <w:rFonts w:ascii="Arial" w:hAnsi="Arial" w:cs="Arial"/>
          <w:b/>
          <w:bCs/>
          <w:spacing w:val="0"/>
          <w:lang w:val="en-US"/>
        </w:rPr>
        <w:t>I</w:t>
      </w:r>
      <w:r>
        <w:rPr>
          <w:rFonts w:ascii="Arial" w:hAnsi="Arial" w:cs="Arial"/>
          <w:spacing w:val="0"/>
        </w:rPr>
        <w:t>"- в этом положении на коммутирующие устройства электроэл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ментов подается напряжение и они готовы к работе;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крайнее правое положение ключа зажигания соответствует включению ста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тера.  Данное положение не фиксируется и ключ зажигания после отпускания во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вращается в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ложение "</w:t>
      </w:r>
      <w:r>
        <w:rPr>
          <w:rFonts w:ascii="Arial" w:hAnsi="Arial" w:cs="Arial"/>
          <w:b/>
          <w:bCs/>
          <w:spacing w:val="0"/>
          <w:lang w:val="en-US"/>
        </w:rPr>
        <w:t>I</w:t>
      </w:r>
      <w:r>
        <w:rPr>
          <w:rFonts w:ascii="Arial" w:hAnsi="Arial" w:cs="Arial"/>
          <w:spacing w:val="0"/>
        </w:rPr>
        <w:t>".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3.5.2. </w:t>
      </w:r>
      <w:r>
        <w:rPr>
          <w:rFonts w:ascii="Arial" w:hAnsi="Arial" w:cs="Arial"/>
          <w:b/>
          <w:bCs/>
          <w:spacing w:val="0"/>
        </w:rPr>
        <w:t>Панель управления.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Органы управления и контроля, ра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мещенные на панели управления, показ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ны 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 xml:space="preserve"> рис.  1.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Кнопка 5 обеспечивает пуск вакуу</w:t>
      </w:r>
      <w:r>
        <w:rPr>
          <w:rFonts w:ascii="Arial" w:hAnsi="Arial" w:cs="Arial"/>
          <w:spacing w:val="0"/>
        </w:rPr>
        <w:t>м</w:t>
      </w:r>
      <w:r>
        <w:rPr>
          <w:rFonts w:ascii="Arial" w:hAnsi="Arial" w:cs="Arial"/>
          <w:spacing w:val="0"/>
        </w:rPr>
        <w:t>ного агрегата.  Агрегат работает до тех пор, пока кнопка находится в нажатом 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стоянии.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>Световой индикатор 7 красного цвета показывает, что ключ зажигания повернут в положение "</w:t>
      </w:r>
      <w:r>
        <w:rPr>
          <w:rFonts w:ascii="Arial" w:hAnsi="Arial" w:cs="Arial"/>
          <w:b/>
          <w:bCs/>
          <w:spacing w:val="-6"/>
          <w:lang w:val="en-US"/>
        </w:rPr>
        <w:t>I</w:t>
      </w:r>
      <w:r>
        <w:rPr>
          <w:rFonts w:ascii="Arial" w:hAnsi="Arial" w:cs="Arial"/>
          <w:spacing w:val="-6"/>
        </w:rPr>
        <w:t>", на эле</w:t>
      </w:r>
      <w:r>
        <w:rPr>
          <w:rFonts w:ascii="Arial" w:hAnsi="Arial" w:cs="Arial"/>
          <w:spacing w:val="-6"/>
        </w:rPr>
        <w:t>к</w:t>
      </w:r>
      <w:r>
        <w:rPr>
          <w:rFonts w:ascii="Arial" w:hAnsi="Arial" w:cs="Arial"/>
          <w:spacing w:val="-6"/>
        </w:rPr>
        <w:t>троэлементы подано напряжение и идет ра</w:t>
      </w:r>
      <w:r>
        <w:rPr>
          <w:rFonts w:ascii="Arial" w:hAnsi="Arial" w:cs="Arial"/>
          <w:spacing w:val="-6"/>
        </w:rPr>
        <w:t>з</w:t>
      </w:r>
      <w:r>
        <w:rPr>
          <w:rFonts w:ascii="Arial" w:hAnsi="Arial" w:cs="Arial"/>
          <w:spacing w:val="-6"/>
        </w:rPr>
        <w:t>рядка аккумуляторной батареи. После запу</w:t>
      </w:r>
      <w:r>
        <w:rPr>
          <w:rFonts w:ascii="Arial" w:hAnsi="Arial" w:cs="Arial"/>
          <w:spacing w:val="-6"/>
        </w:rPr>
        <w:t>с</w:t>
      </w:r>
      <w:r>
        <w:rPr>
          <w:rFonts w:ascii="Arial" w:hAnsi="Arial" w:cs="Arial"/>
          <w:spacing w:val="-6"/>
        </w:rPr>
        <w:t>ка двигателя индикатор должен га</w:t>
      </w:r>
      <w:r>
        <w:rPr>
          <w:rFonts w:ascii="Arial" w:hAnsi="Arial" w:cs="Arial"/>
          <w:spacing w:val="-6"/>
        </w:rPr>
        <w:t>с</w:t>
      </w:r>
      <w:r>
        <w:rPr>
          <w:rFonts w:ascii="Arial" w:hAnsi="Arial" w:cs="Arial"/>
          <w:spacing w:val="-6"/>
        </w:rPr>
        <w:t>нуть.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Счетчик времени наработки 6 служит для учета времени работы м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тонасоса.  Счетчик включается одновременно с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воротом ключа зажиг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ния в положение "</w:t>
      </w:r>
      <w:r>
        <w:rPr>
          <w:rFonts w:ascii="Arial" w:hAnsi="Arial" w:cs="Arial"/>
          <w:b/>
          <w:bCs/>
          <w:spacing w:val="0"/>
          <w:lang w:val="en-US"/>
        </w:rPr>
        <w:t>I</w:t>
      </w:r>
      <w:r>
        <w:rPr>
          <w:rFonts w:ascii="Arial" w:hAnsi="Arial" w:cs="Arial"/>
          <w:spacing w:val="0"/>
        </w:rPr>
        <w:t>".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3.5.3. </w:t>
      </w:r>
      <w:r>
        <w:rPr>
          <w:rFonts w:ascii="Arial" w:hAnsi="Arial" w:cs="Arial"/>
          <w:b/>
          <w:bCs/>
          <w:spacing w:val="0"/>
        </w:rPr>
        <w:t>Запорные органы</w:t>
      </w:r>
      <w:r>
        <w:rPr>
          <w:rFonts w:ascii="Arial" w:hAnsi="Arial" w:cs="Arial"/>
          <w:spacing w:val="0"/>
        </w:rPr>
        <w:t xml:space="preserve"> центробе</w:t>
      </w:r>
      <w:r>
        <w:rPr>
          <w:rFonts w:ascii="Arial" w:hAnsi="Arial" w:cs="Arial"/>
          <w:spacing w:val="0"/>
        </w:rPr>
        <w:t>ж</w:t>
      </w:r>
      <w:r>
        <w:rPr>
          <w:rFonts w:ascii="Arial" w:hAnsi="Arial" w:cs="Arial"/>
          <w:spacing w:val="0"/>
        </w:rPr>
        <w:t>ного насоса, системы водозаполнения и си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темы дозирования пенообразователя описаны в соответствующих разделах 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стоящего Руков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дства.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u w:val="single"/>
        </w:rPr>
      </w:pPr>
      <w:r>
        <w:rPr>
          <w:rFonts w:ascii="Arial" w:hAnsi="Arial" w:cs="Arial"/>
          <w:b/>
          <w:bCs/>
          <w:spacing w:val="0"/>
          <w:u w:val="single"/>
        </w:rPr>
        <w:t>3.6. Электрооборудование.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Потребителями электроэнергии в мотонасосе являются стартер двигателя, электр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двигатель вакуумного агрегата, счетчик времени наработки и световой и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дикатор на панели управл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-4"/>
        </w:rPr>
      </w:pPr>
      <w:r>
        <w:rPr>
          <w:rFonts w:ascii="Arial" w:hAnsi="Arial" w:cs="Arial"/>
          <w:spacing w:val="0"/>
        </w:rPr>
        <w:t>Источником электроэнергии в мот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насосе, в основном, является аккумул</w:t>
      </w:r>
      <w:r>
        <w:rPr>
          <w:rFonts w:ascii="Arial" w:hAnsi="Arial" w:cs="Arial"/>
          <w:spacing w:val="0"/>
        </w:rPr>
        <w:t>я</w:t>
      </w:r>
      <w:r>
        <w:rPr>
          <w:rFonts w:ascii="Arial" w:hAnsi="Arial" w:cs="Arial"/>
          <w:spacing w:val="0"/>
        </w:rPr>
        <w:t>торная батарея 39 (рис.1) емкостью не м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нее 44 А·ч  с габаритными размерами 175х210х190 мм.  Кроме того,  в составе двигателя имеется катушка зарядки, кот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рая в комплекте с выпрямителем 41 (рис.1) обеспечивает подзарядку аккум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 xml:space="preserve">ляторной батареи в промежутках между пусками или </w:t>
      </w:r>
      <w:r>
        <w:rPr>
          <w:rFonts w:ascii="Arial" w:hAnsi="Arial" w:cs="Arial"/>
          <w:spacing w:val="-4"/>
        </w:rPr>
        <w:t>работу дополнительных п</w:t>
      </w:r>
      <w:r>
        <w:rPr>
          <w:rFonts w:ascii="Arial" w:hAnsi="Arial" w:cs="Arial"/>
          <w:spacing w:val="-4"/>
        </w:rPr>
        <w:t>о</w:t>
      </w:r>
      <w:r>
        <w:rPr>
          <w:rFonts w:ascii="Arial" w:hAnsi="Arial" w:cs="Arial"/>
          <w:spacing w:val="-4"/>
        </w:rPr>
        <w:t>требителей электроэнергии с током потре</w:t>
      </w:r>
      <w:r>
        <w:rPr>
          <w:rFonts w:ascii="Arial" w:hAnsi="Arial" w:cs="Arial"/>
          <w:spacing w:val="-4"/>
        </w:rPr>
        <w:t>б</w:t>
      </w:r>
      <w:r>
        <w:rPr>
          <w:rFonts w:ascii="Arial" w:hAnsi="Arial" w:cs="Arial"/>
          <w:spacing w:val="-4"/>
        </w:rPr>
        <w:t>ления до 3 А.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Работа системы зажигания двигат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lastRenderedPageBreak/>
        <w:t>ля обеспечивается имеющимся в 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ставе двигателя транзисторным магн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то.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b/>
          <w:bCs/>
          <w:spacing w:val="0"/>
          <w:u w:val="single"/>
        </w:rPr>
      </w:pPr>
      <w:r>
        <w:rPr>
          <w:rFonts w:ascii="Arial" w:hAnsi="Arial" w:cs="Arial"/>
          <w:spacing w:val="0"/>
        </w:rPr>
        <w:t>Схема электрических соединений мот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насоса показана на рис.1</w:t>
      </w:r>
      <w:r w:rsidR="006018F9">
        <w:rPr>
          <w:rFonts w:ascii="Arial" w:hAnsi="Arial" w:cs="Arial"/>
          <w:spacing w:val="0"/>
        </w:rPr>
        <w:t>1</w:t>
      </w:r>
      <w:r>
        <w:rPr>
          <w:rFonts w:ascii="Arial" w:hAnsi="Arial" w:cs="Arial"/>
          <w:spacing w:val="0"/>
        </w:rPr>
        <w:t>.</w:t>
      </w:r>
      <w:bookmarkEnd w:id="8"/>
      <w:bookmarkEnd w:id="9"/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b/>
          <w:bCs/>
          <w:spacing w:val="0"/>
          <w:u w:val="single"/>
        </w:rPr>
      </w:pPr>
      <w:r>
        <w:rPr>
          <w:rFonts w:ascii="Arial" w:hAnsi="Arial" w:cs="Arial"/>
          <w:b/>
          <w:bCs/>
          <w:spacing w:val="0"/>
          <w:u w:val="single"/>
        </w:rPr>
        <w:t xml:space="preserve">3.7. Вспомогательные элементы мотонасоса. 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Для соединения отдельных элеме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 xml:space="preserve">тов мотонасоса в единый агрегат и для </w:t>
      </w:r>
      <w:r>
        <w:rPr>
          <w:rFonts w:ascii="Arial" w:hAnsi="Arial" w:cs="Arial"/>
          <w:spacing w:val="0"/>
        </w:rPr>
        <w:lastRenderedPageBreak/>
        <w:t>обеспеч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 устойчивого положения его при работе и транспортировании мотон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сос смонтирован на сварной раме 14 (рис. 1), выполненной из гнутых профилей.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  <w:r>
        <w:rPr>
          <w:rFonts w:ascii="Arial" w:hAnsi="Arial" w:cs="Arial"/>
          <w:spacing w:val="0"/>
        </w:rPr>
        <w:t>Выхлопные газы из цилиндров дв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гателя собираются выпускным коллект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ром 26 и отводятся в глуш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тель 24.</w:t>
      </w:r>
      <w:bookmarkStart w:id="10" w:name="_Toc514522766"/>
      <w:bookmarkStart w:id="11" w:name="_Toc514548869"/>
    </w:p>
    <w:p w:rsidR="00714C91" w:rsidRDefault="00714C91">
      <w:pPr>
        <w:spacing w:before="480"/>
        <w:ind w:firstLine="567"/>
        <w:jc w:val="center"/>
        <w:rPr>
          <w:rFonts w:ascii="Arial" w:hAnsi="Arial" w:cs="Arial"/>
          <w:spacing w:val="40"/>
          <w:sz w:val="24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  <w:r>
        <w:rPr>
          <w:rFonts w:ascii="Arial" w:hAnsi="Arial" w:cs="Arial"/>
          <w:b/>
          <w:caps/>
          <w:spacing w:val="40"/>
          <w:sz w:val="24"/>
        </w:rPr>
        <w:lastRenderedPageBreak/>
        <w:t>4. Порядок установки мотонасоса и подготовки его к работе</w:t>
      </w:r>
      <w:r>
        <w:rPr>
          <w:rFonts w:ascii="Arial" w:hAnsi="Arial" w:cs="Arial"/>
          <w:spacing w:val="40"/>
          <w:sz w:val="24"/>
        </w:rPr>
        <w:t>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>4.1. Мотонасос должен устанавл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ваться в закрытых отсеках пожарных а</w:t>
      </w:r>
      <w:r>
        <w:rPr>
          <w:rFonts w:ascii="Arial" w:hAnsi="Arial" w:cs="Arial"/>
          <w:spacing w:val="0"/>
        </w:rPr>
        <w:t>в</w:t>
      </w:r>
      <w:r>
        <w:rPr>
          <w:rFonts w:ascii="Arial" w:hAnsi="Arial" w:cs="Arial"/>
          <w:spacing w:val="0"/>
        </w:rPr>
        <w:t>томобилей, в которых обеспечивается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ложительная температ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ра.</w:t>
      </w:r>
    </w:p>
    <w:p w:rsidR="00714C91" w:rsidRDefault="00714C91">
      <w:pPr>
        <w:pStyle w:val="a7"/>
        <w:spacing w:before="12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4.2. При размещении мотонасоса на пожарном автомобиле к нему до</w:t>
      </w:r>
      <w:r>
        <w:rPr>
          <w:rFonts w:ascii="Arial" w:hAnsi="Arial" w:cs="Arial"/>
          <w:sz w:val="22"/>
        </w:rPr>
        <w:t>л</w:t>
      </w:r>
      <w:r>
        <w:rPr>
          <w:rFonts w:ascii="Arial" w:hAnsi="Arial" w:cs="Arial"/>
          <w:sz w:val="22"/>
        </w:rPr>
        <w:t>жен быть обеспечен доступ для технического о</w:t>
      </w:r>
      <w:r>
        <w:rPr>
          <w:rFonts w:ascii="Arial" w:hAnsi="Arial" w:cs="Arial"/>
          <w:sz w:val="22"/>
        </w:rPr>
        <w:t>б</w:t>
      </w:r>
      <w:r>
        <w:rPr>
          <w:rFonts w:ascii="Arial" w:hAnsi="Arial" w:cs="Arial"/>
          <w:sz w:val="22"/>
        </w:rPr>
        <w:t>служивания.</w:t>
      </w:r>
    </w:p>
    <w:p w:rsidR="00714C91" w:rsidRDefault="00714C91">
      <w:pPr>
        <w:pStyle w:val="a7"/>
        <w:spacing w:before="12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4.3. Установка и монтаж мотон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соса на пожарном автомобиле должен прои</w:t>
      </w:r>
      <w:r>
        <w:rPr>
          <w:rFonts w:ascii="Arial" w:hAnsi="Arial" w:cs="Arial"/>
          <w:sz w:val="22"/>
        </w:rPr>
        <w:t>з</w:t>
      </w:r>
      <w:r>
        <w:rPr>
          <w:rFonts w:ascii="Arial" w:hAnsi="Arial" w:cs="Arial"/>
          <w:sz w:val="22"/>
        </w:rPr>
        <w:t>водиться в соответствии с требов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ниями безопасности по ГОСТ 12.2.037-78.  Для строповки м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тонасоса во время установки его в насосном отсеке использовать три серьги - на двигателе, коллекторе и вак</w:t>
      </w:r>
      <w:r>
        <w:rPr>
          <w:rFonts w:ascii="Arial" w:hAnsi="Arial" w:cs="Arial"/>
          <w:sz w:val="22"/>
        </w:rPr>
        <w:t>у</w:t>
      </w:r>
      <w:r>
        <w:rPr>
          <w:rFonts w:ascii="Arial" w:hAnsi="Arial" w:cs="Arial"/>
          <w:sz w:val="22"/>
        </w:rPr>
        <w:t>умном агрегате (рис.1).</w:t>
      </w:r>
    </w:p>
    <w:p w:rsidR="00714C91" w:rsidRDefault="00714C91">
      <w:pPr>
        <w:pStyle w:val="a7"/>
        <w:spacing w:before="8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4.4. Установочные места мотон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соса показаны на рис. </w:t>
      </w:r>
      <w:r w:rsidR="006018F9">
        <w:rPr>
          <w:rFonts w:ascii="Arial" w:hAnsi="Arial" w:cs="Arial"/>
          <w:sz w:val="22"/>
        </w:rPr>
        <w:t>10</w:t>
      </w:r>
      <w:r>
        <w:rPr>
          <w:rFonts w:ascii="Arial" w:hAnsi="Arial" w:cs="Arial"/>
          <w:sz w:val="22"/>
        </w:rPr>
        <w:t>.</w:t>
      </w:r>
    </w:p>
    <w:p w:rsidR="00714C91" w:rsidRDefault="00714C91">
      <w:pPr>
        <w:pStyle w:val="a7"/>
        <w:spacing w:before="8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4.5. Жесткость рамы (или других элементов конструкции) пожарного авт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мобиля, на которую устанавливается м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тонасос, а также жесткость элементов крепления мотонасоса к раме должны обеспечивать отсутствие резонансов ко</w:t>
      </w:r>
      <w:r>
        <w:rPr>
          <w:rFonts w:ascii="Arial" w:hAnsi="Arial" w:cs="Arial"/>
          <w:sz w:val="22"/>
        </w:rPr>
        <w:t>н</w:t>
      </w:r>
      <w:r>
        <w:rPr>
          <w:rFonts w:ascii="Arial" w:hAnsi="Arial" w:cs="Arial"/>
          <w:sz w:val="22"/>
        </w:rPr>
        <w:t>струкции в рабочем диапазоне частот вращения насоса (50…100Гц).</w:t>
      </w:r>
    </w:p>
    <w:p w:rsidR="00714C91" w:rsidRDefault="00714C91">
      <w:pPr>
        <w:pStyle w:val="a7"/>
        <w:spacing w:before="8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4.6. Крепление мотонасоса должно быть надежным, исключающим возмо</w:t>
      </w:r>
      <w:r>
        <w:rPr>
          <w:rFonts w:ascii="Arial" w:hAnsi="Arial" w:cs="Arial"/>
          <w:sz w:val="22"/>
        </w:rPr>
        <w:t>ж</w:t>
      </w:r>
      <w:r>
        <w:rPr>
          <w:rFonts w:ascii="Arial" w:hAnsi="Arial" w:cs="Arial"/>
          <w:sz w:val="22"/>
        </w:rPr>
        <w:t>ность ослабления кре</w:t>
      </w:r>
      <w:r>
        <w:rPr>
          <w:rFonts w:ascii="Arial" w:hAnsi="Arial" w:cs="Arial"/>
          <w:sz w:val="22"/>
        </w:rPr>
        <w:t>п</w:t>
      </w:r>
      <w:r>
        <w:rPr>
          <w:rFonts w:ascii="Arial" w:hAnsi="Arial" w:cs="Arial"/>
          <w:sz w:val="22"/>
        </w:rPr>
        <w:t>ления.</w:t>
      </w:r>
    </w:p>
    <w:p w:rsidR="00714C91" w:rsidRDefault="00714C91">
      <w:pPr>
        <w:pStyle w:val="a7"/>
        <w:spacing w:before="4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4.7. На штуцеры сливных кранов 16 и 35 (рис.1) установить трубки для отвода сливаемой воды за пределы насо</w:t>
      </w:r>
      <w:r>
        <w:rPr>
          <w:rFonts w:ascii="Arial" w:hAnsi="Arial" w:cs="Arial"/>
          <w:sz w:val="22"/>
        </w:rPr>
        <w:t>с</w:t>
      </w:r>
      <w:r>
        <w:rPr>
          <w:rFonts w:ascii="Arial" w:hAnsi="Arial" w:cs="Arial"/>
          <w:sz w:val="22"/>
        </w:rPr>
        <w:t>ного отсека (под дн</w:t>
      </w:r>
      <w:r>
        <w:rPr>
          <w:rFonts w:ascii="Arial" w:hAnsi="Arial" w:cs="Arial"/>
          <w:sz w:val="22"/>
        </w:rPr>
        <w:t>и</w:t>
      </w:r>
      <w:r>
        <w:rPr>
          <w:rFonts w:ascii="Arial" w:hAnsi="Arial" w:cs="Arial"/>
          <w:sz w:val="22"/>
        </w:rPr>
        <w:t>ще).</w:t>
      </w:r>
    </w:p>
    <w:p w:rsidR="00714C91" w:rsidRDefault="00714C91">
      <w:pPr>
        <w:pStyle w:val="a7"/>
        <w:spacing w:before="40"/>
        <w:ind w:firstLine="567"/>
        <w:rPr>
          <w:rFonts w:ascii="Arial" w:hAnsi="Arial" w:cs="Arial"/>
          <w:noProof/>
        </w:rPr>
      </w:pPr>
      <w:r>
        <w:rPr>
          <w:rFonts w:ascii="Arial" w:hAnsi="Arial" w:cs="Arial"/>
          <w:sz w:val="22"/>
        </w:rPr>
        <w:t>4.8. К фланцу глушителя 24  закр</w:t>
      </w:r>
      <w:r>
        <w:rPr>
          <w:rFonts w:ascii="Arial" w:hAnsi="Arial" w:cs="Arial"/>
          <w:sz w:val="22"/>
        </w:rPr>
        <w:t>е</w:t>
      </w:r>
      <w:r>
        <w:rPr>
          <w:rFonts w:ascii="Arial" w:hAnsi="Arial" w:cs="Arial"/>
          <w:sz w:val="22"/>
        </w:rPr>
        <w:t>пить через прокладку трубопровод для о</w:t>
      </w:r>
      <w:r>
        <w:rPr>
          <w:rFonts w:ascii="Arial" w:hAnsi="Arial" w:cs="Arial"/>
          <w:sz w:val="22"/>
        </w:rPr>
        <w:t>т</w:t>
      </w:r>
      <w:r>
        <w:rPr>
          <w:rFonts w:ascii="Arial" w:hAnsi="Arial" w:cs="Arial"/>
          <w:sz w:val="22"/>
        </w:rPr>
        <w:t>вода выхлопных газов за пределы насо</w:t>
      </w:r>
      <w:r>
        <w:rPr>
          <w:rFonts w:ascii="Arial" w:hAnsi="Arial" w:cs="Arial"/>
          <w:sz w:val="22"/>
        </w:rPr>
        <w:t>с</w:t>
      </w:r>
      <w:r>
        <w:rPr>
          <w:rFonts w:ascii="Arial" w:hAnsi="Arial" w:cs="Arial"/>
          <w:sz w:val="22"/>
        </w:rPr>
        <w:t>ного отсека (под дн</w:t>
      </w:r>
      <w:r>
        <w:rPr>
          <w:rFonts w:ascii="Arial" w:hAnsi="Arial" w:cs="Arial"/>
          <w:sz w:val="22"/>
        </w:rPr>
        <w:t>и</w:t>
      </w:r>
      <w:r>
        <w:rPr>
          <w:rFonts w:ascii="Arial" w:hAnsi="Arial" w:cs="Arial"/>
          <w:sz w:val="22"/>
        </w:rPr>
        <w:t>ще).</w:t>
      </w:r>
    </w:p>
    <w:p w:rsidR="00714C91" w:rsidRDefault="00714C91">
      <w:pPr>
        <w:pStyle w:val="a7"/>
        <w:spacing w:before="4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4.9. Резиновое уплотнительное кол</w:t>
      </w:r>
      <w:r>
        <w:rPr>
          <w:rFonts w:ascii="Arial" w:hAnsi="Arial" w:cs="Arial"/>
          <w:sz w:val="22"/>
        </w:rPr>
        <w:t>ь</w:t>
      </w:r>
      <w:r>
        <w:rPr>
          <w:rFonts w:ascii="Arial" w:hAnsi="Arial" w:cs="Arial"/>
          <w:sz w:val="22"/>
        </w:rPr>
        <w:t>цо 033-038-30 ГОСТ18829 (из ко</w:t>
      </w:r>
      <w:r>
        <w:rPr>
          <w:rFonts w:ascii="Arial" w:hAnsi="Arial" w:cs="Arial"/>
          <w:sz w:val="22"/>
        </w:rPr>
        <w:t>м</w:t>
      </w:r>
      <w:r>
        <w:rPr>
          <w:rFonts w:ascii="Arial" w:hAnsi="Arial" w:cs="Arial"/>
          <w:sz w:val="22"/>
        </w:rPr>
        <w:t>плекта монтажных частей) установить в стык м</w:t>
      </w:r>
      <w:r>
        <w:rPr>
          <w:rFonts w:ascii="Arial" w:hAnsi="Arial" w:cs="Arial"/>
          <w:sz w:val="22"/>
        </w:rPr>
        <w:t>е</w:t>
      </w:r>
      <w:r>
        <w:rPr>
          <w:rFonts w:ascii="Arial" w:hAnsi="Arial" w:cs="Arial"/>
          <w:sz w:val="22"/>
        </w:rPr>
        <w:t>жду фланцем высоконапорн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го крана 30 и присоединительным патрубком высокон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порного рук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ва.</w:t>
      </w:r>
    </w:p>
    <w:p w:rsidR="00714C91" w:rsidRDefault="00714C91">
      <w:pPr>
        <w:pStyle w:val="a7"/>
        <w:spacing w:before="4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4.10. Штуцер 32 (рис.1) перепус</w:t>
      </w:r>
      <w:r>
        <w:rPr>
          <w:rFonts w:ascii="Arial" w:hAnsi="Arial" w:cs="Arial"/>
          <w:sz w:val="22"/>
        </w:rPr>
        <w:t>к</w:t>
      </w:r>
      <w:r>
        <w:rPr>
          <w:rFonts w:ascii="Arial" w:hAnsi="Arial" w:cs="Arial"/>
          <w:sz w:val="22"/>
        </w:rPr>
        <w:t xml:space="preserve">ного </w:t>
      </w:r>
      <w:r>
        <w:rPr>
          <w:rFonts w:ascii="Arial" w:hAnsi="Arial" w:cs="Arial"/>
          <w:sz w:val="22"/>
        </w:rPr>
        <w:lastRenderedPageBreak/>
        <w:t>клапана соединить трубопроводом с ци</w:t>
      </w:r>
      <w:r>
        <w:rPr>
          <w:rFonts w:ascii="Arial" w:hAnsi="Arial" w:cs="Arial"/>
          <w:sz w:val="22"/>
        </w:rPr>
        <w:t>с</w:t>
      </w:r>
      <w:r>
        <w:rPr>
          <w:rFonts w:ascii="Arial" w:hAnsi="Arial" w:cs="Arial"/>
          <w:sz w:val="22"/>
        </w:rPr>
        <w:t>терной пожарного автомобиля. Трубопр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вод расположить так, чтобы исключить п</w:t>
      </w:r>
      <w:r>
        <w:rPr>
          <w:rFonts w:ascii="Arial" w:hAnsi="Arial" w:cs="Arial"/>
          <w:sz w:val="22"/>
        </w:rPr>
        <w:t>е</w:t>
      </w:r>
      <w:r>
        <w:rPr>
          <w:rFonts w:ascii="Arial" w:hAnsi="Arial" w:cs="Arial"/>
          <w:sz w:val="22"/>
        </w:rPr>
        <w:t>реток воды из цистерны в перепускной клапан.</w:t>
      </w:r>
    </w:p>
    <w:p w:rsidR="00714C91" w:rsidRDefault="00714C91">
      <w:pPr>
        <w:pStyle w:val="a7"/>
        <w:spacing w:before="4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При эксплуатации в зимний период должны быть приняты меры, исключа</w:t>
      </w:r>
      <w:r>
        <w:rPr>
          <w:rFonts w:ascii="Arial" w:hAnsi="Arial" w:cs="Arial"/>
          <w:sz w:val="22"/>
        </w:rPr>
        <w:t>ю</w:t>
      </w:r>
      <w:r>
        <w:rPr>
          <w:rFonts w:ascii="Arial" w:hAnsi="Arial" w:cs="Arial"/>
          <w:sz w:val="22"/>
        </w:rPr>
        <w:t>щие возможность замерзания воды в тр</w:t>
      </w:r>
      <w:r>
        <w:rPr>
          <w:rFonts w:ascii="Arial" w:hAnsi="Arial" w:cs="Arial"/>
          <w:sz w:val="22"/>
        </w:rPr>
        <w:t>у</w:t>
      </w:r>
      <w:r>
        <w:rPr>
          <w:rFonts w:ascii="Arial" w:hAnsi="Arial" w:cs="Arial"/>
          <w:sz w:val="22"/>
        </w:rPr>
        <w:t xml:space="preserve">бопроводе. </w:t>
      </w:r>
    </w:p>
    <w:p w:rsidR="00714C91" w:rsidRDefault="00714C91">
      <w:pPr>
        <w:pStyle w:val="a7"/>
        <w:spacing w:before="4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4.11. Штуцер топливного фильтра 8 (рис.1) двигателя подключить к </w:t>
      </w:r>
      <w:bookmarkEnd w:id="10"/>
      <w:bookmarkEnd w:id="11"/>
      <w:r>
        <w:rPr>
          <w:rFonts w:ascii="Arial" w:hAnsi="Arial" w:cs="Arial"/>
          <w:sz w:val="22"/>
        </w:rPr>
        <w:t>то</w:t>
      </w:r>
      <w:r>
        <w:rPr>
          <w:rFonts w:ascii="Arial" w:hAnsi="Arial" w:cs="Arial"/>
          <w:sz w:val="22"/>
        </w:rPr>
        <w:t>п</w:t>
      </w:r>
      <w:r>
        <w:rPr>
          <w:rFonts w:ascii="Arial" w:hAnsi="Arial" w:cs="Arial"/>
          <w:sz w:val="22"/>
        </w:rPr>
        <w:t>ливной системе автомобиля. При этом топливный бак должен располагаться так, чтобы ни</w:t>
      </w:r>
      <w:r>
        <w:rPr>
          <w:rFonts w:ascii="Arial" w:hAnsi="Arial" w:cs="Arial"/>
          <w:sz w:val="22"/>
        </w:rPr>
        <w:t>ж</w:t>
      </w:r>
      <w:r>
        <w:rPr>
          <w:rFonts w:ascii="Arial" w:hAnsi="Arial" w:cs="Arial"/>
          <w:sz w:val="22"/>
        </w:rPr>
        <w:t>ний уровень топлива находился не ниже 500мм от установочной плоскости мотон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соса.</w:t>
      </w:r>
    </w:p>
    <w:p w:rsidR="00714C91" w:rsidRDefault="00714C91">
      <w:pPr>
        <w:pStyle w:val="a7"/>
        <w:spacing w:before="4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4.12. Магистраль подвода пенообр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зователя к насосу должна обеспечивать возможность подключения её к цистерне или внешнему источнику воды.</w:t>
      </w:r>
    </w:p>
    <w:p w:rsidR="00714C91" w:rsidRDefault="00714C91">
      <w:pPr>
        <w:pStyle w:val="a7"/>
        <w:spacing w:before="40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4.13. При подготовке мотонасоса к эксплуатации необходимо выполнить сл</w:t>
      </w:r>
      <w:r>
        <w:rPr>
          <w:rFonts w:ascii="Arial" w:hAnsi="Arial" w:cs="Arial"/>
          <w:sz w:val="22"/>
        </w:rPr>
        <w:t>е</w:t>
      </w:r>
      <w:r>
        <w:rPr>
          <w:rFonts w:ascii="Arial" w:hAnsi="Arial" w:cs="Arial"/>
          <w:sz w:val="22"/>
        </w:rPr>
        <w:t>дующие опер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ции:</w:t>
      </w:r>
    </w:p>
    <w:p w:rsidR="00714C91" w:rsidRDefault="00714C91">
      <w:pPr>
        <w:tabs>
          <w:tab w:val="left" w:pos="284"/>
        </w:tabs>
        <w:spacing w:line="240" w:lineRule="auto"/>
        <w:ind w:left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а) удалить упаковочные материалы;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б) протереть чистой салфеткой, см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ченной в бензине детали, покрытые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щитной сма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кой;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в) проверить уровень масла в двигат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ле - уровень масла должен располагаться между верхней и нижней метками на щ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пе 42 (рис. 1);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г) проверить уровень масла в редукт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ре </w:t>
      </w:r>
      <w:r>
        <w:rPr>
          <w:rFonts w:ascii="Arial" w:hAnsi="Arial" w:cs="Arial"/>
          <w:spacing w:val="0"/>
        </w:rPr>
        <w:noBreakHyphen/>
        <w:t xml:space="preserve"> уровень масла должен располагаться между верхней и нижней метками на щ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пе 40 (рис. 1);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д) проверить степень заряженности а</w:t>
      </w:r>
      <w:r>
        <w:rPr>
          <w:rFonts w:ascii="Arial" w:hAnsi="Arial" w:cs="Arial"/>
          <w:spacing w:val="0"/>
        </w:rPr>
        <w:t>к</w:t>
      </w:r>
      <w:r>
        <w:rPr>
          <w:rFonts w:ascii="Arial" w:hAnsi="Arial" w:cs="Arial"/>
          <w:spacing w:val="0"/>
        </w:rPr>
        <w:t>кумуляторной батареи. При статич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ском напряжении на клеммах б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тареи менее 12,5 В следует подзарядить ее током 4,4 А.  Закрепить на клеммах батареи 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конечн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ки силовых проводов, соблюдая полярность, предварительно очистив клеммы и наконечники от загрязнений и смазав их техническим вазел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ном;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е) проверить наличие масла в  бачке 2 (рис. 1)  для смазки вакуумного 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соса;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 xml:space="preserve">ж) </w:t>
      </w:r>
      <w:r>
        <w:rPr>
          <w:rFonts w:ascii="Arial" w:hAnsi="Arial" w:cs="Arial"/>
          <w:spacing w:val="-4"/>
        </w:rPr>
        <w:t>провести внешний осмотр мотонас</w:t>
      </w:r>
      <w:r>
        <w:rPr>
          <w:rFonts w:ascii="Arial" w:hAnsi="Arial" w:cs="Arial"/>
          <w:spacing w:val="-4"/>
        </w:rPr>
        <w:t>о</w:t>
      </w:r>
      <w:r>
        <w:rPr>
          <w:rFonts w:ascii="Arial" w:hAnsi="Arial" w:cs="Arial"/>
          <w:spacing w:val="-4"/>
        </w:rPr>
        <w:t>са: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убедиться в том, что все крепежные элементы на месте и надежно заверн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ты, на наружных  поверхностях деталей отсу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ствуют следы повреждений;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  <w:sz w:val="24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  <w:r>
        <w:rPr>
          <w:rFonts w:ascii="Arial" w:hAnsi="Arial" w:cs="Arial"/>
          <w:spacing w:val="0"/>
        </w:rPr>
        <w:lastRenderedPageBreak/>
        <w:t>- проверить легкость поворота всех р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кояток. Поворот рычага 23 включения муфты привода насоса должен сопрово</w:t>
      </w:r>
      <w:r>
        <w:rPr>
          <w:rFonts w:ascii="Arial" w:hAnsi="Arial" w:cs="Arial"/>
          <w:spacing w:val="0"/>
        </w:rPr>
        <w:t>ж</w:t>
      </w:r>
      <w:r>
        <w:rPr>
          <w:rFonts w:ascii="Arial" w:hAnsi="Arial" w:cs="Arial"/>
          <w:spacing w:val="0"/>
        </w:rPr>
        <w:t>даться увеличением усилия и характе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ным щелчком в конце хода вверх до упора.</w:t>
      </w:r>
      <w:bookmarkStart w:id="12" w:name="_Toc514522767"/>
      <w:bookmarkStart w:id="13" w:name="_Toc514548870"/>
    </w:p>
    <w:p w:rsidR="00714C91" w:rsidRDefault="00714C91">
      <w:pPr>
        <w:pStyle w:val="1"/>
        <w:spacing w:before="240" w:after="120"/>
        <w:rPr>
          <w:rFonts w:ascii="Arial" w:hAnsi="Arial" w:cs="Arial"/>
          <w:b w:val="0"/>
          <w:bCs/>
          <w:sz w:val="24"/>
        </w:rPr>
      </w:pPr>
      <w:r>
        <w:rPr>
          <w:rFonts w:ascii="Arial" w:hAnsi="Arial" w:cs="Arial"/>
          <w:sz w:val="24"/>
        </w:rPr>
        <w:lastRenderedPageBreak/>
        <w:t>5. Обкатка</w:t>
      </w:r>
    </w:p>
    <w:p w:rsidR="00714C91" w:rsidRDefault="00714C91">
      <w:pPr>
        <w:pStyle w:val="a4"/>
        <w:rPr>
          <w:rFonts w:ascii="Arial" w:hAnsi="Arial" w:cs="Arial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20"/>
          <w:titlePg/>
        </w:sectPr>
      </w:pPr>
    </w:p>
    <w:p w:rsidR="00714C91" w:rsidRDefault="00714C91">
      <w:pPr>
        <w:pStyle w:val="a4"/>
        <w:spacing w:line="240" w:lineRule="auto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>Для обеспечения длительного 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сурса работы двигателя рекоменд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ется в течение первых 20 часов работы мотон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соса не пр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вышать ~ 80 % максимальной частоты вращения, т.е. не доводить рук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lastRenderedPageBreak/>
        <w:t>ятку управления "газом" до упора.  По окончании обкатки, через 20 ч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сов работы, необходимо заменить масло в картере двигателя.</w:t>
      </w:r>
    </w:p>
    <w:p w:rsidR="00714C91" w:rsidRDefault="00714C91">
      <w:pPr>
        <w:ind w:firstLine="720"/>
        <w:rPr>
          <w:rFonts w:ascii="Arial" w:hAnsi="Arial" w:cs="Arial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</w:p>
    <w:p w:rsidR="00714C91" w:rsidRDefault="00714C91">
      <w:pPr>
        <w:pStyle w:val="1"/>
        <w:spacing w:before="24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 Указание мер безопасности</w:t>
      </w:r>
      <w:bookmarkEnd w:id="12"/>
      <w:bookmarkEnd w:id="13"/>
    </w:p>
    <w:p w:rsidR="00714C91" w:rsidRDefault="00714C91" w:rsidP="004561CC">
      <w:pPr>
        <w:numPr>
          <w:ilvl w:val="0"/>
          <w:numId w:val="1"/>
        </w:numPr>
        <w:tabs>
          <w:tab w:val="clear" w:pos="1429"/>
          <w:tab w:val="num" w:pos="993"/>
        </w:tabs>
        <w:ind w:left="993" w:hanging="284"/>
        <w:rPr>
          <w:rFonts w:ascii="Arial" w:hAnsi="Arial" w:cs="Arial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20"/>
          <w:titlePg/>
        </w:sectPr>
      </w:pPr>
    </w:p>
    <w:p w:rsidR="00714C91" w:rsidRDefault="00714C91" w:rsidP="004561CC">
      <w:pPr>
        <w:numPr>
          <w:ilvl w:val="0"/>
          <w:numId w:val="1"/>
        </w:numPr>
        <w:tabs>
          <w:tab w:val="clear" w:pos="1429"/>
          <w:tab w:val="num" w:pos="0"/>
          <w:tab w:val="left" w:pos="567"/>
        </w:tabs>
        <w:spacing w:line="240" w:lineRule="auto"/>
        <w:ind w:left="0"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>К испытанию и обслуживанию мот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насоса  допускаются лица,  изучи</w:t>
      </w:r>
      <w:r>
        <w:rPr>
          <w:rFonts w:ascii="Arial" w:hAnsi="Arial" w:cs="Arial"/>
          <w:spacing w:val="0"/>
        </w:rPr>
        <w:t>в</w:t>
      </w:r>
      <w:r>
        <w:rPr>
          <w:rFonts w:ascii="Arial" w:hAnsi="Arial" w:cs="Arial"/>
          <w:spacing w:val="0"/>
        </w:rPr>
        <w:t>шие его устройство и правила эксплуат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ции.</w:t>
      </w:r>
    </w:p>
    <w:p w:rsidR="00714C91" w:rsidRDefault="00714C91" w:rsidP="004561CC">
      <w:pPr>
        <w:numPr>
          <w:ilvl w:val="0"/>
          <w:numId w:val="1"/>
        </w:numPr>
        <w:tabs>
          <w:tab w:val="clear" w:pos="1429"/>
          <w:tab w:val="left" w:pos="0"/>
          <w:tab w:val="num" w:pos="567"/>
        </w:tabs>
        <w:spacing w:before="120" w:line="240" w:lineRule="auto"/>
        <w:ind w:left="0"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Соединение и разъединение труб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проводов,  электропроводки, а также по</w:t>
      </w:r>
      <w:r>
        <w:rPr>
          <w:rFonts w:ascii="Arial" w:hAnsi="Arial" w:cs="Arial"/>
          <w:spacing w:val="0"/>
        </w:rPr>
        <w:t>д</w:t>
      </w:r>
      <w:r>
        <w:rPr>
          <w:rFonts w:ascii="Arial" w:hAnsi="Arial" w:cs="Arial"/>
          <w:spacing w:val="0"/>
        </w:rPr>
        <w:t>тяжка резьбовых соединений во время 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боты мотонасоса запрещ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ется.</w:t>
      </w:r>
    </w:p>
    <w:p w:rsidR="00714C91" w:rsidRDefault="00714C91">
      <w:pPr>
        <w:tabs>
          <w:tab w:val="left" w:pos="0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Прокладку бензопровода выполнять т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ким образом, чтобы бензин не мог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пасть на горячие элементы системы дымоуд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ления.</w:t>
      </w:r>
    </w:p>
    <w:p w:rsidR="00714C91" w:rsidRDefault="00714C91" w:rsidP="004561CC">
      <w:pPr>
        <w:numPr>
          <w:ilvl w:val="0"/>
          <w:numId w:val="1"/>
        </w:numPr>
        <w:tabs>
          <w:tab w:val="clear" w:pos="1429"/>
          <w:tab w:val="left" w:pos="0"/>
          <w:tab w:val="left" w:pos="567"/>
        </w:tabs>
        <w:spacing w:before="120" w:line="240" w:lineRule="auto"/>
        <w:ind w:left="0"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Не выполнять больших наклонов м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тонасоса при его монтаже во и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бежание вытекания электролита из акк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муляторной батареи. Пролитый электролит необход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мо сразу удалить во избежание случайн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lastRenderedPageBreak/>
        <w:t>го попад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ния электролита на кожу. При попадании электролита на кожу необх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димо немедленно удалить его чистой тк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нью, обильно промыть это место водой, а затем обработать 5% раств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ром соды или аммиака.</w:t>
      </w:r>
    </w:p>
    <w:p w:rsidR="00714C91" w:rsidRDefault="00714C91">
      <w:pPr>
        <w:tabs>
          <w:tab w:val="left" w:pos="0"/>
        </w:tabs>
        <w:spacing w:before="120" w:line="240" w:lineRule="auto"/>
        <w:ind w:firstLine="284"/>
        <w:rPr>
          <w:rFonts w:ascii="Arial" w:hAnsi="Arial" w:cs="Arial"/>
          <w:b/>
          <w:bCs/>
          <w:spacing w:val="0"/>
          <w:sz w:val="24"/>
        </w:rPr>
      </w:pPr>
      <w:r>
        <w:rPr>
          <w:rFonts w:ascii="Arial" w:hAnsi="Arial" w:cs="Arial"/>
          <w:spacing w:val="0"/>
        </w:rPr>
        <w:t>4. При работе с металлическими инс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рументами не допускать короткого зам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кания полюса "+" аккумуляторной бат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реи с корпусом мотонасоса. При техн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ческом обслуживании мотонасоса необходимо снять кле</w:t>
      </w:r>
      <w:r>
        <w:rPr>
          <w:rFonts w:ascii="Arial" w:hAnsi="Arial" w:cs="Arial"/>
          <w:spacing w:val="0"/>
        </w:rPr>
        <w:t>м</w:t>
      </w:r>
      <w:r>
        <w:rPr>
          <w:rFonts w:ascii="Arial" w:hAnsi="Arial" w:cs="Arial"/>
          <w:spacing w:val="0"/>
        </w:rPr>
        <w:t>му "-"</w:t>
      </w:r>
      <w:bookmarkStart w:id="14" w:name="_Toc514522768"/>
      <w:bookmarkStart w:id="15" w:name="_Toc514548871"/>
      <w:r>
        <w:rPr>
          <w:rFonts w:ascii="Arial" w:hAnsi="Arial" w:cs="Arial"/>
          <w:spacing w:val="0"/>
        </w:rPr>
        <w:t>.</w:t>
      </w:r>
    </w:p>
    <w:p w:rsidR="00714C91" w:rsidRDefault="00714C91">
      <w:pPr>
        <w:tabs>
          <w:tab w:val="left" w:pos="0"/>
        </w:tabs>
        <w:spacing w:before="12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5.При работе мотонасоса не касаться руками горячих деталей двигателя и си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темы дым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удаления.</w:t>
      </w:r>
    </w:p>
    <w:p w:rsidR="00714C91" w:rsidRDefault="00714C91">
      <w:pPr>
        <w:tabs>
          <w:tab w:val="left" w:pos="284"/>
        </w:tabs>
        <w:spacing w:before="360" w:after="120"/>
        <w:jc w:val="center"/>
        <w:rPr>
          <w:rFonts w:ascii="Arial" w:hAnsi="Arial" w:cs="Arial"/>
          <w:b/>
          <w:bCs/>
          <w:spacing w:val="40"/>
          <w:sz w:val="24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</w:p>
    <w:p w:rsidR="00714C91" w:rsidRDefault="00714C91">
      <w:pPr>
        <w:tabs>
          <w:tab w:val="left" w:pos="284"/>
        </w:tabs>
        <w:spacing w:before="240" w:after="120"/>
        <w:jc w:val="center"/>
        <w:rPr>
          <w:rFonts w:ascii="Arial" w:hAnsi="Arial" w:cs="Arial"/>
          <w:b/>
          <w:bCs/>
          <w:spacing w:val="40"/>
          <w:sz w:val="24"/>
        </w:rPr>
      </w:pPr>
      <w:r>
        <w:rPr>
          <w:rFonts w:ascii="Arial" w:hAnsi="Arial" w:cs="Arial"/>
          <w:b/>
          <w:bCs/>
          <w:spacing w:val="40"/>
          <w:sz w:val="24"/>
        </w:rPr>
        <w:lastRenderedPageBreak/>
        <w:t>7. П</w:t>
      </w:r>
      <w:bookmarkEnd w:id="14"/>
      <w:bookmarkEnd w:id="15"/>
      <w:r>
        <w:rPr>
          <w:rFonts w:ascii="Arial" w:hAnsi="Arial" w:cs="Arial"/>
          <w:b/>
          <w:bCs/>
          <w:spacing w:val="40"/>
          <w:sz w:val="24"/>
        </w:rPr>
        <w:t>ОРЯДОК РАБОТЫ.</w:t>
      </w:r>
    </w:p>
    <w:p w:rsidR="00714C91" w:rsidRDefault="00714C91">
      <w:pPr>
        <w:tabs>
          <w:tab w:val="left" w:pos="284"/>
        </w:tabs>
        <w:spacing w:before="240" w:after="120"/>
        <w:jc w:val="center"/>
        <w:rPr>
          <w:rFonts w:ascii="Arial" w:hAnsi="Arial" w:cs="Arial"/>
          <w:b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</w:p>
    <w:p w:rsidR="00714C91" w:rsidRDefault="00714C91">
      <w:pPr>
        <w:tabs>
          <w:tab w:val="left" w:pos="284"/>
        </w:tabs>
        <w:spacing w:line="240" w:lineRule="auto"/>
        <w:ind w:firstLine="567"/>
        <w:jc w:val="left"/>
        <w:rPr>
          <w:rFonts w:ascii="Arial" w:hAnsi="Arial" w:cs="Arial"/>
          <w:b/>
          <w:spacing w:val="0"/>
        </w:rPr>
      </w:pPr>
      <w:r>
        <w:rPr>
          <w:rFonts w:ascii="Arial" w:hAnsi="Arial" w:cs="Arial"/>
          <w:b/>
          <w:spacing w:val="0"/>
        </w:rPr>
        <w:lastRenderedPageBreak/>
        <w:t>7.1. Пуск мотон</w:t>
      </w:r>
      <w:r>
        <w:rPr>
          <w:rFonts w:ascii="Arial" w:hAnsi="Arial" w:cs="Arial"/>
          <w:b/>
          <w:spacing w:val="0"/>
        </w:rPr>
        <w:t>а</w:t>
      </w:r>
      <w:r>
        <w:rPr>
          <w:rFonts w:ascii="Arial" w:hAnsi="Arial" w:cs="Arial"/>
          <w:b/>
          <w:spacing w:val="0"/>
        </w:rPr>
        <w:t>соса.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-8"/>
        </w:rPr>
      </w:pPr>
      <w:r>
        <w:rPr>
          <w:rFonts w:ascii="Arial" w:hAnsi="Arial" w:cs="Arial"/>
          <w:spacing w:val="0"/>
        </w:rPr>
        <w:t>1.</w:t>
      </w:r>
      <w:r>
        <w:rPr>
          <w:rFonts w:ascii="Arial" w:hAnsi="Arial" w:cs="Arial"/>
          <w:spacing w:val="-8"/>
        </w:rPr>
        <w:t>Открыть подачу топлива к двигат</w:t>
      </w:r>
      <w:r>
        <w:rPr>
          <w:rFonts w:ascii="Arial" w:hAnsi="Arial" w:cs="Arial"/>
          <w:spacing w:val="-8"/>
        </w:rPr>
        <w:t>е</w:t>
      </w:r>
      <w:r>
        <w:rPr>
          <w:rFonts w:ascii="Arial" w:hAnsi="Arial" w:cs="Arial"/>
          <w:spacing w:val="-8"/>
        </w:rPr>
        <w:t>лю.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2. Убедиться в том, что фрикционная муфта сцепления находится в выключе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ном состоянии (рукоятку 23 (рис. 1)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ключ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 муфты перевести до упора вниз) и запустить двигатель в следующей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следовательн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сти: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а)  вытянуть на себя ручку подсоса 10 (рис.1);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б)  повернуть рукоятку "газа" 9 по час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вой стрелке примерно на 1/3 полн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го хода;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в)  вставить ключ в замок зажигания 12, повернуть его в положение запуска и удерживать в этом положении при раб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тающем стартере до запуска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теля, после чего отпустить ключ, который до</w:t>
      </w:r>
      <w:r>
        <w:rPr>
          <w:rFonts w:ascii="Arial" w:hAnsi="Arial" w:cs="Arial"/>
          <w:spacing w:val="0"/>
        </w:rPr>
        <w:t>л</w:t>
      </w:r>
      <w:r>
        <w:rPr>
          <w:rFonts w:ascii="Arial" w:hAnsi="Arial" w:cs="Arial"/>
          <w:spacing w:val="0"/>
        </w:rPr>
        <w:t>жен вернуться в положение "</w:t>
      </w:r>
      <w:r>
        <w:rPr>
          <w:rFonts w:ascii="Arial" w:hAnsi="Arial" w:cs="Arial"/>
          <w:b/>
          <w:bCs/>
          <w:spacing w:val="0"/>
        </w:rPr>
        <w:t>I</w:t>
      </w:r>
      <w:r>
        <w:rPr>
          <w:rFonts w:ascii="Arial" w:hAnsi="Arial" w:cs="Arial"/>
          <w:spacing w:val="0"/>
        </w:rPr>
        <w:t>".  Если в двигатель не запустился в теч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ние 5 с, то следует отпустить ключ,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держать паузу 5…10 с и повторить попытку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пуска;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г)  после запуска двигателя утопить ру</w:t>
      </w:r>
      <w:r>
        <w:rPr>
          <w:rFonts w:ascii="Arial" w:hAnsi="Arial" w:cs="Arial"/>
          <w:spacing w:val="0"/>
        </w:rPr>
        <w:t>ч</w:t>
      </w:r>
      <w:r>
        <w:rPr>
          <w:rFonts w:ascii="Arial" w:hAnsi="Arial" w:cs="Arial"/>
          <w:spacing w:val="0"/>
        </w:rPr>
        <w:t xml:space="preserve">ку подсоса и рукояткой газа установить </w:t>
      </w:r>
      <w:r>
        <w:rPr>
          <w:rFonts w:ascii="Arial" w:hAnsi="Arial" w:cs="Arial"/>
          <w:spacing w:val="0"/>
        </w:rPr>
        <w:lastRenderedPageBreak/>
        <w:t>обороты двигателя немного выше хол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стых для более б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строго прогрева.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>3. Проложить всасывающую рука</w:t>
      </w:r>
      <w:r>
        <w:rPr>
          <w:rFonts w:ascii="Arial" w:hAnsi="Arial" w:cs="Arial"/>
          <w:spacing w:val="-6"/>
        </w:rPr>
        <w:t>в</w:t>
      </w:r>
      <w:r>
        <w:rPr>
          <w:rFonts w:ascii="Arial" w:hAnsi="Arial" w:cs="Arial"/>
          <w:spacing w:val="-6"/>
        </w:rPr>
        <w:t>ную линию (при работе из открытого вод</w:t>
      </w:r>
      <w:r>
        <w:rPr>
          <w:rFonts w:ascii="Arial" w:hAnsi="Arial" w:cs="Arial"/>
          <w:spacing w:val="-6"/>
        </w:rPr>
        <w:t>о</w:t>
      </w:r>
      <w:r>
        <w:rPr>
          <w:rFonts w:ascii="Arial" w:hAnsi="Arial" w:cs="Arial"/>
          <w:spacing w:val="-6"/>
        </w:rPr>
        <w:t>ёма.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4. Проложить напорную рукавную линию в соответствии с Руководством по эксплуатации рукавной катушки со ств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лом распылителем.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5. Заполнить насос 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дой.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5.1. </w:t>
      </w:r>
      <w:r>
        <w:rPr>
          <w:rFonts w:ascii="Arial" w:hAnsi="Arial" w:cs="Arial"/>
          <w:b/>
          <w:bCs/>
          <w:spacing w:val="0"/>
        </w:rPr>
        <w:t>при подаче воды из откр</w:t>
      </w:r>
      <w:r>
        <w:rPr>
          <w:rFonts w:ascii="Arial" w:hAnsi="Arial" w:cs="Arial"/>
          <w:b/>
          <w:bCs/>
          <w:spacing w:val="0"/>
        </w:rPr>
        <w:t>ы</w:t>
      </w:r>
      <w:r>
        <w:rPr>
          <w:rFonts w:ascii="Arial" w:hAnsi="Arial" w:cs="Arial"/>
          <w:b/>
          <w:bCs/>
          <w:spacing w:val="0"/>
        </w:rPr>
        <w:t>того водоема</w:t>
      </w:r>
      <w:r>
        <w:rPr>
          <w:rFonts w:ascii="Arial" w:hAnsi="Arial" w:cs="Arial"/>
          <w:spacing w:val="0"/>
        </w:rPr>
        <w:t>: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а)  убедиться в том, что все н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порные и сливные краны закрыты;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б)  увеличить частоту вращения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в)  открыть вакуумный кран 33 (рис.1), повернув его рукоятку против часовой стрелки до упора;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г)  включить вакуумный насос – нажать и  удерживать в нажатом состоянии кно</w:t>
      </w:r>
      <w:r>
        <w:rPr>
          <w:rFonts w:ascii="Arial" w:hAnsi="Arial" w:cs="Arial"/>
          <w:spacing w:val="0"/>
        </w:rPr>
        <w:t>п</w:t>
      </w:r>
      <w:r>
        <w:rPr>
          <w:rFonts w:ascii="Arial" w:hAnsi="Arial" w:cs="Arial"/>
          <w:spacing w:val="0"/>
        </w:rPr>
        <w:t>ку 5 (рис. 1) на панели управления, ко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тролируя процесс водозаполнения по в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lastRenderedPageBreak/>
        <w:t>личине разрежения на штатном мановак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умметре 19 (рис. 1), по прогибу всас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вающего рукава под тяжестью воды и по изменению звука работающего вакуумн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го насоса;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-8"/>
        </w:rPr>
        <w:t>д</w:t>
      </w:r>
      <w:r>
        <w:rPr>
          <w:rFonts w:ascii="Arial" w:hAnsi="Arial" w:cs="Arial"/>
          <w:spacing w:val="0"/>
        </w:rPr>
        <w:t>)  после того, как насос полностью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полнится водой  ( при этом из выхло</w:t>
      </w:r>
      <w:r>
        <w:rPr>
          <w:rFonts w:ascii="Arial" w:hAnsi="Arial" w:cs="Arial"/>
          <w:spacing w:val="0"/>
        </w:rPr>
        <w:t>п</w:t>
      </w:r>
      <w:r>
        <w:rPr>
          <w:rFonts w:ascii="Arial" w:hAnsi="Arial" w:cs="Arial"/>
          <w:spacing w:val="0"/>
        </w:rPr>
        <w:t>ного патрубка вакуумного насоса начинает  брызгать вода ), незамедлительно пер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крыть вакуумный кран (повернуть его р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коятку по часовой стрелке до упора) и ч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рез 1…2 секунды отключить 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куумный насос, отпустив кнопку на п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нели (такая задержка необходима для того, чтобы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гнать остатки воды из полости вак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умного насоса).</w:t>
      </w:r>
    </w:p>
    <w:p w:rsidR="00714C91" w:rsidRDefault="00714C91">
      <w:pPr>
        <w:spacing w:before="120" w:line="240" w:lineRule="auto"/>
        <w:ind w:left="312" w:firstLine="255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5.2. </w:t>
      </w:r>
      <w:r>
        <w:rPr>
          <w:rFonts w:ascii="Arial" w:hAnsi="Arial" w:cs="Arial"/>
          <w:b/>
          <w:bCs/>
          <w:spacing w:val="0"/>
        </w:rPr>
        <w:t>при подаче воды из гидранта или цистерны: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а) убедиться в том, что вакуумный кран и сливные краны закрыты;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б) подать воду из гидранта или цисте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ны в насос;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в) выпустить воздух из насоса, открыв напорный кран 31 и ствол-распылитель рукавной катушки;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6.  Включить привод насоса на ни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ких оборотах, для чего плавно включить муфту сцепления, повернув рукоятку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ключ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 23 (рис.1) вверх до упора (при работе от гидранта - через 10...15 с после открытия кранов по п. 5.2 в).  После вкл</w:t>
      </w:r>
      <w:r>
        <w:rPr>
          <w:rFonts w:ascii="Arial" w:hAnsi="Arial" w:cs="Arial"/>
          <w:spacing w:val="0"/>
        </w:rPr>
        <w:t>ю</w:t>
      </w:r>
      <w:r>
        <w:rPr>
          <w:rFonts w:ascii="Arial" w:hAnsi="Arial" w:cs="Arial"/>
          <w:spacing w:val="0"/>
        </w:rPr>
        <w:t>чения привода насоса манометр 2 (рис.1) должен показать давление в насосе.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сле этого (при работе от гидранта) закрыть напорный кран 31 и ждать сигнала о под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че 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ды.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7. По сигналу подать воду к напо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ному стволу, открыв  напорный  кр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 31.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8. Рукоятку управления "газом"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вернуть по часовой стрелке до упора.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9. Во время работы следить за пок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заниями манометрических приборов, ос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бенно при работе из открытого водного источника, своевременно устраняя возн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кающие отклонения от нормальной работы мотонасоса (см. раздел "Возможные неи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правности и методы их устр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нения").</w:t>
      </w:r>
    </w:p>
    <w:p w:rsidR="00714C91" w:rsidRDefault="00714C91">
      <w:pPr>
        <w:spacing w:before="24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b/>
          <w:bCs/>
          <w:spacing w:val="0"/>
        </w:rPr>
        <w:t>7.2. Порядок работы с использ</w:t>
      </w:r>
      <w:r>
        <w:rPr>
          <w:rFonts w:ascii="Arial" w:hAnsi="Arial" w:cs="Arial"/>
          <w:b/>
          <w:bCs/>
          <w:spacing w:val="0"/>
        </w:rPr>
        <w:t>о</w:t>
      </w:r>
      <w:r>
        <w:rPr>
          <w:rFonts w:ascii="Arial" w:hAnsi="Arial" w:cs="Arial"/>
          <w:b/>
          <w:bCs/>
          <w:spacing w:val="0"/>
        </w:rPr>
        <w:t>ван</w:t>
      </w:r>
      <w:r>
        <w:rPr>
          <w:rFonts w:ascii="Arial" w:hAnsi="Arial" w:cs="Arial"/>
          <w:b/>
          <w:bCs/>
          <w:spacing w:val="0"/>
        </w:rPr>
        <w:t>и</w:t>
      </w:r>
      <w:r>
        <w:rPr>
          <w:rFonts w:ascii="Arial" w:hAnsi="Arial" w:cs="Arial"/>
          <w:b/>
          <w:bCs/>
          <w:spacing w:val="0"/>
        </w:rPr>
        <w:t>ем пенообразователя.</w:t>
      </w:r>
    </w:p>
    <w:p w:rsidR="00714C91" w:rsidRDefault="00714C91">
      <w:pPr>
        <w:spacing w:before="12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а)  открыть кран подачи пенообразов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 из пенобака в насос;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б)  рукоятку 22 (рис. 1) дозатора пове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нуть в положение, соответствующее тр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буемой концентрации раствора пенообр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зов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 xml:space="preserve">теля; 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>в)  открыть кран 21 эжектора, повернув рукоятку крана против час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вой стрелки до упора.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b/>
          <w:bCs/>
          <w:spacing w:val="0"/>
        </w:rPr>
      </w:pPr>
      <w:r>
        <w:rPr>
          <w:rFonts w:ascii="Arial" w:hAnsi="Arial" w:cs="Arial"/>
          <w:b/>
          <w:bCs/>
          <w:spacing w:val="0"/>
        </w:rPr>
        <w:t>7.3. Порядок действий по оконч</w:t>
      </w:r>
      <w:r>
        <w:rPr>
          <w:rFonts w:ascii="Arial" w:hAnsi="Arial" w:cs="Arial"/>
          <w:b/>
          <w:bCs/>
          <w:spacing w:val="0"/>
        </w:rPr>
        <w:t>а</w:t>
      </w:r>
      <w:r>
        <w:rPr>
          <w:rFonts w:ascii="Arial" w:hAnsi="Arial" w:cs="Arial"/>
          <w:b/>
          <w:bCs/>
          <w:spacing w:val="0"/>
        </w:rPr>
        <w:t>нии работы.</w:t>
      </w:r>
    </w:p>
    <w:p w:rsidR="00714C91" w:rsidRDefault="00714C91">
      <w:pPr>
        <w:tabs>
          <w:tab w:val="left" w:pos="567"/>
        </w:tabs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1) По окончании работы с пенообраз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вателем, не прекращая подачу воды, пр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мыть пеномагистраль насоса чистой 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дой:</w:t>
      </w:r>
    </w:p>
    <w:p w:rsidR="00714C91" w:rsidRDefault="00714C91">
      <w:pPr>
        <w:tabs>
          <w:tab w:val="left" w:pos="567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закрыть кран эжектора;</w:t>
      </w:r>
    </w:p>
    <w:p w:rsidR="00714C91" w:rsidRDefault="00714C91">
      <w:pPr>
        <w:tabs>
          <w:tab w:val="left" w:pos="567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-переключить пеномагистраль на под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чу в неё воды  из цистерны или вне</w:t>
      </w:r>
      <w:r>
        <w:rPr>
          <w:rFonts w:ascii="Arial" w:hAnsi="Arial" w:cs="Arial"/>
          <w:spacing w:val="0"/>
        </w:rPr>
        <w:t>ш</w:t>
      </w:r>
      <w:r>
        <w:rPr>
          <w:rFonts w:ascii="Arial" w:hAnsi="Arial" w:cs="Arial"/>
          <w:spacing w:val="0"/>
        </w:rPr>
        <w:t>ней ёмкости с водой;</w:t>
      </w:r>
    </w:p>
    <w:p w:rsidR="00714C91" w:rsidRDefault="00714C91">
      <w:pPr>
        <w:tabs>
          <w:tab w:val="left" w:pos="567"/>
        </w:tabs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вновь открыть кран эжектора и пор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ботать на подачу чистой воды в течение не менее 2 мин., периодически поворач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вая рукоятку дозат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ра при открытом кране эжектора и кран эжектора при о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крытой рукоятке доз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тора.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b/>
          <w:spacing w:val="0"/>
        </w:rPr>
      </w:pPr>
      <w:r>
        <w:rPr>
          <w:rFonts w:ascii="Arial" w:hAnsi="Arial" w:cs="Arial"/>
          <w:b/>
          <w:caps/>
          <w:spacing w:val="0"/>
        </w:rPr>
        <w:t>Внимание!</w:t>
      </w:r>
      <w:r>
        <w:rPr>
          <w:rFonts w:ascii="Arial" w:hAnsi="Arial" w:cs="Arial"/>
          <w:b/>
          <w:spacing w:val="0"/>
        </w:rPr>
        <w:t xml:space="preserve"> Плохая промывка пенных магистралей и подвижных с</w:t>
      </w:r>
      <w:r>
        <w:rPr>
          <w:rFonts w:ascii="Arial" w:hAnsi="Arial" w:cs="Arial"/>
          <w:b/>
          <w:spacing w:val="0"/>
        </w:rPr>
        <w:t>о</w:t>
      </w:r>
      <w:r>
        <w:rPr>
          <w:rFonts w:ascii="Arial" w:hAnsi="Arial" w:cs="Arial"/>
          <w:b/>
          <w:spacing w:val="0"/>
        </w:rPr>
        <w:t>единений пеносмесителя может пр</w:t>
      </w:r>
      <w:r>
        <w:rPr>
          <w:rFonts w:ascii="Arial" w:hAnsi="Arial" w:cs="Arial"/>
          <w:b/>
          <w:spacing w:val="0"/>
        </w:rPr>
        <w:t>и</w:t>
      </w:r>
      <w:r>
        <w:rPr>
          <w:rFonts w:ascii="Arial" w:hAnsi="Arial" w:cs="Arial"/>
          <w:b/>
          <w:spacing w:val="0"/>
        </w:rPr>
        <w:t>вести к появлению кристаллич</w:t>
      </w:r>
      <w:r>
        <w:rPr>
          <w:rFonts w:ascii="Arial" w:hAnsi="Arial" w:cs="Arial"/>
          <w:b/>
          <w:spacing w:val="0"/>
        </w:rPr>
        <w:t>е</w:t>
      </w:r>
      <w:r>
        <w:rPr>
          <w:rFonts w:ascii="Arial" w:hAnsi="Arial" w:cs="Arial"/>
          <w:b/>
          <w:spacing w:val="0"/>
        </w:rPr>
        <w:t>ских отложений на пробках крана эжектора и дозатора и их заклин</w:t>
      </w:r>
      <w:r>
        <w:rPr>
          <w:rFonts w:ascii="Arial" w:hAnsi="Arial" w:cs="Arial"/>
          <w:b/>
          <w:spacing w:val="0"/>
        </w:rPr>
        <w:t>и</w:t>
      </w:r>
      <w:r>
        <w:rPr>
          <w:rFonts w:ascii="Arial" w:hAnsi="Arial" w:cs="Arial"/>
          <w:b/>
          <w:spacing w:val="0"/>
        </w:rPr>
        <w:t>ванию.</w:t>
      </w:r>
    </w:p>
    <w:p w:rsidR="00714C91" w:rsidRDefault="00714C91">
      <w:pPr>
        <w:spacing w:before="10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2)  Снизить частоту вращения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 и отключить насос, повернув рукоя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ку 23 (рис.1) выключения муфты сцепл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 вниз до упора.</w:t>
      </w:r>
    </w:p>
    <w:p w:rsidR="00714C91" w:rsidRDefault="00714C91">
      <w:pPr>
        <w:spacing w:before="10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3) Поработать на холостых оборотах двигателя 1…2 мин., выполнив в это вр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мя сл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дующие операции: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а)  отстыковать всасывающий рукав и слить воду из насоса, открыв напо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ный, сливные кр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ны и запорные устройства на стволе распылителе;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б)  продуть вакуумный насос от оста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ков воды, для чего открыть вакуумный кран и запустить на несколько секунд 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куумный агр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гат;</w:t>
      </w:r>
    </w:p>
    <w:p w:rsidR="00714C91" w:rsidRDefault="00714C91">
      <w:pPr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в)  слить воду из перепускного труб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 xml:space="preserve">провода, открыв сливной кран 35. </w:t>
      </w:r>
    </w:p>
    <w:p w:rsidR="00714C91" w:rsidRDefault="00714C91">
      <w:pPr>
        <w:spacing w:before="10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4. Остановить двигатель, выключив зажигание.</w:t>
      </w:r>
    </w:p>
    <w:p w:rsidR="00714C91" w:rsidRDefault="00714C91">
      <w:pPr>
        <w:spacing w:before="10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5. Очистить сетку 1</w:t>
      </w:r>
      <w:r w:rsidR="006018F9">
        <w:rPr>
          <w:rFonts w:ascii="Arial" w:hAnsi="Arial" w:cs="Arial"/>
          <w:spacing w:val="0"/>
        </w:rPr>
        <w:t>9</w:t>
      </w:r>
      <w:r>
        <w:rPr>
          <w:rFonts w:ascii="Arial" w:hAnsi="Arial" w:cs="Arial"/>
          <w:spacing w:val="0"/>
        </w:rPr>
        <w:t xml:space="preserve"> (рис.2) на входе в насос от посторонних предметов и гр</w:t>
      </w:r>
      <w:r>
        <w:rPr>
          <w:rFonts w:ascii="Arial" w:hAnsi="Arial" w:cs="Arial"/>
          <w:spacing w:val="0"/>
        </w:rPr>
        <w:t>я</w:t>
      </w:r>
      <w:r>
        <w:rPr>
          <w:rFonts w:ascii="Arial" w:hAnsi="Arial" w:cs="Arial"/>
          <w:spacing w:val="0"/>
        </w:rPr>
        <w:t>зи.</w:t>
      </w:r>
    </w:p>
    <w:p w:rsidR="00714C91" w:rsidRDefault="00714C91">
      <w:pPr>
        <w:spacing w:before="100"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6. Закрыть все краны (напорный, сливные, вакуумный кран, кран эжек</w:t>
      </w:r>
      <w:bookmarkStart w:id="16" w:name="_Toc514522769"/>
      <w:bookmarkStart w:id="17" w:name="_Toc514548872"/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ра).</w:t>
      </w:r>
      <w:bookmarkEnd w:id="16"/>
      <w:bookmarkEnd w:id="17"/>
    </w:p>
    <w:p w:rsidR="00714C91" w:rsidRDefault="00714C91">
      <w:pPr>
        <w:pStyle w:val="a8"/>
        <w:spacing w:before="120" w:line="240" w:lineRule="auto"/>
        <w:rPr>
          <w:rFonts w:ascii="Arial" w:hAnsi="Arial" w:cs="Arial"/>
          <w:spacing w:val="0"/>
        </w:rPr>
      </w:pPr>
      <w:r>
        <w:rPr>
          <w:rFonts w:ascii="Arial" w:hAnsi="Arial" w:cs="Arial"/>
          <w:b/>
          <w:bCs/>
          <w:spacing w:val="0"/>
        </w:rPr>
        <w:t>7.4. Порядок действий по оконч</w:t>
      </w:r>
      <w:r>
        <w:rPr>
          <w:rFonts w:ascii="Arial" w:hAnsi="Arial" w:cs="Arial"/>
          <w:b/>
          <w:bCs/>
          <w:spacing w:val="0"/>
        </w:rPr>
        <w:t>а</w:t>
      </w:r>
      <w:r>
        <w:rPr>
          <w:rFonts w:ascii="Arial" w:hAnsi="Arial" w:cs="Arial"/>
          <w:b/>
          <w:bCs/>
          <w:spacing w:val="0"/>
        </w:rPr>
        <w:t>нии работы в условиях низких темп</w:t>
      </w:r>
      <w:r>
        <w:rPr>
          <w:rFonts w:ascii="Arial" w:hAnsi="Arial" w:cs="Arial"/>
          <w:b/>
          <w:bCs/>
          <w:spacing w:val="0"/>
        </w:rPr>
        <w:t>е</w:t>
      </w:r>
      <w:r>
        <w:rPr>
          <w:rFonts w:ascii="Arial" w:hAnsi="Arial" w:cs="Arial"/>
          <w:b/>
          <w:bCs/>
          <w:spacing w:val="0"/>
        </w:rPr>
        <w:t>ратур.</w:t>
      </w:r>
      <w:r>
        <w:rPr>
          <w:rFonts w:ascii="Arial" w:hAnsi="Arial" w:cs="Arial"/>
          <w:spacing w:val="0"/>
        </w:rPr>
        <w:t xml:space="preserve"> </w:t>
      </w:r>
    </w:p>
    <w:p w:rsidR="00714C91" w:rsidRDefault="00714C91">
      <w:pPr>
        <w:pStyle w:val="a8"/>
        <w:spacing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1)  не снимая пенный насадок, произв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сти пр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мывку ствола с катушкой (в случае работы с пенообразователем), продолжая подавать чистую воду в режиме расп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ленной струи в течение 1..2 мин.;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>2)  закрыть вентили водоисточников (гидранта, цистерны) остановить насос  и  полностью слить воду из насоса и рука</w:t>
      </w:r>
      <w:r>
        <w:rPr>
          <w:rFonts w:ascii="Arial" w:hAnsi="Arial" w:cs="Arial"/>
          <w:spacing w:val="0"/>
        </w:rPr>
        <w:t>в</w:t>
      </w:r>
      <w:r>
        <w:rPr>
          <w:rFonts w:ascii="Arial" w:hAnsi="Arial" w:cs="Arial"/>
          <w:spacing w:val="0"/>
        </w:rPr>
        <w:t>ной катушки,  для чего: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полн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стью открыть ствол-распылитель (перевести рукоятку ств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ла в положение "Сплошн.")  и  уложить его на землю на небольшом расстоянии от машины, позв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ляющем оператору наблюдать за истеч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нием воды из ствола;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размотать с барабана весь рукав и уложить его на землю;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открыть сливные краны на насосе, у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тановить рукоятку крана эжектора в пол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жение "О", напорный вентиль закрыть;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включить систему воздушной продувки и наблюдать  за истечением воды из ств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ла;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после того, как течь воды из ствола из сплошной струи превратится в мелкие брызги, закрыть ствол поворотом его р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коятки, открыть напорный вентиль насоса и включить привод насоса на малых об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ротах (частота вр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щения вала насоса не более 2000 об/мин.), продолжая подавать воздух в систему продувки;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>- по окончании течи воды из насоса (течь из струи превращается в капельную) закрыть напорный вентиль, выключить привод насоса и закрыть подачу возд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ха;</w:t>
      </w:r>
    </w:p>
    <w:p w:rsidR="00714C91" w:rsidRDefault="00714C91" w:rsidP="004C24BA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открыть ствол-распылитель и прои</w:t>
      </w:r>
      <w:r>
        <w:rPr>
          <w:rFonts w:ascii="Arial" w:hAnsi="Arial" w:cs="Arial"/>
          <w:spacing w:val="0"/>
        </w:rPr>
        <w:t>з</w:t>
      </w:r>
      <w:r>
        <w:rPr>
          <w:rFonts w:ascii="Arial" w:hAnsi="Arial" w:cs="Arial"/>
          <w:spacing w:val="0"/>
        </w:rPr>
        <w:t>вести намотку рукава на барабан к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тушки. По окончании намотки закрыть ствол-распылитель, закрепить его на штатное место в отсеке ПА и зафиксировать бар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бан катушки согласно руководству по эк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плуатации на ствол с к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тушкой;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вновь открыть подачу воздуха в си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тему продувки, открыть напорный вентиль и запустить насос на 10…15 секунд с ча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тотой вращения его вала не более 2000 об/мин. для удаления о</w:t>
      </w:r>
      <w:r>
        <w:rPr>
          <w:rFonts w:ascii="Arial" w:hAnsi="Arial" w:cs="Arial"/>
          <w:spacing w:val="0"/>
        </w:rPr>
        <w:t>с</w:t>
      </w:r>
      <w:r>
        <w:rPr>
          <w:rFonts w:ascii="Arial" w:hAnsi="Arial" w:cs="Arial"/>
          <w:spacing w:val="0"/>
        </w:rPr>
        <w:t>татков воды из насоса, после чего закрыть напорный ве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тиль, отключить насос и остановить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тель;</w:t>
      </w:r>
    </w:p>
    <w:p w:rsidR="00714C91" w:rsidRDefault="00714C91">
      <w:pPr>
        <w:pStyle w:val="a8"/>
        <w:spacing w:before="6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- закрыть все краны на насосе и кран подачи воздуха в систему проду</w:t>
      </w:r>
      <w:r>
        <w:rPr>
          <w:rFonts w:ascii="Arial" w:hAnsi="Arial" w:cs="Arial"/>
          <w:spacing w:val="0"/>
        </w:rPr>
        <w:t>в</w:t>
      </w:r>
      <w:r>
        <w:rPr>
          <w:rFonts w:ascii="Arial" w:hAnsi="Arial" w:cs="Arial"/>
          <w:spacing w:val="0"/>
        </w:rPr>
        <w:t>ки.</w:t>
      </w:r>
    </w:p>
    <w:p w:rsidR="00714C91" w:rsidRDefault="00714C91">
      <w:pPr>
        <w:pStyle w:val="a8"/>
        <w:spacing w:before="120" w:line="240" w:lineRule="auto"/>
        <w:ind w:firstLine="284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3)  закрыть насосный отсек, оставив включенным обогреватель  (до установки а</w:t>
      </w:r>
      <w:r>
        <w:rPr>
          <w:rFonts w:ascii="Arial" w:hAnsi="Arial" w:cs="Arial"/>
          <w:spacing w:val="0"/>
        </w:rPr>
        <w:t>в</w:t>
      </w:r>
      <w:r>
        <w:rPr>
          <w:rFonts w:ascii="Arial" w:hAnsi="Arial" w:cs="Arial"/>
          <w:spacing w:val="0"/>
        </w:rPr>
        <w:t>томобиля в отапливаемый бокс).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b/>
          <w:bCs/>
          <w:spacing w:val="0"/>
        </w:rPr>
      </w:pP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</w:p>
    <w:p w:rsidR="00714C91" w:rsidRDefault="00714C91" w:rsidP="006B5291">
      <w:pPr>
        <w:spacing w:before="240"/>
        <w:ind w:firstLine="567"/>
        <w:jc w:val="center"/>
        <w:rPr>
          <w:rFonts w:ascii="Arial" w:hAnsi="Arial" w:cs="Arial"/>
          <w:b/>
          <w:bCs/>
          <w:sz w:val="24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  <w:r>
        <w:rPr>
          <w:rFonts w:ascii="Arial" w:hAnsi="Arial" w:cs="Arial"/>
          <w:b/>
          <w:bCs/>
          <w:sz w:val="24"/>
        </w:rPr>
        <w:lastRenderedPageBreak/>
        <w:t>8. ТЕХНИЧЕСКОЕ ОБСЛУЖИВАНИЕ.</w:t>
      </w:r>
    </w:p>
    <w:p w:rsidR="00714C91" w:rsidRDefault="00714C91">
      <w:pPr>
        <w:pStyle w:val="1"/>
        <w:spacing w:after="0" w:line="240" w:lineRule="auto"/>
        <w:ind w:firstLine="567"/>
        <w:jc w:val="both"/>
        <w:rPr>
          <w:rFonts w:ascii="Arial" w:hAnsi="Arial" w:cs="Arial"/>
          <w:b w:val="0"/>
          <w:bCs/>
          <w:caps w:val="0"/>
          <w:spacing w:val="0"/>
          <w:sz w:val="22"/>
        </w:rPr>
      </w:pPr>
      <w:r>
        <w:rPr>
          <w:rFonts w:ascii="Arial" w:hAnsi="Arial" w:cs="Arial"/>
          <w:b w:val="0"/>
          <w:bCs/>
          <w:caps w:val="0"/>
          <w:spacing w:val="0"/>
          <w:sz w:val="22"/>
        </w:rPr>
        <w:lastRenderedPageBreak/>
        <w:t>Для обеспечения постоянной техн</w:t>
      </w:r>
      <w:r>
        <w:rPr>
          <w:rFonts w:ascii="Arial" w:hAnsi="Arial" w:cs="Arial"/>
          <w:b w:val="0"/>
          <w:bCs/>
          <w:caps w:val="0"/>
          <w:spacing w:val="0"/>
          <w:sz w:val="22"/>
        </w:rPr>
        <w:t>и</w:t>
      </w:r>
      <w:r>
        <w:rPr>
          <w:rFonts w:ascii="Arial" w:hAnsi="Arial" w:cs="Arial"/>
          <w:b w:val="0"/>
          <w:bCs/>
          <w:caps w:val="0"/>
          <w:spacing w:val="0"/>
          <w:sz w:val="22"/>
        </w:rPr>
        <w:t>ческой готовности мотонасоса предусма</w:t>
      </w:r>
      <w:r>
        <w:rPr>
          <w:rFonts w:ascii="Arial" w:hAnsi="Arial" w:cs="Arial"/>
          <w:b w:val="0"/>
          <w:bCs/>
          <w:caps w:val="0"/>
          <w:spacing w:val="0"/>
          <w:sz w:val="22"/>
        </w:rPr>
        <w:t>т</w:t>
      </w:r>
      <w:r>
        <w:rPr>
          <w:rFonts w:ascii="Arial" w:hAnsi="Arial" w:cs="Arial"/>
          <w:b w:val="0"/>
          <w:bCs/>
          <w:caps w:val="0"/>
          <w:spacing w:val="0"/>
          <w:sz w:val="22"/>
        </w:rPr>
        <w:t>риваются следующие виды и периоди</w:t>
      </w:r>
      <w:r>
        <w:rPr>
          <w:rFonts w:ascii="Arial" w:hAnsi="Arial" w:cs="Arial"/>
          <w:b w:val="0"/>
          <w:bCs/>
          <w:caps w:val="0"/>
          <w:spacing w:val="0"/>
          <w:sz w:val="22"/>
        </w:rPr>
        <w:t>ч</w:t>
      </w:r>
      <w:r>
        <w:rPr>
          <w:rFonts w:ascii="Arial" w:hAnsi="Arial" w:cs="Arial"/>
          <w:b w:val="0"/>
          <w:bCs/>
          <w:caps w:val="0"/>
          <w:spacing w:val="0"/>
          <w:sz w:val="22"/>
        </w:rPr>
        <w:t>ность технического обслужив</w:t>
      </w:r>
      <w:r>
        <w:rPr>
          <w:rFonts w:ascii="Arial" w:hAnsi="Arial" w:cs="Arial"/>
          <w:b w:val="0"/>
          <w:bCs/>
          <w:caps w:val="0"/>
          <w:spacing w:val="0"/>
          <w:sz w:val="22"/>
        </w:rPr>
        <w:t>а</w:t>
      </w:r>
      <w:r>
        <w:rPr>
          <w:rFonts w:ascii="Arial" w:hAnsi="Arial" w:cs="Arial"/>
          <w:b w:val="0"/>
          <w:bCs/>
          <w:caps w:val="0"/>
          <w:spacing w:val="0"/>
          <w:sz w:val="22"/>
        </w:rPr>
        <w:t>ния:</w:t>
      </w:r>
    </w:p>
    <w:p w:rsidR="00714C91" w:rsidRDefault="00714C91">
      <w:pPr>
        <w:spacing w:line="240" w:lineRule="auto"/>
        <w:ind w:firstLine="142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— ежедневное техническое обслужив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ние;</w:t>
      </w:r>
    </w:p>
    <w:p w:rsidR="00714C91" w:rsidRDefault="00714C91">
      <w:pPr>
        <w:spacing w:line="240" w:lineRule="auto"/>
        <w:ind w:firstLine="142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— техническое обслуживание ТО</w:t>
      </w:r>
      <w:r>
        <w:rPr>
          <w:rFonts w:ascii="Arial" w:hAnsi="Arial" w:cs="Arial"/>
          <w:spacing w:val="0"/>
        </w:rPr>
        <w:noBreakHyphen/>
        <w:t>1– пр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lastRenderedPageBreak/>
        <w:t>водится через каждые 50 часов раб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ты;</w:t>
      </w:r>
    </w:p>
    <w:p w:rsidR="00714C91" w:rsidRDefault="00714C91">
      <w:pPr>
        <w:spacing w:line="240" w:lineRule="auto"/>
        <w:ind w:firstLine="142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— техническое обслуживание ТО</w:t>
      </w:r>
      <w:r>
        <w:rPr>
          <w:rFonts w:ascii="Arial" w:hAnsi="Arial" w:cs="Arial"/>
          <w:spacing w:val="0"/>
        </w:rPr>
        <w:noBreakHyphen/>
        <w:t>2– пр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водится через каждые 100 часов раб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ты.</w:t>
      </w:r>
    </w:p>
    <w:p w:rsidR="00714C91" w:rsidRDefault="00714C91">
      <w:pPr>
        <w:spacing w:after="240" w:line="240" w:lineRule="auto"/>
        <w:ind w:firstLine="567"/>
        <w:rPr>
          <w:rFonts w:ascii="Arial" w:hAnsi="Arial" w:cs="Arial"/>
          <w:spacing w:val="0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  <w:r>
        <w:rPr>
          <w:rFonts w:ascii="Arial" w:hAnsi="Arial" w:cs="Arial"/>
          <w:spacing w:val="0"/>
        </w:rPr>
        <w:t>Перечень работ для указанных видов технического обслуживания пр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веден в табл.2.</w:t>
      </w:r>
    </w:p>
    <w:p w:rsidR="00714C91" w:rsidRDefault="00714C91" w:rsidP="006B5291">
      <w:pPr>
        <w:spacing w:before="240" w:line="240" w:lineRule="auto"/>
        <w:ind w:firstLine="567"/>
        <w:jc w:val="right"/>
        <w:rPr>
          <w:rFonts w:ascii="Arial" w:hAnsi="Arial" w:cs="Arial"/>
          <w:b/>
          <w:spacing w:val="0"/>
        </w:rPr>
        <w:sectPr w:rsidR="00714C91" w:rsidSect="006B5291"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  <w:r>
        <w:rPr>
          <w:rFonts w:ascii="Arial" w:hAnsi="Arial" w:cs="Arial"/>
          <w:smallCaps/>
          <w:spacing w:val="0"/>
        </w:rPr>
        <w:lastRenderedPageBreak/>
        <w:t>Таблица 2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5919"/>
      </w:tblGrid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3936" w:type="dxa"/>
            <w:vAlign w:val="center"/>
          </w:tcPr>
          <w:p w:rsidR="00714C91" w:rsidRDefault="00714C9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lastRenderedPageBreak/>
              <w:t>Содержание работ</w:t>
            </w:r>
          </w:p>
        </w:tc>
        <w:tc>
          <w:tcPr>
            <w:tcW w:w="5919" w:type="dxa"/>
            <w:vAlign w:val="center"/>
          </w:tcPr>
          <w:p w:rsidR="00714C91" w:rsidRDefault="00714C9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t xml:space="preserve">Технические требования </w:t>
            </w:r>
            <w:r>
              <w:rPr>
                <w:rFonts w:ascii="Arial" w:hAnsi="Arial" w:cs="Arial"/>
                <w:b/>
                <w:spacing w:val="0"/>
              </w:rPr>
              <w:br/>
              <w:t>(методика пров</w:t>
            </w:r>
            <w:r>
              <w:rPr>
                <w:rFonts w:ascii="Arial" w:hAnsi="Arial" w:cs="Arial"/>
                <w:b/>
                <w:spacing w:val="0"/>
              </w:rPr>
              <w:t>е</w:t>
            </w:r>
            <w:r>
              <w:rPr>
                <w:rFonts w:ascii="Arial" w:hAnsi="Arial" w:cs="Arial"/>
                <w:b/>
                <w:spacing w:val="0"/>
              </w:rPr>
              <w:t>дения)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3936" w:type="dxa"/>
            <w:vAlign w:val="center"/>
          </w:tcPr>
          <w:p w:rsidR="00714C91" w:rsidRDefault="00714C91" w:rsidP="006B5291">
            <w:pPr>
              <w:spacing w:before="120" w:after="120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t>1.   (ЕТО)</w:t>
            </w:r>
          </w:p>
        </w:tc>
        <w:tc>
          <w:tcPr>
            <w:tcW w:w="5919" w:type="dxa"/>
            <w:vAlign w:val="center"/>
          </w:tcPr>
          <w:p w:rsidR="00714C91" w:rsidRDefault="00714C91">
            <w:pPr>
              <w:spacing w:before="240" w:after="120"/>
              <w:jc w:val="center"/>
              <w:rPr>
                <w:rFonts w:ascii="Arial" w:hAnsi="Arial" w:cs="Arial"/>
                <w:b/>
                <w:spacing w:val="0"/>
              </w:rPr>
            </w:pP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526"/>
        </w:trPr>
        <w:tc>
          <w:tcPr>
            <w:tcW w:w="3936" w:type="dxa"/>
          </w:tcPr>
          <w:p w:rsidR="00714C91" w:rsidRDefault="00714C91" w:rsidP="006B5291">
            <w:pPr>
              <w:spacing w:before="12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1.1. Внешний осмотр.</w:t>
            </w:r>
          </w:p>
          <w:p w:rsidR="00714C91" w:rsidRDefault="00714C91" w:rsidP="006B5291">
            <w:pPr>
              <w:spacing w:before="12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(Проверка отсутствия подтекания  то</w:t>
            </w:r>
            <w:r>
              <w:rPr>
                <w:rFonts w:ascii="Arial" w:hAnsi="Arial" w:cs="Arial"/>
                <w:spacing w:val="0"/>
              </w:rPr>
              <w:t>п</w:t>
            </w:r>
            <w:r>
              <w:rPr>
                <w:rFonts w:ascii="Arial" w:hAnsi="Arial" w:cs="Arial"/>
                <w:spacing w:val="0"/>
              </w:rPr>
              <w:t>лива, масла, контроль уровня масла в двигателе, редукторе и в бачке для смазки вакуумного нас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са).</w:t>
            </w:r>
          </w:p>
        </w:tc>
        <w:tc>
          <w:tcPr>
            <w:tcW w:w="5919" w:type="dxa"/>
          </w:tcPr>
          <w:p w:rsidR="00714C91" w:rsidRDefault="00714C91" w:rsidP="006B5291">
            <w:pPr>
              <w:spacing w:before="12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Не допускается подтекание топлива из карбюрат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 xml:space="preserve">ра. </w:t>
            </w:r>
          </w:p>
          <w:p w:rsidR="00714C91" w:rsidRDefault="00714C91" w:rsidP="006B5291">
            <w:pPr>
              <w:spacing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Уровень масла в картере двигателя должен быть между дв</w:t>
            </w:r>
            <w:r>
              <w:rPr>
                <w:rFonts w:ascii="Arial" w:hAnsi="Arial" w:cs="Arial"/>
                <w:spacing w:val="0"/>
              </w:rPr>
              <w:t>у</w:t>
            </w:r>
            <w:r>
              <w:rPr>
                <w:rFonts w:ascii="Arial" w:hAnsi="Arial" w:cs="Arial"/>
                <w:spacing w:val="0"/>
              </w:rPr>
              <w:t>мя рисками на щупе.</w:t>
            </w:r>
          </w:p>
          <w:p w:rsidR="00714C91" w:rsidRDefault="00714C91" w:rsidP="006B5291">
            <w:pPr>
              <w:spacing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Уровень масла в редукторе должен быть между дв</w:t>
            </w:r>
            <w:r>
              <w:rPr>
                <w:rFonts w:ascii="Arial" w:hAnsi="Arial" w:cs="Arial"/>
                <w:spacing w:val="0"/>
              </w:rPr>
              <w:t>у</w:t>
            </w:r>
            <w:r>
              <w:rPr>
                <w:rFonts w:ascii="Arial" w:hAnsi="Arial" w:cs="Arial"/>
                <w:spacing w:val="0"/>
              </w:rPr>
              <w:t>мя рисками на щупе.</w:t>
            </w:r>
          </w:p>
          <w:p w:rsidR="00714C91" w:rsidRDefault="00714C91" w:rsidP="006B5291">
            <w:pPr>
              <w:spacing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Масляный бачок для смазки вакуумного насоса до</w:t>
            </w:r>
            <w:r>
              <w:rPr>
                <w:rFonts w:ascii="Arial" w:hAnsi="Arial" w:cs="Arial"/>
                <w:spacing w:val="0"/>
              </w:rPr>
              <w:t>л</w:t>
            </w:r>
            <w:r>
              <w:rPr>
                <w:rFonts w:ascii="Arial" w:hAnsi="Arial" w:cs="Arial"/>
                <w:spacing w:val="0"/>
              </w:rPr>
              <w:t>жен быть заполнен моторным всесезонным ма</w:t>
            </w:r>
            <w:r>
              <w:rPr>
                <w:rFonts w:ascii="Arial" w:hAnsi="Arial" w:cs="Arial"/>
                <w:spacing w:val="0"/>
              </w:rPr>
              <w:t>с</w:t>
            </w:r>
            <w:r>
              <w:rPr>
                <w:rFonts w:ascii="Arial" w:hAnsi="Arial" w:cs="Arial"/>
                <w:spacing w:val="0"/>
              </w:rPr>
              <w:t>лом не менее чем на пол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вину.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884"/>
        </w:trPr>
        <w:tc>
          <w:tcPr>
            <w:tcW w:w="3936" w:type="dxa"/>
            <w:tcBorders>
              <w:top w:val="single" w:sz="4" w:space="0" w:color="auto"/>
            </w:tcBorders>
          </w:tcPr>
          <w:p w:rsidR="00714C91" w:rsidRDefault="00714C91" w:rsidP="006B5291">
            <w:pPr>
              <w:spacing w:before="12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1.2. Очистка.</w:t>
            </w: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714C91" w:rsidRDefault="00714C91" w:rsidP="006B5291">
            <w:pPr>
              <w:spacing w:before="60" w:after="60" w:line="240" w:lineRule="auto"/>
              <w:ind w:firstLine="35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Очистить от пыли и грязи наружные поверхности м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тонасоса, в том числе аккумуляторную батарею в з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 xml:space="preserve">не контактов, </w:t>
            </w:r>
            <w:r w:rsidR="006B5291">
              <w:rPr>
                <w:rFonts w:ascii="Arial" w:hAnsi="Arial" w:cs="Arial"/>
                <w:spacing w:val="0"/>
              </w:rPr>
              <w:t>очистить вентиляционные отверстия в пробках акк</w:t>
            </w:r>
            <w:r w:rsidR="006B5291">
              <w:rPr>
                <w:rFonts w:ascii="Arial" w:hAnsi="Arial" w:cs="Arial"/>
                <w:spacing w:val="0"/>
              </w:rPr>
              <w:t>у</w:t>
            </w:r>
            <w:r w:rsidR="006B5291">
              <w:rPr>
                <w:rFonts w:ascii="Arial" w:hAnsi="Arial" w:cs="Arial"/>
                <w:spacing w:val="0"/>
              </w:rPr>
              <w:t>мулятора,  очистить от мусора сетку на всасывающем па</w:t>
            </w:r>
            <w:r w:rsidR="006B5291">
              <w:rPr>
                <w:rFonts w:ascii="Arial" w:hAnsi="Arial" w:cs="Arial"/>
                <w:spacing w:val="0"/>
              </w:rPr>
              <w:t>т</w:t>
            </w:r>
            <w:r w:rsidR="006B5291">
              <w:rPr>
                <w:rFonts w:ascii="Arial" w:hAnsi="Arial" w:cs="Arial"/>
                <w:spacing w:val="0"/>
              </w:rPr>
              <w:t>рубке.</w:t>
            </w:r>
          </w:p>
        </w:tc>
      </w:tr>
    </w:tbl>
    <w:p w:rsidR="00714C91" w:rsidRDefault="00714C91">
      <w:pPr>
        <w:jc w:val="right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lastRenderedPageBreak/>
        <w:t>Продолжение табл.2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5919"/>
      </w:tblGrid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714C91" w:rsidRDefault="00714C91">
            <w:pPr>
              <w:spacing w:before="240" w:after="24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t>Содержание работ</w:t>
            </w:r>
          </w:p>
        </w:tc>
        <w:tc>
          <w:tcPr>
            <w:tcW w:w="5919" w:type="dxa"/>
            <w:tcBorders>
              <w:top w:val="single" w:sz="4" w:space="0" w:color="auto"/>
            </w:tcBorders>
            <w:vAlign w:val="center"/>
          </w:tcPr>
          <w:p w:rsidR="00714C91" w:rsidRDefault="00714C9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t xml:space="preserve">Технические требования </w:t>
            </w:r>
            <w:r>
              <w:rPr>
                <w:rFonts w:ascii="Arial" w:hAnsi="Arial" w:cs="Arial"/>
                <w:b/>
                <w:spacing w:val="0"/>
              </w:rPr>
              <w:br/>
              <w:t>(методика пров</w:t>
            </w:r>
            <w:r>
              <w:rPr>
                <w:rFonts w:ascii="Arial" w:hAnsi="Arial" w:cs="Arial"/>
                <w:b/>
                <w:spacing w:val="0"/>
              </w:rPr>
              <w:t>е</w:t>
            </w:r>
            <w:r>
              <w:rPr>
                <w:rFonts w:ascii="Arial" w:hAnsi="Arial" w:cs="Arial"/>
                <w:b/>
                <w:spacing w:val="0"/>
              </w:rPr>
              <w:t>дения)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1.3. Проверка состояния и кре</w:t>
            </w:r>
            <w:r>
              <w:rPr>
                <w:rFonts w:ascii="Arial" w:hAnsi="Arial" w:cs="Arial"/>
                <w:spacing w:val="0"/>
              </w:rPr>
              <w:t>п</w:t>
            </w:r>
            <w:r>
              <w:rPr>
                <w:rFonts w:ascii="Arial" w:hAnsi="Arial" w:cs="Arial"/>
                <w:spacing w:val="0"/>
              </w:rPr>
              <w:t>ления эл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ментов конструкции.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Все рукоятки управления должны перемещат</w:t>
            </w:r>
            <w:r>
              <w:rPr>
                <w:rFonts w:ascii="Arial" w:hAnsi="Arial" w:cs="Arial"/>
                <w:spacing w:val="0"/>
              </w:rPr>
              <w:t>ь</w:t>
            </w:r>
            <w:r>
              <w:rPr>
                <w:rFonts w:ascii="Arial" w:hAnsi="Arial" w:cs="Arial"/>
                <w:spacing w:val="0"/>
              </w:rPr>
              <w:t>ся без заеданий во всем рабочем се</w:t>
            </w:r>
            <w:r>
              <w:rPr>
                <w:rFonts w:ascii="Arial" w:hAnsi="Arial" w:cs="Arial"/>
                <w:spacing w:val="0"/>
              </w:rPr>
              <w:t>к</w:t>
            </w:r>
            <w:r>
              <w:rPr>
                <w:rFonts w:ascii="Arial" w:hAnsi="Arial" w:cs="Arial"/>
                <w:spacing w:val="0"/>
              </w:rPr>
              <w:t>торе.</w:t>
            </w:r>
          </w:p>
          <w:p w:rsidR="00714C91" w:rsidRDefault="00714C91" w:rsidP="006B5291">
            <w:pPr>
              <w:spacing w:before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Электрические провода не должны иметь о</w:t>
            </w:r>
            <w:r>
              <w:rPr>
                <w:rFonts w:ascii="Arial" w:hAnsi="Arial" w:cs="Arial"/>
                <w:spacing w:val="0"/>
              </w:rPr>
              <w:t>б</w:t>
            </w:r>
            <w:r>
              <w:rPr>
                <w:rFonts w:ascii="Arial" w:hAnsi="Arial" w:cs="Arial"/>
                <w:spacing w:val="0"/>
              </w:rPr>
              <w:t>рывов и повреждений изоляции.</w:t>
            </w:r>
          </w:p>
          <w:p w:rsidR="00714C91" w:rsidRDefault="00714C91" w:rsidP="006B5291">
            <w:pPr>
              <w:spacing w:before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Резиновые трубопроводы не должны иметь глуб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ких повреждений, обнажа</w:t>
            </w:r>
            <w:r>
              <w:rPr>
                <w:rFonts w:ascii="Arial" w:hAnsi="Arial" w:cs="Arial"/>
                <w:spacing w:val="0"/>
              </w:rPr>
              <w:t>ю</w:t>
            </w:r>
            <w:r>
              <w:rPr>
                <w:rFonts w:ascii="Arial" w:hAnsi="Arial" w:cs="Arial"/>
                <w:spacing w:val="0"/>
              </w:rPr>
              <w:t>щих корд.</w:t>
            </w:r>
          </w:p>
          <w:p w:rsidR="00714C91" w:rsidRDefault="00714C91" w:rsidP="006B5291">
            <w:pPr>
              <w:spacing w:before="60"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Все крепежные элементы должны быть на своих местах, резьбовые соединения должны быть затян</w:t>
            </w:r>
            <w:r>
              <w:rPr>
                <w:rFonts w:ascii="Arial" w:hAnsi="Arial" w:cs="Arial"/>
                <w:spacing w:val="0"/>
              </w:rPr>
              <w:t>у</w:t>
            </w:r>
            <w:r>
              <w:rPr>
                <w:rFonts w:ascii="Arial" w:hAnsi="Arial" w:cs="Arial"/>
                <w:spacing w:val="0"/>
              </w:rPr>
              <w:t>ты.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28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C91" w:rsidRDefault="00714C91" w:rsidP="006B5291">
            <w:pPr>
              <w:spacing w:before="12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1.4. Проверка уровня электролита и степени заряженности аккумул</w:t>
            </w:r>
            <w:r>
              <w:rPr>
                <w:rFonts w:ascii="Arial" w:hAnsi="Arial" w:cs="Arial"/>
                <w:spacing w:val="0"/>
              </w:rPr>
              <w:t>я</w:t>
            </w:r>
            <w:r>
              <w:rPr>
                <w:rFonts w:ascii="Arial" w:hAnsi="Arial" w:cs="Arial"/>
                <w:spacing w:val="0"/>
              </w:rPr>
              <w:t>торной бат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реи.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C91" w:rsidRDefault="00714C91" w:rsidP="006B5291">
            <w:pPr>
              <w:spacing w:before="12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Электролит в батарее должен быть выше верхней кромки пластин на 10…15 мм. При необходимости д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лить дистиллированную воду до но</w:t>
            </w:r>
            <w:r>
              <w:rPr>
                <w:rFonts w:ascii="Arial" w:hAnsi="Arial" w:cs="Arial"/>
                <w:spacing w:val="0"/>
              </w:rPr>
              <w:t>р</w:t>
            </w:r>
            <w:r>
              <w:rPr>
                <w:rFonts w:ascii="Arial" w:hAnsi="Arial" w:cs="Arial"/>
                <w:spacing w:val="0"/>
              </w:rPr>
              <w:t>мального уровня.</w:t>
            </w:r>
          </w:p>
          <w:p w:rsidR="00714C91" w:rsidRDefault="00714C91" w:rsidP="006B5291">
            <w:pPr>
              <w:spacing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Проверить степень заряженности аккумуляторной батареи.  При статическом напр</w:t>
            </w:r>
            <w:r>
              <w:rPr>
                <w:rFonts w:ascii="Arial" w:hAnsi="Arial" w:cs="Arial"/>
                <w:spacing w:val="0"/>
              </w:rPr>
              <w:t>я</w:t>
            </w:r>
            <w:r>
              <w:rPr>
                <w:rFonts w:ascii="Arial" w:hAnsi="Arial" w:cs="Arial"/>
                <w:spacing w:val="0"/>
              </w:rPr>
              <w:t>жении на клеммах батареи менее 12,5 В следует подзар</w:t>
            </w:r>
            <w:r>
              <w:rPr>
                <w:rFonts w:ascii="Arial" w:hAnsi="Arial" w:cs="Arial"/>
                <w:spacing w:val="0"/>
              </w:rPr>
              <w:t>я</w:t>
            </w:r>
            <w:r>
              <w:rPr>
                <w:rFonts w:ascii="Arial" w:hAnsi="Arial" w:cs="Arial"/>
                <w:spacing w:val="0"/>
              </w:rPr>
              <w:t>дить ее током 4,4 А.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</w:tcPr>
          <w:p w:rsidR="00714C91" w:rsidRDefault="00714C91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1.5. Проверка функционирования вак</w:t>
            </w:r>
            <w:r>
              <w:rPr>
                <w:rFonts w:ascii="Arial" w:hAnsi="Arial" w:cs="Arial"/>
                <w:spacing w:val="0"/>
              </w:rPr>
              <w:t>у</w:t>
            </w:r>
            <w:r>
              <w:rPr>
                <w:rFonts w:ascii="Arial" w:hAnsi="Arial" w:cs="Arial"/>
                <w:spacing w:val="0"/>
              </w:rPr>
              <w:t>умной системы, герметичности мотон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соса и его коммуникаций</w:t>
            </w:r>
          </w:p>
        </w:tc>
        <w:tc>
          <w:tcPr>
            <w:tcW w:w="5919" w:type="dxa"/>
          </w:tcPr>
          <w:p w:rsidR="00714C91" w:rsidRDefault="00714C91" w:rsidP="006B5291">
            <w:pPr>
              <w:spacing w:before="12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См. п. 8.1.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vAlign w:val="center"/>
          </w:tcPr>
          <w:p w:rsidR="00714C91" w:rsidRDefault="00714C91" w:rsidP="006B529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t>2.  ТО-1</w:t>
            </w:r>
          </w:p>
        </w:tc>
        <w:tc>
          <w:tcPr>
            <w:tcW w:w="5919" w:type="dxa"/>
            <w:vAlign w:val="center"/>
          </w:tcPr>
          <w:p w:rsidR="00714C91" w:rsidRDefault="00714C91" w:rsidP="006B529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</w:tcPr>
          <w:p w:rsidR="00714C91" w:rsidRDefault="00714C91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2.1. Работы, выполняемы при ЕТО.</w:t>
            </w:r>
          </w:p>
        </w:tc>
        <w:tc>
          <w:tcPr>
            <w:tcW w:w="5919" w:type="dxa"/>
          </w:tcPr>
          <w:p w:rsidR="00714C91" w:rsidRDefault="00714C91" w:rsidP="006B5291">
            <w:pPr>
              <w:spacing w:before="120" w:after="60" w:line="240" w:lineRule="auto"/>
              <w:ind w:firstLine="176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см. выше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2.2. Очистка воздушного фильтра двигат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ля.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Поролоновый фильтрующий элемент промыть в т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плой мыльной воде, прополоскать, отжать и прос</w:t>
            </w:r>
            <w:r>
              <w:rPr>
                <w:rFonts w:ascii="Arial" w:hAnsi="Arial" w:cs="Arial"/>
                <w:spacing w:val="0"/>
              </w:rPr>
              <w:t>у</w:t>
            </w:r>
            <w:r>
              <w:rPr>
                <w:rFonts w:ascii="Arial" w:hAnsi="Arial" w:cs="Arial"/>
                <w:spacing w:val="0"/>
              </w:rPr>
              <w:t>шить. Смочить его в минеральном мото</w:t>
            </w:r>
            <w:r>
              <w:rPr>
                <w:rFonts w:ascii="Arial" w:hAnsi="Arial" w:cs="Arial"/>
                <w:spacing w:val="0"/>
              </w:rPr>
              <w:t>р</w:t>
            </w:r>
            <w:r>
              <w:rPr>
                <w:rFonts w:ascii="Arial" w:hAnsi="Arial" w:cs="Arial"/>
                <w:spacing w:val="0"/>
              </w:rPr>
              <w:t>ном масле и хорошо отжать.</w:t>
            </w:r>
          </w:p>
          <w:p w:rsidR="00714C91" w:rsidRDefault="00714C91" w:rsidP="006B5291">
            <w:pPr>
              <w:spacing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Бумажный фильтрующий элемент очистить от п</w:t>
            </w:r>
            <w:r>
              <w:rPr>
                <w:rFonts w:ascii="Arial" w:hAnsi="Arial" w:cs="Arial"/>
                <w:spacing w:val="0"/>
              </w:rPr>
              <w:t>ы</w:t>
            </w:r>
            <w:r>
              <w:rPr>
                <w:rFonts w:ascii="Arial" w:hAnsi="Arial" w:cs="Arial"/>
                <w:spacing w:val="0"/>
              </w:rPr>
              <w:t>ли, постучав корпусом элемента по твердой повер</w:t>
            </w:r>
            <w:r>
              <w:rPr>
                <w:rFonts w:ascii="Arial" w:hAnsi="Arial" w:cs="Arial"/>
                <w:spacing w:val="0"/>
              </w:rPr>
              <w:t>х</w:t>
            </w:r>
            <w:r>
              <w:rPr>
                <w:rFonts w:ascii="Arial" w:hAnsi="Arial" w:cs="Arial"/>
                <w:spacing w:val="0"/>
              </w:rPr>
              <w:t>ности, либо продув элемент изнутри сжатым воздухом да</w:t>
            </w:r>
            <w:r>
              <w:rPr>
                <w:rFonts w:ascii="Arial" w:hAnsi="Arial" w:cs="Arial"/>
                <w:spacing w:val="0"/>
              </w:rPr>
              <w:t>в</w:t>
            </w:r>
            <w:r>
              <w:rPr>
                <w:rFonts w:ascii="Arial" w:hAnsi="Arial" w:cs="Arial"/>
                <w:spacing w:val="0"/>
              </w:rPr>
              <w:t>лением не в</w:t>
            </w:r>
            <w:r>
              <w:rPr>
                <w:rFonts w:ascii="Arial" w:hAnsi="Arial" w:cs="Arial"/>
                <w:spacing w:val="0"/>
              </w:rPr>
              <w:t>ы</w:t>
            </w:r>
            <w:r>
              <w:rPr>
                <w:rFonts w:ascii="Arial" w:hAnsi="Arial" w:cs="Arial"/>
                <w:spacing w:val="0"/>
              </w:rPr>
              <w:t>ше 2,1 кгс/см</w:t>
            </w:r>
            <w:r>
              <w:rPr>
                <w:rFonts w:ascii="Arial" w:hAnsi="Arial" w:cs="Arial"/>
                <w:spacing w:val="0"/>
                <w:vertAlign w:val="superscript"/>
              </w:rPr>
              <w:t>2</w:t>
            </w:r>
            <w:r>
              <w:rPr>
                <w:rFonts w:ascii="Arial" w:hAnsi="Arial" w:cs="Arial"/>
                <w:spacing w:val="0"/>
              </w:rPr>
              <w:t>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</w:tcPr>
          <w:p w:rsidR="00714C91" w:rsidRDefault="00714C91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2.3. Замена масла в картере дв</w:t>
            </w:r>
            <w:r>
              <w:rPr>
                <w:rFonts w:ascii="Arial" w:hAnsi="Arial" w:cs="Arial"/>
                <w:spacing w:val="0"/>
              </w:rPr>
              <w:t>и</w:t>
            </w:r>
            <w:r>
              <w:rPr>
                <w:rFonts w:ascii="Arial" w:hAnsi="Arial" w:cs="Arial"/>
                <w:spacing w:val="0"/>
              </w:rPr>
              <w:t>гат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ля.</w:t>
            </w:r>
          </w:p>
        </w:tc>
        <w:tc>
          <w:tcPr>
            <w:tcW w:w="5919" w:type="dxa"/>
          </w:tcPr>
          <w:p w:rsidR="00714C91" w:rsidRDefault="00714C91" w:rsidP="006B5291">
            <w:pPr>
              <w:spacing w:before="120"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Слить отработанное масло с теплого двигателя ч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рез отве</w:t>
            </w:r>
            <w:r>
              <w:rPr>
                <w:rFonts w:ascii="Arial" w:hAnsi="Arial" w:cs="Arial"/>
                <w:spacing w:val="0"/>
              </w:rPr>
              <w:t>р</w:t>
            </w:r>
            <w:r>
              <w:rPr>
                <w:rFonts w:ascii="Arial" w:hAnsi="Arial" w:cs="Arial"/>
                <w:spacing w:val="0"/>
              </w:rPr>
              <w:t>стие, закрытое пробкой 13 (рис. 1), и залить в двигатель новое масло согласно табл.1  через отве</w:t>
            </w:r>
            <w:r>
              <w:rPr>
                <w:rFonts w:ascii="Arial" w:hAnsi="Arial" w:cs="Arial"/>
                <w:spacing w:val="0"/>
              </w:rPr>
              <w:t>р</w:t>
            </w:r>
            <w:r>
              <w:rPr>
                <w:rFonts w:ascii="Arial" w:hAnsi="Arial" w:cs="Arial"/>
                <w:spacing w:val="0"/>
              </w:rPr>
              <w:t>стие, закрытое пробкой 43, до вер</w:t>
            </w:r>
            <w:r>
              <w:rPr>
                <w:rFonts w:ascii="Arial" w:hAnsi="Arial" w:cs="Arial"/>
                <w:spacing w:val="0"/>
              </w:rPr>
              <w:t>х</w:t>
            </w:r>
            <w:r>
              <w:rPr>
                <w:rFonts w:ascii="Arial" w:hAnsi="Arial" w:cs="Arial"/>
                <w:spacing w:val="0"/>
              </w:rPr>
              <w:t>ней метки на щупе 42.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3936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6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2.4. Проверка регулировки фри</w:t>
            </w:r>
            <w:r>
              <w:rPr>
                <w:rFonts w:ascii="Arial" w:hAnsi="Arial" w:cs="Arial"/>
                <w:spacing w:val="0"/>
              </w:rPr>
              <w:t>к</w:t>
            </w:r>
            <w:r>
              <w:rPr>
                <w:rFonts w:ascii="Arial" w:hAnsi="Arial" w:cs="Arial"/>
                <w:spacing w:val="0"/>
              </w:rPr>
              <w:t>цио</w:t>
            </w:r>
            <w:r>
              <w:rPr>
                <w:rFonts w:ascii="Arial" w:hAnsi="Arial" w:cs="Arial"/>
                <w:spacing w:val="0"/>
              </w:rPr>
              <w:t>н</w:t>
            </w:r>
            <w:r>
              <w:rPr>
                <w:rFonts w:ascii="Arial" w:hAnsi="Arial" w:cs="Arial"/>
                <w:spacing w:val="0"/>
              </w:rPr>
              <w:t>ной муфты.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См. п. 8.2.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714C91" w:rsidRDefault="00714C91" w:rsidP="006B5291">
            <w:pPr>
              <w:spacing w:before="240" w:after="24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t>3.  ТО-2</w:t>
            </w:r>
          </w:p>
        </w:tc>
        <w:tc>
          <w:tcPr>
            <w:tcW w:w="5919" w:type="dxa"/>
            <w:tcBorders>
              <w:top w:val="single" w:sz="4" w:space="0" w:color="auto"/>
            </w:tcBorders>
            <w:vAlign w:val="center"/>
          </w:tcPr>
          <w:p w:rsidR="00714C91" w:rsidRDefault="00714C91" w:rsidP="006B529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</w:p>
        </w:tc>
      </w:tr>
      <w:tr w:rsidR="006B5291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3936" w:type="dxa"/>
            <w:tcBorders>
              <w:bottom w:val="single" w:sz="4" w:space="0" w:color="auto"/>
            </w:tcBorders>
          </w:tcPr>
          <w:p w:rsidR="006B5291" w:rsidRDefault="006B5291" w:rsidP="006B5291">
            <w:pPr>
              <w:spacing w:before="6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3.1. Работы, выполняемые при ТО-1.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6B5291" w:rsidRDefault="006B5291" w:rsidP="006B5291">
            <w:pPr>
              <w:spacing w:before="60" w:after="60" w:line="240" w:lineRule="auto"/>
              <w:ind w:firstLine="176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см. выше</w:t>
            </w:r>
          </w:p>
        </w:tc>
      </w:tr>
      <w:tr w:rsidR="006B5291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3936" w:type="dxa"/>
            <w:tcBorders>
              <w:bottom w:val="single" w:sz="4" w:space="0" w:color="auto"/>
            </w:tcBorders>
          </w:tcPr>
          <w:p w:rsidR="006B5291" w:rsidRDefault="006B5291" w:rsidP="006B5291">
            <w:pPr>
              <w:spacing w:before="120" w:after="120" w:line="240" w:lineRule="auto"/>
              <w:ind w:left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3.2. Замена масла в редукторе.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6B5291" w:rsidRDefault="006B5291" w:rsidP="006B5291">
            <w:pPr>
              <w:pStyle w:val="10"/>
              <w:ind w:firstLine="34"/>
            </w:pPr>
            <w:r>
              <w:t>Слить отработанное масло из редуктора через отверстие, закрытое про</w:t>
            </w:r>
            <w:r>
              <w:t>б</w:t>
            </w:r>
            <w:r>
              <w:t>кой 38 (рис. 1), и залить в редуктор новое масло согласно табл.3  через отверстие, закрытое пробкой 27, до верхней метки на щупе 40.</w:t>
            </w:r>
          </w:p>
        </w:tc>
      </w:tr>
    </w:tbl>
    <w:p w:rsidR="00714C91" w:rsidRDefault="00714C91">
      <w:pPr>
        <w:jc w:val="left"/>
      </w:pPr>
    </w:p>
    <w:p w:rsidR="00714C91" w:rsidRDefault="00714C91">
      <w:pPr>
        <w:jc w:val="right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lastRenderedPageBreak/>
        <w:t>Продолжение табл.2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5919"/>
      </w:tblGrid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:rsidR="00714C91" w:rsidRDefault="00714C91">
            <w:pPr>
              <w:spacing w:before="240" w:after="24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t>Содержание работ</w:t>
            </w:r>
          </w:p>
        </w:tc>
        <w:tc>
          <w:tcPr>
            <w:tcW w:w="5919" w:type="dxa"/>
            <w:tcBorders>
              <w:top w:val="single" w:sz="4" w:space="0" w:color="auto"/>
            </w:tcBorders>
            <w:vAlign w:val="center"/>
          </w:tcPr>
          <w:p w:rsidR="00714C91" w:rsidRDefault="00714C9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pacing w:val="0"/>
              </w:rPr>
            </w:pPr>
            <w:r>
              <w:rPr>
                <w:rFonts w:ascii="Arial" w:hAnsi="Arial" w:cs="Arial"/>
                <w:b/>
                <w:spacing w:val="0"/>
              </w:rPr>
              <w:t xml:space="preserve">Технические требования </w:t>
            </w:r>
            <w:r>
              <w:rPr>
                <w:rFonts w:ascii="Arial" w:hAnsi="Arial" w:cs="Arial"/>
                <w:b/>
                <w:spacing w:val="0"/>
              </w:rPr>
              <w:br/>
              <w:t>(методика пров</w:t>
            </w:r>
            <w:r>
              <w:rPr>
                <w:rFonts w:ascii="Arial" w:hAnsi="Arial" w:cs="Arial"/>
                <w:b/>
                <w:spacing w:val="0"/>
              </w:rPr>
              <w:t>е</w:t>
            </w:r>
            <w:r>
              <w:rPr>
                <w:rFonts w:ascii="Arial" w:hAnsi="Arial" w:cs="Arial"/>
                <w:b/>
                <w:spacing w:val="0"/>
              </w:rPr>
              <w:t>дения)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  <w:trHeight w:val="2030"/>
        </w:trPr>
        <w:tc>
          <w:tcPr>
            <w:tcW w:w="3936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3.3. Контроль состояния свечей заж</w:t>
            </w:r>
            <w:r>
              <w:rPr>
                <w:rFonts w:ascii="Arial" w:hAnsi="Arial" w:cs="Arial"/>
                <w:spacing w:val="0"/>
              </w:rPr>
              <w:t>и</w:t>
            </w:r>
            <w:r>
              <w:rPr>
                <w:rFonts w:ascii="Arial" w:hAnsi="Arial" w:cs="Arial"/>
                <w:spacing w:val="0"/>
              </w:rPr>
              <w:t>гания.</w:t>
            </w:r>
          </w:p>
          <w:p w:rsidR="00714C91" w:rsidRDefault="00714C91" w:rsidP="006B5291">
            <w:pPr>
              <w:pStyle w:val="10"/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Вывернуть свечи, очистить от нагара, промыть бе</w:t>
            </w:r>
            <w:r>
              <w:rPr>
                <w:rFonts w:ascii="Arial" w:hAnsi="Arial" w:cs="Arial"/>
                <w:spacing w:val="0"/>
              </w:rPr>
              <w:t>н</w:t>
            </w:r>
            <w:r>
              <w:rPr>
                <w:rFonts w:ascii="Arial" w:hAnsi="Arial" w:cs="Arial"/>
                <w:spacing w:val="0"/>
              </w:rPr>
              <w:t>зином и просушить. Проверить и, при необходим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сти, выставить требуемый зазор между электродами (0,7…0,8 мм).</w:t>
            </w:r>
          </w:p>
          <w:p w:rsidR="00714C91" w:rsidRDefault="00714C91" w:rsidP="006B5291">
            <w:pPr>
              <w:spacing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При наличии сколов или трещин на изоляторе, гл</w:t>
            </w:r>
            <w:r>
              <w:rPr>
                <w:rFonts w:ascii="Arial" w:hAnsi="Arial" w:cs="Arial"/>
                <w:spacing w:val="0"/>
              </w:rPr>
              <w:t>у</w:t>
            </w:r>
            <w:r>
              <w:rPr>
                <w:rFonts w:ascii="Arial" w:hAnsi="Arial" w:cs="Arial"/>
                <w:spacing w:val="0"/>
              </w:rPr>
              <w:t>бокой раковины на электроде свечу следует зам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нить.  При монтаже свечей смазать резьбовую часть граф</w:t>
            </w:r>
            <w:r>
              <w:rPr>
                <w:rFonts w:ascii="Arial" w:hAnsi="Arial" w:cs="Arial"/>
                <w:spacing w:val="0"/>
              </w:rPr>
              <w:t>и</w:t>
            </w:r>
            <w:r>
              <w:rPr>
                <w:rFonts w:ascii="Arial" w:hAnsi="Arial" w:cs="Arial"/>
                <w:spacing w:val="0"/>
              </w:rPr>
              <w:t>товой смазкой.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3.4. Проверка состояния топли</w:t>
            </w:r>
            <w:r>
              <w:rPr>
                <w:rFonts w:ascii="Arial" w:hAnsi="Arial" w:cs="Arial"/>
                <w:spacing w:val="0"/>
              </w:rPr>
              <w:t>в</w:t>
            </w:r>
            <w:r>
              <w:rPr>
                <w:rFonts w:ascii="Arial" w:hAnsi="Arial" w:cs="Arial"/>
                <w:spacing w:val="0"/>
              </w:rPr>
              <w:t>ного филь</w:t>
            </w:r>
            <w:r>
              <w:rPr>
                <w:rFonts w:ascii="Arial" w:hAnsi="Arial" w:cs="Arial"/>
                <w:spacing w:val="0"/>
              </w:rPr>
              <w:t>т</w:t>
            </w:r>
            <w:r>
              <w:rPr>
                <w:rFonts w:ascii="Arial" w:hAnsi="Arial" w:cs="Arial"/>
                <w:spacing w:val="0"/>
              </w:rPr>
              <w:t>ра.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При наличии в топливном фильтре грязи или воды фильтр следует промыть или заменить н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вым.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3.5. Замена масляного фильтра (производится через 300 часов р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боты).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Слить масло из двигателя, вывернуть масляный фильтр и очистить посадочное место под филь</w:t>
            </w:r>
            <w:r>
              <w:rPr>
                <w:rFonts w:ascii="Arial" w:hAnsi="Arial" w:cs="Arial"/>
                <w:spacing w:val="0"/>
              </w:rPr>
              <w:t>т</w:t>
            </w:r>
            <w:r>
              <w:rPr>
                <w:rFonts w:ascii="Arial" w:hAnsi="Arial" w:cs="Arial"/>
                <w:spacing w:val="0"/>
              </w:rPr>
              <w:t>р от грязи.  Установить новый фильтр, предварительно смазав моторным маслом уплотнительное кольцо фильтра.</w:t>
            </w:r>
          </w:p>
        </w:tc>
      </w:tr>
      <w:tr w:rsidR="00B94E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tcBorders>
              <w:bottom w:val="single" w:sz="4" w:space="0" w:color="auto"/>
            </w:tcBorders>
          </w:tcPr>
          <w:p w:rsidR="00B94E38" w:rsidRDefault="00B94E38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3.6. Подтянуть сальниковое у</w:t>
            </w:r>
            <w:r>
              <w:rPr>
                <w:rFonts w:ascii="Arial" w:hAnsi="Arial" w:cs="Arial"/>
                <w:spacing w:val="0"/>
              </w:rPr>
              <w:t>п</w:t>
            </w:r>
            <w:r>
              <w:rPr>
                <w:rFonts w:ascii="Arial" w:hAnsi="Arial" w:cs="Arial"/>
                <w:spacing w:val="0"/>
              </w:rPr>
              <w:t>лотнение вала центробежного</w:t>
            </w:r>
            <w:r w:rsidR="00AE73F3">
              <w:rPr>
                <w:rFonts w:ascii="Arial" w:hAnsi="Arial" w:cs="Arial"/>
                <w:spacing w:val="0"/>
              </w:rPr>
              <w:t xml:space="preserve"> н</w:t>
            </w:r>
            <w:r w:rsidR="00AE73F3">
              <w:rPr>
                <w:rFonts w:ascii="Arial" w:hAnsi="Arial" w:cs="Arial"/>
                <w:spacing w:val="0"/>
              </w:rPr>
              <w:t>а</w:t>
            </w:r>
            <w:r w:rsidR="00AE73F3">
              <w:rPr>
                <w:rFonts w:ascii="Arial" w:hAnsi="Arial" w:cs="Arial"/>
                <w:spacing w:val="0"/>
              </w:rPr>
              <w:t>соса (в случае необходимости</w:t>
            </w:r>
            <w:r w:rsidR="006668BB">
              <w:rPr>
                <w:rFonts w:ascii="Arial" w:hAnsi="Arial" w:cs="Arial"/>
                <w:spacing w:val="0"/>
              </w:rPr>
              <w:t xml:space="preserve"> - </w:t>
            </w:r>
            <w:r w:rsidR="00AE73F3">
              <w:rPr>
                <w:rFonts w:ascii="Arial" w:hAnsi="Arial" w:cs="Arial"/>
                <w:spacing w:val="0"/>
              </w:rPr>
              <w:t xml:space="preserve"> </w:t>
            </w:r>
            <w:r w:rsidR="00AE73F3">
              <w:rPr>
                <w:rFonts w:ascii="Arial" w:hAnsi="Arial" w:cs="Arial"/>
                <w:spacing w:val="0"/>
              </w:rPr>
              <w:br/>
              <w:t>при наличии значительных утечек воды из дренажного отве</w:t>
            </w:r>
            <w:r w:rsidR="00AE73F3">
              <w:rPr>
                <w:rFonts w:ascii="Arial" w:hAnsi="Arial" w:cs="Arial"/>
                <w:spacing w:val="0"/>
              </w:rPr>
              <w:t>р</w:t>
            </w:r>
            <w:r w:rsidR="00AE73F3">
              <w:rPr>
                <w:rFonts w:ascii="Arial" w:hAnsi="Arial" w:cs="Arial"/>
                <w:spacing w:val="0"/>
              </w:rPr>
              <w:t>стия)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B94E38" w:rsidRDefault="006B5291" w:rsidP="006B5291">
            <w:pPr>
              <w:spacing w:before="120"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См. п. 8.3.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42"/>
              <w:jc w:val="left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3.</w:t>
            </w:r>
            <w:r w:rsidR="00B94E38">
              <w:rPr>
                <w:rFonts w:ascii="Arial" w:hAnsi="Arial" w:cs="Arial"/>
                <w:spacing w:val="0"/>
              </w:rPr>
              <w:t>7</w:t>
            </w:r>
            <w:r>
              <w:rPr>
                <w:rFonts w:ascii="Arial" w:hAnsi="Arial" w:cs="Arial"/>
                <w:spacing w:val="0"/>
              </w:rPr>
              <w:t>. Очистка дозатора пенообр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зователя нас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са.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714C91" w:rsidRDefault="00714C91" w:rsidP="006B5291">
            <w:pPr>
              <w:spacing w:before="120" w:after="60" w:line="240" w:lineRule="auto"/>
              <w:ind w:firstLine="176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Очистить пробку дозатора и отверстие под ее уст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новку в корпусе пеносмесителя от криста</w:t>
            </w:r>
            <w:r>
              <w:rPr>
                <w:rFonts w:ascii="Arial" w:hAnsi="Arial" w:cs="Arial"/>
                <w:spacing w:val="0"/>
              </w:rPr>
              <w:t>л</w:t>
            </w:r>
            <w:r>
              <w:rPr>
                <w:rFonts w:ascii="Arial" w:hAnsi="Arial" w:cs="Arial"/>
                <w:spacing w:val="0"/>
              </w:rPr>
              <w:t>лических отложений, используя горячую воду и д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ревянные или пластмассовые скребки. Использование металлич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ских скребков и крупнозернистой наждачной б</w:t>
            </w:r>
            <w:r>
              <w:rPr>
                <w:rFonts w:ascii="Arial" w:hAnsi="Arial" w:cs="Arial"/>
                <w:spacing w:val="0"/>
              </w:rPr>
              <w:t>у</w:t>
            </w:r>
            <w:r>
              <w:rPr>
                <w:rFonts w:ascii="Arial" w:hAnsi="Arial" w:cs="Arial"/>
                <w:spacing w:val="0"/>
              </w:rPr>
              <w:t>маги при очистке корпуса пеносмесителя не допуск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ется.</w:t>
            </w:r>
          </w:p>
        </w:tc>
      </w:tr>
    </w:tbl>
    <w:p w:rsidR="00714C91" w:rsidRDefault="00714C91" w:rsidP="006B5291">
      <w:pPr>
        <w:pStyle w:val="a7"/>
        <w:spacing w:before="480"/>
        <w:jc w:val="center"/>
        <w:rPr>
          <w:rFonts w:ascii="Arial" w:hAnsi="Arial" w:cs="Arial"/>
          <w:b/>
          <w:smallCaps/>
          <w:spacing w:val="40"/>
          <w:sz w:val="22"/>
        </w:rPr>
      </w:pPr>
      <w:r>
        <w:rPr>
          <w:rFonts w:ascii="Arial" w:hAnsi="Arial" w:cs="Arial"/>
          <w:b/>
          <w:smallCaps/>
          <w:spacing w:val="40"/>
          <w:sz w:val="22"/>
        </w:rPr>
        <w:t>Перечень смазочных материалов</w:t>
      </w:r>
    </w:p>
    <w:p w:rsidR="00714C91" w:rsidRDefault="00714C91">
      <w:pPr>
        <w:pStyle w:val="a7"/>
        <w:jc w:val="right"/>
        <w:rPr>
          <w:rFonts w:ascii="Arial" w:hAnsi="Arial" w:cs="Arial"/>
          <w:spacing w:val="10"/>
          <w:sz w:val="22"/>
        </w:rPr>
      </w:pPr>
      <w:r>
        <w:rPr>
          <w:rFonts w:ascii="Arial" w:hAnsi="Arial" w:cs="Arial"/>
          <w:smallCaps/>
          <w:spacing w:val="10"/>
          <w:sz w:val="22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8"/>
        <w:gridCol w:w="2629"/>
        <w:gridCol w:w="3409"/>
        <w:gridCol w:w="1608"/>
      </w:tblGrid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8" w:type="dxa"/>
            <w:vAlign w:val="center"/>
          </w:tcPr>
          <w:p w:rsidR="00714C91" w:rsidRDefault="00714C91">
            <w:pPr>
              <w:pStyle w:val="a7"/>
              <w:suppressAutoHyphens/>
              <w:spacing w:before="120" w:after="120"/>
              <w:ind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Наименование смазываемого механизма(узла)</w:t>
            </w:r>
          </w:p>
        </w:tc>
        <w:tc>
          <w:tcPr>
            <w:tcW w:w="2629" w:type="dxa"/>
            <w:vAlign w:val="center"/>
          </w:tcPr>
          <w:p w:rsidR="00714C91" w:rsidRDefault="00714C91">
            <w:pPr>
              <w:pStyle w:val="a7"/>
              <w:suppressAutoHyphens/>
              <w:spacing w:before="120" w:after="120"/>
              <w:ind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Наименование смазочных материалов</w:t>
            </w:r>
          </w:p>
        </w:tc>
        <w:tc>
          <w:tcPr>
            <w:tcW w:w="3409" w:type="dxa"/>
            <w:vAlign w:val="center"/>
          </w:tcPr>
          <w:p w:rsidR="00714C91" w:rsidRDefault="00714C91">
            <w:pPr>
              <w:pStyle w:val="a7"/>
              <w:spacing w:before="120" w:after="120"/>
              <w:ind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Способ и порядок нанес</w:t>
            </w:r>
            <w:r>
              <w:rPr>
                <w:rFonts w:ascii="Arial" w:hAnsi="Arial" w:cs="Arial"/>
                <w:b/>
                <w:sz w:val="22"/>
              </w:rPr>
              <w:t>е</w:t>
            </w:r>
            <w:r>
              <w:rPr>
                <w:rFonts w:ascii="Arial" w:hAnsi="Arial" w:cs="Arial"/>
                <w:b/>
                <w:sz w:val="22"/>
              </w:rPr>
              <w:t>ния смазочных матери</w:t>
            </w:r>
            <w:r>
              <w:rPr>
                <w:rFonts w:ascii="Arial" w:hAnsi="Arial" w:cs="Arial"/>
                <w:b/>
                <w:sz w:val="22"/>
              </w:rPr>
              <w:t>а</w:t>
            </w:r>
            <w:r>
              <w:rPr>
                <w:rFonts w:ascii="Arial" w:hAnsi="Arial" w:cs="Arial"/>
                <w:b/>
                <w:sz w:val="22"/>
              </w:rPr>
              <w:t>лов</w:t>
            </w:r>
          </w:p>
        </w:tc>
        <w:tc>
          <w:tcPr>
            <w:tcW w:w="1608" w:type="dxa"/>
            <w:vAlign w:val="center"/>
          </w:tcPr>
          <w:p w:rsidR="00714C91" w:rsidRDefault="00714C91">
            <w:pPr>
              <w:pStyle w:val="a7"/>
              <w:ind w:hanging="23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Периоди</w:t>
            </w:r>
            <w:r>
              <w:rPr>
                <w:rFonts w:ascii="Arial" w:hAnsi="Arial" w:cs="Arial"/>
                <w:b/>
                <w:sz w:val="22"/>
              </w:rPr>
              <w:t>ч</w:t>
            </w:r>
            <w:r>
              <w:rPr>
                <w:rFonts w:ascii="Arial" w:hAnsi="Arial" w:cs="Arial"/>
                <w:b/>
                <w:sz w:val="22"/>
              </w:rPr>
              <w:t>ность сма</w:t>
            </w:r>
            <w:r>
              <w:rPr>
                <w:rFonts w:ascii="Arial" w:hAnsi="Arial" w:cs="Arial"/>
                <w:b/>
                <w:sz w:val="22"/>
              </w:rPr>
              <w:t>з</w:t>
            </w:r>
            <w:r>
              <w:rPr>
                <w:rFonts w:ascii="Arial" w:hAnsi="Arial" w:cs="Arial"/>
                <w:b/>
                <w:sz w:val="22"/>
              </w:rPr>
              <w:t>ки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8" w:type="dxa"/>
          </w:tcPr>
          <w:p w:rsidR="00714C91" w:rsidRDefault="00714C91" w:rsidP="00E30582">
            <w:pPr>
              <w:pStyle w:val="a7"/>
              <w:spacing w:before="60" w:after="120"/>
              <w:ind w:right="57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Картер двигателя</w:t>
            </w:r>
          </w:p>
        </w:tc>
        <w:tc>
          <w:tcPr>
            <w:tcW w:w="2629" w:type="dxa"/>
          </w:tcPr>
          <w:p w:rsidR="00714C91" w:rsidRDefault="00714C91" w:rsidP="00E30582">
            <w:pPr>
              <w:pStyle w:val="a7"/>
              <w:spacing w:before="60" w:after="60"/>
              <w:ind w:right="57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Масло моторное, м</w:t>
            </w:r>
            <w:r>
              <w:rPr>
                <w:rFonts w:ascii="Arial" w:hAnsi="Arial" w:cs="Arial"/>
                <w:sz w:val="22"/>
              </w:rPr>
              <w:t>и</w:t>
            </w:r>
            <w:r>
              <w:rPr>
                <w:rFonts w:ascii="Arial" w:hAnsi="Arial" w:cs="Arial"/>
                <w:sz w:val="22"/>
              </w:rPr>
              <w:t xml:space="preserve">неральное (класс </w:t>
            </w:r>
            <w:r>
              <w:rPr>
                <w:rFonts w:ascii="Arial" w:hAnsi="Arial" w:cs="Arial"/>
                <w:sz w:val="22"/>
                <w:lang w:val="en-US"/>
              </w:rPr>
              <w:t>SG</w:t>
            </w:r>
            <w:r>
              <w:rPr>
                <w:rFonts w:ascii="Arial" w:hAnsi="Arial" w:cs="Arial"/>
                <w:sz w:val="22"/>
              </w:rPr>
              <w:t xml:space="preserve"> или </w:t>
            </w:r>
            <w:r>
              <w:rPr>
                <w:rFonts w:ascii="Arial" w:hAnsi="Arial" w:cs="Arial"/>
                <w:sz w:val="22"/>
                <w:lang w:val="en-US"/>
              </w:rPr>
              <w:t>SF</w:t>
            </w:r>
            <w:r>
              <w:rPr>
                <w:rFonts w:ascii="Arial" w:hAnsi="Arial" w:cs="Arial"/>
                <w:sz w:val="22"/>
              </w:rPr>
              <w:t xml:space="preserve"> по </w:t>
            </w:r>
            <w:r>
              <w:rPr>
                <w:rFonts w:ascii="Arial" w:hAnsi="Arial" w:cs="Arial"/>
                <w:sz w:val="22"/>
                <w:lang w:val="en-US"/>
              </w:rPr>
              <w:t>API</w:t>
            </w:r>
            <w:r>
              <w:rPr>
                <w:rFonts w:ascii="Arial" w:hAnsi="Arial" w:cs="Arial"/>
                <w:sz w:val="22"/>
              </w:rPr>
              <w:t>) вязк</w:t>
            </w:r>
            <w:r>
              <w:rPr>
                <w:rFonts w:ascii="Arial" w:hAnsi="Arial" w:cs="Arial"/>
                <w:sz w:val="22"/>
              </w:rPr>
              <w:t>о</w:t>
            </w:r>
            <w:r>
              <w:rPr>
                <w:rFonts w:ascii="Arial" w:hAnsi="Arial" w:cs="Arial"/>
                <w:sz w:val="22"/>
              </w:rPr>
              <w:t xml:space="preserve">стью </w:t>
            </w:r>
            <w:r>
              <w:rPr>
                <w:rFonts w:ascii="Arial" w:hAnsi="Arial" w:cs="Arial"/>
                <w:sz w:val="22"/>
                <w:lang w:val="en-US"/>
              </w:rPr>
              <w:t>SAE</w:t>
            </w:r>
            <w:r>
              <w:rPr>
                <w:rFonts w:ascii="Arial" w:hAnsi="Arial" w:cs="Arial"/>
                <w:sz w:val="22"/>
              </w:rPr>
              <w:t xml:space="preserve"> 10</w:t>
            </w:r>
            <w:r>
              <w:rPr>
                <w:rFonts w:ascii="Arial" w:hAnsi="Arial" w:cs="Arial"/>
                <w:sz w:val="22"/>
                <w:lang w:val="en-US"/>
              </w:rPr>
              <w:t>W</w:t>
            </w:r>
            <w:r>
              <w:rPr>
                <w:rFonts w:ascii="Arial" w:hAnsi="Arial" w:cs="Arial"/>
                <w:sz w:val="22"/>
              </w:rPr>
              <w:t>-30</w:t>
            </w:r>
          </w:p>
        </w:tc>
        <w:tc>
          <w:tcPr>
            <w:tcW w:w="3409" w:type="dxa"/>
          </w:tcPr>
          <w:p w:rsidR="00714C91" w:rsidRDefault="00714C91" w:rsidP="00E30582">
            <w:pPr>
              <w:pStyle w:val="a7"/>
              <w:spacing w:before="60" w:after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Заливка</w:t>
            </w:r>
            <w:r>
              <w:rPr>
                <w:rFonts w:ascii="Arial" w:hAnsi="Arial" w:cs="Arial"/>
              </w:rPr>
              <w:t xml:space="preserve"> в двигатель  ч</w:t>
            </w: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</w:rPr>
              <w:t>рез отверстие, закрытое про</w:t>
            </w:r>
            <w:r>
              <w:rPr>
                <w:rFonts w:ascii="Arial" w:hAnsi="Arial" w:cs="Arial"/>
              </w:rPr>
              <w:t>б</w:t>
            </w:r>
            <w:r>
              <w:rPr>
                <w:rFonts w:ascii="Arial" w:hAnsi="Arial" w:cs="Arial"/>
              </w:rPr>
              <w:t>кой, до вер</w:t>
            </w:r>
            <w:r>
              <w:rPr>
                <w:rFonts w:ascii="Arial" w:hAnsi="Arial" w:cs="Arial"/>
              </w:rPr>
              <w:t>х</w:t>
            </w:r>
            <w:r>
              <w:rPr>
                <w:rFonts w:ascii="Arial" w:hAnsi="Arial" w:cs="Arial"/>
              </w:rPr>
              <w:t>ней метки на щупе.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608" w:type="dxa"/>
          </w:tcPr>
          <w:p w:rsidR="00714C91" w:rsidRDefault="00714C91" w:rsidP="00E30582">
            <w:pPr>
              <w:pStyle w:val="a7"/>
              <w:spacing w:before="60" w:after="12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При ТО-1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8" w:type="dxa"/>
          </w:tcPr>
          <w:p w:rsidR="00714C91" w:rsidRDefault="00714C91" w:rsidP="00E30582">
            <w:pPr>
              <w:pStyle w:val="a7"/>
              <w:spacing w:before="60" w:after="120"/>
              <w:ind w:right="57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Масляная ванна редуктора</w:t>
            </w:r>
          </w:p>
        </w:tc>
        <w:tc>
          <w:tcPr>
            <w:tcW w:w="2629" w:type="dxa"/>
          </w:tcPr>
          <w:p w:rsidR="00714C91" w:rsidRDefault="00714C91" w:rsidP="00E30582">
            <w:pPr>
              <w:pStyle w:val="a7"/>
              <w:spacing w:before="60" w:after="120"/>
              <w:ind w:right="57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Масло трансмиссио</w:t>
            </w:r>
            <w:r>
              <w:rPr>
                <w:rFonts w:ascii="Arial" w:hAnsi="Arial" w:cs="Arial"/>
                <w:sz w:val="22"/>
              </w:rPr>
              <w:t>н</w:t>
            </w:r>
            <w:r>
              <w:rPr>
                <w:rFonts w:ascii="Arial" w:hAnsi="Arial" w:cs="Arial"/>
                <w:sz w:val="22"/>
              </w:rPr>
              <w:t>ное ТАД-17И или ТАД-15П ГОСТ 23652-79 *</w:t>
            </w:r>
          </w:p>
        </w:tc>
        <w:tc>
          <w:tcPr>
            <w:tcW w:w="3409" w:type="dxa"/>
          </w:tcPr>
          <w:p w:rsidR="00714C91" w:rsidRDefault="00714C91" w:rsidP="00E30582">
            <w:pPr>
              <w:pStyle w:val="a7"/>
              <w:spacing w:before="60" w:after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Заливка через отверстие в корпусе, закрытое пробкой,  до уровня верхней риски щ</w:t>
            </w:r>
            <w:r>
              <w:rPr>
                <w:rFonts w:ascii="Arial" w:hAnsi="Arial" w:cs="Arial"/>
                <w:sz w:val="22"/>
              </w:rPr>
              <w:t>у</w:t>
            </w:r>
            <w:r>
              <w:rPr>
                <w:rFonts w:ascii="Arial" w:hAnsi="Arial" w:cs="Arial"/>
                <w:sz w:val="22"/>
              </w:rPr>
              <w:t>па.</w:t>
            </w:r>
          </w:p>
        </w:tc>
        <w:tc>
          <w:tcPr>
            <w:tcW w:w="1608" w:type="dxa"/>
          </w:tcPr>
          <w:p w:rsidR="00714C91" w:rsidRDefault="00714C91" w:rsidP="00E30582">
            <w:pPr>
              <w:pStyle w:val="a7"/>
              <w:spacing w:before="60" w:after="12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При ТО-2 или по мере загрязнения</w:t>
            </w:r>
          </w:p>
        </w:tc>
      </w:tr>
      <w:tr w:rsidR="00714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8" w:type="dxa"/>
          </w:tcPr>
          <w:p w:rsidR="00714C91" w:rsidRDefault="00714C91" w:rsidP="00E30582">
            <w:pPr>
              <w:pStyle w:val="a7"/>
              <w:spacing w:before="60" w:after="120"/>
              <w:ind w:right="57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Вакуумный н</w:t>
            </w:r>
            <w:r>
              <w:rPr>
                <w:rFonts w:ascii="Arial" w:hAnsi="Arial" w:cs="Arial"/>
                <w:sz w:val="22"/>
              </w:rPr>
              <w:t>а</w:t>
            </w:r>
            <w:r>
              <w:rPr>
                <w:rFonts w:ascii="Arial" w:hAnsi="Arial" w:cs="Arial"/>
                <w:sz w:val="22"/>
              </w:rPr>
              <w:t>сос</w:t>
            </w:r>
          </w:p>
        </w:tc>
        <w:tc>
          <w:tcPr>
            <w:tcW w:w="2629" w:type="dxa"/>
          </w:tcPr>
          <w:p w:rsidR="00714C91" w:rsidRDefault="00714C91" w:rsidP="00E30582">
            <w:pPr>
              <w:pStyle w:val="a7"/>
              <w:spacing w:before="60" w:after="120"/>
              <w:ind w:left="57" w:right="57" w:firstLine="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Масло моторное   всесезонное ГОСТ 10541 *</w:t>
            </w:r>
          </w:p>
        </w:tc>
        <w:tc>
          <w:tcPr>
            <w:tcW w:w="3409" w:type="dxa"/>
          </w:tcPr>
          <w:p w:rsidR="00714C91" w:rsidRDefault="00714C91" w:rsidP="00E30582">
            <w:pPr>
              <w:pStyle w:val="a7"/>
              <w:spacing w:before="60" w:after="6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Заливка в масляный бачок (до нижней кромки заливо</w:t>
            </w:r>
            <w:r>
              <w:rPr>
                <w:rFonts w:ascii="Arial" w:hAnsi="Arial" w:cs="Arial"/>
                <w:sz w:val="22"/>
              </w:rPr>
              <w:t>ч</w:t>
            </w:r>
            <w:r>
              <w:rPr>
                <w:rFonts w:ascii="Arial" w:hAnsi="Arial" w:cs="Arial"/>
                <w:sz w:val="22"/>
              </w:rPr>
              <w:t>ной горл</w:t>
            </w:r>
            <w:r>
              <w:rPr>
                <w:rFonts w:ascii="Arial" w:hAnsi="Arial" w:cs="Arial"/>
                <w:sz w:val="22"/>
              </w:rPr>
              <w:t>о</w:t>
            </w:r>
            <w:r>
              <w:rPr>
                <w:rFonts w:ascii="Arial" w:hAnsi="Arial" w:cs="Arial"/>
                <w:sz w:val="22"/>
              </w:rPr>
              <w:t>вины бачка)</w:t>
            </w:r>
          </w:p>
        </w:tc>
        <w:tc>
          <w:tcPr>
            <w:tcW w:w="1608" w:type="dxa"/>
          </w:tcPr>
          <w:p w:rsidR="00714C91" w:rsidRDefault="00714C91" w:rsidP="00E30582">
            <w:pPr>
              <w:pStyle w:val="a7"/>
              <w:spacing w:before="60" w:after="120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 мере ра</w:t>
            </w:r>
            <w:r>
              <w:rPr>
                <w:rFonts w:ascii="Arial" w:hAnsi="Arial" w:cs="Arial"/>
                <w:sz w:val="22"/>
              </w:rPr>
              <w:t>с</w:t>
            </w:r>
            <w:r>
              <w:rPr>
                <w:rFonts w:ascii="Arial" w:hAnsi="Arial" w:cs="Arial"/>
                <w:sz w:val="22"/>
              </w:rPr>
              <w:t>хода</w:t>
            </w:r>
          </w:p>
        </w:tc>
      </w:tr>
    </w:tbl>
    <w:p w:rsidR="00714C91" w:rsidRDefault="00714C91">
      <w:pPr>
        <w:pStyle w:val="a7"/>
        <w:spacing w:before="60"/>
        <w:ind w:left="284" w:hanging="284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 - допускается использовать трансмиссионные и моторные масла тех марок, которые пр</w:t>
      </w:r>
      <w:r>
        <w:rPr>
          <w:rFonts w:ascii="Arial" w:hAnsi="Arial" w:cs="Arial"/>
          <w:sz w:val="22"/>
        </w:rPr>
        <w:t>и</w:t>
      </w:r>
      <w:r>
        <w:rPr>
          <w:rFonts w:ascii="Arial" w:hAnsi="Arial" w:cs="Arial"/>
          <w:sz w:val="22"/>
        </w:rPr>
        <w:t>меняются в пожарном авт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мобиле.</w:t>
      </w:r>
    </w:p>
    <w:p w:rsidR="00714C91" w:rsidRDefault="00714C91">
      <w:pPr>
        <w:pStyle w:val="a7"/>
        <w:jc w:val="center"/>
        <w:rPr>
          <w:rFonts w:ascii="Arial" w:hAnsi="Arial" w:cs="Arial"/>
          <w:b/>
          <w:spacing w:val="40"/>
          <w:sz w:val="22"/>
        </w:rPr>
      </w:pPr>
    </w:p>
    <w:p w:rsidR="00714C91" w:rsidRDefault="00714C91">
      <w:pPr>
        <w:pStyle w:val="a7"/>
        <w:jc w:val="center"/>
        <w:rPr>
          <w:rFonts w:ascii="Arial" w:hAnsi="Arial" w:cs="Arial"/>
          <w:b/>
          <w:spacing w:val="40"/>
          <w:sz w:val="22"/>
        </w:rPr>
      </w:pPr>
    </w:p>
    <w:p w:rsidR="00714C91" w:rsidRDefault="00714C91">
      <w:pPr>
        <w:pStyle w:val="a7"/>
        <w:jc w:val="center"/>
        <w:rPr>
          <w:rFonts w:ascii="Arial" w:hAnsi="Arial" w:cs="Arial"/>
          <w:b/>
          <w:spacing w:val="40"/>
          <w:sz w:val="22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</w:p>
    <w:p w:rsidR="00E30582" w:rsidRDefault="00E30582">
      <w:pPr>
        <w:pStyle w:val="a7"/>
        <w:jc w:val="left"/>
        <w:rPr>
          <w:rFonts w:ascii="Arial" w:hAnsi="Arial" w:cs="Arial"/>
          <w:b/>
          <w:spacing w:val="40"/>
          <w:sz w:val="22"/>
        </w:rPr>
      </w:pPr>
    </w:p>
    <w:p w:rsidR="00E30582" w:rsidRDefault="00E30582">
      <w:pPr>
        <w:pStyle w:val="a7"/>
        <w:jc w:val="left"/>
        <w:rPr>
          <w:rFonts w:ascii="Arial" w:hAnsi="Arial" w:cs="Arial"/>
          <w:b/>
          <w:spacing w:val="40"/>
          <w:sz w:val="22"/>
        </w:rPr>
      </w:pPr>
    </w:p>
    <w:p w:rsidR="00714C91" w:rsidRPr="004C24BA" w:rsidRDefault="00714C91" w:rsidP="004C24BA">
      <w:pPr>
        <w:pStyle w:val="a7"/>
        <w:jc w:val="left"/>
        <w:rPr>
          <w:rFonts w:ascii="Arial" w:hAnsi="Arial" w:cs="Arial"/>
          <w:b/>
          <w:bCs/>
          <w:sz w:val="22"/>
          <w:szCs w:val="22"/>
        </w:rPr>
      </w:pPr>
      <w:r w:rsidRPr="004C24BA">
        <w:rPr>
          <w:rFonts w:ascii="Arial" w:hAnsi="Arial" w:cs="Arial"/>
          <w:b/>
          <w:sz w:val="22"/>
          <w:szCs w:val="22"/>
        </w:rPr>
        <w:lastRenderedPageBreak/>
        <w:t xml:space="preserve">8.1. </w:t>
      </w:r>
      <w:r w:rsidRPr="004C24BA">
        <w:rPr>
          <w:rFonts w:ascii="Arial" w:hAnsi="Arial" w:cs="Arial"/>
          <w:b/>
          <w:bCs/>
          <w:sz w:val="22"/>
          <w:szCs w:val="22"/>
        </w:rPr>
        <w:t>Проверка</w:t>
      </w:r>
      <w:r w:rsidRPr="004C24BA">
        <w:rPr>
          <w:rFonts w:ascii="Arial" w:hAnsi="Arial" w:cs="Arial"/>
          <w:sz w:val="22"/>
          <w:szCs w:val="22"/>
        </w:rPr>
        <w:t xml:space="preserve"> </w:t>
      </w:r>
      <w:r w:rsidRPr="004C24BA">
        <w:rPr>
          <w:rFonts w:ascii="Arial" w:hAnsi="Arial" w:cs="Arial"/>
          <w:b/>
          <w:bCs/>
          <w:sz w:val="22"/>
          <w:szCs w:val="22"/>
        </w:rPr>
        <w:t>работ</w:t>
      </w:r>
      <w:r w:rsidRPr="004C24BA">
        <w:rPr>
          <w:rFonts w:ascii="Arial" w:hAnsi="Arial" w:cs="Arial"/>
          <w:b/>
          <w:bCs/>
          <w:sz w:val="22"/>
          <w:szCs w:val="22"/>
        </w:rPr>
        <w:t>о</w:t>
      </w:r>
      <w:r w:rsidRPr="004C24BA">
        <w:rPr>
          <w:rFonts w:ascii="Arial" w:hAnsi="Arial" w:cs="Arial"/>
          <w:b/>
          <w:bCs/>
          <w:sz w:val="22"/>
          <w:szCs w:val="22"/>
        </w:rPr>
        <w:t>способности вакуумной системы, герметичности н</w:t>
      </w:r>
      <w:r w:rsidRPr="004C24BA">
        <w:rPr>
          <w:rFonts w:ascii="Arial" w:hAnsi="Arial" w:cs="Arial"/>
          <w:b/>
          <w:bCs/>
          <w:sz w:val="22"/>
          <w:szCs w:val="22"/>
        </w:rPr>
        <w:t>а</w:t>
      </w:r>
      <w:r w:rsidRPr="004C24BA">
        <w:rPr>
          <w:rFonts w:ascii="Arial" w:hAnsi="Arial" w:cs="Arial"/>
          <w:b/>
          <w:bCs/>
          <w:sz w:val="22"/>
          <w:szCs w:val="22"/>
        </w:rPr>
        <w:t>соса и его коммуникаций.</w:t>
      </w:r>
    </w:p>
    <w:p w:rsidR="00714C91" w:rsidRDefault="00714C91">
      <w:pPr>
        <w:pStyle w:val="a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Проверка работоспособности вак</w:t>
      </w:r>
      <w:r>
        <w:rPr>
          <w:rFonts w:ascii="Arial" w:hAnsi="Arial" w:cs="Arial"/>
          <w:sz w:val="22"/>
        </w:rPr>
        <w:t>у</w:t>
      </w:r>
      <w:r>
        <w:rPr>
          <w:rFonts w:ascii="Arial" w:hAnsi="Arial" w:cs="Arial"/>
          <w:sz w:val="22"/>
        </w:rPr>
        <w:t>умной системы и герметичности насоса произв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дится путем испытания на "сухой вакуум" в следующем порядке:</w:t>
      </w:r>
    </w:p>
    <w:p w:rsidR="00714C91" w:rsidRDefault="00714C91">
      <w:pPr>
        <w:pStyle w:val="a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а) на всасывающий патрубок п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жарного насоса установить заглушку, з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крыть напо</w:t>
      </w:r>
      <w:r>
        <w:rPr>
          <w:rFonts w:ascii="Arial" w:hAnsi="Arial" w:cs="Arial"/>
          <w:sz w:val="22"/>
        </w:rPr>
        <w:t>р</w:t>
      </w:r>
      <w:r>
        <w:rPr>
          <w:rFonts w:ascii="Arial" w:hAnsi="Arial" w:cs="Arial"/>
          <w:sz w:val="22"/>
        </w:rPr>
        <w:t>ный вентиль и сливные краны насоса,  закрыть кран подачи пенообраз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вателя и кран под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чи воды из цистерны, открыть вак</w:t>
      </w:r>
      <w:r>
        <w:rPr>
          <w:rFonts w:ascii="Arial" w:hAnsi="Arial" w:cs="Arial"/>
          <w:sz w:val="22"/>
        </w:rPr>
        <w:t>у</w:t>
      </w:r>
      <w:r>
        <w:rPr>
          <w:rFonts w:ascii="Arial" w:hAnsi="Arial" w:cs="Arial"/>
          <w:sz w:val="22"/>
        </w:rPr>
        <w:t>умный кран;</w:t>
      </w:r>
    </w:p>
    <w:p w:rsidR="00714C91" w:rsidRDefault="00714C91">
      <w:pPr>
        <w:pStyle w:val="a7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б) запустить вакуумный насос – 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жать и удерживать в нажатом состоянии кнопку 5 (рис.1).  При этом мановакуу</w:t>
      </w:r>
      <w:r>
        <w:rPr>
          <w:rFonts w:ascii="Arial" w:hAnsi="Arial" w:cs="Arial"/>
          <w:sz w:val="22"/>
        </w:rPr>
        <w:t>м</w:t>
      </w:r>
      <w:r>
        <w:rPr>
          <w:rFonts w:ascii="Arial" w:hAnsi="Arial" w:cs="Arial"/>
          <w:sz w:val="22"/>
        </w:rPr>
        <w:t>метр пожарного насоса должен показ</w:t>
      </w:r>
      <w:r>
        <w:rPr>
          <w:rFonts w:ascii="Arial" w:hAnsi="Arial" w:cs="Arial"/>
          <w:sz w:val="22"/>
        </w:rPr>
        <w:t>ы</w:t>
      </w:r>
      <w:r>
        <w:rPr>
          <w:rFonts w:ascii="Arial" w:hAnsi="Arial" w:cs="Arial"/>
          <w:sz w:val="22"/>
        </w:rPr>
        <w:t>вать нарастающее ра</w:t>
      </w:r>
      <w:r>
        <w:rPr>
          <w:rFonts w:ascii="Arial" w:hAnsi="Arial" w:cs="Arial"/>
          <w:sz w:val="22"/>
        </w:rPr>
        <w:t>з</w:t>
      </w:r>
      <w:r>
        <w:rPr>
          <w:rFonts w:ascii="Arial" w:hAnsi="Arial" w:cs="Arial"/>
          <w:sz w:val="22"/>
        </w:rPr>
        <w:t>режение. Во время работы вакуумного насоса проверить в</w:t>
      </w:r>
      <w:r>
        <w:rPr>
          <w:rFonts w:ascii="Arial" w:hAnsi="Arial" w:cs="Arial"/>
          <w:sz w:val="22"/>
        </w:rPr>
        <w:t>и</w:t>
      </w:r>
      <w:r>
        <w:rPr>
          <w:rFonts w:ascii="Arial" w:hAnsi="Arial" w:cs="Arial"/>
          <w:sz w:val="22"/>
        </w:rPr>
        <w:t>зуально подачу смазки в вакуумный 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сос - после запуска вакуумного насоса масло  в трубке 25  должно подняться вплотную до жикл</w:t>
      </w:r>
      <w:r>
        <w:rPr>
          <w:rFonts w:ascii="Arial" w:hAnsi="Arial" w:cs="Arial"/>
          <w:sz w:val="22"/>
        </w:rPr>
        <w:t>е</w:t>
      </w:r>
      <w:r>
        <w:rPr>
          <w:rFonts w:ascii="Arial" w:hAnsi="Arial" w:cs="Arial"/>
          <w:sz w:val="22"/>
        </w:rPr>
        <w:t>ра 3 (рис.</w:t>
      </w:r>
      <w:r w:rsidR="006018F9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>);</w:t>
      </w:r>
    </w:p>
    <w:p w:rsidR="00714C91" w:rsidRDefault="00714C91">
      <w:pPr>
        <w:pStyle w:val="a7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в) по достижении в полости насоса разрежения не менее 0,75 кгс/см</w:t>
      </w:r>
      <w:r>
        <w:rPr>
          <w:rFonts w:ascii="Arial" w:hAnsi="Arial" w:cs="Arial"/>
          <w:sz w:val="22"/>
          <w:vertAlign w:val="superscript"/>
        </w:rPr>
        <w:t xml:space="preserve">2 </w:t>
      </w:r>
      <w:r>
        <w:rPr>
          <w:rFonts w:ascii="Arial" w:hAnsi="Arial" w:cs="Arial"/>
          <w:sz w:val="22"/>
        </w:rPr>
        <w:t>закрыть вакуумный кран, отключить вакуумный 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сос,  отметить по мановакуумметру факт</w:t>
      </w:r>
      <w:r>
        <w:rPr>
          <w:rFonts w:ascii="Arial" w:hAnsi="Arial" w:cs="Arial"/>
          <w:sz w:val="22"/>
        </w:rPr>
        <w:t>и</w:t>
      </w:r>
      <w:r>
        <w:rPr>
          <w:rFonts w:ascii="Arial" w:hAnsi="Arial" w:cs="Arial"/>
          <w:sz w:val="22"/>
        </w:rPr>
        <w:t>ческий уровень разрежения в насосе и з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пустить секунд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мер;</w:t>
      </w:r>
    </w:p>
    <w:p w:rsidR="00714C91" w:rsidRDefault="00714C91">
      <w:pPr>
        <w:pStyle w:val="a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г) по истечении 3 мин. повторно и</w:t>
      </w:r>
      <w:r>
        <w:rPr>
          <w:rFonts w:ascii="Arial" w:hAnsi="Arial" w:cs="Arial"/>
          <w:sz w:val="22"/>
        </w:rPr>
        <w:t>з</w:t>
      </w:r>
      <w:r>
        <w:rPr>
          <w:rFonts w:ascii="Arial" w:hAnsi="Arial" w:cs="Arial"/>
          <w:sz w:val="22"/>
        </w:rPr>
        <w:t>мерить уровень разрежения в полости 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соса.</w:t>
      </w:r>
    </w:p>
    <w:p w:rsidR="00714C91" w:rsidRDefault="00714C91">
      <w:pPr>
        <w:pStyle w:val="a7"/>
        <w:spacing w:before="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Падение разрежения в полости н</w:t>
      </w:r>
      <w:r>
        <w:rPr>
          <w:rFonts w:ascii="Arial" w:hAnsi="Arial" w:cs="Arial"/>
          <w:sz w:val="22"/>
        </w:rPr>
        <w:t>а</w:t>
      </w:r>
      <w:r>
        <w:rPr>
          <w:rFonts w:ascii="Arial" w:hAnsi="Arial" w:cs="Arial"/>
          <w:sz w:val="22"/>
        </w:rPr>
        <w:t>соса за 3 мин. (разность двух показаний мановак</w:t>
      </w:r>
      <w:r>
        <w:rPr>
          <w:rFonts w:ascii="Arial" w:hAnsi="Arial" w:cs="Arial"/>
          <w:sz w:val="22"/>
        </w:rPr>
        <w:t>у</w:t>
      </w:r>
      <w:r>
        <w:rPr>
          <w:rFonts w:ascii="Arial" w:hAnsi="Arial" w:cs="Arial"/>
          <w:sz w:val="22"/>
        </w:rPr>
        <w:t>умметра) не должно превышать 0,2 кгс/см</w:t>
      </w:r>
      <w:r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>. Если пад</w:t>
      </w:r>
      <w:r>
        <w:rPr>
          <w:rFonts w:ascii="Arial" w:hAnsi="Arial" w:cs="Arial"/>
          <w:sz w:val="22"/>
        </w:rPr>
        <w:t>е</w:t>
      </w:r>
      <w:r>
        <w:rPr>
          <w:rFonts w:ascii="Arial" w:hAnsi="Arial" w:cs="Arial"/>
          <w:sz w:val="22"/>
        </w:rPr>
        <w:t>ние разрежения за 3 мин. превышает 0,2 кгс/см</w:t>
      </w:r>
      <w:r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>, то это св</w:t>
      </w:r>
      <w:r>
        <w:rPr>
          <w:rFonts w:ascii="Arial" w:hAnsi="Arial" w:cs="Arial"/>
          <w:sz w:val="22"/>
        </w:rPr>
        <w:t>и</w:t>
      </w:r>
      <w:r>
        <w:rPr>
          <w:rFonts w:ascii="Arial" w:hAnsi="Arial" w:cs="Arial"/>
          <w:sz w:val="22"/>
        </w:rPr>
        <w:t>детельствует о наличии негерметичности в насосе или коммуникациях, которые н</w:t>
      </w:r>
      <w:r>
        <w:rPr>
          <w:rFonts w:ascii="Arial" w:hAnsi="Arial" w:cs="Arial"/>
          <w:sz w:val="22"/>
        </w:rPr>
        <w:t>е</w:t>
      </w:r>
      <w:r>
        <w:rPr>
          <w:rFonts w:ascii="Arial" w:hAnsi="Arial" w:cs="Arial"/>
          <w:sz w:val="22"/>
        </w:rPr>
        <w:t>обходимо устранить.  Обнаружить места негерметичности насоса можно путем внешнего осмотра по наличию утечек в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ды при его раб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те, а на неработающем насосе - по наличию утечек воды при о</w:t>
      </w:r>
      <w:r>
        <w:rPr>
          <w:rFonts w:ascii="Arial" w:hAnsi="Arial" w:cs="Arial"/>
          <w:sz w:val="22"/>
        </w:rPr>
        <w:t>п</w:t>
      </w:r>
      <w:r>
        <w:rPr>
          <w:rFonts w:ascii="Arial" w:hAnsi="Arial" w:cs="Arial"/>
          <w:sz w:val="22"/>
        </w:rPr>
        <w:t>рессовке его водой избыточным давлен</w:t>
      </w:r>
      <w:r>
        <w:rPr>
          <w:rFonts w:ascii="Arial" w:hAnsi="Arial" w:cs="Arial"/>
          <w:sz w:val="22"/>
        </w:rPr>
        <w:t>и</w:t>
      </w:r>
      <w:r>
        <w:rPr>
          <w:rFonts w:ascii="Arial" w:hAnsi="Arial" w:cs="Arial"/>
          <w:sz w:val="22"/>
        </w:rPr>
        <w:t>ем.  Производить о</w:t>
      </w:r>
      <w:r>
        <w:rPr>
          <w:rFonts w:ascii="Arial" w:hAnsi="Arial" w:cs="Arial"/>
          <w:sz w:val="22"/>
        </w:rPr>
        <w:t>п</w:t>
      </w:r>
      <w:r>
        <w:rPr>
          <w:rFonts w:ascii="Arial" w:hAnsi="Arial" w:cs="Arial"/>
          <w:sz w:val="22"/>
        </w:rPr>
        <w:t>рессовку следует при закрытом напорном кране давлением не более 5 кгс/см</w:t>
      </w:r>
      <w:r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>.</w:t>
      </w:r>
    </w:p>
    <w:p w:rsidR="00714C91" w:rsidRDefault="00714C91">
      <w:pPr>
        <w:pStyle w:val="a7"/>
        <w:spacing w:before="2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8.2. Порядок регулирования фрикционной муфты.</w:t>
      </w:r>
    </w:p>
    <w:p w:rsidR="00714C91" w:rsidRDefault="00714C91" w:rsidP="004C24BA">
      <w:pPr>
        <w:pStyle w:val="a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Регулирование фрикционной му</w:t>
      </w:r>
      <w:r>
        <w:rPr>
          <w:rFonts w:ascii="Arial" w:hAnsi="Arial" w:cs="Arial"/>
          <w:sz w:val="22"/>
        </w:rPr>
        <w:t>ф</w:t>
      </w:r>
      <w:r>
        <w:rPr>
          <w:rFonts w:ascii="Arial" w:hAnsi="Arial" w:cs="Arial"/>
          <w:sz w:val="22"/>
        </w:rPr>
        <w:t>ты редуктора заключается в обеспечении требуемого передаваемого момента 12…14 кгс·м  и производится в следующей последовательн</w:t>
      </w:r>
      <w:r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сти:</w:t>
      </w:r>
    </w:p>
    <w:p w:rsidR="00714C91" w:rsidRDefault="00714C91">
      <w:pPr>
        <w:pStyle w:val="a7"/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а) снять крышку 16 (рис.</w:t>
      </w:r>
      <w:r w:rsidR="006018F9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>);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б) вывернуть свечи зажигания двиг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теля, используя специальный ключ из комплекта инструмента;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в) снять крышку 12 и прокладку; 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lastRenderedPageBreak/>
        <w:t>г) поворачивая вал 3 за шестигра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ник Б, поочередно ослабить крепление болтов 15 – гайка 11 должна свободно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ворач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ваться;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д) зафиксировать ведомое звено муфты при помощи пробки 10, для чего вывернуть её и завернуть противополо</w:t>
      </w:r>
      <w:r>
        <w:rPr>
          <w:rFonts w:ascii="Arial" w:hAnsi="Arial" w:cs="Arial"/>
          <w:spacing w:val="0"/>
        </w:rPr>
        <w:t>ж</w:t>
      </w:r>
      <w:r>
        <w:rPr>
          <w:rFonts w:ascii="Arial" w:hAnsi="Arial" w:cs="Arial"/>
          <w:spacing w:val="0"/>
        </w:rPr>
        <w:t>ным концом в корпус редуктора таким о</w:t>
      </w:r>
      <w:r>
        <w:rPr>
          <w:rFonts w:ascii="Arial" w:hAnsi="Arial" w:cs="Arial"/>
          <w:spacing w:val="0"/>
        </w:rPr>
        <w:t>б</w:t>
      </w:r>
      <w:r>
        <w:rPr>
          <w:rFonts w:ascii="Arial" w:hAnsi="Arial" w:cs="Arial"/>
          <w:spacing w:val="0"/>
        </w:rPr>
        <w:t>разом, чтобы острый конец фиксатора 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шел во впадину между двумя соседними зубь</w:t>
      </w:r>
      <w:r>
        <w:rPr>
          <w:rFonts w:ascii="Arial" w:hAnsi="Arial" w:cs="Arial"/>
          <w:spacing w:val="0"/>
        </w:rPr>
        <w:t>я</w:t>
      </w:r>
      <w:r>
        <w:rPr>
          <w:rFonts w:ascii="Arial" w:hAnsi="Arial" w:cs="Arial"/>
          <w:spacing w:val="0"/>
        </w:rPr>
        <w:t>ми колеса;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е) включить муфту – перевести рук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ятку 24 до упора вверх;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ж) несколько раз (не менее 5-6) пр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вернуть вал (используя ключ) на угол 30…60°, для удаления излишков масла между дисками и стабилизации момента трения, после чего измерить момент пов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рота вала 3 за шестигранник Б;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В случае несоответствия замеренн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го момента указанной выше величине 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ключить муфту, завернуть или отвернуть гайку 11 (соответственно, для увеличения или уменьшения момента) на некоторый угол и повторить действия по п.п.е), ж) до получения требуемого результ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та;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и) зафиксировать положение гайки 11, затянув последовательно три стопо</w:t>
      </w:r>
      <w:r>
        <w:rPr>
          <w:rFonts w:ascii="Arial" w:hAnsi="Arial" w:cs="Arial"/>
          <w:spacing w:val="0"/>
        </w:rPr>
        <w:t>р</w:t>
      </w:r>
      <w:r>
        <w:rPr>
          <w:rFonts w:ascii="Arial" w:hAnsi="Arial" w:cs="Arial"/>
          <w:spacing w:val="0"/>
        </w:rPr>
        <w:t>ных болта 15. Затяжку болтов выполнять при включенном положении муфты, пов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рот вала – при в</w:t>
      </w:r>
      <w:r>
        <w:rPr>
          <w:rFonts w:ascii="Arial" w:hAnsi="Arial" w:cs="Arial"/>
          <w:spacing w:val="0"/>
        </w:rPr>
        <w:t>ы</w:t>
      </w:r>
      <w:r>
        <w:rPr>
          <w:rFonts w:ascii="Arial" w:hAnsi="Arial" w:cs="Arial"/>
          <w:spacing w:val="0"/>
        </w:rPr>
        <w:t>ключенном;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к) вывернуть пробку 10 и установить её в исходное пол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жение;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л) проверить момент трения откл</w:t>
      </w:r>
      <w:r>
        <w:rPr>
          <w:rFonts w:ascii="Arial" w:hAnsi="Arial" w:cs="Arial"/>
          <w:spacing w:val="0"/>
        </w:rPr>
        <w:t>ю</w:t>
      </w:r>
      <w:r>
        <w:rPr>
          <w:rFonts w:ascii="Arial" w:hAnsi="Arial" w:cs="Arial"/>
          <w:spacing w:val="0"/>
        </w:rPr>
        <w:t>ченной муфты, для чего, поворачивая в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дущий вал, следить за положением вед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мой шестерни 1 – она должна оставаться неподвижной или п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ворачиваться вслед за ведущим валом с заметным отст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ванием от последнего. В случае несоответствия повторить процесс регулирования муфты, несколько уменьшив момент тр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ния;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м) установить на место крышку12 с прокладкой, крышку 16 и свечи зажигания двигат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ля.</w:t>
      </w:r>
    </w:p>
    <w:p w:rsidR="00714C91" w:rsidRDefault="00714C91">
      <w:pPr>
        <w:pStyle w:val="30"/>
        <w:tabs>
          <w:tab w:val="clear" w:pos="1134"/>
        </w:tabs>
        <w:spacing w:line="240" w:lineRule="auto"/>
        <w:ind w:left="0"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н) проверить не “ведет” ли отключе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ная муфта – проворачивая двигатель стартером при отключенной муфте, ко</w:t>
      </w:r>
      <w:r>
        <w:rPr>
          <w:rFonts w:ascii="Arial" w:hAnsi="Arial" w:cs="Arial"/>
          <w:spacing w:val="0"/>
        </w:rPr>
        <w:t>н</w:t>
      </w:r>
      <w:r>
        <w:rPr>
          <w:rFonts w:ascii="Arial" w:hAnsi="Arial" w:cs="Arial"/>
          <w:spacing w:val="0"/>
        </w:rPr>
        <w:t>тролировать отсутствие вращения вала насоса со стороны всасывающего патру</w:t>
      </w:r>
      <w:r>
        <w:rPr>
          <w:rFonts w:ascii="Arial" w:hAnsi="Arial" w:cs="Arial"/>
          <w:spacing w:val="0"/>
        </w:rPr>
        <w:t>б</w:t>
      </w:r>
      <w:r>
        <w:rPr>
          <w:rFonts w:ascii="Arial" w:hAnsi="Arial" w:cs="Arial"/>
          <w:spacing w:val="0"/>
        </w:rPr>
        <w:t>ка. При наличии вращения уменьшить м</w:t>
      </w:r>
      <w:r>
        <w:rPr>
          <w:rFonts w:ascii="Arial" w:hAnsi="Arial" w:cs="Arial"/>
          <w:spacing w:val="0"/>
        </w:rPr>
        <w:t>о</w:t>
      </w:r>
      <w:r>
        <w:rPr>
          <w:rFonts w:ascii="Arial" w:hAnsi="Arial" w:cs="Arial"/>
          <w:spacing w:val="0"/>
        </w:rPr>
        <w:t>мент трения муфты.”</w:t>
      </w:r>
    </w:p>
    <w:p w:rsidR="00714C91" w:rsidRDefault="00714C91">
      <w:pPr>
        <w:spacing w:before="60" w:line="240" w:lineRule="auto"/>
        <w:ind w:firstLine="709"/>
        <w:jc w:val="left"/>
        <w:rPr>
          <w:rFonts w:ascii="Arial" w:hAnsi="Arial" w:cs="Arial"/>
          <w:spacing w:val="0"/>
        </w:rPr>
      </w:pPr>
      <w:r>
        <w:rPr>
          <w:rFonts w:ascii="Arial" w:hAnsi="Arial" w:cs="Arial"/>
          <w:b/>
          <w:bCs/>
          <w:caps/>
          <w:spacing w:val="0"/>
        </w:rPr>
        <w:t>внимание!</w:t>
      </w:r>
      <w:r>
        <w:rPr>
          <w:rFonts w:ascii="Arial" w:hAnsi="Arial" w:cs="Arial"/>
          <w:b/>
          <w:bCs/>
          <w:spacing w:val="0"/>
        </w:rPr>
        <w:t xml:space="preserve">  </w:t>
      </w:r>
      <w:r>
        <w:rPr>
          <w:rFonts w:ascii="Arial" w:hAnsi="Arial" w:cs="Arial"/>
          <w:spacing w:val="0"/>
        </w:rPr>
        <w:t>При необходимости замены стопорных болтов 15 (рис.</w:t>
      </w:r>
      <w:r w:rsidR="000A2624">
        <w:rPr>
          <w:rFonts w:ascii="Arial" w:hAnsi="Arial" w:cs="Arial"/>
          <w:spacing w:val="0"/>
        </w:rPr>
        <w:t>8</w:t>
      </w:r>
      <w:r>
        <w:rPr>
          <w:rFonts w:ascii="Arial" w:hAnsi="Arial" w:cs="Arial"/>
          <w:spacing w:val="0"/>
        </w:rPr>
        <w:t>) нео</w:t>
      </w:r>
      <w:r>
        <w:rPr>
          <w:rFonts w:ascii="Arial" w:hAnsi="Arial" w:cs="Arial"/>
          <w:spacing w:val="0"/>
        </w:rPr>
        <w:t>б</w:t>
      </w:r>
      <w:r>
        <w:rPr>
          <w:rFonts w:ascii="Arial" w:hAnsi="Arial" w:cs="Arial"/>
          <w:spacing w:val="0"/>
        </w:rPr>
        <w:t>ходимо обеспечить длину болта от конца до головки (10±0,5) мм.  Выст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пание болта за торец гайки 11 (с учетом установки под головку болта стопорной шайбы и затяжки болта) не допускае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ся.</w:t>
      </w:r>
      <w:bookmarkStart w:id="18" w:name="_Toc514522770"/>
      <w:bookmarkStart w:id="19" w:name="_Toc514548873"/>
    </w:p>
    <w:p w:rsidR="006641A4" w:rsidRDefault="00310DBD" w:rsidP="007E40C3">
      <w:pPr>
        <w:spacing w:before="60" w:line="240" w:lineRule="auto"/>
        <w:ind w:firstLine="709"/>
        <w:rPr>
          <w:rFonts w:ascii="Arial" w:hAnsi="Arial" w:cs="Arial"/>
          <w:spacing w:val="0"/>
        </w:rPr>
      </w:pPr>
      <w:r>
        <w:rPr>
          <w:rFonts w:ascii="Arial" w:hAnsi="Arial" w:cs="Arial"/>
          <w:b/>
          <w:spacing w:val="0"/>
        </w:rPr>
        <w:lastRenderedPageBreak/>
        <w:t>8</w:t>
      </w:r>
      <w:r w:rsidR="006641A4" w:rsidRPr="008A416A">
        <w:rPr>
          <w:rFonts w:ascii="Arial" w:hAnsi="Arial" w:cs="Arial"/>
          <w:b/>
          <w:spacing w:val="0"/>
        </w:rPr>
        <w:t>.</w:t>
      </w:r>
      <w:r w:rsidR="00EE2B4A">
        <w:rPr>
          <w:rFonts w:ascii="Arial" w:hAnsi="Arial" w:cs="Arial"/>
          <w:b/>
          <w:spacing w:val="0"/>
        </w:rPr>
        <w:t>3</w:t>
      </w:r>
      <w:r w:rsidR="006641A4" w:rsidRPr="008A416A">
        <w:rPr>
          <w:rFonts w:ascii="Arial" w:hAnsi="Arial" w:cs="Arial"/>
          <w:b/>
          <w:spacing w:val="0"/>
        </w:rPr>
        <w:t>. Порядок регулирования сальникового уплотнения вала центр</w:t>
      </w:r>
      <w:r w:rsidR="006641A4" w:rsidRPr="008A416A">
        <w:rPr>
          <w:rFonts w:ascii="Arial" w:hAnsi="Arial" w:cs="Arial"/>
          <w:b/>
          <w:spacing w:val="0"/>
        </w:rPr>
        <w:t>о</w:t>
      </w:r>
      <w:r w:rsidR="006641A4" w:rsidRPr="008A416A">
        <w:rPr>
          <w:rFonts w:ascii="Arial" w:hAnsi="Arial" w:cs="Arial"/>
          <w:b/>
          <w:spacing w:val="0"/>
        </w:rPr>
        <w:t>бежного н</w:t>
      </w:r>
      <w:r w:rsidR="006641A4" w:rsidRPr="008A416A">
        <w:rPr>
          <w:rFonts w:ascii="Arial" w:hAnsi="Arial" w:cs="Arial"/>
          <w:b/>
          <w:spacing w:val="0"/>
        </w:rPr>
        <w:t>а</w:t>
      </w:r>
      <w:r w:rsidR="006641A4" w:rsidRPr="008A416A">
        <w:rPr>
          <w:rFonts w:ascii="Arial" w:hAnsi="Arial" w:cs="Arial"/>
          <w:b/>
          <w:spacing w:val="0"/>
        </w:rPr>
        <w:t>соса.</w:t>
      </w:r>
    </w:p>
    <w:p w:rsidR="006641A4" w:rsidRPr="002E25CE" w:rsidRDefault="006641A4" w:rsidP="007E40C3">
      <w:pPr>
        <w:spacing w:before="120" w:line="240" w:lineRule="auto"/>
        <w:ind w:firstLine="709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Регулирование уплотнения вала центробежного насоса заключается в ув</w:t>
      </w:r>
      <w:r>
        <w:rPr>
          <w:rFonts w:ascii="Arial" w:hAnsi="Arial" w:cs="Arial"/>
          <w:spacing w:val="0"/>
        </w:rPr>
        <w:t>е</w:t>
      </w:r>
      <w:r>
        <w:rPr>
          <w:rFonts w:ascii="Arial" w:hAnsi="Arial" w:cs="Arial"/>
          <w:spacing w:val="0"/>
        </w:rPr>
        <w:t>личении</w:t>
      </w:r>
      <w:r w:rsidRPr="002E25CE">
        <w:rPr>
          <w:rFonts w:ascii="Arial" w:hAnsi="Arial" w:cs="Arial"/>
          <w:spacing w:val="0"/>
        </w:rPr>
        <w:t xml:space="preserve"> степен</w:t>
      </w:r>
      <w:r>
        <w:rPr>
          <w:rFonts w:ascii="Arial" w:hAnsi="Arial" w:cs="Arial"/>
          <w:spacing w:val="0"/>
        </w:rPr>
        <w:t>и</w:t>
      </w:r>
      <w:r w:rsidRPr="002E25CE">
        <w:rPr>
          <w:rFonts w:ascii="Arial" w:hAnsi="Arial" w:cs="Arial"/>
          <w:spacing w:val="0"/>
        </w:rPr>
        <w:t xml:space="preserve"> обжатия уплотнительных колец в следующей последовательности на снятом центробежном насосе при ве</w:t>
      </w:r>
      <w:r w:rsidRPr="002E25CE">
        <w:rPr>
          <w:rFonts w:ascii="Arial" w:hAnsi="Arial" w:cs="Arial"/>
          <w:spacing w:val="0"/>
        </w:rPr>
        <w:t>р</w:t>
      </w:r>
      <w:r w:rsidRPr="002E25CE">
        <w:rPr>
          <w:rFonts w:ascii="Arial" w:hAnsi="Arial" w:cs="Arial"/>
          <w:spacing w:val="0"/>
        </w:rPr>
        <w:t>тикальном расположении вала нас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>са:</w:t>
      </w:r>
    </w:p>
    <w:p w:rsidR="006641A4" w:rsidRPr="002E25CE" w:rsidRDefault="006641A4" w:rsidP="004C24BA">
      <w:pPr>
        <w:numPr>
          <w:ilvl w:val="0"/>
          <w:numId w:val="2"/>
        </w:numPr>
        <w:spacing w:line="240" w:lineRule="auto"/>
        <w:rPr>
          <w:rFonts w:ascii="Arial" w:hAnsi="Arial" w:cs="Arial"/>
          <w:spacing w:val="0"/>
        </w:rPr>
      </w:pPr>
      <w:r w:rsidRPr="002E25CE">
        <w:rPr>
          <w:rFonts w:ascii="Arial" w:hAnsi="Arial" w:cs="Arial"/>
          <w:spacing w:val="0"/>
        </w:rPr>
        <w:t xml:space="preserve">снять </w:t>
      </w:r>
      <w:r>
        <w:rPr>
          <w:rFonts w:ascii="Arial" w:hAnsi="Arial" w:cs="Arial"/>
          <w:spacing w:val="0"/>
        </w:rPr>
        <w:t>зубчатое колесо</w:t>
      </w:r>
      <w:r w:rsidRPr="002E25CE">
        <w:rPr>
          <w:rFonts w:ascii="Arial" w:hAnsi="Arial" w:cs="Arial"/>
          <w:spacing w:val="0"/>
        </w:rPr>
        <w:t xml:space="preserve"> </w:t>
      </w:r>
      <w:r>
        <w:rPr>
          <w:rFonts w:ascii="Arial" w:hAnsi="Arial" w:cs="Arial"/>
          <w:spacing w:val="0"/>
        </w:rPr>
        <w:t>4 (рис.2)</w:t>
      </w:r>
      <w:r w:rsidRPr="002E25CE">
        <w:rPr>
          <w:rFonts w:ascii="Arial" w:hAnsi="Arial" w:cs="Arial"/>
          <w:spacing w:val="0"/>
        </w:rPr>
        <w:t>;</w:t>
      </w:r>
    </w:p>
    <w:p w:rsidR="006641A4" w:rsidRPr="002E25CE" w:rsidRDefault="006641A4" w:rsidP="004C24BA">
      <w:pPr>
        <w:numPr>
          <w:ilvl w:val="0"/>
          <w:numId w:val="2"/>
        </w:numPr>
        <w:spacing w:line="240" w:lineRule="auto"/>
        <w:rPr>
          <w:rFonts w:ascii="Arial" w:hAnsi="Arial" w:cs="Arial"/>
          <w:spacing w:val="0"/>
        </w:rPr>
      </w:pPr>
      <w:r w:rsidRPr="002E25CE">
        <w:rPr>
          <w:rFonts w:ascii="Arial" w:hAnsi="Arial" w:cs="Arial"/>
          <w:spacing w:val="0"/>
        </w:rPr>
        <w:t xml:space="preserve">снять корпус </w:t>
      </w:r>
      <w:r>
        <w:rPr>
          <w:rFonts w:ascii="Arial" w:hAnsi="Arial" w:cs="Arial"/>
          <w:spacing w:val="0"/>
        </w:rPr>
        <w:t>6</w:t>
      </w:r>
      <w:r w:rsidRPr="002E25CE">
        <w:rPr>
          <w:rFonts w:ascii="Arial" w:hAnsi="Arial" w:cs="Arial"/>
          <w:spacing w:val="0"/>
        </w:rPr>
        <w:t xml:space="preserve"> в сборе с подшипн</w:t>
      </w:r>
      <w:r w:rsidRPr="002E25CE">
        <w:rPr>
          <w:rFonts w:ascii="Arial" w:hAnsi="Arial" w:cs="Arial"/>
          <w:spacing w:val="0"/>
        </w:rPr>
        <w:t>и</w:t>
      </w:r>
      <w:r w:rsidRPr="002E25CE">
        <w:rPr>
          <w:rFonts w:ascii="Arial" w:hAnsi="Arial" w:cs="Arial"/>
          <w:spacing w:val="0"/>
        </w:rPr>
        <w:t>к</w:t>
      </w:r>
      <w:r>
        <w:rPr>
          <w:rFonts w:ascii="Arial" w:hAnsi="Arial" w:cs="Arial"/>
          <w:spacing w:val="0"/>
        </w:rPr>
        <w:t>ами</w:t>
      </w:r>
      <w:r w:rsidRPr="002E25CE">
        <w:rPr>
          <w:rFonts w:ascii="Arial" w:hAnsi="Arial" w:cs="Arial"/>
          <w:spacing w:val="0"/>
        </w:rPr>
        <w:t xml:space="preserve"> </w:t>
      </w:r>
      <w:r>
        <w:rPr>
          <w:rFonts w:ascii="Arial" w:hAnsi="Arial" w:cs="Arial"/>
          <w:spacing w:val="0"/>
        </w:rPr>
        <w:t>3</w:t>
      </w:r>
      <w:r w:rsidRPr="002E25CE">
        <w:rPr>
          <w:rFonts w:ascii="Arial" w:hAnsi="Arial" w:cs="Arial"/>
          <w:spacing w:val="0"/>
        </w:rPr>
        <w:t xml:space="preserve"> и манж</w:t>
      </w:r>
      <w:r w:rsidRPr="002E25CE">
        <w:rPr>
          <w:rFonts w:ascii="Arial" w:hAnsi="Arial" w:cs="Arial"/>
          <w:spacing w:val="0"/>
        </w:rPr>
        <w:t>е</w:t>
      </w:r>
      <w:r w:rsidRPr="002E25CE"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ой</w:t>
      </w:r>
      <w:r w:rsidRPr="002E25CE">
        <w:rPr>
          <w:rFonts w:ascii="Arial" w:hAnsi="Arial" w:cs="Arial"/>
          <w:spacing w:val="0"/>
        </w:rPr>
        <w:t xml:space="preserve"> </w:t>
      </w:r>
      <w:r>
        <w:rPr>
          <w:rFonts w:ascii="Arial" w:hAnsi="Arial" w:cs="Arial"/>
          <w:spacing w:val="0"/>
        </w:rPr>
        <w:t>5</w:t>
      </w:r>
      <w:r w:rsidRPr="002E25CE">
        <w:rPr>
          <w:rFonts w:ascii="Arial" w:hAnsi="Arial" w:cs="Arial"/>
          <w:spacing w:val="0"/>
        </w:rPr>
        <w:t>;</w:t>
      </w:r>
    </w:p>
    <w:p w:rsidR="006641A4" w:rsidRPr="002E25CE" w:rsidRDefault="006641A4" w:rsidP="004C24BA">
      <w:pPr>
        <w:numPr>
          <w:ilvl w:val="0"/>
          <w:numId w:val="2"/>
        </w:numPr>
        <w:spacing w:line="240" w:lineRule="auto"/>
        <w:rPr>
          <w:rFonts w:ascii="Arial" w:hAnsi="Arial" w:cs="Arial"/>
          <w:spacing w:val="0"/>
        </w:rPr>
      </w:pPr>
      <w:r w:rsidRPr="002E25CE">
        <w:rPr>
          <w:rFonts w:ascii="Arial" w:hAnsi="Arial" w:cs="Arial"/>
          <w:spacing w:val="0"/>
        </w:rPr>
        <w:t xml:space="preserve">освободить головки болтов </w:t>
      </w:r>
      <w:r w:rsidR="00714A33">
        <w:rPr>
          <w:rFonts w:ascii="Arial" w:hAnsi="Arial" w:cs="Arial"/>
          <w:spacing w:val="0"/>
        </w:rPr>
        <w:t>3</w:t>
      </w:r>
      <w:r w:rsidRPr="002E25CE">
        <w:rPr>
          <w:rFonts w:ascii="Arial" w:hAnsi="Arial" w:cs="Arial"/>
          <w:spacing w:val="0"/>
        </w:rPr>
        <w:t xml:space="preserve"> </w:t>
      </w:r>
      <w:r>
        <w:rPr>
          <w:rFonts w:ascii="Arial" w:hAnsi="Arial" w:cs="Arial"/>
          <w:spacing w:val="0"/>
        </w:rPr>
        <w:t xml:space="preserve">(рис.3) </w:t>
      </w:r>
      <w:r w:rsidRPr="002E25CE">
        <w:rPr>
          <w:rFonts w:ascii="Arial" w:hAnsi="Arial" w:cs="Arial"/>
          <w:spacing w:val="0"/>
        </w:rPr>
        <w:t>от контровочной провол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 xml:space="preserve">ки </w:t>
      </w:r>
      <w:r w:rsidR="00714A33">
        <w:rPr>
          <w:rFonts w:ascii="Arial" w:hAnsi="Arial" w:cs="Arial"/>
          <w:spacing w:val="0"/>
        </w:rPr>
        <w:t>8</w:t>
      </w:r>
      <w:r w:rsidRPr="002E25CE">
        <w:rPr>
          <w:rFonts w:ascii="Arial" w:hAnsi="Arial" w:cs="Arial"/>
          <w:spacing w:val="0"/>
        </w:rPr>
        <w:t>;</w:t>
      </w:r>
    </w:p>
    <w:p w:rsidR="006641A4" w:rsidRDefault="006641A4" w:rsidP="004C24BA">
      <w:pPr>
        <w:numPr>
          <w:ilvl w:val="0"/>
          <w:numId w:val="2"/>
        </w:numPr>
        <w:spacing w:line="240" w:lineRule="auto"/>
        <w:rPr>
          <w:rFonts w:ascii="Arial" w:hAnsi="Arial" w:cs="Arial"/>
          <w:spacing w:val="0"/>
        </w:rPr>
      </w:pPr>
      <w:r w:rsidRPr="002E25CE">
        <w:rPr>
          <w:rFonts w:ascii="Arial" w:hAnsi="Arial" w:cs="Arial"/>
          <w:spacing w:val="0"/>
        </w:rPr>
        <w:t xml:space="preserve">равномерно подтягивая болты </w:t>
      </w:r>
      <w:r w:rsidR="00714A33">
        <w:rPr>
          <w:rFonts w:ascii="Arial" w:hAnsi="Arial" w:cs="Arial"/>
          <w:spacing w:val="0"/>
        </w:rPr>
        <w:t>3</w:t>
      </w:r>
      <w:r w:rsidRPr="002E25CE">
        <w:rPr>
          <w:rFonts w:ascii="Arial" w:hAnsi="Arial" w:cs="Arial"/>
          <w:spacing w:val="0"/>
        </w:rPr>
        <w:t xml:space="preserve">, нажимным кольцом </w:t>
      </w:r>
      <w:r w:rsidR="00714A33">
        <w:rPr>
          <w:rFonts w:ascii="Arial" w:hAnsi="Arial" w:cs="Arial"/>
          <w:spacing w:val="0"/>
        </w:rPr>
        <w:t>2</w:t>
      </w:r>
      <w:r w:rsidRPr="002E25CE">
        <w:rPr>
          <w:rFonts w:ascii="Arial" w:hAnsi="Arial" w:cs="Arial"/>
          <w:spacing w:val="0"/>
        </w:rPr>
        <w:t xml:space="preserve"> обжать уплотн</w:t>
      </w:r>
      <w:r w:rsidRPr="002E25CE">
        <w:rPr>
          <w:rFonts w:ascii="Arial" w:hAnsi="Arial" w:cs="Arial"/>
          <w:spacing w:val="0"/>
        </w:rPr>
        <w:t>и</w:t>
      </w:r>
      <w:r w:rsidRPr="002E25CE">
        <w:rPr>
          <w:rFonts w:ascii="Arial" w:hAnsi="Arial" w:cs="Arial"/>
          <w:spacing w:val="0"/>
        </w:rPr>
        <w:t>тельные кольца, контролируя момент пр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>ворачивания вала насоса, к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 xml:space="preserve">торый должен быть (0,3...0,4)кгс·м. Неравенство зазора </w:t>
      </w:r>
      <w:r>
        <w:rPr>
          <w:rFonts w:ascii="Arial" w:hAnsi="Arial" w:cs="Arial"/>
          <w:spacing w:val="0"/>
        </w:rPr>
        <w:t>Б</w:t>
      </w:r>
      <w:r w:rsidRPr="002E25CE">
        <w:rPr>
          <w:rFonts w:ascii="Arial" w:hAnsi="Arial" w:cs="Arial"/>
          <w:spacing w:val="0"/>
        </w:rPr>
        <w:t xml:space="preserve"> в зоне болтов </w:t>
      </w:r>
      <w:r w:rsidR="00714A33">
        <w:rPr>
          <w:rFonts w:ascii="Arial" w:hAnsi="Arial" w:cs="Arial"/>
          <w:spacing w:val="0"/>
        </w:rPr>
        <w:t>3</w:t>
      </w:r>
      <w:r w:rsidRPr="002E25CE">
        <w:rPr>
          <w:rFonts w:ascii="Arial" w:hAnsi="Arial" w:cs="Arial"/>
          <w:spacing w:val="0"/>
        </w:rPr>
        <w:t xml:space="preserve"> не более 0,2мм, контрол</w:t>
      </w:r>
      <w:r w:rsidRPr="002E25CE">
        <w:rPr>
          <w:rFonts w:ascii="Arial" w:hAnsi="Arial" w:cs="Arial"/>
          <w:spacing w:val="0"/>
        </w:rPr>
        <w:t>и</w:t>
      </w:r>
      <w:r w:rsidRPr="002E25CE">
        <w:rPr>
          <w:rFonts w:ascii="Arial" w:hAnsi="Arial" w:cs="Arial"/>
          <w:spacing w:val="0"/>
        </w:rPr>
        <w:t>ровать рядом с болтами крепления н</w:t>
      </w:r>
      <w:r w:rsidRPr="002E25CE">
        <w:rPr>
          <w:rFonts w:ascii="Arial" w:hAnsi="Arial" w:cs="Arial"/>
          <w:spacing w:val="0"/>
        </w:rPr>
        <w:t>а</w:t>
      </w:r>
      <w:r w:rsidRPr="002E25CE">
        <w:rPr>
          <w:rFonts w:ascii="Arial" w:hAnsi="Arial" w:cs="Arial"/>
          <w:spacing w:val="0"/>
        </w:rPr>
        <w:t xml:space="preserve">жимного кольца </w:t>
      </w:r>
      <w:r w:rsidR="00714A33">
        <w:rPr>
          <w:rFonts w:ascii="Arial" w:hAnsi="Arial" w:cs="Arial"/>
          <w:spacing w:val="0"/>
        </w:rPr>
        <w:t>2</w:t>
      </w:r>
      <w:r w:rsidRPr="002E25CE">
        <w:rPr>
          <w:rFonts w:ascii="Arial" w:hAnsi="Arial" w:cs="Arial"/>
          <w:spacing w:val="0"/>
        </w:rPr>
        <w:t>. При отворачивании и заворачивании болтов предохранять п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>верхность втулки контактирующей с раб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 xml:space="preserve">чей кромкой манжеты </w:t>
      </w:r>
      <w:r>
        <w:rPr>
          <w:rFonts w:ascii="Arial" w:hAnsi="Arial" w:cs="Arial"/>
          <w:spacing w:val="0"/>
        </w:rPr>
        <w:t>5</w:t>
      </w:r>
      <w:r w:rsidRPr="002E25CE">
        <w:rPr>
          <w:rFonts w:ascii="Arial" w:hAnsi="Arial" w:cs="Arial"/>
          <w:spacing w:val="0"/>
        </w:rPr>
        <w:t xml:space="preserve"> </w:t>
      </w:r>
      <w:r>
        <w:rPr>
          <w:rFonts w:ascii="Arial" w:hAnsi="Arial" w:cs="Arial"/>
          <w:spacing w:val="0"/>
        </w:rPr>
        <w:t xml:space="preserve">(рис.2) </w:t>
      </w:r>
      <w:r w:rsidRPr="002E25CE">
        <w:rPr>
          <w:rFonts w:ascii="Arial" w:hAnsi="Arial" w:cs="Arial"/>
          <w:spacing w:val="0"/>
        </w:rPr>
        <w:t>от цар</w:t>
      </w:r>
      <w:r w:rsidRPr="002E25CE">
        <w:rPr>
          <w:rFonts w:ascii="Arial" w:hAnsi="Arial" w:cs="Arial"/>
          <w:spacing w:val="0"/>
        </w:rPr>
        <w:t>а</w:t>
      </w:r>
      <w:r w:rsidRPr="002E25CE">
        <w:rPr>
          <w:rFonts w:ascii="Arial" w:hAnsi="Arial" w:cs="Arial"/>
          <w:spacing w:val="0"/>
        </w:rPr>
        <w:t>пин;</w:t>
      </w:r>
      <w:r w:rsidR="00310DBD" w:rsidRPr="002E25CE">
        <w:rPr>
          <w:rFonts w:ascii="Arial" w:hAnsi="Arial" w:cs="Arial"/>
          <w:spacing w:val="0"/>
        </w:rPr>
        <w:t xml:space="preserve"> </w:t>
      </w:r>
      <w:r w:rsidRPr="002E25CE">
        <w:rPr>
          <w:rFonts w:ascii="Arial" w:hAnsi="Arial" w:cs="Arial"/>
          <w:spacing w:val="0"/>
        </w:rPr>
        <w:t>законтрить головки болтов проволокой с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lastRenderedPageBreak/>
        <w:t>гласно рис.</w:t>
      </w:r>
      <w:r>
        <w:rPr>
          <w:rFonts w:ascii="Arial" w:hAnsi="Arial" w:cs="Arial"/>
          <w:spacing w:val="0"/>
        </w:rPr>
        <w:t>3</w:t>
      </w:r>
      <w:r w:rsidRPr="002E25CE">
        <w:rPr>
          <w:rFonts w:ascii="Arial" w:hAnsi="Arial" w:cs="Arial"/>
          <w:spacing w:val="0"/>
        </w:rPr>
        <w:t>, натяжение контровочной проволоки должно быть направл</w:t>
      </w:r>
      <w:r w:rsidRPr="002E25CE">
        <w:rPr>
          <w:rFonts w:ascii="Arial" w:hAnsi="Arial" w:cs="Arial"/>
          <w:spacing w:val="0"/>
        </w:rPr>
        <w:t>е</w:t>
      </w:r>
      <w:r w:rsidRPr="002E25CE">
        <w:rPr>
          <w:rFonts w:ascii="Arial" w:hAnsi="Arial" w:cs="Arial"/>
          <w:spacing w:val="0"/>
        </w:rPr>
        <w:t>но на заворачивание болта. Концы пров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>локи скрутить на 3...4 витка, обрезать на ра</w:t>
      </w:r>
      <w:r w:rsidRPr="002E25CE">
        <w:rPr>
          <w:rFonts w:ascii="Arial" w:hAnsi="Arial" w:cs="Arial"/>
          <w:spacing w:val="0"/>
        </w:rPr>
        <w:t>с</w:t>
      </w:r>
      <w:r w:rsidRPr="002E25CE">
        <w:rPr>
          <w:rFonts w:ascii="Arial" w:hAnsi="Arial" w:cs="Arial"/>
          <w:spacing w:val="0"/>
        </w:rPr>
        <w:t>стоянии 5...8мм от головки болта и по</w:t>
      </w:r>
      <w:r w:rsidRPr="002E25CE">
        <w:rPr>
          <w:rFonts w:ascii="Arial" w:hAnsi="Arial" w:cs="Arial"/>
          <w:spacing w:val="0"/>
        </w:rPr>
        <w:t>д</w:t>
      </w:r>
      <w:r w:rsidRPr="002E25CE">
        <w:rPr>
          <w:rFonts w:ascii="Arial" w:hAnsi="Arial" w:cs="Arial"/>
          <w:spacing w:val="0"/>
        </w:rPr>
        <w:t>жать;</w:t>
      </w:r>
    </w:p>
    <w:p w:rsidR="006641A4" w:rsidRPr="002E25CE" w:rsidRDefault="006641A4" w:rsidP="004C24BA">
      <w:pPr>
        <w:numPr>
          <w:ilvl w:val="0"/>
          <w:numId w:val="2"/>
        </w:numPr>
        <w:spacing w:line="240" w:lineRule="auto"/>
        <w:rPr>
          <w:rFonts w:ascii="Arial" w:hAnsi="Arial" w:cs="Arial"/>
          <w:spacing w:val="0"/>
        </w:rPr>
      </w:pPr>
      <w:r w:rsidRPr="002E25CE">
        <w:rPr>
          <w:rFonts w:ascii="Arial" w:hAnsi="Arial" w:cs="Arial"/>
          <w:spacing w:val="0"/>
        </w:rPr>
        <w:t>собрать насос. Проверить отсутс</w:t>
      </w:r>
      <w:r w:rsidRPr="002E25CE">
        <w:rPr>
          <w:rFonts w:ascii="Arial" w:hAnsi="Arial" w:cs="Arial"/>
          <w:spacing w:val="0"/>
        </w:rPr>
        <w:t>т</w:t>
      </w:r>
      <w:r w:rsidRPr="002E25CE">
        <w:rPr>
          <w:rFonts w:ascii="Arial" w:hAnsi="Arial" w:cs="Arial"/>
          <w:spacing w:val="0"/>
        </w:rPr>
        <w:t>вие заеданий при проворачивании в</w:t>
      </w:r>
      <w:r w:rsidRPr="002E25CE">
        <w:rPr>
          <w:rFonts w:ascii="Arial" w:hAnsi="Arial" w:cs="Arial"/>
          <w:spacing w:val="0"/>
        </w:rPr>
        <w:t>а</w:t>
      </w:r>
      <w:r w:rsidRPr="002E25CE">
        <w:rPr>
          <w:rFonts w:ascii="Arial" w:hAnsi="Arial" w:cs="Arial"/>
          <w:spacing w:val="0"/>
        </w:rPr>
        <w:t>ла;</w:t>
      </w:r>
    </w:p>
    <w:p w:rsidR="006641A4" w:rsidRPr="006E1D27" w:rsidRDefault="006641A4" w:rsidP="004C24BA">
      <w:pPr>
        <w:numPr>
          <w:ilvl w:val="0"/>
          <w:numId w:val="2"/>
        </w:numPr>
        <w:spacing w:line="240" w:lineRule="auto"/>
        <w:rPr>
          <w:b/>
          <w:bCs/>
          <w:sz w:val="24"/>
        </w:rPr>
      </w:pPr>
      <w:r w:rsidRPr="002E25CE">
        <w:rPr>
          <w:rFonts w:ascii="Arial" w:hAnsi="Arial" w:cs="Arial"/>
          <w:spacing w:val="0"/>
        </w:rPr>
        <w:t>если при дополнител</w:t>
      </w:r>
      <w:r w:rsidRPr="002E25CE">
        <w:rPr>
          <w:rFonts w:ascii="Arial" w:hAnsi="Arial" w:cs="Arial"/>
          <w:spacing w:val="0"/>
        </w:rPr>
        <w:t>ь</w:t>
      </w:r>
      <w:r w:rsidRPr="002E25CE">
        <w:rPr>
          <w:rFonts w:ascii="Arial" w:hAnsi="Arial" w:cs="Arial"/>
          <w:spacing w:val="0"/>
        </w:rPr>
        <w:t xml:space="preserve">ном обжатии уплотнительных колец зазор </w:t>
      </w:r>
      <w:r>
        <w:rPr>
          <w:rFonts w:ascii="Arial" w:hAnsi="Arial" w:cs="Arial"/>
          <w:spacing w:val="0"/>
        </w:rPr>
        <w:t>Б</w:t>
      </w:r>
      <w:r w:rsidRPr="002E25CE">
        <w:rPr>
          <w:rFonts w:ascii="Arial" w:hAnsi="Arial" w:cs="Arial"/>
          <w:spacing w:val="0"/>
        </w:rPr>
        <w:t xml:space="preserve"> полностью выбран, а значение момента проворач</w:t>
      </w:r>
      <w:r w:rsidRPr="002E25CE">
        <w:rPr>
          <w:rFonts w:ascii="Arial" w:hAnsi="Arial" w:cs="Arial"/>
          <w:spacing w:val="0"/>
        </w:rPr>
        <w:t>и</w:t>
      </w:r>
      <w:r w:rsidRPr="002E25CE">
        <w:rPr>
          <w:rFonts w:ascii="Arial" w:hAnsi="Arial" w:cs="Arial"/>
          <w:spacing w:val="0"/>
        </w:rPr>
        <w:t>вания вала менее указанного в п.4, след</w:t>
      </w:r>
      <w:r w:rsidRPr="002E25CE">
        <w:rPr>
          <w:rFonts w:ascii="Arial" w:hAnsi="Arial" w:cs="Arial"/>
          <w:spacing w:val="0"/>
        </w:rPr>
        <w:t>у</w:t>
      </w:r>
      <w:r w:rsidRPr="002E25CE">
        <w:rPr>
          <w:rFonts w:ascii="Arial" w:hAnsi="Arial" w:cs="Arial"/>
          <w:spacing w:val="0"/>
        </w:rPr>
        <w:t>ет установить д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 xml:space="preserve">полнительное кольцо </w:t>
      </w:r>
      <w:r w:rsidR="00714A33">
        <w:rPr>
          <w:rFonts w:ascii="Arial" w:hAnsi="Arial" w:cs="Arial"/>
          <w:spacing w:val="0"/>
        </w:rPr>
        <w:t>1</w:t>
      </w:r>
      <w:r>
        <w:rPr>
          <w:rFonts w:ascii="Arial" w:hAnsi="Arial" w:cs="Arial"/>
          <w:spacing w:val="0"/>
        </w:rPr>
        <w:t xml:space="preserve"> (рис.3)</w:t>
      </w:r>
      <w:r w:rsidRPr="002E25CE">
        <w:rPr>
          <w:rFonts w:ascii="Arial" w:hAnsi="Arial" w:cs="Arial"/>
          <w:spacing w:val="0"/>
        </w:rPr>
        <w:t>, для чего необходимо раз</w:t>
      </w:r>
      <w:r w:rsidRPr="002E25CE">
        <w:rPr>
          <w:rFonts w:ascii="Arial" w:hAnsi="Arial" w:cs="Arial"/>
          <w:spacing w:val="0"/>
        </w:rPr>
        <w:t>о</w:t>
      </w:r>
      <w:r w:rsidRPr="002E25CE">
        <w:rPr>
          <w:rFonts w:ascii="Arial" w:hAnsi="Arial" w:cs="Arial"/>
          <w:spacing w:val="0"/>
        </w:rPr>
        <w:t xml:space="preserve">брать насос, вынуть вал </w:t>
      </w:r>
      <w:r>
        <w:rPr>
          <w:rFonts w:ascii="Arial" w:hAnsi="Arial" w:cs="Arial"/>
          <w:spacing w:val="0"/>
        </w:rPr>
        <w:t>18</w:t>
      </w:r>
      <w:r w:rsidRPr="002E25CE">
        <w:rPr>
          <w:rFonts w:ascii="Arial" w:hAnsi="Arial" w:cs="Arial"/>
          <w:spacing w:val="0"/>
        </w:rPr>
        <w:t xml:space="preserve"> </w:t>
      </w:r>
      <w:r>
        <w:rPr>
          <w:rFonts w:ascii="Arial" w:hAnsi="Arial" w:cs="Arial"/>
          <w:spacing w:val="0"/>
        </w:rPr>
        <w:t>(рис.2)</w:t>
      </w:r>
      <w:r w:rsidRPr="002E25CE">
        <w:rPr>
          <w:rFonts w:ascii="Arial" w:hAnsi="Arial" w:cs="Arial"/>
          <w:spacing w:val="0"/>
        </w:rPr>
        <w:t>, и снять н</w:t>
      </w:r>
      <w:r w:rsidRPr="002E25CE">
        <w:rPr>
          <w:rFonts w:ascii="Arial" w:hAnsi="Arial" w:cs="Arial"/>
          <w:spacing w:val="0"/>
        </w:rPr>
        <w:t>а</w:t>
      </w:r>
      <w:r w:rsidRPr="002E25CE">
        <w:rPr>
          <w:rFonts w:ascii="Arial" w:hAnsi="Arial" w:cs="Arial"/>
          <w:spacing w:val="0"/>
        </w:rPr>
        <w:t xml:space="preserve">жимное кольцо </w:t>
      </w:r>
      <w:r w:rsidR="00714A33">
        <w:rPr>
          <w:rFonts w:ascii="Arial" w:hAnsi="Arial" w:cs="Arial"/>
          <w:spacing w:val="0"/>
        </w:rPr>
        <w:t>2</w:t>
      </w:r>
      <w:r>
        <w:rPr>
          <w:rFonts w:ascii="Arial" w:hAnsi="Arial" w:cs="Arial"/>
          <w:spacing w:val="0"/>
        </w:rPr>
        <w:t xml:space="preserve"> (рис.3)</w:t>
      </w:r>
      <w:r w:rsidRPr="002E25CE">
        <w:rPr>
          <w:rFonts w:ascii="Arial" w:hAnsi="Arial" w:cs="Arial"/>
          <w:spacing w:val="0"/>
        </w:rPr>
        <w:t>. При отсутствии запасного уплотнительного кольца допу</w:t>
      </w:r>
      <w:r w:rsidRPr="002E25CE">
        <w:rPr>
          <w:rFonts w:ascii="Arial" w:hAnsi="Arial" w:cs="Arial"/>
          <w:spacing w:val="0"/>
        </w:rPr>
        <w:t>с</w:t>
      </w:r>
      <w:r w:rsidRPr="002E25CE">
        <w:rPr>
          <w:rFonts w:ascii="Arial" w:hAnsi="Arial" w:cs="Arial"/>
          <w:spacing w:val="0"/>
        </w:rPr>
        <w:t xml:space="preserve">кается между нажимным кольцом </w:t>
      </w:r>
      <w:r w:rsidR="00714A33">
        <w:rPr>
          <w:rFonts w:ascii="Arial" w:hAnsi="Arial" w:cs="Arial"/>
          <w:spacing w:val="0"/>
        </w:rPr>
        <w:t>2</w:t>
      </w:r>
      <w:r w:rsidRPr="002E25CE">
        <w:rPr>
          <w:rFonts w:ascii="Arial" w:hAnsi="Arial" w:cs="Arial"/>
          <w:spacing w:val="0"/>
        </w:rPr>
        <w:t xml:space="preserve"> и у</w:t>
      </w:r>
      <w:r w:rsidRPr="002E25CE">
        <w:rPr>
          <w:rFonts w:ascii="Arial" w:hAnsi="Arial" w:cs="Arial"/>
          <w:spacing w:val="0"/>
        </w:rPr>
        <w:t>п</w:t>
      </w:r>
      <w:r w:rsidRPr="002E25CE">
        <w:rPr>
          <w:rFonts w:ascii="Arial" w:hAnsi="Arial" w:cs="Arial"/>
          <w:spacing w:val="0"/>
        </w:rPr>
        <w:t xml:space="preserve">лотнительным кольцом </w:t>
      </w:r>
      <w:r w:rsidR="00714A33">
        <w:rPr>
          <w:rFonts w:ascii="Arial" w:hAnsi="Arial" w:cs="Arial"/>
          <w:spacing w:val="0"/>
        </w:rPr>
        <w:t>1</w:t>
      </w:r>
      <w:r w:rsidRPr="002E25CE">
        <w:rPr>
          <w:rFonts w:ascii="Arial" w:hAnsi="Arial" w:cs="Arial"/>
          <w:spacing w:val="0"/>
        </w:rPr>
        <w:t xml:space="preserve"> установить кол</w:t>
      </w:r>
      <w:r w:rsidRPr="002E25CE">
        <w:rPr>
          <w:rFonts w:ascii="Arial" w:hAnsi="Arial" w:cs="Arial"/>
          <w:spacing w:val="0"/>
        </w:rPr>
        <w:t>ь</w:t>
      </w:r>
      <w:r w:rsidRPr="002E25CE">
        <w:rPr>
          <w:rFonts w:ascii="Arial" w:hAnsi="Arial" w:cs="Arial"/>
          <w:spacing w:val="0"/>
        </w:rPr>
        <w:t>цо из коррозионностойкого металла то</w:t>
      </w:r>
      <w:r w:rsidRPr="002E25CE">
        <w:rPr>
          <w:rFonts w:ascii="Arial" w:hAnsi="Arial" w:cs="Arial"/>
          <w:spacing w:val="0"/>
        </w:rPr>
        <w:t>л</w:t>
      </w:r>
      <w:r w:rsidRPr="002E25CE">
        <w:rPr>
          <w:rFonts w:ascii="Arial" w:hAnsi="Arial" w:cs="Arial"/>
          <w:spacing w:val="0"/>
        </w:rPr>
        <w:t>щиной до 3мм. При этом диаметрал</w:t>
      </w:r>
      <w:r w:rsidRPr="002E25CE">
        <w:rPr>
          <w:rFonts w:ascii="Arial" w:hAnsi="Arial" w:cs="Arial"/>
          <w:spacing w:val="0"/>
        </w:rPr>
        <w:t>ь</w:t>
      </w:r>
      <w:r w:rsidRPr="002E25CE">
        <w:rPr>
          <w:rFonts w:ascii="Arial" w:hAnsi="Arial" w:cs="Arial"/>
          <w:spacing w:val="0"/>
        </w:rPr>
        <w:t>ные размеры кольца должны соответствовать разм</w:t>
      </w:r>
      <w:r w:rsidRPr="002E25CE">
        <w:rPr>
          <w:rFonts w:ascii="Arial" w:hAnsi="Arial" w:cs="Arial"/>
          <w:spacing w:val="0"/>
        </w:rPr>
        <w:t>е</w:t>
      </w:r>
      <w:r w:rsidRPr="002E25CE">
        <w:rPr>
          <w:rFonts w:ascii="Arial" w:hAnsi="Arial" w:cs="Arial"/>
          <w:spacing w:val="0"/>
        </w:rPr>
        <w:t xml:space="preserve">рам нажимного кольца </w:t>
      </w:r>
      <w:r w:rsidR="00714A33">
        <w:rPr>
          <w:rFonts w:ascii="Arial" w:hAnsi="Arial" w:cs="Arial"/>
          <w:spacing w:val="0"/>
        </w:rPr>
        <w:t>2</w:t>
      </w:r>
      <w:r w:rsidRPr="002E25CE">
        <w:rPr>
          <w:rFonts w:ascii="Arial" w:hAnsi="Arial" w:cs="Arial"/>
          <w:spacing w:val="0"/>
        </w:rPr>
        <w:t>;</w:t>
      </w:r>
    </w:p>
    <w:p w:rsidR="00310DBD" w:rsidRDefault="006641A4" w:rsidP="004C24BA">
      <w:pPr>
        <w:numPr>
          <w:ilvl w:val="0"/>
          <w:numId w:val="2"/>
        </w:numPr>
        <w:spacing w:line="240" w:lineRule="auto"/>
        <w:rPr>
          <w:rFonts w:ascii="Arial" w:hAnsi="Arial" w:cs="Arial"/>
          <w:spacing w:val="0"/>
        </w:rPr>
        <w:sectPr w:rsidR="00310DBD" w:rsidSect="00310DBD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  <w:r w:rsidRPr="002E25CE">
        <w:rPr>
          <w:rFonts w:ascii="Arial" w:hAnsi="Arial" w:cs="Arial"/>
          <w:spacing w:val="0"/>
        </w:rPr>
        <w:t>после установки дополнительного кольца повторить опер</w:t>
      </w:r>
      <w:r w:rsidRPr="002E25CE">
        <w:rPr>
          <w:rFonts w:ascii="Arial" w:hAnsi="Arial" w:cs="Arial"/>
          <w:spacing w:val="0"/>
        </w:rPr>
        <w:t>а</w:t>
      </w:r>
      <w:r w:rsidRPr="002E25CE">
        <w:rPr>
          <w:rFonts w:ascii="Arial" w:hAnsi="Arial" w:cs="Arial"/>
          <w:spacing w:val="0"/>
        </w:rPr>
        <w:t>ции по п. 4...6.</w:t>
      </w:r>
    </w:p>
    <w:p w:rsidR="00DB7600" w:rsidRDefault="00DB7600" w:rsidP="007E40C3">
      <w:pPr>
        <w:spacing w:before="240" w:line="252" w:lineRule="auto"/>
        <w:jc w:val="center"/>
        <w:rPr>
          <w:b/>
          <w:bCs/>
          <w:spacing w:val="40"/>
          <w:sz w:val="24"/>
        </w:rPr>
      </w:pPr>
      <w:r>
        <w:rPr>
          <w:b/>
          <w:bCs/>
          <w:sz w:val="24"/>
        </w:rPr>
        <w:lastRenderedPageBreak/>
        <w:t>9. </w:t>
      </w:r>
      <w:r>
        <w:rPr>
          <w:b/>
          <w:bCs/>
          <w:spacing w:val="40"/>
          <w:sz w:val="24"/>
        </w:rPr>
        <w:t>ВОЗМОЖНЫЕ НЕИСПРАВНОСТИ, ИХ ПРИЧИНЫ И МЕТОДЫ УСТРАНЕНИЯ.</w:t>
      </w:r>
    </w:p>
    <w:p w:rsidR="00DB7600" w:rsidRDefault="00DB7600" w:rsidP="007E40C3">
      <w:pPr>
        <w:pStyle w:val="7"/>
        <w:keepNext w:val="0"/>
        <w:jc w:val="right"/>
        <w:rPr>
          <w:rFonts w:ascii="Arial" w:hAnsi="Arial" w:cs="Arial"/>
          <w:i w:val="0"/>
          <w:smallCaps/>
          <w:spacing w:val="0"/>
          <w:u w:val="none"/>
        </w:rPr>
      </w:pPr>
      <w:r>
        <w:rPr>
          <w:rFonts w:ascii="Arial" w:hAnsi="Arial" w:cs="Arial"/>
          <w:i w:val="0"/>
          <w:smallCaps/>
          <w:spacing w:val="0"/>
          <w:u w:val="none"/>
        </w:rPr>
        <w:t>Таблица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544"/>
        <w:gridCol w:w="3260"/>
      </w:tblGrid>
      <w:tr w:rsidR="00DB76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600" w:rsidRPr="0021741F" w:rsidRDefault="00DB7600" w:rsidP="0063299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color w:val="000000"/>
                <w:spacing w:val="-12"/>
                <w:szCs w:val="22"/>
              </w:rPr>
            </w:pPr>
            <w:r w:rsidRPr="0021741F">
              <w:rPr>
                <w:rFonts w:ascii="Arial" w:hAnsi="Arial" w:cs="Arial"/>
                <w:b/>
                <w:color w:val="000000"/>
                <w:spacing w:val="-12"/>
                <w:szCs w:val="22"/>
              </w:rPr>
              <w:t>Наименование отказа, внешнее проявление и д</w:t>
            </w:r>
            <w:r w:rsidRPr="0021741F">
              <w:rPr>
                <w:rFonts w:ascii="Arial" w:hAnsi="Arial" w:cs="Arial"/>
                <w:b/>
                <w:color w:val="000000"/>
                <w:spacing w:val="-12"/>
                <w:szCs w:val="22"/>
              </w:rPr>
              <w:t>о</w:t>
            </w:r>
            <w:r w:rsidRPr="0021741F">
              <w:rPr>
                <w:rFonts w:ascii="Arial" w:hAnsi="Arial" w:cs="Arial"/>
                <w:b/>
                <w:color w:val="000000"/>
                <w:spacing w:val="-12"/>
                <w:szCs w:val="22"/>
              </w:rPr>
              <w:t>полнительные пр</w:t>
            </w:r>
            <w:r w:rsidRPr="0021741F">
              <w:rPr>
                <w:rFonts w:ascii="Arial" w:hAnsi="Arial" w:cs="Arial"/>
                <w:b/>
                <w:color w:val="000000"/>
                <w:spacing w:val="-12"/>
                <w:szCs w:val="22"/>
              </w:rPr>
              <w:t>и</w:t>
            </w:r>
            <w:r w:rsidRPr="0021741F">
              <w:rPr>
                <w:rFonts w:ascii="Arial" w:hAnsi="Arial" w:cs="Arial"/>
                <w:b/>
                <w:color w:val="000000"/>
                <w:spacing w:val="-12"/>
                <w:szCs w:val="22"/>
              </w:rPr>
              <w:t>знаки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600" w:rsidRDefault="00DB7600" w:rsidP="00632992">
            <w:pPr>
              <w:pStyle w:val="8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Вероятная причина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B7600" w:rsidRDefault="00DB7600" w:rsidP="00632992">
            <w:pPr>
              <w:widowControl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color w:val="000000"/>
                <w:spacing w:val="0"/>
              </w:rPr>
              <w:t>Метод устранения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600" w:rsidRDefault="00DB7600" w:rsidP="00632992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0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600" w:rsidRDefault="00DB7600" w:rsidP="00632992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color w:val="000000"/>
                <w:spacing w:val="0"/>
              </w:rPr>
              <w:t>2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B7600" w:rsidRDefault="00DB7600" w:rsidP="00632992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color w:val="000000"/>
                <w:spacing w:val="0"/>
              </w:rPr>
              <w:t>3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13"/>
              <w:rPr>
                <w:rFonts w:ascii="Arial" w:hAnsi="Arial" w:cs="Arial"/>
                <w:b/>
                <w:color w:val="000000"/>
                <w:spacing w:val="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pacing w:val="0"/>
                <w:u w:val="single"/>
              </w:rPr>
              <w:t>1.  Двигатель</w:t>
            </w:r>
          </w:p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13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1.1. Двигатель не запу</w:t>
            </w:r>
            <w:r>
              <w:rPr>
                <w:rFonts w:ascii="Arial" w:hAnsi="Arial" w:cs="Arial"/>
                <w:color w:val="000000"/>
                <w:spacing w:val="0"/>
              </w:rPr>
              <w:t>с</w:t>
            </w:r>
            <w:r>
              <w:rPr>
                <w:rFonts w:ascii="Arial" w:hAnsi="Arial" w:cs="Arial"/>
                <w:color w:val="000000"/>
                <w:spacing w:val="0"/>
              </w:rPr>
              <w:t>кае</w:t>
            </w:r>
            <w:r>
              <w:rPr>
                <w:rFonts w:ascii="Arial" w:hAnsi="Arial" w:cs="Arial"/>
                <w:color w:val="000000"/>
                <w:spacing w:val="0"/>
              </w:rPr>
              <w:t>т</w:t>
            </w:r>
            <w:r>
              <w:rPr>
                <w:rFonts w:ascii="Arial" w:hAnsi="Arial" w:cs="Arial"/>
                <w:color w:val="000000"/>
                <w:spacing w:val="0"/>
              </w:rPr>
              <w:t>ся.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600" w:rsidRDefault="00DB7600" w:rsidP="00632992">
            <w:pPr>
              <w:widowControl/>
              <w:autoSpaceDE w:val="0"/>
              <w:autoSpaceDN w:val="0"/>
              <w:adjustRightInd w:val="0"/>
              <w:spacing w:before="60" w:line="240" w:lineRule="auto"/>
              <w:rPr>
                <w:rFonts w:ascii="Arial" w:hAnsi="Arial" w:cs="Arial"/>
                <w:noProof/>
                <w:color w:val="000000"/>
                <w:spacing w:val="0"/>
              </w:rPr>
            </w:pPr>
          </w:p>
          <w:p w:rsidR="0021741F" w:rsidRDefault="00DB7600" w:rsidP="0021741F">
            <w:pPr>
              <w:widowControl/>
              <w:autoSpaceDE w:val="0"/>
              <w:autoSpaceDN w:val="0"/>
              <w:adjustRightInd w:val="0"/>
              <w:spacing w:before="60" w:line="240" w:lineRule="auto"/>
              <w:ind w:left="113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Разряжена аккумуляторная батарея</w:t>
            </w:r>
            <w:r w:rsidR="0021741F">
              <w:rPr>
                <w:rFonts w:ascii="Arial" w:hAnsi="Arial" w:cs="Arial"/>
                <w:color w:val="000000"/>
                <w:spacing w:val="0"/>
              </w:rPr>
              <w:br/>
            </w:r>
            <w:r w:rsidR="007E40C3">
              <w:rPr>
                <w:rFonts w:ascii="Arial" w:hAnsi="Arial" w:cs="Arial"/>
                <w:noProof/>
                <w:color w:val="000000"/>
                <w:spacing w:val="0"/>
              </w:rPr>
              <w:t xml:space="preserve">2. Недостаточный уровень масла в двигателе, двигатель заблокирован. </w:t>
            </w:r>
            <w:r w:rsidR="007E40C3">
              <w:rPr>
                <w:rFonts w:ascii="Arial" w:hAnsi="Arial" w:cs="Arial"/>
                <w:noProof/>
                <w:color w:val="000000"/>
                <w:spacing w:val="0"/>
              </w:rPr>
              <w:br/>
              <w:t xml:space="preserve">3. Отсутствует подача топлива. </w:t>
            </w:r>
          </w:p>
          <w:p w:rsidR="0021741F" w:rsidRDefault="0021741F" w:rsidP="0021741F">
            <w:pPr>
              <w:widowControl/>
              <w:autoSpaceDE w:val="0"/>
              <w:autoSpaceDN w:val="0"/>
              <w:adjustRightInd w:val="0"/>
              <w:spacing w:line="240" w:lineRule="auto"/>
              <w:ind w:left="113"/>
              <w:rPr>
                <w:rFonts w:ascii="Arial" w:hAnsi="Arial" w:cs="Arial"/>
                <w:noProof/>
                <w:color w:val="000000"/>
                <w:spacing w:val="0"/>
              </w:rPr>
            </w:pPr>
          </w:p>
          <w:p w:rsidR="00DB7600" w:rsidRDefault="007E40C3" w:rsidP="0021741F">
            <w:pPr>
              <w:widowControl/>
              <w:autoSpaceDE w:val="0"/>
              <w:autoSpaceDN w:val="0"/>
              <w:adjustRightInd w:val="0"/>
              <w:spacing w:line="240" w:lineRule="auto"/>
              <w:ind w:left="113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4. </w:t>
            </w:r>
            <w:r>
              <w:rPr>
                <w:rFonts w:ascii="Arial" w:hAnsi="Arial" w:cs="Arial"/>
                <w:color w:val="000000"/>
                <w:spacing w:val="0"/>
              </w:rPr>
              <w:t>Отсутствует или плохое и</w:t>
            </w:r>
            <w:r>
              <w:rPr>
                <w:rFonts w:ascii="Arial" w:hAnsi="Arial" w:cs="Arial"/>
                <w:color w:val="000000"/>
                <w:spacing w:val="0"/>
              </w:rPr>
              <w:t>с</w:t>
            </w:r>
            <w:r>
              <w:rPr>
                <w:rFonts w:ascii="Arial" w:hAnsi="Arial" w:cs="Arial"/>
                <w:color w:val="000000"/>
                <w:spacing w:val="0"/>
              </w:rPr>
              <w:t>крообр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зование.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</w:tcPr>
          <w:p w:rsidR="00DB7600" w:rsidRDefault="00DB7600" w:rsidP="00632992">
            <w:pPr>
              <w:widowControl/>
              <w:autoSpaceDE w:val="0"/>
              <w:autoSpaceDN w:val="0"/>
              <w:adjustRightInd w:val="0"/>
              <w:spacing w:before="60" w:line="240" w:lineRule="auto"/>
              <w:ind w:left="244" w:right="57" w:hanging="244"/>
              <w:rPr>
                <w:rFonts w:ascii="Arial" w:hAnsi="Arial" w:cs="Arial"/>
                <w:color w:val="000000"/>
                <w:spacing w:val="0"/>
              </w:rPr>
            </w:pPr>
          </w:p>
          <w:p w:rsidR="0021741F" w:rsidRDefault="00DB7600" w:rsidP="007E40C3">
            <w:pPr>
              <w:pStyle w:val="aa"/>
              <w:widowControl w:val="0"/>
              <w:spacing w:before="60"/>
              <w:ind w:left="113" w:right="57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1. Зарядить аккумуляторную бат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рею.</w:t>
            </w:r>
            <w:r w:rsidR="007E40C3">
              <w:rPr>
                <w:rFonts w:ascii="Arial" w:hAnsi="Arial" w:cs="Arial"/>
                <w:szCs w:val="20"/>
              </w:rPr>
              <w:t xml:space="preserve"> </w:t>
            </w:r>
            <w:r w:rsidR="007E40C3">
              <w:rPr>
                <w:rFonts w:ascii="Arial" w:hAnsi="Arial" w:cs="Arial"/>
                <w:szCs w:val="20"/>
              </w:rPr>
              <w:br/>
              <w:t>2. Долить масло в двигатель до необходимого уровня.</w:t>
            </w:r>
            <w:r w:rsidR="007E40C3">
              <w:rPr>
                <w:rFonts w:ascii="Arial" w:hAnsi="Arial" w:cs="Arial"/>
                <w:noProof/>
              </w:rPr>
              <w:t xml:space="preserve"> </w:t>
            </w:r>
            <w:r w:rsidR="007E40C3">
              <w:rPr>
                <w:rFonts w:ascii="Arial" w:hAnsi="Arial" w:cs="Arial"/>
                <w:noProof/>
              </w:rPr>
              <w:br/>
            </w:r>
          </w:p>
          <w:p w:rsidR="007E40C3" w:rsidRDefault="007E40C3" w:rsidP="0021741F">
            <w:pPr>
              <w:pStyle w:val="aa"/>
              <w:widowControl w:val="0"/>
              <w:ind w:left="113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3. Проверить исправность топливной системы.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br/>
              <w:t>4. Вывернуть свечи зажиг</w:t>
            </w:r>
            <w:r>
              <w:rPr>
                <w:rFonts w:ascii="Arial" w:hAnsi="Arial" w:cs="Arial"/>
                <w:szCs w:val="20"/>
              </w:rPr>
              <w:t>а</w:t>
            </w:r>
            <w:r>
              <w:rPr>
                <w:rFonts w:ascii="Arial" w:hAnsi="Arial" w:cs="Arial"/>
                <w:szCs w:val="20"/>
              </w:rPr>
              <w:t>ния и проверить наличие и</w:t>
            </w:r>
            <w:r>
              <w:rPr>
                <w:rFonts w:ascii="Arial" w:hAnsi="Arial" w:cs="Arial"/>
                <w:szCs w:val="20"/>
              </w:rPr>
              <w:t>с</w:t>
            </w:r>
            <w:r>
              <w:rPr>
                <w:rFonts w:ascii="Arial" w:hAnsi="Arial" w:cs="Arial"/>
                <w:szCs w:val="20"/>
              </w:rPr>
              <w:t>кры при прокручивании дв</w:t>
            </w:r>
            <w:r>
              <w:rPr>
                <w:rFonts w:ascii="Arial" w:hAnsi="Arial" w:cs="Arial"/>
                <w:szCs w:val="20"/>
              </w:rPr>
              <w:t>и</w:t>
            </w:r>
            <w:r>
              <w:rPr>
                <w:rFonts w:ascii="Arial" w:hAnsi="Arial" w:cs="Arial"/>
                <w:szCs w:val="20"/>
              </w:rPr>
              <w:t>гателя стартером, пооч</w:t>
            </w:r>
            <w:r>
              <w:rPr>
                <w:rFonts w:ascii="Arial" w:hAnsi="Arial" w:cs="Arial"/>
                <w:szCs w:val="20"/>
              </w:rPr>
              <w:t>е</w:t>
            </w:r>
            <w:r>
              <w:rPr>
                <w:rFonts w:ascii="Arial" w:hAnsi="Arial" w:cs="Arial"/>
                <w:szCs w:val="20"/>
              </w:rPr>
              <w:t>редно замыкая корпус свечи на "массу".</w:t>
            </w:r>
            <w:r>
              <w:rPr>
                <w:rFonts w:ascii="Arial" w:hAnsi="Arial" w:cs="Arial"/>
              </w:rPr>
              <w:t xml:space="preserve"> </w:t>
            </w:r>
          </w:p>
          <w:p w:rsidR="007E40C3" w:rsidRDefault="007E40C3" w:rsidP="007E40C3">
            <w:pPr>
              <w:pStyle w:val="aa"/>
              <w:widowControl w:val="0"/>
              <w:ind w:left="113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Прочистить свечи, пров</w:t>
            </w: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</w:rPr>
              <w:t>рить и, при необходимости, выставить з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зор 0,7…0,8 мм между электродами.</w:t>
            </w:r>
          </w:p>
          <w:p w:rsidR="00DB7600" w:rsidRDefault="007E40C3" w:rsidP="007E40C3">
            <w:pPr>
              <w:autoSpaceDE w:val="0"/>
              <w:autoSpaceDN w:val="0"/>
              <w:adjustRightInd w:val="0"/>
              <w:spacing w:line="240" w:lineRule="auto"/>
              <w:ind w:left="113"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</w:rPr>
              <w:t>При отсутствии искры з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менить свечи или искать неисправность в высок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вольтных проводах или транзисто</w:t>
            </w:r>
            <w:r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</w:rPr>
              <w:t>ном магнето.</w:t>
            </w:r>
          </w:p>
        </w:tc>
      </w:tr>
    </w:tbl>
    <w:p w:rsidR="00567DCE" w:rsidRDefault="00567DCE"/>
    <w:p w:rsidR="00567DCE" w:rsidRDefault="00567DCE" w:rsidP="00567DCE">
      <w:pPr>
        <w:pStyle w:val="7"/>
        <w:spacing w:before="120"/>
        <w:jc w:val="right"/>
        <w:rPr>
          <w:rFonts w:ascii="Arial" w:hAnsi="Arial" w:cs="Arial"/>
          <w:i w:val="0"/>
          <w:smallCaps/>
          <w:spacing w:val="0"/>
          <w:u w:val="none"/>
        </w:rPr>
      </w:pPr>
      <w:r>
        <w:rPr>
          <w:rFonts w:ascii="Arial" w:hAnsi="Arial" w:cs="Arial"/>
          <w:i w:val="0"/>
          <w:smallCaps/>
          <w:spacing w:val="0"/>
          <w:u w:val="none"/>
        </w:rPr>
        <w:lastRenderedPageBreak/>
        <w:t>Таблица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544"/>
        <w:gridCol w:w="3260"/>
      </w:tblGrid>
      <w:tr w:rsidR="00567DCE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CE" w:rsidRDefault="00567DCE" w:rsidP="00F53DDA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0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CE" w:rsidRDefault="00567DCE" w:rsidP="00F53DDA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color w:val="000000"/>
                <w:spacing w:val="0"/>
              </w:rPr>
              <w:t>2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67DCE" w:rsidRDefault="00567DCE" w:rsidP="00F53DDA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color w:val="000000"/>
                <w:spacing w:val="0"/>
              </w:rPr>
              <w:t>3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2835" w:type="dxa"/>
            <w:tcBorders>
              <w:right w:val="single" w:sz="6" w:space="0" w:color="auto"/>
            </w:tcBorders>
          </w:tcPr>
          <w:p w:rsidR="00DB7600" w:rsidRDefault="00DB7600" w:rsidP="00567DCE">
            <w:pPr>
              <w:widowControl/>
              <w:spacing w:line="240" w:lineRule="auto"/>
              <w:jc w:val="left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02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5. В карбюраторе скопился ко</w:t>
            </w:r>
            <w:r>
              <w:rPr>
                <w:rFonts w:ascii="Arial" w:hAnsi="Arial" w:cs="Arial"/>
                <w:color w:val="000000"/>
                <w:spacing w:val="0"/>
              </w:rPr>
              <w:t>н</w:t>
            </w:r>
            <w:r>
              <w:rPr>
                <w:rFonts w:ascii="Arial" w:hAnsi="Arial" w:cs="Arial"/>
                <w:color w:val="000000"/>
                <w:spacing w:val="0"/>
              </w:rPr>
              <w:t>денсат.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102"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5. Продуть карбюратор и ц</w:t>
            </w:r>
            <w:r>
              <w:rPr>
                <w:rFonts w:ascii="Arial" w:hAnsi="Arial" w:cs="Arial"/>
                <w:color w:val="000000"/>
                <w:spacing w:val="0"/>
              </w:rPr>
              <w:t>и</w:t>
            </w:r>
            <w:r>
              <w:rPr>
                <w:rFonts w:ascii="Arial" w:hAnsi="Arial" w:cs="Arial"/>
                <w:color w:val="000000"/>
                <w:spacing w:val="0"/>
              </w:rPr>
              <w:t>линдры, открыв "газ" до уп</w:t>
            </w:r>
            <w:r>
              <w:rPr>
                <w:rFonts w:ascii="Arial" w:hAnsi="Arial" w:cs="Arial"/>
                <w:color w:val="000000"/>
                <w:spacing w:val="0"/>
              </w:rPr>
              <w:t>о</w:t>
            </w:r>
            <w:r>
              <w:rPr>
                <w:rFonts w:ascii="Arial" w:hAnsi="Arial" w:cs="Arial"/>
                <w:color w:val="000000"/>
                <w:spacing w:val="0"/>
              </w:rPr>
              <w:t>ра и проворачивая двиг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тель стартером.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right w:val="single" w:sz="6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113"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 xml:space="preserve">6. </w:t>
            </w:r>
            <w:r w:rsidRPr="00A77623">
              <w:rPr>
                <w:rFonts w:ascii="Arial" w:hAnsi="Arial" w:cs="Arial"/>
                <w:noProof/>
                <w:color w:val="000000"/>
                <w:spacing w:val="0"/>
                <w:szCs w:val="22"/>
              </w:rPr>
              <w:t>Плохое топливо (мотонасос длительное время хранился с неслитым топливом либо заправлен некачественным бензином).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02"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6. Слить бензин из карбюр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тора и заправить мотонасос качественным бенз</w:t>
            </w:r>
            <w:r>
              <w:rPr>
                <w:rFonts w:ascii="Arial" w:hAnsi="Arial" w:cs="Arial"/>
                <w:color w:val="000000"/>
                <w:spacing w:val="0"/>
              </w:rPr>
              <w:t>и</w:t>
            </w:r>
            <w:r>
              <w:rPr>
                <w:rFonts w:ascii="Arial" w:hAnsi="Arial" w:cs="Arial"/>
                <w:color w:val="000000"/>
                <w:spacing w:val="0"/>
              </w:rPr>
              <w:t>ном.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510" w:right="57" w:hanging="397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13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7. Обрыв цепи электроклапана карбюратора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102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7. Проверить электрические соединения цепи управления электроклапаном.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102"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1.2. Двигатель запуск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ется, но вскоре гло</w:t>
            </w:r>
            <w:r>
              <w:rPr>
                <w:rFonts w:ascii="Arial" w:hAnsi="Arial" w:cs="Arial"/>
                <w:color w:val="000000"/>
                <w:spacing w:val="0"/>
              </w:rPr>
              <w:t>х</w:t>
            </w:r>
            <w:r>
              <w:rPr>
                <w:rFonts w:ascii="Arial" w:hAnsi="Arial" w:cs="Arial"/>
                <w:color w:val="000000"/>
                <w:spacing w:val="0"/>
              </w:rPr>
              <w:t xml:space="preserve">нет.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13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Засорен топливный фильтр.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02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 xml:space="preserve">1. Прочистить топливный фильтр или заменить новым. 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02"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1.3. Двигатель работ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ет с п</w:t>
            </w:r>
            <w:r>
              <w:rPr>
                <w:rFonts w:ascii="Arial" w:hAnsi="Arial" w:cs="Arial"/>
                <w:color w:val="000000"/>
                <w:spacing w:val="0"/>
              </w:rPr>
              <w:t>е</w:t>
            </w:r>
            <w:r>
              <w:rPr>
                <w:rFonts w:ascii="Arial" w:hAnsi="Arial" w:cs="Arial"/>
                <w:color w:val="000000"/>
                <w:spacing w:val="0"/>
              </w:rPr>
              <w:t>ребоями.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13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В бензин попала вода.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102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Слить бензин из и карб</w:t>
            </w:r>
            <w:r>
              <w:rPr>
                <w:rFonts w:ascii="Arial" w:hAnsi="Arial" w:cs="Arial"/>
                <w:color w:val="000000"/>
                <w:spacing w:val="0"/>
              </w:rPr>
              <w:t>ю</w:t>
            </w:r>
            <w:r>
              <w:rPr>
                <w:rFonts w:ascii="Arial" w:hAnsi="Arial" w:cs="Arial"/>
                <w:color w:val="000000"/>
                <w:spacing w:val="0"/>
              </w:rPr>
              <w:t>ратора и заправить мотон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сос качественным бенз</w:t>
            </w:r>
            <w:r>
              <w:rPr>
                <w:rFonts w:ascii="Arial" w:hAnsi="Arial" w:cs="Arial"/>
                <w:color w:val="000000"/>
                <w:spacing w:val="0"/>
              </w:rPr>
              <w:t>и</w:t>
            </w:r>
            <w:r>
              <w:rPr>
                <w:rFonts w:ascii="Arial" w:hAnsi="Arial" w:cs="Arial"/>
                <w:color w:val="000000"/>
                <w:spacing w:val="0"/>
              </w:rPr>
              <w:t>ном.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510" w:right="57" w:hanging="397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113" w:right="57"/>
              <w:jc w:val="left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 xml:space="preserve">2. </w:t>
            </w:r>
            <w:r>
              <w:rPr>
                <w:rFonts w:ascii="Arial" w:hAnsi="Arial" w:cs="Arial"/>
                <w:noProof/>
                <w:color w:val="000000"/>
                <w:spacing w:val="-6"/>
                <w:szCs w:val="22"/>
              </w:rPr>
              <w:t>Неисправны свечи зажигания.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02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2. см. п. 1.1.4.</w:t>
            </w:r>
          </w:p>
        </w:tc>
      </w:tr>
      <w:tr w:rsidR="00DB7600">
        <w:tblPrEx>
          <w:tblCellMar>
            <w:top w:w="0" w:type="dxa"/>
            <w:bottom w:w="0" w:type="dxa"/>
          </w:tblCellMar>
        </w:tblPrEx>
        <w:trPr>
          <w:cantSplit/>
          <w:trHeight w:val="882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34"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1.4. Двигатель не разв</w:t>
            </w:r>
            <w:r>
              <w:rPr>
                <w:rFonts w:ascii="Arial" w:hAnsi="Arial" w:cs="Arial"/>
                <w:color w:val="000000"/>
                <w:spacing w:val="0"/>
              </w:rPr>
              <w:t>и</w:t>
            </w:r>
            <w:r>
              <w:rPr>
                <w:rFonts w:ascii="Arial" w:hAnsi="Arial" w:cs="Arial"/>
                <w:color w:val="000000"/>
                <w:spacing w:val="0"/>
              </w:rPr>
              <w:t>вает мощности.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line="240" w:lineRule="auto"/>
              <w:ind w:left="102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Засорен воздушный фильтр.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600" w:rsidRDefault="00DB7600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102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Очистить фильтрующий элемент (см. п. 2.2. табл. 2) или заменить его новым.</w:t>
            </w:r>
          </w:p>
        </w:tc>
      </w:tr>
      <w:tr w:rsidR="00F4190B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190B" w:rsidRDefault="00F4190B" w:rsidP="00632992">
            <w:pPr>
              <w:widowControl/>
              <w:autoSpaceDE w:val="0"/>
              <w:autoSpaceDN w:val="0"/>
              <w:adjustRightInd w:val="0"/>
              <w:spacing w:before="60" w:line="240" w:lineRule="auto"/>
              <w:ind w:left="34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1.5. Двигатель перегрев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ется.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190B" w:rsidRDefault="00F4190B" w:rsidP="00632992">
            <w:pPr>
              <w:widowControl/>
              <w:autoSpaceDE w:val="0"/>
              <w:autoSpaceDN w:val="0"/>
              <w:adjustRightInd w:val="0"/>
              <w:spacing w:before="60" w:line="240" w:lineRule="auto"/>
              <w:ind w:left="34"/>
              <w:jc w:val="left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Загрязнен масляный фильтр.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F4190B" w:rsidRDefault="00F4190B" w:rsidP="00567DCE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ind w:left="102"/>
              <w:jc w:val="left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Заменить масляный фильтр (см. п. 3.5. табл. 2)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/>
        </w:trPr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/>
              <w:rPr>
                <w:rFonts w:ascii="Arial" w:hAnsi="Arial" w:cs="Arial"/>
                <w:bCs/>
                <w:color w:val="000000"/>
                <w:spacing w:val="0"/>
              </w:rPr>
            </w:pPr>
            <w:r>
              <w:rPr>
                <w:rFonts w:ascii="Arial" w:hAnsi="Arial" w:cs="Arial"/>
                <w:bCs/>
                <w:color w:val="000000"/>
                <w:spacing w:val="0"/>
              </w:rPr>
              <w:t>1.6. При работе двиг</w:t>
            </w:r>
            <w:r>
              <w:rPr>
                <w:rFonts w:ascii="Arial" w:hAnsi="Arial" w:cs="Arial"/>
                <w:bCs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bCs/>
                <w:color w:val="000000"/>
                <w:spacing w:val="0"/>
              </w:rPr>
              <w:t>теля загорелась лампа "РАЗРЯД АКБ".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/>
              <w:jc w:val="left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Обрыв цепей катушки зарядки.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Проверить электрич</w:t>
            </w:r>
            <w:r>
              <w:rPr>
                <w:rFonts w:ascii="Arial" w:hAnsi="Arial" w:cs="Arial"/>
                <w:color w:val="000000"/>
                <w:spacing w:val="0"/>
              </w:rPr>
              <w:t>е</w:t>
            </w:r>
            <w:r>
              <w:rPr>
                <w:rFonts w:ascii="Arial" w:hAnsi="Arial" w:cs="Arial"/>
                <w:color w:val="000000"/>
                <w:spacing w:val="0"/>
              </w:rPr>
              <w:t>ские цеп</w:t>
            </w:r>
            <w:r w:rsidR="00AD4371">
              <w:rPr>
                <w:rFonts w:ascii="Arial" w:hAnsi="Arial" w:cs="Arial"/>
                <w:color w:val="000000"/>
                <w:spacing w:val="0"/>
              </w:rPr>
              <w:t>и</w:t>
            </w:r>
            <w:r>
              <w:rPr>
                <w:rFonts w:ascii="Arial" w:hAnsi="Arial" w:cs="Arial"/>
                <w:color w:val="000000"/>
                <w:spacing w:val="0"/>
              </w:rPr>
              <w:t xml:space="preserve"> к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тушки зарядки.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244" w:hanging="244"/>
              <w:rPr>
                <w:rFonts w:ascii="Arial" w:hAnsi="Arial" w:cs="Arial"/>
                <w:bCs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34"/>
              <w:jc w:val="left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 xml:space="preserve">2. </w:t>
            </w:r>
            <w:r>
              <w:rPr>
                <w:rFonts w:ascii="Arial" w:hAnsi="Arial" w:cs="Arial"/>
                <w:noProof/>
                <w:color w:val="000000"/>
                <w:spacing w:val="-6"/>
                <w:szCs w:val="22"/>
              </w:rPr>
              <w:t>Выход из строя выпрямителя.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jc w:val="left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2. Заменить на исправный.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color w:val="000000"/>
                <w:spacing w:val="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pacing w:val="0"/>
                <w:u w:val="single"/>
              </w:rPr>
              <w:t>2. Насос центробежный</w:t>
            </w:r>
          </w:p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2.1. При работе насоса снизилась подача.  Ра</w:t>
            </w:r>
            <w:r>
              <w:rPr>
                <w:rFonts w:ascii="Arial" w:hAnsi="Arial" w:cs="Arial"/>
                <w:color w:val="000000"/>
                <w:spacing w:val="0"/>
              </w:rPr>
              <w:t>з</w:t>
            </w:r>
            <w:r>
              <w:rPr>
                <w:rFonts w:ascii="Arial" w:hAnsi="Arial" w:cs="Arial"/>
                <w:color w:val="000000"/>
                <w:spacing w:val="0"/>
              </w:rPr>
              <w:t>режение на входе в н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сос не соответствует в</w:t>
            </w:r>
            <w:r>
              <w:rPr>
                <w:rFonts w:ascii="Arial" w:hAnsi="Arial" w:cs="Arial"/>
                <w:color w:val="000000"/>
                <w:spacing w:val="0"/>
              </w:rPr>
              <w:t>ы</w:t>
            </w:r>
            <w:r>
              <w:rPr>
                <w:rFonts w:ascii="Arial" w:hAnsi="Arial" w:cs="Arial"/>
                <w:color w:val="000000"/>
                <w:spacing w:val="0"/>
              </w:rPr>
              <w:t>соте всасыв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/>
              <w:rPr>
                <w:rFonts w:ascii="Arial" w:hAnsi="Arial" w:cs="Arial"/>
                <w:noProof/>
                <w:color w:val="000000"/>
                <w:spacing w:val="0"/>
              </w:rPr>
            </w:pPr>
          </w:p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Засорена защитная сетка на входе в насос.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244"/>
              <w:rPr>
                <w:rFonts w:ascii="Arial" w:hAnsi="Arial" w:cs="Arial"/>
                <w:color w:val="000000"/>
                <w:spacing w:val="0"/>
              </w:rPr>
            </w:pPr>
          </w:p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Остановить насос и оч</w:t>
            </w:r>
            <w:r>
              <w:rPr>
                <w:rFonts w:ascii="Arial" w:hAnsi="Arial" w:cs="Arial"/>
                <w:color w:val="000000"/>
                <w:spacing w:val="0"/>
              </w:rPr>
              <w:t>и</w:t>
            </w:r>
            <w:r>
              <w:rPr>
                <w:rFonts w:ascii="Arial" w:hAnsi="Arial" w:cs="Arial"/>
                <w:color w:val="000000"/>
                <w:spacing w:val="0"/>
              </w:rPr>
              <w:t>стить з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щитную сетку.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2.2.  Из дренажного о</w:t>
            </w:r>
            <w:r>
              <w:rPr>
                <w:rFonts w:ascii="Arial" w:hAnsi="Arial" w:cs="Arial"/>
                <w:color w:val="000000"/>
                <w:spacing w:val="0"/>
              </w:rPr>
              <w:t>т</w:t>
            </w:r>
            <w:r>
              <w:rPr>
                <w:rFonts w:ascii="Arial" w:hAnsi="Arial" w:cs="Arial"/>
                <w:color w:val="000000"/>
                <w:spacing w:val="0"/>
              </w:rPr>
              <w:t>верстия насоса струйкой течет вода.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Нарушение герметичности сальникового уплотнения вала.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Отрегулировать степень обжатия уплотнительных к</w:t>
            </w:r>
            <w:r>
              <w:rPr>
                <w:rFonts w:ascii="Arial" w:hAnsi="Arial" w:cs="Arial"/>
                <w:color w:val="000000"/>
                <w:spacing w:val="0"/>
              </w:rPr>
              <w:t>о</w:t>
            </w:r>
            <w:r>
              <w:rPr>
                <w:rFonts w:ascii="Arial" w:hAnsi="Arial" w:cs="Arial"/>
                <w:color w:val="000000"/>
                <w:spacing w:val="0"/>
              </w:rPr>
              <w:t>лец (см. п. 8.3).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2.3.  Не поворачивается рук</w:t>
            </w:r>
            <w:r>
              <w:rPr>
                <w:rFonts w:ascii="Arial" w:hAnsi="Arial" w:cs="Arial"/>
                <w:color w:val="000000"/>
                <w:spacing w:val="0"/>
              </w:rPr>
              <w:t>о</w:t>
            </w:r>
            <w:r>
              <w:rPr>
                <w:rFonts w:ascii="Arial" w:hAnsi="Arial" w:cs="Arial"/>
                <w:color w:val="000000"/>
                <w:spacing w:val="0"/>
              </w:rPr>
              <w:t>ятка дозатора.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34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Появление на поверхностях трения кристаллических отложений и продуктов коррозии в результате плохой промывки.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Разобрать дозатор, оч</w:t>
            </w:r>
            <w:r>
              <w:rPr>
                <w:rFonts w:ascii="Arial" w:hAnsi="Arial" w:cs="Arial"/>
                <w:color w:val="000000"/>
                <w:spacing w:val="0"/>
              </w:rPr>
              <w:t>и</w:t>
            </w:r>
            <w:r>
              <w:rPr>
                <w:rFonts w:ascii="Arial" w:hAnsi="Arial" w:cs="Arial"/>
                <w:color w:val="000000"/>
                <w:spacing w:val="0"/>
              </w:rPr>
              <w:t>стить сопрягаемые повер</w:t>
            </w:r>
            <w:r>
              <w:rPr>
                <w:rFonts w:ascii="Arial" w:hAnsi="Arial" w:cs="Arial"/>
                <w:color w:val="000000"/>
                <w:spacing w:val="0"/>
              </w:rPr>
              <w:t>х</w:t>
            </w:r>
            <w:r>
              <w:rPr>
                <w:rFonts w:ascii="Arial" w:hAnsi="Arial" w:cs="Arial"/>
                <w:color w:val="000000"/>
                <w:spacing w:val="0"/>
              </w:rPr>
              <w:t>ности (см. п. 3.6 табл. 2).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rPr>
                <w:rFonts w:ascii="Arial" w:hAnsi="Arial" w:cs="Arial"/>
                <w:b/>
                <w:bCs/>
                <w:color w:val="000000"/>
                <w:spacing w:val="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0"/>
                <w:u w:val="single"/>
              </w:rPr>
              <w:t>3. Сцепление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/>
              <w:rPr>
                <w:rFonts w:ascii="Arial" w:hAnsi="Arial" w:cs="Arial"/>
                <w:noProof/>
                <w:color w:val="000000"/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rPr>
                <w:rFonts w:ascii="Arial" w:hAnsi="Arial" w:cs="Arial"/>
                <w:color w:val="000000"/>
                <w:spacing w:val="0"/>
              </w:rPr>
            </w:pP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 xml:space="preserve">3.1. </w:t>
            </w:r>
            <w:r>
              <w:rPr>
                <w:rFonts w:ascii="Arial" w:hAnsi="Arial" w:cs="Arial"/>
                <w:color w:val="000000"/>
                <w:spacing w:val="-12"/>
                <w:szCs w:val="22"/>
              </w:rPr>
              <w:t>При выключении му</w:t>
            </w:r>
            <w:r>
              <w:rPr>
                <w:rFonts w:ascii="Arial" w:hAnsi="Arial" w:cs="Arial"/>
                <w:color w:val="000000"/>
                <w:spacing w:val="-12"/>
                <w:szCs w:val="22"/>
              </w:rPr>
              <w:t>ф</w:t>
            </w:r>
            <w:r>
              <w:rPr>
                <w:rFonts w:ascii="Arial" w:hAnsi="Arial" w:cs="Arial"/>
                <w:color w:val="000000"/>
                <w:spacing w:val="-12"/>
                <w:szCs w:val="22"/>
              </w:rPr>
              <w:t>ты сцепления вал насоса продолжает вр</w:t>
            </w:r>
            <w:r>
              <w:rPr>
                <w:rFonts w:ascii="Arial" w:hAnsi="Arial" w:cs="Arial"/>
                <w:color w:val="000000"/>
                <w:spacing w:val="-12"/>
                <w:szCs w:val="22"/>
              </w:rPr>
              <w:t>а</w:t>
            </w:r>
            <w:r>
              <w:rPr>
                <w:rFonts w:ascii="Arial" w:hAnsi="Arial" w:cs="Arial"/>
                <w:color w:val="000000"/>
                <w:spacing w:val="-12"/>
                <w:szCs w:val="22"/>
              </w:rPr>
              <w:t>щаться.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Сцепление фрикционной муфты выше нормы.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Отрегулировать муфту сцепл</w:t>
            </w:r>
            <w:r>
              <w:rPr>
                <w:rFonts w:ascii="Arial" w:hAnsi="Arial" w:cs="Arial"/>
                <w:color w:val="000000"/>
                <w:spacing w:val="0"/>
              </w:rPr>
              <w:t>е</w:t>
            </w:r>
            <w:r>
              <w:rPr>
                <w:rFonts w:ascii="Arial" w:hAnsi="Arial" w:cs="Arial"/>
                <w:color w:val="000000"/>
                <w:spacing w:val="0"/>
              </w:rPr>
              <w:t>ния (см. п. 8.2).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3.2. При работе насоса "пл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вает" давление на выходе из нас</w:t>
            </w:r>
            <w:r>
              <w:rPr>
                <w:rFonts w:ascii="Arial" w:hAnsi="Arial" w:cs="Arial"/>
                <w:color w:val="000000"/>
                <w:spacing w:val="0"/>
              </w:rPr>
              <w:t>о</w:t>
            </w:r>
            <w:r>
              <w:rPr>
                <w:rFonts w:ascii="Arial" w:hAnsi="Arial" w:cs="Arial"/>
                <w:color w:val="000000"/>
                <w:spacing w:val="0"/>
              </w:rPr>
              <w:t>са.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Недостаточное сцепление фрикционной муфты 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Отрегулировать муфту сцепл</w:t>
            </w:r>
            <w:r>
              <w:rPr>
                <w:rFonts w:ascii="Arial" w:hAnsi="Arial" w:cs="Arial"/>
                <w:color w:val="000000"/>
                <w:spacing w:val="0"/>
              </w:rPr>
              <w:t>е</w:t>
            </w:r>
            <w:r>
              <w:rPr>
                <w:rFonts w:ascii="Arial" w:hAnsi="Arial" w:cs="Arial"/>
                <w:color w:val="000000"/>
                <w:spacing w:val="0"/>
              </w:rPr>
              <w:t>ния (см. п. 8.2).</w:t>
            </w:r>
          </w:p>
        </w:tc>
      </w:tr>
    </w:tbl>
    <w:p w:rsidR="0021741F" w:rsidRDefault="0021741F" w:rsidP="0021741F">
      <w:pPr>
        <w:pStyle w:val="7"/>
        <w:spacing w:before="120"/>
        <w:jc w:val="right"/>
        <w:rPr>
          <w:rFonts w:ascii="Arial" w:hAnsi="Arial" w:cs="Arial"/>
          <w:i w:val="0"/>
          <w:smallCaps/>
          <w:spacing w:val="0"/>
          <w:u w:val="none"/>
        </w:rPr>
      </w:pPr>
      <w:r>
        <w:rPr>
          <w:rFonts w:ascii="Arial" w:hAnsi="Arial" w:cs="Arial"/>
          <w:i w:val="0"/>
          <w:smallCaps/>
          <w:spacing w:val="0"/>
          <w:u w:val="none"/>
        </w:rPr>
        <w:lastRenderedPageBreak/>
        <w:t>Таблица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544"/>
        <w:gridCol w:w="3260"/>
      </w:tblGrid>
      <w:tr w:rsidR="0021741F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41F" w:rsidRDefault="0021741F" w:rsidP="00664F5D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0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41F" w:rsidRDefault="0021741F" w:rsidP="00664F5D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color w:val="000000"/>
                <w:spacing w:val="0"/>
              </w:rPr>
              <w:t>2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1741F" w:rsidRDefault="0021741F" w:rsidP="00664F5D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color w:val="000000"/>
                <w:spacing w:val="0"/>
              </w:rPr>
              <w:t>3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hanging="34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0"/>
                <w:u w:val="single"/>
              </w:rPr>
              <w:t>4. Вакуумная система водоз</w:t>
            </w:r>
            <w:r>
              <w:rPr>
                <w:rFonts w:ascii="Arial" w:hAnsi="Arial" w:cs="Arial"/>
                <w:b/>
                <w:bCs/>
                <w:color w:val="000000"/>
                <w:spacing w:val="0"/>
                <w:u w:val="single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pacing w:val="0"/>
                <w:u w:val="single"/>
              </w:rPr>
              <w:t>полнения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right="57"/>
              <w:rPr>
                <w:rFonts w:ascii="Arial" w:hAnsi="Arial" w:cs="Arial"/>
                <w:noProof/>
                <w:color w:val="000000"/>
                <w:spacing w:val="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right="57"/>
              <w:rPr>
                <w:rFonts w:ascii="Arial" w:hAnsi="Arial" w:cs="Arial"/>
                <w:color w:val="000000"/>
                <w:spacing w:val="0"/>
              </w:rPr>
            </w:pP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hanging="34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4.1.При работе вакуу</w:t>
            </w:r>
            <w:r>
              <w:rPr>
                <w:rFonts w:ascii="Arial" w:hAnsi="Arial" w:cs="Arial"/>
                <w:color w:val="000000"/>
                <w:spacing w:val="0"/>
              </w:rPr>
              <w:t>м</w:t>
            </w:r>
            <w:r>
              <w:rPr>
                <w:rFonts w:ascii="Arial" w:hAnsi="Arial" w:cs="Arial"/>
                <w:color w:val="000000"/>
                <w:spacing w:val="0"/>
              </w:rPr>
              <w:t>ного насоса не обесп</w:t>
            </w:r>
            <w:r>
              <w:rPr>
                <w:rFonts w:ascii="Arial" w:hAnsi="Arial" w:cs="Arial"/>
                <w:color w:val="000000"/>
                <w:spacing w:val="0"/>
              </w:rPr>
              <w:t>е</w:t>
            </w:r>
            <w:r>
              <w:rPr>
                <w:rFonts w:ascii="Arial" w:hAnsi="Arial" w:cs="Arial"/>
                <w:color w:val="000000"/>
                <w:spacing w:val="0"/>
              </w:rPr>
              <w:t>чивается необходимое разряжение.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34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>1. Недостаточное напряжение питания вакуумного агрегата.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Зачистить полюсные в</w:t>
            </w:r>
            <w:r>
              <w:rPr>
                <w:rFonts w:ascii="Arial" w:hAnsi="Arial" w:cs="Arial"/>
                <w:color w:val="000000"/>
                <w:spacing w:val="0"/>
              </w:rPr>
              <w:t>ы</w:t>
            </w:r>
            <w:r>
              <w:rPr>
                <w:rFonts w:ascii="Arial" w:hAnsi="Arial" w:cs="Arial"/>
                <w:color w:val="000000"/>
                <w:spacing w:val="0"/>
              </w:rPr>
              <w:t>воды аккумуляторной бат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реи, контакты силовых к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белей и надежно затянуть. Зарядить аккумуляторную батарею.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hanging="34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 xml:space="preserve">4.2. </w:t>
            </w:r>
            <w:r>
              <w:rPr>
                <w:rFonts w:ascii="Arial" w:hAnsi="Arial" w:cs="Arial"/>
                <w:bCs/>
                <w:spacing w:val="0"/>
              </w:rPr>
              <w:t>Вакуумный насос не запу</w:t>
            </w:r>
            <w:r>
              <w:rPr>
                <w:rFonts w:ascii="Arial" w:hAnsi="Arial" w:cs="Arial"/>
                <w:bCs/>
                <w:spacing w:val="0"/>
              </w:rPr>
              <w:t>с</w:t>
            </w:r>
            <w:r>
              <w:rPr>
                <w:rFonts w:ascii="Arial" w:hAnsi="Arial" w:cs="Arial"/>
                <w:bCs/>
                <w:spacing w:val="0"/>
              </w:rPr>
              <w:t>кается.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34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 xml:space="preserve">1. </w:t>
            </w:r>
            <w:r>
              <w:rPr>
                <w:rFonts w:ascii="Arial" w:hAnsi="Arial" w:cs="Arial"/>
                <w:spacing w:val="0"/>
              </w:rPr>
              <w:t>Обрыв электрических цепей управления.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1. Устранить обрыв ц</w:t>
            </w:r>
            <w:r>
              <w:rPr>
                <w:rFonts w:ascii="Arial" w:hAnsi="Arial" w:cs="Arial"/>
                <w:color w:val="000000"/>
                <w:spacing w:val="0"/>
              </w:rPr>
              <w:t>е</w:t>
            </w:r>
            <w:r>
              <w:rPr>
                <w:rFonts w:ascii="Arial" w:hAnsi="Arial" w:cs="Arial"/>
                <w:color w:val="000000"/>
                <w:spacing w:val="0"/>
              </w:rPr>
              <w:t>пей.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hanging="34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 xml:space="preserve">2. </w:t>
            </w:r>
            <w:r>
              <w:rPr>
                <w:rFonts w:ascii="Arial" w:hAnsi="Arial" w:cs="Arial"/>
                <w:spacing w:val="0"/>
              </w:rPr>
              <w:t>Неисправно дополнител</w:t>
            </w:r>
            <w:r>
              <w:rPr>
                <w:rFonts w:ascii="Arial" w:hAnsi="Arial" w:cs="Arial"/>
                <w:spacing w:val="0"/>
              </w:rPr>
              <w:t>ь</w:t>
            </w:r>
            <w:r>
              <w:rPr>
                <w:rFonts w:ascii="Arial" w:hAnsi="Arial" w:cs="Arial"/>
                <w:spacing w:val="0"/>
              </w:rPr>
              <w:t>ное реле 21 вакуумного агр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гата (рис.7).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ind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 xml:space="preserve">2. </w:t>
            </w:r>
            <w:r>
              <w:rPr>
                <w:rFonts w:ascii="Arial" w:hAnsi="Arial" w:cs="Arial"/>
                <w:spacing w:val="0"/>
              </w:rPr>
              <w:t>Заменить реле.  Да</w:t>
            </w:r>
            <w:r>
              <w:rPr>
                <w:rFonts w:ascii="Arial" w:hAnsi="Arial" w:cs="Arial"/>
                <w:spacing w:val="0"/>
              </w:rPr>
              <w:t>н</w:t>
            </w:r>
            <w:r>
              <w:rPr>
                <w:rFonts w:ascii="Arial" w:hAnsi="Arial" w:cs="Arial"/>
                <w:spacing w:val="0"/>
              </w:rPr>
              <w:t>ное реле 90.3747-10 использ</w:t>
            </w:r>
            <w:r>
              <w:rPr>
                <w:rFonts w:ascii="Arial" w:hAnsi="Arial" w:cs="Arial"/>
                <w:spacing w:val="0"/>
              </w:rPr>
              <w:t>у</w:t>
            </w:r>
            <w:r>
              <w:rPr>
                <w:rFonts w:ascii="Arial" w:hAnsi="Arial" w:cs="Arial"/>
                <w:spacing w:val="0"/>
              </w:rPr>
              <w:t>ется в автомоб</w:t>
            </w:r>
            <w:r>
              <w:rPr>
                <w:rFonts w:ascii="Arial" w:hAnsi="Arial" w:cs="Arial"/>
                <w:spacing w:val="0"/>
              </w:rPr>
              <w:t>и</w:t>
            </w:r>
            <w:r>
              <w:rPr>
                <w:rFonts w:ascii="Arial" w:hAnsi="Arial" w:cs="Arial"/>
                <w:spacing w:val="0"/>
              </w:rPr>
              <w:t>лях ВАЗ-2108 и ВАЗ-2109 как допо</w:t>
            </w:r>
            <w:r>
              <w:rPr>
                <w:rFonts w:ascii="Arial" w:hAnsi="Arial" w:cs="Arial"/>
                <w:spacing w:val="0"/>
              </w:rPr>
              <w:t>л</w:t>
            </w:r>
            <w:r>
              <w:rPr>
                <w:rFonts w:ascii="Arial" w:hAnsi="Arial" w:cs="Arial"/>
                <w:spacing w:val="0"/>
              </w:rPr>
              <w:t>нительное реле вкл</w:t>
            </w:r>
            <w:r>
              <w:rPr>
                <w:rFonts w:ascii="Arial" w:hAnsi="Arial" w:cs="Arial"/>
                <w:spacing w:val="0"/>
              </w:rPr>
              <w:t>ю</w:t>
            </w:r>
            <w:r>
              <w:rPr>
                <w:rFonts w:ascii="Arial" w:hAnsi="Arial" w:cs="Arial"/>
                <w:spacing w:val="0"/>
              </w:rPr>
              <w:t>чения стартера.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34" w:hanging="34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ind w:left="34"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 xml:space="preserve">3. </w:t>
            </w:r>
            <w:r>
              <w:rPr>
                <w:rFonts w:ascii="Arial" w:hAnsi="Arial" w:cs="Arial"/>
                <w:spacing w:val="0"/>
              </w:rPr>
              <w:t>Подгорели контакты тягов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го реле.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after="60" w:line="240" w:lineRule="auto"/>
              <w:ind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 xml:space="preserve">3. </w:t>
            </w:r>
            <w:r>
              <w:rPr>
                <w:rFonts w:ascii="Arial" w:hAnsi="Arial" w:cs="Arial"/>
                <w:spacing w:val="0"/>
              </w:rPr>
              <w:t>Зачистить контакты или зам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нить тяговое реле.</w:t>
            </w:r>
          </w:p>
        </w:tc>
      </w:tr>
      <w:tr w:rsidR="00F4190B">
        <w:tblPrEx>
          <w:tblCellMar>
            <w:top w:w="0" w:type="dxa"/>
            <w:bottom w:w="0" w:type="dxa"/>
          </w:tblCellMar>
        </w:tblPrEx>
        <w:trPr>
          <w:cantSplit/>
          <w:trHeight w:val="4578"/>
        </w:trPr>
        <w:tc>
          <w:tcPr>
            <w:tcW w:w="2835" w:type="dxa"/>
            <w:tcBorders>
              <w:bottom w:val="nil"/>
              <w:right w:val="single" w:sz="4" w:space="0" w:color="auto"/>
            </w:tcBorders>
          </w:tcPr>
          <w:p w:rsidR="00F4190B" w:rsidRDefault="00F4190B" w:rsidP="00F4190B">
            <w:pPr>
              <w:widowControl/>
              <w:spacing w:line="240" w:lineRule="auto"/>
              <w:jc w:val="left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102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noProof/>
                <w:color w:val="000000"/>
                <w:spacing w:val="0"/>
              </w:rPr>
              <w:t xml:space="preserve">4. </w:t>
            </w:r>
            <w:r>
              <w:rPr>
                <w:rFonts w:ascii="Arial" w:hAnsi="Arial" w:cs="Arial"/>
                <w:spacing w:val="0"/>
              </w:rPr>
              <w:t>Ротор вакуумного насоса з</w:t>
            </w:r>
            <w:r>
              <w:rPr>
                <w:rFonts w:ascii="Arial" w:hAnsi="Arial" w:cs="Arial"/>
                <w:spacing w:val="0"/>
              </w:rPr>
              <w:t>а</w:t>
            </w:r>
            <w:r>
              <w:rPr>
                <w:rFonts w:ascii="Arial" w:hAnsi="Arial" w:cs="Arial"/>
                <w:spacing w:val="0"/>
              </w:rPr>
              <w:t>клинен или примерз (в зи</w:t>
            </w:r>
            <w:r>
              <w:rPr>
                <w:rFonts w:ascii="Arial" w:hAnsi="Arial" w:cs="Arial"/>
                <w:spacing w:val="0"/>
              </w:rPr>
              <w:t>м</w:t>
            </w:r>
            <w:r>
              <w:rPr>
                <w:rFonts w:ascii="Arial" w:hAnsi="Arial" w:cs="Arial"/>
                <w:spacing w:val="0"/>
              </w:rPr>
              <w:t>нее время).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102"/>
              <w:rPr>
                <w:rFonts w:ascii="Arial" w:hAnsi="Arial" w:cs="Arial"/>
                <w:color w:val="000000"/>
                <w:spacing w:val="-10"/>
              </w:rPr>
            </w:pPr>
            <w:r>
              <w:rPr>
                <w:rFonts w:ascii="Arial" w:hAnsi="Arial" w:cs="Arial"/>
                <w:color w:val="000000"/>
                <w:spacing w:val="-10"/>
              </w:rPr>
              <w:t>4. В зимнее время отогреть в</w:t>
            </w:r>
            <w:r>
              <w:rPr>
                <w:rFonts w:ascii="Arial" w:hAnsi="Arial" w:cs="Arial"/>
                <w:color w:val="000000"/>
                <w:spacing w:val="-10"/>
              </w:rPr>
              <w:t>а</w:t>
            </w:r>
            <w:r>
              <w:rPr>
                <w:rFonts w:ascii="Arial" w:hAnsi="Arial" w:cs="Arial"/>
                <w:color w:val="000000"/>
                <w:spacing w:val="-10"/>
              </w:rPr>
              <w:t xml:space="preserve">куумный насос. </w:t>
            </w:r>
          </w:p>
          <w:p w:rsidR="00F4190B" w:rsidRDefault="00F4190B" w:rsidP="00632992">
            <w:pPr>
              <w:autoSpaceDE w:val="0"/>
              <w:autoSpaceDN w:val="0"/>
              <w:adjustRightInd w:val="0"/>
              <w:spacing w:before="60" w:line="240" w:lineRule="auto"/>
              <w:ind w:left="102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Летом снять кры</w:t>
            </w:r>
            <w:r>
              <w:rPr>
                <w:rFonts w:ascii="Arial" w:hAnsi="Arial" w:cs="Arial"/>
                <w:color w:val="000000"/>
                <w:spacing w:val="0"/>
              </w:rPr>
              <w:t>ш</w:t>
            </w:r>
            <w:r>
              <w:rPr>
                <w:rFonts w:ascii="Arial" w:hAnsi="Arial" w:cs="Arial"/>
                <w:color w:val="000000"/>
                <w:spacing w:val="0"/>
              </w:rPr>
              <w:t>ку 1 (рис.7) в сборе  с подшипником и манжетой, в</w:t>
            </w:r>
            <w:r>
              <w:rPr>
                <w:rFonts w:ascii="Arial" w:hAnsi="Arial" w:cs="Arial"/>
                <w:color w:val="000000"/>
                <w:spacing w:val="0"/>
              </w:rPr>
              <w:t>ы</w:t>
            </w:r>
            <w:r>
              <w:rPr>
                <w:rFonts w:ascii="Arial" w:hAnsi="Arial" w:cs="Arial"/>
                <w:color w:val="000000"/>
                <w:spacing w:val="0"/>
              </w:rPr>
              <w:t>нуть ротор из корпуса и осмотреть торц</w:t>
            </w:r>
            <w:r>
              <w:rPr>
                <w:rFonts w:ascii="Arial" w:hAnsi="Arial" w:cs="Arial"/>
                <w:color w:val="000000"/>
                <w:spacing w:val="0"/>
              </w:rPr>
              <w:t>е</w:t>
            </w:r>
            <w:r>
              <w:rPr>
                <w:rFonts w:ascii="Arial" w:hAnsi="Arial" w:cs="Arial"/>
                <w:color w:val="000000"/>
                <w:spacing w:val="0"/>
              </w:rPr>
              <w:t>вые поверхности ротора и крышек нас</w:t>
            </w:r>
            <w:r>
              <w:rPr>
                <w:rFonts w:ascii="Arial" w:hAnsi="Arial" w:cs="Arial"/>
                <w:color w:val="000000"/>
                <w:spacing w:val="0"/>
              </w:rPr>
              <w:t>о</w:t>
            </w:r>
            <w:r>
              <w:rPr>
                <w:rFonts w:ascii="Arial" w:hAnsi="Arial" w:cs="Arial"/>
                <w:color w:val="000000"/>
                <w:spacing w:val="0"/>
              </w:rPr>
              <w:t>са. При наличии задиров аккуратно их уд</w:t>
            </w:r>
            <w:r>
              <w:rPr>
                <w:rFonts w:ascii="Arial" w:hAnsi="Arial" w:cs="Arial"/>
                <w:color w:val="000000"/>
                <w:spacing w:val="0"/>
              </w:rPr>
              <w:t>а</w:t>
            </w:r>
            <w:r>
              <w:rPr>
                <w:rFonts w:ascii="Arial" w:hAnsi="Arial" w:cs="Arial"/>
                <w:color w:val="000000"/>
                <w:spacing w:val="0"/>
              </w:rPr>
              <w:t>лить и вновь</w:t>
            </w:r>
          </w:p>
          <w:p w:rsidR="00F4190B" w:rsidRDefault="00F4190B" w:rsidP="00632992">
            <w:pPr>
              <w:autoSpaceDE w:val="0"/>
              <w:autoSpaceDN w:val="0"/>
              <w:adjustRightInd w:val="0"/>
              <w:spacing w:before="60" w:after="60"/>
              <w:ind w:right="57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>собрать вакуумный насос, предварительно оч</w:t>
            </w:r>
            <w:r>
              <w:rPr>
                <w:rFonts w:ascii="Arial" w:hAnsi="Arial" w:cs="Arial"/>
                <w:color w:val="000000"/>
                <w:spacing w:val="0"/>
              </w:rPr>
              <w:t>и</w:t>
            </w:r>
            <w:r>
              <w:rPr>
                <w:rFonts w:ascii="Arial" w:hAnsi="Arial" w:cs="Arial"/>
                <w:color w:val="000000"/>
                <w:spacing w:val="0"/>
              </w:rPr>
              <w:t>стив его внутреннюю полость от сл</w:t>
            </w:r>
            <w:r>
              <w:rPr>
                <w:rFonts w:ascii="Arial" w:hAnsi="Arial" w:cs="Arial"/>
                <w:color w:val="000000"/>
                <w:spacing w:val="0"/>
              </w:rPr>
              <w:t>у</w:t>
            </w:r>
            <w:r>
              <w:rPr>
                <w:rFonts w:ascii="Arial" w:hAnsi="Arial" w:cs="Arial"/>
                <w:color w:val="000000"/>
                <w:spacing w:val="0"/>
              </w:rPr>
              <w:t>чайно попавших твердых ча</w:t>
            </w:r>
            <w:r>
              <w:rPr>
                <w:rFonts w:ascii="Arial" w:hAnsi="Arial" w:cs="Arial"/>
                <w:color w:val="000000"/>
                <w:spacing w:val="0"/>
              </w:rPr>
              <w:t>с</w:t>
            </w:r>
            <w:r>
              <w:rPr>
                <w:rFonts w:ascii="Arial" w:hAnsi="Arial" w:cs="Arial"/>
                <w:color w:val="000000"/>
                <w:spacing w:val="0"/>
              </w:rPr>
              <w:t>тиц и хорошо смазав торцы ротора ма</w:t>
            </w:r>
            <w:r>
              <w:rPr>
                <w:rFonts w:ascii="Arial" w:hAnsi="Arial" w:cs="Arial"/>
                <w:color w:val="000000"/>
                <w:spacing w:val="0"/>
              </w:rPr>
              <w:t>с</w:t>
            </w:r>
            <w:r>
              <w:rPr>
                <w:rFonts w:ascii="Arial" w:hAnsi="Arial" w:cs="Arial"/>
                <w:color w:val="000000"/>
                <w:spacing w:val="0"/>
              </w:rPr>
              <w:t>лом.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120" w:line="240" w:lineRule="auto"/>
              <w:ind w:left="34" w:hanging="34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color w:val="000000"/>
                <w:spacing w:val="0"/>
              </w:rPr>
              <w:t xml:space="preserve">4.3. </w:t>
            </w:r>
            <w:r>
              <w:rPr>
                <w:rFonts w:ascii="Arial" w:hAnsi="Arial" w:cs="Arial"/>
                <w:bCs/>
                <w:spacing w:val="0"/>
              </w:rPr>
              <w:t>При работе вакуу</w:t>
            </w:r>
            <w:r>
              <w:rPr>
                <w:rFonts w:ascii="Arial" w:hAnsi="Arial" w:cs="Arial"/>
                <w:bCs/>
                <w:spacing w:val="0"/>
              </w:rPr>
              <w:t>м</w:t>
            </w:r>
            <w:r>
              <w:rPr>
                <w:rFonts w:ascii="Arial" w:hAnsi="Arial" w:cs="Arial"/>
                <w:bCs/>
                <w:spacing w:val="0"/>
              </w:rPr>
              <w:t>ного насоса отм</w:t>
            </w:r>
            <w:r>
              <w:rPr>
                <w:rFonts w:ascii="Arial" w:hAnsi="Arial" w:cs="Arial"/>
                <w:bCs/>
                <w:spacing w:val="0"/>
              </w:rPr>
              <w:t>е</w:t>
            </w:r>
            <w:r>
              <w:rPr>
                <w:rFonts w:ascii="Arial" w:hAnsi="Arial" w:cs="Arial"/>
                <w:bCs/>
                <w:spacing w:val="0"/>
              </w:rPr>
              <w:t>чается, что расход масла сли</w:t>
            </w:r>
            <w:r>
              <w:rPr>
                <w:rFonts w:ascii="Arial" w:hAnsi="Arial" w:cs="Arial"/>
                <w:bCs/>
                <w:spacing w:val="0"/>
              </w:rPr>
              <w:t>ш</w:t>
            </w:r>
            <w:r>
              <w:rPr>
                <w:rFonts w:ascii="Arial" w:hAnsi="Arial" w:cs="Arial"/>
                <w:bCs/>
                <w:spacing w:val="0"/>
              </w:rPr>
              <w:t>ком мал (в среднем  м</w:t>
            </w:r>
            <w:r>
              <w:rPr>
                <w:rFonts w:ascii="Arial" w:hAnsi="Arial" w:cs="Arial"/>
                <w:bCs/>
                <w:spacing w:val="0"/>
              </w:rPr>
              <w:t>е</w:t>
            </w:r>
            <w:r>
              <w:rPr>
                <w:rFonts w:ascii="Arial" w:hAnsi="Arial" w:cs="Arial"/>
                <w:bCs/>
                <w:spacing w:val="0"/>
              </w:rPr>
              <w:t>нее 2 мл за цикл раб</w:t>
            </w:r>
            <w:r>
              <w:rPr>
                <w:rFonts w:ascii="Arial" w:hAnsi="Arial" w:cs="Arial"/>
                <w:bCs/>
                <w:spacing w:val="0"/>
              </w:rPr>
              <w:t>о</w:t>
            </w:r>
            <w:r>
              <w:rPr>
                <w:rFonts w:ascii="Arial" w:hAnsi="Arial" w:cs="Arial"/>
                <w:bCs/>
                <w:spacing w:val="0"/>
              </w:rPr>
              <w:t>ты).</w:t>
            </w:r>
          </w:p>
          <w:p w:rsidR="00F4190B" w:rsidRDefault="00F4190B" w:rsidP="00632992">
            <w:pPr>
              <w:autoSpaceDE w:val="0"/>
              <w:autoSpaceDN w:val="0"/>
              <w:adjustRightInd w:val="0"/>
              <w:spacing w:before="120" w:line="240" w:lineRule="auto"/>
              <w:ind w:left="34" w:hanging="34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120" w:line="240" w:lineRule="auto"/>
              <w:ind w:right="57"/>
              <w:rPr>
                <w:rFonts w:ascii="Arial" w:hAnsi="Arial" w:cs="Arial"/>
                <w:noProof/>
                <w:color w:val="000000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1. Засорилось дозирующее о</w:t>
            </w:r>
            <w:r>
              <w:rPr>
                <w:rFonts w:ascii="Arial" w:hAnsi="Arial" w:cs="Arial"/>
                <w:spacing w:val="0"/>
              </w:rPr>
              <w:t>т</w:t>
            </w:r>
            <w:r>
              <w:rPr>
                <w:rFonts w:ascii="Arial" w:hAnsi="Arial" w:cs="Arial"/>
                <w:spacing w:val="0"/>
              </w:rPr>
              <w:t>верстие маслопровода (жи</w:t>
            </w:r>
            <w:r>
              <w:rPr>
                <w:rFonts w:ascii="Arial" w:hAnsi="Arial" w:cs="Arial"/>
                <w:spacing w:val="0"/>
              </w:rPr>
              <w:t>к</w:t>
            </w:r>
            <w:r>
              <w:rPr>
                <w:rFonts w:ascii="Arial" w:hAnsi="Arial" w:cs="Arial"/>
                <w:spacing w:val="0"/>
              </w:rPr>
              <w:t>лер 3 на рис.7).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120" w:after="60" w:line="240" w:lineRule="auto"/>
              <w:ind w:right="57"/>
              <w:rPr>
                <w:rFonts w:ascii="Arial" w:hAnsi="Arial" w:cs="Arial"/>
                <w:color w:val="000000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1. Прочистить дозиру</w:t>
            </w:r>
            <w:r>
              <w:rPr>
                <w:rFonts w:ascii="Arial" w:hAnsi="Arial" w:cs="Arial"/>
                <w:spacing w:val="0"/>
              </w:rPr>
              <w:t>ю</w:t>
            </w:r>
            <w:r>
              <w:rPr>
                <w:rFonts w:ascii="Arial" w:hAnsi="Arial" w:cs="Arial"/>
                <w:spacing w:val="0"/>
              </w:rPr>
              <w:t>щее отверстие жиклера. Для прочистки использовать леску диаметром 0,4…0,5 мм. Пр</w:t>
            </w:r>
            <w:r>
              <w:rPr>
                <w:rFonts w:ascii="Arial" w:hAnsi="Arial" w:cs="Arial"/>
                <w:spacing w:val="0"/>
              </w:rPr>
              <w:t>и</w:t>
            </w:r>
            <w:r>
              <w:rPr>
                <w:rFonts w:ascii="Arial" w:hAnsi="Arial" w:cs="Arial"/>
                <w:spacing w:val="0"/>
              </w:rPr>
              <w:t>менение проволоки не допускае</w:t>
            </w:r>
            <w:r>
              <w:rPr>
                <w:rFonts w:ascii="Arial" w:hAnsi="Arial" w:cs="Arial"/>
                <w:spacing w:val="0"/>
              </w:rPr>
              <w:t>т</w:t>
            </w:r>
            <w:r>
              <w:rPr>
                <w:rFonts w:ascii="Arial" w:hAnsi="Arial" w:cs="Arial"/>
                <w:spacing w:val="0"/>
              </w:rPr>
              <w:t>ся.</w:t>
            </w:r>
          </w:p>
        </w:tc>
      </w:tr>
      <w:tr w:rsidR="00F4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120" w:line="240" w:lineRule="auto"/>
              <w:ind w:left="34" w:hanging="34"/>
              <w:rPr>
                <w:rFonts w:ascii="Arial" w:hAnsi="Arial" w:cs="Arial"/>
                <w:color w:val="000000"/>
                <w:spacing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120" w:line="240" w:lineRule="auto"/>
              <w:ind w:right="57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2. Используется масло пов</w:t>
            </w:r>
            <w:r>
              <w:rPr>
                <w:rFonts w:ascii="Arial" w:hAnsi="Arial" w:cs="Arial"/>
                <w:spacing w:val="0"/>
              </w:rPr>
              <w:t>ы</w:t>
            </w:r>
            <w:r>
              <w:rPr>
                <w:rFonts w:ascii="Arial" w:hAnsi="Arial" w:cs="Arial"/>
                <w:spacing w:val="0"/>
              </w:rPr>
              <w:t>шенной вязк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90B" w:rsidRDefault="00F4190B" w:rsidP="00632992">
            <w:pPr>
              <w:autoSpaceDE w:val="0"/>
              <w:autoSpaceDN w:val="0"/>
              <w:adjustRightInd w:val="0"/>
              <w:spacing w:before="120" w:after="60" w:line="240" w:lineRule="auto"/>
              <w:ind w:right="57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2. Заменить на масло м</w:t>
            </w:r>
            <w:r>
              <w:rPr>
                <w:rFonts w:ascii="Arial" w:hAnsi="Arial" w:cs="Arial"/>
                <w:spacing w:val="0"/>
              </w:rPr>
              <w:t>о</w:t>
            </w:r>
            <w:r>
              <w:rPr>
                <w:rFonts w:ascii="Arial" w:hAnsi="Arial" w:cs="Arial"/>
                <w:spacing w:val="0"/>
              </w:rPr>
              <w:t>торное всесезонное ГОСТ 10541.  В зимнее вр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мя предпочтительно прим</w:t>
            </w:r>
            <w:r>
              <w:rPr>
                <w:rFonts w:ascii="Arial" w:hAnsi="Arial" w:cs="Arial"/>
                <w:spacing w:val="0"/>
              </w:rPr>
              <w:t>е</w:t>
            </w:r>
            <w:r>
              <w:rPr>
                <w:rFonts w:ascii="Arial" w:hAnsi="Arial" w:cs="Arial"/>
                <w:spacing w:val="0"/>
              </w:rPr>
              <w:t>нение "зимних" марок масел (с пониженной вя</w:t>
            </w:r>
            <w:r>
              <w:rPr>
                <w:rFonts w:ascii="Arial" w:hAnsi="Arial" w:cs="Arial"/>
                <w:spacing w:val="0"/>
              </w:rPr>
              <w:t>з</w:t>
            </w:r>
            <w:r>
              <w:rPr>
                <w:rFonts w:ascii="Arial" w:hAnsi="Arial" w:cs="Arial"/>
                <w:spacing w:val="0"/>
              </w:rPr>
              <w:t>костью).</w:t>
            </w:r>
          </w:p>
        </w:tc>
      </w:tr>
    </w:tbl>
    <w:p w:rsidR="0021741F" w:rsidRDefault="0021741F" w:rsidP="00A77623">
      <w:pPr>
        <w:pStyle w:val="1"/>
        <w:spacing w:before="480" w:after="240"/>
        <w:rPr>
          <w:rFonts w:ascii="Arial" w:hAnsi="Arial" w:cs="Arial"/>
          <w:sz w:val="24"/>
        </w:rPr>
      </w:pPr>
      <w:bookmarkStart w:id="20" w:name="_Toc514522771"/>
      <w:bookmarkStart w:id="21" w:name="_Toc514548874"/>
      <w:bookmarkEnd w:id="18"/>
      <w:bookmarkEnd w:id="19"/>
    </w:p>
    <w:p w:rsidR="00714C91" w:rsidRDefault="00714C91" w:rsidP="00A77623">
      <w:pPr>
        <w:pStyle w:val="1"/>
        <w:spacing w:before="480" w:after="240"/>
        <w:rPr>
          <w:rFonts w:ascii="Arial" w:hAnsi="Arial" w:cs="Arial"/>
          <w:sz w:val="24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space="709"/>
          <w:titlePg/>
        </w:sectPr>
      </w:pPr>
      <w:r>
        <w:rPr>
          <w:rFonts w:ascii="Arial" w:hAnsi="Arial" w:cs="Arial"/>
          <w:sz w:val="24"/>
        </w:rPr>
        <w:lastRenderedPageBreak/>
        <w:t>10. Правила консервации, транспортирования и хранения</w:t>
      </w:r>
      <w:bookmarkEnd w:id="20"/>
      <w:bookmarkEnd w:id="21"/>
      <w:r>
        <w:rPr>
          <w:rFonts w:ascii="Arial" w:hAnsi="Arial" w:cs="Arial"/>
          <w:sz w:val="24"/>
        </w:rPr>
        <w:t>.</w:t>
      </w:r>
    </w:p>
    <w:p w:rsidR="00714C91" w:rsidRDefault="00714C91">
      <w:pPr>
        <w:pStyle w:val="1"/>
        <w:spacing w:after="0" w:line="240" w:lineRule="auto"/>
        <w:ind w:firstLine="567"/>
        <w:jc w:val="left"/>
        <w:rPr>
          <w:rFonts w:ascii="Arial" w:hAnsi="Arial" w:cs="Arial"/>
          <w:b w:val="0"/>
          <w:caps w:val="0"/>
          <w:spacing w:val="0"/>
          <w:sz w:val="22"/>
          <w:szCs w:val="22"/>
        </w:rPr>
      </w:pPr>
      <w:r>
        <w:rPr>
          <w:rFonts w:ascii="Arial" w:hAnsi="Arial" w:cs="Arial"/>
          <w:b w:val="0"/>
          <w:caps w:val="0"/>
          <w:spacing w:val="0"/>
          <w:sz w:val="22"/>
        </w:rPr>
        <w:lastRenderedPageBreak/>
        <w:t>1</w:t>
      </w:r>
      <w:r>
        <w:rPr>
          <w:rFonts w:ascii="Arial" w:hAnsi="Arial" w:cs="Arial"/>
          <w:b w:val="0"/>
          <w:caps w:val="0"/>
          <w:spacing w:val="0"/>
          <w:sz w:val="22"/>
          <w:szCs w:val="22"/>
        </w:rPr>
        <w:t>. Перед постановкой мотонасоса на длительное хранение проделать следу</w:t>
      </w:r>
      <w:r>
        <w:rPr>
          <w:rFonts w:ascii="Arial" w:hAnsi="Arial" w:cs="Arial"/>
          <w:b w:val="0"/>
          <w:caps w:val="0"/>
          <w:spacing w:val="0"/>
          <w:sz w:val="22"/>
          <w:szCs w:val="22"/>
        </w:rPr>
        <w:t>ю</w:t>
      </w:r>
      <w:r>
        <w:rPr>
          <w:rFonts w:ascii="Arial" w:hAnsi="Arial" w:cs="Arial"/>
          <w:b w:val="0"/>
          <w:caps w:val="0"/>
          <w:spacing w:val="0"/>
          <w:sz w:val="22"/>
          <w:szCs w:val="22"/>
        </w:rPr>
        <w:t>щие оп</w:t>
      </w:r>
      <w:r>
        <w:rPr>
          <w:rFonts w:ascii="Arial" w:hAnsi="Arial" w:cs="Arial"/>
          <w:b w:val="0"/>
          <w:caps w:val="0"/>
          <w:spacing w:val="0"/>
          <w:sz w:val="22"/>
          <w:szCs w:val="22"/>
        </w:rPr>
        <w:t>е</w:t>
      </w:r>
      <w:r>
        <w:rPr>
          <w:rFonts w:ascii="Arial" w:hAnsi="Arial" w:cs="Arial"/>
          <w:b w:val="0"/>
          <w:caps w:val="0"/>
          <w:spacing w:val="0"/>
          <w:sz w:val="22"/>
          <w:szCs w:val="22"/>
        </w:rPr>
        <w:t>рации: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szCs w:val="22"/>
        </w:rPr>
      </w:pPr>
      <w:r>
        <w:rPr>
          <w:rFonts w:ascii="Arial" w:hAnsi="Arial" w:cs="Arial"/>
          <w:spacing w:val="0"/>
          <w:szCs w:val="22"/>
        </w:rPr>
        <w:t>а) слить топливо из карбюратора двигат</w:t>
      </w:r>
      <w:r>
        <w:rPr>
          <w:rFonts w:ascii="Arial" w:hAnsi="Arial" w:cs="Arial"/>
          <w:spacing w:val="0"/>
          <w:szCs w:val="22"/>
        </w:rPr>
        <w:t>е</w:t>
      </w:r>
      <w:r>
        <w:rPr>
          <w:rFonts w:ascii="Arial" w:hAnsi="Arial" w:cs="Arial"/>
          <w:spacing w:val="0"/>
          <w:szCs w:val="22"/>
        </w:rPr>
        <w:t>ля;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szCs w:val="22"/>
        </w:rPr>
      </w:pPr>
      <w:r>
        <w:rPr>
          <w:rFonts w:ascii="Arial" w:hAnsi="Arial" w:cs="Arial"/>
          <w:spacing w:val="0"/>
          <w:szCs w:val="22"/>
        </w:rPr>
        <w:t>б) заменить масло в картере двиг</w:t>
      </w:r>
      <w:r>
        <w:rPr>
          <w:rFonts w:ascii="Arial" w:hAnsi="Arial" w:cs="Arial"/>
          <w:spacing w:val="0"/>
          <w:szCs w:val="22"/>
        </w:rPr>
        <w:t>а</w:t>
      </w:r>
      <w:r>
        <w:rPr>
          <w:rFonts w:ascii="Arial" w:hAnsi="Arial" w:cs="Arial"/>
          <w:spacing w:val="0"/>
          <w:szCs w:val="22"/>
        </w:rPr>
        <w:t>теля;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szCs w:val="22"/>
        </w:rPr>
      </w:pPr>
      <w:r>
        <w:rPr>
          <w:rFonts w:ascii="Arial" w:hAnsi="Arial" w:cs="Arial"/>
          <w:spacing w:val="0"/>
          <w:szCs w:val="22"/>
        </w:rPr>
        <w:t>в)  заменить масло в редукторе;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szCs w:val="22"/>
        </w:rPr>
      </w:pPr>
      <w:r>
        <w:rPr>
          <w:rFonts w:ascii="Arial" w:hAnsi="Arial" w:cs="Arial"/>
          <w:spacing w:val="0"/>
          <w:szCs w:val="22"/>
        </w:rPr>
        <w:t>г) очистить наружные поверхн</w:t>
      </w:r>
      <w:r>
        <w:rPr>
          <w:rFonts w:ascii="Arial" w:hAnsi="Arial" w:cs="Arial"/>
          <w:spacing w:val="0"/>
          <w:szCs w:val="22"/>
        </w:rPr>
        <w:t>о</w:t>
      </w:r>
      <w:r>
        <w:rPr>
          <w:rFonts w:ascii="Arial" w:hAnsi="Arial" w:cs="Arial"/>
          <w:spacing w:val="0"/>
          <w:szCs w:val="22"/>
        </w:rPr>
        <w:t>сти от смазки и грязи;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szCs w:val="22"/>
        </w:rPr>
      </w:pPr>
      <w:r>
        <w:rPr>
          <w:rFonts w:ascii="Arial" w:hAnsi="Arial" w:cs="Arial"/>
          <w:spacing w:val="0"/>
          <w:szCs w:val="22"/>
        </w:rPr>
        <w:t>д) снять аккумуляторную батарею, произвести полную ее зарядку, очистку наружных поверхностей, проверку плотн</w:t>
      </w:r>
      <w:r>
        <w:rPr>
          <w:rFonts w:ascii="Arial" w:hAnsi="Arial" w:cs="Arial"/>
          <w:spacing w:val="0"/>
          <w:szCs w:val="22"/>
        </w:rPr>
        <w:t>о</w:t>
      </w:r>
      <w:r>
        <w:rPr>
          <w:rFonts w:ascii="Arial" w:hAnsi="Arial" w:cs="Arial"/>
          <w:spacing w:val="0"/>
          <w:szCs w:val="22"/>
        </w:rPr>
        <w:t>сти и уровня электролита и д</w:t>
      </w:r>
      <w:r>
        <w:rPr>
          <w:rFonts w:ascii="Arial" w:hAnsi="Arial" w:cs="Arial"/>
          <w:spacing w:val="0"/>
          <w:szCs w:val="22"/>
        </w:rPr>
        <w:t>о</w:t>
      </w:r>
      <w:r>
        <w:rPr>
          <w:rFonts w:ascii="Arial" w:hAnsi="Arial" w:cs="Arial"/>
          <w:spacing w:val="0"/>
          <w:szCs w:val="22"/>
        </w:rPr>
        <w:t>ведения их до нормальных значений (плотность эле</w:t>
      </w:r>
      <w:r>
        <w:rPr>
          <w:rFonts w:ascii="Arial" w:hAnsi="Arial" w:cs="Arial"/>
          <w:spacing w:val="0"/>
          <w:szCs w:val="22"/>
        </w:rPr>
        <w:t>к</w:t>
      </w:r>
      <w:r>
        <w:rPr>
          <w:rFonts w:ascii="Arial" w:hAnsi="Arial" w:cs="Arial"/>
          <w:spacing w:val="0"/>
          <w:szCs w:val="22"/>
        </w:rPr>
        <w:t>тролита полностью з</w:t>
      </w:r>
      <w:r>
        <w:rPr>
          <w:rFonts w:ascii="Arial" w:hAnsi="Arial" w:cs="Arial"/>
          <w:spacing w:val="0"/>
          <w:szCs w:val="22"/>
        </w:rPr>
        <w:t>а</w:t>
      </w:r>
      <w:r>
        <w:rPr>
          <w:rFonts w:ascii="Arial" w:hAnsi="Arial" w:cs="Arial"/>
          <w:spacing w:val="0"/>
          <w:szCs w:val="22"/>
        </w:rPr>
        <w:t>ряженной батареи должна быть 1,23…1,29 кг/л при темпер</w:t>
      </w:r>
      <w:r>
        <w:rPr>
          <w:rFonts w:ascii="Arial" w:hAnsi="Arial" w:cs="Arial"/>
          <w:spacing w:val="0"/>
          <w:szCs w:val="22"/>
        </w:rPr>
        <w:t>а</w:t>
      </w:r>
      <w:r>
        <w:rPr>
          <w:rFonts w:ascii="Arial" w:hAnsi="Arial" w:cs="Arial"/>
          <w:spacing w:val="0"/>
          <w:szCs w:val="22"/>
        </w:rPr>
        <w:t>туре 25ºС, уровень электролита должен бать выше верхней кромки пластин на 10…15 мм);</w:t>
      </w:r>
    </w:p>
    <w:p w:rsidR="00714C91" w:rsidRDefault="00714C91">
      <w:pPr>
        <w:spacing w:before="120" w:line="240" w:lineRule="auto"/>
        <w:ind w:firstLine="567"/>
        <w:rPr>
          <w:rFonts w:ascii="Arial" w:hAnsi="Arial" w:cs="Arial"/>
          <w:spacing w:val="0"/>
          <w:szCs w:val="22"/>
        </w:rPr>
      </w:pPr>
      <w:r>
        <w:rPr>
          <w:rFonts w:ascii="Arial" w:hAnsi="Arial" w:cs="Arial"/>
          <w:spacing w:val="0"/>
          <w:szCs w:val="22"/>
        </w:rPr>
        <w:t>е) осушить внутренние поверхности насоса, продув насос сжатым воздухом при открытых кранах, поворачивая рукоя</w:t>
      </w:r>
      <w:r>
        <w:rPr>
          <w:rFonts w:ascii="Arial" w:hAnsi="Arial" w:cs="Arial"/>
          <w:spacing w:val="0"/>
          <w:szCs w:val="22"/>
        </w:rPr>
        <w:t>т</w:t>
      </w:r>
      <w:r>
        <w:rPr>
          <w:rFonts w:ascii="Arial" w:hAnsi="Arial" w:cs="Arial"/>
          <w:spacing w:val="0"/>
          <w:szCs w:val="22"/>
        </w:rPr>
        <w:t>ки кранов и пробку дозатора от упора до упора;</w:t>
      </w:r>
    </w:p>
    <w:p w:rsidR="00714C91" w:rsidRDefault="00714C91">
      <w:pPr>
        <w:spacing w:before="60" w:line="240" w:lineRule="auto"/>
        <w:ind w:firstLine="567"/>
        <w:rPr>
          <w:rFonts w:ascii="Arial" w:hAnsi="Arial" w:cs="Arial"/>
          <w:spacing w:val="0"/>
          <w:szCs w:val="22"/>
        </w:rPr>
      </w:pP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  <w:szCs w:val="22"/>
        </w:rPr>
      </w:pPr>
      <w:r>
        <w:rPr>
          <w:rFonts w:ascii="Arial" w:hAnsi="Arial" w:cs="Arial"/>
          <w:spacing w:val="0"/>
          <w:szCs w:val="22"/>
        </w:rPr>
        <w:lastRenderedPageBreak/>
        <w:t>2. Хранение законсервированного мотонасоса осуществлять в сухом отапл</w:t>
      </w:r>
      <w:r>
        <w:rPr>
          <w:rFonts w:ascii="Arial" w:hAnsi="Arial" w:cs="Arial"/>
          <w:spacing w:val="0"/>
          <w:szCs w:val="22"/>
        </w:rPr>
        <w:t>и</w:t>
      </w:r>
      <w:r>
        <w:rPr>
          <w:rFonts w:ascii="Arial" w:hAnsi="Arial" w:cs="Arial"/>
          <w:spacing w:val="0"/>
          <w:szCs w:val="22"/>
        </w:rPr>
        <w:t>ваемом помещении при температуре не выше 40ºС, вдали от отопительных приб</w:t>
      </w:r>
      <w:r>
        <w:rPr>
          <w:rFonts w:ascii="Arial" w:hAnsi="Arial" w:cs="Arial"/>
          <w:spacing w:val="0"/>
          <w:szCs w:val="22"/>
        </w:rPr>
        <w:t>о</w:t>
      </w:r>
      <w:r>
        <w:rPr>
          <w:rFonts w:ascii="Arial" w:hAnsi="Arial" w:cs="Arial"/>
          <w:spacing w:val="0"/>
          <w:szCs w:val="22"/>
        </w:rPr>
        <w:t>ров и без прямого воздействия солне</w:t>
      </w:r>
      <w:r>
        <w:rPr>
          <w:rFonts w:ascii="Arial" w:hAnsi="Arial" w:cs="Arial"/>
          <w:spacing w:val="0"/>
          <w:szCs w:val="22"/>
        </w:rPr>
        <w:t>ч</w:t>
      </w:r>
      <w:r>
        <w:rPr>
          <w:rFonts w:ascii="Arial" w:hAnsi="Arial" w:cs="Arial"/>
          <w:spacing w:val="0"/>
          <w:szCs w:val="22"/>
        </w:rPr>
        <w:t>ных лучей.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  <w:szCs w:val="22"/>
        </w:rPr>
      </w:pPr>
      <w:r>
        <w:rPr>
          <w:rFonts w:ascii="Arial" w:hAnsi="Arial" w:cs="Arial"/>
          <w:spacing w:val="0"/>
          <w:szCs w:val="22"/>
        </w:rPr>
        <w:t>Аккумуляторную батарею хранить в неотапливаемом помещении при темпер</w:t>
      </w:r>
      <w:r>
        <w:rPr>
          <w:rFonts w:ascii="Arial" w:hAnsi="Arial" w:cs="Arial"/>
          <w:spacing w:val="0"/>
          <w:szCs w:val="22"/>
        </w:rPr>
        <w:t>а</w:t>
      </w:r>
      <w:r>
        <w:rPr>
          <w:rFonts w:ascii="Arial" w:hAnsi="Arial" w:cs="Arial"/>
          <w:spacing w:val="0"/>
          <w:szCs w:val="22"/>
        </w:rPr>
        <w:t>туре не ниже минус 30ºС, ежемесячно проверяя плотность электролита.  При снижении плотности более, чем на 0,03 кг/л, батарею следует подзарядить т</w:t>
      </w:r>
      <w:r>
        <w:rPr>
          <w:rFonts w:ascii="Arial" w:hAnsi="Arial" w:cs="Arial"/>
          <w:spacing w:val="0"/>
          <w:szCs w:val="22"/>
        </w:rPr>
        <w:t>о</w:t>
      </w:r>
      <w:r>
        <w:rPr>
          <w:rFonts w:ascii="Arial" w:hAnsi="Arial" w:cs="Arial"/>
          <w:spacing w:val="0"/>
          <w:szCs w:val="22"/>
        </w:rPr>
        <w:t>ком 4,4 А.</w:t>
      </w:r>
    </w:p>
    <w:p w:rsidR="00714C91" w:rsidRDefault="00714C91">
      <w:pPr>
        <w:spacing w:line="240" w:lineRule="auto"/>
        <w:ind w:firstLine="567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При хранении мотонасоса и аккум</w:t>
      </w:r>
      <w:r>
        <w:rPr>
          <w:rFonts w:ascii="Arial" w:hAnsi="Arial" w:cs="Arial"/>
          <w:spacing w:val="0"/>
        </w:rPr>
        <w:t>у</w:t>
      </w:r>
      <w:r>
        <w:rPr>
          <w:rFonts w:ascii="Arial" w:hAnsi="Arial" w:cs="Arial"/>
          <w:spacing w:val="0"/>
        </w:rPr>
        <w:t>ляторной батареи обеспечить защ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ту их от пыли.</w:t>
      </w:r>
    </w:p>
    <w:p w:rsidR="00714C91" w:rsidRDefault="00714C91">
      <w:pPr>
        <w:spacing w:before="120" w:line="240" w:lineRule="auto"/>
        <w:ind w:firstLine="567"/>
        <w:jc w:val="left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3. Транспортирование мотонасоса осуществлять в штатной упаковке, пре</w:t>
      </w:r>
      <w:r>
        <w:rPr>
          <w:rFonts w:ascii="Arial" w:hAnsi="Arial" w:cs="Arial"/>
          <w:spacing w:val="0"/>
        </w:rPr>
        <w:t>д</w:t>
      </w:r>
      <w:r>
        <w:rPr>
          <w:rFonts w:ascii="Arial" w:hAnsi="Arial" w:cs="Arial"/>
          <w:spacing w:val="0"/>
        </w:rPr>
        <w:t>варительно выполнив операции по п.п. 1а), в)…е).  Аккумуляторная батарея транспортируется на штатном месте с о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>ключенными клеммами. При транспорт</w:t>
      </w:r>
      <w:r>
        <w:rPr>
          <w:rFonts w:ascii="Arial" w:hAnsi="Arial" w:cs="Arial"/>
          <w:spacing w:val="0"/>
        </w:rPr>
        <w:t>и</w:t>
      </w:r>
      <w:r>
        <w:rPr>
          <w:rFonts w:ascii="Arial" w:hAnsi="Arial" w:cs="Arial"/>
          <w:spacing w:val="0"/>
        </w:rPr>
        <w:t>ровании мотонасоса обеспечить з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щиту его от механических повреждений и от а</w:t>
      </w:r>
      <w:r>
        <w:rPr>
          <w:rFonts w:ascii="Arial" w:hAnsi="Arial" w:cs="Arial"/>
          <w:spacing w:val="0"/>
        </w:rPr>
        <w:t>т</w:t>
      </w:r>
      <w:r>
        <w:rPr>
          <w:rFonts w:ascii="Arial" w:hAnsi="Arial" w:cs="Arial"/>
          <w:spacing w:val="0"/>
        </w:rPr>
        <w:t xml:space="preserve">мосферных осадков.  </w:t>
      </w:r>
    </w:p>
    <w:p w:rsidR="00714C91" w:rsidRDefault="00714C91">
      <w:pPr>
        <w:spacing w:line="240" w:lineRule="auto"/>
        <w:ind w:firstLine="567"/>
        <w:jc w:val="left"/>
        <w:rPr>
          <w:rFonts w:ascii="Arial" w:hAnsi="Arial" w:cs="Arial"/>
          <w:spacing w:val="0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  <w:r>
        <w:rPr>
          <w:rFonts w:ascii="Arial" w:hAnsi="Arial" w:cs="Arial"/>
          <w:spacing w:val="0"/>
        </w:rPr>
        <w:t>Все документы должны быть запеч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таны во влагонепроницаемый п</w:t>
      </w:r>
      <w:r>
        <w:rPr>
          <w:rFonts w:ascii="Arial" w:hAnsi="Arial" w:cs="Arial"/>
          <w:spacing w:val="0"/>
        </w:rPr>
        <w:t>а</w:t>
      </w:r>
      <w:r>
        <w:rPr>
          <w:rFonts w:ascii="Arial" w:hAnsi="Arial" w:cs="Arial"/>
          <w:spacing w:val="0"/>
        </w:rPr>
        <w:t>кет.</w:t>
      </w:r>
    </w:p>
    <w:p w:rsidR="00714C91" w:rsidRDefault="00714C91">
      <w:pPr>
        <w:spacing w:line="240" w:lineRule="auto"/>
        <w:ind w:firstLine="567"/>
        <w:jc w:val="left"/>
        <w:rPr>
          <w:rFonts w:ascii="Arial" w:hAnsi="Arial" w:cs="Arial"/>
          <w:spacing w:val="0"/>
        </w:rPr>
        <w:sectPr w:rsidR="00714C91">
          <w:type w:val="continuous"/>
          <w:pgSz w:w="11907" w:h="16840" w:code="9"/>
          <w:pgMar w:top="709" w:right="851" w:bottom="851" w:left="1418" w:header="397" w:footer="397" w:gutter="0"/>
          <w:cols w:num="2" w:space="709"/>
          <w:titlePg/>
        </w:sectPr>
      </w:pPr>
    </w:p>
    <w:p w:rsidR="00714C91" w:rsidRDefault="00714C91" w:rsidP="00934BA7">
      <w:pPr>
        <w:pageBreakBefore/>
        <w:spacing w:line="240" w:lineRule="auto"/>
        <w:ind w:firstLine="567"/>
        <w:rPr>
          <w:rFonts w:ascii="Arial" w:hAnsi="Arial" w:cs="Arial"/>
          <w:spacing w:val="0"/>
        </w:rPr>
      </w:pPr>
      <w:r>
        <w:rPr>
          <w:noProof/>
          <w:sz w:val="20"/>
          <w:lang w:val="en-US"/>
        </w:rPr>
        <w:lastRenderedPageBreak/>
        <w:pict>
          <v:shape id="_x0000_s1158" type="#_x0000_t202" style="position:absolute;left:0;text-align:left;margin-left:89.6pt;margin-top:255.1pt;width:274.5pt;height:31.5pt;z-index:251651072" stroked="f">
            <v:textbox style="mso-next-textbox:#_x0000_s1158">
              <w:txbxContent>
                <w:p w:rsidR="00714C91" w:rsidRDefault="00714C91">
                  <w:pPr>
                    <w:pageBreakBefore/>
                    <w:rPr>
                      <w:rFonts w:ascii="Arial" w:hAnsi="Arial" w:cs="Arial"/>
                      <w:b/>
                      <w:bCs/>
                      <w:sz w:val="4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48"/>
                    </w:rPr>
                    <w:t>АЛЬБОМ РИСУНКОВ</w:t>
                  </w:r>
                </w:p>
                <w:p w:rsidR="00714C91" w:rsidRDefault="00714C91">
                  <w:pPr>
                    <w:pageBreakBefore/>
                    <w:rPr>
                      <w:rFonts w:ascii="Arial" w:hAnsi="Arial" w:cs="Arial"/>
                      <w:b/>
                      <w:bCs/>
                      <w:sz w:val="48"/>
                    </w:rPr>
                  </w:pPr>
                </w:p>
                <w:p w:rsidR="00714C91" w:rsidRDefault="00714C91">
                  <w:pPr>
                    <w:pageBreakBefore/>
                    <w:rPr>
                      <w:rFonts w:ascii="Arial" w:hAnsi="Arial" w:cs="Arial"/>
                      <w:b/>
                      <w:bCs/>
                      <w:sz w:val="48"/>
                    </w:rPr>
                  </w:pPr>
                </w:p>
                <w:p w:rsidR="00714C91" w:rsidRDefault="00714C91">
                  <w:pPr>
                    <w:pageBreakBefore/>
                    <w:rPr>
                      <w:rFonts w:ascii="Arial" w:hAnsi="Arial" w:cs="Arial"/>
                      <w:b/>
                      <w:bCs/>
                      <w:sz w:val="48"/>
                    </w:rPr>
                  </w:pPr>
                </w:p>
                <w:p w:rsidR="00714C91" w:rsidRDefault="00714C91">
                  <w:pPr>
                    <w:pageBreakBefore/>
                    <w:rPr>
                      <w:rFonts w:ascii="Arial" w:hAnsi="Arial" w:cs="Arial"/>
                      <w:b/>
                      <w:bCs/>
                      <w:sz w:val="48"/>
                    </w:rPr>
                  </w:pPr>
                </w:p>
              </w:txbxContent>
            </v:textbox>
          </v:shape>
        </w:pict>
      </w:r>
    </w:p>
    <w:p w:rsidR="00714C91" w:rsidRDefault="00714C91">
      <w:pPr>
        <w:pageBreakBefore/>
        <w:spacing w:line="240" w:lineRule="auto"/>
        <w:ind w:left="-426"/>
        <w:jc w:val="left"/>
        <w:rPr>
          <w:rFonts w:ascii="Arial" w:hAnsi="Arial" w:cs="Arial"/>
          <w:spacing w:val="0"/>
        </w:rPr>
      </w:pPr>
    </w:p>
    <w:p w:rsidR="00714C91" w:rsidRDefault="007178CB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  <w:r>
        <w:rPr>
          <w:rFonts w:ascii="Arial" w:hAnsi="Arial" w:cs="Arial"/>
          <w:noProof/>
          <w:spacing w:val="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53340</wp:posOffset>
            </wp:positionV>
            <wp:extent cx="6142990" cy="3973195"/>
            <wp:effectExtent l="19050" t="0" r="0" b="0"/>
            <wp:wrapNone/>
            <wp:docPr id="159" name="Рисунок 159" descr="МНПВ%20нов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МНПВ%20нов%20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397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78CB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3810</wp:posOffset>
            </wp:positionV>
            <wp:extent cx="6181725" cy="4108450"/>
            <wp:effectExtent l="19050" t="0" r="9525" b="0"/>
            <wp:wrapNone/>
            <wp:docPr id="160" name="Рисунок 160" descr="МНПВ%20нов%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МНПВ%20нов%20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10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spacing w:line="240" w:lineRule="auto"/>
        <w:ind w:left="-425"/>
        <w:jc w:val="left"/>
        <w:rPr>
          <w:rFonts w:ascii="Arial" w:hAnsi="Arial" w:cs="Arial"/>
          <w:spacing w:val="0"/>
        </w:rPr>
      </w:pPr>
    </w:p>
    <w:p w:rsidR="00714C91" w:rsidRDefault="00714C91">
      <w:pPr>
        <w:ind w:firstLine="567"/>
        <w:jc w:val="left"/>
      </w:pPr>
    </w:p>
    <w:p w:rsidR="00714C91" w:rsidRDefault="007178CB">
      <w:pPr>
        <w:spacing w:before="120"/>
        <w:ind w:firstLine="567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21590</wp:posOffset>
            </wp:positionV>
            <wp:extent cx="5756275" cy="4430395"/>
            <wp:effectExtent l="19050" t="0" r="0" b="0"/>
            <wp:wrapNone/>
            <wp:docPr id="166" name="Рисунок 166" descr="2МНПВ-90-300%20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2МНПВ-90-300%20но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43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  <w:r>
        <w:rPr>
          <w:noProof/>
          <w:sz w:val="20"/>
        </w:rPr>
        <w:pict>
          <v:shape id="_x0000_s1159" type="#_x0000_t202" style="position:absolute;left:0;text-align:left;margin-left:41.15pt;margin-top:4.9pt;width:458pt;height:286.35pt;z-index:251652096" stroked="f">
            <v:textbox style="mso-next-textbox:#_x0000_s1159">
              <w:txbxContent>
                <w:p w:rsidR="00714C91" w:rsidRDefault="00714C91">
                  <w:pPr>
                    <w:jc w:val="center"/>
                    <w:rPr>
                      <w:rFonts w:ascii="Arial" w:hAnsi="Arial" w:cs="Arial"/>
                      <w:b/>
                      <w:bCs/>
                      <w:spacing w:val="40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Рис. 1  Агрегат мотонасосный пожарный высокого давл</w:t>
                  </w: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е</w:t>
                  </w: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ния МНПВ-90/300.</w:t>
                  </w:r>
                </w:p>
                <w:p w:rsidR="00714C91" w:rsidRDefault="00714C91">
                  <w:pPr>
                    <w:spacing w:before="120" w:line="240" w:lineRule="auto"/>
                    <w:rPr>
                      <w:rFonts w:ascii="Arial" w:hAnsi="Arial" w:cs="Arial"/>
                      <w:spacing w:val="0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напорный коллектор;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масляный бачок;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манометр МТП-1М-60 кгс/см</w:t>
                  </w:r>
                  <w:r>
                    <w:rPr>
                      <w:rFonts w:ascii="Arial" w:hAnsi="Arial" w:cs="Arial"/>
                      <w:spacing w:val="0"/>
                      <w:vertAlign w:val="superscript"/>
                    </w:rPr>
                    <w:t>2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 на выходе;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4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пеносмеситель;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5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кнопка включения вакуумного насоса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6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счетчик времени наработки;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7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световой индик</w:t>
                  </w:r>
                  <w:r>
                    <w:rPr>
                      <w:rFonts w:ascii="Arial" w:hAnsi="Arial" w:cs="Arial"/>
                      <w:spacing w:val="0"/>
                    </w:rPr>
                    <w:t>а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тор разряда АКБ;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8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топливный фильтр;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9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рукоятка управления дроссельной заслонкой карбюратора (управления "г</w:t>
                  </w:r>
                  <w:r>
                    <w:rPr>
                      <w:rFonts w:ascii="Arial" w:hAnsi="Arial" w:cs="Arial"/>
                      <w:spacing w:val="0"/>
                    </w:rPr>
                    <w:t>а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зом");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10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рукоятка управления воздушной заслонкой карбюратора(управления "подс</w:t>
                  </w:r>
                  <w:r>
                    <w:rPr>
                      <w:rFonts w:ascii="Arial" w:hAnsi="Arial" w:cs="Arial"/>
                      <w:spacing w:val="0"/>
                    </w:rPr>
                    <w:t>о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сом");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11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двигатель;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12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замок зажигания;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13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пробка слива ма</w:t>
                  </w:r>
                  <w:r>
                    <w:rPr>
                      <w:rFonts w:ascii="Arial" w:hAnsi="Arial" w:cs="Arial"/>
                      <w:spacing w:val="0"/>
                    </w:rPr>
                    <w:t>с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ла;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14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рама;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15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амортизатор;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16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кран сливной;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17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рукоятка управления сливными кранами;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18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насос центробежный;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19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мановакуумметр МВТП-1М 5 кгс/см</w:t>
                  </w:r>
                  <w:r>
                    <w:rPr>
                      <w:rFonts w:ascii="Arial" w:hAnsi="Arial" w:cs="Arial"/>
                      <w:spacing w:val="0"/>
                      <w:vertAlign w:val="superscript"/>
                    </w:rPr>
                    <w:t>2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 на входе;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20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клапан перепускной;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21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 кран эжект</w:t>
                  </w:r>
                  <w:r>
                    <w:rPr>
                      <w:rFonts w:ascii="Arial" w:hAnsi="Arial" w:cs="Arial"/>
                      <w:spacing w:val="0"/>
                    </w:rPr>
                    <w:t>о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ра;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22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рукоятка дозатора;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23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рукоятка выключения фрикционной муфты;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24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глушитель;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25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масляный рукав;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26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коллектор выпускной;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27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пробка для заливки масла;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28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вакуумный агр</w:t>
                  </w:r>
                  <w:r>
                    <w:rPr>
                      <w:rFonts w:ascii="Arial" w:hAnsi="Arial" w:cs="Arial"/>
                      <w:spacing w:val="0"/>
                    </w:rPr>
                    <w:t>е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гат;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29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патрубок подвода пенообразователя;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30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патрубок для присоединения рука</w:t>
                  </w:r>
                  <w:r>
                    <w:rPr>
                      <w:rFonts w:ascii="Arial" w:hAnsi="Arial" w:cs="Arial"/>
                      <w:spacing w:val="0"/>
                    </w:rPr>
                    <w:t>в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ной катушки;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31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напорный кран;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32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штуцер для соединения с емкостью автом</w:t>
                  </w:r>
                  <w:r>
                    <w:rPr>
                      <w:rFonts w:ascii="Arial" w:hAnsi="Arial" w:cs="Arial"/>
                      <w:spacing w:val="0"/>
                    </w:rPr>
                    <w:t>о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биля;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33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вакуумный кран;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34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всасывающий рукав вакуумного агрегата;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35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сливной кран;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36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выхлопной рукав вакуумного агрегата;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37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редуктор;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38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пробка слива масла из редуктора;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39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аккумуляторная батарея;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40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щуп для контроля уровня масла в редукторе;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41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выпрямитель;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42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щуп для контроля уровня масла в двигателе;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43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заливная горловина для ма</w:t>
                  </w:r>
                  <w:r>
                    <w:rPr>
                      <w:rFonts w:ascii="Arial" w:hAnsi="Arial" w:cs="Arial"/>
                      <w:spacing w:val="0"/>
                    </w:rPr>
                    <w:t>с</w:t>
                  </w:r>
                  <w:r>
                    <w:rPr>
                      <w:rFonts w:ascii="Arial" w:hAnsi="Arial" w:cs="Arial"/>
                      <w:spacing w:val="0"/>
                    </w:rPr>
                    <w:t>ла.</w:t>
                  </w:r>
                </w:p>
                <w:p w:rsidR="00714C91" w:rsidRDefault="00714C91">
                  <w:pPr>
                    <w:pStyle w:val="ac"/>
                    <w:tabs>
                      <w:tab w:val="clear" w:pos="4677"/>
                      <w:tab w:val="clear" w:pos="9355"/>
                    </w:tabs>
                  </w:pPr>
                </w:p>
              </w:txbxContent>
            </v:textbox>
            <w10:anchorlock/>
          </v:shape>
        </w:pict>
      </w: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ind w:firstLine="567"/>
        <w:jc w:val="left"/>
      </w:pPr>
    </w:p>
    <w:p w:rsidR="00714C91" w:rsidRDefault="00714C91">
      <w:pPr>
        <w:ind w:firstLine="567"/>
        <w:jc w:val="left"/>
      </w:pPr>
    </w:p>
    <w:p w:rsidR="00714C91" w:rsidRDefault="00714C91">
      <w:pPr>
        <w:ind w:firstLine="567"/>
        <w:jc w:val="left"/>
      </w:pPr>
    </w:p>
    <w:p w:rsidR="00714C91" w:rsidRDefault="00714C91">
      <w:pPr>
        <w:ind w:firstLine="567"/>
        <w:jc w:val="left"/>
      </w:pPr>
    </w:p>
    <w:p w:rsidR="00714C91" w:rsidRDefault="007178CB">
      <w:pPr>
        <w:ind w:firstLine="567"/>
        <w:jc w:val="lef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-14605</wp:posOffset>
            </wp:positionV>
            <wp:extent cx="5940425" cy="3936365"/>
            <wp:effectExtent l="19050" t="0" r="3175" b="0"/>
            <wp:wrapNone/>
            <wp:docPr id="168" name="Рисунок 168" descr="Центробежный%20насос%20РТ%20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Центробежный%20насос%20РТ%20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670478">
      <w:pPr>
        <w:spacing w:before="120"/>
        <w:ind w:firstLine="567"/>
        <w:jc w:val="left"/>
      </w:pPr>
      <w:r>
        <w:t>,</w:t>
      </w: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  <w:r>
        <w:rPr>
          <w:noProof/>
          <w:sz w:val="20"/>
          <w:lang w:val="en-US"/>
        </w:rPr>
        <w:pict>
          <v:shape id="_x0000_s1151" type="#_x0000_t202" style="position:absolute;left:0;text-align:left;margin-left:-11.5pt;margin-top:2.65pt;width:450.6pt;height:108.05pt;z-index:251645952" stroked="f">
            <v:textbox style="mso-next-textbox:#_x0000_s1151">
              <w:txbxContent>
                <w:p w:rsidR="00714C91" w:rsidRDefault="00714C91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Рис.2.  Насос центробежный.</w:t>
                  </w:r>
                </w:p>
                <w:p w:rsidR="00714C91" w:rsidRDefault="00714C91">
                  <w:pPr>
                    <w:spacing w:line="240" w:lineRule="auto"/>
                    <w:rPr>
                      <w:spacing w:val="0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корпус насоса;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 w:rsidR="00E07C4C"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 w:rsidR="00E07C4C">
                    <w:rPr>
                      <w:rFonts w:ascii="Arial" w:hAnsi="Arial" w:cs="Arial"/>
                      <w:spacing w:val="0"/>
                    </w:rPr>
                    <w:t>крышка задняя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 </w:t>
                  </w:r>
                  <w:r w:rsidR="00E07C4C">
                    <w:rPr>
                      <w:rFonts w:ascii="Arial" w:hAnsi="Arial" w:cs="Arial"/>
                      <w:spacing w:val="0"/>
                    </w:rPr>
                    <w:t>подшипник 107 ГОСТ8338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4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 колесо ц</w:t>
                  </w:r>
                  <w:r>
                    <w:rPr>
                      <w:rFonts w:ascii="Arial" w:hAnsi="Arial" w:cs="Arial"/>
                      <w:spacing w:val="0"/>
                    </w:rPr>
                    <w:t>и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линдрическое косозубое;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5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 w:rsidR="006F5116"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 w:rsidR="006F5116">
                    <w:rPr>
                      <w:rFonts w:ascii="Arial" w:hAnsi="Arial" w:cs="Arial"/>
                      <w:spacing w:val="0"/>
                    </w:rPr>
                    <w:t>манжета 1-40х60-3 ГОСТ 8752-79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6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 </w:t>
                  </w:r>
                  <w:r w:rsidR="00E07C4C">
                    <w:rPr>
                      <w:rFonts w:ascii="Arial" w:hAnsi="Arial" w:cs="Arial"/>
                      <w:spacing w:val="0"/>
                    </w:rPr>
                    <w:t>корпус задней опоры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7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 w:rsidR="00670478">
                    <w:rPr>
                      <w:rFonts w:ascii="Arial" w:hAnsi="Arial" w:cs="Arial"/>
                      <w:spacing w:val="0"/>
                    </w:rPr>
                    <w:t>–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 w:rsidR="00670478">
                    <w:rPr>
                      <w:rFonts w:ascii="Arial" w:hAnsi="Arial" w:cs="Arial"/>
                      <w:spacing w:val="0"/>
                    </w:rPr>
                    <w:t xml:space="preserve">штуцер для слива утечек из блока уплотнительного;  </w:t>
                  </w:r>
                  <w:r w:rsidR="00670478">
                    <w:rPr>
                      <w:rFonts w:ascii="Arial" w:hAnsi="Arial" w:cs="Arial"/>
                      <w:b/>
                      <w:bCs/>
                      <w:spacing w:val="0"/>
                    </w:rPr>
                    <w:t>8</w:t>
                  </w:r>
                  <w:r w:rsidR="00670478">
                    <w:rPr>
                      <w:rFonts w:ascii="Arial" w:hAnsi="Arial" w:cs="Arial"/>
                      <w:spacing w:val="0"/>
                    </w:rPr>
                    <w:t> – блок уплотн</w:t>
                  </w:r>
                  <w:r w:rsidR="00670478">
                    <w:rPr>
                      <w:rFonts w:ascii="Arial" w:hAnsi="Arial" w:cs="Arial"/>
                      <w:spacing w:val="0"/>
                    </w:rPr>
                    <w:t>и</w:t>
                  </w:r>
                  <w:r w:rsidR="00670478">
                    <w:rPr>
                      <w:rFonts w:ascii="Arial" w:hAnsi="Arial" w:cs="Arial"/>
                      <w:spacing w:val="0"/>
                    </w:rPr>
                    <w:t>тельный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 w:rsidR="00670478" w:rsidRPr="00670478">
                    <w:rPr>
                      <w:rFonts w:ascii="Arial" w:hAnsi="Arial" w:cs="Arial"/>
                      <w:b/>
                      <w:spacing w:val="0"/>
                    </w:rPr>
                    <w:t>9,10,13,15</w:t>
                  </w:r>
                  <w:r w:rsidR="00670478"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направляющий аппарат;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 w:rsidR="00670478"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,1</w:t>
                  </w:r>
                  <w:r w:rsidR="00670478">
                    <w:rPr>
                      <w:rFonts w:ascii="Arial" w:hAnsi="Arial" w:cs="Arial"/>
                      <w:b/>
                      <w:bCs/>
                      <w:spacing w:val="0"/>
                    </w:rPr>
                    <w:t>4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колесо рабочее;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 w:rsidR="00670478">
                    <w:rPr>
                      <w:rFonts w:ascii="Arial" w:hAnsi="Arial" w:cs="Arial"/>
                      <w:b/>
                      <w:bCs/>
                      <w:spacing w:val="0"/>
                    </w:rPr>
                    <w:t>2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опора скольжения;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 w:rsidR="00670478">
                    <w:rPr>
                      <w:rFonts w:ascii="Arial" w:hAnsi="Arial" w:cs="Arial"/>
                      <w:b/>
                      <w:bCs/>
                      <w:spacing w:val="0"/>
                    </w:rPr>
                    <w:t>6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передняя опора;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 w:rsidR="00670478">
                    <w:rPr>
                      <w:rFonts w:ascii="Arial" w:hAnsi="Arial" w:cs="Arial"/>
                      <w:b/>
                      <w:bCs/>
                      <w:spacing w:val="0"/>
                    </w:rPr>
                    <w:t>7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кольцо запорное;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 w:rsidR="00A45A40">
                    <w:rPr>
                      <w:rFonts w:ascii="Arial" w:hAnsi="Arial" w:cs="Arial"/>
                      <w:b/>
                      <w:bCs/>
                      <w:spacing w:val="0"/>
                    </w:rPr>
                    <w:t>8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 </w:t>
                  </w:r>
                  <w:r w:rsidR="00A45A40">
                    <w:rPr>
                      <w:rFonts w:ascii="Arial" w:hAnsi="Arial" w:cs="Arial"/>
                      <w:spacing w:val="0"/>
                    </w:rPr>
                    <w:t>вал</w:t>
                  </w:r>
                  <w:r>
                    <w:rPr>
                      <w:rFonts w:ascii="Arial" w:hAnsi="Arial" w:cs="Arial"/>
                      <w:spacing w:val="0"/>
                    </w:rPr>
                    <w:t>;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 xml:space="preserve"> 1</w:t>
                  </w:r>
                  <w:r w:rsidR="00A45A40">
                    <w:rPr>
                      <w:rFonts w:ascii="Arial" w:hAnsi="Arial" w:cs="Arial"/>
                      <w:b/>
                      <w:bCs/>
                      <w:spacing w:val="0"/>
                    </w:rPr>
                    <w:t>9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 </w:t>
                  </w:r>
                  <w:r w:rsidR="00A45A40">
                    <w:rPr>
                      <w:rFonts w:ascii="Arial" w:hAnsi="Arial" w:cs="Arial"/>
                      <w:spacing w:val="0"/>
                    </w:rPr>
                    <w:t xml:space="preserve">сетка;  </w:t>
                  </w:r>
                  <w:r w:rsidR="00A45A40">
                    <w:rPr>
                      <w:rFonts w:ascii="Arial" w:hAnsi="Arial" w:cs="Arial"/>
                      <w:b/>
                      <w:bCs/>
                      <w:spacing w:val="0"/>
                    </w:rPr>
                    <w:t>20</w:t>
                  </w:r>
                  <w:r w:rsidR="00A45A40">
                    <w:rPr>
                      <w:rFonts w:ascii="Arial" w:hAnsi="Arial" w:cs="Arial"/>
                      <w:spacing w:val="0"/>
                    </w:rPr>
                    <w:t> </w:t>
                  </w:r>
                  <w:r w:rsidR="00A45A40">
                    <w:rPr>
                      <w:rFonts w:ascii="Arial" w:hAnsi="Arial" w:cs="Arial"/>
                      <w:spacing w:val="0"/>
                    </w:rPr>
                    <w:noBreakHyphen/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прокла</w:t>
                  </w:r>
                  <w:r>
                    <w:rPr>
                      <w:rFonts w:ascii="Arial" w:hAnsi="Arial" w:cs="Arial"/>
                      <w:spacing w:val="0"/>
                    </w:rPr>
                    <w:t>д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ка;  </w:t>
                  </w:r>
                  <w:r w:rsidR="00A45A40">
                    <w:rPr>
                      <w:rFonts w:ascii="Arial" w:hAnsi="Arial" w:cs="Arial"/>
                      <w:b/>
                      <w:bCs/>
                      <w:spacing w:val="0"/>
                    </w:rPr>
                    <w:t>21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 диск.</w:t>
                  </w:r>
                </w:p>
                <w:p w:rsidR="00714C91" w:rsidRDefault="00714C91">
                  <w:pPr>
                    <w:pStyle w:val="ac"/>
                    <w:tabs>
                      <w:tab w:val="clear" w:pos="4677"/>
                      <w:tab w:val="clear" w:pos="9355"/>
                    </w:tabs>
                  </w:pPr>
                </w:p>
                <w:p w:rsidR="00714C91" w:rsidRDefault="00714C91">
                  <w:pPr>
                    <w:pStyle w:val="ac"/>
                    <w:tabs>
                      <w:tab w:val="clear" w:pos="4677"/>
                      <w:tab w:val="clear" w:pos="9355"/>
                    </w:tabs>
                  </w:pPr>
                </w:p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>
                  <w:r>
                    <w:t xml:space="preserve">                                       </w:t>
                  </w:r>
                </w:p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>
                  <w:pPr>
                    <w:jc w:val="right"/>
                  </w:pPr>
                </w:p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/>
                <w:p w:rsidR="00714C91" w:rsidRDefault="00714C91">
                  <w:pPr>
                    <w:jc w:val="left"/>
                  </w:pPr>
                </w:p>
                <w:p w:rsidR="00714C91" w:rsidRDefault="00714C91">
                  <w:pPr>
                    <w:jc w:val="right"/>
                  </w:pPr>
                  <w:r>
                    <w:t xml:space="preserve">       </w:t>
                  </w:r>
                </w:p>
              </w:txbxContent>
            </v:textbox>
            <w10:anchorlock/>
          </v:shape>
        </w:pict>
      </w: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78CB">
      <w:pPr>
        <w:spacing w:before="120"/>
        <w:ind w:firstLine="567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176530</wp:posOffset>
            </wp:positionV>
            <wp:extent cx="3881755" cy="2868295"/>
            <wp:effectExtent l="19050" t="0" r="4445" b="0"/>
            <wp:wrapNone/>
            <wp:docPr id="175" name="Рисунок 175" descr="Блок%20уплотнительный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Блок%20уплотнительный%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286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B4131C">
      <w:pPr>
        <w:spacing w:before="120"/>
        <w:ind w:firstLine="567"/>
        <w:jc w:val="left"/>
      </w:pPr>
      <w:r>
        <w:rPr>
          <w:noProof/>
          <w:lang w:eastAsia="ru-RU"/>
        </w:rPr>
        <w:pict>
          <v:shape id="_x0000_s1195" type="#_x0000_t202" style="position:absolute;left:0;text-align:left;margin-left:15.5pt;margin-top:15.3pt;width:387pt;height:108pt;z-index:251666432;mso-wrap-distance-bottom:22.7pt" stroked="f">
            <v:textbox style="mso-next-textbox:#_x0000_s1195">
              <w:txbxContent>
                <w:p w:rsidR="000D3A8F" w:rsidRPr="000D3A8F" w:rsidRDefault="000D3A8F" w:rsidP="000D3A8F">
                  <w:pPr>
                    <w:spacing w:after="120"/>
                    <w:jc w:val="center"/>
                    <w:rPr>
                      <w:rFonts w:ascii="Arial" w:hAnsi="Arial" w:cs="Arial"/>
                      <w:b/>
                    </w:rPr>
                  </w:pPr>
                  <w:r w:rsidRPr="000D3A8F">
                    <w:rPr>
                      <w:rFonts w:ascii="Arial" w:hAnsi="Arial" w:cs="Arial"/>
                      <w:b/>
                    </w:rPr>
                    <w:t>Рис.3.  Блок уп</w:t>
                  </w:r>
                  <w:r>
                    <w:rPr>
                      <w:rFonts w:ascii="Arial" w:hAnsi="Arial" w:cs="Arial"/>
                      <w:b/>
                    </w:rPr>
                    <w:t>л</w:t>
                  </w:r>
                  <w:r w:rsidRPr="000D3A8F">
                    <w:rPr>
                      <w:rFonts w:ascii="Arial" w:hAnsi="Arial" w:cs="Arial"/>
                      <w:b/>
                    </w:rPr>
                    <w:t>отнител</w:t>
                  </w:r>
                  <w:r w:rsidRPr="000D3A8F">
                    <w:rPr>
                      <w:rFonts w:ascii="Arial" w:hAnsi="Arial" w:cs="Arial"/>
                      <w:b/>
                    </w:rPr>
                    <w:t>ь</w:t>
                  </w:r>
                  <w:r w:rsidRPr="000D3A8F">
                    <w:rPr>
                      <w:rFonts w:ascii="Arial" w:hAnsi="Arial" w:cs="Arial"/>
                      <w:b/>
                    </w:rPr>
                    <w:t>ный</w:t>
                  </w:r>
                </w:p>
                <w:p w:rsidR="000D3A8F" w:rsidRPr="00B4131C" w:rsidRDefault="000D3A8F" w:rsidP="000D3A8F">
                  <w:pPr>
                    <w:rPr>
                      <w:rFonts w:ascii="Arial" w:hAnsi="Arial" w:cs="Arial"/>
                      <w:spacing w:val="0"/>
                    </w:rPr>
                  </w:pPr>
                  <w:r w:rsidRPr="00E81D73">
                    <w:rPr>
                      <w:rFonts w:ascii="Arial" w:hAnsi="Arial" w:cs="Arial"/>
                      <w:b/>
                      <w:spacing w:val="0"/>
                    </w:rPr>
                    <w:t>1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 xml:space="preserve"> - уплотнительные кольца из набивки;  </w:t>
                  </w:r>
                  <w:r w:rsidR="00D31AD4">
                    <w:rPr>
                      <w:rFonts w:ascii="Arial" w:hAnsi="Arial" w:cs="Arial"/>
                      <w:b/>
                      <w:spacing w:val="0"/>
                    </w:rPr>
                    <w:t>2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> –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кольцо нажи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м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ное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 w:rsidR="00D31AD4">
                    <w:rPr>
                      <w:rFonts w:ascii="Arial" w:hAnsi="Arial" w:cs="Arial"/>
                      <w:b/>
                      <w:spacing w:val="0"/>
                    </w:rPr>
                    <w:t>3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noBreakHyphen/>
                    <w:t>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 xml:space="preserve">болт;   </w:t>
                  </w:r>
                  <w:r w:rsidR="00D31AD4">
                    <w:rPr>
                      <w:rFonts w:ascii="Arial" w:hAnsi="Arial" w:cs="Arial"/>
                      <w:b/>
                      <w:spacing w:val="0"/>
                    </w:rPr>
                    <w:t>4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noBreakHyphen/>
                    <w:t> вал насоса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 xml:space="preserve">;   </w:t>
                  </w:r>
                  <w:r w:rsidR="00D31AD4">
                    <w:rPr>
                      <w:rFonts w:ascii="Arial" w:hAnsi="Arial" w:cs="Arial"/>
                      <w:b/>
                      <w:spacing w:val="0"/>
                    </w:rPr>
                    <w:t>5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–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кольцо уплотнительное 085-090-30-2-2 ГОСТ</w:t>
                  </w:r>
                  <w:r w:rsidR="0038655A">
                    <w:rPr>
                      <w:rFonts w:ascii="Arial" w:hAnsi="Arial" w:cs="Arial"/>
                      <w:spacing w:val="0"/>
                    </w:rPr>
                    <w:t> 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18829-73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 w:rsidR="00D31AD4">
                    <w:rPr>
                      <w:rFonts w:ascii="Arial" w:hAnsi="Arial" w:cs="Arial"/>
                      <w:b/>
                      <w:spacing w:val="0"/>
                    </w:rPr>
                    <w:t>6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noBreakHyphen/>
                    <w:t>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корпус уплотнительного блока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 w:rsidR="00D31AD4">
                    <w:rPr>
                      <w:rFonts w:ascii="Arial" w:hAnsi="Arial" w:cs="Arial"/>
                      <w:b/>
                      <w:spacing w:val="0"/>
                    </w:rPr>
                    <w:t>7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noBreakHyphen/>
                    <w:t>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кольцо упло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т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нительное 0</w:t>
                  </w:r>
                  <w:r w:rsidR="00B4131C" w:rsidRPr="00B4131C">
                    <w:rPr>
                      <w:rFonts w:ascii="Arial" w:hAnsi="Arial" w:cs="Arial"/>
                      <w:spacing w:val="0"/>
                    </w:rPr>
                    <w:t>7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5-0</w:t>
                  </w:r>
                  <w:r w:rsidR="00B4131C" w:rsidRPr="00B4131C">
                    <w:rPr>
                      <w:rFonts w:ascii="Arial" w:hAnsi="Arial" w:cs="Arial"/>
                      <w:spacing w:val="0"/>
                    </w:rPr>
                    <w:t>8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0-30-2-2 ГОСТ</w:t>
                  </w:r>
                  <w:r w:rsidR="00B4131C"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="0046655F" w:rsidRPr="00B4131C">
                    <w:rPr>
                      <w:rFonts w:ascii="Arial" w:hAnsi="Arial" w:cs="Arial"/>
                      <w:spacing w:val="0"/>
                    </w:rPr>
                    <w:t>18829-73</w:t>
                  </w:r>
                  <w:r w:rsidR="00E81D73" w:rsidRPr="00B4131C">
                    <w:rPr>
                      <w:rFonts w:ascii="Arial" w:hAnsi="Arial" w:cs="Arial"/>
                      <w:spacing w:val="0"/>
                    </w:rPr>
                    <w:t xml:space="preserve">;  </w:t>
                  </w:r>
                  <w:r w:rsidR="00D31AD4">
                    <w:rPr>
                      <w:rFonts w:ascii="Arial" w:hAnsi="Arial" w:cs="Arial"/>
                      <w:b/>
                      <w:spacing w:val="0"/>
                    </w:rPr>
                    <w:t>8</w:t>
                  </w:r>
                  <w:r w:rsidR="00E81D73"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="00E81D73">
                    <w:rPr>
                      <w:rFonts w:ascii="Arial" w:hAnsi="Arial" w:cs="Arial"/>
                      <w:spacing w:val="0"/>
                    </w:rPr>
                    <w:t>–</w:t>
                  </w:r>
                  <w:r w:rsidR="00E81D73" w:rsidRPr="00B4131C">
                    <w:rPr>
                      <w:rFonts w:ascii="Arial" w:hAnsi="Arial" w:cs="Arial"/>
                      <w:spacing w:val="0"/>
                    </w:rPr>
                    <w:t> </w:t>
                  </w:r>
                  <w:r w:rsidR="00E81D73">
                    <w:rPr>
                      <w:rFonts w:ascii="Arial" w:hAnsi="Arial" w:cs="Arial"/>
                      <w:spacing w:val="0"/>
                    </w:rPr>
                    <w:t>проволока контрово</w:t>
                  </w:r>
                  <w:r w:rsidR="00E81D73">
                    <w:rPr>
                      <w:rFonts w:ascii="Arial" w:hAnsi="Arial" w:cs="Arial"/>
                      <w:spacing w:val="0"/>
                    </w:rPr>
                    <w:t>ч</w:t>
                  </w:r>
                  <w:r w:rsidR="00E81D73">
                    <w:rPr>
                      <w:rFonts w:ascii="Arial" w:hAnsi="Arial" w:cs="Arial"/>
                      <w:spacing w:val="0"/>
                    </w:rPr>
                    <w:t>ная</w:t>
                  </w:r>
                  <w:r w:rsidRPr="00B4131C">
                    <w:rPr>
                      <w:rFonts w:ascii="Arial" w:hAnsi="Arial" w:cs="Arial"/>
                      <w:spacing w:val="0"/>
                    </w:rPr>
                    <w:t>.</w:t>
                  </w:r>
                </w:p>
              </w:txbxContent>
            </v:textbox>
          </v:shape>
        </w:pict>
      </w: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A45A40" w:rsidRDefault="00A45A40">
      <w:pPr>
        <w:spacing w:before="120"/>
        <w:ind w:firstLine="567"/>
        <w:jc w:val="left"/>
      </w:pPr>
    </w:p>
    <w:p w:rsidR="00714C91" w:rsidRDefault="007178CB">
      <w:pPr>
        <w:spacing w:before="120"/>
        <w:jc w:val="lef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636905</wp:posOffset>
            </wp:positionH>
            <wp:positionV relativeFrom="paragraph">
              <wp:posOffset>-128905</wp:posOffset>
            </wp:positionV>
            <wp:extent cx="5715000" cy="2110105"/>
            <wp:effectExtent l="19050" t="0" r="0" b="0"/>
            <wp:wrapNone/>
            <wp:docPr id="170" name="Рисунок 170" descr="Клапан%20перепускной%20с%20нов%20кра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Клапан%20перепускной%20с%20нов%20краном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  <w:r>
        <w:rPr>
          <w:noProof/>
          <w:sz w:val="20"/>
        </w:rPr>
        <w:pict>
          <v:shape id="_x0000_s1152" type="#_x0000_t202" style="position:absolute;left:0;text-align:left;margin-left:50.15pt;margin-top:-44.6pt;width:456.6pt;height:99pt;z-index:251646976" stroked="f">
            <v:textbox style="mso-next-textbox:#_x0000_s1152">
              <w:txbxContent>
                <w:p w:rsidR="00714C91" w:rsidRDefault="00714C91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Рис.</w:t>
                  </w:r>
                  <w:r w:rsidR="00B4131C">
                    <w:rPr>
                      <w:rFonts w:ascii="Arial" w:hAnsi="Arial" w:cs="Arial"/>
                      <w:b/>
                      <w:bCs/>
                      <w:spacing w:val="40"/>
                    </w:rPr>
                    <w:t>4</w:t>
                  </w: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.  Клапан п</w:t>
                  </w: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е</w:t>
                  </w: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репускной.</w:t>
                  </w:r>
                </w:p>
                <w:p w:rsidR="00714C91" w:rsidRDefault="00714C91">
                  <w:pPr>
                    <w:spacing w:line="240" w:lineRule="auto"/>
                  </w:pP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возвратная пружина;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– корпус перепускного клапана;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– ось заслонки;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4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 вакуумный кран;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5</w:t>
                  </w:r>
                  <w:r>
                    <w:rPr>
                      <w:rFonts w:ascii="Arial" w:hAnsi="Arial" w:cs="Arial"/>
                      <w:spacing w:val="0"/>
                    </w:rPr>
                    <w:t> – патрубок для присоединения всасывающего рукава вакуу</w:t>
                  </w:r>
                  <w:r>
                    <w:rPr>
                      <w:rFonts w:ascii="Arial" w:hAnsi="Arial" w:cs="Arial"/>
                      <w:spacing w:val="0"/>
                    </w:rPr>
                    <w:t>м</w:t>
                  </w:r>
                  <w:r>
                    <w:rPr>
                      <w:rFonts w:ascii="Arial" w:hAnsi="Arial" w:cs="Arial"/>
                      <w:spacing w:val="0"/>
                    </w:rPr>
                    <w:t>ного нас</w:t>
                  </w:r>
                  <w:r>
                    <w:rPr>
                      <w:rFonts w:ascii="Arial" w:hAnsi="Arial" w:cs="Arial"/>
                      <w:spacing w:val="0"/>
                    </w:rPr>
                    <w:t>о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са;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6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сливной кран;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8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фланец;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9 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пружина;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10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клапан;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11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заслонка;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12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 корпус коллектора;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13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втулка;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14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штуцер;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16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пружина;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17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 клапан;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 xml:space="preserve"> 18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штуцер;  кольа уплотнительные по ГОСТ18829: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7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 016-020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25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2-2;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15 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noBreakHyphen/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>013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016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19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2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2. </w:t>
                  </w:r>
                </w:p>
              </w:txbxContent>
            </v:textbox>
            <w10:anchorlock/>
          </v:shape>
        </w:pict>
      </w:r>
    </w:p>
    <w:p w:rsidR="00714C91" w:rsidRDefault="00714C91">
      <w:pPr>
        <w:spacing w:before="120"/>
        <w:ind w:firstLine="567"/>
        <w:jc w:val="left"/>
      </w:pPr>
    </w:p>
    <w:p w:rsidR="00714C91" w:rsidRDefault="007178CB">
      <w:pPr>
        <w:spacing w:before="120"/>
        <w:ind w:firstLine="567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1322705</wp:posOffset>
            </wp:positionH>
            <wp:positionV relativeFrom="paragraph">
              <wp:posOffset>153670</wp:posOffset>
            </wp:positionV>
            <wp:extent cx="4343400" cy="3211830"/>
            <wp:effectExtent l="19050" t="0" r="0" b="0"/>
            <wp:wrapNone/>
            <wp:docPr id="145" name="Рисунок 145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Рис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before="120"/>
        <w:ind w:firstLine="567"/>
        <w:jc w:val="left"/>
      </w:pPr>
    </w:p>
    <w:p w:rsidR="00714C91" w:rsidRDefault="00714C91">
      <w:pPr>
        <w:spacing w:after="120" w:line="240" w:lineRule="auto"/>
        <w:ind w:left="-851" w:firstLine="425"/>
        <w:jc w:val="righ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  <w:r>
        <w:rPr>
          <w:noProof/>
          <w:sz w:val="20"/>
        </w:rPr>
        <w:pict>
          <v:shape id="_x0000_s1156" type="#_x0000_t202" style="position:absolute;left:0;text-align:left;margin-left:77.15pt;margin-top:-70.1pt;width:422.6pt;height:1in;z-index:251649024" stroked="f">
            <v:textbox style="mso-next-textbox:#_x0000_s1156">
              <w:txbxContent>
                <w:p w:rsidR="00714C91" w:rsidRDefault="00714C91" w:rsidP="007303A9">
                  <w:pPr>
                    <w:pStyle w:val="ad"/>
                    <w:spacing w:after="120"/>
                    <w:jc w:val="center"/>
                    <w:rPr>
                      <w:rFonts w:ascii="Arial" w:hAnsi="Arial"/>
                      <w:b/>
                      <w:smallCaps/>
                      <w:spacing w:val="40"/>
                    </w:rPr>
                  </w:pPr>
                  <w:r>
                    <w:rPr>
                      <w:rFonts w:ascii="Arial" w:hAnsi="Arial"/>
                      <w:b/>
                      <w:smallCaps/>
                      <w:spacing w:val="40"/>
                    </w:rPr>
                    <w:t>Р</w:t>
                  </w:r>
                  <w:r>
                    <w:rPr>
                      <w:rFonts w:ascii="Arial" w:hAnsi="Arial"/>
                      <w:b/>
                      <w:spacing w:val="40"/>
                    </w:rPr>
                    <w:t>ис</w:t>
                  </w:r>
                  <w:r>
                    <w:rPr>
                      <w:rFonts w:ascii="Arial" w:hAnsi="Arial"/>
                      <w:b/>
                      <w:smallCaps/>
                      <w:spacing w:val="40"/>
                    </w:rPr>
                    <w:t>.</w:t>
                  </w:r>
                  <w:r w:rsidR="00B4131C">
                    <w:rPr>
                      <w:rFonts w:ascii="Arial" w:hAnsi="Arial"/>
                      <w:b/>
                      <w:smallCaps/>
                      <w:spacing w:val="40"/>
                    </w:rPr>
                    <w:t>5</w:t>
                  </w:r>
                  <w:r>
                    <w:rPr>
                      <w:rFonts w:ascii="Arial" w:hAnsi="Arial"/>
                      <w:b/>
                      <w:smallCaps/>
                      <w:spacing w:val="40"/>
                    </w:rPr>
                    <w:t>.  </w:t>
                  </w:r>
                  <w:r>
                    <w:rPr>
                      <w:rFonts w:ascii="Arial" w:hAnsi="Arial"/>
                      <w:b/>
                      <w:spacing w:val="40"/>
                    </w:rPr>
                    <w:t>Пеносмеситель.</w:t>
                  </w:r>
                </w:p>
                <w:p w:rsidR="00714C91" w:rsidRPr="001368BF" w:rsidRDefault="00714C91" w:rsidP="007303A9">
                  <w:pPr>
                    <w:pStyle w:val="21"/>
                    <w:spacing w:line="240" w:lineRule="auto"/>
                    <w:jc w:val="both"/>
                    <w:rPr>
                      <w:rFonts w:ascii="Arial" w:hAnsi="Arial" w:cs="Arial"/>
                    </w:rPr>
                  </w:pPr>
                  <w:r w:rsidRPr="001368BF">
                    <w:rPr>
                      <w:rFonts w:ascii="Arial" w:hAnsi="Arial" w:cs="Arial"/>
                      <w:b/>
                    </w:rPr>
                    <w:t>1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 xml:space="preserve"> корпус крана;  </w:t>
                  </w:r>
                  <w:r w:rsidRPr="001368BF">
                    <w:rPr>
                      <w:rFonts w:ascii="Arial" w:hAnsi="Arial" w:cs="Arial"/>
                      <w:b/>
                    </w:rPr>
                    <w:t>2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 xml:space="preserve"> пробка;  </w:t>
                  </w:r>
                  <w:r w:rsidRPr="001368BF">
                    <w:rPr>
                      <w:rFonts w:ascii="Arial" w:hAnsi="Arial" w:cs="Arial"/>
                      <w:b/>
                    </w:rPr>
                    <w:t>3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 xml:space="preserve"> рукоятка;  </w:t>
                  </w:r>
                  <w:r w:rsidRPr="001368BF">
                    <w:rPr>
                      <w:rFonts w:ascii="Arial" w:hAnsi="Arial" w:cs="Arial"/>
                      <w:b/>
                    </w:rPr>
                    <w:t>4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 xml:space="preserve"> шкала;  </w:t>
                  </w:r>
                  <w:r w:rsidRPr="001368BF">
                    <w:rPr>
                      <w:rFonts w:ascii="Arial" w:hAnsi="Arial" w:cs="Arial"/>
                      <w:b/>
                    </w:rPr>
                    <w:t>5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 xml:space="preserve"> рукоятка дозатора;  </w:t>
                  </w:r>
                  <w:r w:rsidRPr="001368BF">
                    <w:rPr>
                      <w:rFonts w:ascii="Arial" w:hAnsi="Arial" w:cs="Arial"/>
                      <w:b/>
                    </w:rPr>
                    <w:t>6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 xml:space="preserve"> корпус эжектора;  </w:t>
                  </w:r>
                  <w:r w:rsidRPr="001368BF">
                    <w:rPr>
                      <w:rFonts w:ascii="Arial" w:hAnsi="Arial" w:cs="Arial"/>
                      <w:b/>
                    </w:rPr>
                    <w:t>7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 xml:space="preserve"> пробка дозатора;  </w:t>
                  </w:r>
                  <w:r w:rsidRPr="001368BF">
                    <w:rPr>
                      <w:rFonts w:ascii="Arial" w:hAnsi="Arial" w:cs="Arial"/>
                      <w:b/>
                    </w:rPr>
                    <w:t>8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 xml:space="preserve"> сопло;  </w:t>
                  </w:r>
                  <w:r w:rsidRPr="001368BF">
                    <w:rPr>
                      <w:rFonts w:ascii="Arial" w:hAnsi="Arial" w:cs="Arial"/>
                      <w:b/>
                    </w:rPr>
                    <w:t>9</w:t>
                  </w:r>
                  <w:r w:rsidRPr="001368BF">
                    <w:rPr>
                      <w:rFonts w:ascii="Arial" w:hAnsi="Arial" w:cs="Arial"/>
                    </w:rPr>
                    <w:t> </w:t>
                  </w:r>
                  <w:r w:rsidRPr="001368BF">
                    <w:rPr>
                      <w:rFonts w:ascii="Arial" w:hAnsi="Arial" w:cs="Arial"/>
                    </w:rPr>
                    <w:noBreakHyphen/>
                    <w:t> указатель положения доз</w:t>
                  </w:r>
                  <w:r w:rsidRPr="001368BF">
                    <w:rPr>
                      <w:rFonts w:ascii="Arial" w:hAnsi="Arial" w:cs="Arial"/>
                    </w:rPr>
                    <w:t>а</w:t>
                  </w:r>
                  <w:r w:rsidRPr="001368BF">
                    <w:rPr>
                      <w:rFonts w:ascii="Arial" w:hAnsi="Arial" w:cs="Arial"/>
                    </w:rPr>
                    <w:t>тора.</w:t>
                  </w:r>
                </w:p>
              </w:txbxContent>
            </v:textbox>
            <w10:anchorlock/>
          </v:shape>
        </w:pict>
      </w:r>
    </w:p>
    <w:p w:rsidR="00714C91" w:rsidRDefault="007303A9">
      <w:pPr>
        <w:spacing w:after="120" w:line="240" w:lineRule="auto"/>
        <w:ind w:left="-851" w:firstLine="425"/>
        <w:jc w:val="right"/>
        <w:rPr>
          <w:rFonts w:ascii="Arial" w:hAnsi="Arial" w:cs="Arial"/>
          <w:b/>
          <w:bCs/>
        </w:rPr>
      </w:pPr>
      <w:r>
        <w:rPr>
          <w:noProof/>
          <w:sz w:val="20"/>
        </w:rPr>
        <w:pict>
          <v:shape id="_x0000_s1157" type="#_x0000_t202" style="position:absolute;left:0;text-align:left;margin-left:329.15pt;margin-top:10.25pt;width:180pt;height:126pt;z-index:251650048" stroked="f">
            <v:textbox style="mso-next-textbox:#_x0000_s1157">
              <w:txbxContent>
                <w:p w:rsidR="00714C91" w:rsidRPr="001368BF" w:rsidRDefault="00714C91" w:rsidP="007303A9">
                  <w:pPr>
                    <w:pStyle w:val="ad"/>
                    <w:jc w:val="center"/>
                    <w:rPr>
                      <w:rFonts w:ascii="Arial" w:hAnsi="Arial" w:cs="Arial"/>
                      <w:b/>
                      <w:smallCaps/>
                      <w:spacing w:val="40"/>
                      <w:szCs w:val="22"/>
                    </w:rPr>
                  </w:pPr>
                  <w:r w:rsidRPr="001368BF">
                    <w:rPr>
                      <w:rFonts w:ascii="Arial" w:hAnsi="Arial" w:cs="Arial"/>
                      <w:b/>
                      <w:smallCaps/>
                      <w:spacing w:val="40"/>
                      <w:szCs w:val="22"/>
                    </w:rPr>
                    <w:t>Р</w:t>
                  </w:r>
                  <w:r w:rsidRPr="001368BF">
                    <w:rPr>
                      <w:rFonts w:ascii="Arial" w:hAnsi="Arial" w:cs="Arial"/>
                      <w:b/>
                      <w:spacing w:val="40"/>
                      <w:szCs w:val="22"/>
                    </w:rPr>
                    <w:t>ис</w:t>
                  </w:r>
                  <w:r w:rsidRPr="001368BF">
                    <w:rPr>
                      <w:rFonts w:ascii="Arial" w:hAnsi="Arial" w:cs="Arial"/>
                      <w:b/>
                      <w:smallCaps/>
                      <w:spacing w:val="40"/>
                      <w:szCs w:val="22"/>
                    </w:rPr>
                    <w:t>.</w:t>
                  </w:r>
                  <w:r w:rsidR="00B4131C">
                    <w:rPr>
                      <w:rFonts w:ascii="Arial" w:hAnsi="Arial" w:cs="Arial"/>
                      <w:b/>
                      <w:smallCaps/>
                      <w:spacing w:val="40"/>
                      <w:szCs w:val="22"/>
                    </w:rPr>
                    <w:t>6</w:t>
                  </w:r>
                  <w:r w:rsidRPr="001368BF">
                    <w:rPr>
                      <w:rFonts w:ascii="Arial" w:hAnsi="Arial" w:cs="Arial"/>
                      <w:b/>
                      <w:smallCaps/>
                      <w:spacing w:val="40"/>
                      <w:szCs w:val="22"/>
                    </w:rPr>
                    <w:t>.  </w:t>
                  </w:r>
                  <w:r w:rsidRPr="001368BF">
                    <w:rPr>
                      <w:rFonts w:ascii="Arial" w:hAnsi="Arial" w:cs="Arial"/>
                      <w:b/>
                      <w:spacing w:val="40"/>
                      <w:szCs w:val="22"/>
                    </w:rPr>
                    <w:t>Узел подв</w:t>
                  </w:r>
                  <w:r w:rsidRPr="001368BF">
                    <w:rPr>
                      <w:rFonts w:ascii="Arial" w:hAnsi="Arial" w:cs="Arial"/>
                      <w:b/>
                      <w:spacing w:val="40"/>
                      <w:szCs w:val="22"/>
                    </w:rPr>
                    <w:t>о</w:t>
                  </w:r>
                  <w:r w:rsidRPr="001368BF">
                    <w:rPr>
                      <w:rFonts w:ascii="Arial" w:hAnsi="Arial" w:cs="Arial"/>
                      <w:b/>
                      <w:spacing w:val="40"/>
                      <w:szCs w:val="22"/>
                    </w:rPr>
                    <w:t>да пенообразоват</w:t>
                  </w:r>
                  <w:r w:rsidRPr="001368BF">
                    <w:rPr>
                      <w:rFonts w:ascii="Arial" w:hAnsi="Arial" w:cs="Arial"/>
                      <w:b/>
                      <w:spacing w:val="40"/>
                      <w:szCs w:val="22"/>
                    </w:rPr>
                    <w:t>е</w:t>
                  </w:r>
                  <w:r w:rsidRPr="001368BF">
                    <w:rPr>
                      <w:rFonts w:ascii="Arial" w:hAnsi="Arial" w:cs="Arial"/>
                      <w:b/>
                      <w:spacing w:val="40"/>
                      <w:szCs w:val="22"/>
                    </w:rPr>
                    <w:t xml:space="preserve">ля </w:t>
                  </w:r>
                  <w:r w:rsidR="001368BF">
                    <w:rPr>
                      <w:rFonts w:ascii="Arial" w:hAnsi="Arial" w:cs="Arial"/>
                      <w:b/>
                      <w:spacing w:val="40"/>
                      <w:szCs w:val="22"/>
                    </w:rPr>
                    <w:br/>
                  </w:r>
                  <w:r w:rsidRPr="001368BF">
                    <w:rPr>
                      <w:rFonts w:ascii="Arial" w:hAnsi="Arial" w:cs="Arial"/>
                      <w:b/>
                      <w:spacing w:val="40"/>
                      <w:szCs w:val="22"/>
                    </w:rPr>
                    <w:t>к насосу.</w:t>
                  </w:r>
                </w:p>
                <w:p w:rsidR="00714C91" w:rsidRPr="001368BF" w:rsidRDefault="00714C91" w:rsidP="007303A9">
                  <w:pPr>
                    <w:pStyle w:val="a7"/>
                    <w:widowControl/>
                    <w:ind w:firstLine="425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68BF"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noBreakHyphen/>
                    <w:t> патрубок подвода пен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>о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>образователя из пен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>о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 xml:space="preserve">бака в насос;  </w:t>
                  </w:r>
                  <w:r w:rsidRPr="001368BF"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noBreakHyphen/>
                    <w:t> клапан лепес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>т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 xml:space="preserve">ковый;  </w:t>
                  </w:r>
                  <w:r w:rsidRPr="001368BF"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noBreakHyphen/>
                    <w:t xml:space="preserve"> корпус;  </w:t>
                  </w:r>
                  <w:r w:rsidRPr="001368BF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  <w:r w:rsidRPr="001368BF">
                    <w:rPr>
                      <w:rFonts w:ascii="Arial" w:hAnsi="Arial" w:cs="Arial"/>
                      <w:sz w:val="22"/>
                      <w:szCs w:val="22"/>
                    </w:rPr>
                    <w:noBreakHyphen/>
                    <w:t xml:space="preserve"> трубопровод </w:t>
                  </w:r>
                  <w:r w:rsidR="00064E89" w:rsidRPr="001368BF">
                    <w:rPr>
                      <w:rFonts w:ascii="Arial" w:hAnsi="Arial" w:cs="Arial"/>
                      <w:sz w:val="22"/>
                      <w:szCs w:val="22"/>
                    </w:rPr>
                    <w:t>к пеносмесит</w:t>
                  </w:r>
                  <w:r w:rsidR="00064E89" w:rsidRPr="001368BF">
                    <w:rPr>
                      <w:rFonts w:ascii="Arial" w:hAnsi="Arial" w:cs="Arial"/>
                      <w:sz w:val="22"/>
                      <w:szCs w:val="22"/>
                    </w:rPr>
                    <w:t>е</w:t>
                  </w:r>
                  <w:r w:rsidR="00064E89" w:rsidRPr="001368BF">
                    <w:rPr>
                      <w:rFonts w:ascii="Arial" w:hAnsi="Arial" w:cs="Arial"/>
                      <w:sz w:val="22"/>
                      <w:szCs w:val="22"/>
                    </w:rPr>
                    <w:t>лю</w:t>
                  </w:r>
                  <w:r w:rsidR="00064E8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  <w:r w:rsidR="007178CB">
        <w:rPr>
          <w:noProof/>
          <w:lang w:eastAsia="ru-RU"/>
        </w:rPr>
        <w:drawing>
          <wp:anchor distT="0" distB="0" distL="114300" distR="114300" simplePos="0" relativeHeight="251655168" behindDoc="0" locked="1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15875</wp:posOffset>
            </wp:positionV>
            <wp:extent cx="3657600" cy="1774825"/>
            <wp:effectExtent l="19050" t="0" r="0" b="0"/>
            <wp:wrapNone/>
            <wp:docPr id="146" name="Рисунок 146" descr="Рис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Рис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78CB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213995</wp:posOffset>
            </wp:positionV>
            <wp:extent cx="4347845" cy="9430385"/>
            <wp:effectExtent l="19050" t="0" r="0" b="0"/>
            <wp:wrapNone/>
            <wp:docPr id="165" name="Рисунок 165" descr="Рис%206%20с%20разв%20ман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Рис%206%20с%20разв%20манж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943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31C">
        <w:rPr>
          <w:rFonts w:ascii="Arial" w:hAnsi="Arial" w:cs="Arial"/>
          <w:b/>
          <w:bCs/>
          <w:noProof/>
          <w:lang w:eastAsia="ru-RU"/>
        </w:rPr>
        <w:pict>
          <v:shape id="_x0000_s1187" type="#_x0000_t202" style="position:absolute;left:0;text-align:left;margin-left:339.5pt;margin-top:16.85pt;width:91.5pt;height:736.5pt;z-index:251661312;mso-position-horizontal-relative:text;mso-position-vertical-relative:text" stroked="f">
            <v:textbox style="layout-flow:vertical;mso-layout-flow-alt:bottom-to-top;mso-next-textbox:#_x0000_s1187">
              <w:txbxContent>
                <w:p w:rsidR="0009101B" w:rsidRDefault="0009101B" w:rsidP="0009101B">
                  <w:pPr>
                    <w:jc w:val="center"/>
                    <w:rPr>
                      <w:rFonts w:ascii="Arial" w:hAnsi="Arial" w:cs="Arial"/>
                      <w:b/>
                      <w:spacing w:val="40"/>
                    </w:rPr>
                  </w:pPr>
                  <w:r>
                    <w:rPr>
                      <w:rFonts w:ascii="Arial" w:hAnsi="Arial" w:cs="Arial"/>
                      <w:b/>
                      <w:spacing w:val="40"/>
                    </w:rPr>
                    <w:t>Рис.</w:t>
                  </w:r>
                  <w:r w:rsidR="00B4131C">
                    <w:rPr>
                      <w:rFonts w:ascii="Arial" w:hAnsi="Arial" w:cs="Arial"/>
                      <w:b/>
                      <w:spacing w:val="40"/>
                    </w:rPr>
                    <w:t>7</w:t>
                  </w:r>
                  <w:r>
                    <w:rPr>
                      <w:rFonts w:ascii="Arial" w:hAnsi="Arial" w:cs="Arial"/>
                      <w:b/>
                      <w:spacing w:val="40"/>
                    </w:rPr>
                    <w:t xml:space="preserve">  Вакуумный агрегат.</w:t>
                  </w:r>
                </w:p>
                <w:p w:rsidR="0009101B" w:rsidRDefault="0009101B" w:rsidP="0009101B">
                  <w:pPr>
                    <w:spacing w:before="120" w:line="240" w:lineRule="auto"/>
                    <w:rPr>
                      <w:rFonts w:ascii="Arial" w:hAnsi="Arial" w:cs="Arial"/>
                      <w:bCs/>
                      <w:spacing w:val="0"/>
                    </w:rPr>
                  </w:pPr>
                  <w:r>
                    <w:rPr>
                      <w:rFonts w:ascii="Arial" w:hAnsi="Arial" w:cs="Arial"/>
                      <w:b/>
                      <w:spacing w:val="0"/>
                    </w:rPr>
                    <w:t>1 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крышка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;  2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 xml:space="preserve">корпус;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3 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жиклер;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4 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крышка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;  5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амортизатор;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6 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 xml:space="preserve">якорь тягового реле; 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7 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тяговое реле;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8 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контакт "2";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 9 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контакт 1";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10 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втулка;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11 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электродвигатель;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12 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якорь электродвигателя;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13 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центрирующая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 втулка;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14 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 xml:space="preserve">шпонка;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 15 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кронштейн;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16 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манжета 1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noBreakHyphen/>
                    <w:t>-22-35 ГОСТ 8752;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17 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подшипник 203 ГОСТ 8378;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18 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крышка;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19 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 xml:space="preserve">патрубок всасывающий; 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20 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патрубок в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ы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хлопной;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21 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реле 90.3747-10;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22 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ротор;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23 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лопатка;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 xml:space="preserve">  24 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noBreakHyphen/>
                    <w:t> 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 xml:space="preserve">гильза; 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25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bCs/>
                      <w:spacing w:val="0"/>
                    </w:rPr>
                    <w:noBreakHyphen/>
                    <w:t>  шайба опорная.</w:t>
                  </w:r>
                </w:p>
              </w:txbxContent>
            </v:textbox>
          </v:shape>
        </w:pict>
      </w: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78CB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91440</wp:posOffset>
            </wp:positionV>
            <wp:extent cx="4893945" cy="8422640"/>
            <wp:effectExtent l="19050" t="0" r="1905" b="0"/>
            <wp:wrapNone/>
            <wp:docPr id="148" name="Рисунок 148" descr="Привод%20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Привод%20нов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842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center"/>
        <w:rPr>
          <w:rFonts w:ascii="Arial" w:hAnsi="Arial" w:cs="Arial"/>
          <w:b/>
          <w:bCs/>
        </w:rPr>
      </w:pPr>
      <w:r>
        <w:rPr>
          <w:noProof/>
          <w:lang w:val="en-US"/>
        </w:rPr>
        <w:pict>
          <v:shape id="_x0000_s1154" type="#_x0000_t202" style="position:absolute;left:0;text-align:left;margin-left:401.15pt;margin-top:-151.65pt;width:95.45pt;height:674.05pt;z-index:251648000" stroked="f">
            <v:textbox style="layout-flow:vertical;mso-layout-flow-alt:bottom-to-top;mso-next-textbox:#_x0000_s1154">
              <w:txbxContent>
                <w:p w:rsidR="00714C91" w:rsidRDefault="00714C91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Рис.</w:t>
                  </w:r>
                  <w:r w:rsidR="00B4131C">
                    <w:rPr>
                      <w:rFonts w:ascii="Arial" w:hAnsi="Arial" w:cs="Arial"/>
                      <w:b/>
                      <w:bCs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 </w:t>
                  </w:r>
                  <w:r>
                    <w:rPr>
                      <w:rFonts w:ascii="Arial" w:hAnsi="Arial" w:cs="Arial"/>
                      <w:b/>
                      <w:bCs/>
                      <w:spacing w:val="40"/>
                    </w:rPr>
                    <w:t>Редуктор.</w:t>
                  </w:r>
                </w:p>
                <w:p w:rsidR="00714C91" w:rsidRDefault="00714C91">
                  <w:pPr>
                    <w:spacing w:line="240" w:lineRule="auto"/>
                    <w:rPr>
                      <w:spacing w:val="0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шестерня;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– муфта дисковая фрикционная;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3 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– вал двигателя;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4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 подшипник 7000108 ГОСТ8338;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5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подшипник 304 ГОСТ8338;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6,8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колесо цилиндрическое косозубое;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7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корпус редуктора;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9 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– вал центробежного насоса 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10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пробка;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11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гайка регулировочная;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12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 крышка подшипника;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13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подвижная втулка;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14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пробка для заливки масла;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15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</w:r>
                  <w:r>
                    <w:rPr>
                      <w:rFonts w:ascii="Arial" w:hAnsi="Arial" w:cs="Arial"/>
                      <w:spacing w:val="0"/>
                      <w:lang w:val="en-US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болт;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16 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> крышка;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 xml:space="preserve">  17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корпус;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18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валик;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19</w:t>
                  </w:r>
                  <w:r>
                    <w:rPr>
                      <w:rFonts w:ascii="Arial" w:hAnsi="Arial" w:cs="Arial"/>
                      <w:spacing w:val="0"/>
                    </w:rPr>
                    <w:t> </w:t>
                  </w:r>
                  <w:r>
                    <w:rPr>
                      <w:rFonts w:ascii="Arial" w:hAnsi="Arial" w:cs="Arial"/>
                      <w:spacing w:val="0"/>
                    </w:rPr>
                    <w:noBreakHyphen/>
                    <w:t xml:space="preserve"> вилка;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20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ось вилки;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21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кронштейн;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22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гайка;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23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 – болт;  </w:t>
                  </w:r>
                  <w:r>
                    <w:rPr>
                      <w:rFonts w:ascii="Arial" w:hAnsi="Arial" w:cs="Arial"/>
                      <w:b/>
                      <w:bCs/>
                      <w:spacing w:val="0"/>
                    </w:rPr>
                    <w:t>24</w:t>
                  </w:r>
                  <w:r>
                    <w:rPr>
                      <w:rFonts w:ascii="Arial" w:hAnsi="Arial" w:cs="Arial"/>
                      <w:spacing w:val="0"/>
                    </w:rPr>
                    <w:t> – рукоятка выкл</w:t>
                  </w:r>
                  <w:r>
                    <w:rPr>
                      <w:rFonts w:ascii="Arial" w:hAnsi="Arial" w:cs="Arial"/>
                      <w:spacing w:val="0"/>
                    </w:rPr>
                    <w:t>ю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чения фрикционной муфты; 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25 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– зажимной хомут; 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27 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– втулка; 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27 </w:t>
                  </w:r>
                  <w:r>
                    <w:rPr>
                      <w:rFonts w:ascii="Arial" w:hAnsi="Arial" w:cs="Arial"/>
                      <w:spacing w:val="0"/>
                    </w:rPr>
                    <w:t xml:space="preserve">– ось;  </w:t>
                  </w:r>
                  <w:r>
                    <w:rPr>
                      <w:rFonts w:ascii="Arial" w:hAnsi="Arial" w:cs="Arial"/>
                      <w:b/>
                      <w:spacing w:val="0"/>
                    </w:rPr>
                    <w:t>28 </w:t>
                  </w:r>
                  <w:r>
                    <w:rPr>
                      <w:rFonts w:ascii="Arial" w:hAnsi="Arial" w:cs="Arial"/>
                      <w:spacing w:val="0"/>
                    </w:rPr>
                    <w:t>– подщипник100095 ГОСТ8338.</w:t>
                  </w:r>
                </w:p>
              </w:txbxContent>
            </v:textbox>
            <w10:anchorlock/>
          </v:shape>
        </w:pict>
      </w: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after="120" w:line="240" w:lineRule="auto"/>
        <w:ind w:left="-851" w:firstLine="425"/>
        <w:jc w:val="left"/>
        <w:rPr>
          <w:rFonts w:ascii="Arial" w:hAnsi="Arial" w:cs="Arial"/>
          <w:b/>
          <w:bCs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  <w:r>
        <w:rPr>
          <w:rFonts w:ascii="Arial" w:hAnsi="Arial"/>
          <w:b/>
          <w:smallCaps/>
          <w:noProof/>
          <w:spacing w:val="40"/>
          <w:sz w:val="26"/>
          <w:lang w:eastAsia="ru-RU"/>
        </w:rPr>
        <w:lastRenderedPageBreak/>
        <w:pict>
          <v:group id="_x0000_s1178" style="position:absolute;left:0;text-align:left;margin-left:31.45pt;margin-top:4.55pt;width:371.05pt;height:395.35pt;z-index:251657216" coordorigin="2061,724" coordsize="7740,8206" wrapcoords="-41 0 -41 21560 21600 21560 21600 15636 21518 15596 20654 15475 20654 0 -41 0">
            <v:shape id="_x0000_s1179" type="#_x0000_t75" style="position:absolute;left:2061;top:724;width:7380;height:5900">
              <v:imagedata r:id="rId25" o:title="Рис3"/>
            </v:shape>
            <v:shape id="_x0000_s1180" type="#_x0000_t202" style="position:absolute;left:2061;top:6662;width:7740;height:2268;mso-position-vertical-relative:margin" stroked="f">
              <v:textbox style="mso-next-textbox:#_x0000_s1180" inset="0,0,0,0">
                <w:txbxContent>
                  <w:p w:rsidR="00714C91" w:rsidRDefault="00714C91">
                    <w:pPr>
                      <w:pStyle w:val="ad"/>
                      <w:spacing w:before="180" w:after="120"/>
                      <w:jc w:val="center"/>
                      <w:rPr>
                        <w:rFonts w:ascii="Arial" w:hAnsi="Arial"/>
                        <w:b/>
                        <w:spacing w:val="40"/>
                      </w:rPr>
                    </w:pPr>
                    <w:r>
                      <w:rPr>
                        <w:rFonts w:ascii="Arial" w:hAnsi="Arial"/>
                        <w:b/>
                        <w:spacing w:val="40"/>
                      </w:rPr>
                      <w:t>Рис.</w:t>
                    </w:r>
                    <w:r w:rsidR="00B4131C">
                      <w:rPr>
                        <w:rFonts w:ascii="Arial" w:hAnsi="Arial"/>
                        <w:b/>
                        <w:spacing w:val="40"/>
                      </w:rPr>
                      <w:t>9</w:t>
                    </w:r>
                    <w:r>
                      <w:rPr>
                        <w:rFonts w:ascii="Arial" w:hAnsi="Arial"/>
                        <w:b/>
                        <w:spacing w:val="40"/>
                      </w:rPr>
                      <w:t>.  Кран  сливной.</w:t>
                    </w:r>
                  </w:p>
                  <w:p w:rsidR="00714C91" w:rsidRDefault="00714C91">
                    <w:pPr>
                      <w:pStyle w:val="a7"/>
                      <w:widowControl/>
                      <w:ind w:firstLine="0"/>
                      <w:rPr>
                        <w:rFonts w:ascii="Arial" w:hAnsi="Arial"/>
                        <w:bCs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1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ось;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5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опора;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6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кольцо;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7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корпус;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8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шарик;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9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штуцер;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10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опора;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11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> втулка;  кольца уплотнител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ь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ные по ГОСТ18829-73: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br/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2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013-016-19-2-2;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3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007-010-19-2-2;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4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 xml:space="preserve"> 018-021-19-2-2;  </w:t>
                    </w:r>
                    <w:r>
                      <w:rPr>
                        <w:rFonts w:ascii="Arial" w:hAnsi="Arial"/>
                        <w:b/>
                        <w:bCs/>
                        <w:sz w:val="22"/>
                      </w:rPr>
                      <w:t>6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t> 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> 008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>012</w:t>
                    </w:r>
                    <w:r>
                      <w:rPr>
                        <w:rFonts w:ascii="Arial" w:hAnsi="Arial"/>
                        <w:bCs/>
                        <w:sz w:val="22"/>
                      </w:rPr>
                      <w:noBreakHyphen/>
                      <w:t>25-2-2.</w:t>
                    </w:r>
                  </w:p>
                </w:txbxContent>
              </v:textbox>
            </v:shape>
            <w10:anchorlock/>
          </v:group>
        </w:pict>
      </w: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78CB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  <w:r>
        <w:rPr>
          <w:rFonts w:ascii="Arial" w:hAnsi="Arial"/>
          <w:b/>
          <w:smallCaps/>
          <w:noProof/>
          <w:spacing w:val="40"/>
          <w:sz w:val="26"/>
          <w:lang w:eastAsia="ru-RU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262255</wp:posOffset>
            </wp:positionV>
            <wp:extent cx="5782310" cy="3077845"/>
            <wp:effectExtent l="19050" t="0" r="8890" b="0"/>
            <wp:wrapNone/>
            <wp:docPr id="157" name="Рисунок 157" descr="Амортиз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Амортизатор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307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  <w:r>
        <w:rPr>
          <w:noProof/>
          <w:sz w:val="20"/>
        </w:rPr>
        <w:pict>
          <v:shape id="_x0000_s1160" type="#_x0000_t202" style="position:absolute;left:0;text-align:left;margin-left:6.5pt;margin-top:8.9pt;width:404.75pt;height:67.35pt;z-index:251653120" stroked="f">
            <v:textbox style="mso-next-textbox:#_x0000_s1160">
              <w:txbxContent>
                <w:p w:rsidR="00714C91" w:rsidRPr="00BD0E60" w:rsidRDefault="00714C91">
                  <w:pPr>
                    <w:pStyle w:val="ad"/>
                    <w:spacing w:before="180" w:after="120"/>
                    <w:jc w:val="center"/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</w:pPr>
                  <w:r w:rsidRPr="00BD0E60"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  <w:t>Р</w:t>
                  </w:r>
                  <w:r w:rsidRPr="00BD0E60">
                    <w:rPr>
                      <w:rFonts w:ascii="Arial" w:hAnsi="Arial"/>
                      <w:b/>
                      <w:spacing w:val="40"/>
                      <w:szCs w:val="22"/>
                    </w:rPr>
                    <w:t>ис</w:t>
                  </w:r>
                  <w:r w:rsidRPr="00BD0E60"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  <w:t>.</w:t>
                  </w:r>
                  <w:r w:rsidR="00B4131C" w:rsidRPr="00BD0E60"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  <w:t>10</w:t>
                  </w:r>
                  <w:r w:rsidRPr="00BD0E60"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  <w:t xml:space="preserve">  У</w:t>
                  </w:r>
                  <w:r w:rsidRPr="00BD0E60">
                    <w:rPr>
                      <w:rFonts w:ascii="Arial" w:hAnsi="Arial"/>
                      <w:b/>
                      <w:spacing w:val="40"/>
                      <w:szCs w:val="22"/>
                    </w:rPr>
                    <w:t>становочные места мотонасоса</w:t>
                  </w:r>
                  <w:r w:rsidRPr="00BD0E60"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  <w:t>.</w:t>
                  </w:r>
                </w:p>
                <w:p w:rsidR="00714C91" w:rsidRDefault="00714C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1</w:t>
                  </w:r>
                  <w:r>
                    <w:rPr>
                      <w:rFonts w:ascii="Arial" w:hAnsi="Arial" w:cs="Arial"/>
                    </w:rPr>
                    <w:t xml:space="preserve"> – гайка;  </w:t>
                  </w: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</w:rPr>
                    <w:t xml:space="preserve"> – амортизатор;  </w:t>
                  </w:r>
                  <w:r>
                    <w:rPr>
                      <w:rFonts w:ascii="Arial" w:hAnsi="Arial" w:cs="Arial"/>
                      <w:b/>
                    </w:rPr>
                    <w:t>3</w:t>
                  </w:r>
                  <w:r>
                    <w:rPr>
                      <w:rFonts w:ascii="Arial" w:hAnsi="Arial" w:cs="Arial"/>
                    </w:rPr>
                    <w:t xml:space="preserve"> – чашка;  </w:t>
                  </w:r>
                  <w:r>
                    <w:rPr>
                      <w:rFonts w:ascii="Arial" w:hAnsi="Arial" w:cs="Arial"/>
                      <w:b/>
                    </w:rPr>
                    <w:t>4</w:t>
                  </w:r>
                  <w:r>
                    <w:rPr>
                      <w:rFonts w:ascii="Arial" w:hAnsi="Arial" w:cs="Arial"/>
                    </w:rPr>
                    <w:t xml:space="preserve"> – рама;  </w:t>
                  </w:r>
                  <w:r>
                    <w:rPr>
                      <w:rFonts w:ascii="Arial" w:hAnsi="Arial" w:cs="Arial"/>
                      <w:b/>
                    </w:rPr>
                    <w:t>5</w:t>
                  </w:r>
                  <w:r>
                    <w:rPr>
                      <w:rFonts w:ascii="Arial" w:hAnsi="Arial" w:cs="Arial"/>
                    </w:rPr>
                    <w:t> – втулка.</w:t>
                  </w:r>
                </w:p>
              </w:txbxContent>
            </v:textbox>
            <w10:anchorlock/>
          </v:shape>
        </w:pict>
      </w: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spacing w:before="240" w:after="120" w:line="240" w:lineRule="auto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pStyle w:val="ad"/>
        <w:spacing w:before="180" w:after="120"/>
        <w:jc w:val="left"/>
        <w:rPr>
          <w:rFonts w:ascii="Arial" w:hAnsi="Arial"/>
          <w:b/>
          <w:smallCaps/>
          <w:spacing w:val="40"/>
          <w:sz w:val="26"/>
        </w:rPr>
      </w:pPr>
    </w:p>
    <w:p w:rsidR="00714C91" w:rsidRDefault="007178CB">
      <w:pPr>
        <w:pStyle w:val="ad"/>
        <w:spacing w:before="180" w:after="120"/>
        <w:jc w:val="left"/>
        <w:rPr>
          <w:rFonts w:ascii="Arial" w:hAnsi="Arial"/>
          <w:b/>
          <w:smallCaps/>
          <w:spacing w:val="40"/>
          <w:sz w:val="26"/>
        </w:rPr>
      </w:pPr>
      <w:r>
        <w:rPr>
          <w:rFonts w:ascii="Arial" w:hAnsi="Arial"/>
          <w:b/>
          <w:smallCaps/>
          <w:noProof/>
          <w:spacing w:val="40"/>
          <w:sz w:val="26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-14605</wp:posOffset>
            </wp:positionV>
            <wp:extent cx="6114415" cy="7218045"/>
            <wp:effectExtent l="19050" t="0" r="635" b="0"/>
            <wp:wrapNone/>
            <wp:docPr id="173" name="Рисунок 173" descr="Схема%20соединений%20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Схема%20соединений%20нов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21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C91" w:rsidRDefault="00714C91">
      <w:pPr>
        <w:pStyle w:val="ad"/>
        <w:spacing w:before="180" w:after="120"/>
        <w:jc w:val="left"/>
        <w:rPr>
          <w:rFonts w:ascii="Arial" w:hAnsi="Arial"/>
          <w:b/>
          <w:smallCaps/>
          <w:spacing w:val="40"/>
          <w:sz w:val="26"/>
        </w:rPr>
      </w:pPr>
    </w:p>
    <w:p w:rsidR="00714C91" w:rsidRDefault="00790E1F">
      <w:pPr>
        <w:pStyle w:val="ad"/>
        <w:spacing w:before="180" w:after="120"/>
        <w:jc w:val="left"/>
        <w:rPr>
          <w:rFonts w:ascii="Arial" w:hAnsi="Arial"/>
          <w:b/>
          <w:smallCaps/>
          <w:spacing w:val="40"/>
          <w:sz w:val="26"/>
        </w:rPr>
      </w:pPr>
      <w:r>
        <w:rPr>
          <w:rFonts w:ascii="Arial" w:hAnsi="Arial"/>
          <w:b/>
          <w:smallCaps/>
          <w:noProof/>
          <w:spacing w:val="40"/>
          <w:sz w:val="26"/>
          <w:lang w:eastAsia="ru-RU"/>
        </w:rPr>
        <w:pict>
          <v:shape id="_x0000_s1196" type="#_x0000_t202" style="position:absolute;margin-left:68.15pt;margin-top:553.95pt;width:404.75pt;height:45pt;z-index:251667456" stroked="f">
            <v:textbox style="mso-next-textbox:#_x0000_s1196">
              <w:txbxContent>
                <w:p w:rsidR="00790E1F" w:rsidRPr="00BD0E60" w:rsidRDefault="00790E1F" w:rsidP="00790E1F">
                  <w:pPr>
                    <w:pStyle w:val="ad"/>
                    <w:spacing w:before="180" w:after="120"/>
                    <w:jc w:val="center"/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</w:pPr>
                  <w:r w:rsidRPr="00BD0E60"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  <w:t>Р</w:t>
                  </w:r>
                  <w:r w:rsidRPr="00BD0E60">
                    <w:rPr>
                      <w:rFonts w:ascii="Arial" w:hAnsi="Arial"/>
                      <w:b/>
                      <w:spacing w:val="40"/>
                      <w:szCs w:val="22"/>
                    </w:rPr>
                    <w:t>ис</w:t>
                  </w:r>
                  <w:r w:rsidRPr="00BD0E60"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  <w:t xml:space="preserve">.11  </w:t>
                  </w:r>
                  <w:r w:rsidRPr="00BD0E60">
                    <w:rPr>
                      <w:rFonts w:ascii="Arial" w:hAnsi="Arial"/>
                      <w:b/>
                      <w:spacing w:val="40"/>
                      <w:szCs w:val="22"/>
                    </w:rPr>
                    <w:t>С</w:t>
                  </w:r>
                  <w:r w:rsidR="008A3502" w:rsidRPr="00BD0E60">
                    <w:rPr>
                      <w:rFonts w:ascii="Arial" w:hAnsi="Arial"/>
                      <w:b/>
                      <w:spacing w:val="40"/>
                      <w:szCs w:val="22"/>
                    </w:rPr>
                    <w:t>хема электрических соединений</w:t>
                  </w:r>
                  <w:r w:rsidRPr="00BD0E60">
                    <w:rPr>
                      <w:rFonts w:ascii="Arial" w:hAnsi="Arial"/>
                      <w:b/>
                      <w:smallCaps/>
                      <w:spacing w:val="40"/>
                      <w:szCs w:val="22"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714C91" w:rsidRDefault="00714C91">
      <w:pPr>
        <w:pStyle w:val="ad"/>
        <w:spacing w:before="180" w:after="120"/>
        <w:jc w:val="left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pStyle w:val="ad"/>
        <w:spacing w:before="180" w:after="120"/>
        <w:jc w:val="left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pStyle w:val="ad"/>
        <w:spacing w:before="180" w:after="120"/>
        <w:jc w:val="left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pStyle w:val="ad"/>
        <w:spacing w:before="180" w:after="120"/>
        <w:jc w:val="left"/>
        <w:rPr>
          <w:rFonts w:ascii="Arial" w:hAnsi="Arial"/>
          <w:b/>
          <w:smallCaps/>
          <w:spacing w:val="40"/>
          <w:sz w:val="26"/>
        </w:rPr>
      </w:pPr>
    </w:p>
    <w:p w:rsidR="00714C91" w:rsidRDefault="00714C91">
      <w:pPr>
        <w:pStyle w:val="ad"/>
        <w:tabs>
          <w:tab w:val="clear" w:pos="9355"/>
          <w:tab w:val="right" w:pos="9923"/>
        </w:tabs>
        <w:spacing w:before="180" w:after="120"/>
        <w:ind w:left="284" w:right="567"/>
        <w:jc w:val="right"/>
      </w:pPr>
    </w:p>
    <w:sectPr w:rsidR="00714C91">
      <w:pgSz w:w="11907" w:h="16840" w:code="9"/>
      <w:pgMar w:top="567" w:right="851" w:bottom="851" w:left="1418" w:header="397" w:footer="39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62A" w:rsidRDefault="00A8662A">
      <w:r>
        <w:separator/>
      </w:r>
    </w:p>
  </w:endnote>
  <w:endnote w:type="continuationSeparator" w:id="1">
    <w:p w:rsidR="00A8662A" w:rsidRDefault="00A86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91" w:rsidRDefault="00714C91">
    <w:pPr>
      <w:pStyle w:val="ad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178CB">
      <w:rPr>
        <w:rStyle w:val="ae"/>
        <w:noProof/>
      </w:rPr>
      <w:t>26</w:t>
    </w:r>
    <w:r>
      <w:rPr>
        <w:rStyle w:val="ae"/>
      </w:rPr>
      <w:fldChar w:fldCharType="end"/>
    </w:r>
  </w:p>
  <w:p w:rsidR="00714C91" w:rsidRDefault="00714C91">
    <w:pPr>
      <w:pStyle w:val="ad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91" w:rsidRDefault="00714C91">
    <w:pPr>
      <w:pStyle w:val="ad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178CB">
      <w:rPr>
        <w:rStyle w:val="ae"/>
        <w:noProof/>
      </w:rPr>
      <w:t>27</w:t>
    </w:r>
    <w:r>
      <w:rPr>
        <w:rStyle w:val="ae"/>
      </w:rPr>
      <w:fldChar w:fldCharType="end"/>
    </w:r>
  </w:p>
  <w:p w:rsidR="00714C91" w:rsidRDefault="00714C91">
    <w:pPr>
      <w:pStyle w:val="ad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62A" w:rsidRDefault="00A8662A">
      <w:r>
        <w:separator/>
      </w:r>
    </w:p>
  </w:footnote>
  <w:footnote w:type="continuationSeparator" w:id="1">
    <w:p w:rsidR="00A8662A" w:rsidRDefault="00A86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80F26"/>
    <w:multiLevelType w:val="hybridMultilevel"/>
    <w:tmpl w:val="8E6416A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68E43242"/>
    <w:multiLevelType w:val="hybridMultilevel"/>
    <w:tmpl w:val="8D4ACB6C"/>
    <w:lvl w:ilvl="0" w:tplc="8F60DD2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mirrorMargins/>
  <w:stylePaneFormatFilter w:val="3F01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4A5"/>
    <w:rsid w:val="00006DE1"/>
    <w:rsid w:val="00011176"/>
    <w:rsid w:val="000221F9"/>
    <w:rsid w:val="00064E89"/>
    <w:rsid w:val="0009101B"/>
    <w:rsid w:val="000A2624"/>
    <w:rsid w:val="000C3DC9"/>
    <w:rsid w:val="000D3A8F"/>
    <w:rsid w:val="001368BF"/>
    <w:rsid w:val="00154359"/>
    <w:rsid w:val="001C04A5"/>
    <w:rsid w:val="0021741F"/>
    <w:rsid w:val="002E25CE"/>
    <w:rsid w:val="00310DBD"/>
    <w:rsid w:val="00323033"/>
    <w:rsid w:val="0038655A"/>
    <w:rsid w:val="003E5F66"/>
    <w:rsid w:val="0043450D"/>
    <w:rsid w:val="004561CC"/>
    <w:rsid w:val="0046655F"/>
    <w:rsid w:val="00486FF8"/>
    <w:rsid w:val="004C24BA"/>
    <w:rsid w:val="005255D6"/>
    <w:rsid w:val="00567DCE"/>
    <w:rsid w:val="006018F9"/>
    <w:rsid w:val="00632992"/>
    <w:rsid w:val="006641A4"/>
    <w:rsid w:val="00664F5D"/>
    <w:rsid w:val="006668BB"/>
    <w:rsid w:val="00670478"/>
    <w:rsid w:val="006946DF"/>
    <w:rsid w:val="006B5291"/>
    <w:rsid w:val="006E1D27"/>
    <w:rsid w:val="006E33D2"/>
    <w:rsid w:val="006E35F9"/>
    <w:rsid w:val="006F5116"/>
    <w:rsid w:val="00714A33"/>
    <w:rsid w:val="00714C91"/>
    <w:rsid w:val="007178CB"/>
    <w:rsid w:val="007303A9"/>
    <w:rsid w:val="00732EEC"/>
    <w:rsid w:val="00780B54"/>
    <w:rsid w:val="00790E1F"/>
    <w:rsid w:val="007E40C3"/>
    <w:rsid w:val="00890597"/>
    <w:rsid w:val="008A3502"/>
    <w:rsid w:val="008A416A"/>
    <w:rsid w:val="00905216"/>
    <w:rsid w:val="00934BA7"/>
    <w:rsid w:val="00941479"/>
    <w:rsid w:val="00954266"/>
    <w:rsid w:val="009D625A"/>
    <w:rsid w:val="009F0E37"/>
    <w:rsid w:val="00A0128A"/>
    <w:rsid w:val="00A21F08"/>
    <w:rsid w:val="00A45A40"/>
    <w:rsid w:val="00A77623"/>
    <w:rsid w:val="00A8662A"/>
    <w:rsid w:val="00AD4371"/>
    <w:rsid w:val="00AE73F3"/>
    <w:rsid w:val="00B4131C"/>
    <w:rsid w:val="00B4731A"/>
    <w:rsid w:val="00B53449"/>
    <w:rsid w:val="00B94E38"/>
    <w:rsid w:val="00BD0E60"/>
    <w:rsid w:val="00BF5046"/>
    <w:rsid w:val="00C23E22"/>
    <w:rsid w:val="00D22B9A"/>
    <w:rsid w:val="00D31AD4"/>
    <w:rsid w:val="00DB0213"/>
    <w:rsid w:val="00DB7600"/>
    <w:rsid w:val="00E07C4C"/>
    <w:rsid w:val="00E30582"/>
    <w:rsid w:val="00E50AA1"/>
    <w:rsid w:val="00E81D73"/>
    <w:rsid w:val="00EE2B4A"/>
    <w:rsid w:val="00F169BE"/>
    <w:rsid w:val="00F4190B"/>
    <w:rsid w:val="00F53DDA"/>
    <w:rsid w:val="00F76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288" w:lineRule="auto"/>
      <w:jc w:val="both"/>
    </w:pPr>
    <w:rPr>
      <w:rFonts w:ascii="Arial Narrow" w:hAnsi="Arial Narrow"/>
      <w:spacing w:val="10"/>
      <w:sz w:val="22"/>
      <w:lang w:eastAsia="en-US"/>
    </w:rPr>
  </w:style>
  <w:style w:type="paragraph" w:styleId="1">
    <w:name w:val="heading 1"/>
    <w:basedOn w:val="a"/>
    <w:next w:val="a"/>
    <w:qFormat/>
    <w:pPr>
      <w:spacing w:after="360"/>
      <w:jc w:val="center"/>
      <w:outlineLvl w:val="0"/>
    </w:pPr>
    <w:rPr>
      <w:b/>
      <w:caps/>
      <w:spacing w:val="40"/>
      <w:sz w:val="32"/>
    </w:rPr>
  </w:style>
  <w:style w:type="paragraph" w:styleId="2">
    <w:name w:val="heading 2"/>
    <w:basedOn w:val="a"/>
    <w:next w:val="a"/>
    <w:qFormat/>
    <w:pPr>
      <w:keepNext/>
      <w:ind w:firstLine="709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firstLine="709"/>
      <w:outlineLvl w:val="2"/>
    </w:pPr>
    <w:rPr>
      <w:b/>
      <w:bCs/>
      <w:sz w:val="24"/>
      <w:u w:val="single"/>
    </w:rPr>
  </w:style>
  <w:style w:type="paragraph" w:styleId="4">
    <w:name w:val="heading 4"/>
    <w:basedOn w:val="a"/>
    <w:next w:val="a"/>
    <w:qFormat/>
    <w:pPr>
      <w:keepNext/>
      <w:widowControl/>
      <w:spacing w:line="480" w:lineRule="auto"/>
      <w:jc w:val="center"/>
      <w:outlineLvl w:val="3"/>
    </w:pPr>
    <w:rPr>
      <w:b/>
      <w:spacing w:val="20"/>
      <w:sz w:val="36"/>
    </w:rPr>
  </w:style>
  <w:style w:type="paragraph" w:styleId="5">
    <w:name w:val="heading 5"/>
    <w:basedOn w:val="a"/>
    <w:next w:val="a"/>
    <w:qFormat/>
    <w:pPr>
      <w:keepNext/>
      <w:ind w:firstLine="709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ind w:left="709"/>
      <w:outlineLvl w:val="5"/>
    </w:pPr>
    <w:rPr>
      <w:b/>
      <w:bCs/>
      <w:sz w:val="24"/>
      <w:u w:val="single"/>
    </w:rPr>
  </w:style>
  <w:style w:type="paragraph" w:styleId="7">
    <w:name w:val="heading 7"/>
    <w:basedOn w:val="a"/>
    <w:next w:val="a"/>
    <w:qFormat/>
    <w:pPr>
      <w:keepNext/>
      <w:outlineLvl w:val="6"/>
    </w:pPr>
    <w:rPr>
      <w:i/>
      <w:iCs/>
      <w:u w:val="single"/>
    </w:rPr>
  </w:style>
  <w:style w:type="paragraph" w:styleId="8">
    <w:name w:val="heading 8"/>
    <w:basedOn w:val="a"/>
    <w:next w:val="a"/>
    <w:qFormat/>
    <w:pPr>
      <w:keepNext/>
      <w:widowControl/>
      <w:autoSpaceDE w:val="0"/>
      <w:autoSpaceDN w:val="0"/>
      <w:adjustRightInd w:val="0"/>
      <w:spacing w:line="240" w:lineRule="auto"/>
      <w:jc w:val="center"/>
      <w:outlineLvl w:val="7"/>
    </w:pPr>
    <w:rPr>
      <w:b/>
      <w:bCs/>
      <w:color w:val="000000"/>
      <w:spacing w:val="0"/>
      <w:szCs w:val="18"/>
    </w:rPr>
  </w:style>
  <w:style w:type="paragraph" w:styleId="9">
    <w:name w:val="heading 9"/>
    <w:basedOn w:val="a"/>
    <w:next w:val="a"/>
    <w:qFormat/>
    <w:pPr>
      <w:keepNext/>
      <w:ind w:firstLine="709"/>
      <w:outlineLvl w:val="8"/>
    </w:pPr>
    <w:rPr>
      <w:i/>
      <w:iCs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Покрупнее"/>
    <w:basedOn w:val="a"/>
    <w:rPr>
      <w:sz w:val="26"/>
    </w:rPr>
  </w:style>
  <w:style w:type="paragraph" w:customStyle="1" w:styleId="a4">
    <w:name w:val="Обычный с отступом"/>
    <w:basedOn w:val="a"/>
    <w:pPr>
      <w:ind w:firstLine="720"/>
    </w:pPr>
  </w:style>
  <w:style w:type="paragraph" w:customStyle="1" w:styleId="a5">
    <w:name w:val="Продолжение заголовка"/>
    <w:basedOn w:val="1"/>
    <w:next w:val="a"/>
    <w:pPr>
      <w:spacing w:after="240"/>
    </w:pPr>
    <w:rPr>
      <w:caps w:val="0"/>
      <w:smallCaps/>
      <w:sz w:val="28"/>
    </w:rPr>
  </w:style>
  <w:style w:type="paragraph" w:customStyle="1" w:styleId="a6">
    <w:name w:val="Покрупнее с отступом"/>
    <w:basedOn w:val="a3"/>
    <w:pPr>
      <w:ind w:firstLine="720"/>
    </w:pPr>
  </w:style>
  <w:style w:type="paragraph" w:styleId="a7">
    <w:name w:val="Plain Text"/>
    <w:basedOn w:val="a"/>
    <w:pPr>
      <w:spacing w:line="240" w:lineRule="auto"/>
      <w:ind w:firstLine="720"/>
    </w:pPr>
    <w:rPr>
      <w:rFonts w:ascii="Times New Roman" w:hAnsi="Times New Roman"/>
      <w:spacing w:val="0"/>
      <w:sz w:val="24"/>
    </w:rPr>
  </w:style>
  <w:style w:type="paragraph" w:styleId="a8">
    <w:name w:val="Body Text Indent"/>
    <w:basedOn w:val="a"/>
    <w:pPr>
      <w:ind w:firstLine="709"/>
    </w:pPr>
  </w:style>
  <w:style w:type="paragraph" w:styleId="20">
    <w:name w:val="Body Text Indent 2"/>
    <w:basedOn w:val="a"/>
    <w:pPr>
      <w:widowControl/>
      <w:spacing w:line="240" w:lineRule="auto"/>
      <w:ind w:firstLine="720"/>
    </w:pPr>
    <w:rPr>
      <w:spacing w:val="0"/>
    </w:rPr>
  </w:style>
  <w:style w:type="paragraph" w:styleId="a9">
    <w:name w:val="Title"/>
    <w:basedOn w:val="a"/>
    <w:qFormat/>
    <w:pPr>
      <w:widowControl/>
      <w:spacing w:before="4600" w:line="360" w:lineRule="auto"/>
      <w:jc w:val="center"/>
    </w:pPr>
    <w:rPr>
      <w:b/>
      <w:spacing w:val="20"/>
      <w:sz w:val="36"/>
    </w:rPr>
  </w:style>
  <w:style w:type="paragraph" w:styleId="30">
    <w:name w:val="Body Text Indent 3"/>
    <w:basedOn w:val="a"/>
    <w:pPr>
      <w:tabs>
        <w:tab w:val="left" w:pos="1134"/>
      </w:tabs>
      <w:ind w:left="1134" w:hanging="425"/>
    </w:pPr>
  </w:style>
  <w:style w:type="paragraph" w:styleId="aa">
    <w:name w:val="Body Text"/>
    <w:basedOn w:val="a"/>
    <w:pPr>
      <w:widowControl/>
      <w:autoSpaceDE w:val="0"/>
      <w:autoSpaceDN w:val="0"/>
      <w:adjustRightInd w:val="0"/>
      <w:spacing w:line="240" w:lineRule="auto"/>
    </w:pPr>
    <w:rPr>
      <w:color w:val="000000"/>
      <w:spacing w:val="0"/>
      <w:szCs w:val="18"/>
    </w:rPr>
  </w:style>
  <w:style w:type="paragraph" w:styleId="21">
    <w:name w:val="Body Text 2"/>
    <w:basedOn w:val="a"/>
    <w:pPr>
      <w:widowControl/>
      <w:autoSpaceDE w:val="0"/>
      <w:autoSpaceDN w:val="0"/>
      <w:adjustRightInd w:val="0"/>
      <w:spacing w:line="300" w:lineRule="auto"/>
      <w:jc w:val="left"/>
    </w:pPr>
    <w:rPr>
      <w:rFonts w:ascii="Times New Roman" w:hAnsi="Times New Roman"/>
      <w:spacing w:val="0"/>
      <w:szCs w:val="22"/>
    </w:rPr>
  </w:style>
  <w:style w:type="paragraph" w:styleId="10">
    <w:name w:val="toc 1"/>
    <w:basedOn w:val="a"/>
    <w:next w:val="a"/>
    <w:autoRedefine/>
    <w:semiHidden/>
    <w:pPr>
      <w:spacing w:line="240" w:lineRule="auto"/>
      <w:ind w:firstLine="33"/>
    </w:pPr>
    <w:rPr>
      <w:rFonts w:ascii="Arial" w:hAnsi="Arial" w:cs="Arial"/>
      <w:bCs/>
      <w:noProof/>
      <w:spacing w:val="0"/>
    </w:rPr>
  </w:style>
  <w:style w:type="paragraph" w:styleId="22">
    <w:name w:val="toc 2"/>
    <w:basedOn w:val="a"/>
    <w:next w:val="a"/>
    <w:autoRedefine/>
    <w:semiHidden/>
    <w:pPr>
      <w:tabs>
        <w:tab w:val="right" w:leader="dot" w:pos="9628"/>
      </w:tabs>
      <w:spacing w:line="240" w:lineRule="auto"/>
      <w:ind w:left="1418" w:hanging="1134"/>
    </w:pPr>
    <w:rPr>
      <w:rFonts w:ascii="Arial" w:hAnsi="Arial" w:cs="Arial"/>
      <w:noProof/>
    </w:rPr>
  </w:style>
  <w:style w:type="paragraph" w:styleId="31">
    <w:name w:val="toc 3"/>
    <w:basedOn w:val="a"/>
    <w:next w:val="a"/>
    <w:autoRedefine/>
    <w:semiHidden/>
    <w:pPr>
      <w:ind w:left="851" w:hanging="567"/>
    </w:pPr>
    <w:rPr>
      <w:rFonts w:ascii="Arial" w:hAnsi="Arial" w:cs="Arial"/>
      <w:noProof/>
    </w:rPr>
  </w:style>
  <w:style w:type="paragraph" w:styleId="40">
    <w:name w:val="toc 4"/>
    <w:basedOn w:val="a"/>
    <w:next w:val="a"/>
    <w:autoRedefine/>
    <w:semiHidden/>
    <w:pPr>
      <w:ind w:left="660"/>
    </w:pPr>
  </w:style>
  <w:style w:type="paragraph" w:styleId="50">
    <w:name w:val="toc 5"/>
    <w:basedOn w:val="a"/>
    <w:next w:val="a"/>
    <w:autoRedefine/>
    <w:semiHidden/>
    <w:pPr>
      <w:ind w:left="880"/>
    </w:pPr>
  </w:style>
  <w:style w:type="paragraph" w:styleId="60">
    <w:name w:val="toc 6"/>
    <w:basedOn w:val="a"/>
    <w:next w:val="a"/>
    <w:autoRedefine/>
    <w:semiHidden/>
    <w:pPr>
      <w:ind w:left="1100"/>
    </w:pPr>
  </w:style>
  <w:style w:type="paragraph" w:styleId="70">
    <w:name w:val="toc 7"/>
    <w:basedOn w:val="a"/>
    <w:next w:val="a"/>
    <w:autoRedefine/>
    <w:semiHidden/>
    <w:pPr>
      <w:ind w:left="1320"/>
    </w:pPr>
  </w:style>
  <w:style w:type="paragraph" w:styleId="80">
    <w:name w:val="toc 8"/>
    <w:basedOn w:val="a"/>
    <w:next w:val="a"/>
    <w:autoRedefine/>
    <w:semiHidden/>
    <w:pPr>
      <w:ind w:left="1540"/>
    </w:pPr>
  </w:style>
  <w:style w:type="paragraph" w:styleId="90">
    <w:name w:val="toc 9"/>
    <w:basedOn w:val="a"/>
    <w:next w:val="a"/>
    <w:autoRedefine/>
    <w:semiHidden/>
    <w:pPr>
      <w:ind w:left="1760"/>
    </w:pPr>
  </w:style>
  <w:style w:type="character" w:styleId="ab">
    <w:name w:val="Hyperlink"/>
    <w:basedOn w:val="a0"/>
    <w:rPr>
      <w:color w:val="0000FF"/>
      <w:u w:val="singl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styleId="ae">
    <w:name w:val="page number"/>
    <w:basedOn w:val="a0"/>
  </w:style>
  <w:style w:type="character" w:styleId="af">
    <w:name w:val="FollowedHyperlink"/>
    <w:basedOn w:val="a0"/>
    <w:rPr>
      <w:color w:val="800080"/>
      <w:u w:val="single"/>
    </w:rPr>
  </w:style>
  <w:style w:type="paragraph" w:styleId="32">
    <w:name w:val="Body Text 3"/>
    <w:basedOn w:val="a"/>
    <w:pPr>
      <w:widowControl/>
      <w:spacing w:line="240" w:lineRule="auto"/>
      <w:jc w:val="left"/>
    </w:pPr>
    <w:rPr>
      <w:spacing w:val="0"/>
    </w:rPr>
  </w:style>
  <w:style w:type="paragraph" w:customStyle="1" w:styleId="af0">
    <w:name w:val="Глава"/>
    <w:basedOn w:val="a"/>
    <w:next w:val="a"/>
    <w:pPr>
      <w:widowControl/>
      <w:spacing w:after="240" w:line="360" w:lineRule="auto"/>
      <w:jc w:val="center"/>
    </w:pPr>
    <w:rPr>
      <w:rFonts w:ascii="Times New Roman" w:hAnsi="Times New Roman"/>
      <w:b/>
      <w:spacing w:val="0"/>
      <w:sz w:val="32"/>
    </w:rPr>
  </w:style>
  <w:style w:type="paragraph" w:styleId="af1">
    <w:name w:val="Block Text"/>
    <w:basedOn w:val="a"/>
    <w:pPr>
      <w:widowControl/>
      <w:ind w:left="1418" w:right="284" w:firstLine="720"/>
    </w:pPr>
    <w:rPr>
      <w:rFonts w:ascii="Times New Roman" w:hAnsi="Times New Roman"/>
      <w:spacing w:val="0"/>
      <w:sz w:val="28"/>
    </w:rPr>
  </w:style>
  <w:style w:type="paragraph" w:styleId="af2">
    <w:name w:val="Subtitle"/>
    <w:basedOn w:val="a"/>
    <w:qFormat/>
    <w:pPr>
      <w:spacing w:line="360" w:lineRule="auto"/>
      <w:jc w:val="center"/>
    </w:pPr>
    <w:rPr>
      <w:rFonts w:ascii="Times New Roman" w:hAnsi="Times New Roman"/>
      <w:b/>
      <w:caps/>
      <w:spacing w:val="20"/>
      <w:sz w:val="36"/>
    </w:rPr>
  </w:style>
  <w:style w:type="paragraph" w:styleId="af3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&#1044;&#1091;&#1075;&#1072;.pcx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&#1058;&#1086;&#1074;%20&#1079;&#1085;&#1072;&#1082;-1.pcx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7383</Words>
  <Characters>42089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ЗАО "Пожгидравлика"</Company>
  <LinksUpToDate>false</LinksUpToDate>
  <CharactersWithSpaces>49374</CharactersWithSpaces>
  <SharedDoc>false</SharedDoc>
  <HLinks>
    <vt:vector size="12" baseType="variant">
      <vt:variant>
        <vt:i4>69206039</vt:i4>
      </vt:variant>
      <vt:variant>
        <vt:i4>-1</vt:i4>
      </vt:variant>
      <vt:variant>
        <vt:i4>1106</vt:i4>
      </vt:variant>
      <vt:variant>
        <vt:i4>1</vt:i4>
      </vt:variant>
      <vt:variant>
        <vt:lpwstr>Тов знак-1.pcx</vt:lpwstr>
      </vt:variant>
      <vt:variant>
        <vt:lpwstr/>
      </vt:variant>
      <vt:variant>
        <vt:i4>8061002</vt:i4>
      </vt:variant>
      <vt:variant>
        <vt:i4>-1</vt:i4>
      </vt:variant>
      <vt:variant>
        <vt:i4>1107</vt:i4>
      </vt:variant>
      <vt:variant>
        <vt:i4>1</vt:i4>
      </vt:variant>
      <vt:variant>
        <vt:lpwstr>Дуга.pcx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Хорьков А.Н.</dc:creator>
  <cp:lastModifiedBy>Home</cp:lastModifiedBy>
  <cp:revision>3</cp:revision>
  <cp:lastPrinted>2006-03-21T12:50:00Z</cp:lastPrinted>
  <dcterms:created xsi:type="dcterms:W3CDTF">2015-12-08T06:30:00Z</dcterms:created>
  <dcterms:modified xsi:type="dcterms:W3CDTF">2015-12-08T06:30:00Z</dcterms:modified>
</cp:coreProperties>
</file>