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5841" w:rsidRDefault="00361620">
      <w:pPr>
        <w:pStyle w:val="a3"/>
        <w:ind w:left="4452"/>
        <w:rPr>
          <w:sz w:val="20"/>
        </w:rPr>
      </w:pPr>
      <w:bookmarkStart w:id="0" w:name="_GoBack"/>
      <w:r>
        <w:rPr>
          <w:noProof/>
          <w:sz w:val="20"/>
          <w:lang w:eastAsia="ru-RU"/>
        </w:rPr>
        <w:drawing>
          <wp:inline distT="0" distB="0" distL="0" distR="0">
            <wp:extent cx="806531" cy="79629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806531" cy="796290"/>
                    </a:xfrm>
                    <a:prstGeom prst="rect">
                      <a:avLst/>
                    </a:prstGeom>
                  </pic:spPr>
                </pic:pic>
              </a:graphicData>
            </a:graphic>
          </wp:inline>
        </w:drawing>
      </w:r>
      <w:bookmarkEnd w:id="0"/>
    </w:p>
    <w:p w:rsidR="00905841" w:rsidRDefault="00905841">
      <w:pPr>
        <w:pStyle w:val="a3"/>
        <w:spacing w:before="11"/>
        <w:ind w:left="0"/>
        <w:rPr>
          <w:sz w:val="12"/>
        </w:rPr>
      </w:pPr>
    </w:p>
    <w:p w:rsidR="00905841" w:rsidRDefault="00361620">
      <w:pPr>
        <w:pStyle w:val="3"/>
        <w:spacing w:before="69" w:line="240" w:lineRule="auto"/>
        <w:ind w:left="109" w:right="110"/>
        <w:jc w:val="center"/>
      </w:pPr>
      <w:r>
        <w:t>ГОСУДАРСТВЕННОЕ  БЮДЖЕТНОЕ  УЧРЕЖДЕНИЕ  АРХАНГЕЛЬСКОЙ ОБЛАСТИ</w:t>
      </w:r>
    </w:p>
    <w:p w:rsidR="00905841" w:rsidRDefault="00905841">
      <w:pPr>
        <w:pStyle w:val="a3"/>
        <w:spacing w:before="2"/>
        <w:ind w:left="0"/>
        <w:rPr>
          <w:b/>
          <w:sz w:val="21"/>
        </w:rPr>
      </w:pPr>
    </w:p>
    <w:p w:rsidR="00905841" w:rsidRDefault="00361620">
      <w:pPr>
        <w:ind w:left="107" w:right="110"/>
        <w:jc w:val="center"/>
        <w:rPr>
          <w:b/>
          <w:sz w:val="24"/>
        </w:rPr>
      </w:pPr>
      <w:r>
        <w:rPr>
          <w:b/>
          <w:sz w:val="24"/>
        </w:rPr>
        <w:t>«СЛУЖБА СПАСЕНИЯ»</w:t>
      </w: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ind w:left="0"/>
        <w:rPr>
          <w:b/>
        </w:rPr>
      </w:pPr>
    </w:p>
    <w:p w:rsidR="00905841" w:rsidRDefault="00905841">
      <w:pPr>
        <w:pStyle w:val="a3"/>
        <w:spacing w:before="6"/>
        <w:ind w:left="0"/>
        <w:rPr>
          <w:b/>
          <w:sz w:val="26"/>
        </w:rPr>
      </w:pPr>
    </w:p>
    <w:p w:rsidR="00905841" w:rsidRDefault="00361620">
      <w:pPr>
        <w:ind w:left="102" w:right="110"/>
        <w:jc w:val="center"/>
        <w:rPr>
          <w:b/>
          <w:sz w:val="60"/>
        </w:rPr>
      </w:pPr>
      <w:r>
        <w:rPr>
          <w:b/>
          <w:sz w:val="60"/>
        </w:rPr>
        <w:t>«Тушение лесных пожаров»</w:t>
      </w:r>
    </w:p>
    <w:p w:rsidR="00905841" w:rsidRDefault="00361620">
      <w:pPr>
        <w:spacing w:before="297"/>
        <w:ind w:left="109" w:right="110"/>
        <w:jc w:val="center"/>
        <w:rPr>
          <w:sz w:val="40"/>
        </w:rPr>
      </w:pPr>
      <w:r>
        <w:rPr>
          <w:sz w:val="40"/>
        </w:rPr>
        <w:t>Учебно-методическое пособие</w:t>
      </w: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ind w:left="0"/>
        <w:rPr>
          <w:sz w:val="40"/>
        </w:rPr>
      </w:pPr>
    </w:p>
    <w:p w:rsidR="00905841" w:rsidRDefault="00905841">
      <w:pPr>
        <w:pStyle w:val="a3"/>
        <w:spacing w:before="2"/>
        <w:ind w:left="0"/>
        <w:rPr>
          <w:sz w:val="50"/>
        </w:rPr>
      </w:pPr>
    </w:p>
    <w:p w:rsidR="00905841" w:rsidRDefault="00361620">
      <w:pPr>
        <w:spacing w:line="465" w:lineRule="auto"/>
        <w:ind w:left="4409" w:right="4406"/>
        <w:jc w:val="center"/>
        <w:rPr>
          <w:b/>
        </w:rPr>
      </w:pPr>
      <w:r>
        <w:rPr>
          <w:b/>
        </w:rPr>
        <w:t>Архангельск 2013</w:t>
      </w:r>
    </w:p>
    <w:p w:rsidR="00905841" w:rsidRDefault="00905841">
      <w:pPr>
        <w:spacing w:line="465" w:lineRule="auto"/>
        <w:jc w:val="center"/>
        <w:sectPr w:rsidR="00905841">
          <w:footerReference w:type="default" r:id="rId9"/>
          <w:type w:val="continuous"/>
          <w:pgSz w:w="11910" w:h="16840"/>
          <w:pgMar w:top="1120" w:right="760" w:bottom="900" w:left="1040" w:header="720" w:footer="707" w:gutter="0"/>
          <w:pgNumType w:start="1"/>
          <w:cols w:space="720"/>
        </w:sectPr>
      </w:pPr>
    </w:p>
    <w:p w:rsidR="00905841" w:rsidRDefault="00361620">
      <w:pPr>
        <w:pStyle w:val="3"/>
        <w:spacing w:before="56" w:line="240" w:lineRule="auto"/>
        <w:ind w:left="112" w:right="24"/>
      </w:pPr>
      <w:r>
        <w:lastRenderedPageBreak/>
        <w:t>Содержание</w:t>
      </w:r>
    </w:p>
    <w:p w:rsidR="00905841" w:rsidRDefault="00905841">
      <w:pPr>
        <w:sectPr w:rsidR="00905841">
          <w:pgSz w:w="11910" w:h="16840"/>
          <w:pgMar w:top="1060" w:right="740" w:bottom="1240" w:left="1020" w:header="0" w:footer="707" w:gutter="0"/>
          <w:cols w:space="720"/>
        </w:sectPr>
      </w:pPr>
    </w:p>
    <w:sdt>
      <w:sdtPr>
        <w:id w:val="1669364924"/>
        <w:docPartObj>
          <w:docPartGallery w:val="Table of Contents"/>
          <w:docPartUnique/>
        </w:docPartObj>
      </w:sdtPr>
      <w:sdtEndPr/>
      <w:sdtContent>
        <w:p w:rsidR="00905841" w:rsidRDefault="00361620">
          <w:pPr>
            <w:pStyle w:val="10"/>
            <w:numPr>
              <w:ilvl w:val="0"/>
              <w:numId w:val="48"/>
            </w:numPr>
            <w:tabs>
              <w:tab w:val="left" w:pos="540"/>
              <w:tab w:val="left" w:pos="541"/>
              <w:tab w:val="left" w:pos="9867"/>
            </w:tabs>
            <w:spacing w:before="240"/>
            <w:rPr>
              <w:b w:val="0"/>
            </w:rPr>
          </w:pPr>
          <w:r>
            <w:t>Виды лесных массивов в</w:t>
          </w:r>
          <w:r>
            <w:rPr>
              <w:spacing w:val="-14"/>
            </w:rPr>
            <w:t xml:space="preserve"> </w:t>
          </w:r>
          <w:r>
            <w:t>Архангельской</w:t>
          </w:r>
          <w:r>
            <w:rPr>
              <w:spacing w:val="-1"/>
            </w:rPr>
            <w:t xml:space="preserve"> </w:t>
          </w:r>
          <w:r>
            <w:t>области</w:t>
          </w:r>
          <w:r>
            <w:rPr>
              <w:b w:val="0"/>
            </w:rPr>
            <w:tab/>
            <w:t>4</w:t>
          </w:r>
        </w:p>
        <w:p w:rsidR="00905841" w:rsidRDefault="00361620">
          <w:pPr>
            <w:pStyle w:val="10"/>
            <w:numPr>
              <w:ilvl w:val="0"/>
              <w:numId w:val="48"/>
            </w:numPr>
            <w:tabs>
              <w:tab w:val="left" w:pos="540"/>
              <w:tab w:val="left" w:pos="541"/>
              <w:tab w:val="left" w:pos="9887"/>
            </w:tabs>
            <w:rPr>
              <w:b w:val="0"/>
            </w:rPr>
          </w:pPr>
          <w:r>
            <w:t>Природа</w:t>
          </w:r>
          <w:r>
            <w:rPr>
              <w:spacing w:val="-2"/>
            </w:rPr>
            <w:t xml:space="preserve"> </w:t>
          </w:r>
          <w:r>
            <w:t>лесных</w:t>
          </w:r>
          <w:r>
            <w:rPr>
              <w:spacing w:val="-6"/>
            </w:rPr>
            <w:t xml:space="preserve"> </w:t>
          </w:r>
          <w:r>
            <w:t>пожаров</w:t>
          </w:r>
          <w:r>
            <w:rPr>
              <w:b w:val="0"/>
            </w:rPr>
            <w:tab/>
            <w:t>5</w:t>
          </w:r>
        </w:p>
        <w:p w:rsidR="00905841" w:rsidRDefault="00361620">
          <w:pPr>
            <w:pStyle w:val="30"/>
            <w:numPr>
              <w:ilvl w:val="1"/>
              <w:numId w:val="48"/>
            </w:numPr>
            <w:tabs>
              <w:tab w:val="left" w:pos="1173"/>
              <w:tab w:val="left" w:pos="9903"/>
            </w:tabs>
            <w:spacing w:before="44"/>
            <w:ind w:left="1172"/>
            <w:jc w:val="left"/>
          </w:pPr>
          <w:r>
            <w:t>Причины возникновения</w:t>
          </w:r>
          <w:r>
            <w:rPr>
              <w:spacing w:val="-4"/>
            </w:rPr>
            <w:t xml:space="preserve"> </w:t>
          </w:r>
          <w:r>
            <w:t>лесного</w:t>
          </w:r>
          <w:r>
            <w:rPr>
              <w:spacing w:val="-2"/>
            </w:rPr>
            <w:t xml:space="preserve"> </w:t>
          </w:r>
          <w:r>
            <w:t>пожара</w:t>
          </w:r>
          <w:r>
            <w:tab/>
            <w:t>5</w:t>
          </w:r>
        </w:p>
        <w:p w:rsidR="00905841" w:rsidRDefault="00361620">
          <w:pPr>
            <w:pStyle w:val="10"/>
            <w:numPr>
              <w:ilvl w:val="0"/>
              <w:numId w:val="48"/>
            </w:numPr>
            <w:tabs>
              <w:tab w:val="left" w:pos="540"/>
              <w:tab w:val="left" w:pos="541"/>
              <w:tab w:val="left" w:pos="9867"/>
            </w:tabs>
            <w:spacing w:before="44" w:line="271" w:lineRule="auto"/>
            <w:ind w:right="158"/>
            <w:rPr>
              <w:b w:val="0"/>
            </w:rPr>
          </w:pPr>
          <w:r>
            <w:t>Условия и факторы, способствующие возникновению и распространению лесного пожара</w:t>
          </w:r>
          <w:r>
            <w:rPr>
              <w:b w:val="0"/>
            </w:rPr>
            <w:tab/>
            <w:t>6</w:t>
          </w:r>
        </w:p>
        <w:p w:rsidR="00905841" w:rsidRDefault="00361620">
          <w:pPr>
            <w:pStyle w:val="30"/>
            <w:numPr>
              <w:ilvl w:val="1"/>
              <w:numId w:val="48"/>
            </w:numPr>
            <w:tabs>
              <w:tab w:val="left" w:pos="1173"/>
              <w:tab w:val="left" w:pos="9871"/>
            </w:tabs>
            <w:spacing w:before="10"/>
            <w:ind w:left="1172"/>
            <w:jc w:val="left"/>
          </w:pPr>
          <w:r>
            <w:t>Горение лесных</w:t>
          </w:r>
          <w:r>
            <w:rPr>
              <w:spacing w:val="-1"/>
            </w:rPr>
            <w:t xml:space="preserve"> </w:t>
          </w:r>
          <w:r>
            <w:t>горючих</w:t>
          </w:r>
          <w:r>
            <w:rPr>
              <w:spacing w:val="-1"/>
            </w:rPr>
            <w:t xml:space="preserve"> </w:t>
          </w:r>
          <w:r>
            <w:t>материалов</w:t>
          </w:r>
          <w:r>
            <w:tab/>
            <w:t>6</w:t>
          </w:r>
        </w:p>
        <w:p w:rsidR="00905841" w:rsidRDefault="00361620">
          <w:pPr>
            <w:pStyle w:val="30"/>
            <w:numPr>
              <w:ilvl w:val="1"/>
              <w:numId w:val="48"/>
            </w:numPr>
            <w:tabs>
              <w:tab w:val="left" w:pos="1113"/>
              <w:tab w:val="left" w:pos="9867"/>
            </w:tabs>
            <w:ind w:left="1112" w:hanging="432"/>
            <w:jc w:val="left"/>
          </w:pPr>
          <w:r>
            <w:t>Лесные</w:t>
          </w:r>
          <w:r>
            <w:rPr>
              <w:spacing w:val="-1"/>
            </w:rPr>
            <w:t xml:space="preserve"> </w:t>
          </w:r>
          <w:r>
            <w:t>горючие</w:t>
          </w:r>
          <w:r>
            <w:rPr>
              <w:spacing w:val="-2"/>
            </w:rPr>
            <w:t xml:space="preserve"> </w:t>
          </w:r>
          <w:r>
            <w:t>материалы</w:t>
          </w:r>
          <w:r>
            <w:tab/>
            <w:t>6</w:t>
          </w:r>
        </w:p>
        <w:p w:rsidR="00905841" w:rsidRDefault="00361620">
          <w:pPr>
            <w:pStyle w:val="30"/>
            <w:numPr>
              <w:ilvl w:val="1"/>
              <w:numId w:val="48"/>
            </w:numPr>
            <w:tabs>
              <w:tab w:val="left" w:pos="1173"/>
              <w:tab w:val="left" w:pos="9875"/>
            </w:tabs>
            <w:ind w:left="1172"/>
            <w:jc w:val="left"/>
          </w:pPr>
          <w:r>
            <w:t>Условия</w:t>
          </w:r>
          <w:r>
            <w:rPr>
              <w:spacing w:val="-1"/>
            </w:rPr>
            <w:t xml:space="preserve"> </w:t>
          </w:r>
          <w:r>
            <w:t>погоды</w:t>
          </w:r>
          <w:r>
            <w:tab/>
            <w:t>9</w:t>
          </w:r>
        </w:p>
        <w:p w:rsidR="00905841" w:rsidRDefault="00361620">
          <w:pPr>
            <w:pStyle w:val="30"/>
            <w:numPr>
              <w:ilvl w:val="1"/>
              <w:numId w:val="48"/>
            </w:numPr>
            <w:tabs>
              <w:tab w:val="left" w:pos="1113"/>
              <w:tab w:val="left" w:pos="9743"/>
            </w:tabs>
            <w:spacing w:before="44"/>
            <w:ind w:left="1112" w:hanging="432"/>
            <w:jc w:val="left"/>
          </w:pPr>
          <w:r>
            <w:t>Рельеф</w:t>
          </w:r>
          <w:r>
            <w:rPr>
              <w:spacing w:val="-1"/>
            </w:rPr>
            <w:t xml:space="preserve"> </w:t>
          </w:r>
          <w:r>
            <w:t>местности</w:t>
          </w:r>
          <w:r>
            <w:tab/>
            <w:t>12</w:t>
          </w:r>
        </w:p>
        <w:p w:rsidR="00905841" w:rsidRDefault="00361620">
          <w:pPr>
            <w:pStyle w:val="10"/>
            <w:numPr>
              <w:ilvl w:val="0"/>
              <w:numId w:val="48"/>
            </w:numPr>
            <w:tabs>
              <w:tab w:val="left" w:pos="540"/>
              <w:tab w:val="left" w:pos="541"/>
              <w:tab w:val="left" w:pos="9771"/>
            </w:tabs>
            <w:rPr>
              <w:b w:val="0"/>
            </w:rPr>
          </w:pPr>
          <w:r>
            <w:t>Виды и классификация</w:t>
          </w:r>
          <w:r>
            <w:rPr>
              <w:spacing w:val="-7"/>
            </w:rPr>
            <w:t xml:space="preserve"> </w:t>
          </w:r>
          <w:r>
            <w:t>лесных</w:t>
          </w:r>
          <w:r>
            <w:rPr>
              <w:spacing w:val="-6"/>
            </w:rPr>
            <w:t xml:space="preserve"> </w:t>
          </w:r>
          <w:r>
            <w:t>пожаров</w:t>
          </w:r>
          <w:r>
            <w:rPr>
              <w:b w:val="0"/>
            </w:rPr>
            <w:tab/>
            <w:t>14</w:t>
          </w:r>
        </w:p>
        <w:p w:rsidR="00905841" w:rsidRDefault="00361620">
          <w:pPr>
            <w:pStyle w:val="30"/>
            <w:numPr>
              <w:ilvl w:val="1"/>
              <w:numId w:val="48"/>
            </w:numPr>
            <w:tabs>
              <w:tab w:val="left" w:pos="1173"/>
              <w:tab w:val="left" w:pos="9783"/>
            </w:tabs>
            <w:ind w:left="1172"/>
            <w:jc w:val="left"/>
          </w:pPr>
          <w:r>
            <w:t>Виды</w:t>
          </w:r>
          <w:r>
            <w:rPr>
              <w:spacing w:val="-4"/>
            </w:rPr>
            <w:t xml:space="preserve"> </w:t>
          </w:r>
          <w:r>
            <w:t>лесных</w:t>
          </w:r>
          <w:r>
            <w:rPr>
              <w:spacing w:val="-2"/>
            </w:rPr>
            <w:t xml:space="preserve"> </w:t>
          </w:r>
          <w:r>
            <w:t>пожаров</w:t>
          </w:r>
          <w:r>
            <w:tab/>
            <w:t>14</w:t>
          </w:r>
        </w:p>
        <w:p w:rsidR="00905841" w:rsidRDefault="00361620">
          <w:pPr>
            <w:pStyle w:val="4"/>
            <w:numPr>
              <w:ilvl w:val="2"/>
              <w:numId w:val="48"/>
            </w:numPr>
            <w:tabs>
              <w:tab w:val="left" w:pos="1529"/>
              <w:tab w:val="left" w:pos="9771"/>
            </w:tabs>
            <w:spacing w:before="44"/>
            <w:ind w:hanging="705"/>
          </w:pPr>
          <w:r>
            <w:t>Низовой</w:t>
          </w:r>
          <w:r>
            <w:rPr>
              <w:spacing w:val="-3"/>
            </w:rPr>
            <w:t xml:space="preserve"> </w:t>
          </w:r>
          <w:r>
            <w:t>пожар</w:t>
          </w:r>
          <w:r>
            <w:tab/>
            <w:t>14</w:t>
          </w:r>
        </w:p>
        <w:p w:rsidR="00905841" w:rsidRDefault="00361620">
          <w:pPr>
            <w:pStyle w:val="4"/>
            <w:numPr>
              <w:ilvl w:val="2"/>
              <w:numId w:val="48"/>
            </w:numPr>
            <w:tabs>
              <w:tab w:val="left" w:pos="1529"/>
              <w:tab w:val="left" w:pos="9759"/>
            </w:tabs>
            <w:ind w:hanging="705"/>
          </w:pPr>
          <w:r>
            <w:t>Верховой</w:t>
          </w:r>
          <w:r>
            <w:rPr>
              <w:spacing w:val="-2"/>
            </w:rPr>
            <w:t xml:space="preserve"> </w:t>
          </w:r>
          <w:r>
            <w:t>пожар</w:t>
          </w:r>
          <w:r>
            <w:tab/>
            <w:t>15</w:t>
          </w:r>
        </w:p>
        <w:p w:rsidR="00905841" w:rsidRDefault="00361620">
          <w:pPr>
            <w:pStyle w:val="4"/>
            <w:numPr>
              <w:ilvl w:val="2"/>
              <w:numId w:val="48"/>
            </w:numPr>
            <w:tabs>
              <w:tab w:val="left" w:pos="1529"/>
              <w:tab w:val="left" w:pos="9771"/>
            </w:tabs>
            <w:ind w:hanging="705"/>
          </w:pPr>
          <w:r>
            <w:t>Почвенный</w:t>
          </w:r>
          <w:r>
            <w:rPr>
              <w:spacing w:val="-3"/>
            </w:rPr>
            <w:t xml:space="preserve"> </w:t>
          </w:r>
          <w:r>
            <w:t>пожар</w:t>
          </w:r>
          <w:r>
            <w:tab/>
            <w:t>16</w:t>
          </w:r>
        </w:p>
        <w:p w:rsidR="00905841" w:rsidRDefault="00361620">
          <w:pPr>
            <w:pStyle w:val="30"/>
            <w:numPr>
              <w:ilvl w:val="1"/>
              <w:numId w:val="48"/>
            </w:numPr>
            <w:tabs>
              <w:tab w:val="left" w:pos="1113"/>
              <w:tab w:val="left" w:pos="9795"/>
            </w:tabs>
            <w:spacing w:before="44"/>
            <w:ind w:left="1112" w:hanging="432"/>
            <w:jc w:val="left"/>
          </w:pPr>
          <w:r>
            <w:t>Классификация</w:t>
          </w:r>
          <w:r>
            <w:rPr>
              <w:spacing w:val="-3"/>
            </w:rPr>
            <w:t xml:space="preserve"> </w:t>
          </w:r>
          <w:r>
            <w:t>лесных пожаров</w:t>
          </w:r>
          <w:r>
            <w:tab/>
            <w:t>17</w:t>
          </w:r>
        </w:p>
        <w:p w:rsidR="00905841" w:rsidRDefault="00361620">
          <w:pPr>
            <w:pStyle w:val="10"/>
            <w:numPr>
              <w:ilvl w:val="0"/>
              <w:numId w:val="48"/>
            </w:numPr>
            <w:tabs>
              <w:tab w:val="left" w:pos="540"/>
              <w:tab w:val="left" w:pos="541"/>
              <w:tab w:val="left" w:pos="9779"/>
            </w:tabs>
            <w:rPr>
              <w:b w:val="0"/>
            </w:rPr>
          </w:pPr>
          <w:r>
            <w:t>Пожарная</w:t>
          </w:r>
          <w:r>
            <w:rPr>
              <w:spacing w:val="-3"/>
            </w:rPr>
            <w:t xml:space="preserve"> </w:t>
          </w:r>
          <w:r>
            <w:t>опасность</w:t>
          </w:r>
          <w:r>
            <w:rPr>
              <w:b w:val="0"/>
            </w:rPr>
            <w:tab/>
            <w:t>18</w:t>
          </w:r>
        </w:p>
        <w:p w:rsidR="00905841" w:rsidRDefault="00361620">
          <w:pPr>
            <w:pStyle w:val="30"/>
            <w:numPr>
              <w:ilvl w:val="1"/>
              <w:numId w:val="48"/>
            </w:numPr>
            <w:tabs>
              <w:tab w:val="left" w:pos="1113"/>
              <w:tab w:val="left" w:pos="9767"/>
            </w:tabs>
            <w:ind w:left="1112" w:hanging="432"/>
            <w:jc w:val="left"/>
          </w:pPr>
          <w:r>
            <w:t>Пожарная опасность по</w:t>
          </w:r>
          <w:r>
            <w:rPr>
              <w:spacing w:val="-3"/>
            </w:rPr>
            <w:t xml:space="preserve"> </w:t>
          </w:r>
          <w:r>
            <w:t>условиям</w:t>
          </w:r>
          <w:r>
            <w:rPr>
              <w:spacing w:val="-2"/>
            </w:rPr>
            <w:t xml:space="preserve"> </w:t>
          </w:r>
          <w:r>
            <w:t>погоды</w:t>
          </w:r>
          <w:r>
            <w:tab/>
            <w:t>18</w:t>
          </w:r>
        </w:p>
        <w:p w:rsidR="00905841" w:rsidRDefault="00361620">
          <w:pPr>
            <w:pStyle w:val="30"/>
            <w:numPr>
              <w:ilvl w:val="1"/>
              <w:numId w:val="48"/>
            </w:numPr>
            <w:tabs>
              <w:tab w:val="left" w:pos="1113"/>
              <w:tab w:val="left" w:pos="9747"/>
            </w:tabs>
            <w:spacing w:before="44"/>
            <w:ind w:left="1112" w:hanging="432"/>
            <w:jc w:val="left"/>
          </w:pPr>
          <w:r>
            <w:t>Основные признаки вида лесного пожара и</w:t>
          </w:r>
          <w:r>
            <w:rPr>
              <w:spacing w:val="-6"/>
            </w:rPr>
            <w:t xml:space="preserve"> </w:t>
          </w:r>
          <w:r>
            <w:t>его</w:t>
          </w:r>
          <w:r>
            <w:rPr>
              <w:spacing w:val="-2"/>
            </w:rPr>
            <w:t xml:space="preserve"> </w:t>
          </w:r>
          <w:r>
            <w:t>интенсивности</w:t>
          </w:r>
          <w:r>
            <w:tab/>
            <w:t>20</w:t>
          </w:r>
        </w:p>
        <w:p w:rsidR="00905841" w:rsidRDefault="00361620">
          <w:pPr>
            <w:pStyle w:val="10"/>
            <w:numPr>
              <w:ilvl w:val="0"/>
              <w:numId w:val="48"/>
            </w:numPr>
            <w:tabs>
              <w:tab w:val="left" w:pos="540"/>
              <w:tab w:val="left" w:pos="541"/>
              <w:tab w:val="left" w:pos="9755"/>
            </w:tabs>
            <w:rPr>
              <w:b w:val="0"/>
            </w:rPr>
          </w:pPr>
          <w:r>
            <w:t>Тушение</w:t>
          </w:r>
          <w:r>
            <w:rPr>
              <w:spacing w:val="-2"/>
            </w:rPr>
            <w:t xml:space="preserve"> </w:t>
          </w:r>
          <w:r>
            <w:t>лесного</w:t>
          </w:r>
          <w:r>
            <w:rPr>
              <w:spacing w:val="-8"/>
            </w:rPr>
            <w:t xml:space="preserve"> </w:t>
          </w:r>
          <w:r>
            <w:t>пожара</w:t>
          </w:r>
          <w:r>
            <w:rPr>
              <w:b w:val="0"/>
            </w:rPr>
            <w:tab/>
            <w:t>22</w:t>
          </w:r>
        </w:p>
        <w:p w:rsidR="00905841" w:rsidRDefault="00361620">
          <w:pPr>
            <w:pStyle w:val="30"/>
            <w:numPr>
              <w:ilvl w:val="1"/>
              <w:numId w:val="48"/>
            </w:numPr>
            <w:tabs>
              <w:tab w:val="left" w:pos="1173"/>
              <w:tab w:val="left" w:pos="9739"/>
            </w:tabs>
            <w:ind w:left="1172"/>
            <w:jc w:val="left"/>
          </w:pPr>
          <w:r>
            <w:t>Элементы</w:t>
          </w:r>
          <w:r>
            <w:rPr>
              <w:spacing w:val="-3"/>
            </w:rPr>
            <w:t xml:space="preserve"> </w:t>
          </w:r>
          <w:r>
            <w:t>пожара</w:t>
          </w:r>
          <w:r>
            <w:tab/>
            <w:t>22</w:t>
          </w:r>
        </w:p>
        <w:p w:rsidR="00905841" w:rsidRDefault="00361620">
          <w:pPr>
            <w:pStyle w:val="30"/>
            <w:numPr>
              <w:ilvl w:val="1"/>
              <w:numId w:val="48"/>
            </w:numPr>
            <w:tabs>
              <w:tab w:val="left" w:pos="1113"/>
              <w:tab w:val="left" w:pos="9755"/>
            </w:tabs>
            <w:spacing w:before="44"/>
            <w:ind w:left="1112" w:hanging="432"/>
            <w:jc w:val="left"/>
          </w:pPr>
          <w:r>
            <w:t>Стадии тушения</w:t>
          </w:r>
          <w:r>
            <w:rPr>
              <w:spacing w:val="-3"/>
            </w:rPr>
            <w:t xml:space="preserve"> </w:t>
          </w:r>
          <w:r>
            <w:t>лесного</w:t>
          </w:r>
          <w:r>
            <w:rPr>
              <w:spacing w:val="-2"/>
            </w:rPr>
            <w:t xml:space="preserve"> </w:t>
          </w:r>
          <w:r>
            <w:t>пожара</w:t>
          </w:r>
          <w:r>
            <w:tab/>
            <w:t>23</w:t>
          </w:r>
        </w:p>
        <w:p w:rsidR="00905841" w:rsidRDefault="00361620">
          <w:pPr>
            <w:pStyle w:val="30"/>
            <w:numPr>
              <w:ilvl w:val="1"/>
              <w:numId w:val="48"/>
            </w:numPr>
            <w:tabs>
              <w:tab w:val="left" w:pos="1173"/>
              <w:tab w:val="left" w:pos="9775"/>
            </w:tabs>
            <w:ind w:left="1172"/>
            <w:jc w:val="left"/>
          </w:pPr>
          <w:r>
            <w:t>Методы тушения</w:t>
          </w:r>
          <w:r>
            <w:rPr>
              <w:spacing w:val="-4"/>
            </w:rPr>
            <w:t xml:space="preserve"> </w:t>
          </w:r>
          <w:r>
            <w:t>лесного</w:t>
          </w:r>
          <w:r>
            <w:rPr>
              <w:spacing w:val="-2"/>
            </w:rPr>
            <w:t xml:space="preserve"> </w:t>
          </w:r>
          <w:r>
            <w:t>пожара</w:t>
          </w:r>
          <w:r>
            <w:tab/>
            <w:t>24</w:t>
          </w:r>
        </w:p>
        <w:p w:rsidR="00905841" w:rsidRDefault="00361620">
          <w:pPr>
            <w:pStyle w:val="30"/>
            <w:numPr>
              <w:ilvl w:val="1"/>
              <w:numId w:val="48"/>
            </w:numPr>
            <w:tabs>
              <w:tab w:val="left" w:pos="1113"/>
              <w:tab w:val="left" w:pos="9743"/>
            </w:tabs>
            <w:ind w:left="1112" w:hanging="432"/>
            <w:jc w:val="left"/>
          </w:pPr>
          <w:r>
            <w:t>Способы тушения</w:t>
          </w:r>
          <w:r>
            <w:rPr>
              <w:spacing w:val="-4"/>
            </w:rPr>
            <w:t xml:space="preserve"> </w:t>
          </w:r>
          <w:r>
            <w:t>лесного</w:t>
          </w:r>
          <w:r>
            <w:rPr>
              <w:spacing w:val="-2"/>
            </w:rPr>
            <w:t xml:space="preserve"> </w:t>
          </w:r>
          <w:r>
            <w:t>пожара</w:t>
          </w:r>
          <w:r>
            <w:tab/>
            <w:t>30</w:t>
          </w:r>
        </w:p>
        <w:p w:rsidR="00905841" w:rsidRDefault="00361620">
          <w:pPr>
            <w:pStyle w:val="4"/>
            <w:numPr>
              <w:ilvl w:val="2"/>
              <w:numId w:val="48"/>
            </w:numPr>
            <w:tabs>
              <w:tab w:val="left" w:pos="1529"/>
              <w:tab w:val="left" w:pos="9743"/>
            </w:tabs>
            <w:spacing w:before="44"/>
            <w:ind w:hanging="705"/>
          </w:pPr>
          <w:r>
            <w:t>Захлёстывание огня по</w:t>
          </w:r>
          <w:r>
            <w:rPr>
              <w:spacing w:val="-4"/>
            </w:rPr>
            <w:t xml:space="preserve"> </w:t>
          </w:r>
          <w:r>
            <w:t>кромке</w:t>
          </w:r>
          <w:r>
            <w:rPr>
              <w:spacing w:val="-2"/>
            </w:rPr>
            <w:t xml:space="preserve"> </w:t>
          </w:r>
          <w:r>
            <w:t>пожара</w:t>
          </w:r>
          <w:r>
            <w:tab/>
            <w:t>30</w:t>
          </w:r>
        </w:p>
        <w:p w:rsidR="00905841" w:rsidRDefault="00361620">
          <w:pPr>
            <w:pStyle w:val="4"/>
            <w:numPr>
              <w:ilvl w:val="2"/>
              <w:numId w:val="48"/>
            </w:numPr>
            <w:tabs>
              <w:tab w:val="left" w:pos="1529"/>
              <w:tab w:val="left" w:pos="9763"/>
            </w:tabs>
            <w:ind w:hanging="705"/>
          </w:pPr>
          <w:r>
            <w:t>Засыпка кромки</w:t>
          </w:r>
          <w:r>
            <w:rPr>
              <w:spacing w:val="-4"/>
            </w:rPr>
            <w:t xml:space="preserve"> </w:t>
          </w:r>
          <w:r>
            <w:t>пожара</w:t>
          </w:r>
          <w:r>
            <w:rPr>
              <w:spacing w:val="-2"/>
            </w:rPr>
            <w:t xml:space="preserve"> </w:t>
          </w:r>
          <w:r>
            <w:t>грунтом</w:t>
          </w:r>
          <w:r>
            <w:tab/>
            <w:t>30</w:t>
          </w:r>
        </w:p>
        <w:p w:rsidR="00905841" w:rsidRDefault="00361620">
          <w:pPr>
            <w:pStyle w:val="4"/>
            <w:numPr>
              <w:ilvl w:val="2"/>
              <w:numId w:val="48"/>
            </w:numPr>
            <w:tabs>
              <w:tab w:val="left" w:pos="1529"/>
              <w:tab w:val="left" w:pos="9743"/>
            </w:tabs>
            <w:ind w:hanging="705"/>
          </w:pPr>
          <w:r>
            <w:t>Строительство линий</w:t>
          </w:r>
          <w:r>
            <w:rPr>
              <w:spacing w:val="-4"/>
            </w:rPr>
            <w:t xml:space="preserve"> </w:t>
          </w:r>
          <w:r>
            <w:t>отсечки</w:t>
          </w:r>
          <w:r>
            <w:rPr>
              <w:spacing w:val="-3"/>
            </w:rPr>
            <w:t xml:space="preserve"> </w:t>
          </w:r>
          <w:r>
            <w:t>огня</w:t>
          </w:r>
          <w:r>
            <w:tab/>
            <w:t>31</w:t>
          </w:r>
        </w:p>
        <w:p w:rsidR="00905841" w:rsidRDefault="00361620">
          <w:pPr>
            <w:pStyle w:val="4"/>
            <w:numPr>
              <w:ilvl w:val="2"/>
              <w:numId w:val="48"/>
            </w:numPr>
            <w:tabs>
              <w:tab w:val="left" w:pos="1529"/>
              <w:tab w:val="left" w:pos="9743"/>
            </w:tabs>
            <w:spacing w:before="44"/>
            <w:ind w:hanging="705"/>
          </w:pPr>
          <w:r>
            <w:t>Зачистка</w:t>
          </w:r>
          <w:r>
            <w:rPr>
              <w:spacing w:val="-1"/>
            </w:rPr>
            <w:t xml:space="preserve"> </w:t>
          </w:r>
          <w:r>
            <w:t>территорий</w:t>
          </w:r>
          <w:r>
            <w:tab/>
            <w:t>43</w:t>
          </w:r>
        </w:p>
        <w:p w:rsidR="00905841" w:rsidRDefault="00361620">
          <w:pPr>
            <w:pStyle w:val="4"/>
            <w:numPr>
              <w:ilvl w:val="2"/>
              <w:numId w:val="48"/>
            </w:numPr>
            <w:tabs>
              <w:tab w:val="left" w:pos="1529"/>
              <w:tab w:val="left" w:pos="9787"/>
            </w:tabs>
            <w:ind w:hanging="705"/>
          </w:pPr>
          <w:r>
            <w:t>Отжиг</w:t>
          </w:r>
          <w:r>
            <w:rPr>
              <w:spacing w:val="-2"/>
            </w:rPr>
            <w:t xml:space="preserve"> </w:t>
          </w:r>
          <w:r>
            <w:t>горючих</w:t>
          </w:r>
          <w:r>
            <w:rPr>
              <w:spacing w:val="-2"/>
            </w:rPr>
            <w:t xml:space="preserve"> </w:t>
          </w:r>
          <w:r>
            <w:t>материалов</w:t>
          </w:r>
          <w:r>
            <w:tab/>
            <w:t>45</w:t>
          </w:r>
        </w:p>
        <w:p w:rsidR="00905841" w:rsidRDefault="00361620">
          <w:pPr>
            <w:pStyle w:val="4"/>
            <w:numPr>
              <w:ilvl w:val="2"/>
              <w:numId w:val="48"/>
            </w:numPr>
            <w:tabs>
              <w:tab w:val="left" w:pos="1529"/>
              <w:tab w:val="left" w:pos="9767"/>
            </w:tabs>
            <w:ind w:hanging="705"/>
          </w:pPr>
          <w:r>
            <w:t>Тушение водой и</w:t>
          </w:r>
          <w:r>
            <w:rPr>
              <w:spacing w:val="-3"/>
            </w:rPr>
            <w:t xml:space="preserve"> </w:t>
          </w:r>
          <w:r>
            <w:t>огнетушащими</w:t>
          </w:r>
          <w:r>
            <w:rPr>
              <w:spacing w:val="-2"/>
            </w:rPr>
            <w:t xml:space="preserve"> </w:t>
          </w:r>
          <w:r>
            <w:t>растворами</w:t>
          </w:r>
          <w:r>
            <w:tab/>
            <w:t>50</w:t>
          </w:r>
        </w:p>
        <w:p w:rsidR="00905841" w:rsidRDefault="00361620">
          <w:pPr>
            <w:pStyle w:val="4"/>
            <w:numPr>
              <w:ilvl w:val="2"/>
              <w:numId w:val="48"/>
            </w:numPr>
            <w:tabs>
              <w:tab w:val="left" w:pos="1529"/>
              <w:tab w:val="left" w:pos="9763"/>
            </w:tabs>
            <w:spacing w:before="44"/>
            <w:ind w:hanging="705"/>
          </w:pPr>
          <w:r>
            <w:t>Тушение с</w:t>
          </w:r>
          <w:r>
            <w:rPr>
              <w:spacing w:val="-1"/>
            </w:rPr>
            <w:t xml:space="preserve"> </w:t>
          </w:r>
          <w:r>
            <w:t>применением</w:t>
          </w:r>
          <w:r>
            <w:rPr>
              <w:spacing w:val="-2"/>
            </w:rPr>
            <w:t xml:space="preserve"> </w:t>
          </w:r>
          <w:r>
            <w:t>авиации</w:t>
          </w:r>
          <w:r>
            <w:tab/>
            <w:t>55</w:t>
          </w:r>
        </w:p>
        <w:p w:rsidR="00905841" w:rsidRDefault="00361620">
          <w:pPr>
            <w:pStyle w:val="30"/>
            <w:numPr>
              <w:ilvl w:val="1"/>
              <w:numId w:val="48"/>
            </w:numPr>
            <w:tabs>
              <w:tab w:val="left" w:pos="1113"/>
              <w:tab w:val="left" w:pos="9759"/>
            </w:tabs>
            <w:ind w:left="1112" w:hanging="432"/>
            <w:jc w:val="left"/>
          </w:pPr>
          <w:r>
            <w:t>Особенности тушения</w:t>
          </w:r>
          <w:r>
            <w:rPr>
              <w:spacing w:val="-3"/>
            </w:rPr>
            <w:t xml:space="preserve"> </w:t>
          </w:r>
          <w:r>
            <w:t>лесных</w:t>
          </w:r>
          <w:r>
            <w:rPr>
              <w:spacing w:val="-2"/>
            </w:rPr>
            <w:t xml:space="preserve"> </w:t>
          </w:r>
          <w:r>
            <w:t>пожаров</w:t>
          </w:r>
          <w:r>
            <w:tab/>
            <w:t>56</w:t>
          </w:r>
        </w:p>
        <w:p w:rsidR="00905841" w:rsidRDefault="00361620">
          <w:pPr>
            <w:pStyle w:val="4"/>
            <w:numPr>
              <w:ilvl w:val="2"/>
              <w:numId w:val="48"/>
            </w:numPr>
            <w:tabs>
              <w:tab w:val="left" w:pos="1529"/>
              <w:tab w:val="left" w:pos="9759"/>
            </w:tabs>
            <w:ind w:hanging="705"/>
          </w:pPr>
          <w:r>
            <w:t>Особенности тушения</w:t>
          </w:r>
          <w:r>
            <w:rPr>
              <w:spacing w:val="-3"/>
            </w:rPr>
            <w:t xml:space="preserve"> </w:t>
          </w:r>
          <w:r>
            <w:t>низовых</w:t>
          </w:r>
          <w:r>
            <w:rPr>
              <w:spacing w:val="-2"/>
            </w:rPr>
            <w:t xml:space="preserve"> </w:t>
          </w:r>
          <w:r>
            <w:t>пожаров</w:t>
          </w:r>
          <w:r>
            <w:tab/>
            <w:t>56</w:t>
          </w:r>
        </w:p>
        <w:p w:rsidR="00905841" w:rsidRDefault="00361620">
          <w:pPr>
            <w:pStyle w:val="4"/>
            <w:numPr>
              <w:ilvl w:val="2"/>
              <w:numId w:val="48"/>
            </w:numPr>
            <w:tabs>
              <w:tab w:val="left" w:pos="1529"/>
              <w:tab w:val="left" w:pos="9747"/>
            </w:tabs>
            <w:spacing w:before="44"/>
            <w:ind w:hanging="705"/>
          </w:pPr>
          <w:r>
            <w:t>Особенности тушения</w:t>
          </w:r>
          <w:r>
            <w:rPr>
              <w:spacing w:val="-4"/>
            </w:rPr>
            <w:t xml:space="preserve"> </w:t>
          </w:r>
          <w:r>
            <w:t>верховых</w:t>
          </w:r>
          <w:r>
            <w:rPr>
              <w:spacing w:val="-3"/>
            </w:rPr>
            <w:t xml:space="preserve"> </w:t>
          </w:r>
          <w:r>
            <w:t>пожаров</w:t>
          </w:r>
          <w:r>
            <w:tab/>
            <w:t>57</w:t>
          </w:r>
        </w:p>
        <w:p w:rsidR="00905841" w:rsidRDefault="00361620">
          <w:pPr>
            <w:pStyle w:val="4"/>
            <w:numPr>
              <w:ilvl w:val="2"/>
              <w:numId w:val="48"/>
            </w:numPr>
            <w:tabs>
              <w:tab w:val="left" w:pos="1529"/>
              <w:tab w:val="left" w:pos="9731"/>
            </w:tabs>
            <w:ind w:hanging="705"/>
          </w:pPr>
          <w:r>
            <w:t>Особенности тушения</w:t>
          </w:r>
          <w:r>
            <w:rPr>
              <w:spacing w:val="-4"/>
            </w:rPr>
            <w:t xml:space="preserve"> </w:t>
          </w:r>
          <w:r>
            <w:t>торфяных</w:t>
          </w:r>
          <w:r>
            <w:rPr>
              <w:spacing w:val="-3"/>
            </w:rPr>
            <w:t xml:space="preserve"> </w:t>
          </w:r>
          <w:r>
            <w:t>пожаров</w:t>
          </w:r>
          <w:r>
            <w:tab/>
            <w:t>57</w:t>
          </w:r>
        </w:p>
        <w:p w:rsidR="00905841" w:rsidRDefault="00361620">
          <w:pPr>
            <w:pStyle w:val="30"/>
            <w:numPr>
              <w:ilvl w:val="1"/>
              <w:numId w:val="48"/>
            </w:numPr>
            <w:tabs>
              <w:tab w:val="left" w:pos="1113"/>
            </w:tabs>
            <w:spacing w:before="44"/>
            <w:ind w:left="1112" w:hanging="432"/>
            <w:jc w:val="left"/>
          </w:pPr>
          <w:r>
            <w:t>Особенности организации тушения пожаров в лесах,</w:t>
          </w:r>
          <w:r>
            <w:rPr>
              <w:spacing w:val="-16"/>
            </w:rPr>
            <w:t xml:space="preserve"> </w:t>
          </w:r>
          <w:r>
            <w:t>загрязнённых</w:t>
          </w:r>
        </w:p>
        <w:p w:rsidR="00905841" w:rsidRDefault="00361620">
          <w:pPr>
            <w:pStyle w:val="5"/>
            <w:tabs>
              <w:tab w:val="left" w:pos="9759"/>
            </w:tabs>
          </w:pPr>
          <w:r>
            <w:t>радионуклидами</w:t>
          </w:r>
          <w:r>
            <w:tab/>
            <w:t>60</w:t>
          </w:r>
        </w:p>
        <w:p w:rsidR="00905841" w:rsidRDefault="00361620">
          <w:pPr>
            <w:pStyle w:val="10"/>
            <w:numPr>
              <w:ilvl w:val="0"/>
              <w:numId w:val="48"/>
            </w:numPr>
            <w:tabs>
              <w:tab w:val="left" w:pos="473"/>
              <w:tab w:val="left" w:pos="9763"/>
            </w:tabs>
            <w:ind w:left="472" w:hanging="360"/>
            <w:rPr>
              <w:b w:val="0"/>
            </w:rPr>
          </w:pPr>
          <w:r>
            <w:t>Подготовка к тушению</w:t>
          </w:r>
          <w:r>
            <w:rPr>
              <w:spacing w:val="-8"/>
            </w:rPr>
            <w:t xml:space="preserve"> </w:t>
          </w:r>
          <w:r>
            <w:t>лесного</w:t>
          </w:r>
          <w:r>
            <w:rPr>
              <w:spacing w:val="-8"/>
            </w:rPr>
            <w:t xml:space="preserve"> </w:t>
          </w:r>
          <w:r>
            <w:t>пожара</w:t>
          </w:r>
          <w:r>
            <w:rPr>
              <w:b w:val="0"/>
            </w:rPr>
            <w:tab/>
            <w:t>62</w:t>
          </w:r>
        </w:p>
        <w:p w:rsidR="00905841" w:rsidRDefault="00361620">
          <w:pPr>
            <w:pStyle w:val="30"/>
            <w:numPr>
              <w:ilvl w:val="1"/>
              <w:numId w:val="48"/>
            </w:numPr>
            <w:tabs>
              <w:tab w:val="left" w:pos="1113"/>
              <w:tab w:val="left" w:pos="9771"/>
            </w:tabs>
            <w:spacing w:before="44"/>
            <w:ind w:left="1112" w:hanging="432"/>
            <w:jc w:val="left"/>
          </w:pPr>
          <w:r>
            <w:t xml:space="preserve">Сбор, выезд и следование </w:t>
          </w:r>
          <w:r>
            <w:rPr>
              <w:spacing w:val="-3"/>
            </w:rPr>
            <w:t>на</w:t>
          </w:r>
          <w:r>
            <w:rPr>
              <w:spacing w:val="-1"/>
            </w:rPr>
            <w:t xml:space="preserve"> </w:t>
          </w:r>
          <w:r>
            <w:t>место</w:t>
          </w:r>
          <w:r>
            <w:rPr>
              <w:spacing w:val="-2"/>
            </w:rPr>
            <w:t xml:space="preserve"> </w:t>
          </w:r>
          <w:r>
            <w:t>пожара</w:t>
          </w:r>
          <w:r>
            <w:tab/>
            <w:t>62</w:t>
          </w:r>
        </w:p>
        <w:p w:rsidR="00905841" w:rsidRDefault="00361620">
          <w:pPr>
            <w:pStyle w:val="30"/>
            <w:numPr>
              <w:ilvl w:val="1"/>
              <w:numId w:val="48"/>
            </w:numPr>
            <w:tabs>
              <w:tab w:val="left" w:pos="1113"/>
              <w:tab w:val="left" w:pos="9755"/>
            </w:tabs>
            <w:ind w:left="1112" w:hanging="432"/>
            <w:jc w:val="left"/>
          </w:pPr>
          <w:r>
            <w:t>Прибытие</w:t>
          </w:r>
          <w:r>
            <w:rPr>
              <w:spacing w:val="-2"/>
            </w:rPr>
            <w:t xml:space="preserve"> </w:t>
          </w:r>
          <w:r>
            <w:t>на</w:t>
          </w:r>
          <w:r>
            <w:rPr>
              <w:spacing w:val="-2"/>
            </w:rPr>
            <w:t xml:space="preserve"> </w:t>
          </w:r>
          <w:r>
            <w:t>пожар</w:t>
          </w:r>
          <w:r>
            <w:tab/>
            <w:t>64</w:t>
          </w:r>
        </w:p>
        <w:p w:rsidR="00905841" w:rsidRDefault="00361620">
          <w:pPr>
            <w:pStyle w:val="30"/>
            <w:numPr>
              <w:ilvl w:val="1"/>
              <w:numId w:val="48"/>
            </w:numPr>
            <w:tabs>
              <w:tab w:val="left" w:pos="1113"/>
              <w:tab w:val="left" w:pos="9751"/>
            </w:tabs>
            <w:ind w:left="1112" w:hanging="432"/>
            <w:jc w:val="left"/>
          </w:pPr>
          <w:r>
            <w:t>Развитие первоначального</w:t>
          </w:r>
          <w:r>
            <w:rPr>
              <w:spacing w:val="-6"/>
            </w:rPr>
            <w:t xml:space="preserve"> </w:t>
          </w:r>
          <w:r>
            <w:t>плана</w:t>
          </w:r>
          <w:r>
            <w:rPr>
              <w:spacing w:val="-4"/>
            </w:rPr>
            <w:t xml:space="preserve"> </w:t>
          </w:r>
          <w:r>
            <w:t>тушения</w:t>
          </w:r>
          <w:r>
            <w:tab/>
            <w:t>69</w:t>
          </w:r>
        </w:p>
        <w:p w:rsidR="00905841" w:rsidRDefault="00361620">
          <w:pPr>
            <w:pStyle w:val="10"/>
            <w:numPr>
              <w:ilvl w:val="0"/>
              <w:numId w:val="48"/>
            </w:numPr>
            <w:tabs>
              <w:tab w:val="left" w:pos="473"/>
              <w:tab w:val="left" w:pos="9771"/>
            </w:tabs>
            <w:spacing w:before="44"/>
            <w:ind w:left="472" w:hanging="360"/>
            <w:rPr>
              <w:b w:val="0"/>
            </w:rPr>
          </w:pPr>
          <w:r>
            <w:t>Управление силами и средствами</w:t>
          </w:r>
          <w:r>
            <w:rPr>
              <w:spacing w:val="-7"/>
            </w:rPr>
            <w:t xml:space="preserve"> </w:t>
          </w:r>
          <w:r>
            <w:t>на</w:t>
          </w:r>
          <w:r>
            <w:rPr>
              <w:spacing w:val="-8"/>
            </w:rPr>
            <w:t xml:space="preserve"> </w:t>
          </w:r>
          <w:r>
            <w:t>пожаре</w:t>
          </w:r>
          <w:r>
            <w:rPr>
              <w:b w:val="0"/>
            </w:rPr>
            <w:tab/>
            <w:t>70</w:t>
          </w:r>
        </w:p>
        <w:p w:rsidR="00905841" w:rsidRDefault="00361620">
          <w:pPr>
            <w:pStyle w:val="30"/>
            <w:numPr>
              <w:ilvl w:val="1"/>
              <w:numId w:val="48"/>
            </w:numPr>
            <w:tabs>
              <w:tab w:val="left" w:pos="1113"/>
              <w:tab w:val="left" w:pos="9747"/>
            </w:tabs>
            <w:ind w:left="1112" w:hanging="432"/>
            <w:jc w:val="left"/>
          </w:pPr>
          <w:r>
            <w:t>Основные</w:t>
          </w:r>
          <w:r>
            <w:rPr>
              <w:spacing w:val="-2"/>
            </w:rPr>
            <w:t xml:space="preserve"> </w:t>
          </w:r>
          <w:r>
            <w:t>обязанности</w:t>
          </w:r>
          <w:r>
            <w:rPr>
              <w:spacing w:val="-3"/>
            </w:rPr>
            <w:t xml:space="preserve"> </w:t>
          </w:r>
          <w:r>
            <w:t>руководителя</w:t>
          </w:r>
          <w:r>
            <w:tab/>
            <w:t>70</w:t>
          </w:r>
        </w:p>
        <w:p w:rsidR="00905841" w:rsidRDefault="00361620">
          <w:pPr>
            <w:pStyle w:val="30"/>
            <w:numPr>
              <w:ilvl w:val="1"/>
              <w:numId w:val="48"/>
            </w:numPr>
            <w:tabs>
              <w:tab w:val="left" w:pos="1113"/>
              <w:tab w:val="left" w:pos="9727"/>
            </w:tabs>
            <w:ind w:left="1112" w:hanging="432"/>
            <w:jc w:val="left"/>
          </w:pPr>
          <w:r>
            <w:t>Психологические</w:t>
          </w:r>
          <w:r>
            <w:rPr>
              <w:spacing w:val="-4"/>
            </w:rPr>
            <w:t xml:space="preserve"> </w:t>
          </w:r>
          <w:r>
            <w:t>аспекты</w:t>
          </w:r>
          <w:r>
            <w:rPr>
              <w:spacing w:val="-2"/>
            </w:rPr>
            <w:t xml:space="preserve"> </w:t>
          </w:r>
          <w:r>
            <w:t>управления</w:t>
          </w:r>
          <w:r>
            <w:tab/>
            <w:t>72</w:t>
          </w:r>
        </w:p>
        <w:p w:rsidR="00905841" w:rsidRDefault="00361620">
          <w:pPr>
            <w:pStyle w:val="10"/>
            <w:numPr>
              <w:ilvl w:val="0"/>
              <w:numId w:val="48"/>
            </w:numPr>
            <w:tabs>
              <w:tab w:val="left" w:pos="540"/>
              <w:tab w:val="left" w:pos="541"/>
              <w:tab w:val="left" w:pos="9755"/>
            </w:tabs>
            <w:spacing w:before="44"/>
            <w:rPr>
              <w:b w:val="0"/>
            </w:rPr>
          </w:pPr>
          <w:r>
            <w:t>Воздействие лесного пожара</w:t>
          </w:r>
          <w:r>
            <w:rPr>
              <w:spacing w:val="-10"/>
            </w:rPr>
            <w:t xml:space="preserve"> </w:t>
          </w:r>
          <w:r>
            <w:t>на</w:t>
          </w:r>
          <w:r>
            <w:rPr>
              <w:spacing w:val="-2"/>
            </w:rPr>
            <w:t xml:space="preserve"> </w:t>
          </w:r>
          <w:r>
            <w:t>человека</w:t>
          </w:r>
          <w:r>
            <w:rPr>
              <w:b w:val="0"/>
            </w:rPr>
            <w:tab/>
            <w:t>74</w:t>
          </w:r>
        </w:p>
        <w:p w:rsidR="00905841" w:rsidRDefault="00361620">
          <w:pPr>
            <w:pStyle w:val="30"/>
            <w:numPr>
              <w:ilvl w:val="1"/>
              <w:numId w:val="48"/>
            </w:numPr>
            <w:tabs>
              <w:tab w:val="left" w:pos="1113"/>
              <w:tab w:val="left" w:pos="9791"/>
            </w:tabs>
            <w:spacing w:before="52"/>
            <w:ind w:left="1112" w:hanging="432"/>
            <w:jc w:val="left"/>
          </w:pPr>
          <w:r>
            <w:lastRenderedPageBreak/>
            <w:t>Факторы, негативно влияющие на человека при тушении</w:t>
          </w:r>
          <w:r>
            <w:rPr>
              <w:spacing w:val="-10"/>
            </w:rPr>
            <w:t xml:space="preserve"> </w:t>
          </w:r>
          <w:r>
            <w:t>лесного</w:t>
          </w:r>
          <w:r>
            <w:rPr>
              <w:spacing w:val="-2"/>
            </w:rPr>
            <w:t xml:space="preserve"> </w:t>
          </w:r>
          <w:r>
            <w:t>пожара</w:t>
          </w:r>
          <w:r>
            <w:tab/>
            <w:t>74</w:t>
          </w:r>
        </w:p>
        <w:p w:rsidR="00905841" w:rsidRDefault="00361620">
          <w:pPr>
            <w:pStyle w:val="30"/>
            <w:numPr>
              <w:ilvl w:val="1"/>
              <w:numId w:val="48"/>
            </w:numPr>
            <w:tabs>
              <w:tab w:val="left" w:pos="1113"/>
            </w:tabs>
            <w:spacing w:before="44"/>
            <w:ind w:left="1112" w:hanging="432"/>
            <w:jc w:val="left"/>
          </w:pPr>
          <w:r>
            <w:t>Поведение работников на тушении при возникновении катастрофических ситуаций</w:t>
          </w:r>
          <w:r>
            <w:rPr>
              <w:spacing w:val="-15"/>
            </w:rPr>
            <w:t xml:space="preserve"> </w:t>
          </w:r>
          <w:r>
            <w:t>78</w:t>
          </w:r>
        </w:p>
        <w:p w:rsidR="00905841" w:rsidRDefault="00361620">
          <w:pPr>
            <w:pStyle w:val="30"/>
            <w:numPr>
              <w:ilvl w:val="1"/>
              <w:numId w:val="48"/>
            </w:numPr>
            <w:tabs>
              <w:tab w:val="left" w:pos="1113"/>
              <w:tab w:val="left" w:pos="9734"/>
            </w:tabs>
            <w:ind w:left="1112" w:hanging="432"/>
            <w:jc w:val="left"/>
          </w:pPr>
          <w:r>
            <w:t>Потенциально</w:t>
          </w:r>
          <w:r>
            <w:rPr>
              <w:spacing w:val="-3"/>
            </w:rPr>
            <w:t xml:space="preserve"> </w:t>
          </w:r>
          <w:r>
            <w:t>опасные</w:t>
          </w:r>
          <w:r>
            <w:rPr>
              <w:spacing w:val="-2"/>
            </w:rPr>
            <w:t xml:space="preserve"> </w:t>
          </w:r>
          <w:r>
            <w:t>ситуации</w:t>
          </w:r>
          <w:r>
            <w:tab/>
            <w:t>79</w:t>
          </w:r>
        </w:p>
        <w:p w:rsidR="00905841" w:rsidRDefault="00361620">
          <w:pPr>
            <w:pStyle w:val="30"/>
            <w:numPr>
              <w:ilvl w:val="1"/>
              <w:numId w:val="48"/>
            </w:numPr>
            <w:tabs>
              <w:tab w:val="left" w:pos="1113"/>
              <w:tab w:val="left" w:pos="9735"/>
            </w:tabs>
            <w:spacing w:before="44"/>
            <w:ind w:left="1112" w:hanging="432"/>
            <w:jc w:val="left"/>
          </w:pPr>
          <w:r>
            <w:t>Меры, принимаемые при угрозе приближения огня к</w:t>
          </w:r>
          <w:r>
            <w:rPr>
              <w:spacing w:val="-6"/>
            </w:rPr>
            <w:t xml:space="preserve"> </w:t>
          </w:r>
          <w:r>
            <w:t>населённым</w:t>
          </w:r>
          <w:r>
            <w:rPr>
              <w:spacing w:val="-2"/>
            </w:rPr>
            <w:t xml:space="preserve"> </w:t>
          </w:r>
          <w:r>
            <w:t>пунктам</w:t>
          </w:r>
          <w:r>
            <w:tab/>
            <w:t>79</w:t>
          </w:r>
        </w:p>
        <w:p w:rsidR="00905841" w:rsidRDefault="00361620">
          <w:pPr>
            <w:pStyle w:val="10"/>
            <w:numPr>
              <w:ilvl w:val="0"/>
              <w:numId w:val="48"/>
            </w:numPr>
            <w:tabs>
              <w:tab w:val="left" w:pos="541"/>
              <w:tab w:val="left" w:pos="9767"/>
            </w:tabs>
            <w:rPr>
              <w:b w:val="0"/>
            </w:rPr>
          </w:pPr>
          <w:r>
            <w:t>Средства</w:t>
          </w:r>
          <w:r>
            <w:rPr>
              <w:spacing w:val="-1"/>
            </w:rPr>
            <w:t xml:space="preserve"> </w:t>
          </w:r>
          <w:r>
            <w:t>тушения</w:t>
          </w:r>
          <w:r>
            <w:rPr>
              <w:b w:val="0"/>
            </w:rPr>
            <w:tab/>
            <w:t>81</w:t>
          </w:r>
        </w:p>
        <w:p w:rsidR="00905841" w:rsidRDefault="00361620">
          <w:pPr>
            <w:pStyle w:val="30"/>
            <w:numPr>
              <w:ilvl w:val="1"/>
              <w:numId w:val="48"/>
            </w:numPr>
            <w:tabs>
              <w:tab w:val="left" w:pos="1528"/>
              <w:tab w:val="left" w:pos="1529"/>
              <w:tab w:val="left" w:pos="9715"/>
            </w:tabs>
            <w:spacing w:before="36"/>
            <w:ind w:left="1112" w:hanging="432"/>
            <w:jc w:val="left"/>
            <w:rPr>
              <w:color w:val="171717"/>
            </w:rPr>
          </w:pPr>
          <w:r>
            <w:rPr>
              <w:color w:val="171717"/>
            </w:rPr>
            <w:t>Ранцевая аппаратура для тушения пожаров водой и</w:t>
          </w:r>
          <w:r>
            <w:rPr>
              <w:color w:val="171717"/>
              <w:spacing w:val="-12"/>
            </w:rPr>
            <w:t xml:space="preserve"> </w:t>
          </w:r>
          <w:r>
            <w:rPr>
              <w:color w:val="171717"/>
            </w:rPr>
            <w:t>ручные</w:t>
          </w:r>
          <w:r>
            <w:rPr>
              <w:color w:val="171717"/>
              <w:spacing w:val="-1"/>
            </w:rPr>
            <w:t xml:space="preserve"> </w:t>
          </w:r>
          <w:r>
            <w:rPr>
              <w:color w:val="171717"/>
            </w:rPr>
            <w:t>инструменты</w:t>
          </w:r>
          <w:r>
            <w:rPr>
              <w:color w:val="171717"/>
            </w:rPr>
            <w:tab/>
            <w:t>81</w:t>
          </w:r>
        </w:p>
        <w:p w:rsidR="00905841" w:rsidRDefault="00361620">
          <w:pPr>
            <w:pStyle w:val="30"/>
            <w:numPr>
              <w:ilvl w:val="1"/>
              <w:numId w:val="48"/>
            </w:numPr>
            <w:tabs>
              <w:tab w:val="left" w:pos="1528"/>
              <w:tab w:val="left" w:pos="1529"/>
              <w:tab w:val="left" w:pos="9699"/>
            </w:tabs>
            <w:spacing w:before="0"/>
            <w:ind w:left="1529" w:hanging="849"/>
            <w:jc w:val="left"/>
          </w:pPr>
          <w:r>
            <w:t>Оборудование для тушения торфяных пожаров и</w:t>
          </w:r>
          <w:r>
            <w:rPr>
              <w:spacing w:val="-13"/>
            </w:rPr>
            <w:t xml:space="preserve"> </w:t>
          </w:r>
          <w:r>
            <w:t>производства</w:t>
          </w:r>
          <w:r>
            <w:rPr>
              <w:spacing w:val="-2"/>
            </w:rPr>
            <w:t xml:space="preserve"> </w:t>
          </w:r>
          <w:r>
            <w:t>отжигов</w:t>
          </w:r>
          <w:r>
            <w:tab/>
            <w:t>83</w:t>
          </w:r>
        </w:p>
        <w:p w:rsidR="00905841" w:rsidRDefault="00361620">
          <w:pPr>
            <w:pStyle w:val="30"/>
            <w:numPr>
              <w:ilvl w:val="1"/>
              <w:numId w:val="48"/>
            </w:numPr>
            <w:tabs>
              <w:tab w:val="left" w:pos="1528"/>
              <w:tab w:val="left" w:pos="1529"/>
              <w:tab w:val="left" w:pos="9739"/>
            </w:tabs>
            <w:spacing w:before="0"/>
            <w:ind w:left="1529" w:hanging="849"/>
            <w:jc w:val="left"/>
            <w:rPr>
              <w:color w:val="171717"/>
            </w:rPr>
          </w:pPr>
          <w:r>
            <w:rPr>
              <w:color w:val="171717"/>
            </w:rPr>
            <w:t>Мотопомпы</w:t>
          </w:r>
          <w:r>
            <w:rPr>
              <w:color w:val="171717"/>
            </w:rPr>
            <w:tab/>
            <w:t>84</w:t>
          </w:r>
        </w:p>
        <w:p w:rsidR="00905841" w:rsidRDefault="00361620">
          <w:pPr>
            <w:pStyle w:val="30"/>
            <w:numPr>
              <w:ilvl w:val="1"/>
              <w:numId w:val="48"/>
            </w:numPr>
            <w:tabs>
              <w:tab w:val="left" w:pos="1528"/>
              <w:tab w:val="left" w:pos="1529"/>
              <w:tab w:val="left" w:pos="9765"/>
            </w:tabs>
            <w:spacing w:before="4" w:line="278" w:lineRule="auto"/>
            <w:ind w:left="1112" w:right="140" w:hanging="432"/>
            <w:jc w:val="left"/>
            <w:rPr>
              <w:color w:val="171717"/>
            </w:rPr>
          </w:pPr>
          <w:r>
            <w:rPr>
              <w:color w:val="171717"/>
            </w:rPr>
            <w:t>Почвообрабатывающие орудия с пассивными рабочими органами для прокладки минерализованных полос, канав, противопожарных дорог</w:t>
          </w:r>
          <w:r>
            <w:rPr>
              <w:color w:val="171717"/>
              <w:spacing w:val="-7"/>
            </w:rPr>
            <w:t xml:space="preserve"> </w:t>
          </w:r>
          <w:r>
            <w:rPr>
              <w:color w:val="171717"/>
            </w:rPr>
            <w:t>и</w:t>
          </w:r>
          <w:r>
            <w:rPr>
              <w:color w:val="171717"/>
              <w:spacing w:val="-2"/>
            </w:rPr>
            <w:t xml:space="preserve"> </w:t>
          </w:r>
          <w:r>
            <w:rPr>
              <w:color w:val="171717"/>
            </w:rPr>
            <w:t>разрывов</w:t>
          </w:r>
          <w:r>
            <w:rPr>
              <w:color w:val="171717"/>
            </w:rPr>
            <w:tab/>
            <w:t>87</w:t>
          </w:r>
        </w:p>
        <w:p w:rsidR="00905841" w:rsidRDefault="00361620">
          <w:pPr>
            <w:pStyle w:val="30"/>
            <w:numPr>
              <w:ilvl w:val="1"/>
              <w:numId w:val="48"/>
            </w:numPr>
            <w:tabs>
              <w:tab w:val="left" w:pos="1528"/>
              <w:tab w:val="left" w:pos="1529"/>
              <w:tab w:val="left" w:pos="9779"/>
            </w:tabs>
            <w:spacing w:before="0"/>
            <w:ind w:left="1112" w:right="126" w:hanging="432"/>
            <w:jc w:val="left"/>
            <w:rPr>
              <w:color w:val="171717"/>
            </w:rPr>
          </w:pPr>
          <w:r>
            <w:rPr>
              <w:color w:val="171717"/>
            </w:rPr>
            <w:t>Почвообрабатывающие орудия и машины с активными рабочими органами для прокладки минерализованных полос и непосредственного тушения</w:t>
          </w:r>
          <w:r>
            <w:rPr>
              <w:color w:val="171717"/>
              <w:spacing w:val="-9"/>
            </w:rPr>
            <w:t xml:space="preserve"> </w:t>
          </w:r>
          <w:r>
            <w:rPr>
              <w:color w:val="171717"/>
            </w:rPr>
            <w:t>кромки</w:t>
          </w:r>
          <w:r>
            <w:rPr>
              <w:color w:val="171717"/>
              <w:spacing w:val="-2"/>
            </w:rPr>
            <w:t xml:space="preserve"> </w:t>
          </w:r>
          <w:r>
            <w:rPr>
              <w:color w:val="171717"/>
            </w:rPr>
            <w:t>огня</w:t>
          </w:r>
          <w:r>
            <w:rPr>
              <w:color w:val="171717"/>
            </w:rPr>
            <w:tab/>
            <w:t>89</w:t>
          </w:r>
        </w:p>
        <w:p w:rsidR="00905841" w:rsidRDefault="00361620">
          <w:pPr>
            <w:pStyle w:val="30"/>
            <w:numPr>
              <w:ilvl w:val="1"/>
              <w:numId w:val="48"/>
            </w:numPr>
            <w:tabs>
              <w:tab w:val="left" w:pos="1528"/>
              <w:tab w:val="left" w:pos="1529"/>
              <w:tab w:val="left" w:pos="9763"/>
            </w:tabs>
            <w:spacing w:before="4"/>
            <w:ind w:left="1529" w:hanging="849"/>
            <w:jc w:val="left"/>
            <w:rPr>
              <w:color w:val="171717"/>
            </w:rPr>
          </w:pPr>
          <w:r>
            <w:rPr>
              <w:color w:val="171717"/>
            </w:rPr>
            <w:t>Самоходные машины и специальные</w:t>
          </w:r>
          <w:r>
            <w:rPr>
              <w:color w:val="171717"/>
              <w:spacing w:val="-5"/>
            </w:rPr>
            <w:t xml:space="preserve"> </w:t>
          </w:r>
          <w:r>
            <w:rPr>
              <w:color w:val="171717"/>
            </w:rPr>
            <w:t>лесопожарные</w:t>
          </w:r>
          <w:r>
            <w:rPr>
              <w:color w:val="171717"/>
              <w:spacing w:val="-1"/>
            </w:rPr>
            <w:t xml:space="preserve"> </w:t>
          </w:r>
          <w:r>
            <w:rPr>
              <w:color w:val="171717"/>
            </w:rPr>
            <w:t>агрегаты</w:t>
          </w:r>
          <w:r>
            <w:rPr>
              <w:color w:val="171717"/>
            </w:rPr>
            <w:tab/>
            <w:t>89</w:t>
          </w:r>
        </w:p>
        <w:p w:rsidR="00905841" w:rsidRDefault="00361620">
          <w:pPr>
            <w:pStyle w:val="30"/>
            <w:numPr>
              <w:ilvl w:val="1"/>
              <w:numId w:val="48"/>
            </w:numPr>
            <w:tabs>
              <w:tab w:val="left" w:pos="1528"/>
              <w:tab w:val="left" w:pos="1529"/>
              <w:tab w:val="left" w:pos="9771"/>
            </w:tabs>
            <w:spacing w:line="278" w:lineRule="auto"/>
            <w:ind w:left="1112" w:right="134" w:hanging="432"/>
            <w:jc w:val="left"/>
          </w:pPr>
          <w:r>
            <w:t>Лесопожарные устройства и ёмкости для доставки воды на пожар и тушения с воздуха</w:t>
          </w:r>
          <w:r>
            <w:tab/>
            <w:t>91</w:t>
          </w:r>
        </w:p>
        <w:p w:rsidR="00905841" w:rsidRDefault="00361620">
          <w:pPr>
            <w:pStyle w:val="10"/>
            <w:numPr>
              <w:ilvl w:val="0"/>
              <w:numId w:val="48"/>
            </w:numPr>
            <w:tabs>
              <w:tab w:val="left" w:pos="541"/>
              <w:tab w:val="left" w:pos="9787"/>
            </w:tabs>
            <w:spacing w:before="0" w:line="274" w:lineRule="exact"/>
            <w:rPr>
              <w:b w:val="0"/>
            </w:rPr>
          </w:pPr>
          <w:r>
            <w:t>Требования безопасности при тушении</w:t>
          </w:r>
          <w:r>
            <w:rPr>
              <w:spacing w:val="-14"/>
            </w:rPr>
            <w:t xml:space="preserve"> </w:t>
          </w:r>
          <w:r>
            <w:t>лесных</w:t>
          </w:r>
          <w:r>
            <w:rPr>
              <w:spacing w:val="-8"/>
            </w:rPr>
            <w:t xml:space="preserve"> </w:t>
          </w:r>
          <w:r>
            <w:t>пожаров</w:t>
          </w:r>
          <w:r>
            <w:rPr>
              <w:b w:val="0"/>
            </w:rPr>
            <w:tab/>
            <w:t>93</w:t>
          </w:r>
        </w:p>
        <w:p w:rsidR="00905841" w:rsidRDefault="00361620">
          <w:pPr>
            <w:pStyle w:val="4"/>
            <w:numPr>
              <w:ilvl w:val="1"/>
              <w:numId w:val="48"/>
            </w:numPr>
            <w:tabs>
              <w:tab w:val="left" w:pos="1528"/>
              <w:tab w:val="left" w:pos="1529"/>
              <w:tab w:val="left" w:pos="9759"/>
            </w:tabs>
            <w:ind w:left="1529" w:hanging="709"/>
            <w:jc w:val="left"/>
          </w:pPr>
          <w:r>
            <w:t>Общие</w:t>
          </w:r>
          <w:r>
            <w:rPr>
              <w:spacing w:val="-1"/>
            </w:rPr>
            <w:t xml:space="preserve"> </w:t>
          </w:r>
          <w:r>
            <w:t>требования</w:t>
          </w:r>
          <w:r>
            <w:rPr>
              <w:spacing w:val="-4"/>
            </w:rPr>
            <w:t xml:space="preserve"> </w:t>
          </w:r>
          <w:r>
            <w:t>безопасности</w:t>
          </w:r>
          <w:r>
            <w:tab/>
            <w:t>93</w:t>
          </w:r>
        </w:p>
        <w:p w:rsidR="00905841" w:rsidRDefault="00361620">
          <w:pPr>
            <w:pStyle w:val="4"/>
            <w:numPr>
              <w:ilvl w:val="1"/>
              <w:numId w:val="48"/>
            </w:numPr>
            <w:tabs>
              <w:tab w:val="left" w:pos="1528"/>
              <w:tab w:val="left" w:pos="1529"/>
              <w:tab w:val="left" w:pos="9775"/>
            </w:tabs>
            <w:spacing w:before="44"/>
            <w:ind w:left="1529" w:hanging="709"/>
            <w:jc w:val="left"/>
          </w:pPr>
          <w:r>
            <w:t>Требования безопасности перед</w:t>
          </w:r>
          <w:r>
            <w:rPr>
              <w:spacing w:val="-7"/>
            </w:rPr>
            <w:t xml:space="preserve"> </w:t>
          </w:r>
          <w:r>
            <w:t>началом</w:t>
          </w:r>
          <w:r>
            <w:rPr>
              <w:spacing w:val="-2"/>
            </w:rPr>
            <w:t xml:space="preserve"> </w:t>
          </w:r>
          <w:r>
            <w:t>работ</w:t>
          </w:r>
          <w:r>
            <w:tab/>
            <w:t>94</w:t>
          </w:r>
        </w:p>
        <w:p w:rsidR="00905841" w:rsidRDefault="00361620">
          <w:pPr>
            <w:pStyle w:val="4"/>
            <w:numPr>
              <w:ilvl w:val="1"/>
              <w:numId w:val="48"/>
            </w:numPr>
            <w:tabs>
              <w:tab w:val="left" w:pos="1528"/>
              <w:tab w:val="left" w:pos="1529"/>
              <w:tab w:val="left" w:pos="9759"/>
            </w:tabs>
            <w:spacing w:before="36"/>
            <w:ind w:left="1529" w:hanging="709"/>
            <w:jc w:val="left"/>
          </w:pPr>
          <w:r>
            <w:t>Требования безопасности во</w:t>
          </w:r>
          <w:r>
            <w:rPr>
              <w:spacing w:val="-10"/>
            </w:rPr>
            <w:t xml:space="preserve"> </w:t>
          </w:r>
          <w:r>
            <w:t>время</w:t>
          </w:r>
          <w:r>
            <w:rPr>
              <w:spacing w:val="-1"/>
            </w:rPr>
            <w:t xml:space="preserve"> </w:t>
          </w:r>
          <w:r>
            <w:t>работы</w:t>
          </w:r>
          <w:r>
            <w:tab/>
            <w:t>94</w:t>
          </w:r>
        </w:p>
        <w:p w:rsidR="00905841" w:rsidRDefault="00361620">
          <w:pPr>
            <w:pStyle w:val="4"/>
            <w:numPr>
              <w:ilvl w:val="1"/>
              <w:numId w:val="48"/>
            </w:numPr>
            <w:tabs>
              <w:tab w:val="left" w:pos="1528"/>
              <w:tab w:val="left" w:pos="1529"/>
              <w:tab w:val="left" w:pos="9723"/>
            </w:tabs>
            <w:spacing w:before="0"/>
            <w:ind w:left="1529" w:hanging="709"/>
            <w:jc w:val="left"/>
          </w:pPr>
          <w:r>
            <w:t>Требования безопасности при валке и</w:t>
          </w:r>
          <w:r>
            <w:rPr>
              <w:spacing w:val="-8"/>
            </w:rPr>
            <w:t xml:space="preserve"> </w:t>
          </w:r>
          <w:r>
            <w:t>раскряжевке</w:t>
          </w:r>
          <w:r>
            <w:rPr>
              <w:spacing w:val="-1"/>
            </w:rPr>
            <w:t xml:space="preserve"> </w:t>
          </w:r>
          <w:r>
            <w:t>леса</w:t>
          </w:r>
          <w:r>
            <w:tab/>
            <w:t>96</w:t>
          </w:r>
        </w:p>
        <w:p w:rsidR="00905841" w:rsidRDefault="00361620">
          <w:pPr>
            <w:pStyle w:val="4"/>
            <w:numPr>
              <w:ilvl w:val="1"/>
              <w:numId w:val="48"/>
            </w:numPr>
            <w:tabs>
              <w:tab w:val="left" w:pos="1528"/>
              <w:tab w:val="left" w:pos="1529"/>
              <w:tab w:val="left" w:pos="9755"/>
            </w:tabs>
            <w:spacing w:before="4"/>
            <w:ind w:left="1529" w:hanging="709"/>
            <w:jc w:val="left"/>
          </w:pPr>
          <w:r>
            <w:t>Требования безопасности при</w:t>
          </w:r>
          <w:r>
            <w:rPr>
              <w:spacing w:val="-9"/>
            </w:rPr>
            <w:t xml:space="preserve"> </w:t>
          </w:r>
          <w:r>
            <w:t>устройстве</w:t>
          </w:r>
          <w:r>
            <w:rPr>
              <w:spacing w:val="-1"/>
            </w:rPr>
            <w:t xml:space="preserve"> </w:t>
          </w:r>
          <w:r>
            <w:t>лагеря</w:t>
          </w:r>
          <w:r>
            <w:tab/>
            <w:t>99</w:t>
          </w:r>
        </w:p>
        <w:p w:rsidR="00905841" w:rsidRDefault="00361620">
          <w:pPr>
            <w:pStyle w:val="4"/>
            <w:numPr>
              <w:ilvl w:val="1"/>
              <w:numId w:val="48"/>
            </w:numPr>
            <w:tabs>
              <w:tab w:val="left" w:pos="1528"/>
              <w:tab w:val="left" w:pos="1529"/>
              <w:tab w:val="left" w:pos="9731"/>
            </w:tabs>
            <w:spacing w:line="278" w:lineRule="auto"/>
            <w:ind w:left="1529" w:right="174" w:hanging="709"/>
            <w:jc w:val="left"/>
          </w:pPr>
          <w:r>
            <w:t>Требования безопасности при тушении пожаров в лесах, зараженных радионуклидами</w:t>
          </w:r>
          <w:r>
            <w:tab/>
            <w:t>99</w:t>
          </w:r>
        </w:p>
        <w:p w:rsidR="00905841" w:rsidRDefault="00361620">
          <w:pPr>
            <w:pStyle w:val="4"/>
            <w:numPr>
              <w:ilvl w:val="1"/>
              <w:numId w:val="48"/>
            </w:numPr>
            <w:tabs>
              <w:tab w:val="left" w:pos="1528"/>
              <w:tab w:val="left" w:pos="1529"/>
              <w:tab w:val="left" w:pos="9615"/>
            </w:tabs>
            <w:spacing w:before="0" w:line="273" w:lineRule="exact"/>
            <w:ind w:left="1529" w:hanging="709"/>
            <w:jc w:val="left"/>
          </w:pPr>
          <w:r>
            <w:t>Требования безопасности во</w:t>
          </w:r>
          <w:r>
            <w:rPr>
              <w:spacing w:val="-6"/>
            </w:rPr>
            <w:t xml:space="preserve"> </w:t>
          </w:r>
          <w:r>
            <w:t>время</w:t>
          </w:r>
          <w:r>
            <w:rPr>
              <w:spacing w:val="-4"/>
            </w:rPr>
            <w:t xml:space="preserve"> </w:t>
          </w:r>
          <w:r>
            <w:t>грозы</w:t>
          </w:r>
          <w:r>
            <w:tab/>
            <w:t>100</w:t>
          </w:r>
        </w:p>
        <w:p w:rsidR="00905841" w:rsidRDefault="00361620">
          <w:pPr>
            <w:pStyle w:val="4"/>
            <w:numPr>
              <w:ilvl w:val="1"/>
              <w:numId w:val="48"/>
            </w:numPr>
            <w:tabs>
              <w:tab w:val="left" w:pos="1528"/>
              <w:tab w:val="left" w:pos="1529"/>
              <w:tab w:val="left" w:pos="9623"/>
            </w:tabs>
            <w:spacing w:line="278" w:lineRule="auto"/>
            <w:ind w:left="1529" w:right="162" w:hanging="709"/>
            <w:jc w:val="left"/>
          </w:pPr>
          <w:r>
            <w:t>Требования безопасности при применении на тушении лесных пожаров взрывчатых</w:t>
          </w:r>
          <w:r>
            <w:rPr>
              <w:spacing w:val="-3"/>
            </w:rPr>
            <w:t xml:space="preserve"> </w:t>
          </w:r>
          <w:r>
            <w:t>материалов</w:t>
          </w:r>
          <w:r>
            <w:tab/>
            <w:t>100</w:t>
          </w:r>
        </w:p>
        <w:p w:rsidR="00905841" w:rsidRDefault="00361620">
          <w:pPr>
            <w:pStyle w:val="4"/>
            <w:numPr>
              <w:ilvl w:val="1"/>
              <w:numId w:val="48"/>
            </w:numPr>
            <w:tabs>
              <w:tab w:val="left" w:pos="1528"/>
              <w:tab w:val="left" w:pos="1529"/>
              <w:tab w:val="left" w:pos="9623"/>
            </w:tabs>
            <w:spacing w:before="0" w:line="273" w:lineRule="exact"/>
            <w:ind w:left="1529" w:hanging="709"/>
            <w:jc w:val="left"/>
          </w:pPr>
          <w:r>
            <w:t>Требования безопасности в</w:t>
          </w:r>
          <w:r>
            <w:rPr>
              <w:spacing w:val="-8"/>
            </w:rPr>
            <w:t xml:space="preserve"> </w:t>
          </w:r>
          <w:r>
            <w:t>аварийных</w:t>
          </w:r>
          <w:r>
            <w:rPr>
              <w:spacing w:val="-6"/>
            </w:rPr>
            <w:t xml:space="preserve"> </w:t>
          </w:r>
          <w:r>
            <w:t>ситуациях</w:t>
          </w:r>
          <w:r>
            <w:tab/>
            <w:t>101</w:t>
          </w:r>
        </w:p>
        <w:p w:rsidR="00905841" w:rsidRDefault="00361620">
          <w:pPr>
            <w:pStyle w:val="4"/>
            <w:numPr>
              <w:ilvl w:val="1"/>
              <w:numId w:val="48"/>
            </w:numPr>
            <w:tabs>
              <w:tab w:val="left" w:pos="1529"/>
              <w:tab w:val="left" w:pos="9623"/>
            </w:tabs>
            <w:ind w:left="1529" w:hanging="709"/>
            <w:jc w:val="left"/>
          </w:pPr>
          <w:r>
            <w:t>Требования безопасности по</w:t>
          </w:r>
          <w:r>
            <w:rPr>
              <w:spacing w:val="-6"/>
            </w:rPr>
            <w:t xml:space="preserve"> </w:t>
          </w:r>
          <w:r>
            <w:t>окончании</w:t>
          </w:r>
          <w:r>
            <w:rPr>
              <w:spacing w:val="-2"/>
            </w:rPr>
            <w:t xml:space="preserve"> </w:t>
          </w:r>
          <w:r>
            <w:t>работ</w:t>
          </w:r>
          <w:r>
            <w:tab/>
            <w:t>101</w:t>
          </w:r>
        </w:p>
        <w:p w:rsidR="00905841" w:rsidRDefault="00361620">
          <w:pPr>
            <w:pStyle w:val="20"/>
            <w:numPr>
              <w:ilvl w:val="0"/>
              <w:numId w:val="48"/>
            </w:numPr>
            <w:tabs>
              <w:tab w:val="left" w:pos="593"/>
              <w:tab w:val="left" w:pos="9627"/>
            </w:tabs>
            <w:ind w:left="592" w:hanging="480"/>
            <w:rPr>
              <w:b w:val="0"/>
              <w:i w:val="0"/>
              <w:sz w:val="24"/>
            </w:rPr>
          </w:pPr>
          <w:r>
            <w:rPr>
              <w:i w:val="0"/>
              <w:sz w:val="24"/>
            </w:rPr>
            <w:t>Терминология</w:t>
          </w:r>
          <w:r>
            <w:rPr>
              <w:b w:val="0"/>
              <w:i w:val="0"/>
              <w:sz w:val="24"/>
            </w:rPr>
            <w:tab/>
            <w:t>103</w:t>
          </w:r>
        </w:p>
        <w:p w:rsidR="00905841" w:rsidRDefault="00361620">
          <w:pPr>
            <w:pStyle w:val="10"/>
            <w:numPr>
              <w:ilvl w:val="0"/>
              <w:numId w:val="48"/>
            </w:numPr>
            <w:tabs>
              <w:tab w:val="left" w:pos="593"/>
              <w:tab w:val="left" w:pos="9627"/>
            </w:tabs>
            <w:spacing w:before="0"/>
            <w:ind w:left="592" w:hanging="480"/>
            <w:rPr>
              <w:b w:val="0"/>
            </w:rPr>
          </w:pPr>
          <w:r>
            <w:t>Используемая</w:t>
          </w:r>
          <w:r>
            <w:rPr>
              <w:spacing w:val="-6"/>
            </w:rPr>
            <w:t xml:space="preserve"> </w:t>
          </w:r>
          <w:r>
            <w:t>литература</w:t>
          </w:r>
          <w:r>
            <w:rPr>
              <w:b w:val="0"/>
            </w:rPr>
            <w:tab/>
            <w:t>106</w:t>
          </w:r>
        </w:p>
      </w:sdtContent>
    </w:sdt>
    <w:p w:rsidR="00905841" w:rsidRDefault="00905841">
      <w:pPr>
        <w:sectPr w:rsidR="00905841">
          <w:type w:val="continuous"/>
          <w:pgSz w:w="11910" w:h="16840"/>
          <w:pgMar w:top="1080" w:right="740" w:bottom="1240" w:left="1020" w:header="720" w:footer="720" w:gutter="0"/>
          <w:cols w:space="720"/>
        </w:sectPr>
      </w:pPr>
    </w:p>
    <w:p w:rsidR="00905841" w:rsidRDefault="00361620">
      <w:pPr>
        <w:spacing w:before="36"/>
        <w:ind w:left="1048" w:right="24"/>
        <w:rPr>
          <w:b/>
          <w:sz w:val="36"/>
        </w:rPr>
      </w:pPr>
      <w:r>
        <w:rPr>
          <w:b/>
          <w:sz w:val="36"/>
        </w:rPr>
        <w:lastRenderedPageBreak/>
        <w:t>Виды лесных массивов в Архангельской области</w:t>
      </w:r>
    </w:p>
    <w:p w:rsidR="00905841" w:rsidRDefault="00905841">
      <w:pPr>
        <w:pStyle w:val="a3"/>
        <w:spacing w:before="5"/>
        <w:ind w:left="0"/>
        <w:rPr>
          <w:b/>
          <w:sz w:val="46"/>
        </w:rPr>
      </w:pPr>
    </w:p>
    <w:p w:rsidR="00905841" w:rsidRDefault="00361620">
      <w:pPr>
        <w:pStyle w:val="a3"/>
        <w:ind w:right="111" w:firstLine="708"/>
        <w:jc w:val="both"/>
      </w:pPr>
      <w:r>
        <w:t>Архангельская область — один из наиболее лесистых районов России. Леса области занимают площадь 30 млн га.</w:t>
      </w:r>
    </w:p>
    <w:p w:rsidR="00905841" w:rsidRDefault="00361620">
      <w:pPr>
        <w:pStyle w:val="a3"/>
        <w:ind w:right="104" w:firstLine="708"/>
        <w:jc w:val="both"/>
      </w:pPr>
      <w:r>
        <w:t>Преобладающим типом растительности являются хвойные леса (80% лесопокрытой площади), в основном — еловые и сосновые. Очень редко встречаются лиственничники и пихтарники. Среди мелколиственных лесов (17% лесопокрытой площади) преобладают березняки. Изредка встречаются осинники, ольховники и ивняки. Почти все мелколиственные леса имеют вторичное происхождение. Они развиваются на месте вырубленных или сгоревших хвойных лесов, на заброшенных лугах и пашнях; таких лесов особенно много в районах интенсивных лесозаготовок (в Коношском, Котласском районах).</w:t>
      </w:r>
    </w:p>
    <w:p w:rsidR="00905841" w:rsidRDefault="00361620">
      <w:pPr>
        <w:pStyle w:val="a3"/>
        <w:ind w:right="112" w:firstLine="708"/>
        <w:jc w:val="both"/>
      </w:pPr>
      <w:r>
        <w:t>Наиболее пожароопасные сосновые леса, потом идут лиственничные, пихтовые  и еловые, затем - смешанные и, наконец, лиственные леса.</w:t>
      </w:r>
    </w:p>
    <w:p w:rsidR="00905841" w:rsidRDefault="00361620">
      <w:pPr>
        <w:pStyle w:val="a3"/>
        <w:spacing w:before="2"/>
        <w:ind w:left="0"/>
        <w:rPr>
          <w:sz w:val="21"/>
        </w:rPr>
      </w:pPr>
      <w:r>
        <w:rPr>
          <w:noProof/>
          <w:lang w:eastAsia="ru-RU"/>
        </w:rPr>
        <w:drawing>
          <wp:anchor distT="0" distB="0" distL="0" distR="0" simplePos="0" relativeHeight="251668992" behindDoc="0" locked="0" layoutInCell="1" allowOverlap="1" wp14:anchorId="19CD6F73" wp14:editId="793943F9">
            <wp:simplePos x="0" y="0"/>
            <wp:positionH relativeFrom="page">
              <wp:posOffset>1478280</wp:posOffset>
            </wp:positionH>
            <wp:positionV relativeFrom="paragraph">
              <wp:posOffset>179759</wp:posOffset>
            </wp:positionV>
            <wp:extent cx="4743591" cy="6301263"/>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4743591" cy="6301263"/>
                    </a:xfrm>
                    <a:prstGeom prst="rect">
                      <a:avLst/>
                    </a:prstGeom>
                  </pic:spPr>
                </pic:pic>
              </a:graphicData>
            </a:graphic>
          </wp:anchor>
        </w:drawing>
      </w:r>
    </w:p>
    <w:p w:rsidR="00905841" w:rsidRDefault="00905841">
      <w:pPr>
        <w:rPr>
          <w:sz w:val="21"/>
        </w:rPr>
        <w:sectPr w:rsidR="00905841">
          <w:pgSz w:w="11910" w:h="16840"/>
          <w:pgMar w:top="1080" w:right="740" w:bottom="900" w:left="1020" w:header="0" w:footer="707" w:gutter="0"/>
          <w:cols w:space="720"/>
        </w:sectPr>
      </w:pPr>
    </w:p>
    <w:p w:rsidR="00905841" w:rsidRDefault="00361620">
      <w:pPr>
        <w:pStyle w:val="1"/>
        <w:ind w:left="2977" w:right="24"/>
      </w:pPr>
      <w:r>
        <w:lastRenderedPageBreak/>
        <w:t>1. Природа лесных пожаров</w:t>
      </w:r>
    </w:p>
    <w:p w:rsidR="00905841" w:rsidRDefault="00361620">
      <w:pPr>
        <w:pStyle w:val="a3"/>
        <w:spacing w:before="258"/>
        <w:ind w:right="116" w:firstLine="708"/>
        <w:jc w:val="both"/>
      </w:pPr>
      <w:r>
        <w:rPr>
          <w:b/>
        </w:rPr>
        <w:t xml:space="preserve">Лесной пожар </w:t>
      </w:r>
      <w:r>
        <w:t xml:space="preserve">- стихийное, неуправляемое распространение огня в </w:t>
      </w:r>
      <w:r>
        <w:rPr>
          <w:spacing w:val="-3"/>
        </w:rPr>
        <w:t xml:space="preserve">лесу.  </w:t>
      </w:r>
      <w:r>
        <w:t>Лесные  пожары возникают при наличии горючих материалов, условий, способствующих загоранию этих материалов, источника огня. Они начинаются обычно с момента загорания опада, живого напочвенного покрова, лесной подстилки и других горючих</w:t>
      </w:r>
      <w:r>
        <w:rPr>
          <w:spacing w:val="-14"/>
        </w:rPr>
        <w:t xml:space="preserve"> </w:t>
      </w:r>
      <w:r>
        <w:t>материалов.</w:t>
      </w:r>
    </w:p>
    <w:p w:rsidR="00905841" w:rsidRDefault="00361620">
      <w:pPr>
        <w:pStyle w:val="a3"/>
        <w:ind w:right="111" w:firstLine="708"/>
        <w:jc w:val="both"/>
      </w:pPr>
      <w:r>
        <w:t>Из-за огромного размера и высокой скорости лесные пожары могут легко распространиться на большие территории. Скорость распространения зависит от типа леса и строения его основного компонента (древостой, наличие или отсутствие захламлённости, почвенно-топографические условия). Эти же условия определяют температуру и высоту пламени.</w:t>
      </w:r>
    </w:p>
    <w:p w:rsidR="00905841" w:rsidRDefault="00361620">
      <w:pPr>
        <w:pStyle w:val="a3"/>
        <w:ind w:right="117" w:firstLine="708"/>
        <w:jc w:val="both"/>
      </w:pPr>
      <w:r>
        <w:t>Кроме того, пожары могут менять направление и преодолевать такие препятствия как дороги, реки и противопожарные полосы в лесу. Лесные пожары могут также возникать на пастбищах, торфе, в редколесьях и кустарниках. Некоторыми из серьезных причин пожаров являются молнии и извержения вулканов. Кроме того, искры от камнепадов также могут вызывать пожары в сухом лесу.</w:t>
      </w:r>
    </w:p>
    <w:p w:rsidR="00905841" w:rsidRDefault="00905841">
      <w:pPr>
        <w:pStyle w:val="a3"/>
        <w:spacing w:before="7"/>
        <w:ind w:left="0"/>
      </w:pPr>
    </w:p>
    <w:p w:rsidR="00905841" w:rsidRDefault="00361620">
      <w:pPr>
        <w:pStyle w:val="2"/>
        <w:tabs>
          <w:tab w:val="left" w:pos="1912"/>
        </w:tabs>
        <w:ind w:left="1192" w:right="24"/>
      </w:pPr>
      <w:bookmarkStart w:id="1" w:name="_TOC_250047"/>
      <w:r>
        <w:t>2.1.</w:t>
      </w:r>
      <w:r>
        <w:tab/>
        <w:t>Причины возникновения  лесного</w:t>
      </w:r>
      <w:r>
        <w:rPr>
          <w:spacing w:val="-16"/>
        </w:rPr>
        <w:t xml:space="preserve"> </w:t>
      </w:r>
      <w:bookmarkEnd w:id="1"/>
      <w:r>
        <w:t>пожара</w:t>
      </w:r>
    </w:p>
    <w:p w:rsidR="00905841" w:rsidRDefault="00361620">
      <w:pPr>
        <w:pStyle w:val="a3"/>
        <w:spacing w:line="274" w:lineRule="exact"/>
        <w:ind w:left="820" w:right="24"/>
      </w:pPr>
      <w:r>
        <w:t>Источники лесных пожаров бывают</w:t>
      </w:r>
    </w:p>
    <w:p w:rsidR="00905841" w:rsidRDefault="00361620">
      <w:pPr>
        <w:pStyle w:val="a4"/>
        <w:numPr>
          <w:ilvl w:val="0"/>
          <w:numId w:val="47"/>
        </w:numPr>
        <w:tabs>
          <w:tab w:val="left" w:pos="820"/>
          <w:tab w:val="left" w:pos="821"/>
        </w:tabs>
        <w:spacing w:before="2" w:line="293" w:lineRule="exact"/>
        <w:ind w:firstLine="0"/>
        <w:rPr>
          <w:rFonts w:ascii="Symbol" w:hAnsi="Symbol"/>
          <w:sz w:val="24"/>
        </w:rPr>
      </w:pPr>
      <w:r>
        <w:rPr>
          <w:b/>
          <w:sz w:val="24"/>
        </w:rPr>
        <w:t xml:space="preserve">природными </w:t>
      </w:r>
      <w:r>
        <w:rPr>
          <w:sz w:val="24"/>
        </w:rPr>
        <w:t>(молнии, самовозгорание)</w:t>
      </w:r>
      <w:r>
        <w:rPr>
          <w:spacing w:val="-7"/>
          <w:sz w:val="24"/>
        </w:rPr>
        <w:t xml:space="preserve"> </w:t>
      </w:r>
      <w:r>
        <w:rPr>
          <w:sz w:val="24"/>
        </w:rPr>
        <w:t>и</w:t>
      </w:r>
    </w:p>
    <w:p w:rsidR="00905841" w:rsidRDefault="00361620">
      <w:pPr>
        <w:pStyle w:val="a4"/>
        <w:numPr>
          <w:ilvl w:val="0"/>
          <w:numId w:val="47"/>
        </w:numPr>
        <w:tabs>
          <w:tab w:val="left" w:pos="820"/>
          <w:tab w:val="left" w:pos="821"/>
        </w:tabs>
        <w:spacing w:after="6"/>
        <w:ind w:right="115" w:firstLine="0"/>
        <w:rPr>
          <w:rFonts w:ascii="Symbol" w:hAnsi="Symbol"/>
          <w:sz w:val="24"/>
        </w:rPr>
      </w:pPr>
      <w:r>
        <w:rPr>
          <w:b/>
          <w:sz w:val="24"/>
        </w:rPr>
        <w:t xml:space="preserve">антропогенными </w:t>
      </w:r>
      <w:r>
        <w:rPr>
          <w:sz w:val="24"/>
        </w:rPr>
        <w:t>(искры, непотушенный костёр, осколки стёкол в виде линз, взрывы). Обычно на десятикилометровую зону вокруг жилых массивов приходится большинство пожаров.</w:t>
      </w:r>
    </w:p>
    <w:p w:rsidR="00905841" w:rsidRDefault="00361620">
      <w:pPr>
        <w:pStyle w:val="a3"/>
        <w:ind w:left="2856"/>
        <w:rPr>
          <w:sz w:val="20"/>
        </w:rPr>
      </w:pPr>
      <w:r>
        <w:rPr>
          <w:noProof/>
          <w:sz w:val="20"/>
          <w:lang w:eastAsia="ru-RU"/>
        </w:rPr>
        <w:drawing>
          <wp:inline distT="0" distB="0" distL="0" distR="0" wp14:anchorId="24F1A650" wp14:editId="65861278">
            <wp:extent cx="3258817" cy="217170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extLst>
                        <a:ext uri="{28A0092B-C50C-407E-A947-70E740481C1C}">
                          <a14:useLocalDpi xmlns:a14="http://schemas.microsoft.com/office/drawing/2010/main"/>
                        </a:ext>
                      </a:extLst>
                    </a:blip>
                    <a:stretch>
                      <a:fillRect/>
                    </a:stretch>
                  </pic:blipFill>
                  <pic:spPr>
                    <a:xfrm>
                      <a:off x="0" y="0"/>
                      <a:ext cx="3258817" cy="2171700"/>
                    </a:xfrm>
                    <a:prstGeom prst="rect">
                      <a:avLst/>
                    </a:prstGeom>
                  </pic:spPr>
                </pic:pic>
              </a:graphicData>
            </a:graphic>
          </wp:inline>
        </w:drawing>
      </w:r>
    </w:p>
    <w:p w:rsidR="00905841" w:rsidRDefault="00905841">
      <w:pPr>
        <w:pStyle w:val="a3"/>
        <w:ind w:left="0"/>
      </w:pPr>
    </w:p>
    <w:p w:rsidR="00905841" w:rsidRDefault="00905841">
      <w:pPr>
        <w:pStyle w:val="a3"/>
        <w:spacing w:before="2"/>
        <w:ind w:left="0"/>
      </w:pPr>
    </w:p>
    <w:p w:rsidR="00905841" w:rsidRDefault="00361620">
      <w:pPr>
        <w:pStyle w:val="a3"/>
        <w:ind w:right="106" w:firstLine="708"/>
        <w:jc w:val="both"/>
      </w:pPr>
      <w:r>
        <w:t>Подсчитано, что 90% лесных пожаров происходит по вине человека. Одним из таких видов деятельности является выжигание леса для освобождения земли под пашни и пастбища. Иногда огонь выходит из-под контроля и переходит в лесные пожары. Очень часто при помощи огня выжигают сухую траву, чтобы ускорить рост новой, что также может привести к возникновению лесного пожара. Самой распространенной причиной возникновения пожаров является неосторожное обращение с огнем.</w:t>
      </w:r>
    </w:p>
    <w:p w:rsidR="00905841" w:rsidRDefault="00361620">
      <w:pPr>
        <w:pStyle w:val="a3"/>
        <w:ind w:left="0"/>
        <w:rPr>
          <w:sz w:val="21"/>
        </w:rPr>
      </w:pPr>
      <w:r>
        <w:rPr>
          <w:noProof/>
          <w:lang w:eastAsia="ru-RU"/>
        </w:rPr>
        <w:drawing>
          <wp:anchor distT="0" distB="0" distL="0" distR="0" simplePos="0" relativeHeight="251636224" behindDoc="0" locked="0" layoutInCell="1" allowOverlap="1" wp14:anchorId="637F6367" wp14:editId="29155025">
            <wp:simplePos x="0" y="0"/>
            <wp:positionH relativeFrom="page">
              <wp:posOffset>2392679</wp:posOffset>
            </wp:positionH>
            <wp:positionV relativeFrom="paragraph">
              <wp:posOffset>178489</wp:posOffset>
            </wp:positionV>
            <wp:extent cx="3415065" cy="1251013"/>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 cstate="print"/>
                    <a:stretch>
                      <a:fillRect/>
                    </a:stretch>
                  </pic:blipFill>
                  <pic:spPr>
                    <a:xfrm>
                      <a:off x="0" y="0"/>
                      <a:ext cx="3415065" cy="1251013"/>
                    </a:xfrm>
                    <a:prstGeom prst="rect">
                      <a:avLst/>
                    </a:prstGeom>
                  </pic:spPr>
                </pic:pic>
              </a:graphicData>
            </a:graphic>
          </wp:anchor>
        </w:drawing>
      </w:r>
    </w:p>
    <w:p w:rsidR="00905841" w:rsidRDefault="00905841">
      <w:pPr>
        <w:rPr>
          <w:sz w:val="21"/>
        </w:rPr>
        <w:sectPr w:rsidR="00905841">
          <w:pgSz w:w="11910" w:h="16840"/>
          <w:pgMar w:top="1080" w:right="740" w:bottom="900" w:left="1020" w:header="0" w:footer="707" w:gutter="0"/>
          <w:cols w:space="720"/>
        </w:sectPr>
      </w:pPr>
    </w:p>
    <w:p w:rsidR="00905841" w:rsidRDefault="00361620">
      <w:pPr>
        <w:pStyle w:val="1"/>
        <w:ind w:left="820" w:right="806" w:firstLine="1340"/>
      </w:pPr>
      <w:bookmarkStart w:id="2" w:name="_TOC_250046"/>
      <w:bookmarkEnd w:id="2"/>
      <w:r>
        <w:rPr>
          <w:color w:val="171717"/>
        </w:rPr>
        <w:lastRenderedPageBreak/>
        <w:t>3. Условия и факторы, способствующие возникновению и распространению лесного пожара</w:t>
      </w:r>
    </w:p>
    <w:p w:rsidR="00905841" w:rsidRDefault="00905841">
      <w:pPr>
        <w:pStyle w:val="a3"/>
        <w:spacing w:before="1"/>
        <w:ind w:left="0"/>
        <w:rPr>
          <w:b/>
          <w:sz w:val="31"/>
        </w:rPr>
      </w:pPr>
    </w:p>
    <w:p w:rsidR="00905841" w:rsidRDefault="00361620">
      <w:pPr>
        <w:pStyle w:val="a3"/>
        <w:ind w:right="107" w:firstLine="708"/>
        <w:jc w:val="both"/>
      </w:pPr>
      <w:r>
        <w:rPr>
          <w:color w:val="171717"/>
        </w:rPr>
        <w:t>Возникновение, распространение и развитие лесных пожаров зависят, в основном, от рельефно-ландшафтных, растительных, погодных и других условий. Эти условия необходимо учитывать, чтобы наиболее целесообразно организовать тушение, обеспечить безопасность лесных пожарных и других лиц, принимающих участие в тушении пожаров. Особенно важно знать основные условия и факторы, влияющие на поведение пожара, то есть факторы, обусловливающие процесс горения, его интенсивность (увеличение скорости распространения) и направление.</w:t>
      </w:r>
    </w:p>
    <w:p w:rsidR="00905841" w:rsidRDefault="00361620">
      <w:pPr>
        <w:pStyle w:val="2"/>
        <w:numPr>
          <w:ilvl w:val="1"/>
          <w:numId w:val="48"/>
        </w:numPr>
        <w:tabs>
          <w:tab w:val="left" w:pos="1312"/>
        </w:tabs>
        <w:spacing w:before="6"/>
        <w:ind w:hanging="491"/>
        <w:jc w:val="left"/>
        <w:rPr>
          <w:color w:val="171717"/>
        </w:rPr>
      </w:pPr>
      <w:r>
        <w:rPr>
          <w:color w:val="171717"/>
        </w:rPr>
        <w:t>Горение лесных горючих</w:t>
      </w:r>
      <w:r>
        <w:rPr>
          <w:color w:val="171717"/>
          <w:spacing w:val="-19"/>
        </w:rPr>
        <w:t xml:space="preserve"> </w:t>
      </w:r>
      <w:r>
        <w:rPr>
          <w:color w:val="171717"/>
        </w:rPr>
        <w:t>материалов</w:t>
      </w:r>
    </w:p>
    <w:p w:rsidR="00905841" w:rsidRDefault="00361620">
      <w:pPr>
        <w:pStyle w:val="a3"/>
        <w:ind w:right="103" w:firstLine="708"/>
        <w:jc w:val="both"/>
      </w:pPr>
      <w:r>
        <w:rPr>
          <w:color w:val="171717"/>
        </w:rPr>
        <w:t>Горение лесных горючих материалов, вызывающее лесной пожар, представляет собой совокупность явлений, которыми сопровождается реакция, проходящая под воздействием высокой температуры, кислорода воздуха и горючих материалов.</w:t>
      </w:r>
    </w:p>
    <w:p w:rsidR="00905841" w:rsidRDefault="00905841">
      <w:pPr>
        <w:pStyle w:val="a3"/>
        <w:ind w:left="0"/>
        <w:rPr>
          <w:sz w:val="20"/>
        </w:rPr>
      </w:pPr>
    </w:p>
    <w:p w:rsidR="00905841" w:rsidRDefault="0010021E">
      <w:pPr>
        <w:pStyle w:val="a3"/>
        <w:spacing w:before="4"/>
        <w:ind w:left="0"/>
        <w:rPr>
          <w:sz w:val="12"/>
        </w:rPr>
      </w:pPr>
      <w:r>
        <w:rPr>
          <w:noProof/>
          <w:lang w:eastAsia="ru-RU"/>
        </w:rPr>
        <mc:AlternateContent>
          <mc:Choice Requires="wps">
            <w:drawing>
              <wp:anchor distT="0" distB="0" distL="0" distR="0" simplePos="0" relativeHeight="251674112" behindDoc="0" locked="0" layoutInCell="1" allowOverlap="1">
                <wp:simplePos x="0" y="0"/>
                <wp:positionH relativeFrom="page">
                  <wp:posOffset>3348355</wp:posOffset>
                </wp:positionH>
                <wp:positionV relativeFrom="paragraph">
                  <wp:posOffset>120015</wp:posOffset>
                </wp:positionV>
                <wp:extent cx="1383030" cy="281305"/>
                <wp:effectExtent l="5080" t="5715" r="12065" b="8255"/>
                <wp:wrapTopAndBottom/>
                <wp:docPr id="9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281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05841" w:rsidRDefault="00361620">
                            <w:pPr>
                              <w:spacing w:before="72"/>
                              <w:ind w:left="144"/>
                              <w:rPr>
                                <w:b/>
                              </w:rPr>
                            </w:pPr>
                            <w:r>
                              <w:rPr>
                                <w:b/>
                                <w:color w:val="0D22E8"/>
                              </w:rPr>
                              <w:t>Кислород воздуха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263.65pt;margin-top:9.45pt;width:108.9pt;height:22.15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DsdwIAAAEFAAAOAAAAZHJzL2Uyb0RvYy54bWysVNtu2zAMfR+wfxD0ntpO0i416hRdnAwD&#10;ugvQ7gMUS46FyaImKbG7Yf8+So7TrsWAYZgfbMqkjg7JQ11d960iB2GdBF3Q7CylROgKuNS7gn65&#10;30wWlDjPNGcKtCjog3D0evn61VVncjGFBhQXliCIdnlnCtp4b/IkcVUjWubOwAiNzhpsyzwu7S7h&#10;lnWI3qpkmqYXSQeWGwuVcA7/loOTLiN+XYvKf6prJzxRBUVuPr5tfG/DO1lesXxnmWlkdaTB/oFF&#10;y6TGQ09QJfOM7K18AdXKyoKD2p9V0CZQ17ISMQfMJkufZXPXMCNiLlgcZ05lcv8Ptvp4+GyJ5AW9&#10;nFKiWYs9uhe9J2+hJ9PzUJ/OuBzD7gwG+h7/Y59jrs7cQvXVEQ2rhumduLEWukYwjvyysDN5snXA&#10;cQFk230AjuewvYcI1Ne2DcXDchBExz49nHoTuFThyNlils7QVaFvushmaSSXsHzcbazz7wS0JBgF&#10;tdj7iM4Ot84HNiwfQ8JhGjZSqdh/pUmHBTjHfIPHgZI8OOPC7rYrZcmBBQXFJ6b2LKyVHnWsZFvQ&#10;xSmI5aEaa83jKZ5JNdjIROkAjskht6M16OXHZXq5XqwX88l8erGezNOynNxsVvPJxSZ7c17OytWq&#10;zH4Gntk8byTnQgeqo3az+d9p4zhFg+pO6v1z5pv4vMw8+Z1GrDJmNX5jdlEGofODBny/7bEgQRtb&#10;4A8oCAvDXOI9gkYD9jslHc5kQd23PbOCEvVeo6jCAI+GHY3taDBd4daCekoGc+WHQd8bK3cNIg+y&#10;1XCDwqtl1MQji6Nccc4i+eOdEAb56TpGPd5cy18AAAD//wMAUEsDBBQABgAIAAAAIQCcRFQk4QAA&#10;AAkBAAAPAAAAZHJzL2Rvd25yZXYueG1sTI9BT8JAEIXvJv6HzZh4MbClCNTaLTFEb8YIaPC4dMe2&#10;aXe26S60/HvHkx4n78t732Tr0bbijL2vHSmYTSMQSIUzNZUKPvYvkwSED5qMbh2hggt6WOfXV5lO&#10;jRtoi+ddKAWXkE+1giqELpXSFxVa7aeuQ+Ls2/VWBz77UppeD1xuWxlH0VJaXRMvVLrDTYVFsztZ&#10;Bc1b9b49vG6+ijuJTTl8Rofk8qzU7c349Agi4Bj+YPjVZ3XI2enoTmS8aBUs4tWcUQ6SBxAMrO4X&#10;MxBHBct5DDLP5P8P8h8AAAD//wMAUEsBAi0AFAAGAAgAAAAhALaDOJL+AAAA4QEAABMAAAAAAAAA&#10;AAAAAAAAAAAAAFtDb250ZW50X1R5cGVzXS54bWxQSwECLQAUAAYACAAAACEAOP0h/9YAAACUAQAA&#10;CwAAAAAAAAAAAAAAAAAvAQAAX3JlbHMvLnJlbHNQSwECLQAUAAYACAAAACEAEnww7HcCAAABBQAA&#10;DgAAAAAAAAAAAAAAAAAuAgAAZHJzL2Uyb0RvYy54bWxQSwECLQAUAAYACAAAACEAnERUJOEAAAAJ&#10;AQAADwAAAAAAAAAAAAAAAADRBAAAZHJzL2Rvd25yZXYueG1sUEsFBgAAAAAEAAQA8wAAAN8FAAAA&#10;AA==&#10;" filled="f">
                <v:textbox inset="0,0,0,0">
                  <w:txbxContent>
                    <w:p w:rsidR="00905841" w:rsidRDefault="00361620">
                      <w:pPr>
                        <w:spacing w:before="72"/>
                        <w:ind w:left="144"/>
                        <w:rPr>
                          <w:b/>
                        </w:rPr>
                      </w:pPr>
                      <w:r>
                        <w:rPr>
                          <w:b/>
                          <w:color w:val="0D22E8"/>
                        </w:rPr>
                        <w:t>Кислород воздуха</w:t>
                      </w:r>
                    </w:p>
                  </w:txbxContent>
                </v:textbox>
                <w10:wrap type="topAndBottom" anchorx="page"/>
              </v:shape>
            </w:pict>
          </mc:Fallback>
        </mc:AlternateContent>
      </w: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spacing w:before="2"/>
        <w:ind w:left="0"/>
        <w:rPr>
          <w:sz w:val="23"/>
        </w:rPr>
      </w:pPr>
    </w:p>
    <w:p w:rsidR="00905841" w:rsidRDefault="0010021E">
      <w:pPr>
        <w:pStyle w:val="a3"/>
        <w:spacing w:before="69"/>
        <w:ind w:right="111" w:firstLine="768"/>
        <w:jc w:val="both"/>
      </w:pPr>
      <w:r>
        <w:rPr>
          <w:noProof/>
          <w:lang w:eastAsia="ru-RU"/>
        </w:rPr>
        <mc:AlternateContent>
          <mc:Choice Requires="wps">
            <w:drawing>
              <wp:anchor distT="0" distB="0" distL="114300" distR="114300" simplePos="0" relativeHeight="251675136" behindDoc="1" locked="0" layoutInCell="1" allowOverlap="1">
                <wp:simplePos x="0" y="0"/>
                <wp:positionH relativeFrom="page">
                  <wp:posOffset>5216525</wp:posOffset>
                </wp:positionH>
                <wp:positionV relativeFrom="paragraph">
                  <wp:posOffset>-1304925</wp:posOffset>
                </wp:positionV>
                <wp:extent cx="1000125" cy="453390"/>
                <wp:effectExtent l="0" t="0" r="3175" b="3810"/>
                <wp:wrapNone/>
                <wp:docPr id="9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before="90" w:line="278" w:lineRule="auto"/>
                              <w:ind w:left="159" w:right="133" w:firstLine="188"/>
                              <w:rPr>
                                <w:b/>
                              </w:rPr>
                            </w:pPr>
                            <w:r>
                              <w:rPr>
                                <w:b/>
                                <w:color w:val="FF0000"/>
                              </w:rPr>
                              <w:t>Высокая температура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left:0;text-align:left;margin-left:410.75pt;margin-top:-102.75pt;width:78.75pt;height:35.7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cesQIAALI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MdQHkFb6NEjGwy6kwMKI1ufvtMJuD104GgG2Ic+O666u5fFV42EXNVUbNmtUrKvGS0hv8De9E+u&#10;jjjagmz6D7KEOHRnpAMaKtXa4kE5EKBDIk/H3thcChuSEBKEM4wKOItml5eQrw1Bk+l2p7R5x2SL&#10;rJFiBb136HR/r83oOrnYYELmvGlgnyaNONsAzHEHYsNVe2azcO38EZN4vVgvIi8K52svIlnm3ear&#10;yJvnwdUsu8xWqyz4aeMGUVLzsmTChpmkFUR/1rqDyEdRHMWlZcNLC2dT0mq7WTUK7SlIO3ffoSAn&#10;bv55Gq5ewOUFpSCMyF0Ye/l8ceVFeTTz4iuy8EgQ38VzEsVRlp9TuueC/Tsl1IPqZtBTR+e33KDx&#10;8L3mRpOWGxgeDW9TvDg60cRKcC1K11pDeTPaJ6Ww6T+XAto9NdoJ1mp0VKsZNoN7G07NVswbWT6B&#10;gpUEgYFMYfCBUUv1HaMehkiK9bcdVQyj5r2AV2AnzmSoydhMBhUFXE2xwWg0V2acTLtO8W0NyOM7&#10;E/IWXkrFnYifszi8LxgMjsthiNnJc/rvvJ5H7fIXAAAA//8DAFBLAwQUAAYACAAAACEAyG5uneIA&#10;AAANAQAADwAAAGRycy9kb3ducmV2LnhtbEyPwU7DMBBE70j8g7VI3Fo7gZYmxKkqBCckRBoOHJ3Y&#10;TazG6xC7bfh7lhPcdndGs2+K7ewGdjZTsB4lJEsBzGDrtcVOwkf9stgAC1GhVoNHI+HbBNiW11eF&#10;yrW/YGXO+9gxCsGQKwl9jGPOeWh741RY+tEgaQc/ORVpnTquJ3WhcDfwVIg1d8oifejVaJ560x73&#10;Jydh94nVs/16a96rQ2XrOhP4uj5KeXsz7x6BRTPHPzP84hM6lMTU+BPqwAYJmzRZkVXCIhUrmsiS&#10;PWRUr6FTcnefAC8L/r9F+QMAAP//AwBQSwECLQAUAAYACAAAACEAtoM4kv4AAADhAQAAEwAAAAAA&#10;AAAAAAAAAAAAAAAAW0NvbnRlbnRfVHlwZXNdLnhtbFBLAQItABQABgAIAAAAIQA4/SH/1gAAAJQB&#10;AAALAAAAAAAAAAAAAAAAAC8BAABfcmVscy8ucmVsc1BLAQItABQABgAIAAAAIQAf8NcesQIAALIF&#10;AAAOAAAAAAAAAAAAAAAAAC4CAABkcnMvZTJvRG9jLnhtbFBLAQItABQABgAIAAAAIQDIbm6d4gAA&#10;AA0BAAAPAAAAAAAAAAAAAAAAAAsFAABkcnMvZG93bnJldi54bWxQSwUGAAAAAAQABADzAAAAGgYA&#10;AAAA&#10;" filled="f" stroked="f">
                <v:textbox inset="0,0,0,0">
                  <w:txbxContent>
                    <w:p w:rsidR="00905841" w:rsidRDefault="00361620">
                      <w:pPr>
                        <w:spacing w:before="90" w:line="278" w:lineRule="auto"/>
                        <w:ind w:left="159" w:right="133" w:firstLine="188"/>
                        <w:rPr>
                          <w:b/>
                        </w:rPr>
                      </w:pPr>
                      <w:r>
                        <w:rPr>
                          <w:b/>
                          <w:color w:val="FF0000"/>
                        </w:rPr>
                        <w:t>Высокая температура</w:t>
                      </w:r>
                    </w:p>
                  </w:txbxContent>
                </v:textbox>
                <w10:wrap anchorx="page"/>
              </v:shape>
            </w:pict>
          </mc:Fallback>
        </mc:AlternateContent>
      </w:r>
      <w:r>
        <w:rPr>
          <w:noProof/>
          <w:lang w:eastAsia="ru-RU"/>
        </w:rPr>
        <mc:AlternateContent>
          <mc:Choice Requires="wpg">
            <w:drawing>
              <wp:anchor distT="0" distB="0" distL="114300" distR="114300" simplePos="0" relativeHeight="251676160" behindDoc="1" locked="0" layoutInCell="1" allowOverlap="1">
                <wp:simplePos x="0" y="0"/>
                <wp:positionH relativeFrom="page">
                  <wp:posOffset>2026285</wp:posOffset>
                </wp:positionH>
                <wp:positionV relativeFrom="paragraph">
                  <wp:posOffset>-2084070</wp:posOffset>
                </wp:positionV>
                <wp:extent cx="4194810" cy="2131695"/>
                <wp:effectExtent l="6985" t="1905" r="8255" b="0"/>
                <wp:wrapNone/>
                <wp:docPr id="6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4810" cy="2131695"/>
                          <a:chOff x="3191" y="-3282"/>
                          <a:chExt cx="6606" cy="3357"/>
                        </a:xfrm>
                      </wpg:grpSpPr>
                      <pic:pic xmlns:pic="http://schemas.openxmlformats.org/drawingml/2006/picture">
                        <pic:nvPicPr>
                          <pic:cNvPr id="7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368" y="-2769"/>
                            <a:ext cx="4156" cy="2844"/>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22"/>
                        <wps:cNvSpPr>
                          <a:spLocks noChangeArrowheads="1"/>
                        </wps:cNvSpPr>
                        <wps:spPr bwMode="auto">
                          <a:xfrm>
                            <a:off x="8215" y="-1341"/>
                            <a:ext cx="1575" cy="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21"/>
                        <wps:cNvSpPr>
                          <a:spLocks noChangeArrowheads="1"/>
                        </wps:cNvSpPr>
                        <wps:spPr bwMode="auto">
                          <a:xfrm>
                            <a:off x="8215" y="-2043"/>
                            <a:ext cx="1575" cy="714"/>
                          </a:xfrm>
                          <a:prstGeom prst="rect">
                            <a:avLst/>
                          </a:prstGeom>
                          <a:noFill/>
                          <a:ln w="9525">
                            <a:solidFill>
                              <a:srgbClr val="47432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AutoShape 20"/>
                        <wps:cNvSpPr>
                          <a:spLocks/>
                        </wps:cNvSpPr>
                        <wps:spPr bwMode="auto">
                          <a:xfrm>
                            <a:off x="6287" y="-3282"/>
                            <a:ext cx="180" cy="1239"/>
                          </a:xfrm>
                          <a:custGeom>
                            <a:avLst/>
                            <a:gdLst>
                              <a:gd name="T0" fmla="+- 0 6347 6287"/>
                              <a:gd name="T1" fmla="*/ T0 w 180"/>
                              <a:gd name="T2" fmla="+- 0 -2223 -3282"/>
                              <a:gd name="T3" fmla="*/ -2223 h 1239"/>
                              <a:gd name="T4" fmla="+- 0 6287 6287"/>
                              <a:gd name="T5" fmla="*/ T4 w 180"/>
                              <a:gd name="T6" fmla="+- 0 -2223 -3282"/>
                              <a:gd name="T7" fmla="*/ -2223 h 1239"/>
                              <a:gd name="T8" fmla="+- 0 6377 6287"/>
                              <a:gd name="T9" fmla="*/ T8 w 180"/>
                              <a:gd name="T10" fmla="+- 0 -2043 -3282"/>
                              <a:gd name="T11" fmla="*/ -2043 h 1239"/>
                              <a:gd name="T12" fmla="+- 0 6452 6287"/>
                              <a:gd name="T13" fmla="*/ T12 w 180"/>
                              <a:gd name="T14" fmla="+- 0 -2193 -3282"/>
                              <a:gd name="T15" fmla="*/ -2193 h 1239"/>
                              <a:gd name="T16" fmla="+- 0 6347 6287"/>
                              <a:gd name="T17" fmla="*/ T16 w 180"/>
                              <a:gd name="T18" fmla="+- 0 -2193 -3282"/>
                              <a:gd name="T19" fmla="*/ -2193 h 1239"/>
                              <a:gd name="T20" fmla="+- 0 6347 6287"/>
                              <a:gd name="T21" fmla="*/ T20 w 180"/>
                              <a:gd name="T22" fmla="+- 0 -2223 -3282"/>
                              <a:gd name="T23" fmla="*/ -2223 h 1239"/>
                              <a:gd name="T24" fmla="+- 0 6407 6287"/>
                              <a:gd name="T25" fmla="*/ T24 w 180"/>
                              <a:gd name="T26" fmla="+- 0 -3282 -3282"/>
                              <a:gd name="T27" fmla="*/ -3282 h 1239"/>
                              <a:gd name="T28" fmla="+- 0 6347 6287"/>
                              <a:gd name="T29" fmla="*/ T28 w 180"/>
                              <a:gd name="T30" fmla="+- 0 -3282 -3282"/>
                              <a:gd name="T31" fmla="*/ -3282 h 1239"/>
                              <a:gd name="T32" fmla="+- 0 6347 6287"/>
                              <a:gd name="T33" fmla="*/ T32 w 180"/>
                              <a:gd name="T34" fmla="+- 0 -2193 -3282"/>
                              <a:gd name="T35" fmla="*/ -2193 h 1239"/>
                              <a:gd name="T36" fmla="+- 0 6407 6287"/>
                              <a:gd name="T37" fmla="*/ T36 w 180"/>
                              <a:gd name="T38" fmla="+- 0 -2193 -3282"/>
                              <a:gd name="T39" fmla="*/ -2193 h 1239"/>
                              <a:gd name="T40" fmla="+- 0 6407 6287"/>
                              <a:gd name="T41" fmla="*/ T40 w 180"/>
                              <a:gd name="T42" fmla="+- 0 -3282 -3282"/>
                              <a:gd name="T43" fmla="*/ -3282 h 1239"/>
                              <a:gd name="T44" fmla="+- 0 6467 6287"/>
                              <a:gd name="T45" fmla="*/ T44 w 180"/>
                              <a:gd name="T46" fmla="+- 0 -2223 -3282"/>
                              <a:gd name="T47" fmla="*/ -2223 h 1239"/>
                              <a:gd name="T48" fmla="+- 0 6407 6287"/>
                              <a:gd name="T49" fmla="*/ T48 w 180"/>
                              <a:gd name="T50" fmla="+- 0 -2223 -3282"/>
                              <a:gd name="T51" fmla="*/ -2223 h 1239"/>
                              <a:gd name="T52" fmla="+- 0 6407 6287"/>
                              <a:gd name="T53" fmla="*/ T52 w 180"/>
                              <a:gd name="T54" fmla="+- 0 -2193 -3282"/>
                              <a:gd name="T55" fmla="*/ -2193 h 1239"/>
                              <a:gd name="T56" fmla="+- 0 6452 6287"/>
                              <a:gd name="T57" fmla="*/ T56 w 180"/>
                              <a:gd name="T58" fmla="+- 0 -2193 -3282"/>
                              <a:gd name="T59" fmla="*/ -2193 h 1239"/>
                              <a:gd name="T60" fmla="+- 0 6467 6287"/>
                              <a:gd name="T61" fmla="*/ T60 w 180"/>
                              <a:gd name="T62" fmla="+- 0 -2223 -3282"/>
                              <a:gd name="T63" fmla="*/ -2223 h 1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 h="1239">
                                <a:moveTo>
                                  <a:pt x="60" y="1059"/>
                                </a:moveTo>
                                <a:lnTo>
                                  <a:pt x="0" y="1059"/>
                                </a:lnTo>
                                <a:lnTo>
                                  <a:pt x="90" y="1239"/>
                                </a:lnTo>
                                <a:lnTo>
                                  <a:pt x="165" y="1089"/>
                                </a:lnTo>
                                <a:lnTo>
                                  <a:pt x="60" y="1089"/>
                                </a:lnTo>
                                <a:lnTo>
                                  <a:pt x="60" y="1059"/>
                                </a:lnTo>
                                <a:close/>
                                <a:moveTo>
                                  <a:pt x="120" y="0"/>
                                </a:moveTo>
                                <a:lnTo>
                                  <a:pt x="60" y="0"/>
                                </a:lnTo>
                                <a:lnTo>
                                  <a:pt x="60" y="1089"/>
                                </a:lnTo>
                                <a:lnTo>
                                  <a:pt x="120" y="1089"/>
                                </a:lnTo>
                                <a:lnTo>
                                  <a:pt x="120" y="0"/>
                                </a:lnTo>
                                <a:close/>
                                <a:moveTo>
                                  <a:pt x="180" y="1059"/>
                                </a:moveTo>
                                <a:lnTo>
                                  <a:pt x="120" y="1059"/>
                                </a:lnTo>
                                <a:lnTo>
                                  <a:pt x="120" y="1089"/>
                                </a:lnTo>
                                <a:lnTo>
                                  <a:pt x="165" y="1089"/>
                                </a:lnTo>
                                <a:lnTo>
                                  <a:pt x="180" y="1059"/>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19"/>
                        <wps:cNvSpPr>
                          <a:spLocks/>
                        </wps:cNvSpPr>
                        <wps:spPr bwMode="auto">
                          <a:xfrm>
                            <a:off x="4652" y="-1749"/>
                            <a:ext cx="1374" cy="180"/>
                          </a:xfrm>
                          <a:custGeom>
                            <a:avLst/>
                            <a:gdLst>
                              <a:gd name="T0" fmla="+- 0 5846 4652"/>
                              <a:gd name="T1" fmla="*/ T0 w 1374"/>
                              <a:gd name="T2" fmla="+- 0 -1749 -1749"/>
                              <a:gd name="T3" fmla="*/ -1749 h 180"/>
                              <a:gd name="T4" fmla="+- 0 5846 4652"/>
                              <a:gd name="T5" fmla="*/ T4 w 1374"/>
                              <a:gd name="T6" fmla="+- 0 -1569 -1749"/>
                              <a:gd name="T7" fmla="*/ -1569 h 180"/>
                              <a:gd name="T8" fmla="+- 0 5966 4652"/>
                              <a:gd name="T9" fmla="*/ T8 w 1374"/>
                              <a:gd name="T10" fmla="+- 0 -1629 -1749"/>
                              <a:gd name="T11" fmla="*/ -1629 h 180"/>
                              <a:gd name="T12" fmla="+- 0 5876 4652"/>
                              <a:gd name="T13" fmla="*/ T12 w 1374"/>
                              <a:gd name="T14" fmla="+- 0 -1629 -1749"/>
                              <a:gd name="T15" fmla="*/ -1629 h 180"/>
                              <a:gd name="T16" fmla="+- 0 5876 4652"/>
                              <a:gd name="T17" fmla="*/ T16 w 1374"/>
                              <a:gd name="T18" fmla="+- 0 -1689 -1749"/>
                              <a:gd name="T19" fmla="*/ -1689 h 180"/>
                              <a:gd name="T20" fmla="+- 0 5966 4652"/>
                              <a:gd name="T21" fmla="*/ T20 w 1374"/>
                              <a:gd name="T22" fmla="+- 0 -1689 -1749"/>
                              <a:gd name="T23" fmla="*/ -1689 h 180"/>
                              <a:gd name="T24" fmla="+- 0 5846 4652"/>
                              <a:gd name="T25" fmla="*/ T24 w 1374"/>
                              <a:gd name="T26" fmla="+- 0 -1749 -1749"/>
                              <a:gd name="T27" fmla="*/ -1749 h 180"/>
                              <a:gd name="T28" fmla="+- 0 5846 4652"/>
                              <a:gd name="T29" fmla="*/ T28 w 1374"/>
                              <a:gd name="T30" fmla="+- 0 -1689 -1749"/>
                              <a:gd name="T31" fmla="*/ -1689 h 180"/>
                              <a:gd name="T32" fmla="+- 0 4652 4652"/>
                              <a:gd name="T33" fmla="*/ T32 w 1374"/>
                              <a:gd name="T34" fmla="+- 0 -1689 -1749"/>
                              <a:gd name="T35" fmla="*/ -1689 h 180"/>
                              <a:gd name="T36" fmla="+- 0 4652 4652"/>
                              <a:gd name="T37" fmla="*/ T36 w 1374"/>
                              <a:gd name="T38" fmla="+- 0 -1629 -1749"/>
                              <a:gd name="T39" fmla="*/ -1629 h 180"/>
                              <a:gd name="T40" fmla="+- 0 5846 4652"/>
                              <a:gd name="T41" fmla="*/ T40 w 1374"/>
                              <a:gd name="T42" fmla="+- 0 -1629 -1749"/>
                              <a:gd name="T43" fmla="*/ -1629 h 180"/>
                              <a:gd name="T44" fmla="+- 0 5846 4652"/>
                              <a:gd name="T45" fmla="*/ T44 w 1374"/>
                              <a:gd name="T46" fmla="+- 0 -1689 -1749"/>
                              <a:gd name="T47" fmla="*/ -1689 h 180"/>
                              <a:gd name="T48" fmla="+- 0 5966 4652"/>
                              <a:gd name="T49" fmla="*/ T48 w 1374"/>
                              <a:gd name="T50" fmla="+- 0 -1689 -1749"/>
                              <a:gd name="T51" fmla="*/ -1689 h 180"/>
                              <a:gd name="T52" fmla="+- 0 5876 4652"/>
                              <a:gd name="T53" fmla="*/ T52 w 1374"/>
                              <a:gd name="T54" fmla="+- 0 -1689 -1749"/>
                              <a:gd name="T55" fmla="*/ -1689 h 180"/>
                              <a:gd name="T56" fmla="+- 0 5876 4652"/>
                              <a:gd name="T57" fmla="*/ T56 w 1374"/>
                              <a:gd name="T58" fmla="+- 0 -1629 -1749"/>
                              <a:gd name="T59" fmla="*/ -1629 h 180"/>
                              <a:gd name="T60" fmla="+- 0 5966 4652"/>
                              <a:gd name="T61" fmla="*/ T60 w 1374"/>
                              <a:gd name="T62" fmla="+- 0 -1629 -1749"/>
                              <a:gd name="T63" fmla="*/ -1629 h 180"/>
                              <a:gd name="T64" fmla="+- 0 6026 4652"/>
                              <a:gd name="T65" fmla="*/ T64 w 1374"/>
                              <a:gd name="T66" fmla="+- 0 -1659 -1749"/>
                              <a:gd name="T67" fmla="*/ -1659 h 180"/>
                              <a:gd name="T68" fmla="+- 0 5966 4652"/>
                              <a:gd name="T69" fmla="*/ T68 w 1374"/>
                              <a:gd name="T70" fmla="+- 0 -1689 -1749"/>
                              <a:gd name="T71" fmla="*/ -1689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74" h="180">
                                <a:moveTo>
                                  <a:pt x="1194" y="0"/>
                                </a:moveTo>
                                <a:lnTo>
                                  <a:pt x="1194" y="180"/>
                                </a:lnTo>
                                <a:lnTo>
                                  <a:pt x="1314" y="120"/>
                                </a:lnTo>
                                <a:lnTo>
                                  <a:pt x="1224" y="120"/>
                                </a:lnTo>
                                <a:lnTo>
                                  <a:pt x="1224" y="60"/>
                                </a:lnTo>
                                <a:lnTo>
                                  <a:pt x="1314" y="60"/>
                                </a:lnTo>
                                <a:lnTo>
                                  <a:pt x="1194" y="0"/>
                                </a:lnTo>
                                <a:close/>
                                <a:moveTo>
                                  <a:pt x="1194" y="60"/>
                                </a:moveTo>
                                <a:lnTo>
                                  <a:pt x="0" y="60"/>
                                </a:lnTo>
                                <a:lnTo>
                                  <a:pt x="0" y="120"/>
                                </a:lnTo>
                                <a:lnTo>
                                  <a:pt x="1194" y="120"/>
                                </a:lnTo>
                                <a:lnTo>
                                  <a:pt x="1194" y="60"/>
                                </a:lnTo>
                                <a:close/>
                                <a:moveTo>
                                  <a:pt x="1314" y="60"/>
                                </a:moveTo>
                                <a:lnTo>
                                  <a:pt x="1224" y="60"/>
                                </a:lnTo>
                                <a:lnTo>
                                  <a:pt x="1224" y="120"/>
                                </a:lnTo>
                                <a:lnTo>
                                  <a:pt x="1314" y="120"/>
                                </a:lnTo>
                                <a:lnTo>
                                  <a:pt x="1374" y="90"/>
                                </a:lnTo>
                                <a:lnTo>
                                  <a:pt x="1314" y="60"/>
                                </a:lnTo>
                                <a:close/>
                              </a:path>
                            </a:pathLst>
                          </a:custGeom>
                          <a:solidFill>
                            <a:srgbClr val="4743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AutoShape 18"/>
                        <wps:cNvSpPr>
                          <a:spLocks/>
                        </wps:cNvSpPr>
                        <wps:spPr bwMode="auto">
                          <a:xfrm>
                            <a:off x="6728" y="-1753"/>
                            <a:ext cx="1459" cy="180"/>
                          </a:xfrm>
                          <a:custGeom>
                            <a:avLst/>
                            <a:gdLst>
                              <a:gd name="T0" fmla="+- 0 6908 6728"/>
                              <a:gd name="T1" fmla="*/ T0 w 1459"/>
                              <a:gd name="T2" fmla="+- 0 -1753 -1753"/>
                              <a:gd name="T3" fmla="*/ -1753 h 180"/>
                              <a:gd name="T4" fmla="+- 0 6728 6728"/>
                              <a:gd name="T5" fmla="*/ T4 w 1459"/>
                              <a:gd name="T6" fmla="+- 0 -1663 -1753"/>
                              <a:gd name="T7" fmla="*/ -1663 h 180"/>
                              <a:gd name="T8" fmla="+- 0 6908 6728"/>
                              <a:gd name="T9" fmla="*/ T8 w 1459"/>
                              <a:gd name="T10" fmla="+- 0 -1573 -1753"/>
                              <a:gd name="T11" fmla="*/ -1573 h 180"/>
                              <a:gd name="T12" fmla="+- 0 6908 6728"/>
                              <a:gd name="T13" fmla="*/ T12 w 1459"/>
                              <a:gd name="T14" fmla="+- 0 -1633 -1753"/>
                              <a:gd name="T15" fmla="*/ -1633 h 180"/>
                              <a:gd name="T16" fmla="+- 0 6878 6728"/>
                              <a:gd name="T17" fmla="*/ T16 w 1459"/>
                              <a:gd name="T18" fmla="+- 0 -1633 -1753"/>
                              <a:gd name="T19" fmla="*/ -1633 h 180"/>
                              <a:gd name="T20" fmla="+- 0 6878 6728"/>
                              <a:gd name="T21" fmla="*/ T20 w 1459"/>
                              <a:gd name="T22" fmla="+- 0 -1693 -1753"/>
                              <a:gd name="T23" fmla="*/ -1693 h 180"/>
                              <a:gd name="T24" fmla="+- 0 6908 6728"/>
                              <a:gd name="T25" fmla="*/ T24 w 1459"/>
                              <a:gd name="T26" fmla="+- 0 -1693 -1753"/>
                              <a:gd name="T27" fmla="*/ -1693 h 180"/>
                              <a:gd name="T28" fmla="+- 0 6908 6728"/>
                              <a:gd name="T29" fmla="*/ T28 w 1459"/>
                              <a:gd name="T30" fmla="+- 0 -1753 -1753"/>
                              <a:gd name="T31" fmla="*/ -1753 h 180"/>
                              <a:gd name="T32" fmla="+- 0 6908 6728"/>
                              <a:gd name="T33" fmla="*/ T32 w 1459"/>
                              <a:gd name="T34" fmla="+- 0 -1693 -1753"/>
                              <a:gd name="T35" fmla="*/ -1693 h 180"/>
                              <a:gd name="T36" fmla="+- 0 6878 6728"/>
                              <a:gd name="T37" fmla="*/ T36 w 1459"/>
                              <a:gd name="T38" fmla="+- 0 -1693 -1753"/>
                              <a:gd name="T39" fmla="*/ -1693 h 180"/>
                              <a:gd name="T40" fmla="+- 0 6878 6728"/>
                              <a:gd name="T41" fmla="*/ T40 w 1459"/>
                              <a:gd name="T42" fmla="+- 0 -1633 -1753"/>
                              <a:gd name="T43" fmla="*/ -1633 h 180"/>
                              <a:gd name="T44" fmla="+- 0 6908 6728"/>
                              <a:gd name="T45" fmla="*/ T44 w 1459"/>
                              <a:gd name="T46" fmla="+- 0 -1633 -1753"/>
                              <a:gd name="T47" fmla="*/ -1633 h 180"/>
                              <a:gd name="T48" fmla="+- 0 6908 6728"/>
                              <a:gd name="T49" fmla="*/ T48 w 1459"/>
                              <a:gd name="T50" fmla="+- 0 -1693 -1753"/>
                              <a:gd name="T51" fmla="*/ -1693 h 180"/>
                              <a:gd name="T52" fmla="+- 0 8187 6728"/>
                              <a:gd name="T53" fmla="*/ T52 w 1459"/>
                              <a:gd name="T54" fmla="+- 0 -1693 -1753"/>
                              <a:gd name="T55" fmla="*/ -1693 h 180"/>
                              <a:gd name="T56" fmla="+- 0 6908 6728"/>
                              <a:gd name="T57" fmla="*/ T56 w 1459"/>
                              <a:gd name="T58" fmla="+- 0 -1693 -1753"/>
                              <a:gd name="T59" fmla="*/ -1693 h 180"/>
                              <a:gd name="T60" fmla="+- 0 6908 6728"/>
                              <a:gd name="T61" fmla="*/ T60 w 1459"/>
                              <a:gd name="T62" fmla="+- 0 -1633 -1753"/>
                              <a:gd name="T63" fmla="*/ -1633 h 180"/>
                              <a:gd name="T64" fmla="+- 0 8187 6728"/>
                              <a:gd name="T65" fmla="*/ T64 w 1459"/>
                              <a:gd name="T66" fmla="+- 0 -1633 -1753"/>
                              <a:gd name="T67" fmla="*/ -1633 h 180"/>
                              <a:gd name="T68" fmla="+- 0 8187 6728"/>
                              <a:gd name="T69" fmla="*/ T68 w 1459"/>
                              <a:gd name="T70" fmla="+- 0 -1693 -1753"/>
                              <a:gd name="T71" fmla="*/ -1693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59" h="180">
                                <a:moveTo>
                                  <a:pt x="180" y="0"/>
                                </a:moveTo>
                                <a:lnTo>
                                  <a:pt x="0" y="90"/>
                                </a:lnTo>
                                <a:lnTo>
                                  <a:pt x="180" y="180"/>
                                </a:lnTo>
                                <a:lnTo>
                                  <a:pt x="180" y="120"/>
                                </a:lnTo>
                                <a:lnTo>
                                  <a:pt x="150" y="120"/>
                                </a:lnTo>
                                <a:lnTo>
                                  <a:pt x="150" y="60"/>
                                </a:lnTo>
                                <a:lnTo>
                                  <a:pt x="180" y="60"/>
                                </a:lnTo>
                                <a:lnTo>
                                  <a:pt x="180" y="0"/>
                                </a:lnTo>
                                <a:close/>
                                <a:moveTo>
                                  <a:pt x="180" y="60"/>
                                </a:moveTo>
                                <a:lnTo>
                                  <a:pt x="150" y="60"/>
                                </a:lnTo>
                                <a:lnTo>
                                  <a:pt x="150" y="120"/>
                                </a:lnTo>
                                <a:lnTo>
                                  <a:pt x="180" y="120"/>
                                </a:lnTo>
                                <a:lnTo>
                                  <a:pt x="180" y="60"/>
                                </a:lnTo>
                                <a:close/>
                                <a:moveTo>
                                  <a:pt x="1459" y="60"/>
                                </a:moveTo>
                                <a:lnTo>
                                  <a:pt x="180" y="60"/>
                                </a:lnTo>
                                <a:lnTo>
                                  <a:pt x="180" y="120"/>
                                </a:lnTo>
                                <a:lnTo>
                                  <a:pt x="1459" y="120"/>
                                </a:lnTo>
                                <a:lnTo>
                                  <a:pt x="1459" y="60"/>
                                </a:lnTo>
                                <a:close/>
                              </a:path>
                            </a:pathLst>
                          </a:custGeom>
                          <a:solidFill>
                            <a:srgbClr val="E05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AutoShape 17"/>
                        <wps:cNvSpPr>
                          <a:spLocks/>
                        </wps:cNvSpPr>
                        <wps:spPr bwMode="auto">
                          <a:xfrm>
                            <a:off x="3199" y="-2055"/>
                            <a:ext cx="6591" cy="714"/>
                          </a:xfrm>
                          <a:custGeom>
                            <a:avLst/>
                            <a:gdLst>
                              <a:gd name="T0" fmla="+- 0 4664 3199"/>
                              <a:gd name="T1" fmla="*/ T0 w 6591"/>
                              <a:gd name="T2" fmla="+- 0 -2055 -2055"/>
                              <a:gd name="T3" fmla="*/ -2055 h 714"/>
                              <a:gd name="T4" fmla="+- 0 3199 3199"/>
                              <a:gd name="T5" fmla="*/ T4 w 6591"/>
                              <a:gd name="T6" fmla="+- 0 -2055 -2055"/>
                              <a:gd name="T7" fmla="*/ -2055 h 714"/>
                              <a:gd name="T8" fmla="+- 0 3199 3199"/>
                              <a:gd name="T9" fmla="*/ T8 w 6591"/>
                              <a:gd name="T10" fmla="+- 0 -1341 -2055"/>
                              <a:gd name="T11" fmla="*/ -1341 h 714"/>
                              <a:gd name="T12" fmla="+- 0 4664 3199"/>
                              <a:gd name="T13" fmla="*/ T12 w 6591"/>
                              <a:gd name="T14" fmla="+- 0 -1341 -2055"/>
                              <a:gd name="T15" fmla="*/ -1341 h 714"/>
                              <a:gd name="T16" fmla="+- 0 4664 3199"/>
                              <a:gd name="T17" fmla="*/ T16 w 6591"/>
                              <a:gd name="T18" fmla="+- 0 -2055 -2055"/>
                              <a:gd name="T19" fmla="*/ -2055 h 714"/>
                              <a:gd name="T20" fmla="+- 0 9790 3199"/>
                              <a:gd name="T21" fmla="*/ T20 w 6591"/>
                              <a:gd name="T22" fmla="+- 0 -2055 -2055"/>
                              <a:gd name="T23" fmla="*/ -2055 h 714"/>
                              <a:gd name="T24" fmla="+- 0 8215 3199"/>
                              <a:gd name="T25" fmla="*/ T24 w 6591"/>
                              <a:gd name="T26" fmla="+- 0 -2055 -2055"/>
                              <a:gd name="T27" fmla="*/ -2055 h 714"/>
                              <a:gd name="T28" fmla="+- 0 8215 3199"/>
                              <a:gd name="T29" fmla="*/ T28 w 6591"/>
                              <a:gd name="T30" fmla="+- 0 -1341 -2055"/>
                              <a:gd name="T31" fmla="*/ -1341 h 714"/>
                              <a:gd name="T32" fmla="+- 0 9790 3199"/>
                              <a:gd name="T33" fmla="*/ T32 w 6591"/>
                              <a:gd name="T34" fmla="+- 0 -1341 -2055"/>
                              <a:gd name="T35" fmla="*/ -1341 h 714"/>
                              <a:gd name="T36" fmla="+- 0 9790 3199"/>
                              <a:gd name="T37" fmla="*/ T36 w 6591"/>
                              <a:gd name="T38" fmla="+- 0 -2055 -2055"/>
                              <a:gd name="T39" fmla="*/ -2055 h 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591" h="714">
                                <a:moveTo>
                                  <a:pt x="1465" y="0"/>
                                </a:moveTo>
                                <a:lnTo>
                                  <a:pt x="0" y="0"/>
                                </a:lnTo>
                                <a:lnTo>
                                  <a:pt x="0" y="714"/>
                                </a:lnTo>
                                <a:lnTo>
                                  <a:pt x="1465" y="714"/>
                                </a:lnTo>
                                <a:lnTo>
                                  <a:pt x="1465" y="0"/>
                                </a:lnTo>
                                <a:moveTo>
                                  <a:pt x="6591" y="0"/>
                                </a:moveTo>
                                <a:lnTo>
                                  <a:pt x="5016" y="0"/>
                                </a:lnTo>
                                <a:lnTo>
                                  <a:pt x="5016" y="714"/>
                                </a:lnTo>
                                <a:lnTo>
                                  <a:pt x="6591" y="714"/>
                                </a:lnTo>
                                <a:lnTo>
                                  <a:pt x="659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Rectangle 16"/>
                        <wps:cNvSpPr>
                          <a:spLocks noChangeArrowheads="1"/>
                        </wps:cNvSpPr>
                        <wps:spPr bwMode="auto">
                          <a:xfrm>
                            <a:off x="8215" y="-2055"/>
                            <a:ext cx="1575" cy="714"/>
                          </a:xfrm>
                          <a:prstGeom prst="rect">
                            <a:avLst/>
                          </a:prstGeom>
                          <a:noFill/>
                          <a:ln w="3175">
                            <a:solidFill>
                              <a:srgbClr val="47432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Text Box 15"/>
                        <wps:cNvSpPr txBox="1">
                          <a:spLocks noChangeArrowheads="1"/>
                        </wps:cNvSpPr>
                        <wps:spPr bwMode="auto">
                          <a:xfrm>
                            <a:off x="3199" y="-2055"/>
                            <a:ext cx="1465" cy="714"/>
                          </a:xfrm>
                          <a:prstGeom prst="rect">
                            <a:avLst/>
                          </a:prstGeom>
                          <a:noFill/>
                          <a:ln w="9525">
                            <a:solidFill>
                              <a:srgbClr val="474329"/>
                            </a:solidFill>
                            <a:miter lim="800000"/>
                            <a:headEnd/>
                            <a:tailEnd/>
                          </a:ln>
                          <a:extLst>
                            <a:ext uri="{909E8E84-426E-40DD-AFC4-6F175D3DCCD1}">
                              <a14:hiddenFill xmlns:a14="http://schemas.microsoft.com/office/drawing/2010/main">
                                <a:solidFill>
                                  <a:srgbClr val="FFFFFF"/>
                                </a:solidFill>
                              </a14:hiddenFill>
                            </a:ext>
                          </a:extLst>
                        </wps:spPr>
                        <wps:txbx>
                          <w:txbxContent>
                            <w:p w:rsidR="00905841" w:rsidRDefault="00361620">
                              <w:pPr>
                                <w:spacing w:before="74" w:line="273" w:lineRule="auto"/>
                                <w:ind w:left="166" w:right="159" w:firstLine="116"/>
                                <w:rPr>
                                  <w:b/>
                                </w:rPr>
                              </w:pPr>
                              <w:r>
                                <w:rPr>
                                  <w:b/>
                                  <w:color w:val="49442A"/>
                                </w:rPr>
                                <w:t>Горючие материалы</w:t>
                              </w:r>
                            </w:p>
                          </w:txbxContent>
                        </wps:txbx>
                        <wps:bodyPr rot="0" vert="horz" wrap="square" lIns="0" tIns="0" rIns="0" bIns="0" anchor="t" anchorCtr="0" upright="1">
                          <a:noAutofit/>
                        </wps:bodyPr>
                      </wps:wsp>
                      <wps:wsp>
                        <wps:cNvPr id="88" name="Text Box 14"/>
                        <wps:cNvSpPr txBox="1">
                          <a:spLocks noChangeArrowheads="1"/>
                        </wps:cNvSpPr>
                        <wps:spPr bwMode="auto">
                          <a:xfrm>
                            <a:off x="8215" y="-2046"/>
                            <a:ext cx="1575"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before="65" w:line="278" w:lineRule="auto"/>
                                <w:ind w:left="159" w:right="133" w:firstLine="192"/>
                                <w:rPr>
                                  <w:b/>
                                </w:rPr>
                              </w:pPr>
                              <w:r>
                                <w:rPr>
                                  <w:b/>
                                  <w:color w:val="FF0000"/>
                                </w:rPr>
                                <w:t>Высокая температура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8" style="position:absolute;left:0;text-align:left;margin-left:159.55pt;margin-top:-164.1pt;width:330.3pt;height:167.85pt;z-index:-251640320;mso-position-horizontal-relative:page" coordorigin="3191,-3282" coordsize="6606,3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7Wz+bDwAAXmQAAA4AAABkcnMvZTJvRG9jLnhtbOxd7Y7jthX9X6Dv&#10;IPhnC2f0bXuQ2WB3PoIAaRs07gNobM/YiG25smdntkXfveeSokTS98qazG7Qbhwga9m6Jg957iUv&#10;j2jOt9+9bNbBx0W1X5Xbq0H0TTgIFttZOV9tH68G/5jeDceDYH8otvNiXW4XV4NPi/3gu3d//MO3&#10;z7vLRVwuy/V8UQUoZLu/fN5dDZaHw+7y4mI/Wy42xf6bcrfY4uZDWW2KA95WjxfzqnhG6Zv1RRyG&#10;+cVzWc13VTlb7Pf49EbfHLxT5T88LGaHvz087BeHYH01ALaD+rdS/97Tvxfvvi0uH6tit1zNahjF&#10;r0CxKVZbVNoUdVMciuCpWh0VtVnNqnJfPhy+mZWbi/LhYTVbqDagNVHoteb7qnzaqbY8Xj4/7ppu&#10;Qtd6/fSri5399eNPVbCaXw1yMLUtNuBIVRtECXXO8+7xEjbfV7ufdz9VuoW4/LGc/bLH7Qv/Pr1/&#10;1MbB/fNfyjnKK54Opeqcl4dqQ0Wg2cGL4uBTw8Hi5RDM8GEaTdJxBKpmuBdHSZRPMs3SbAkq6XtJ&#10;NIkGAW4Pk3gcm5u3dQF5Hub620mSjejuRXGpa1Zoa3Tvvt2tZpf4v+5VXB316mnvw7cOT9ViUBey&#10;6VXGpqh+edoN4QC74rC6X61Xh0/KmdFJBGr78afVjDqb3rQEjdApmiDcplqDWFFkrPR3CmqToifY&#10;ltfLYvu4eL/fIQ4Qnfi++aiqyuflopjv6WPqI7cU9dbBcb9e7e5W6zXxR9d1ixFKnisynabd/Kac&#10;PW0W24OO22qxRuPL7X652u0HQXW52Nwv4IbVD/NIOQsc4sf9gaoj11Cx9O94/D4MJ/GH4XUWXg/T&#10;cHQ7fD9JR8NReDtKQ/jNdXT9H/p2lF4+7RfohmJ9s1vVWPHpEVo2cOohRoekCu3gY6EGEO1NAKS8&#10;ykCEg1GXENZ9Nfs7Oht2uD5Ui8NsSZcP6Ln6cxg3N1Q3tz1LHOwRZicjJ00oWikC4lE+0RFAvaQD&#10;KKv9Px6nqeP/8I1qf/h+UW4CukBnA6rq7OIj+lo3zpgQ7G1JlKvGmLbadEzCye34dpwO0zi/BR03&#10;N8P3d9fpML+LRtlNcnN9fRMZOpar+XyxpeLezobq3HK9mhuH3FeP99frSrN0p/6rG75vzS7IK1oY&#10;hkHzqpxNEUIU1BEBRmgMxNy0Nx6Pd/28iGYmblT/eVnsFuh1KtaK7thEN/kJwnaN+FaDW21nxt+9&#10;Hnw7Qtn5Ar3p5VPjOMq0T0VJqsYETTX5VJSNcI9G5EhBakbUV3uUxQcFSw/aisv11vFFVK4/YV0y&#10;itPwQzwZ3uXj0TC9S7PhZBSOh2E0+TDJw3SS3ty5Lvnjart4u0sGz1eDSRZnKprkRobqv2PfLC43&#10;qwMSofVqczUYN0bFJY3Rt9u5CsFDsVrra8uVCb5xYfOqXdkwrz3tvpx/wshSlQh7TCRI2XCxLKt/&#10;DYJnpD9Xg/0/nwqaydY/bOHgkyhNKV9Sb9JsFONNZd+5t+8U2xmKuhocBoG+vD7oHOtpV60el6hJ&#10;j+nb8j1ygYeVGmoIn0YF3PQGMfZbBVvKBJvyecKBoPztgi0OUzWLc8E2ij7f+L3e9nTRdJQmsZpT&#10;aKZqh89Xu2hXlH59E8c52rD8EqY25CM6caXoVzYBxhOMaXy0UR7i3DF9ezIvyuPxyF8ZmLwoGmMI&#10;01NYYtzbLEhmTzotonnGpEJYy83rBPRxXuOfooiHzRorxD8PgzDIk3QUqDrV+NyaIdPWZn+6CKZh&#10;8BxQ5Z4N5nurqGEcx0lgLWjawhJjiMK02TKIYt0GAmmwYUyzCiRYLDZM5C22lMcGwqyiOrCht5vC&#10;urAhW7UKzJMRj21izKjfxjw2WhtaZQ1pAOU7LrJp0HZ8zyGpsYvM0yxmuw5L4ra50ygWALpEDONo&#10;IgG0udB2AkCXENnvbD6mUS4AdNnoAmgT0gWQ0gOLFBFgbFMyjaXQcPno8D+sgFtGuhwwdknJsXZk&#10;KUYG1xY4jYX4iF0+VNjyPhjbjGg7nuLYJUXuQZuSaSwESeLy0QEwsRnpApi4pIgAE5uSaSIESeLy&#10;0eGDic1Ilw8mLikixYlNyTQRgiRx+egCaDPSBZASajtIJB/E6svywVQIktTlo4NiJJhteV0UQy5w&#10;AeZ8kKQ2JdNUCJLU5aMjilObka4oTl1SRIpTm5JpKgRJ5vLRATCzGekCmLmkiAAzm5Ipphs2Rchc&#10;Pjp8MLMZ6fJB0oYcHxSmOiinrc9MMyFIMpePLoA2I10Ac5eUPBV8MLcpmeZCkOQuHx0U5zYjPsVY&#10;CTXJYLHUUllxOXvZ1gkirrDwhSwfqvX/rtyTTj0FREgmU7W+QxGwogRTMAaDZGwU625j9CYZI8Oh&#10;ZPlU0ZS3KHOlpJ82B/fK3KTJ3VhoTidzrUafLJ1mWGXer6VYiipzzFN9mkqzD5WOWaOXed3UZkXQ&#10;3VQamal0vWQ/2VQaJ5V5v6bSqEXmGG36YKcxRJn3aypFtDLvxyrFF5kjLiwwusm115N67D9XqwYB&#10;nqvd03egDRYHChZzSQKEWoUtSUdEl9ONTflxMS2VyYGChuIf9UZhZnC2FuutbXlkaG6b150qcFLb&#10;1SsmtMDcN6/aLso1W1E4NjUbA/OqDRuEfe2alphyZutyv1A91LatBkGJNJqvVouA2t4333UwGDNz&#10;07w6RicbFNWV9jb0q+1oDy26+9HZojjqL7dZreEJAnozqpzSRWmqNE0DF+TNarBt3JqiwVIOHLHM&#10;0bZJ0L27qwPJMftdaNt4jF1L2Gc5+4s8O0Ia5gtskRrEHBkNcq794N4SunsLbGlOGS5CZRiNMF2p&#10;MawR2JIR8lWlsGm1C+HxRoEtG6d5oOpUNbVaFyYnncU2AhtV7hl5uR8hDizcbWlO6qfMsEY/Vuzc&#10;bFzEhmmkxabWRgw2Nw0fRlkuYLPzcG3GYnMT8WyS8/1mZ+FaYGOw+QpblMcCOFdhU3YsOk9gy8Yj&#10;Hh4nsHEAXSaGHQBtMrQdD9DlQwZo01ELbBxAlw5UPJZ60GZE27EAaYq21m0iwZzAxgDEk2W7uA6A&#10;rsKmGsIDdDkRo4MT2DiALiEqbPngdRU2OXo9gU0GaDNSC2wMQF9hkyl2FTa5Bz2BjYY9duzjBDYO&#10;oEtIB8WuwtYB0OVEBugEiRbYOIBHQSINM1gqtEMqGgI71gc9gU2kmBPYGIC+wiYPM67C1gHQ5UQG&#10;aA9btcDGAXQJ6aDYVdhkij2BTRxmOIGNAegrbHKQuAqbDNAT2MSBmhPYOIAuIR096CpsHQBdTmSA&#10;TpBogY0D2DtIsGrqFSSewCZSzAlsDEBfYZODxFXY5CDJXU7yMOaTBVqvt4lWLmZaLiGgOBPm4tym&#10;RNuxwwztveszF2Nnng1QqdBMD9K+Tqu4Dh8c2WmvtmsAItk+S5SStnqWKKWe+fokSlFgr/W9KcIc&#10;C0XSbjr1eIpeLHSnCDrLXH/tLQIojQABKaBYYHICaIQN8L00wMawXqoCmlGtzGstKibYR6ZUOKwi&#10;dFuMgXk16iM9JichrK8hJpPOAk3Np+z8NhtcRn6zldAaq/lKU7SklWoFsjEzRZtXXVwtU55qt6n0&#10;ZAcZw6NqO1p01FlSi6K45umodLdRjd1JuKbq04bkvfAQqOq/jnjTfnjrGwRVeZPiWVBVvDRb3c/7&#10;gzt/YsXvWKSnFkeC6pg8/nMLqvmIdAktqGLNghqsjcAp5fSfVVDNJ+E4UHWqmloJ1M4s9Y5Fqtwz&#10;8kWjUYaNbfipR427Lc0TVGHW5KkdOxbRFSw2J89XaT6D7SjLzwVsXpIPMxabm+OL/eak+CrDZ7Ad&#10;CarZSADnCapkx6LzBFURHieocgAxqLtLkEQCaJOBJQjseIAuH/gxBs9tZNNRC6ocQJcOXTHrenju&#10;0S66OgB6gqoIkBNUGYDHgipt+uRiwxdUYcf2oL9jUYpcTlDlALqEoGdEgDYl2o4H6HIi+iDt4GjX&#10;6XrHIgPwSFCVRxd7sFJ9zPegJ6iKADlBlQN4FCRSD/qCqkSxv2NRChJuxyIH0CWkg2JfUJUAeoKq&#10;GCScoMoAPBZUpWHGF1SlYcbfsSgFCbdjkQN4FCQiQC9IRIAuJ6IPcoIqA/BYUJV80BdUJYo9QXUc&#10;0c8GKCnx5n5OUOUA9g4SX1AVAbqciD3I7VjkALqEdASJL6hKALEIsydPESAnqDIAjwVVyQd9QVXy&#10;QU9QFSnmBFUOoEsIelAE2DNIPEFVBujMJLmUbh0LqlKQ+IKqTTEWqGdBVZINz4Kq1DNnQVXqmS8l&#10;qNIQ1Smo0moeK2yjWEmqmrY6JWzVhZ3UXI3dKUWRZvQ+imttd0rxq6vtaWa6xMiGRpxj5Fa/YKkX&#10;o55A+7a7bz/6+Ho0STkO+r7pLLFNUuGmklqS7ovVVHxSbTWGDUJToSHqbSrqbZjF8QfK9FDOeVvq&#10;+ZQF6+Qt9mCc1x1pgrOZjlVU9fDtc6uoOBEKcwCpqHGIdYVauphtqXjcD72AVNTj4xTs3duv+N13&#10;mmO3garTWyTZwoRSUVXlnpGnohJi/K67wS2oqMpsGdRtkFVUgsVis4W7KamoHDYvtZexOZm9jM1d&#10;bInYnLye0noO25GKimNq+I7zVFSyY3vOU1FlWm09W//umwXor31lgDYZQzpvRwDo8iEDtOnQKioL&#10;0KVDOZ3QgzYj2o7tQU9FnYwmIet8jIrKAfRVVNn/XBVVdkBPRaVDjniANiP6d98sQJeQjh50t6V2&#10;AHQ5kQHajOhtqRzAIxVV9EFvW6rog56KKlLMqKgswN5B4qmoMkCXExmgEyRqWyoL0CWkg2JXRXUp&#10;PqsH9CQTO2y438V+feoB6EZb37AtSHkirWJpgme3BWG79SuWsf7Kziwc7N0ubT5k7prXej1jquxt&#10;6NfaLqh0ibqVSMWMYWvgVp2FEaLaMjS3zasurzE7hbCpuLehQagrfNs6SzqR0Bxk1xyziGq+wqPt&#10;zj//q88XxLLnS/z8b4wpVe9WaY+ORPhg2cGvs77g0ZE0CbrLr/boyDb0zK8CzVGjrz+NVJ9ml+D5&#10;uhosHe3C+eWtvFHslQcudgXm+TS739HZkWNMTDrapiQxfChfAhyc6gZbcHjB59hHq73zC53Y2qV6&#10;RGru5lWPt4Zdj3NOz2Hna6rWka361GLM9fAfZYZXlTqqUw/16cM0ch9e7l/U0ezNMcCvPMQVjxb0&#10;Aa640Ie34kIf3IqL/7dDW8dYmPmBp37zbc1yv03gtUcl4/BBNdFamzabo5I/73xHa4KeeeLXMR3p&#10;LtXnvk/OpzqfGCLUFlwKhP/VIUL97QX8EQs14NV/cIP+Sob9Htf2nwV591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3FyvhOIAAAAKAQAADwAAAGRycy9kb3ducmV2LnhtbEyPwWrD&#10;MBBE74X+g9hCb4ksm9Sx63UIoe0pFJoUSm+KtbFNLMlYiu38fdVTe1zmMfO22My6YyMNrrUGQSwj&#10;YGQqq1pTI3weXxdrYM5Lo2RnDSHcyMGmvL8rZK7sZD5oPPiahRLjconQeN/nnLuqIS3d0vZkQna2&#10;g5Y+nEPN1SCnUK47HkfRE9eyNWGhkT3tGqouh6tGeJvktE3Ey7i/nHe37+Pq/WsvCPHxYd4+A/M0&#10;+z8YfvWDOpTB6WSvRjnWISQiEwFFWCTxOgYWkCzNUmAnhHQFvCz4/xfKHwAAAP//AwBQSwMECgAA&#10;AAAAAAAhAJKBcC6vcQAAr3EAABUAAABkcnMvbWVkaWEvaW1hZ2UxLmpwZWf/2P/gABBKRklGAAEB&#10;AQBgAGAAAP/bAEMAAwICAwICAwMDAwQDAwQFCAUFBAQFCgcHBggMCgwMCwoLCw0OEhANDhEOCwsQ&#10;FhARExQVFRUMDxcYFhQYEhQVFP/bAEMBAwQEBQQFCQUFCRQNCw0UFBQUFBQUFBQUFBQUFBQUFBQU&#10;FBQUFBQUFBQUFBQUFBQUFBQUFBQUFBQUFBQUFBQUFP/AABEIAbICe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TNLQAUUUUAFFFFABRRRQAUUUUAFFFFABRRRQAUUUUAFFFFABRRRQAUUUUAFFFFABRRRQA&#10;UUUUAFFFFABRRRQAUUUUAFFFFABRRRQAUUUUAFFFFABRRRQAUUUUAFFFFABRRRQAUUUUAFFFFABR&#10;RRQAUUUUAFFFFABRRRQAUUUUAFFFFABRRRQAUUUUAFFFFABRRRQAUUUUAFFJS0ARAACgnAJPSnHr&#10;7V80/tdftR2/wV0BtH0eSO48W30Z8iL732df+ere1RKUYR5pHp5bl2JzXFRwmFjzSke7ad4u0XWN&#10;Yu9KtNTtbjUbLaLm0ilVpIt3TctbrHcn941+I/hL4oeJvBPjVfFematcR6y8vmyzu2/z933lf+9X&#10;6bfs1/tZaB8cNMisrkppfiuJds9hI/8Arf8Abj/vLXLQxMK3un3vEvAWPyGlHEU/3lP7X93/AIB9&#10;DjpS0g6Utdp+XhRRRQAUUUUAFFFFABRRRQAUUUUAFFFFABRRRQAUUUUAFFFFABRRRQAUUUUAFFFF&#10;ABRRRQAUUUUAFFFFABRRRQAUUUUAFFFFABRRRQAUUUUAFFFFABRRRQAUUUUAFFFFABRRRQAUUUUA&#10;FFFFABRRRQAUUUUAFFFFABRRRQAUUUUAFFFFABRRRQAUUUUAFFFFADCBtAoA5/8Ar0H1ry349fGz&#10;S/gb4Futcvv9Juj+7tbRW2vPL2QVMnyrmOjDYarjK8MPQjzSkc1+01+01pHwD8NGKJor7xTeKfsW&#10;n7v/ACJJ/dWvyn8WeK9V8beJNQ1rWrtrvUryTzZJWqz458Z6r8Q/FOpa/rNw9zqN7K0jb2+5/sL/&#10;ALK1zxBBwetfO18RKrI/s/g7hKhw7huefvV5fFL/ANtHfcrQ0DXdQ8MazZ6ppdzJaX9nKssE8X3l&#10;as779LnZXLsfodajCvB06nws/Vn9lb9qjTfjnoQ07UWj0/xdZxf6TZfdWZf+esX+z/6DX0Y2cV+G&#10;PhTxRqPg3xDYa5pNzJaahZyLLHJG22v1y/Z1+Oth8dvAEGs28Ztb2I+TeWrHmKQdR9K+gw1f20eW&#10;R/IXHnBryGt9cwn8Cf8A5KevUtIKWu4/IgooooAKKKKACiiigAooooAKKKKACiiigAooooAKKKKA&#10;CiiigAooooAKKKKACiiigAooooAKKKKACiiigAooooAKKKKACiiigAooooAKKKKACiiigAooooAK&#10;KKKACiiigAooooAKKKKACiiigAooooAKKKKACiiigAooooAKKKKACiiigAooooAKQ0tQTTpbxPI7&#10;BEX7zPQNK7sjH8V+KNN8GeHr3WtXuYrLT7SIySTzPtRRX5E/tFfHHUfjt8Qp9anXyNKtswafaKzb&#10;Vi3ff/3m/ir1L9tf9pYfFrX/APhFNAu45vCmmS+a9xD/AMvNwu9fvf3V3V8sc9e1eJjMTze5A/qr&#10;w74Q/s6l/amNj+8l8P8AdiJRRRXmn7qFOC1KIJXt3nWNvKidVd9vyqzfd/8AQahBIpGcJxYHrXqH&#10;wC+NWofAvx7a63bmWbT3/dX1mjbfNi9f95a8wJ3UgUtThOUJc8Thx+AoZlh54XER5oyP3A8BePdJ&#10;+InhWx1/RblbvTruMSRuPftXR7mw3r2r8tf2Of2mpfhB4nGga9eyHwffts+f5ls5v73+7/er9QrS&#10;6iv7WGeCUSRSLuR16EV9LQrxrRufxDxTw5X4cx0qE/4cvhkXh0paQdKM10Hx4tFFFABRRRQAUUUU&#10;AFFFFABRRRQAUUUUAFFFFABRRRQAUUUUAFFFFABRRRQAUUUUAFFFFABRRRQAUUUUAFFFFABRRRQA&#10;UUUUAFFFFABRRRQAUUUUAFFFFABRRRQAUUUUAFFFFABRRRQAUUUUAFFFFABRRRQAUUUUAFFFFABR&#10;RRQAUhozRQBHn5un418Qft1ftQx6Rp138PPC99G2o3KtBrEqru+zxMn+q3f3m/8AQa9d/az/AGlL&#10;P4GeEZbKxnEnizUYnTT4FXd5Z/56t/srX5Vapqd3rN/dXt/PJeX91K0s9xM255Hb5mZq83F4n2fu&#10;xP3Hw84P/tGr/aeNj+6j8P8AekUKBRiivEP6uSsrDu+O1aGjaHeeItYtdM06Hzru6bZGlUUi38L8&#10;7V9U/Ar4UL4PsP7T1NYn1i6VXX5f9Qv9z/erM+R4mz+lkWE9pL45fCdR4P8AgzpWg/DmbQbyJZpr&#10;+LZeXCffZ/7/APwCvlT4ieB7z4feJ7jRrze6L88Fw67fNT+9X3iiM9q7K3+qXfXE/E74YxfFTwes&#10;DSrbanbtvtpXX7r/ANz/AHa872/LV5D8j4a4lxOGxUquLlzRqfEfDe35qOlWNQsbjTNQuLO7iaG4&#10;gbZKjrt2tVduteof0NTnCpDnhsKSQCtffP7DP7UTTongDxfqg+0LtTSbm4+9IuP9Wzev92vgc/P9&#10;aktbiexu4rmGQpNE6vE6/wALVvRqyoz5j5biXh/DcQ4GWGrb/Zl/KfvCvQd6QAZ6c184fsf/ALSK&#10;fGvwl9j1WWGLxNYLsnhV/mlX/nrt96+jzyMZ5r6SMozjzRP4ezLLq+VYqeDxMbSiSUUlLVnnBRRR&#10;QAUUUUAFFFFABRRRQAUUUUAFFFFABRRRQAUUUUAFFFFABRRRQAUUUUAFFFFABRRRQAUUUUAFFFFA&#10;BRRRQAUUUUAFFFFABRRRQAUUUUAFFFFABRRRQAUUUUAFFFFABRRRQAUUUUAFFFFABRRRQAUUUUAF&#10;FFFABRRSE0AQ9Q3y/wD164H4z/F7Rfgr4HuvEOsO3lxfJDbxcvNI33UWus8Q69Z+GdFvtV1Gdbey&#10;tImllkboqrX5L/tOftDXvx+8cvdRGe08N2f7rT7J2/8AIrL/AHm/8drkxNf2MT73g/herxHjlFr9&#10;1H4pfocJ8S/iNrHxW8Zah4j1q5klnuZG8qF23LBF/BEv+7XIjlqCpFPB2npXzl76n9r4TCUsFRhh&#10;6MeWMRoYrxTehp5YFs44rtvhf4EfxjrSzzrs0y1dXl+X/W/7FBz5lmFDLMNLFV5e7E9A/Z6+Fo1G&#10;7i8UaoV+zxM32O0dfvN/eavpSHTWdElX/gVc/wCG0itoki8rZFt+VEX7tadtftbT/wCt/dL/AAV5&#10;1SpLmP5UznNJZ7iZYivt9k6DTZtll5G356uzTRJAkC/JVKwmimXzdy/LViaHzriJm+5XBKMebnPJ&#10;hXqRp+yPEv2hPg+/jPTv7c0eCP8AtiyX9+n8d1F/8UlfI+SRjtX6ZPbQQxfLtff8lfJX7SvwZfQb&#10;x/FWi20SaTL/AMfUMP8Ayyl/v/7r16tGr9k/X+CuJJUpf2bjZ/4f8j5/oooxXYfu251Pw58f6r8L&#10;fGum+J9GdVv7GTcqt92Vfuujf7LLX69/BP4v6R8Z/AWn+IdNkQySptubUNue3l/iRq/F3/ZHWvWv&#10;2b/jte/AP4gRaovn3Gi3X7rULKJv9Yv9/wD3lrtwtf2UuSXwn5Hx3whDO8N9bw/8eH/k390/Yyis&#10;Twt4ksfFug2GsadKLizvoFuIXH8SsN1bhHAr6A/j6cZU5OE1sOopB0paCAooooAKKKKACiiigAoo&#10;ooAKKKKACiiigAooooAKKKKACiiigAooooAKKKKACiiigAooooAKKKKACiiigAooooAKKKKACiii&#10;gAooooAKKKKACiiigAooooAKKKKACiiigAooooAKKKKACiiigAooooAKKSloAj6012SJS7NhfU04&#10;cCvjD9uv9pZvCGlzeA/DlzjWdQixe3VtMN1pEf4f951/8drGpUjSjzSPZybKcTnWLhg8Mryl+B5L&#10;+3D+08/j7V5fAnh6UpoWnT/6ZdRS/wDH3Kv8C7f4V/8AQv8Acr5DxlMnpSgZpdxdVQCvm6tWVWXN&#10;I/uLIclw2QYGOEo/P+9Ij607bgc0qjHJqaxtJ9Tu4ra2gaa4lbYiJ/FWZ9BUqRoQ55mh4W8N3Piv&#10;WYrG2Vsv/rZtv+qT+/X1l4P8PRaDoNvZxQbEt12fd+//ALdc/wDC7wBB4V0tIG+e7lXzZ3/269Is&#10;LlUtXklZdm6uSpU5D+YOLM/nnmJ9lS/gx/8AJvMqXOqtokCNtql50+sJ/wA8fN/jqvr2vQalOiq/&#10;7pP4P71dv4ASDWNNf7TbbNnyKlebXr8nvHx1Cj7WXKclo+sX1tcf2fKv7r+GWvTtNmlmsPKl++n8&#10;dJeeD7G5li/ceSi/x1rXOmrDEjLKuz7lccMTGr7p01MN7D3onP75UbbVi5s7bWNOuLG8gW5tLhdk&#10;sTr8j1YSw3yvt+epbaFt6bVr2KHKfP1K06dbngfC3xt+E1z8L/E7+RBK+g3TbrO4b5v+AtXmpYs3&#10;PSv0h8eeANM+Ivhm40XVV/dS/PE6ffil/gdK/P8A8ceDtR8A+I7rRdTgeGWFvkdl/wBan8LLXdGR&#10;/TnBXE8M3w31WvL97H/yY5yjrRRWh+oH1p+xP+05H8MdYXwj4nunXw7fS7ba4dvks5fT/dav0ujm&#10;WeNWRt6N0NfhArsj7l+/X6IfsQftR/8ACXaengbxZqW/XoDjTbi4/wCXqL+5u/ikX/x5ea9bB4m/&#10;7qZ/NfiPwfy82cYCP+KP/t3+Z9r0tICMClr1z+cwooooAKKKKACiiigAooooAKKKKACiiigAoooo&#10;AKKKKACiiigAooooAKKKKACiiigAooooAKKKKACiiigAooooAKKKKACiiigAooooAKKKKACiiigA&#10;ooooAKKKKACiiigAooooAKKKKACiiigApDS0UARcYpefSkOdw9K4n4qfE7RfhH4QvNf126WC3hU7&#10;F/ikb+FUX+JvaiT5TShRqYipGlSjzSkcF+1P+0RZ/ArwS8lvJb3HiW+ymn2Ur8uf4nZf7q1+TGq6&#10;lda1qN3f38zXF7dStLPM7bndmrqPiv8AE/V/i946vfE+tMoubn5IoV+5FEv3VWuOJ3rjHNfN4mv7&#10;WVkf2lwVwpS4ewXNP+PL4v8A5EZ0oHBoxRXMfpRIpeR+K9x+Evgz/hG4P7VvotmoSr8qf88k/wDi&#10;q5P4WeClvbhNY1OL/RE/1CP/ABt/f/3a9nd1dE21cY85/PHHvFvNKWVYOX+KX/tpt6VqU73sW3bs&#10;3VsarcrMnkK2xErl7C58n5v462vti3n79Yl+T71ebXp8h+RYKrz+6cVc2Hna2ixS/Ijffr2rwTfq&#10;jxRearrt/grzB7aDUtU8qBWhd/vV2vgPQf8AhHtR8+5uWe3Svm8bWifYYDDcsZT5T1q4uFvIkZVr&#10;KvHlh/cNWva3Ftd2yrG2xl/hrLdGm3yt9/dRgJRkeJj+ePwj0dfK/wBv+LZUttHseqSIyOny/JWh&#10;D8jfNX0kT5ipzfaLVea/HT4QW3xW8MCNH8nVrLdLZzbfvf7Lf7Neiv8AIm6j7Sv96tzfL8dXy7Ex&#10;xVCXLKJ+YN3ZT2l3Na3UbQ3MTbZYnX5kaqwHGK+vf2pPgodXsbjxpo6r9rtYv9MtEi/1qf3vl/iW&#10;vkL3rSJ/Y3D+d0M8wkcRS+P7Q4crV3RtZvvDmrWuqabcyWl/ZyebBcRfeVqz+lPzWmx9JUpwrwdO&#10;ex+tX7KX7Q9n8cfBMP225gTxVYoEv7RBsP8Asyqv91q94PJwPxr8TPhT8TdW+EXjaw8TaPt+0Wzf&#10;PC/3ZYv4lr9fvhP8TtL+LPgqx8QaXLG8NxEpkjVtzRv/ABK1e/hq/to+8fxrx1wnPIcV7eh/An/5&#10;L/dO6FLSZFGa7j8uFooooAKKKKACiiigAooooAKKKKACiiigAooooAKKKKACiiigAooooAKKKKAC&#10;iiigAooooAKKKKACiiigAooooAKKKKACiiigAooooAKKKKACiiigAooooAKKKKACiiigAooooAKK&#10;KKACiimSSCNCxPAoAzNc1yx8NaVdalqlzFZ2NtG0k08rbVVRX5Q/tWftEXXx08dSCzlB8J6XIy6b&#10;EY9rS8fNK3+9/wCg16v+3D+1CPFt+/gTwrfSDSbYumr3EX3blv8Ankp/ur827+9/wGvjPbuY4GBX&#10;i4zE83uQP6g8OuDvqlOOb42H7yXwx/l/vDSc0UYoAzXln9ADgSTxXU+BPBkvirUtzLs063dWnf8A&#10;v/7FZ3hbw5eeK9Yg0qz4mlPzu/3UX+9X0DZ6DZ+FdLt9Otl/1S/O6L/rW/v1cI85+U8b8VQybDfV&#10;aEv30v8AyUhRILOJIIIlSJfkVEq3YTfJtqlsZ5asW37m4qz+TpznUnzzNVEXZVt5pPu7v3NQv+5X&#10;5fnpu+V0dVrKqdFCUuf3S7/attYW/wC9VfN/h2V1fh+xlv2tLyOdvs7Lu8p/4q5Gw8JT6rEk8v3G&#10;+Rn213WlWc2hWtkjNvVF2KlfAZrKMPhP1nJ1U9l7x3GmwmFYl/i3b2fbWi0Sf2jvlb/dRaqabexX&#10;EDeX9x1rYsJNkCyNGr183QxdSEYy5jmxMeZ+9Er/AGlXv0iWLZEv9+qV46pKjIzbG+7XQ6hpCX/k&#10;TM+yJPn3Vx2q6k1tdS2y/wDHujfI9fe5XU+sHyWY8kYGr9pXY/8A47VdJmdXrKhv96p/cerFteNX&#10;1Psz5P2ptpN+6+7v/vJXxx+0p8FX8IalN4n0W2iTw/dyfvYYv+XWX/4lq+t0uV+dadeaVp/iHSbj&#10;TNTto7y0ul2Swuv3qiUT7HhniGvkeLjWj8H2j8y8k07q9egfGP4VX3wn8VTWsyeZplw7PZXH96P+&#10;5/vLXnqjLcUj+xsDjKOYUI4ihLmjIUABuvFe6/spftDXPwG8blLn994b1V4or5Hb/Vf3ZV/3d3zf&#10;7NeFBCRmmjrzWkJyhPmgYZrleHzfBzwWKj7sj919M1S11vT4L2zmjuLSdVkjkjbcrq1XgBxgdq/O&#10;L9hn9pseDdSg8A+IppptMv51XTLlm3Layt/yy/3Wb/x6v0c3o6A5yDzxX0tKrGrHmgfw7xHkNfh3&#10;HSwtf4fsy/miT0Ug6UtanzIUUUUAFFFFABRRRQAUUUUAFFFFABRRRQAUUUUAFFFFABRRRQAUUUUA&#10;FFFFABRRRQAUUUUAFFFFABRRRQAUUUUAFFFFABRRRQAUUUUAFFFFABRRRQAUUUUAFFFFABRRRQAU&#10;UUUARA4PTivkT9tj9p9Phxodz4N8O3UieKdQjUtPF/y6Q7vv/wC82GUf99dq9X/aS+P+m/ALwX/a&#10;M0X2zVbpvIsbIN/rJNp+9/srX5IeIvEWpeLtcvNX1a7kvdSvJWkmuJW3MzV52LxPs/difsvh/wAI&#10;f2vX/tDGR/dQ+H+9Iz3dppWllZnd/mZn/ipF6UbaM4rwz+uoQUFZB0O3tU9taSz3cMEEbTTTNtRE&#10;/iaoG9a+hPgj8OF0WCLxDqK5vp0/cW7r/qk/v/71VGHOfJ8SZ/QyDCSr1fi+ydB8O/AK+AdHeN3W&#10;fULj555k/wDQF/2adqXz3D/3K7O/eLyt38dYM1tFM25lWurkP40zDMK2Z4mWKry5pSOfhTf81TPt&#10;q7c2cVtFuWqsPz/M1EjzxyO1W0RZl+aq+z56sIm/+GuaobUviNiz1KezR9u5LdlqXw94hi1jXIom&#10;nZ3i+7vrCvLyeGwSD/ll/fpnh77MkG1W8l2/j/vtXyWYUI8p+kZPVlOUYHvnhwpeRoLZo3iau7g8&#10;OCCz+SX52r598Ewtprf6DO29W+5u+9Xt8WtTx2cE7Sqny/NX5nLCVY4n3fhPQzShVhP3JF17Ux2T&#10;wtJvdd1eTaxcrbavLFXR6x42is9e/wBGZZkZfmeuX8Q6rBqV688UTb3r9VybDSpe8fCZnUhKlyc3&#10;vEsMmxErQtpvmT/4qsS2m+RK07b7m3cu+vsT5DmNhPnfbv8Av1sWe1Pmb7i1yn2yK2b5q0LbUl2+&#10;bWdQ2jIz/id8PdM+J2g3GmanF82zfBcJ9+B6+BPFPhrUfB+t3Wk6rbNbXdu+xlf+L/ar9EU1L5/u&#10;15V8evhZB8TtB/tGzVv+EjsIm8jZ/wAt1/55VxH7NwLxRLK6/wBTxMv3cv8AyU+KyuKQVLNFLbXD&#10;xSxNDKjbHR/4WqL0NM/qSE4VFzwHxu8TIVbY6/Nur9Kv2Kv2obb4iaJB4N8Q3p/4Sixi/dy3J/4+&#10;417r/tLX5qO3mPkDFavhnxRqngzX7LW9Hu5LHUbSTzI54/4a2w9X2MuY+J4s4bo8R4GVGXxx+GR+&#10;53IxjpTmPy8ivFv2avj9pvx28DWl2k8aa7axomo2Y+UxSf3tv91uq17T1HNfSxkpxUon8SYzCVsB&#10;iJ4WvHllEcKWkFLVHIFFFFABRRRQAUUUUAFFFFABRRRQAUUUUAFFFFABRRRQAUUUUAFFFFABRRRQ&#10;AUUUUAFFFFABRRRQAUUUUAFFFFABRRRQAUUUUAFFFFABRRRQAUUUUAFFFFABSGlpDQAwHKjIxXI/&#10;Ej4i6V8LvBup+I9YkWGzsYnlZQyhpGH3VX/ab+tdBqF7BpdjNc3UyQwQrvkkkbaqrX5Wftc/tKXX&#10;xw8VvpenDyfCulTuttsb/j6f7vmt/s/3a569ZUY3PtOFOG6/EeOVKC/dx+KR578avi9qnxu8e3ni&#10;LU1NtG37q2tN29YIl+6v1/vV5534oIIpQdvNfNSlOc+eR/buCwVDAYeGFw8eWMQPyfWm0vfmus+H&#10;vguTxxrsUDKyadD81zcJ/D/s0Qjzy5Scxx1DLsNLFV5csYnS/B74cnxHe/2xqMbpp1u6+Qn/AD8P&#10;/wDErX0MnyfeqlpulW2m2UVtbReTbxLsVEqWZ/4a9iNLkifxPxNxDX4hxs60n7n2YkV5N89Ud9TT&#10;JVR6R8pEr3M29XVaz0dklrV2rVK5tmRt1TymgyZ/7jU+2vJd+2qm/wAl6t2cKzSpXHVjE1pfFyj9&#10;Ss5db/0aBtnlL5r/AO3Wl4b0r+zdL3Mq3OoMz/uf7lWLmGKF3W2+/LFs31j6Pf6hZ6psVt8qfJ89&#10;fK4yXOfo2WU/Zcv8x2Hgd/tGuvbNJ8+1vk/uV3Xii9OjeGLowSfvl/v1474Y1K803xLeyzr+9ddn&#10;yV13iHxJ9s1K00+dW2bfm3rXzMcP/tMZH0uYSnOhIzLO8WaVNjb627a5V/8Acrl0h+zXUsSsrorf&#10;fStCGZU+av0+hGPJHlPxWvze1lzG79pVKltr/Z81c79s3y/PTPtLb/vV0HMdLNc+dLUyeb5v3vne&#10;sGG8ZPmWryXn8TffrORrHlOiR2RPmanpeeT/ABVz6X7O/wA1WPOrm5ZHZCdjxf8AaN+F32z7R4s0&#10;xf3yL/plui/e/wBuvnAtngdK+/IYVmR1ba6N95H/AIq+Vfjl8Mf+EH1r+0LP59Hv5WZUVf8AUN/c&#10;rM/ozgLipV4/2bip+99n/I8sooo6Gmfux6D8FfjDrfwS8bWuu6PIpibbHeWj/dni3fMrV+vnw8+I&#10;Gj/EvwtZ67oN2l5Y3K71ZfvL/ssv8LV+IhB++OlfQ37H/wC0bP8ABbximl3zK3hjVpVW5Dtt+zP/&#10;AAyr/wCzV34Ov7OXJI/FPEHhCObUP7Qwkf30f/Jon6xAYpCOaq2V7Ff20VxBIs0ci7ldGyrVbLYr&#10;3tz+SmuTRhS0UUAFFFFABRRRQAUUUUAFFFFABRRRQAUUUUAFFFFABRRRQAUUUUAFFFFABRRRQAUU&#10;UUAFFFFABRRRQAUUUUAFFFFABRRRQAUUUUAFFFFABRRRQAUUUmaAGkZPIpCcAmjPGM18t/tmftOj&#10;4ReHh4f8P3cR8WX4+X+JrWE9Zcf3v7tRUnGnHmkenleWYnN8XDB4WN5SPIv26v2o31G5uvhv4Vu4&#10;ZbIJt1i9iO75t3/Huv8A7N/3z/er4aJJGOwqa4uJb24lmmlaaaZmaV3+87f3qjB2ZUivmqtWVWXN&#10;I/uPhzIsNw9gY4Shv9qX80hpbNC0bacitM6Rqvzv8q1kfSzmqa557F7RNGuvEWpw2FpHvuJa+l/C&#10;vh6x8JaWlnZr/wBdXf78r/365z4deBovCWnebcxL/acv+tm/uf7Fdmj7/vLXtYahyQ5pfEfyLx9x&#10;dPOcT9Swsv3Mf/JjTtrl91Su+7+GqW/YtMmvNlb8p+QxH3M299tVNnz0x7ne9PhdXrHlL5h+yoZv&#10;nWpt9Qu/yUSiXzGPcp8+5qsWcywyozVX1X5FrNe8Z/lrjqxOmlLklzHepYT6rYbvPihRG3q6fwUa&#10;3oN9Z2yXcD+dM3ytsrn9N1VoVR9ss1vt+aFH+f5a09K8YXPiG6+w+RJbW7NsXe3z1+e5pGpCXun7&#10;HkVSnOn7xdRNKTXd19ctD5v3k+5W3NoOoTSpErrc+U3yu/32Ss74lfDSTUIZfsssfm/fV3/g/wB2&#10;sr4X68qNFY6hfNc3ETbJXdq8GNeSp+0pn0FeMa/+E09Y8PT2GspF5TfvYvvo3yJWf/x7TvA10rv9&#10;/Yi17jDZ6XqjJJNtLovy7a858f6DZ6XqNu8SokrL9z+4le5kudTxFX2Uj89zbAUOSVSMfeOXR/m3&#10;VahhbfupsMOx0+WtCGv0c/NRyQs8VNRGR6tb9lNf5/4ayNyxbOu+p3mVKq2yM7VY8mgsEv2R/lpu&#10;t6bZ+JNLl0/UIFubS4X5kp32Nt9S+TsirPlidOHxFWhP21L4j4z+IPga88Aa/LY3K77dvntbhf8A&#10;lqtcycEbu/pX2L8RfA1n480GWzlij+3Krva3D/8ALJq+RdX0i80DUriyvoGhu7dtjI9cs4ch/XvB&#10;nE8M8wihV/ix+L/Mo5ooPJopn6Pufdv7CP7TXlGy+GviOVUjXf8A2XeyzH5vm3eQ276/L/3zX3wF&#10;3AcZU88V+EMUk1tIksbtDKjbkdPvq1fp1+xf+0vH8W/DCeHNZkdvFelwgTSy/N9pjzt83/0Hd717&#10;ODxHP+7kfyx4icHPBzlm2Cj7kvij2/vH1TS0lFeofgwtFFFABRRRQAUUUUAFFFFABRRRQAUUUUAF&#10;FFFABRRRQAUUUUAFFFFABRRRQAUUUUAFFFFABRRRQAUUUUAFFFFABRRRQAUUUUAFFFFABRRRQAzd&#10;xmmY5Ip+AB7Vz3jfxnp3gPwzqOuarMILGxge4lc9lWmVTpyqzjCCvJnE/tC/HHSvgZ8P7vWL11bU&#10;JUaKwtAu7z59vyj/AHa/Izxj401j4g+JLzXNfvZL7Urpt0krdB/sp/dWuz+P/wAbtW+Ofj671e9m&#10;nXTI2ZNO09m+S2i/3P7395q8xI8vg9a+dxVf2srR+E/sjgThKGQ4T6ziP48/i/u/3RnSiiiuM/Vh&#10;wO4/MeK9e+EXgZLaJNcvoleV/wDj1R/4P9uuT+HnhH/hIL37Zcp/oNu33HX/AFrf3K9shm2KiV6u&#10;Eoc372R/OniNxj7KMsowEve+1L/201d9CTIn8VUnm+Sqn2h69WR/NG5rTXP/AHxVGabfs+aq/nM9&#10;RP8AfrIosedsqxDc7Kz99PR65yzaSbfTX2pVGGb7m6i8mZIt26oKK+pXKzPWU8Oyh7nznp6Ps+Zm&#10;rnkb0pe8dBomqpbRRLc22yL/AJ6p9+t2LSII7hNRVWmb/lkn9yuXTVbNJ4luZd9vt3Mifx1qp41i&#10;v4rdVi+x2/m/Z12f7n36+AzelVnL3T9l4cr0I0uSodbd3i+UjXN78m7bveuFvPB95pXiOKfSp1ub&#10;S6bzfvfcatLxV4tsYdG81YGRflfY6ferP0pNI17VJWg1eWwl/wBato7fxV8nRoTpR5j7OpKlKXKe&#10;weGpo77Ys0myWJfl2f3q4/xbqV5qPiO4aWBfJi/db0p+j37TWEVy3lI0T7WdG+9W3YXkWsW935ss&#10;E1uvz/d+eu/KcNKlifaxPl84pUpU5xlI5qH/AHqcnztT0hX59v3KsJC6fw1+sR+A/E5+5MelS7Vo&#10;hT+9/FT9lIUQhfY3+xVrfVVEVPvVKj7aDQsPNsXctRb9/wDFR/HTk21nzFDa8y+NHwmi8U6TLrGm&#10;QN/bduv3E/5eF/8Aiq9SR1hepUvN/wA1Ej2cozStk+LjiaMtYnwMUZXdHXY6/wANMHytXuv7QHwp&#10;+xTS+KNKileK4bdfwp8/lN/z1rwrrzXKf2fkec0M7wkcTRFZQre1dB4M8Zat8PPE9hr2jXUlpfWc&#10;m5So+8P4lrnwhbmkyRxTXuHtYjD0sVSlRrR92R+zXwF+NekfHPwNba5pjFLhf3d3bv8Afgl/iU16&#10;XnLcD8a/G39n3476x8C/HFtqNpPI+jTyqmo2X3lki/v7f7y/w1+ufgrxhpnj7w5Z65o15He6beJ5&#10;kUsRyCK+hw1dVof3j+K+M+FavDuMcqa/cS+F/wDtp0lFIKMj1rsPzwWiiigAooooAKKKKACiiigA&#10;ooooAKKKKACiiigAooooAKKKKACiiigAooooAKKKKACiiigAooooAKKKKACiiigAooooAKKKKACi&#10;kzQSACe1AFW4uo7WN5JmEca/x1+Xn7Zn7Ssnxg8WyeHtEuZo/CulytE6q3y3k6t/rf8Ad/u/99V6&#10;7+3l+04bGKT4ceGrhkupVV9UvoJv9Un/ADw+X+Jv4v8AZr4HC7ido4ryMZXt+6gf0j4ccIW5c4xs&#10;dfsx/wDbhtHWiivJP6PHY29O9aWh6HJrOoJAhZYv+Wrj+CqlnaTX10kEC73dq9S0rSotEsEtovnf&#10;77P/AH3rsw1D2srn5Zx1xZSyDCOjS/jy+H+75m1pU0Wm2sUES7ERdipWgl+1c+jtvq2k1fQ/B7p/&#10;GNatOvN1q3xHQJeM61YR96f7dY9tN8iVqw3MTvUGUZE33KKc7xbKbWRtzDHop+ymVnIslSan3Kb4&#10;vlqvvp73K7KxkUZiIyPUT/PLUN5efPtWpoZvJ+ZvnT7/AMlc0pG9KPvGf4qRbZUlglZ9v9ysHTfF&#10;uoal5Vt5DPFbtvbZ/HVvxJqrJbzKsTfN/HV34Uaxp+iRXrTwNc3sv8G3dsrwcbUjGJ9jlFGdWty8&#10;3KejWcK+J4L1vsy/Z1i/db/4a8+0q5bw345tLq+i326K33P4q6O58TwaVoLrKrQxSwOnyff3VS8J&#10;Pa6l9iuZ7nzkll2eTKu/bXyPve9/KfpseWUYw+0d3quq+dpqNYrsib7uz7iUzTZp0tfvfI9dBeab&#10;53hLUPNsfJdX/dJD/HXNabueJFb7617+S+znGR8HxPOrCtE3bOtDzlT5Was+zfYlE03zfdr6o/Pz&#10;T3q/3aHqvZv8m7+CpZpvmqJExIppvn+WhLzZs+Wq803zfdqF03/NUm5rI+/5qtJtesVLlkrQhdnS&#10;gC1NtpqIqK9Mf56ej7E/2KsC1CkU1u8DKroy7GR/4q+SvjR8L3+HmtrNav52k3rM8Dbf9V/sV9YW&#10;z/PUXifw3Z+MPD93pV9ErxXC/K7rv2t/frOUec+54S4kq5Bi0/8Al1L4j4OLE0KPMHNdB408JXng&#10;XxHdaPf/ALySL7syfdlT+Fq54cNXKf2ThcVSxlKOIpS5oyFZcHGa+n/2Lv2l5fhR4lj8La9cqPCO&#10;oyMRLKf+PSdjnd/ut/F/31Xy+FJ5p1aUpyoz5onl53k+GzzByweJjpL8D93LW7hv7ZJ4GWSF13Ky&#10;96eyqGc4Oe9fD/7B/wC0ydUtrf4da/Kou7WLGnXUsvzSp/zz+b+KvuMYI9frX0tKrGrHmR/Due5N&#10;XyPGzwddbbf3o9yUdBS0lLWp4AUUUUAFFFFABRRRQAUUUUAFFFFABRRRQAUUUUAFFFFABRRRQAUU&#10;UUAFFFFABRRRQAUUUUAFFFFABRRRQAUUUUAFIaM0ZoAh4ByR26185/tf/tKRfBbwp/ZukvDceKtT&#10;HlQQFv8AUR4bdM3stei/Hr4z6X8EPAd7r1+UmuFXbaWXmbWuZeyL71+RPxC8d6v8TPGOpeI9bk83&#10;UL6TcwT7iD+FF/2a4cTX9jHlifrXAXCM88xP1zEx/cQ/8ml2Oeubie/upbm6kaa4lbe0rtudmqI8&#10;cUpakHymvAP7CpwhSXJAVQM80qxuz7VG56HzJl8YFdh4K8PrK6X10rH/AJ5J/wCzVrSpyrS5YnzP&#10;EWfYfIMFLE13r9n+8bHhPw+ukQefKubuX7/+z/sV0CIm/dTKelfUUqcaUeWJ/C2a5pic4xksXiZc&#10;0pDHh/u09PkWnfwU2Z9n8PyVEjyixDc7PlqXztn3fv1lfavap7a53/LUlm3DM2z71WEmZPvVmo/y&#10;VpPYSpZpPt+Rqw5jWEZFhJlmSmvN9/bVFH8lfmp+/wD8eo90sZ9s+d13U2a5+X5fv1RmfY1NSbe1&#10;YFBeQ1Cjtcy/fX5Fqa8m2JWTZpK8su379cdU6qHxHUaP4MbxgqRrOqJu+ZHrq7D4X6Ho/wBo/s7U&#10;v9IVdkvzfJurl7PxJpuiWVvFPPJDLsfd/wB8Vq+HrNr/AMOWieb51v8A62WavzjNK1fm92XKft2Q&#10;YSg4R933jgvi7cy6JOltEvkovzsj/PvetD4deVr06XMX7l/l/cp9zfXJfGa2ghvdsV80z7tjV6x8&#10;JbBE0a3lsYF8rbtZ3rsjKMcJHnOSaqyx9Xk+ydrf+J7z7KljFtSWL5WdKz9HtmSXczVlQzMl1Ku7&#10;f83zP/froEdUt1ZW+evp8vw0aVK8T83zfG1MVX94sO+z7tMd2eh3XZuaqnnfPXsHg8xrWdzsTZTn&#10;uVmesp7nfT7bbvrGQRNDatMf5PurUqPT0df+B1JtyxIobbf/ALFXYf3P8VMR4kSjzvv1kMsf677r&#10;Ufc+9VeGb5qf/v1qUXbZ6vQvWZb/AH6uo/8AtUEnK/Ff4d23xF8OSwCKNNWt032dw38Df3P92vjn&#10;UtNutIvrizvIWtry3fZLC/8AC1fe1eOfHv4Ur4gsH1zR7Rf7Vt/9ekX/AC8Rf/FVnKJ+0cA8WfUK&#10;/wDZ2Ml+7l8P92R8v5opWQo21utJWJ/Uid1ctWt3c6Zdw3lnPJbXcDrLHNC21kb+9X6ufsm/tJW3&#10;xz8GGO8WO08RaeFiu7ZX/wBYf+eiL97bX5NYKmuo+HnxA1b4Z+MbDxFol1Jb3VtLucI23zU/iRv9&#10;lq6cLX9jKzPznjPhalxFhPc92rD4T9vSSDxS9OR+Vec/BP4waR8bfBVp4g0lmj3fu5oH+9DKv3lN&#10;ejdOa+kjLmR/FeIw9TC1ZUK8eWUSSiiigyCiiigAooooAKKKKACiiigAooooAKKKKACiiigAoooo&#10;AKKKKACiiigAooooAKKKKACiiigAooooAKKSg9KAIWG1SSOvUVj+LPFWl+CNAvda1i6jsdPtIvMl&#10;nmbCqK1pJ0t4Wdz8i9zX5j/to/tPyfFXXJfCnhy+R/CdlIvmzW5yt9Iv/oSq2Nv/AH16Vz168aMT&#10;63hnh6vxFjo4el8P2pdonmH7RXx41X4+eN5NRuitvpFm7x6daL/yzj/vt/tNXkwbDcUmCDilI218&#10;1Kcpz55n9w5dgKGV4WGEwseWMQB25pMkUAc1bs7VtQuUiTp/FRGHOaYzGUsDQliK8uWMS/4c0RtV&#10;l82VP9Ei+9/tV39s+xUVdv8AuVB4Y01r94raCLybRG+Z61dS0f8Asq92xfvrf+GbZsr6HDRhS937&#10;R/FvF+eYniTE+2j/AAo/CRI7U59yU9IfJbay/PVvZvrslI/OYxMx7n5qY9z51XrywaGX7v3qhez3&#10;1jzF8pX2fKjVbhRdtMhs57l/Ki/gp++1REVWZ5ax5jb2ci2k2x0ruH1JrbwulneKvm7nli2f7Vee&#10;Inzo27YjVt6VNP8AbUaXzLnZ91HrjrPmPQwinH7Jd8lZrdJZfkf+5WZefJ91q6nWLOC8eLypdjqv&#10;72uZ1Xam+Lcr7f7lXQqc0TPF0JUpGZM+9qiR9j7qY7rUT3iv8sVanHEup/pLeU333rbfSrOzliZm&#10;+fZ/BWJpt+sM6LuWt5Lb+2Hfd9+L5/kavnMwqygfYZPQjW93l94888ealFDrlvcwKs0SfI6PXe+E&#10;tVvJvDzrbRNslXeyOvyItcb458PT2fiOy0/yPnvfnWvVfD9tJpuiJbMy/ul+Z3+4tfD5lXp+zifr&#10;mR4apCcj581KGXVdUeXa3zS/Jvr6T+DlhLpvh/8Afsv2d1+avHJtKbW9S0m2sf313u3ts+5s319A&#10;eFdE+wImnz/P+63Ns+5WeMxcZU4UomWEwnJWr1ZHFJs+2SrE++Ld8r1q2155Oxd1Yt+kVhq13FE3&#10;yLK22rELr9/dX6Rgf4ED8OzD3MVM2vt67apf2h+99qz7m/2I+2sy2v8Ae+5mrvPLOr+0/wCzT7a5&#10;bc+5qx4b/f8ALtq1D5rvuVaxkbxibcNyyJ/fq8lz/s/PWNDeLDs3LV7zvOTzVrjkdlOJYebfL/El&#10;WN6uny1UhffFVvZKnzbfkqOY29lKY62O9qvbKoptq2k2ytuY5uUsInzf7FW9+/YtUYbnfVhHrQkv&#10;I60Oiuu3+/TE21KnyVYJ2d0fMfx6+Ey+Gbv+39Hgb+zbhv8ASYk+5bv/APE14vz1I4r9Ar+wg1Ww&#10;uLO5iWa3nV4pUf8AjSvjn4s/Da4+HWv/AGZPNm0yf57W4df/ABz/AHlrlqxP6f8AD/iz6/S/s/GS&#10;/eR+H+8cFRRRWZ+3HtP7MXx/vvgV43iuJpppPDl223ULVfm/4Gq/3lr9Z/DniGx8UaHY6tp063Nj&#10;eQrNBKh+Vlb7tfhhjv2r6+/Ym/aln8D61B4J8U6kq+HLrC2N1cP/AMe0v9zd/db/AMdr1MHiOX3J&#10;n4F4i8IfXqf9qYKP7yPxf3o/5n6VjpS1FHKsqK6MCrVLXtH8ubBRRRQAUUUUAFFFFABRRRQAUUUU&#10;AFFFFABRRRQAUUUUAFFFFABRRRQAUUUUAFFFFABRRRQAUUUlAEZGRQffpQOee1fPv7Wn7RUHwL8F&#10;eTZsz+J9VV4rBVUt5e370rj+6m7/AIFUSlGEeaR3YDAV8yxMMLho80pHlH7c/wC1DN4Xjm8AeFNR&#10;MOsSKP7UuIT89vEy7lRW/hZlb/vmvzzBIq9qmpXeu6nc31/czXl9dSNLPcXDbnlZv4maqWMZU9a+&#10;br1ZVpcx/cHC/DtDh3Axw1P4/tS/mkNzRRRWJ9i2krskhiaaVIl++zV3+g2cVhapBbRedcXHyM70&#10;fDjSNNsbpdR1qOee3Vd/lRLXQfbItHv/AO07PTI3i+/Ek330rvow5P8AEfy/x3xK80q/UcLL9zH4&#10;v7x0HhvR59KvHnl8j7Pa7HnT5/k+SqOt+OW1W/2xKv2Rfuo6/e/265/VfGGoawssU+22SVt7bKzY&#10;fk2fNXfQoyn79Q/GMXi40o+woHUabDPfvuZd+/7tSzQyWEqK23/gFGj63B4baWKezW5leL7j/wB+&#10;vS9H0fT/ABb8PImsYIIdQadbi8d2+eK3XfvdE/u1jicX9Xl70Qw+A+tQ92XvHApvvF+Zvu1XdPne&#10;re+z0q/uIFb7fEjfLKn3HrMubn967L/3xV05c/vHHVpcnuD/ALY1tFKqrsq74V8Jf8JI25byDb/y&#10;13/w1m2dtLqvyrEyO671+X+Gtrwl4Y1e8uEs5bxtH0rd9oaV/wCJ1/uVwYurGFOXLI9nLcNOrVjG&#10;cPdL15/ZnhK9e2n05b+4/geX+Grtt4hi2JFAsCSuvzPWPqtnLrevSwWdy1+ifJ867HrtdS8N6fon&#10;hnz9Vtv+JlBAn7qF/nevnPrMXy80j7H6pL3uWPLGJzs2pL5Vwu35/wD0OuUuX3q7fx0y21jzpXl3&#10;Mjs33H/hpt4/nS7l+5X1OGp8kT8/xtb207IqJt3fM1VLOFvtX3avJbS/aIv3DTb2+5/erS1jSl01&#10;/PVvlf5/3X8P+xRUrxjIKGEqyjzcphXkKpOjbtlei+DIYH0h5Wi3zbd7b/4q89e2bVX/AHUTTf3q&#10;9A0Sw1LSrVNsSpD5Tu2+vlc6qx9mffcJ0Je2lOcTz+aa+8VfEm0lnl+RW+//AOyJXt83hzfpd15s&#10;XnRO3/fX+xXj/wAOkbXvivcXNmipbpF839yvovVUlsPCdw/lrvT/AFVfkufY2VCrSpRP1DB1PZR9&#10;37UjyLwHbQJq3n/ZmhuIl2Kn91a9HXULbw9Zy6peTFvm2qi1554F0ieTWLsyxfJ5WxX/AL1dPqtz&#10;LbaHexz2bTW6/crvb560OY68VHkw0+U4nUr+zm1G4lgZniaXervRDeKlYttconm/umRP9uhJtku7&#10;+Cv2vB+7SgfzNjpSniJyNW8vFe3+X79YSa9FD8u1t+77+2pftmz5az7+287ym3bE3fM6VvUqchlQ&#10;pynLlOl0qZrm6Sfd8n9yugs7lkv/AJ7loUX+NKxfD1nF/okCy70lZErtX0FbDV5VVl2Rf368fE4u&#10;MD6TAZXKUuaZXuYYkleVZWeL+5Vi2hvH2Kq/990alDPbf6N9yJ/n31pw3MqaTF5Xz3FcH1mUI8x6&#10;ccFTlX5TY8MaV8ry3P3/AO5Ut+kUKeQj/P8A3KteE4rtpf3/AMm5d9Ra3DEl/cNFu3/xV4tPGVZ4&#10;k+jq4ShSw3uxMRPv1Mnz7Gquj7JXqxC9fZUpe6fmdWPvli3+/V1KrwpVtE+StuYwlEsWyVYSGqsP&#10;36tI7b6vmIB/krC8Z+FbPxt4cu9KvPuSr+6l2f6pv76Vuum9Pmaqk3yPtrQ0w+Iq4PEQxFCXLKJ8&#10;P+KvC934R8RXWk3h/fQNw6fddf71Yj8Eivrn4u/DdfiFoyNarHDqtr/qpn/j/wBivkqaF4ZXjlXY&#10;6vtZHrllHkP7J4S4lpZ/gk/+XsfiIaKKKg+9aTVmfo9+w7+0+3jfSx4L8U3cA1uyVUsJn+VruBf/&#10;AGZa+yOrHjj1r8KdH1W80LU7PUbGeS2vrWVZYpom2ujLX60fsuftBWnx48ErcSxxWeu2f7q+tVk3&#10;Yf8AvL/stXt4TE+092R/JniFwh/ZdX+08HH91P4v7sj3Oiikr0j8TFooooAKKKKACiiigAooooAK&#10;KKKACiiigAooooAKKKKACiiigAooooAKKKKACiiigBlJmg1m61rVp4c0y4v7+5jtbOBGkkllbaqr&#10;QOEZTlyQOW+MHxT0v4PeAtS8S6sSY7ZP3Vup+eaT+FFr8gfif8RdZ+K3jO/8Ra5cSS3F3KxiiZvl&#10;gi/giX/ZWu7/AGn/ANoK/wDjx45luUaW18PWH7rT7PzNyn/pq3+01eL9Xr5/FV/ay5IH9fcA8JRy&#10;PDLF4qP7+p/5LHsJ0oooriP2EUDPJ6VsaRpqF0nufkTd8lO8P+GbrXhLJFG32aL70u3+P+7VrfF9&#10;qeCTcm1kT/drrw1Pn98/DeP+KpYKn/ZuD+KXxS/lOwS2X+y5YraKeZKHdbbTXaVfJeJdion9+ug8&#10;JXOlf2lFZ3l4ttZL+9lTz/4f/ZqxfiLqulXOrvLpW37In3YU/grWNaUqvsz+fquHjHDe35zn5n87&#10;Z5u3fWqnh5n0a31OKf5GldG3/wCzXJec2771XYb+Xyki+0yeUvz+Tu+Svd5ZcvunyUZR5veO78Me&#10;J9K0TTrhbmx+2Xsrf8fDt86LWZDrdymqSxafus4p1e32f7DViQpbXiy+fO0Oz7uxa7vwNNYzX/n3&#10;NnLcxbdkSOu/fXj4zlpQ5/iPcwPtMVONKHukWq6Pfaba+fcyxbF2psSq/hu/i03V4by5+5F/Bt+/&#10;XovxItrZ9BtLa2tlhSyV/PuJvk37q868K6O2valFE25Ld22edsrgw2L9vQlKR14zASwuLjGPvHoS&#10;a3p6eHLRmik+27t/7mL5GroLDUot0Us8TXkv8L+V/qv++axdS8MT2epWWkW0rXMT/eu4V+RK6fWN&#10;Ns7ARWzX0ltErfM6N8718Pj68ekj9WyvDSS9+JQ8JabFpuo3F5tj3vLvd/4/++ayfiLGviCy/tCC&#10;8aGWLckuz/Zp/ie8trPUrJbbz4Ui/eyzO1eZeJPEjfanisbxnSf97L8397+CujK8FKrUjVPNz3MK&#10;WFpSpGDDN+9eWVm2fxV6d8PbPwrqV1aQarPczS3TfuLSKJ/n/wCB15vps2mJqlvFqrS/Ymb975K/&#10;Pt/2K9X+DWo2Gna7axabFslltbhnu7hfNli2v8m3+61fR51iKtKhyUviPzrJqcKtfnmdH8TdLs/A&#10;Nk8Fmsb6hdbPKt9294E/2q5WwsINNtYoLxfOlul83Y9Gg3Njc69rDahqst/ey3kqTpcWr708qX5N&#10;j/7dUbnVb7xh4jvmsbOS28qJ7dd/30fZXyODr1Y0+WrL3j7+UIS5ZGtpOmql55TWy75fuon8Fbus&#10;I0Og6nPBtRYon27/AOL5K8M8JeJLxNUS81DUJ9nnqjIkr/cr3n4sazoOk+BmsLS6jeV7VpWCOu5m&#10;ZPu15GbyqxnS+1zHuZbmWGUZQjHlPNv2Y7CXVPHOpxqqv8u5nSvo74hWn2XwpFFt+7J81eJ/sieI&#10;9MtYNWm2rDdLKn+t+T5fnr2Px54httSsZ4I3VFi/fs+7/b21+Y5/7erm0I8vuxOjDzlPEUuX4Tzb&#10;wvFHpupRwRyb933q3rvbdQz2Ua+Srt82/wDirn5prHQ/FtrbSyqk1xIqKj/froL6OSOVGnb5FlX5&#10;/wC7X0DjPmhKJ9dXlTqyPM/FugxaJf8AkRNvRlrl7lGhf5W+Vq6r4i+If+Eh1FJ4IFhSJfKX/b/2&#10;65J0ab7zfPX7tlcpTw0OY/m3OfZxx0/ZEU00X8NEN5Enyy/6r+JKqXkLI/3qifc9enKPOeVSq8kj&#10;qtNv1hdJ4PuK3y10aeIWudUiuZV/3t/8VefwzedsVdyOv3q7Oz0q7ez8/wApprdl2K9ePXjSpfGf&#10;T4WVfEfwjpbzWJ9bniXyPk27Ff8Av10HhW5i026/0nd+9/1SVn2Fh/ZthaW0sEly7fOtdKmm/Zok&#10;dIN7qvzb/vrXzGLxdKf7qJ9xl+X1YS9rVNiw1VYZ4k37/m+bfT9YeK5iuPK2+bEv/jlcLqusTwyv&#10;5qtDb7tn3dnz1taVf/Zrh59vnJs2fPXJSo8n707MTWjOXsjPf5H21LD87/7FN1JN8sU6/clb7lS2&#10;/wByvsqEvcPzfGUuSqacKb1pyfJTYXXbVhHrbmOCUR3zU17n5qleZdtVH27q25jGUSwm7/fqZ03/&#10;AHqrwvsq1uWjmMeQpOi14r8d/hR/akTeIdFtv9Li+e8iT/lqv9//AHq9vd1qJ3i2urLvR/4K6fji&#10;e1kmb18ixkcTR2PgfrS9RivVfjX8Mv8AhF9V/tXSrb/iTXH30T/lhL/8TXlWcGuPl5D+1MozWhnG&#10;Eji6HwyDPzV3nwe+KWqfBn4gad4m0wvN5B2T2gfas8TfeVv8/erg8bj70EHvRCXI+eB143CUsfh5&#10;4bER5oSP23+F/wAStK+Kfg/TvEGkyFrW7iDhG+9G391v9qutYkKcCvyR/ZU/aKufgV41QX01xL4T&#10;vm2XtqrZWJv4ZVX/AGf/AB6v1d0jV7bxBpNpqGnzrPbXUazRSpyGVhkNX0tCsq0bn8T8W8MVuHMa&#10;6b/hS+GX6GsKWkHSlroPhgooooAKKKKACiiigAooooAKKKKACiiigAooooAKKKKACiiigAooooAK&#10;Q0tISMUARPKkUe9mCqO9fm5+3L+0qPHmsSeA/Dt0JNBsZN1/dW8jD7VL/wA8v91f/Hmr1/8Abj/a&#10;bi8FaFP4G8N3ccuvX8bx3rxP89nAy/8AoTV+b4Bzx1ryMZXt+6gf0N4ccHe05c4x8dPsx/8Abv8A&#10;ISig0Dg15J/TQuTnPerVjZi8n2s/kxL88sv9xarO25sgYqlNfypvX/llVQpc5+ccY8VUuHcJaPvV&#10;ZfD/AJnrz+P7Oz8NafpmkM1taWTea3lRbXnl/gd3/irjNY8QteReQsUaS+a8rSovzs7f365SHWFh&#10;+Vm+T/Y/gq99simfdu/3a9HDUY0j+Ocdm9fHVZ1av2i7DftpV1DPbNvm++77f46lmv2vJXnZv3rf&#10;e+Wsq/tp/s/mrOv+5WZs1V2dYG87ZXqR5PiPM9rPk5DqE3P8vy7KsI6p8rVw6alfQ3HlXMTJtrq9&#10;NmX7Oksqrs/2625yPiOw0rw9LeaS9421Lfd8r10vgzVf+EYnivmlb5Zf3Sff3pWPc+IdPudNtba2&#10;8v7JEqyypK3z/wC4legfDfwTPNcO19BBDp7N+4uH/j3fwJXzGPxcKVOUKh9nlOCq1a0Z0Cr8RfE+&#10;oeIbjz7zTJ7a1eJNqbvkrH8DWeoaw8UH9oSWdvcS+VEm7ZXRfELXtT17WX0q00ySF4l/1Kfxqvy7&#10;6sfDf4dfNa6xqepedLby70t/4FSvmquYUsLhJH1UMtq4rMOaZ6M+m/8ACK2cUDXMj+Qv33avMfFv&#10;xFtUl8iJWe7f7zvXo3jm8gtvC+oX0tzGkuzZEjt99q+X7zWGub/z5/vt953rw8gwn9oTlXr/AAnt&#10;cQ5t/ZlCNCl8R0GseMLy8WX7TO3lS7a5d7mLzfPb7lM165+2RbV+RKwrm2ntotsu7Yv3Hr9NhQjC&#10;PLSPxXE4mriZc1U6JNbXzUn273T7tZ9tf3P9pRSrcyo7S/KkLbKyraZnlRZd3kp9+rFzNLDepbS/&#10;Ii7X3159eP8AOFDn5/cPUPCXjNvDcUu+1tku55W23F2nm+U6/wAe/wD3/wD2Suy+HHi268MaTqup&#10;31tJqtxdQPcWdw7Psil/jZ1/i+V2/wC+q891uzXSvCvhzyLyK8+2LLLLbuv+q+esqbxtrSfYora5&#10;lhltVaKDyW/gZP8A9uvl6mCjXcnA+xjjfq8IwmZ+lbbm9idmaG33bJZkX7lHiRLnStSe2l81JdqS&#10;q/8AfT+Ctrwx4bvL9bK+i2w291dLaxPN86eb/sJWn450HU5vEMsGp3MsyQfJ5zr9xN+z/vn5K6ue&#10;lzQpTOX6vVq05VYHNeFdS+x28qxM0N7LsT5P/Z66WG/1KGK7udQvp30+KDZvh+47b/465/QbP+zd&#10;95LB9pRW2L/c316xePLqum2mh6HaRXjapAlxO6Rf6p/44k/2a8nMI4f2nNGJ9JlH1j2fvSMKFNa+&#10;Jut6Oyxs97Ft3zI/zpXp62eqyvrWlQauunXDxtKvmxNcbvk+6v8AdrV+Gfhqx8D6fcSQWz3GoXCt&#10;teVvu/wptpnxUt30O7/0LUGs7m8tj5Gzd/CvzfNXwdTGwni40KUT7ai5QpyhV+0eTa9pt9pVraLP&#10;PFcpLF/yx+/Ft/v1g2e6a48pa6i2v5dSs72fU5d93LFE/wA/397Vx9y/2N32syPu+5X7RltSXsOW&#10;R+N5vQ5K/NEmm3b3X5ahT/aqkl5/eaokuWdq9g8A7r4e6O2pak8/leckTV6h/wAJDBo8sNncxbES&#10;XymTb8j1wvw08baD4bsJftV4qPLsRkSugh8SaZ4w1u4gVo7Z0V3WKZv9atfA5hKriMTyyj7p+xZO&#10;8PhMFHll70jrYfENjbeILjzbmP7Ps/deV89aGseMLGwuLW0jf97Ou9q8E8Q6lFYXl3bWrNbO7fLs&#10;roL/AFuV7q13RRO8UCbv++K5f7JjPlkayziUPiOm8Sal5OpPbT7poW+8jt92tLwreRTXS2krN+9X&#10;5a4+/wBYi1KJWggZ5VVdzvT7Z2vNkq7od6/f3fcr2KeG/d8p5v1uU63tT0jW0trPTbefzVfYzp8n&#10;8FZ6XKfe/g/hrlNV8Vec0Vt5XkxJ8jbP46VNbV2SNdyJXfhqMoRPBx9eNWr7p16XKvLWtC/yf7dc&#10;pbXLPF5+1vJ3bFetiG8+Suk801vOSoZrlX/36pPc/LUP2yrjE5pSNBLnZVj7ZWP9p3tT/tXtW0Yn&#10;HI2N6v8ANVeaaL+9VRLxUX71V3mR/wCKtyCLWNNs9e064sbyLzrSddjI9fKHxB8Ez+Cdels33PaP&#10;89vcOv3lr6smuYkrmvHPhu28baG+nzt5L7t8Uv8AcetZUJTife8HcWTyHGKnV/gS+L/M+USuOaCd&#10;2BV3UtJudF1K4sbyNo5om2tvqkFw2K8/Y/sXD1oYmlGtR+GQocx5AwQa+2P2GP2nm0G9h+H/AIp1&#10;BvsVwyppFxN9yNv+eW7/AGv4a+JsYO0/nU1vczWtzFNbytDcRNuSVG2urf3q2pVZUZ8x4HEOR0OI&#10;MDPCVv8At3+7I/d4EEAqeKcBjpXyd+xd+09/wtXQm8NeJLyFPFdj8sZd/nvIf7/+9/e/76r6vxkY&#10;zzX0tOUZx5on8N5rlmJyjFzweKjaUSWikpas8sKKKKACiiigAooooAKKKKACiiigAooooAKKKKAC&#10;iiigAopM0Z4oAi3Ang5NeI/tQftC6Z8CPBc0gnik8S3cTpptkfmLN/eZf7q13XxS+J+ifCLwheeI&#10;teult7KAYRQfnlk/hiVf4mavyI+MXxW1b4zeOr7xDqszNvfy7a3/AIYIP4VrkxNf2MfdP0/gbhOf&#10;EGM9vX/gQ/8AJv7v+Zyut61e+JNav9X1KZri/vpnnmlb+Jmbc1UR8zUq/MuKRTtavnN2f2XRowoQ&#10;jTp/Chx+Y011C49aQZXmoZ7yKGby2b59tXGMpy5Tws+zvDZDgpYvED4tQjLuv/j9VLxEfZu8ybf9&#10;16xPtLTXv7pvnetVHWF0i3ec/wDsLXp8vson8MZ3nGIzrGyxeIlrIimRfs+2X+P+5WfczfZpUXd/&#10;u1sTbUTz9v8AwCsK5s5b/wDexbfNRqOY8Q1Yb/ZFKvmt92rH2lXi+Vm2N97fXKWd5Lul3RMm3++v&#10;362LC5abyl+5/v1cZc4Hd+HrPSr9HbUPkdvuzbPuVt6r4PivL/7NorT6lFtX59uz564mHWN7pErq&#10;myuj8PeKpbCWVYp5P+ANUTlVhD3T0cNKnzctU9z8Jfszf8IrBFc69PG93KqtEm/50r0XSVbR7dIJ&#10;/wB8kSr/AMBrxSw+K+p69eS3Op3SvcOqIqO1bfif4rJpXhW3jW5imu523fJLX5bmVDHYir+8P23J&#10;MTl+Hw3ujL9JbnVLva8E1pPL+/dGf/gCPXovhi5tv7OltFjj+Rvn8pf/AB2vMPFXjDRdK8M6Y2lK&#10;sz3kTvK/m/cf5P4KPhL4kn1K6tNDndvtd1dL5X9/7+964sXgatXDf4Ttp5pg6WJ9mvtHW/Hizi/4&#10;Ry0l3qiRN80SV89X9hdvaveRQM9vb7dz7fuV7v8AH3TZfEfjG0gjtp00+w/dT3aq2z/brx3xVr0W&#10;gxaroemagt5p8s6bpk/5a19bw1L2WE5PtH53xL+9xHtZfCY7zLeWqN9y4/8AHKr+IfE7TWFvbSz+&#10;ckX8H/AKz/ObY7L9zbVK/hW8g8pV2S/wvX2vKfB83MaXhj/iayy+Uqu8q7ER67a50GLRNe0ez1OB&#10;ftCyol0lw3+qVn/j/wCAVxPhizWz+yN5/kv99fK++tbcz3l5LulZptvyJv8AvutcGJp88j0sJXjS&#10;+z7xt/E7VVhvUtovKSytd/2VIvubW/jrh7bW5YZYvIbZN/C9dB4w8GX3htUa8aCaK4giuIpYZd6b&#10;G/g/3k/jrJsNHnv9G1C5b5IrBUdH2/3n2ffq6EaVKn7pji5Vatb3i3beLdQfTbSzWXybe1bzYkT+&#10;Fv79dL4b8eX1hrNvHeM01veSxRXSP8+5N9edWFzsunZl3xffr0j4M6C3ir4iaOvmtbJbzpcb3i3/&#10;ADq/yfJ/HXn5hGhSoSq8p25fUxMq8YRkfVOg+DNKvHfS5IY7RLyeeWCFvvqyvudWX/vmtbTvB8MO&#10;l2qSf8uG6KB4tu5WVfvVS1fxhovgrxGuv6ffWl5KplW8tBOu+WVl+Z1X+Hb81WfBfxGtL1LDXgbe&#10;7sli+wWthb/P5jt8zMzfwtX4BmFTGVX7WlL3T9aVWrD+HE7XwN8P9HvtJi02VZIZrNl+V2+f5f8A&#10;2WvOfir4aOr+OrS2tFk/sizj8q6fd93dtbb/AMCr0fT/ABBBqJ/tG33C6uZtjfL95tn3VrlvGPiq&#10;Hw1Y6vHqNr9lgi2spi+bczf3q+Qy+riP7Q9pMyoe1VeUp/8AgJ4J8YtN+x+LLRbRbmGzvLVPsb7f&#10;kRVrzfW/9AZYl+eb++/8degP/aHxI1l76+vJ5rdP3Vq7rs2L/cRKxdY+G+rvFcL9jne4SXyootu9&#10;5V/2Er+jctxkKVCMas/ePms0y+riJ+1jH3TM1vwS+m6Db6nFPJeRMv7+4hX/AEeJ/wC5v/irnLy5&#10;im0u0itVZLjc3mu/8VdNrelXia9F4VivPtO1kRE8/fCrsn/oXz11ut/Ci20qKJYpd7xLvneZdjv/&#10;ALletLMKdKX7yR5FPKamL5vq0fhPD5nlhbyn+5urV0qaWG6t5VbyXVdivXXar8N77Tfs95eWzQ2l&#10;0/7j5fn213+ifA7Sbv7PO91O6Ou5k8rY9Z4nNsNSjzSNcJkeOlL3fsnlr3i3kuy5n3/vU2v/AHK6&#10;DR9StrO/vftMTTbINiujVq/EjwHpHhKCJrO8Wa9lbf8AZ0+fai/364fTdSVJXRtuz77f30p0a1PF&#10;Uva0jolRqYWt7KqdHDeS238exG/8cqHUr+e2ltdr74nXYz1J4kmaaw0+WVV+eL5fKb+D+Cs7zmuf&#10;NiXa8qf362oe+XiX7L3TY3y3MqL/ALNdR4G2zX9kjSxJcOzJ5M33HSuS8PXjJeQ/xukqbUrQuZpf&#10;tsW75JYpXf8A8frvl8PKePHljLmkekTTNC82mbdlul1/qZvvpVh4fJldYll2fwpXn/2m+1W9e883&#10;Z+92V0dnqVzbS7mnbe3yN/t1jTw8ol1MRSkbD3O/+L/gFQpctuRWX71UkuYkZF3b0ahLne+7+7XT&#10;GJ5UjVe58n/cqu+pbP8AYrF1LW4rPerbn2Kr/wCxUN5cs8rqvyba6acTjqy5DTudV3v8rUyHVfv7&#10;qx9mz7z019zxfK9dkaRwSqnQQ6lv3qy/8DqVLla5RLlrZ/mer1tf7/vN8ldMYnN7UxPij4JXxbpq&#10;XVqqpqFv91/76f3K+fGDBvLcbGWvqZL/AH/xV5T8WvBi/NrlisaJ/wAvUSf+h1wYmh9qJ/Qnhxxj&#10;7CUcqxs/dl8P+R5UetFFGK8o/qLfU2PCfijUvBXiWw13SJvs+pWMiywSf7Vfrj+zf8c9P+Onw+st&#10;Vjkgi1qFfL1CyjbJgl/+Jb71fjwBu6V6L8DPjLqXwR+IFl4gsFe4gUeVdWQl2LPHXZhq/spWZ+W8&#10;c8JQz/Ce3pfx4fD/AHv7p+0AOaMgDNcx4B8b6f8AEPwlp2v6ZOs9nexLKhRlbGf4a6fHUV9EfxnV&#10;pzozlSqK0oklFFFIkKKKKACiiigAooooAKKKKACiiigAooooAKKKKAIW2ndkfWqOp6na6Lp09/eS&#10;LBa2sbSySMfuqvNX2x1J461+eP7dP7UR1+7ufh54Zmkhs7aXbqt7FJtM7f8APBf9n+9WVWrGlDmk&#10;fS8PZFiM/wAdDC0Fp9qX8sTyX9q/9pG6+O3jEW+mzzQ+EbBttpbt8v2h/wDnuy/+g14ETycUYIpc&#10;betfNTnKc+eR/cWU5ZQyjBwweGjyxiIcqetCsV5FHVuar6zq8Gj2E11cNsjiXP8AvVnvod2IxFLC&#10;UpYitLljEZq2prp0X9+ZvupXLI8rskjN871hW2vS63rL3LfxfdStuGbyYN33K9yhS5In8T8bcVVe&#10;Ica1D+FH4f8AM0rmz8l/NiZd/wDAlEN40KbfuOv36x7zWGtk+Vvn2/3qpQ6lLNL8zffq5RPznlOz&#10;s5rZ3+Zm/wC+qlmmghi3Ky7/APdrK+zRJpMUqy75Zf8Aljtquj/c837/APCiVjKESuUtalNF5Xzb&#10;v++arww7JUbcr7vupVjUtKnsJUiuW+d13/7lTabDbPLvnZk/u7KiMeQ0+yO03TZbmV5Vb7tW4UvI&#10;UdYll+dqt6bZy2yOqvvf79bCOzxRN/G6fcq5RlMvmK9hNLZo8Urf8Dqjf/abx3ZW3p/crWmtm+2+&#10;Uu3ynX79O+zfY50bcs3lN9xKx9h/MbrETXuliz0r7G8XnssyeUrsiN93/Yrs/B+vWOiXWoahAsn2&#10;1FRNM3v9x/43f/gNcZv2PcSuy+a/8G2n/wBpLbadFF8yROuxt9cFehzx5JHqYTFck+c7vxJ451PW&#10;PC72MHiH7TLer5Utu67PKT7+/f8A79eaa3pVnpTPFFL53y/+PVYS2+2W/wBmtlXe/wA/nP8AJ8tY&#10;+qvLDdOqyedE0uze9Y4TDfV/dibY/EyxUeaRXs7lvN8r+NqsTJ8jy/ceKs9Nvm7t33afealvfb/B&#10;tr2+U8HlNCzudmzc1dl/asH9naIyRf8AHqzu033P9vZ/tV5094qRJtatObWPOtUVpdkX8KUVKXOb&#10;UKvsvePRfiF4/s/GHh7w/bNbNDcad5u593+tRtlcfpupLZ6NqC7pUefaiQ/wNXOXmpb0TbFvRai0&#10;3UvtLXEs+77PEv7r5vuNWMcPGlHlidEsTKvU5pGx8tskUEDbE/if+Nq9F0Hxz/wgcCRWcUqSywP5&#10;7uuyVd39z+5Xl9tf/faWJXe4XZv/ALtTPqtzqWo+es6uits/fNXHicN7WHLI6sNiZUp80T0LXrlb&#10;/Sbdv9Ge4v23yzJLvfZ/Amz+99//AL7q34Jm8WJ4l0TSla502381JbWG4VkiZP7/APtVL8N9Bl/s&#10;nWPEM+mSpb2UsTrqO791F8/z17R4PuV1hZdSbV49V1VXe60yKVfNmb5/kf8A6Zf7lfA5nVjhYTpQ&#10;hzH22EoVcV+/lPlPqTwP8P4tAb7dO7zXEq/cf7i/8B/hrnvjdYWWt2ttpNzEqwyus8jIvzbl+5u/&#10;vLXoGjX9ymmWJvpIrmSf70sHyotGs2Om3Lt9sVdrfdneRf8Avla/lGOMxNLMXi6n2TKniZrF+1r+&#10;8fKvgrwsula1qUYkhubL5n+0Iu1N38O2vaLaKO70B10hwL3bsa6RfnWt+88J6BdaWtvbm3tYFb5W&#10;T+Jq4+91aPw/fNaWLrLKsm1okbbu/wBqvp8TnVfH1Yyoc3NE+o+sxzCKjT05T5n8QfB3WfC3iC4v&#10;Jtv2eJnuILhJfnZ66i/trzxJa6PqEvm72Xyp4v8A2eu78W/EXwxLJdWt9G/2xF3SW7N/6D/eqHQb&#10;mHUkadk8q32/uERdz199HPMTVoQ+tR5eU9rA4aNCEqric14vtpIrqwnuZdkSL5MSfeTbRc6xc2Gk&#10;y30EDP5UW9Yt33lpmr3Ft4s8RPpksjfZ4Ff/AL62/NR4D1JdVvJbGCDzk8r91LKnyff/AI69mlX9&#10;tT55Hsc0KUDwjW0vnluJ52Z3b5vnrBh1KXTX3bf+PpfK3uvyV638S7CdNZ/0yBbZJYm+RE2J9/8A&#10;grh5vszyxQT7Xii+7X6lltSNWhHkj7p+OZuvZV5OUiKzSW5eKJmZPs9Wra2Z7hJdv71vvVbhmsfk&#10;iiZUroLZ7NPJl3KjtXuRp8h4EsTzmOmlfY5Xlilbesq7U21YSGX7RvZd+5t9dBZ2cVzev/cb566i&#10;HR7bejba25owI96fwnCJN5P7pmZP49laaPvXb5v+7W7quj75UliVXRf9mqr6Us3lNt8l0/uVHMRy&#10;/wAxXsLzZv8Al/4HV25dfKRd/wB6q81nLC6fump/2C58rc33K0MZGP4q+fRpfm+RF+b/AHadNM9t&#10;bosvzv8AxPV6/hlfTrhWgbZ5T7vlqveWcv2dGliZPl/jWuulynBU5jH+0723bqd9r/2qqzJLDv2r&#10;8iVgp4nVJ3iaJvvfLXfHlPNlzG3eX7+U9MTWNm//AGayrnWFdXZWi37Pubq5yw8SQOlwssuyVPk/&#10;4BW3PEj3ju/7e2K8q/PtqlN4qV0t4p1+SffvSuHv9YaFEigb5GR/n/vVYs9Simii83/llUXgODnT&#10;mpwOf8T6Otnfyy20DJaO3y/7NY2TjZ2r0Oa5g1KJoLlf3TfItcRqVhLYXGxlbZ/C/wDerwcTQ5Zc&#10;0T+wfD3i5ZvhvqOMl++j/wCTRKPSiiiuM/aj6X/Y2/aUb4NeKzoOsvLL4X1iVF3b/ks5f+eir/db&#10;+Kv1Jt7uO8iSWFleNl3K9fhGGwRuHFfc/wCwt+1ElqLf4d+Kr95C7rHo1xcPu/7Ybv8A0H/vmvWw&#10;df8A5dTP5z8ReDueMs4wEfe+1H/24/QCikBBANFeufzWLRRRQAUUUUAFFFFABRRRQAUUUUAFFFFA&#10;Eec9aOvWkxzmvFv2k/2htM+APhP7ZIFvNZut0VjY79vmP/eP+yveplJQjzSOvBYOvj68MLho80pH&#10;nv7a37Ti/Czw9L4U0Ji/ibVrd089H2/Y4m+Uv/vf3fpX5lTu7yOXcu7/ADOzfxVp+KPFOoeM/Emp&#10;a7qszXGpahO08zt2Zv4V/wBn/ZrIU4bLDNfO16/tpn9scI8M0eHcD7NfxZfFIbRQetFcx97sJNLF&#10;awvLK6oqruZ2/hrxvxj4wfxDe7VVvssTfuIk/i/261Pil4xeXzNNtAWhPMjoPvt/dri/DjTM7K4x&#10;vr1MNRUY80j+YPEHiirjassswS/dx+L+8dL4es5U/ftE3zN8qV0E029H3KuyJf46ih+fypWb5FT7&#10;lUby83/Lu+RvnavQuj8C+r15/wDLspbPt91FK6/xfKn+zXRzQr88qsvlL8mxFrE0qZdjtu3puq3r&#10;F/PDZxeRF87/AHtlTcX1ev8A8+2dV4Ve5hupWn/1u35d9bGq6bBNa7lVYXVvvpWF4etmT9/PL5zv&#10;9zf/AA10czr9n2/wf36NCZYer/IyH+zYNn72drx3/wBv7tRQ2Hk3Dq6rsp8KL5u5G+7V1LlUTdU2&#10;RHsa/wDIx6TeS7/x7Fq094qRReV/d+es2G5/1rNVdLlniRl/j+St7oj6vX/kZ0CakqRbmX79OS/i&#10;dX2r/FWLc7tiLuqFLnY23+Cs5NB9Xr/yM6WG8VGdlX79QX94zonlLsSsRNS3y7V+5VuF/O+9XPKM&#10;DaNKvD7DLt5uhR2X/ngiNs/v1n3lg32eKBV/dL8+9Kuu+9Xbd89WLm5ldPlVd7r82yubl5DrtXn/&#10;AMu2ce9z5Luv8aVYheJ7VFb/AFrL/drP1i2ZLiLylb7zbneokdftEUS+b/v1tzF+wq/yGglnGk/z&#10;f6p//HGrMubnyUeL5vvfx102m6VE/wAsrS7929qo69o6+ak67nib7qf7dXGqR9Xq/wAjCztlvLPb&#10;5ux2X5nSspPtNglxZxRb0lbYj10em2eyB9v39v3HqXR7Nvt6Kq/IkvzO/wDuVcpxJ+r1/wCRmFbX&#10;n2ZNsrb3RtlaXnedE7QKqJt/gWq+paC1tcPKu3yfN2ferT0fSmmgSL7kKtsZ6xlKDNY0K/8AIzpd&#10;E8c6nbaC+i/bJ302X52tN3ybq0/D2sT2csVzZs0O1v3sMTbK5S20prPV7iKBl2fwu/8ADW3Z2y2a&#10;eUrNuavGnhKFTmvE9aFbGe7o/dPrf4ZfHfQ7bw+LHU9RnSZrP5Xu33J977i/7VZ/i34p63qVp9mg&#10;s2sIvlule4+T/vivm2w/0N0RdvyMnz1t+OfHOq+Kpbdby8kufKXZE/8Acr84nwdho4n2sYn1VHMp&#10;Qhzez94910746W1t5S6hH9oWDdKrwt/E396u+8FePvC/je4tYrn91dyq3mNH8rI1fE6X7W2/5vn2&#10;/Mj17V8Dtfsb6ay0qCDZdJJ9t+0XDLvef7uz/rls+avFzrhOjChKrh/iO/B4+pjZezlDkPo/xF8L&#10;9E1Ke1abTEkaAN/pku1n/wB1a7DSfBNhZ6LFaaXCNy/MzPXhXxB8f6l/bmi6bpmoK6ys0U8SN91q&#10;9e+HXjO5n0uIXcTeaoZW3tt+7/8AFV+NZllucRw8Zc3Mehi6OLhR5ub4TkPinpK+E/DFxZQac811&#10;P+9Yaf8AeRfvO+5q8B8JeLZ7PVIryWWWGyiXbKn99K+gfjh4z+3eF76TTdQgS4gK7vK+d1+fa618&#10;3abf/wDCQ2D2dtB/pdx8ivX61wdQnVy+X1qHvGfNi4wjKSOz+OVzFrHhrT762to0RV3rN/GyV88z&#10;TSw/e+41el6rcz6VYS6Vqd4szxL8yI2//gFeT63qS2ySrKy7HlV1TdX69kuG+r0+VnyOfQliKkZQ&#10;gSpcy/61W2PVtNVnfZul+5XKX+t7GRYtrui/NT9Nv2mRNzf7dfU+zgfG/V6/8jPULDxheJfp5H+p&#10;T5N9eh2HiFvsqNLXlngaGK5uPNuf9Un3U/vV3tztvIvlrzqnKejhsPX7M6i21vzvl3/JVuG53/w1&#10;wlm7W1wi7q6H7f8Ac/2qiMTs5Kv8hu/aVdtzUJeK9x/sVkpeK77aN6p/FV8pj7Kr/IafiHUlTSLt&#10;Vb5GieotS8T2yWT+eu99v3KzNSvIv7Lu/l+fyvleua+It5L5W75Xi/hdP4Go5TmqUqv/AD7Kmq+O&#10;bO8lRYF8mJa4LW9SgvJZdreS7y799Q6bpsupXvkRNFv/AL7tUWsaU1neeVPFsdPkZ/8AbrupzlGJ&#10;50sPV/kZDbf6NfvdM2+Lf8qPWLqqJbXVxKsvyMlWHufubvuLUV/Ck1lE0u3f/wChV003zEfV6v8A&#10;z7Czm/tLTYoFXe8Xz1u6PYfabV2ZlRN+xXrnLO8Wziu9q7PNXZ8ldXZ3n/EmS2WJXlbZtrq0MfYV&#10;/wDn2WNN02VP37fvtjNsSrFz4bi1uJ4F3b1X90/+3VhLlbOCKD++v/fFdXolnFZxPKrb2Zf46Uow&#10;n7p6GBrY7LsRDFUE4yieHXVtLYXDwTxNDNE21keq6De+Ca9c8eeDP7YsG1GB9+oW6/MiL95a8j27&#10;huFfN16fspcp/b3C2fw4gwMK60nH4ogo5xU9peXGm3tveWkz211bv5kU0TbXR/71V+lG6sj6+cIV&#10;Ickz9Q/2O/2pIPjDpC+HdenRPGNjGN/8P2yP/nqv+1/e96+ogcAL0Nfhl4U8V6r4L8Q2Wu6NdyWe&#10;o2cnmRypX61fs3ftAaZ8evBEF7G0cGtWy+Xf2O7LRP8A3v8AdavewmJ9suWW5/I/H3Bzyav9ewcf&#10;3E//ACV/5HtFFIKM13n44LRRRQAUUUUAFFFFABRRRQA3GM80HgUZwaoarqsGjWU93dTR29vCjSSS&#10;yNtVVWmEYub5YnN/FD4kaR8KPBWo+ItamENnZpuxn5pG/hRf9pq/IT4yfFnV/jN44vfEWryfebbb&#10;W/8ADBF/Cq16J+1j+0jd/HPxg1pYytH4U02VltIt3/Hw/wDz1b/2WvAipxuPSvAxdf2kuSJ/XPAH&#10;CH9jYb+0MVH9/L/yWI2iiiuA/ZwooooAj+yQ/wDPCP8A75pyWsaf8sov++adRRzM4/q1B6uAvlL/&#10;AHE/75pn2Zf+eaf980/mjmi7F9Tw3/PtDPsy/wDPNP8Avmn+Uv8AcT/vmjmjmi7D6nhv+faF2Gjm&#10;k5o5o1D6nhv+faF5o5pOaOaNQ+p4b/n2heaNhpOaOaLsPqeG/wCfaF5o5pOaOaNQ+p4b/n2hdho5&#10;pOaOaNQ+p4b/AJ9oXD0uZP71N5o5o1D6nhv+faAqW6/NS7DSc0c0ah9Tw3/PtDsyf3qMyf3qTJoy&#10;aWpf1PDfyId89JmT+9SZNGTRqH1PDfyId89JmT+9SZNGTRqH1PDfyIXc/wDepd7/AN5qbtNG00XD&#10;6nQ/kQ7zJf8Anq1HmS/89Wpu00bTQP6nQ/kQu5/71PSeeFt0Uskb/wB5WqLBowaOW4vq1D+Qsfa7&#10;jdu8+Tf/AHt1PGq36/8AL9cf9/mqpg0YNYexp/yD+r0f5Cx9tuvn/wBJm+b/AG2poubhPuzyf99V&#10;BmjNXCnBbB7Cj/ITPcTyfelZ/wDeamMzyfeam4NGDWofVqH8gvNHNGTRk0tRfU8N/IhySSp/y1an&#10;farj/nvJ/wB9VHtNG00D+p0P5ES/abj/AJ7yf99U77Zdf895P++qgyaMmjUX1PDfyIm+13H/AD3k&#10;/wC+6T7Zdf8APeT/AL7qHmjmgn6nhv5ES/abr/nvJ/31Svc3En3p5H/4FUPNHNAfU8N/z7Q9JJo/&#10;uyP/AN9U555ZPvSP/wB9VFzRzTF9Tw3/AD7Q7Mn96jMn96m80c0XYfU8N/z7Q/L0eZL/AH2/Omc0&#10;c0XYfU8N/wA+0P8AMl/56v8A99U9Lq4T/lvL/wB9VDzRzRdh9Tw3/PtE/wBsuP8AnvL/AN9VCAO5&#10;pMGjBoNYUadH+HCwlFFFB0B3rvvg/wDFnWfgt41s9f0eU4Vttza/wzxfxK1cH9+m80Qlye9E4Mbg&#10;6GPw88PiI80ZH7afCz4m6N8WfCFjr+iTCa1uUyVP3o2/iVv9quxYkKeK/Ij9lz9oq++BHjJTMzXP&#10;hi+dUvrXd9z/AKar/tLX6yaB4gsfFOi2mqabcR3VjdRrLDPE25XVq+loVlWifxRxdwxW4cxjh/y6&#10;l8MjYFLSClroPhQooooAKKKKACkPSlpDQBXLAgMOg7ntX57/ALdX7Tz65qFx8PPDN0BZQcapdxt/&#10;rG/55L/u/wAVfoDe2ceoWctrJnypV2tsO1q8Ok/Yh+Ec07zTeG/Md23MzXUv/wAVWFeNSceWB9jw&#10;tj8ryvGrGZjCU+X4YrufktxRx71+tX/DD3wgz/yKq/8AgVL/APFUf8MP/CD/AKFVP/AqX/4qvI+o&#10;1D99/wCIs5Sv+XMvw/zPyV496OPev1q/4Yf+EH/Qqp/4FS//ABVH/DD/AMIP+hVT/wACpf8A4qj6&#10;jUD/AIi1lP8Az6n+H+Z+SvHvRx71+tX/AAw/8IP+hVT/AMCpf/iqP+GH/hB/0Kqf+BUv/wAVR9Rq&#10;B/xFrKf+fU/w/wAz8lePejj3r9av+GH/AIQf9Cqn/gVL/wDFUf8ADD/wg/6FVP8AwKl/+Ko+o1A/&#10;4i1lP/Pqf4f5n5K8e9HHvX61f8MP/CD/AKFVP/AqX/4qj/hh/wCEH/Qqp/4FS/8AxVH1GoP/AIi1&#10;lX/Pqf4f5n5K8e9HHvX61f8ADD/wg/6FVP8AwKl/+Ko/4Yf+EH/Qqp/4FS//ABVH1GoH/EWsq/59&#10;T/D/ADPyV496OPev1q/4Yf8AhB/0Kqf+BUv/AMVR/wAMP/CD/oVU/wDAqX/4qj6jUD/iLWVf8+p/&#10;h/mfkrx70ce9frV/ww/8IP8AoVU/8Cpf/iqP+GH/AIQf9Cqn/gVL/wDFUfUagf8AEWsq/wCfU/w/&#10;zPyV496OPev1q/4Yf+EH/Qqp/wCBUv8A8VR/ww/8IP8AoVU/8Cpf/iqPqNQP+ItZV/z6n+H+Z+Sv&#10;HvRx71+tX/DD/wAIP+hVT/wKl/8AiqP+GH/hB/0Kqf8AgVL/APFUfUagf8Rayr/n1P8AD/M/JXj3&#10;o496/Wr/AIYf+EH/AEKqf+BUv/xVH/DD/wAIP+hVT/wKl/8AiqPqNQP+ItZV/wA+p/h/mfkrx70c&#10;e9frV/ww/wDCD/oVU/8AAqX/AOKo/wCGH/hB/wBCqn/gVL/8VR9RqB/xFrKv+fU/w/zPyV496OPe&#10;v1q/4Yf+EH/Qqp/4FS//ABVH/DD/AMIP+hVT/wACpf8A4qj6jUD/AIi1lX/Pqf4f5n5K8e9HHvX6&#10;1f8ADD/wg/6FVP8AwKl/+Ko/4Yf+EH/Qqp/4FS//ABVH1GoH/EWsq/59T/D/ADPyV496OPev1q/4&#10;Yf8AhB/0Kqf+BUv/AMVR/wAMP/CD/oVU/wDAqX/4qj6jUD/iLWVf8+p/h/mfkrx70ce9frV/ww/8&#10;IP8AoVU/8Cpf/iqP+GH/AIQf9Cqn/gVL/wDFUfUagf8AEWsq/wCfU/w/zPyV496OPev1q/4Yf+EH&#10;/Qqp/wCBUv8A8VR/ww/8IP8AoVU/8Cpf/iqPqNQP+ItZV/z6n+H+Z+SvHvRx71+tX/DD/wAIP+hV&#10;T/wKl/8AiqP+GH/hB/0Kqf8AgVL/APFUfUagf8Rayr/n1P8AD/M/JXj3o496/Wr/AIYf+EH/AEKq&#10;f+BUv/xVH/DD/wAIP+hVT/wKl/8AiqPqNQP+ItZV/wA+p/h/mfkrx70ce9frV/ww/wDCD/oVU/8A&#10;AqX/AOKo/wCGH/hB/wBCqn/gVL/8VR9RqB/xFrKv+fU/w/zPyV496OPev1q/4Yf+EH/Qqp/4FS//&#10;ABVH/DD/AMIP+hVT/wACpf8A4qj6jUF/xFrKf+fU/wAP8z8lePejj3r9av8Ahh/4Qf8AQqp/4FS/&#10;/FUf8MP/AAg/6FVP/AqX/wCKo+o1B/8AEWsq/wCfU/w/zPyV496OPev1q/4Yf+EH/Qqp/wCBUv8A&#10;8VR/ww/8IP8AoVU/8Cpf/iqPqNQP+ItZV/z6n+H+Z+SvHvRx71+tX/DD/wAIP+hVT/wKl/8AiqP+&#10;GH/hB/0Kqf8AgVL/APFUfUagf8Rayr/n1P8AD/M/JXj3o496/Wr/AIYf+EH/AEKqf+BUv/xVH/DD&#10;/wAIP+hVT/wKl/8AiqPqNQP+ItZV/wA+p/h/mfkrx70ce9frV/ww/wDCD/oVU/8AAqX/AOKo/wCG&#10;H/hB/wBCqn/gVL/8VR9RqB/xFrKv+fU/w/zPyV496OPev1q/4Yf+EH/Qqp/4FS//ABVH/DD/AMIP&#10;+hVT/wACpf8A4qj6jUD/AIi1lX/Pqf4f5n5K8e9HHvX61f8ADD/wg/6FVP8AwKl/+Ko/4Yf+EH/Q&#10;qp/4FS//ABVH1GoH/EWsq/59T/D/ADPyV496OPev1q/4Yf8AhB/0Kqf+BUv/AMVR/wAMP/CD/oVU&#10;/wDAqX/4qj6jUD/iLWVf8+p/h/mfkrx70ce9frV/ww/8IP8AoVU/8Cpf/iqP+GH/AIQf9Cqn/gVL&#10;/wDFUfUagf8AEWsq/wCfU/w/zPyV496OPev1q/4Yf+EH/Qqp/wCBUv8A8VR/ww/8IP8AoVU/8Cpf&#10;/iqPqNQP+ItZV/z6n+H+Z+SvHvRx71+tX/DD/wAIP+hVT/wKl/8AiqP+GH/hB/0Kqf8AgVL/APFU&#10;fUagf8Rayr/n1P8AD/M/JXj3o496/Wr/AIYf+EH/AEKqf+BUv/xVH/DD/wAIP+hVT/wKl/8AiqPq&#10;NQX/ABFrKf8An1P8P8z8lePejiv1q/4Yf+EH/Qqp/wCBUv8A8VR/ww/8IP8AoVV/8Cpf/iqPqNQP&#10;+ItZT/z5n+H+Z+SzYUkA5FfV/wCxX+1G/wAM9Wt/BniO6LeGryQLazzN/wAekrc4/wB1q+uT+w/8&#10;HuP+KVA9vtUv/wAVSH9h/wCDwB/4pUDHrdS//FVvSwlWjPmifPZ5x/kGe4OWDxNCVum3u/ie8wzp&#10;NGjL8yuKnI4rH8N+HLPwvolnpdkJEtLWLyoxLI0jBf8AebmtgnivYP50ly83ujqKKKRIUUUUAFFF&#10;FACYoxS0UAJijFLRQAmKMUtFACYoxS0UAJijFLRQAmKMUtFACYoxS0UAJijFLRQAmKMUtFACYoxS&#10;0UAJijFLRQAmKMUtFACYoxS0UAJijFLRQAmKMUtFACYoxS0UAJijFLRQAmKMUtFACYoxS0UAJijF&#10;LRQAmKMUtFACYoxS0UAJijFLRQAmKMUtFACYoxS0UAJijFLRQAmKMUtFACYoxS0UAJijFLRQAmKM&#10;UtFACYoxS0UAJijFLRQAmKMUtFACYoxS0UAJijFLRQAmBRil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ECLQAUAAYACAAAACEAihU/mAwBAAAVAgAAEwAAAAAAAAAA&#10;AAAAAAAAAAAAW0NvbnRlbnRfVHlwZXNdLnhtbFBLAQItABQABgAIAAAAIQA4/SH/1gAAAJQBAAAL&#10;AAAAAAAAAAAAAAAAAD0BAABfcmVscy8ucmVsc1BLAQItABQABgAIAAAAIQDQO1s/mw8AAF5kAAAO&#10;AAAAAAAAAAAAAAAAADwCAABkcnMvZTJvRG9jLnhtbFBLAQItABQABgAIAAAAIQBYYLMbugAAACIB&#10;AAAZAAAAAAAAAAAAAAAAAAMSAABkcnMvX3JlbHMvZTJvRG9jLnhtbC5yZWxzUEsBAi0AFAAGAAgA&#10;AAAhANxcr4TiAAAACgEAAA8AAAAAAAAAAAAAAAAA9BIAAGRycy9kb3ducmV2LnhtbFBLAQItAAoA&#10;AAAAAAAAIQCSgXAur3EAAK9xAAAVAAAAAAAAAAAAAAAAAAMUAABkcnMvbWVkaWEvaW1hZ2UxLmpw&#10;ZWdQSwUGAAAAAAYABgB9AQAA5Y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9" type="#_x0000_t75" style="position:absolute;left:4368;top:-2769;width:4156;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w5DBAAAA2wAAAA8AAABkcnMvZG93bnJldi54bWxET0trwkAQvhf6H5Yp9FYnSmklukqxtBRB&#10;ig88D9kxiWZn0+xU4793D4UeP773dN77xpy5i3UQC8NBBoalCK6W0sJu+/E0BhOVxFEThC1cOcJ8&#10;dn83pdyFi6z5vNHSpBCJOVmoVNscMRYVe4qD0LIk7hA6T5pgV6Lr6JLCfYOjLHtBT7WkhopaXlRc&#10;nDa/3sInLke7d/05rvQbn4fFftEu8Wrt40P/NgGj3Ou/+M/95Sy8pvXpS/oBOL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mnw5DBAAAA2wAAAA8AAAAAAAAAAAAAAAAAnwIA&#10;AGRycy9kb3ducmV2LnhtbFBLBQYAAAAABAAEAPcAAACNAwAAAAA=&#10;">
                  <v:imagedata r:id="rId14" o:title=""/>
                </v:shape>
                <v:rect id="Rectangle 22" o:spid="_x0000_s1030" style="position:absolute;left:8215;top:-1341;width:15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asQA&#10;AADbAAAADwAAAGRycy9kb3ducmV2LnhtbESPT2sCMRTE74LfIbxCbzWpbbe6bpRSEAqth66C18fm&#10;7R/cvKybqOu3N4WCx2FmfsNkq8G24ky9bxxreJ4oEMSFMw1XGnbb9dMMhA/IBlvHpOFKHlbL8SjD&#10;1LgL/9I5D5WIEPYpaqhD6FIpfVGTRT9xHXH0StdbDFH2lTQ9XiLctnKqVCItNhwXauzos6bikJ+s&#10;BkxezXFTvvxsv08JzqtBrd/2SuvHh+FjASLQEO7h//aX0fA+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RWrEAAAA2wAAAA8AAAAAAAAAAAAAAAAAmAIAAGRycy9k&#10;b3ducmV2LnhtbFBLBQYAAAAABAAEAPUAAACJAwAAAAA=&#10;" stroked="f"/>
                <v:rect id="Rectangle 21" o:spid="_x0000_s1031" style="position:absolute;left:8215;top:-2043;width:1575;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O2cQA&#10;AADbAAAADwAAAGRycy9kb3ducmV2LnhtbESP0YrCMBRE34X9h3AXfNN0tbhajeIKwlLwQd0PuDbX&#10;ttrclCba7t8bQfBxmJkzzGLVmUrcqXGlZQVfwwgEcWZ1ybmCv+N2MAXhPLLGyjIp+CcHq+VHb4GJ&#10;ti3v6X7wuQgQdgkqKLyvEyldVpBBN7Q1cfDOtjHog2xyqRtsA9xUchRFE2mw5LBQYE2bgrLr4WYU&#10;rNPrcTaatbt0O+6m7c8lztNTrFT/s1vPQXjq/Dv8av9qBd8x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xztnEAAAA2wAAAA8AAAAAAAAAAAAAAAAAmAIAAGRycy9k&#10;b3ducmV2LnhtbFBLBQYAAAAABAAEAPUAAACJAwAAAAA=&#10;" filled="f" strokecolor="#474329"/>
                <v:shape id="AutoShape 20" o:spid="_x0000_s1032" style="position:absolute;left:6287;top:-3282;width:180;height:1239;visibility:visible;mso-wrap-style:square;v-text-anchor:top" coordsize="18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mLLMUA&#10;AADbAAAADwAAAGRycy9kb3ducmV2LnhtbESPQWsCMRSE74L/ITyhF9FsBa2sRimlUksFq/bS23Pz&#10;3E27eVk2cd3+e1MQPA4z8w0zX7a2FA3V3jhW8DhMQBBnThvOFXwdVoMpCB+QNZaOScEfeVguup05&#10;ptpdeEfNPuQiQtinqKAIoUql9FlBFv3QVcTRO7naYoiyzqWu8RLhtpSjJJlIi4bjQoEVvRSU/e7P&#10;VsHrUTfbz+ztx7b9j/Hx3fhvMhulHnrt8wxEoDbcw7f2Wit4msD/l/g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YssxQAAANsAAAAPAAAAAAAAAAAAAAAAAJgCAABkcnMv&#10;ZG93bnJldi54bWxQSwUGAAAAAAQABAD1AAAAigMAAAAA&#10;" path="m60,1059r-60,l90,1239r75,-150l60,1089r,-30xm120,l60,r,1089l120,1089,120,xm180,1059r-60,l120,1089r45,l180,1059xe" fillcolor="blue" stroked="f">
                  <v:path arrowok="t" o:connecttype="custom" o:connectlocs="60,-2223;0,-2223;90,-2043;165,-2193;60,-2193;60,-2223;120,-3282;60,-3282;60,-2193;120,-2193;120,-3282;180,-2223;120,-2223;120,-2193;165,-2193;180,-2223" o:connectangles="0,0,0,0,0,0,0,0,0,0,0,0,0,0,0,0"/>
                </v:shape>
                <v:shape id="AutoShape 19" o:spid="_x0000_s1033" style="position:absolute;left:4652;top:-1749;width:1374;height:180;visibility:visible;mso-wrap-style:square;v-text-anchor:top" coordsize="137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ZCL8A&#10;AADbAAAADwAAAGRycy9kb3ducmV2LnhtbERPPW/CMBDdK/EfrEPqVhwYaAk4EUJUoiO0S7cjPuII&#10;+xxsN4R/Xw+VOj697009OisGCrHzrGA+K0AQN1533Cr4+nx/eQMRE7JG65kUPChCXU2eNlhqf+cj&#10;DafUihzCsUQFJqW+lDI2hhzGme+JM3fxwWHKMLRSB7zncGfloiiW0mHHucFgTztDzfX04xSsjqFY&#10;fO8fe2sadNfb2Q4f0ir1PB23axCJxvQv/nMftILXPDZ/yT9AV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mVkIvwAAANsAAAAPAAAAAAAAAAAAAAAAAJgCAABkcnMvZG93bnJl&#10;di54bWxQSwUGAAAAAAQABAD1AAAAhAMAAAAA&#10;" path="m1194,r,180l1314,120r-90,l1224,60r90,l1194,xm1194,60l,60r,60l1194,120r,-60xm1314,60r-90,l1224,120r90,l1374,90,1314,60xe" fillcolor="#474329" stroked="f">
                  <v:path arrowok="t" o:connecttype="custom" o:connectlocs="1194,-1749;1194,-1569;1314,-1629;1224,-1629;1224,-1689;1314,-1689;1194,-1749;1194,-1689;0,-1689;0,-1629;1194,-1629;1194,-1689;1314,-1689;1224,-1689;1224,-1629;1314,-1629;1374,-1659;1314,-1689" o:connectangles="0,0,0,0,0,0,0,0,0,0,0,0,0,0,0,0,0,0"/>
                </v:shape>
                <v:shape id="AutoShape 18" o:spid="_x0000_s1034" style="position:absolute;left:6728;top:-1753;width:1459;height:180;visibility:visible;mso-wrap-style:square;v-text-anchor:top" coordsize="145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F5sAA&#10;AADbAAAADwAAAGRycy9kb3ducmV2LnhtbERPTWvCQBC9F/wPywi91Y0iItFVRBE8KLTWgschOybB&#10;zGzYXU3677sHocfH+16ue27Uk3yonRgYjzJQJIWztZQGLt/7jzmoEFEsNk7IwC8FWK8Gb0vMrevk&#10;i57nWKoUIiFHA1WMba51KCpiDCPXkiTu5jxjTNCX2nrsUjg3epJlM81YS2qosKVtRcX9/GAD5emy&#10;i9wde38/jXH6eZ1sf5iNeR/2mwWoSH38F7/cB2tgntanL+kH6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F5sAAAADbAAAADwAAAAAAAAAAAAAAAACYAgAAZHJzL2Rvd25y&#10;ZXYueG1sUEsFBgAAAAAEAAQA9QAAAIUDAAAAAA==&#10;" path="m180,l,90r180,90l180,120r-30,l150,60r30,l180,xm180,60r-30,l150,120r30,l180,60xm1459,60l180,60r,60l1459,120r,-60xe" fillcolor="#e0522b" stroked="f">
                  <v:path arrowok="t" o:connecttype="custom" o:connectlocs="180,-1753;0,-1663;180,-1573;180,-1633;150,-1633;150,-1693;180,-1693;180,-1753;180,-1693;150,-1693;150,-1633;180,-1633;180,-1693;1459,-1693;180,-1693;180,-1633;1459,-1633;1459,-1693" o:connectangles="0,0,0,0,0,0,0,0,0,0,0,0,0,0,0,0,0,0"/>
                </v:shape>
                <v:shape id="AutoShape 17" o:spid="_x0000_s1035" style="position:absolute;left:3199;top:-2055;width:6591;height:714;visibility:visible;mso-wrap-style:square;v-text-anchor:top" coordsize="659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0iccEA&#10;AADbAAAADwAAAGRycy9kb3ducmV2LnhtbESPQWsCMRSE7wX/Q3hCL0WzKhVZjSKCIHiq1ftz89ys&#10;bl6WTdTUX98IgsdhZr5hZotoa3Gj1leOFQz6GQjiwumKSwX733VvAsIHZI21Y1LwRx4W887HDHPt&#10;7vxDt10oRYKwz1GBCaHJpfSFIYu+7xri5J1cazEk2ZZSt3hPcFvLYZaNpcWK04LBhlaGisvuahXE&#10;kYvf8nwss6058GowJpSPL6U+u3E5BREohnf41d5oBZMhPL+kHy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tInHBAAAA2wAAAA8AAAAAAAAAAAAAAAAAmAIAAGRycy9kb3du&#10;cmV2LnhtbFBLBQYAAAAABAAEAPUAAACGAwAAAAA=&#10;" path="m1465,l,,,714r1465,l1465,m6591,l5016,r,714l6591,714,6591,e" stroked="f">
                  <v:path arrowok="t" o:connecttype="custom" o:connectlocs="1465,-2055;0,-2055;0,-1341;1465,-1341;1465,-2055;6591,-2055;5016,-2055;5016,-1341;6591,-1341;6591,-2055" o:connectangles="0,0,0,0,0,0,0,0,0,0"/>
                </v:shape>
                <v:rect id="Rectangle 16" o:spid="_x0000_s1036" style="position:absolute;left:8215;top:-2055;width:1575;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2Z+sYA&#10;AADbAAAADwAAAGRycy9kb3ducmV2LnhtbESP3WrCQBSE7wt9h+UUeiN1o0Qr0TWIWCwUBH+wvTxk&#10;j0kwezbsbmP69t2C0MthZr5hFnlvGtGR87VlBaNhAoK4sLrmUsHp+PYyA+EDssbGMin4IQ/58vFh&#10;gZm2N95TdwiliBD2GSqoQmgzKX1RkUE/tC1x9C7WGQxRulJqh7cIN40cJ8lUGqw5LlTY0rqi4nr4&#10;NgoaM5ict9uvdPd5rF9PZ0fd5mOn1PNTv5qDCNSH//C9/a4VzFL4+xJ/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2Z+sYAAADbAAAADwAAAAAAAAAAAAAAAACYAgAAZHJz&#10;L2Rvd25yZXYueG1sUEsFBgAAAAAEAAQA9QAAAIsDAAAAAA==&#10;" filled="f" strokecolor="#474329" strokeweight=".25pt"/>
                <v:shape id="_x0000_s1037" type="#_x0000_t202" style="position:absolute;left:3199;top:-2055;width:1465;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W6qcQA&#10;AADbAAAADwAAAGRycy9kb3ducmV2LnhtbESPQWvCQBSE7wX/w/IKXkp9qVCR1FWKUPDgRdNDvT12&#10;n0lo9m3Iribx17tCocdhZr5hVpvBNerKXai9aHibZaBYjLe1lBq+i6/XJagQSSw1XljDyAE268nT&#10;inLreznw9RhLlSASctJQxdjmiMFU7CjMfMuSvLPvHMUkuxJtR32CuwbnWbZAR7WkhYpa3lZsfo8X&#10;p6GgF4Nz3O7H95/TQU43dy7QaT19Hj4/QEUe4n/4r72zGpYLeHxJPw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luqnEAAAA2wAAAA8AAAAAAAAAAAAAAAAAmAIAAGRycy9k&#10;b3ducmV2LnhtbFBLBQYAAAAABAAEAPUAAACJAwAAAAA=&#10;" filled="f" strokecolor="#474329">
                  <v:textbox inset="0,0,0,0">
                    <w:txbxContent>
                      <w:p w:rsidR="00905841" w:rsidRDefault="00361620">
                        <w:pPr>
                          <w:spacing w:before="74" w:line="273" w:lineRule="auto"/>
                          <w:ind w:left="166" w:right="159" w:firstLine="116"/>
                          <w:rPr>
                            <w:b/>
                          </w:rPr>
                        </w:pPr>
                        <w:r>
                          <w:rPr>
                            <w:b/>
                            <w:color w:val="49442A"/>
                          </w:rPr>
                          <w:t>Горючие материалы</w:t>
                        </w:r>
                      </w:p>
                    </w:txbxContent>
                  </v:textbox>
                </v:shape>
                <v:shape id="_x0000_s1038" type="#_x0000_t202" style="position:absolute;left:8215;top:-2046;width:1575;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905841" w:rsidRDefault="00361620">
                        <w:pPr>
                          <w:spacing w:before="65" w:line="278" w:lineRule="auto"/>
                          <w:ind w:left="159" w:right="133" w:firstLine="192"/>
                          <w:rPr>
                            <w:b/>
                          </w:rPr>
                        </w:pPr>
                        <w:r>
                          <w:rPr>
                            <w:b/>
                            <w:color w:val="FF0000"/>
                          </w:rPr>
                          <w:t>Высокая температура</w:t>
                        </w:r>
                      </w:p>
                    </w:txbxContent>
                  </v:textbox>
                </v:shape>
                <w10:wrap anchorx="page"/>
              </v:group>
            </w:pict>
          </mc:Fallback>
        </mc:AlternateContent>
      </w:r>
      <w:r w:rsidR="00361620">
        <w:rPr>
          <w:color w:val="171717"/>
        </w:rPr>
        <w:t>В лесу в изобилии имеются горючие материалы и кислород воздуха. Источник высокой температуры (огня), который может вызвать горение, попадает извне. Это оставленный без присмотра и разведенный вне установленного места костер, горящий окурок или спичка, искры из выхлопных труб различных механизмов, выжигание остатков прошлогодней растительности и горючего хлама, другие источники огня, связанные с деятельностью человека, и разряды молний.</w:t>
      </w:r>
    </w:p>
    <w:p w:rsidR="00905841" w:rsidRDefault="00361620">
      <w:pPr>
        <w:pStyle w:val="a3"/>
        <w:ind w:left="820" w:right="24"/>
      </w:pPr>
      <w:r>
        <w:rPr>
          <w:color w:val="171717"/>
        </w:rPr>
        <w:t>Процесс горения последовательно проходит следующие фазы:</w:t>
      </w:r>
    </w:p>
    <w:p w:rsidR="00905841" w:rsidRDefault="00361620">
      <w:pPr>
        <w:pStyle w:val="a4"/>
        <w:numPr>
          <w:ilvl w:val="0"/>
          <w:numId w:val="47"/>
        </w:numPr>
        <w:tabs>
          <w:tab w:val="left" w:pos="820"/>
          <w:tab w:val="left" w:pos="821"/>
        </w:tabs>
        <w:spacing w:before="2" w:line="293" w:lineRule="exact"/>
        <w:ind w:left="820"/>
        <w:rPr>
          <w:rFonts w:ascii="Symbol" w:hAnsi="Symbol"/>
          <w:color w:val="171717"/>
          <w:sz w:val="24"/>
        </w:rPr>
      </w:pPr>
      <w:r>
        <w:rPr>
          <w:color w:val="171717"/>
          <w:sz w:val="24"/>
        </w:rPr>
        <w:t>предварительный нагрев и подсушивание с выделением водяных паров</w:t>
      </w:r>
      <w:r>
        <w:rPr>
          <w:color w:val="171717"/>
          <w:spacing w:val="-14"/>
          <w:sz w:val="24"/>
        </w:rPr>
        <w:t xml:space="preserve"> </w:t>
      </w:r>
      <w:r>
        <w:rPr>
          <w:color w:val="171717"/>
          <w:sz w:val="24"/>
        </w:rPr>
        <w:t>(120°С);</w:t>
      </w:r>
    </w:p>
    <w:p w:rsidR="00905841" w:rsidRDefault="00361620">
      <w:pPr>
        <w:pStyle w:val="a4"/>
        <w:numPr>
          <w:ilvl w:val="0"/>
          <w:numId w:val="47"/>
        </w:numPr>
        <w:tabs>
          <w:tab w:val="left" w:pos="820"/>
          <w:tab w:val="left" w:pos="821"/>
        </w:tabs>
        <w:spacing w:before="22" w:line="272" w:lineRule="exact"/>
        <w:ind w:right="110" w:firstLine="0"/>
        <w:rPr>
          <w:rFonts w:ascii="Symbol" w:hAnsi="Symbol"/>
          <w:color w:val="171717"/>
          <w:sz w:val="24"/>
        </w:rPr>
      </w:pPr>
      <w:r>
        <w:rPr>
          <w:color w:val="171717"/>
          <w:sz w:val="24"/>
        </w:rPr>
        <w:t>высыхание, горение с выделением водяных паров, горючих веществ (кислот, смол) – 260°С;</w:t>
      </w:r>
    </w:p>
    <w:p w:rsidR="00905841" w:rsidRDefault="00361620">
      <w:pPr>
        <w:pStyle w:val="a4"/>
        <w:numPr>
          <w:ilvl w:val="1"/>
          <w:numId w:val="47"/>
        </w:numPr>
        <w:tabs>
          <w:tab w:val="left" w:pos="820"/>
          <w:tab w:val="left" w:pos="821"/>
        </w:tabs>
        <w:ind w:left="256" w:firstLine="0"/>
        <w:rPr>
          <w:rFonts w:ascii="Symbol" w:hAnsi="Symbol"/>
          <w:color w:val="171717"/>
          <w:sz w:val="24"/>
        </w:rPr>
      </w:pPr>
      <w:r>
        <w:rPr>
          <w:color w:val="171717"/>
          <w:sz w:val="24"/>
        </w:rPr>
        <w:t>воспламенение газов (315 -</w:t>
      </w:r>
      <w:r>
        <w:rPr>
          <w:color w:val="171717"/>
          <w:spacing w:val="-6"/>
          <w:sz w:val="24"/>
        </w:rPr>
        <w:t xml:space="preserve"> </w:t>
      </w:r>
      <w:r>
        <w:rPr>
          <w:color w:val="171717"/>
          <w:sz w:val="24"/>
        </w:rPr>
        <w:t>425°С)</w:t>
      </w:r>
    </w:p>
    <w:p w:rsidR="00905841" w:rsidRDefault="00361620">
      <w:pPr>
        <w:pStyle w:val="a4"/>
        <w:numPr>
          <w:ilvl w:val="1"/>
          <w:numId w:val="47"/>
        </w:numPr>
        <w:tabs>
          <w:tab w:val="left" w:pos="820"/>
          <w:tab w:val="left" w:pos="821"/>
        </w:tabs>
        <w:spacing w:before="25" w:line="272" w:lineRule="exact"/>
        <w:ind w:left="256" w:right="107" w:firstLine="0"/>
        <w:rPr>
          <w:rFonts w:ascii="Symbol" w:hAnsi="Symbol"/>
          <w:color w:val="171717"/>
          <w:sz w:val="24"/>
        </w:rPr>
      </w:pPr>
      <w:r>
        <w:rPr>
          <w:color w:val="171717"/>
          <w:sz w:val="24"/>
        </w:rPr>
        <w:t>пламенное горение с выделением дыма, углекислого газа, водяных паров и несгоревших газов (650 -</w:t>
      </w:r>
      <w:r>
        <w:rPr>
          <w:color w:val="171717"/>
          <w:spacing w:val="-5"/>
          <w:sz w:val="24"/>
        </w:rPr>
        <w:t xml:space="preserve"> </w:t>
      </w:r>
      <w:r>
        <w:rPr>
          <w:color w:val="171717"/>
          <w:sz w:val="24"/>
        </w:rPr>
        <w:t>1095°С);</w:t>
      </w:r>
    </w:p>
    <w:p w:rsidR="00905841" w:rsidRDefault="00361620">
      <w:pPr>
        <w:pStyle w:val="a4"/>
        <w:numPr>
          <w:ilvl w:val="0"/>
          <w:numId w:val="47"/>
        </w:numPr>
        <w:tabs>
          <w:tab w:val="left" w:pos="820"/>
          <w:tab w:val="left" w:pos="821"/>
        </w:tabs>
        <w:ind w:left="820"/>
        <w:rPr>
          <w:rFonts w:ascii="Symbol" w:hAnsi="Symbol"/>
          <w:color w:val="171717"/>
          <w:sz w:val="24"/>
        </w:rPr>
      </w:pPr>
      <w:r>
        <w:rPr>
          <w:color w:val="171717"/>
          <w:sz w:val="24"/>
        </w:rPr>
        <w:t>обугливание и горение углей до полного сгорания горючих</w:t>
      </w:r>
      <w:r>
        <w:rPr>
          <w:color w:val="171717"/>
          <w:spacing w:val="-10"/>
          <w:sz w:val="24"/>
        </w:rPr>
        <w:t xml:space="preserve"> </w:t>
      </w:r>
      <w:r>
        <w:rPr>
          <w:color w:val="171717"/>
          <w:sz w:val="24"/>
        </w:rPr>
        <w:t>материалов.</w:t>
      </w:r>
    </w:p>
    <w:p w:rsidR="00905841" w:rsidRDefault="00905841">
      <w:pPr>
        <w:pStyle w:val="a3"/>
        <w:spacing w:before="1"/>
        <w:ind w:left="0"/>
      </w:pPr>
    </w:p>
    <w:p w:rsidR="00905841" w:rsidRDefault="00361620">
      <w:pPr>
        <w:pStyle w:val="2"/>
        <w:numPr>
          <w:ilvl w:val="1"/>
          <w:numId w:val="48"/>
        </w:numPr>
        <w:tabs>
          <w:tab w:val="left" w:pos="1389"/>
        </w:tabs>
        <w:spacing w:before="1"/>
        <w:ind w:left="1389" w:hanging="557"/>
        <w:jc w:val="left"/>
        <w:rPr>
          <w:color w:val="171717"/>
        </w:rPr>
      </w:pPr>
      <w:r>
        <w:rPr>
          <w:color w:val="171717"/>
        </w:rPr>
        <w:t>Лесные горючие</w:t>
      </w:r>
      <w:r>
        <w:rPr>
          <w:color w:val="171717"/>
          <w:spacing w:val="-12"/>
        </w:rPr>
        <w:t xml:space="preserve"> </w:t>
      </w:r>
      <w:r>
        <w:rPr>
          <w:color w:val="171717"/>
        </w:rPr>
        <w:t>материалы</w:t>
      </w:r>
    </w:p>
    <w:p w:rsidR="00905841" w:rsidRDefault="00361620">
      <w:pPr>
        <w:pStyle w:val="a3"/>
        <w:ind w:right="106" w:firstLine="708"/>
        <w:jc w:val="both"/>
      </w:pPr>
      <w:r>
        <w:t xml:space="preserve">Лесные горючие  материалы   разнообразны по характеру реакции на изменение погоды  и по интенсивности горения, поэтому по-разному  в  них  возникает  и  распространяется  пожар.  </w:t>
      </w:r>
      <w:r>
        <w:rPr>
          <w:spacing w:val="-3"/>
        </w:rPr>
        <w:t xml:space="preserve">Их  </w:t>
      </w:r>
      <w:r>
        <w:t xml:space="preserve">можно разделить на следующие </w:t>
      </w:r>
      <w:r>
        <w:rPr>
          <w:spacing w:val="3"/>
        </w:rPr>
        <w:t xml:space="preserve"> </w:t>
      </w:r>
      <w:r>
        <w:t>группы:</w:t>
      </w:r>
    </w:p>
    <w:p w:rsidR="00905841" w:rsidRDefault="00905841">
      <w:pPr>
        <w:jc w:val="both"/>
        <w:sectPr w:rsidR="00905841">
          <w:pgSz w:w="11910" w:h="16840"/>
          <w:pgMar w:top="1080" w:right="740" w:bottom="900" w:left="1020" w:header="0" w:footer="707" w:gutter="0"/>
          <w:cols w:space="720"/>
        </w:sectPr>
      </w:pPr>
    </w:p>
    <w:p w:rsidR="00905841" w:rsidRDefault="00361620">
      <w:pPr>
        <w:pStyle w:val="a3"/>
        <w:spacing w:before="48" w:after="8"/>
        <w:ind w:left="512"/>
      </w:pPr>
      <w:r>
        <w:lastRenderedPageBreak/>
        <w:t>Таблица 1.</w:t>
      </w:r>
    </w:p>
    <w:tbl>
      <w:tblPr>
        <w:tblStyle w:val="TableNormal"/>
        <w:tblW w:w="0" w:type="auto"/>
        <w:tblInd w:w="4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2357"/>
        <w:gridCol w:w="1284"/>
        <w:gridCol w:w="2697"/>
        <w:gridCol w:w="3085"/>
      </w:tblGrid>
      <w:tr w:rsidR="00905841">
        <w:trPr>
          <w:trHeight w:hRule="exact" w:val="564"/>
        </w:trPr>
        <w:tc>
          <w:tcPr>
            <w:tcW w:w="2357" w:type="dxa"/>
          </w:tcPr>
          <w:p w:rsidR="00905841" w:rsidRDefault="00905841"/>
        </w:tc>
        <w:tc>
          <w:tcPr>
            <w:tcW w:w="1284" w:type="dxa"/>
          </w:tcPr>
          <w:p w:rsidR="00905841" w:rsidRDefault="00361620">
            <w:pPr>
              <w:pStyle w:val="TableParagraph"/>
              <w:ind w:left="359" w:right="218" w:hanging="124"/>
              <w:rPr>
                <w:b/>
                <w:sz w:val="24"/>
              </w:rPr>
            </w:pPr>
            <w:r>
              <w:rPr>
                <w:b/>
                <w:sz w:val="24"/>
              </w:rPr>
              <w:t>Группа ЛГМ</w:t>
            </w:r>
          </w:p>
        </w:tc>
        <w:tc>
          <w:tcPr>
            <w:tcW w:w="2697" w:type="dxa"/>
          </w:tcPr>
          <w:p w:rsidR="00905841" w:rsidRDefault="00361620">
            <w:pPr>
              <w:pStyle w:val="TableParagraph"/>
              <w:ind w:left="768" w:right="572" w:hanging="168"/>
              <w:rPr>
                <w:b/>
                <w:sz w:val="24"/>
              </w:rPr>
            </w:pPr>
            <w:r>
              <w:rPr>
                <w:b/>
                <w:sz w:val="24"/>
              </w:rPr>
              <w:t>Вид горючего материала</w:t>
            </w:r>
          </w:p>
        </w:tc>
        <w:tc>
          <w:tcPr>
            <w:tcW w:w="3085" w:type="dxa"/>
          </w:tcPr>
          <w:p w:rsidR="00905841" w:rsidRDefault="00361620">
            <w:pPr>
              <w:pStyle w:val="TableParagraph"/>
              <w:ind w:left="852" w:right="99"/>
              <w:rPr>
                <w:b/>
                <w:sz w:val="24"/>
              </w:rPr>
            </w:pPr>
            <w:r>
              <w:rPr>
                <w:b/>
                <w:sz w:val="24"/>
              </w:rPr>
              <w:t>Тип горения</w:t>
            </w:r>
          </w:p>
        </w:tc>
      </w:tr>
      <w:tr w:rsidR="00905841">
        <w:trPr>
          <w:trHeight w:hRule="exact" w:val="560"/>
        </w:trPr>
        <w:tc>
          <w:tcPr>
            <w:tcW w:w="2357" w:type="dxa"/>
            <w:vMerge w:val="restart"/>
          </w:tcPr>
          <w:p w:rsidR="00905841" w:rsidRDefault="00361620">
            <w:pPr>
              <w:pStyle w:val="TableParagraph"/>
              <w:ind w:left="103" w:right="955"/>
              <w:rPr>
                <w:sz w:val="24"/>
              </w:rPr>
            </w:pPr>
            <w:r>
              <w:rPr>
                <w:sz w:val="24"/>
              </w:rPr>
              <w:t>Проводники горения</w:t>
            </w:r>
          </w:p>
        </w:tc>
        <w:tc>
          <w:tcPr>
            <w:tcW w:w="1284" w:type="dxa"/>
          </w:tcPr>
          <w:p w:rsidR="00905841" w:rsidRDefault="00361620">
            <w:pPr>
              <w:pStyle w:val="TableParagraph"/>
              <w:spacing w:line="268" w:lineRule="exact"/>
              <w:ind w:left="3"/>
              <w:jc w:val="center"/>
              <w:rPr>
                <w:sz w:val="24"/>
              </w:rPr>
            </w:pPr>
            <w:r>
              <w:rPr>
                <w:w w:val="99"/>
                <w:sz w:val="24"/>
              </w:rPr>
              <w:t>I</w:t>
            </w:r>
          </w:p>
        </w:tc>
        <w:tc>
          <w:tcPr>
            <w:tcW w:w="2697" w:type="dxa"/>
          </w:tcPr>
          <w:p w:rsidR="00905841" w:rsidRDefault="00361620">
            <w:pPr>
              <w:pStyle w:val="TableParagraph"/>
              <w:spacing w:line="268" w:lineRule="exact"/>
              <w:ind w:left="108"/>
              <w:rPr>
                <w:sz w:val="24"/>
              </w:rPr>
            </w:pPr>
            <w:r>
              <w:rPr>
                <w:sz w:val="24"/>
              </w:rPr>
              <w:t>Опад, лишайники, мхи</w:t>
            </w:r>
          </w:p>
        </w:tc>
        <w:tc>
          <w:tcPr>
            <w:tcW w:w="3085" w:type="dxa"/>
          </w:tcPr>
          <w:p w:rsidR="00905841" w:rsidRDefault="00361620">
            <w:pPr>
              <w:pStyle w:val="TableParagraph"/>
              <w:ind w:left="103" w:right="99"/>
              <w:rPr>
                <w:sz w:val="24"/>
              </w:rPr>
            </w:pPr>
            <w:r>
              <w:rPr>
                <w:sz w:val="24"/>
              </w:rPr>
              <w:t>Преимущественно пламенное</w:t>
            </w:r>
          </w:p>
        </w:tc>
      </w:tr>
      <w:tr w:rsidR="00905841">
        <w:trPr>
          <w:trHeight w:hRule="exact" w:val="288"/>
        </w:trPr>
        <w:tc>
          <w:tcPr>
            <w:tcW w:w="2357" w:type="dxa"/>
            <w:vMerge/>
          </w:tcPr>
          <w:p w:rsidR="00905841" w:rsidRDefault="00905841"/>
        </w:tc>
        <w:tc>
          <w:tcPr>
            <w:tcW w:w="1284" w:type="dxa"/>
          </w:tcPr>
          <w:p w:rsidR="00905841" w:rsidRDefault="00361620">
            <w:pPr>
              <w:pStyle w:val="TableParagraph"/>
              <w:spacing w:line="272" w:lineRule="exact"/>
              <w:ind w:left="451" w:right="448"/>
              <w:jc w:val="center"/>
              <w:rPr>
                <w:sz w:val="24"/>
              </w:rPr>
            </w:pPr>
            <w:r>
              <w:rPr>
                <w:sz w:val="24"/>
              </w:rPr>
              <w:t>II</w:t>
            </w:r>
          </w:p>
        </w:tc>
        <w:tc>
          <w:tcPr>
            <w:tcW w:w="2697" w:type="dxa"/>
          </w:tcPr>
          <w:p w:rsidR="00905841" w:rsidRDefault="00361620">
            <w:pPr>
              <w:pStyle w:val="TableParagraph"/>
              <w:spacing w:line="272" w:lineRule="exact"/>
              <w:ind w:left="108"/>
              <w:rPr>
                <w:sz w:val="24"/>
              </w:rPr>
            </w:pPr>
            <w:r>
              <w:rPr>
                <w:sz w:val="24"/>
              </w:rPr>
              <w:t>Лесная подстилка, торф</w:t>
            </w:r>
          </w:p>
        </w:tc>
        <w:tc>
          <w:tcPr>
            <w:tcW w:w="3085" w:type="dxa"/>
          </w:tcPr>
          <w:p w:rsidR="00905841" w:rsidRDefault="00361620">
            <w:pPr>
              <w:pStyle w:val="TableParagraph"/>
              <w:spacing w:line="272" w:lineRule="exact"/>
              <w:ind w:left="103" w:right="99"/>
              <w:rPr>
                <w:sz w:val="24"/>
              </w:rPr>
            </w:pPr>
            <w:r>
              <w:rPr>
                <w:sz w:val="24"/>
              </w:rPr>
              <w:t>Тление</w:t>
            </w:r>
          </w:p>
        </w:tc>
      </w:tr>
      <w:tr w:rsidR="00905841">
        <w:trPr>
          <w:trHeight w:hRule="exact" w:val="837"/>
        </w:trPr>
        <w:tc>
          <w:tcPr>
            <w:tcW w:w="2357" w:type="dxa"/>
            <w:vMerge/>
          </w:tcPr>
          <w:p w:rsidR="00905841" w:rsidRDefault="00905841"/>
        </w:tc>
        <w:tc>
          <w:tcPr>
            <w:tcW w:w="1284" w:type="dxa"/>
          </w:tcPr>
          <w:p w:rsidR="00905841" w:rsidRDefault="00361620">
            <w:pPr>
              <w:pStyle w:val="TableParagraph"/>
              <w:spacing w:line="268" w:lineRule="exact"/>
              <w:ind w:left="451" w:right="448"/>
              <w:jc w:val="center"/>
              <w:rPr>
                <w:sz w:val="24"/>
              </w:rPr>
            </w:pPr>
            <w:r>
              <w:rPr>
                <w:sz w:val="24"/>
              </w:rPr>
              <w:t>III</w:t>
            </w:r>
          </w:p>
        </w:tc>
        <w:tc>
          <w:tcPr>
            <w:tcW w:w="2697" w:type="dxa"/>
          </w:tcPr>
          <w:p w:rsidR="00905841" w:rsidRDefault="00361620">
            <w:pPr>
              <w:pStyle w:val="TableParagraph"/>
              <w:tabs>
                <w:tab w:val="left" w:pos="2135"/>
              </w:tabs>
              <w:ind w:left="108" w:right="105"/>
              <w:jc w:val="both"/>
              <w:rPr>
                <w:sz w:val="24"/>
              </w:rPr>
            </w:pPr>
            <w:r>
              <w:rPr>
                <w:sz w:val="24"/>
              </w:rPr>
              <w:t>Валежник,</w:t>
            </w:r>
            <w:r>
              <w:rPr>
                <w:sz w:val="24"/>
              </w:rPr>
              <w:tab/>
              <w:t>пни, крупные порубочные остатки</w:t>
            </w:r>
          </w:p>
        </w:tc>
        <w:tc>
          <w:tcPr>
            <w:tcW w:w="3085" w:type="dxa"/>
          </w:tcPr>
          <w:p w:rsidR="00905841" w:rsidRDefault="00361620">
            <w:pPr>
              <w:pStyle w:val="TableParagraph"/>
              <w:ind w:left="103" w:right="99"/>
              <w:rPr>
                <w:sz w:val="24"/>
              </w:rPr>
            </w:pPr>
            <w:r>
              <w:rPr>
                <w:sz w:val="24"/>
              </w:rPr>
              <w:t>Здоровая древесина горит преимущественно пламенно, гнилая – тлеет</w:t>
            </w:r>
          </w:p>
        </w:tc>
      </w:tr>
      <w:tr w:rsidR="00905841">
        <w:trPr>
          <w:trHeight w:hRule="exact" w:val="840"/>
        </w:trPr>
        <w:tc>
          <w:tcPr>
            <w:tcW w:w="2357" w:type="dxa"/>
            <w:vMerge w:val="restart"/>
          </w:tcPr>
          <w:p w:rsidR="00905841" w:rsidRDefault="00361620">
            <w:pPr>
              <w:pStyle w:val="TableParagraph"/>
              <w:ind w:left="103"/>
              <w:rPr>
                <w:sz w:val="24"/>
              </w:rPr>
            </w:pPr>
            <w:r>
              <w:rPr>
                <w:sz w:val="24"/>
              </w:rPr>
              <w:t>Поддерживающие горение</w:t>
            </w:r>
          </w:p>
        </w:tc>
        <w:tc>
          <w:tcPr>
            <w:tcW w:w="1284" w:type="dxa"/>
          </w:tcPr>
          <w:p w:rsidR="00905841" w:rsidRDefault="00361620">
            <w:pPr>
              <w:pStyle w:val="TableParagraph"/>
              <w:spacing w:line="272" w:lineRule="exact"/>
              <w:ind w:left="447" w:right="451"/>
              <w:jc w:val="center"/>
              <w:rPr>
                <w:sz w:val="24"/>
              </w:rPr>
            </w:pPr>
            <w:r>
              <w:rPr>
                <w:sz w:val="24"/>
              </w:rPr>
              <w:t>IV</w:t>
            </w:r>
          </w:p>
        </w:tc>
        <w:tc>
          <w:tcPr>
            <w:tcW w:w="2697" w:type="dxa"/>
          </w:tcPr>
          <w:p w:rsidR="00905841" w:rsidRDefault="00361620">
            <w:pPr>
              <w:pStyle w:val="TableParagraph"/>
              <w:tabs>
                <w:tab w:val="left" w:pos="1840"/>
              </w:tabs>
              <w:ind w:left="108" w:right="100"/>
              <w:jc w:val="both"/>
              <w:rPr>
                <w:sz w:val="24"/>
              </w:rPr>
            </w:pPr>
            <w:r>
              <w:rPr>
                <w:sz w:val="24"/>
              </w:rPr>
              <w:t>Травы, кустарнички, плауны,</w:t>
            </w:r>
            <w:r>
              <w:rPr>
                <w:sz w:val="24"/>
              </w:rPr>
              <w:tab/>
              <w:t>сеянцы древесных</w:t>
            </w:r>
            <w:r>
              <w:rPr>
                <w:spacing w:val="-3"/>
                <w:sz w:val="24"/>
              </w:rPr>
              <w:t xml:space="preserve"> </w:t>
            </w:r>
            <w:r>
              <w:rPr>
                <w:sz w:val="24"/>
              </w:rPr>
              <w:t>растений</w:t>
            </w:r>
          </w:p>
        </w:tc>
        <w:tc>
          <w:tcPr>
            <w:tcW w:w="3085" w:type="dxa"/>
          </w:tcPr>
          <w:p w:rsidR="00905841" w:rsidRDefault="00361620">
            <w:pPr>
              <w:pStyle w:val="TableParagraph"/>
              <w:spacing w:line="272" w:lineRule="exact"/>
              <w:ind w:left="103" w:right="99"/>
              <w:rPr>
                <w:sz w:val="24"/>
              </w:rPr>
            </w:pPr>
            <w:r>
              <w:rPr>
                <w:sz w:val="24"/>
              </w:rPr>
              <w:t>Пламенное</w:t>
            </w:r>
          </w:p>
        </w:tc>
      </w:tr>
      <w:tr w:rsidR="00905841">
        <w:trPr>
          <w:trHeight w:hRule="exact" w:val="1112"/>
        </w:trPr>
        <w:tc>
          <w:tcPr>
            <w:tcW w:w="2357" w:type="dxa"/>
            <w:vMerge/>
          </w:tcPr>
          <w:p w:rsidR="00905841" w:rsidRDefault="00905841"/>
        </w:tc>
        <w:tc>
          <w:tcPr>
            <w:tcW w:w="1284" w:type="dxa"/>
          </w:tcPr>
          <w:p w:rsidR="00905841" w:rsidRDefault="00361620">
            <w:pPr>
              <w:pStyle w:val="TableParagraph"/>
              <w:spacing w:line="268" w:lineRule="exact"/>
              <w:ind w:left="1"/>
              <w:jc w:val="center"/>
              <w:rPr>
                <w:sz w:val="24"/>
              </w:rPr>
            </w:pPr>
            <w:r>
              <w:rPr>
                <w:w w:val="99"/>
                <w:sz w:val="24"/>
              </w:rPr>
              <w:t>V</w:t>
            </w:r>
          </w:p>
        </w:tc>
        <w:tc>
          <w:tcPr>
            <w:tcW w:w="2697" w:type="dxa"/>
          </w:tcPr>
          <w:p w:rsidR="00905841" w:rsidRDefault="00361620">
            <w:pPr>
              <w:pStyle w:val="TableParagraph"/>
              <w:spacing w:line="268" w:lineRule="exact"/>
              <w:ind w:left="108"/>
              <w:rPr>
                <w:sz w:val="24"/>
              </w:rPr>
            </w:pPr>
            <w:r>
              <w:rPr>
                <w:sz w:val="24"/>
              </w:rPr>
              <w:t>Подрост и подлесок</w:t>
            </w:r>
          </w:p>
        </w:tc>
        <w:tc>
          <w:tcPr>
            <w:tcW w:w="3085" w:type="dxa"/>
          </w:tcPr>
          <w:p w:rsidR="00905841" w:rsidRDefault="00361620">
            <w:pPr>
              <w:pStyle w:val="TableParagraph"/>
              <w:tabs>
                <w:tab w:val="left" w:pos="2591"/>
              </w:tabs>
              <w:ind w:left="103" w:right="99"/>
              <w:rPr>
                <w:sz w:val="24"/>
              </w:rPr>
            </w:pPr>
            <w:r>
              <w:rPr>
                <w:sz w:val="24"/>
              </w:rPr>
              <w:t>Преимущественно пламенное, хвойные горят интенсивней,</w:t>
            </w:r>
            <w:r>
              <w:rPr>
                <w:sz w:val="24"/>
              </w:rPr>
              <w:tab/>
              <w:t>чем лиственные</w:t>
            </w:r>
          </w:p>
        </w:tc>
      </w:tr>
      <w:tr w:rsidR="00905841">
        <w:trPr>
          <w:trHeight w:hRule="exact" w:val="1117"/>
        </w:trPr>
        <w:tc>
          <w:tcPr>
            <w:tcW w:w="2357" w:type="dxa"/>
            <w:vMerge/>
          </w:tcPr>
          <w:p w:rsidR="00905841" w:rsidRDefault="00905841"/>
        </w:tc>
        <w:tc>
          <w:tcPr>
            <w:tcW w:w="1284" w:type="dxa"/>
          </w:tcPr>
          <w:p w:rsidR="00905841" w:rsidRDefault="00361620">
            <w:pPr>
              <w:pStyle w:val="TableParagraph"/>
              <w:spacing w:line="273" w:lineRule="exact"/>
              <w:ind w:left="450" w:right="451"/>
              <w:jc w:val="center"/>
              <w:rPr>
                <w:sz w:val="24"/>
              </w:rPr>
            </w:pPr>
            <w:r>
              <w:rPr>
                <w:sz w:val="24"/>
              </w:rPr>
              <w:t>VI</w:t>
            </w:r>
          </w:p>
        </w:tc>
        <w:tc>
          <w:tcPr>
            <w:tcW w:w="2697" w:type="dxa"/>
          </w:tcPr>
          <w:p w:rsidR="00905841" w:rsidRDefault="00361620">
            <w:pPr>
              <w:pStyle w:val="TableParagraph"/>
              <w:ind w:left="108" w:right="101"/>
              <w:jc w:val="both"/>
              <w:rPr>
                <w:sz w:val="24"/>
              </w:rPr>
            </w:pPr>
            <w:r>
              <w:rPr>
                <w:sz w:val="24"/>
              </w:rPr>
              <w:t>Хвоя, листва, несущие их веточки и мелкие сучья полога древостоя</w:t>
            </w:r>
          </w:p>
        </w:tc>
        <w:tc>
          <w:tcPr>
            <w:tcW w:w="3085" w:type="dxa"/>
          </w:tcPr>
          <w:p w:rsidR="00905841" w:rsidRDefault="00361620">
            <w:pPr>
              <w:pStyle w:val="TableParagraph"/>
              <w:tabs>
                <w:tab w:val="left" w:pos="2591"/>
              </w:tabs>
              <w:ind w:left="103" w:right="99"/>
              <w:rPr>
                <w:sz w:val="24"/>
              </w:rPr>
            </w:pPr>
            <w:r>
              <w:rPr>
                <w:sz w:val="24"/>
              </w:rPr>
              <w:t>Преимущественно пламенное, хвойные горят интенсивней,</w:t>
            </w:r>
            <w:r>
              <w:rPr>
                <w:sz w:val="24"/>
              </w:rPr>
              <w:tab/>
              <w:t>чем лиственные</w:t>
            </w:r>
          </w:p>
        </w:tc>
      </w:tr>
      <w:tr w:rsidR="00905841">
        <w:trPr>
          <w:trHeight w:hRule="exact" w:val="1392"/>
        </w:trPr>
        <w:tc>
          <w:tcPr>
            <w:tcW w:w="2357" w:type="dxa"/>
          </w:tcPr>
          <w:p w:rsidR="00905841" w:rsidRDefault="00361620">
            <w:pPr>
              <w:pStyle w:val="TableParagraph"/>
              <w:ind w:left="103" w:right="537"/>
              <w:rPr>
                <w:sz w:val="24"/>
              </w:rPr>
            </w:pPr>
            <w:r>
              <w:rPr>
                <w:sz w:val="24"/>
              </w:rPr>
              <w:t>Задерживающие горение</w:t>
            </w:r>
          </w:p>
        </w:tc>
        <w:tc>
          <w:tcPr>
            <w:tcW w:w="1284" w:type="dxa"/>
          </w:tcPr>
          <w:p w:rsidR="00905841" w:rsidRDefault="00361620">
            <w:pPr>
              <w:pStyle w:val="TableParagraph"/>
              <w:spacing w:line="268" w:lineRule="exact"/>
              <w:ind w:left="451" w:right="451"/>
              <w:jc w:val="center"/>
              <w:rPr>
                <w:sz w:val="24"/>
              </w:rPr>
            </w:pPr>
            <w:r>
              <w:rPr>
                <w:sz w:val="24"/>
              </w:rPr>
              <w:t>VII</w:t>
            </w:r>
          </w:p>
        </w:tc>
        <w:tc>
          <w:tcPr>
            <w:tcW w:w="2697" w:type="dxa"/>
          </w:tcPr>
          <w:p w:rsidR="00905841" w:rsidRDefault="00361620">
            <w:pPr>
              <w:pStyle w:val="TableParagraph"/>
              <w:tabs>
                <w:tab w:val="left" w:pos="2455"/>
              </w:tabs>
              <w:ind w:left="108" w:right="103"/>
              <w:jc w:val="both"/>
              <w:rPr>
                <w:sz w:val="24"/>
              </w:rPr>
            </w:pPr>
            <w:r>
              <w:rPr>
                <w:sz w:val="24"/>
              </w:rPr>
              <w:t>Некоторые виды трав, кустарничков</w:t>
            </w:r>
            <w:r>
              <w:rPr>
                <w:sz w:val="24"/>
              </w:rPr>
              <w:tab/>
              <w:t>и деревьев</w:t>
            </w:r>
          </w:p>
        </w:tc>
        <w:tc>
          <w:tcPr>
            <w:tcW w:w="3085" w:type="dxa"/>
          </w:tcPr>
          <w:p w:rsidR="00905841" w:rsidRDefault="00361620">
            <w:pPr>
              <w:pStyle w:val="TableParagraph"/>
              <w:tabs>
                <w:tab w:val="left" w:pos="2015"/>
                <w:tab w:val="left" w:pos="2598"/>
              </w:tabs>
              <w:ind w:left="103" w:right="99"/>
              <w:jc w:val="both"/>
              <w:rPr>
                <w:sz w:val="24"/>
              </w:rPr>
            </w:pPr>
            <w:r>
              <w:rPr>
                <w:sz w:val="24"/>
              </w:rPr>
              <w:t>Самостоятельно не горят из-за</w:t>
            </w:r>
            <w:r>
              <w:rPr>
                <w:sz w:val="24"/>
              </w:rPr>
              <w:tab/>
              <w:t>высокого влагосодержания</w:t>
            </w:r>
            <w:r>
              <w:rPr>
                <w:sz w:val="24"/>
              </w:rPr>
              <w:tab/>
            </w:r>
            <w:r>
              <w:rPr>
                <w:sz w:val="24"/>
              </w:rPr>
              <w:tab/>
              <w:t>или особенностей химического состава</w:t>
            </w:r>
          </w:p>
        </w:tc>
      </w:tr>
    </w:tbl>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361620">
      <w:pPr>
        <w:pStyle w:val="a3"/>
        <w:spacing w:before="5"/>
        <w:ind w:left="0"/>
        <w:rPr>
          <w:sz w:val="12"/>
        </w:rPr>
      </w:pPr>
      <w:r>
        <w:rPr>
          <w:noProof/>
          <w:lang w:eastAsia="ru-RU"/>
        </w:rPr>
        <w:drawing>
          <wp:anchor distT="0" distB="0" distL="0" distR="0" simplePos="0" relativeHeight="251637248" behindDoc="0" locked="0" layoutInCell="1" allowOverlap="1" wp14:anchorId="31B05A3C" wp14:editId="55826B84">
            <wp:simplePos x="0" y="0"/>
            <wp:positionH relativeFrom="page">
              <wp:posOffset>916939</wp:posOffset>
            </wp:positionH>
            <wp:positionV relativeFrom="paragraph">
              <wp:posOffset>115619</wp:posOffset>
            </wp:positionV>
            <wp:extent cx="5883791" cy="3502437"/>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5" cstate="print"/>
                    <a:stretch>
                      <a:fillRect/>
                    </a:stretch>
                  </pic:blipFill>
                  <pic:spPr>
                    <a:xfrm>
                      <a:off x="0" y="0"/>
                      <a:ext cx="5883791" cy="3502437"/>
                    </a:xfrm>
                    <a:prstGeom prst="rect">
                      <a:avLst/>
                    </a:prstGeom>
                  </pic:spPr>
                </pic:pic>
              </a:graphicData>
            </a:graphic>
          </wp:anchor>
        </w:drawing>
      </w:r>
    </w:p>
    <w:p w:rsidR="00905841" w:rsidRDefault="00905841">
      <w:pPr>
        <w:rPr>
          <w:sz w:val="12"/>
        </w:rPr>
        <w:sectPr w:rsidR="00905841">
          <w:pgSz w:w="11910" w:h="16840"/>
          <w:pgMar w:top="1060" w:right="620" w:bottom="900" w:left="1340" w:header="0" w:footer="707" w:gutter="0"/>
          <w:cols w:space="720"/>
        </w:sectPr>
      </w:pPr>
    </w:p>
    <w:p w:rsidR="00905841" w:rsidRDefault="00361620">
      <w:pPr>
        <w:pStyle w:val="3"/>
        <w:spacing w:before="52" w:after="4" w:line="240" w:lineRule="auto"/>
        <w:ind w:left="1052"/>
      </w:pPr>
      <w:r>
        <w:rPr>
          <w:color w:val="171717"/>
        </w:rPr>
        <w:lastRenderedPageBreak/>
        <w:t>Лесные горючие материалы -  проводники горения</w:t>
      </w:r>
    </w:p>
    <w:tbl>
      <w:tblPr>
        <w:tblStyle w:val="TableNormal"/>
        <w:tblW w:w="0" w:type="auto"/>
        <w:tblInd w:w="100" w:type="dxa"/>
        <w:tblBorders>
          <w:top w:val="nil"/>
          <w:left w:val="nil"/>
          <w:bottom w:val="nil"/>
          <w:right w:val="nil"/>
          <w:insideH w:val="nil"/>
          <w:insideV w:val="nil"/>
        </w:tblBorders>
        <w:tblLayout w:type="fixed"/>
        <w:tblLook w:val="01E0" w:firstRow="1" w:lastRow="1" w:firstColumn="1" w:lastColumn="1" w:noHBand="0" w:noVBand="0"/>
      </w:tblPr>
      <w:tblGrid>
        <w:gridCol w:w="4880"/>
        <w:gridCol w:w="5316"/>
      </w:tblGrid>
      <w:tr w:rsidR="00905841">
        <w:trPr>
          <w:trHeight w:hRule="exact" w:val="3291"/>
        </w:trPr>
        <w:tc>
          <w:tcPr>
            <w:tcW w:w="4880" w:type="dxa"/>
          </w:tcPr>
          <w:p w:rsidR="00905841" w:rsidRDefault="00361620">
            <w:pPr>
              <w:pStyle w:val="TableParagraph"/>
              <w:ind w:left="200"/>
              <w:rPr>
                <w:sz w:val="20"/>
              </w:rPr>
            </w:pPr>
            <w:r>
              <w:rPr>
                <w:noProof/>
                <w:sz w:val="20"/>
                <w:lang w:eastAsia="ru-RU"/>
              </w:rPr>
              <w:drawing>
                <wp:inline distT="0" distB="0" distL="0" distR="0" wp14:anchorId="076377E1" wp14:editId="0DFAACD0">
                  <wp:extent cx="2677719" cy="2084831"/>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6" cstate="print"/>
                          <a:stretch>
                            <a:fillRect/>
                          </a:stretch>
                        </pic:blipFill>
                        <pic:spPr>
                          <a:xfrm>
                            <a:off x="0" y="0"/>
                            <a:ext cx="2677719" cy="2084831"/>
                          </a:xfrm>
                          <a:prstGeom prst="rect">
                            <a:avLst/>
                          </a:prstGeom>
                        </pic:spPr>
                      </pic:pic>
                    </a:graphicData>
                  </a:graphic>
                </wp:inline>
              </w:drawing>
            </w:r>
          </w:p>
        </w:tc>
        <w:tc>
          <w:tcPr>
            <w:tcW w:w="5316" w:type="dxa"/>
          </w:tcPr>
          <w:p w:rsidR="00905841" w:rsidRDefault="00361620">
            <w:pPr>
              <w:pStyle w:val="TableParagraph"/>
              <w:ind w:left="468"/>
              <w:rPr>
                <w:sz w:val="20"/>
              </w:rPr>
            </w:pPr>
            <w:r>
              <w:rPr>
                <w:noProof/>
                <w:sz w:val="20"/>
                <w:lang w:eastAsia="ru-RU"/>
              </w:rPr>
              <w:drawing>
                <wp:inline distT="0" distB="0" distL="0" distR="0" wp14:anchorId="64C45245" wp14:editId="5A950F6F">
                  <wp:extent cx="2939509" cy="2073973"/>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7" cstate="print"/>
                          <a:stretch>
                            <a:fillRect/>
                          </a:stretch>
                        </pic:blipFill>
                        <pic:spPr>
                          <a:xfrm>
                            <a:off x="0" y="0"/>
                            <a:ext cx="2939509" cy="2073973"/>
                          </a:xfrm>
                          <a:prstGeom prst="rect">
                            <a:avLst/>
                          </a:prstGeom>
                        </pic:spPr>
                      </pic:pic>
                    </a:graphicData>
                  </a:graphic>
                </wp:inline>
              </w:drawing>
            </w:r>
          </w:p>
        </w:tc>
      </w:tr>
      <w:tr w:rsidR="00905841">
        <w:trPr>
          <w:trHeight w:hRule="exact" w:val="252"/>
        </w:trPr>
        <w:tc>
          <w:tcPr>
            <w:tcW w:w="4880" w:type="dxa"/>
          </w:tcPr>
          <w:p w:rsidR="00905841" w:rsidRDefault="00361620">
            <w:pPr>
              <w:pStyle w:val="TableParagraph"/>
              <w:spacing w:line="257" w:lineRule="exact"/>
              <w:ind w:left="1948" w:right="1678"/>
              <w:jc w:val="center"/>
              <w:rPr>
                <w:sz w:val="24"/>
              </w:rPr>
            </w:pPr>
            <w:r>
              <w:rPr>
                <w:sz w:val="24"/>
              </w:rPr>
              <w:t>Лишайники</w:t>
            </w:r>
          </w:p>
        </w:tc>
        <w:tc>
          <w:tcPr>
            <w:tcW w:w="5316" w:type="dxa"/>
          </w:tcPr>
          <w:p w:rsidR="00905841" w:rsidRDefault="00361620">
            <w:pPr>
              <w:pStyle w:val="TableParagraph"/>
              <w:spacing w:line="257" w:lineRule="exact"/>
              <w:ind w:left="1878"/>
              <w:rPr>
                <w:sz w:val="24"/>
              </w:rPr>
            </w:pPr>
            <w:r>
              <w:rPr>
                <w:sz w:val="24"/>
              </w:rPr>
              <w:t>Лесная подстилка</w:t>
            </w:r>
          </w:p>
        </w:tc>
      </w:tr>
    </w:tbl>
    <w:p w:rsidR="00905841" w:rsidRDefault="00905841">
      <w:pPr>
        <w:pStyle w:val="a3"/>
        <w:spacing w:before="5"/>
        <w:ind w:left="0"/>
        <w:rPr>
          <w:b/>
        </w:rPr>
      </w:pPr>
    </w:p>
    <w:p w:rsidR="00905841" w:rsidRDefault="00361620">
      <w:pPr>
        <w:spacing w:after="8"/>
        <w:ind w:left="332" w:right="150"/>
        <w:jc w:val="both"/>
        <w:rPr>
          <w:sz w:val="24"/>
        </w:rPr>
      </w:pPr>
      <w:r>
        <w:rPr>
          <w:b/>
          <w:color w:val="171717"/>
          <w:sz w:val="24"/>
        </w:rPr>
        <w:t xml:space="preserve">Лесные горючие материалы, поддерживающие горение </w:t>
      </w:r>
      <w:r>
        <w:rPr>
          <w:color w:val="171717"/>
          <w:sz w:val="24"/>
        </w:rPr>
        <w:t xml:space="preserve">- </w:t>
      </w:r>
      <w:r>
        <w:rPr>
          <w:sz w:val="24"/>
        </w:rPr>
        <w:t xml:space="preserve">вереск, брусничник, беломошник, багульник болотный, </w:t>
      </w:r>
      <w:r>
        <w:rPr>
          <w:color w:val="171717"/>
          <w:sz w:val="24"/>
        </w:rPr>
        <w:t xml:space="preserve">мхи гигрофиты (при пониженной влажности)  </w:t>
      </w:r>
      <w:r>
        <w:rPr>
          <w:sz w:val="24"/>
        </w:rPr>
        <w:t>и т.д.</w:t>
      </w:r>
    </w:p>
    <w:tbl>
      <w:tblPr>
        <w:tblStyle w:val="TableNormal"/>
        <w:tblW w:w="0" w:type="auto"/>
        <w:tblInd w:w="143" w:type="dxa"/>
        <w:tblBorders>
          <w:top w:val="nil"/>
          <w:left w:val="nil"/>
          <w:bottom w:val="nil"/>
          <w:right w:val="nil"/>
          <w:insideH w:val="nil"/>
          <w:insideV w:val="nil"/>
        </w:tblBorders>
        <w:tblLayout w:type="fixed"/>
        <w:tblLook w:val="01E0" w:firstRow="1" w:lastRow="1" w:firstColumn="1" w:lastColumn="1" w:noHBand="0" w:noVBand="0"/>
      </w:tblPr>
      <w:tblGrid>
        <w:gridCol w:w="5340"/>
        <w:gridCol w:w="4784"/>
      </w:tblGrid>
      <w:tr w:rsidR="00905841">
        <w:trPr>
          <w:trHeight w:hRule="exact" w:val="3291"/>
        </w:trPr>
        <w:tc>
          <w:tcPr>
            <w:tcW w:w="5340" w:type="dxa"/>
          </w:tcPr>
          <w:p w:rsidR="00905841" w:rsidRDefault="00361620">
            <w:pPr>
              <w:pStyle w:val="TableParagraph"/>
              <w:ind w:left="200"/>
              <w:rPr>
                <w:sz w:val="20"/>
              </w:rPr>
            </w:pPr>
            <w:r>
              <w:rPr>
                <w:noProof/>
                <w:sz w:val="20"/>
                <w:lang w:eastAsia="ru-RU"/>
              </w:rPr>
              <w:drawing>
                <wp:inline distT="0" distB="0" distL="0" distR="0" wp14:anchorId="237E0485" wp14:editId="34802B13">
                  <wp:extent cx="3125515" cy="2077593"/>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8" cstate="print">
                            <a:extLst>
                              <a:ext uri="{28A0092B-C50C-407E-A947-70E740481C1C}">
                                <a14:useLocalDpi xmlns:a14="http://schemas.microsoft.com/office/drawing/2010/main"/>
                              </a:ext>
                            </a:extLst>
                          </a:blip>
                          <a:stretch>
                            <a:fillRect/>
                          </a:stretch>
                        </pic:blipFill>
                        <pic:spPr>
                          <a:xfrm>
                            <a:off x="0" y="0"/>
                            <a:ext cx="3125515" cy="2077593"/>
                          </a:xfrm>
                          <a:prstGeom prst="rect">
                            <a:avLst/>
                          </a:prstGeom>
                        </pic:spPr>
                      </pic:pic>
                    </a:graphicData>
                  </a:graphic>
                </wp:inline>
              </w:drawing>
            </w:r>
          </w:p>
        </w:tc>
        <w:tc>
          <w:tcPr>
            <w:tcW w:w="4784" w:type="dxa"/>
          </w:tcPr>
          <w:p w:rsidR="00905841" w:rsidRDefault="00361620">
            <w:pPr>
              <w:pStyle w:val="TableParagraph"/>
              <w:ind w:left="208"/>
              <w:rPr>
                <w:sz w:val="20"/>
              </w:rPr>
            </w:pPr>
            <w:r>
              <w:rPr>
                <w:noProof/>
                <w:sz w:val="20"/>
                <w:lang w:eastAsia="ru-RU"/>
              </w:rPr>
              <w:drawing>
                <wp:inline distT="0" distB="0" distL="0" distR="0" wp14:anchorId="340139B1" wp14:editId="2E0F0136">
                  <wp:extent cx="2784354" cy="2085975"/>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9" cstate="print"/>
                          <a:stretch>
                            <a:fillRect/>
                          </a:stretch>
                        </pic:blipFill>
                        <pic:spPr>
                          <a:xfrm>
                            <a:off x="0" y="0"/>
                            <a:ext cx="2784354" cy="2085975"/>
                          </a:xfrm>
                          <a:prstGeom prst="rect">
                            <a:avLst/>
                          </a:prstGeom>
                        </pic:spPr>
                      </pic:pic>
                    </a:graphicData>
                  </a:graphic>
                </wp:inline>
              </w:drawing>
            </w:r>
          </w:p>
        </w:tc>
      </w:tr>
      <w:tr w:rsidR="00905841">
        <w:trPr>
          <w:trHeight w:hRule="exact" w:val="252"/>
        </w:trPr>
        <w:tc>
          <w:tcPr>
            <w:tcW w:w="5340" w:type="dxa"/>
          </w:tcPr>
          <w:p w:rsidR="00905841" w:rsidRDefault="00361620">
            <w:pPr>
              <w:pStyle w:val="TableParagraph"/>
              <w:spacing w:line="257" w:lineRule="exact"/>
              <w:ind w:left="1512"/>
              <w:rPr>
                <w:sz w:val="24"/>
              </w:rPr>
            </w:pPr>
            <w:r>
              <w:rPr>
                <w:sz w:val="24"/>
              </w:rPr>
              <w:t>Вереск обыкновенный</w:t>
            </w:r>
          </w:p>
        </w:tc>
        <w:tc>
          <w:tcPr>
            <w:tcW w:w="4784" w:type="dxa"/>
          </w:tcPr>
          <w:p w:rsidR="00905841" w:rsidRDefault="00361620">
            <w:pPr>
              <w:pStyle w:val="TableParagraph"/>
              <w:spacing w:line="257" w:lineRule="exact"/>
              <w:ind w:left="1334"/>
              <w:rPr>
                <w:sz w:val="24"/>
              </w:rPr>
            </w:pPr>
            <w:r>
              <w:rPr>
                <w:sz w:val="24"/>
              </w:rPr>
              <w:t>Багульник болотный</w:t>
            </w:r>
          </w:p>
        </w:tc>
      </w:tr>
    </w:tbl>
    <w:p w:rsidR="00905841" w:rsidRDefault="00905841">
      <w:pPr>
        <w:pStyle w:val="a3"/>
        <w:spacing w:before="5"/>
        <w:ind w:left="0"/>
      </w:pPr>
    </w:p>
    <w:p w:rsidR="00905841" w:rsidRDefault="00361620">
      <w:pPr>
        <w:ind w:left="332" w:right="145"/>
        <w:jc w:val="both"/>
        <w:rPr>
          <w:sz w:val="24"/>
        </w:rPr>
      </w:pPr>
      <w:r>
        <w:rPr>
          <w:b/>
          <w:color w:val="171717"/>
          <w:sz w:val="24"/>
        </w:rPr>
        <w:t xml:space="preserve">Лесные горючие материалы, задерживающие горение </w:t>
      </w:r>
      <w:r>
        <w:rPr>
          <w:color w:val="171717"/>
          <w:sz w:val="24"/>
        </w:rPr>
        <w:t xml:space="preserve">- </w:t>
      </w:r>
      <w:r>
        <w:rPr>
          <w:sz w:val="24"/>
        </w:rPr>
        <w:t xml:space="preserve">травы (люпин многолетний, бадан, сахалинская гречиха), кустарники (серая ольха, спирея) и лиственные деревья (липа, осина, тополь), </w:t>
      </w:r>
      <w:r>
        <w:rPr>
          <w:color w:val="171717"/>
          <w:sz w:val="24"/>
        </w:rPr>
        <w:t>мхи гигрофиты (при повышенной влажности) и т.д.</w:t>
      </w:r>
    </w:p>
    <w:p w:rsidR="00905841" w:rsidRDefault="00905841">
      <w:pPr>
        <w:pStyle w:val="a3"/>
        <w:spacing w:before="8"/>
        <w:ind w:left="0"/>
      </w:pPr>
    </w:p>
    <w:tbl>
      <w:tblPr>
        <w:tblStyle w:val="TableNormal"/>
        <w:tblW w:w="0" w:type="auto"/>
        <w:tblInd w:w="379" w:type="dxa"/>
        <w:tblBorders>
          <w:top w:val="nil"/>
          <w:left w:val="nil"/>
          <w:bottom w:val="nil"/>
          <w:right w:val="nil"/>
          <w:insideH w:val="nil"/>
          <w:insideV w:val="nil"/>
        </w:tblBorders>
        <w:tblLayout w:type="fixed"/>
        <w:tblLook w:val="01E0" w:firstRow="1" w:lastRow="1" w:firstColumn="1" w:lastColumn="1" w:noHBand="0" w:noVBand="0"/>
      </w:tblPr>
      <w:tblGrid>
        <w:gridCol w:w="5544"/>
        <w:gridCol w:w="3524"/>
      </w:tblGrid>
      <w:tr w:rsidR="00905841">
        <w:trPr>
          <w:trHeight w:hRule="exact" w:val="3467"/>
        </w:trPr>
        <w:tc>
          <w:tcPr>
            <w:tcW w:w="5544" w:type="dxa"/>
          </w:tcPr>
          <w:p w:rsidR="00905841" w:rsidRDefault="00361620">
            <w:pPr>
              <w:pStyle w:val="TableParagraph"/>
              <w:ind w:left="200"/>
              <w:rPr>
                <w:sz w:val="20"/>
              </w:rPr>
            </w:pPr>
            <w:r>
              <w:rPr>
                <w:noProof/>
                <w:sz w:val="20"/>
                <w:lang w:eastAsia="ru-RU"/>
              </w:rPr>
              <w:drawing>
                <wp:inline distT="0" distB="0" distL="0" distR="0" wp14:anchorId="10AE3A27" wp14:editId="06F9B33A">
                  <wp:extent cx="2940865" cy="2195988"/>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0" cstate="print"/>
                          <a:stretch>
                            <a:fillRect/>
                          </a:stretch>
                        </pic:blipFill>
                        <pic:spPr>
                          <a:xfrm>
                            <a:off x="0" y="0"/>
                            <a:ext cx="2940865" cy="2195988"/>
                          </a:xfrm>
                          <a:prstGeom prst="rect">
                            <a:avLst/>
                          </a:prstGeom>
                        </pic:spPr>
                      </pic:pic>
                    </a:graphicData>
                  </a:graphic>
                </wp:inline>
              </w:drawing>
            </w:r>
          </w:p>
        </w:tc>
        <w:tc>
          <w:tcPr>
            <w:tcW w:w="3524" w:type="dxa"/>
          </w:tcPr>
          <w:p w:rsidR="00905841" w:rsidRDefault="00361620">
            <w:pPr>
              <w:pStyle w:val="TableParagraph"/>
              <w:ind w:left="732"/>
              <w:rPr>
                <w:sz w:val="20"/>
              </w:rPr>
            </w:pPr>
            <w:r>
              <w:rPr>
                <w:noProof/>
                <w:sz w:val="20"/>
                <w:lang w:eastAsia="ru-RU"/>
              </w:rPr>
              <w:drawing>
                <wp:inline distT="0" distB="0" distL="0" distR="0" wp14:anchorId="345D6F5E" wp14:editId="7F8644EF">
                  <wp:extent cx="1644490" cy="2191131"/>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1" cstate="print"/>
                          <a:stretch>
                            <a:fillRect/>
                          </a:stretch>
                        </pic:blipFill>
                        <pic:spPr>
                          <a:xfrm>
                            <a:off x="0" y="0"/>
                            <a:ext cx="1644490" cy="2191131"/>
                          </a:xfrm>
                          <a:prstGeom prst="rect">
                            <a:avLst/>
                          </a:prstGeom>
                        </pic:spPr>
                      </pic:pic>
                    </a:graphicData>
                  </a:graphic>
                </wp:inline>
              </w:drawing>
            </w:r>
          </w:p>
        </w:tc>
      </w:tr>
      <w:tr w:rsidR="00905841">
        <w:trPr>
          <w:trHeight w:hRule="exact" w:val="253"/>
        </w:trPr>
        <w:tc>
          <w:tcPr>
            <w:tcW w:w="5544" w:type="dxa"/>
          </w:tcPr>
          <w:p w:rsidR="00905841" w:rsidRDefault="00361620">
            <w:pPr>
              <w:pStyle w:val="TableParagraph"/>
              <w:spacing w:line="258" w:lineRule="exact"/>
              <w:ind w:left="2187" w:right="2714"/>
              <w:jc w:val="center"/>
              <w:rPr>
                <w:sz w:val="24"/>
              </w:rPr>
            </w:pPr>
            <w:r>
              <w:rPr>
                <w:sz w:val="24"/>
              </w:rPr>
              <w:t>Бадан</w:t>
            </w:r>
          </w:p>
        </w:tc>
        <w:tc>
          <w:tcPr>
            <w:tcW w:w="3524" w:type="dxa"/>
          </w:tcPr>
          <w:p w:rsidR="00905841" w:rsidRDefault="00361620">
            <w:pPr>
              <w:pStyle w:val="TableParagraph"/>
              <w:spacing w:line="258" w:lineRule="exact"/>
              <w:ind w:left="1666"/>
              <w:rPr>
                <w:sz w:val="24"/>
              </w:rPr>
            </w:pPr>
            <w:r>
              <w:rPr>
                <w:sz w:val="24"/>
              </w:rPr>
              <w:t>Люпин</w:t>
            </w:r>
          </w:p>
        </w:tc>
      </w:tr>
    </w:tbl>
    <w:p w:rsidR="00905841" w:rsidRDefault="00905841">
      <w:pPr>
        <w:spacing w:line="258" w:lineRule="exact"/>
        <w:rPr>
          <w:sz w:val="24"/>
        </w:rPr>
        <w:sectPr w:rsidR="00905841">
          <w:pgSz w:w="11910" w:h="16840"/>
          <w:pgMar w:top="1060" w:right="700" w:bottom="900" w:left="800" w:header="0" w:footer="707" w:gutter="0"/>
          <w:cols w:space="720"/>
        </w:sectPr>
      </w:pPr>
    </w:p>
    <w:tbl>
      <w:tblPr>
        <w:tblStyle w:val="TableNormal"/>
        <w:tblW w:w="0" w:type="auto"/>
        <w:tblInd w:w="180" w:type="dxa"/>
        <w:tblBorders>
          <w:top w:val="nil"/>
          <w:left w:val="nil"/>
          <w:bottom w:val="nil"/>
          <w:right w:val="nil"/>
          <w:insideH w:val="nil"/>
          <w:insideV w:val="nil"/>
        </w:tblBorders>
        <w:tblLayout w:type="fixed"/>
        <w:tblLook w:val="01E0" w:firstRow="1" w:lastRow="1" w:firstColumn="1" w:lastColumn="1" w:noHBand="0" w:noVBand="0"/>
      </w:tblPr>
      <w:tblGrid>
        <w:gridCol w:w="5516"/>
        <w:gridCol w:w="3524"/>
      </w:tblGrid>
      <w:tr w:rsidR="00905841">
        <w:trPr>
          <w:trHeight w:hRule="exact" w:val="3446"/>
        </w:trPr>
        <w:tc>
          <w:tcPr>
            <w:tcW w:w="5516" w:type="dxa"/>
          </w:tcPr>
          <w:p w:rsidR="00905841" w:rsidRDefault="00361620">
            <w:pPr>
              <w:pStyle w:val="TableParagraph"/>
              <w:ind w:left="200"/>
              <w:rPr>
                <w:sz w:val="20"/>
              </w:rPr>
            </w:pPr>
            <w:r>
              <w:rPr>
                <w:noProof/>
                <w:sz w:val="20"/>
                <w:lang w:eastAsia="ru-RU"/>
              </w:rPr>
              <w:lastRenderedPageBreak/>
              <w:drawing>
                <wp:inline distT="0" distB="0" distL="0" distR="0" wp14:anchorId="5D0F7238" wp14:editId="349DAFAD">
                  <wp:extent cx="2897121" cy="2171319"/>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2" cstate="print"/>
                          <a:stretch>
                            <a:fillRect/>
                          </a:stretch>
                        </pic:blipFill>
                        <pic:spPr>
                          <a:xfrm>
                            <a:off x="0" y="0"/>
                            <a:ext cx="2897121" cy="2171319"/>
                          </a:xfrm>
                          <a:prstGeom prst="rect">
                            <a:avLst/>
                          </a:prstGeom>
                        </pic:spPr>
                      </pic:pic>
                    </a:graphicData>
                  </a:graphic>
                </wp:inline>
              </w:drawing>
            </w:r>
          </w:p>
        </w:tc>
        <w:tc>
          <w:tcPr>
            <w:tcW w:w="3524" w:type="dxa"/>
          </w:tcPr>
          <w:p w:rsidR="00905841" w:rsidRDefault="00361620">
            <w:pPr>
              <w:pStyle w:val="TableParagraph"/>
              <w:ind w:left="748"/>
              <w:rPr>
                <w:sz w:val="20"/>
              </w:rPr>
            </w:pPr>
            <w:r>
              <w:rPr>
                <w:noProof/>
                <w:sz w:val="20"/>
                <w:lang w:eastAsia="ru-RU"/>
              </w:rPr>
              <w:drawing>
                <wp:inline distT="0" distB="0" distL="0" distR="0" wp14:anchorId="206957D1" wp14:editId="045AA9D9">
                  <wp:extent cx="1623080" cy="2162175"/>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3" cstate="print"/>
                          <a:stretch>
                            <a:fillRect/>
                          </a:stretch>
                        </pic:blipFill>
                        <pic:spPr>
                          <a:xfrm>
                            <a:off x="0" y="0"/>
                            <a:ext cx="1623080" cy="2162175"/>
                          </a:xfrm>
                          <a:prstGeom prst="rect">
                            <a:avLst/>
                          </a:prstGeom>
                        </pic:spPr>
                      </pic:pic>
                    </a:graphicData>
                  </a:graphic>
                </wp:inline>
              </w:drawing>
            </w:r>
          </w:p>
        </w:tc>
      </w:tr>
      <w:tr w:rsidR="00905841">
        <w:trPr>
          <w:trHeight w:hRule="exact" w:val="530"/>
        </w:trPr>
        <w:tc>
          <w:tcPr>
            <w:tcW w:w="5516" w:type="dxa"/>
          </w:tcPr>
          <w:p w:rsidR="00905841" w:rsidRDefault="00361620">
            <w:pPr>
              <w:pStyle w:val="TableParagraph"/>
              <w:spacing w:line="255" w:lineRule="exact"/>
              <w:ind w:left="2090" w:right="2631"/>
              <w:jc w:val="center"/>
              <w:rPr>
                <w:sz w:val="24"/>
              </w:rPr>
            </w:pPr>
            <w:r>
              <w:rPr>
                <w:sz w:val="24"/>
              </w:rPr>
              <w:t>Спирея</w:t>
            </w:r>
          </w:p>
        </w:tc>
        <w:tc>
          <w:tcPr>
            <w:tcW w:w="3524" w:type="dxa"/>
          </w:tcPr>
          <w:p w:rsidR="00905841" w:rsidRDefault="00361620">
            <w:pPr>
              <w:pStyle w:val="TableParagraph"/>
              <w:spacing w:line="255" w:lineRule="exact"/>
              <w:ind w:left="751" w:right="205"/>
              <w:jc w:val="center"/>
              <w:rPr>
                <w:sz w:val="24"/>
              </w:rPr>
            </w:pPr>
            <w:r>
              <w:rPr>
                <w:sz w:val="24"/>
              </w:rPr>
              <w:t>Мох гигрофит</w:t>
            </w:r>
          </w:p>
          <w:p w:rsidR="00905841" w:rsidRDefault="00361620">
            <w:pPr>
              <w:pStyle w:val="TableParagraph"/>
              <w:ind w:left="751" w:right="205"/>
              <w:jc w:val="center"/>
              <w:rPr>
                <w:sz w:val="24"/>
              </w:rPr>
            </w:pPr>
            <w:r>
              <w:rPr>
                <w:sz w:val="24"/>
              </w:rPr>
              <w:t>торфяной мох Sphagnum</w:t>
            </w:r>
          </w:p>
        </w:tc>
      </w:tr>
    </w:tbl>
    <w:p w:rsidR="00905841" w:rsidRDefault="00905841">
      <w:pPr>
        <w:pStyle w:val="a3"/>
        <w:spacing w:before="2"/>
        <w:ind w:left="0"/>
        <w:rPr>
          <w:sz w:val="19"/>
        </w:rPr>
      </w:pPr>
    </w:p>
    <w:p w:rsidR="00905841" w:rsidRDefault="00361620">
      <w:pPr>
        <w:pStyle w:val="2"/>
        <w:numPr>
          <w:ilvl w:val="1"/>
          <w:numId w:val="48"/>
        </w:numPr>
        <w:tabs>
          <w:tab w:val="left" w:pos="1316"/>
        </w:tabs>
        <w:spacing w:before="64" w:line="318" w:lineRule="exact"/>
        <w:ind w:left="1315" w:hanging="495"/>
        <w:jc w:val="left"/>
        <w:rPr>
          <w:color w:val="171717"/>
        </w:rPr>
      </w:pPr>
      <w:r>
        <w:rPr>
          <w:color w:val="171717"/>
        </w:rPr>
        <w:t>Условия</w:t>
      </w:r>
      <w:r>
        <w:rPr>
          <w:color w:val="171717"/>
          <w:spacing w:val="-7"/>
        </w:rPr>
        <w:t xml:space="preserve"> </w:t>
      </w:r>
      <w:r>
        <w:rPr>
          <w:color w:val="171717"/>
        </w:rPr>
        <w:t>погоды</w:t>
      </w:r>
    </w:p>
    <w:p w:rsidR="00905841" w:rsidRDefault="00361620">
      <w:pPr>
        <w:pStyle w:val="a3"/>
        <w:ind w:right="116" w:firstLine="708"/>
        <w:jc w:val="both"/>
      </w:pPr>
      <w:r>
        <w:rPr>
          <w:color w:val="171717"/>
        </w:rPr>
        <w:t>Погодные условия имеют решающее значение для распространения пожара, так как дожди и высокая влажность ограничивают и прекращают горение. Сильные ветры способствуют распространению огня. Тихая погода и понижение температуры воздуха, особенно в ночное время, стабилизируют горение и снижают его интенсивность. Сухая жаркая погода создает самые благоприятные условия для возникновения и распространения</w:t>
      </w:r>
      <w:r>
        <w:rPr>
          <w:color w:val="171717"/>
          <w:spacing w:val="-24"/>
        </w:rPr>
        <w:t xml:space="preserve"> </w:t>
      </w:r>
      <w:r>
        <w:rPr>
          <w:color w:val="171717"/>
        </w:rPr>
        <w:t>огня.</w:t>
      </w:r>
    </w:p>
    <w:p w:rsidR="00905841" w:rsidRDefault="00361620">
      <w:pPr>
        <w:pStyle w:val="3"/>
        <w:spacing w:before="4"/>
        <w:ind w:right="24"/>
      </w:pPr>
      <w:r>
        <w:rPr>
          <w:color w:val="171717"/>
        </w:rPr>
        <w:t>Ветер</w:t>
      </w:r>
    </w:p>
    <w:p w:rsidR="00905841" w:rsidRDefault="00361620">
      <w:pPr>
        <w:pStyle w:val="a3"/>
        <w:ind w:right="104" w:firstLine="708"/>
        <w:jc w:val="both"/>
      </w:pPr>
      <w:r>
        <w:rPr>
          <w:color w:val="171717"/>
        </w:rPr>
        <w:t>Чем сильнее ветер, тем быстрее распространяется пожар. Это обуславливается тем, что ветер способствует дополнительному притоку кислорода, переносу пламени на расположенные впереди (по направлению ветра) горючие материалы и вызывает возникновение новых очагов пожара, перебрасывая искры, горящую золу за кромку основного огня.</w:t>
      </w:r>
    </w:p>
    <w:p w:rsidR="00905841" w:rsidRDefault="00361620">
      <w:pPr>
        <w:pStyle w:val="a3"/>
        <w:spacing w:before="3"/>
        <w:ind w:left="0"/>
        <w:rPr>
          <w:sz w:val="21"/>
        </w:rPr>
      </w:pPr>
      <w:r>
        <w:rPr>
          <w:noProof/>
          <w:lang w:eastAsia="ru-RU"/>
        </w:rPr>
        <w:drawing>
          <wp:anchor distT="0" distB="0" distL="0" distR="0" simplePos="0" relativeHeight="251638272" behindDoc="0" locked="0" layoutInCell="1" allowOverlap="1" wp14:anchorId="253290CC" wp14:editId="1FE9A6F9">
            <wp:simplePos x="0" y="0"/>
            <wp:positionH relativeFrom="page">
              <wp:posOffset>2039620</wp:posOffset>
            </wp:positionH>
            <wp:positionV relativeFrom="paragraph">
              <wp:posOffset>180521</wp:posOffset>
            </wp:positionV>
            <wp:extent cx="2850564" cy="1190148"/>
            <wp:effectExtent l="0" t="0" r="0" b="0"/>
            <wp:wrapTopAndBottom/>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4" cstate="print"/>
                    <a:stretch>
                      <a:fillRect/>
                    </a:stretch>
                  </pic:blipFill>
                  <pic:spPr>
                    <a:xfrm>
                      <a:off x="0" y="0"/>
                      <a:ext cx="2850564" cy="1190148"/>
                    </a:xfrm>
                    <a:prstGeom prst="rect">
                      <a:avLst/>
                    </a:prstGeom>
                  </pic:spPr>
                </pic:pic>
              </a:graphicData>
            </a:graphic>
          </wp:anchor>
        </w:drawing>
      </w:r>
    </w:p>
    <w:p w:rsidR="00905841" w:rsidRDefault="00905841">
      <w:pPr>
        <w:pStyle w:val="a3"/>
        <w:spacing w:before="2"/>
        <w:ind w:left="0"/>
        <w:rPr>
          <w:sz w:val="26"/>
        </w:rPr>
      </w:pPr>
    </w:p>
    <w:p w:rsidR="00905841" w:rsidRDefault="00361620">
      <w:pPr>
        <w:pStyle w:val="3"/>
        <w:spacing w:line="240" w:lineRule="auto"/>
        <w:ind w:left="112" w:right="110" w:firstLine="708"/>
        <w:jc w:val="both"/>
      </w:pPr>
      <w:r>
        <w:rPr>
          <w:color w:val="171717"/>
        </w:rPr>
        <w:t>Следует учитывать, что огонь продвигается как по ветру (быстро), так и против ветра (медленнее).</w:t>
      </w:r>
    </w:p>
    <w:p w:rsidR="00905841" w:rsidRDefault="00905841">
      <w:pPr>
        <w:pStyle w:val="a3"/>
        <w:spacing w:before="7"/>
        <w:ind w:left="0"/>
        <w:rPr>
          <w:b/>
          <w:sz w:val="23"/>
        </w:rPr>
      </w:pPr>
    </w:p>
    <w:p w:rsidR="00905841" w:rsidRDefault="00361620">
      <w:pPr>
        <w:pStyle w:val="a3"/>
        <w:ind w:right="104" w:firstLine="708"/>
        <w:jc w:val="both"/>
      </w:pPr>
      <w:r>
        <w:rPr>
          <w:color w:val="171717"/>
        </w:rPr>
        <w:t>Под влиянием ветра горючие материалы высыхают, увеличивается скорость распространения горения, особенно верховых лесных пожаров. Это способствует возникновению новых очагов горения путем переноса горящих частиц. Лесной пожар вызывает возникновение локальных воздушных потоков, чем усиливает влияние преобладающего ветра на распространение огня. Воздух над поверхностью пламени нагревается и поднимается вверх. На его место устремляется свежий воздух, который способствует процессу горения. В результате над пожаром образуется конвекционная (тепловая) колонка.</w:t>
      </w:r>
    </w:p>
    <w:p w:rsidR="00905841" w:rsidRDefault="00905841">
      <w:pPr>
        <w:jc w:val="both"/>
        <w:sectPr w:rsidR="00905841">
          <w:pgSz w:w="11910" w:h="16840"/>
          <w:pgMar w:top="1120" w:right="740" w:bottom="900" w:left="1020" w:header="0" w:footer="707" w:gutter="0"/>
          <w:cols w:space="720"/>
        </w:sectPr>
      </w:pPr>
    </w:p>
    <w:p w:rsidR="00905841" w:rsidRDefault="00361620">
      <w:pPr>
        <w:pStyle w:val="a3"/>
        <w:ind w:left="2708"/>
        <w:rPr>
          <w:sz w:val="20"/>
        </w:rPr>
      </w:pPr>
      <w:r>
        <w:rPr>
          <w:noProof/>
          <w:sz w:val="20"/>
          <w:lang w:eastAsia="ru-RU"/>
        </w:rPr>
        <w:lastRenderedPageBreak/>
        <w:drawing>
          <wp:inline distT="0" distB="0" distL="0" distR="0" wp14:anchorId="61B74F29" wp14:editId="5064B448">
            <wp:extent cx="2747869" cy="2400300"/>
            <wp:effectExtent l="0" t="0" r="0" b="0"/>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5" cstate="print"/>
                    <a:stretch>
                      <a:fillRect/>
                    </a:stretch>
                  </pic:blipFill>
                  <pic:spPr>
                    <a:xfrm>
                      <a:off x="0" y="0"/>
                      <a:ext cx="2747869" cy="2400300"/>
                    </a:xfrm>
                    <a:prstGeom prst="rect">
                      <a:avLst/>
                    </a:prstGeom>
                  </pic:spPr>
                </pic:pic>
              </a:graphicData>
            </a:graphic>
          </wp:inline>
        </w:drawing>
      </w:r>
    </w:p>
    <w:p w:rsidR="00905841" w:rsidRDefault="00905841">
      <w:pPr>
        <w:pStyle w:val="a3"/>
        <w:spacing w:before="7"/>
        <w:ind w:left="0"/>
        <w:rPr>
          <w:sz w:val="15"/>
        </w:rPr>
      </w:pPr>
    </w:p>
    <w:p w:rsidR="00905841" w:rsidRDefault="00361620">
      <w:pPr>
        <w:pStyle w:val="3"/>
        <w:spacing w:before="69"/>
        <w:ind w:left="3293" w:right="3294"/>
        <w:jc w:val="center"/>
      </w:pPr>
      <w:r>
        <w:t>Конвекционная колонка</w:t>
      </w:r>
    </w:p>
    <w:p w:rsidR="00905841" w:rsidRDefault="00361620">
      <w:pPr>
        <w:pStyle w:val="a3"/>
        <w:ind w:right="105" w:firstLine="708"/>
        <w:jc w:val="both"/>
      </w:pPr>
      <w:r>
        <w:rPr>
          <w:color w:val="171717"/>
        </w:rPr>
        <w:t>В конвекционной колонке часто находятся горящие ветки, пучки хвои, которые поднимаются над лесным пологом, а затем опускаются на лес на расстоянии 200 - 300 м и более от основного очага горения, (в зависимости от скорости ветра и наклона конвекционной колонки) и создают новые очаги горения.</w:t>
      </w:r>
    </w:p>
    <w:p w:rsidR="00905841" w:rsidRDefault="00905841">
      <w:pPr>
        <w:pStyle w:val="a3"/>
        <w:ind w:left="0"/>
      </w:pPr>
    </w:p>
    <w:p w:rsidR="00905841" w:rsidRDefault="00361620">
      <w:pPr>
        <w:pStyle w:val="a3"/>
        <w:ind w:right="106" w:firstLine="708"/>
        <w:jc w:val="both"/>
      </w:pPr>
      <w:r>
        <w:rPr>
          <w:color w:val="171717"/>
        </w:rPr>
        <w:t>В практике работ для оценки скорости ветра могут быть полезны приводимые признаки согласно шкале Бофорта (табл.1).</w:t>
      </w:r>
    </w:p>
    <w:p w:rsidR="00905841" w:rsidRDefault="00905841">
      <w:pPr>
        <w:jc w:val="both"/>
        <w:sectPr w:rsidR="00905841">
          <w:footerReference w:type="default" r:id="rId26"/>
          <w:pgSz w:w="11910" w:h="16840"/>
          <w:pgMar w:top="1120" w:right="740" w:bottom="900" w:left="1020" w:header="0" w:footer="707" w:gutter="0"/>
          <w:cols w:space="720"/>
        </w:sectPr>
      </w:pPr>
    </w:p>
    <w:p w:rsidR="00905841" w:rsidRDefault="00361620">
      <w:pPr>
        <w:pStyle w:val="a3"/>
        <w:spacing w:before="48" w:after="8"/>
        <w:ind w:left="172"/>
      </w:pPr>
      <w:r>
        <w:rPr>
          <w:color w:val="171717"/>
        </w:rPr>
        <w:lastRenderedPageBreak/>
        <w:t>Таблица 2. Шкала Бофорта</w:t>
      </w: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1176"/>
        <w:gridCol w:w="1877"/>
        <w:gridCol w:w="6938"/>
      </w:tblGrid>
      <w:tr w:rsidR="00905841">
        <w:trPr>
          <w:trHeight w:hRule="exact" w:val="896"/>
        </w:trPr>
        <w:tc>
          <w:tcPr>
            <w:tcW w:w="1176" w:type="dxa"/>
          </w:tcPr>
          <w:p w:rsidR="00905841" w:rsidRDefault="00361620">
            <w:pPr>
              <w:pStyle w:val="TableParagraph"/>
              <w:spacing w:before="28"/>
              <w:ind w:left="71" w:right="63"/>
              <w:jc w:val="center"/>
              <w:rPr>
                <w:b/>
                <w:sz w:val="24"/>
              </w:rPr>
            </w:pPr>
            <w:r>
              <w:rPr>
                <w:b/>
                <w:spacing w:val="-1"/>
                <w:sz w:val="24"/>
              </w:rPr>
              <w:t xml:space="preserve">Скорость </w:t>
            </w:r>
            <w:r>
              <w:rPr>
                <w:b/>
                <w:sz w:val="24"/>
              </w:rPr>
              <w:t>ветра, м/с</w:t>
            </w:r>
          </w:p>
        </w:tc>
        <w:tc>
          <w:tcPr>
            <w:tcW w:w="1877" w:type="dxa"/>
          </w:tcPr>
          <w:p w:rsidR="00905841" w:rsidRDefault="00361620">
            <w:pPr>
              <w:pStyle w:val="TableParagraph"/>
              <w:spacing w:before="28"/>
              <w:ind w:left="60" w:right="51" w:hanging="1"/>
              <w:jc w:val="center"/>
              <w:rPr>
                <w:b/>
                <w:sz w:val="24"/>
              </w:rPr>
            </w:pPr>
            <w:r>
              <w:rPr>
                <w:b/>
                <w:sz w:val="24"/>
              </w:rPr>
              <w:t>Баллы и характеристика ветра</w:t>
            </w:r>
          </w:p>
        </w:tc>
        <w:tc>
          <w:tcPr>
            <w:tcW w:w="6938" w:type="dxa"/>
          </w:tcPr>
          <w:p w:rsidR="00905841" w:rsidRDefault="00905841">
            <w:pPr>
              <w:pStyle w:val="TableParagraph"/>
              <w:spacing w:before="4"/>
              <w:rPr>
                <w:sz w:val="26"/>
              </w:rPr>
            </w:pPr>
          </w:p>
          <w:p w:rsidR="00905841" w:rsidRDefault="00361620">
            <w:pPr>
              <w:pStyle w:val="TableParagraph"/>
              <w:spacing w:before="1"/>
              <w:ind w:left="567" w:right="107"/>
              <w:rPr>
                <w:b/>
                <w:sz w:val="24"/>
              </w:rPr>
            </w:pPr>
            <w:r>
              <w:rPr>
                <w:b/>
                <w:sz w:val="24"/>
              </w:rPr>
              <w:t>Визуальная оценка (признаки действия ветра в лесу)</w:t>
            </w:r>
          </w:p>
        </w:tc>
      </w:tr>
      <w:tr w:rsidR="00905841">
        <w:trPr>
          <w:trHeight w:hRule="exact" w:val="620"/>
        </w:trPr>
        <w:tc>
          <w:tcPr>
            <w:tcW w:w="1176" w:type="dxa"/>
          </w:tcPr>
          <w:p w:rsidR="00905841" w:rsidRDefault="00361620">
            <w:pPr>
              <w:pStyle w:val="TableParagraph"/>
              <w:spacing w:before="159"/>
              <w:ind w:left="73" w:right="70"/>
              <w:jc w:val="center"/>
              <w:rPr>
                <w:sz w:val="24"/>
              </w:rPr>
            </w:pPr>
            <w:r>
              <w:rPr>
                <w:sz w:val="24"/>
              </w:rPr>
              <w:t>0-0,5</w:t>
            </w:r>
          </w:p>
        </w:tc>
        <w:tc>
          <w:tcPr>
            <w:tcW w:w="1877" w:type="dxa"/>
          </w:tcPr>
          <w:p w:rsidR="00905841" w:rsidRDefault="00361620">
            <w:pPr>
              <w:pStyle w:val="TableParagraph"/>
              <w:spacing w:before="159"/>
              <w:ind w:left="311" w:right="306"/>
              <w:jc w:val="center"/>
              <w:rPr>
                <w:sz w:val="24"/>
              </w:rPr>
            </w:pPr>
            <w:r>
              <w:rPr>
                <w:sz w:val="24"/>
              </w:rPr>
              <w:t>0 - штиль</w:t>
            </w:r>
          </w:p>
        </w:tc>
        <w:tc>
          <w:tcPr>
            <w:tcW w:w="6938" w:type="dxa"/>
          </w:tcPr>
          <w:p w:rsidR="00905841" w:rsidRDefault="00361620">
            <w:pPr>
              <w:pStyle w:val="TableParagraph"/>
              <w:spacing w:before="19"/>
              <w:ind w:left="63" w:right="107"/>
              <w:rPr>
                <w:sz w:val="24"/>
              </w:rPr>
            </w:pPr>
            <w:r>
              <w:rPr>
                <w:sz w:val="24"/>
              </w:rPr>
              <w:t>Дым поднимается вертикально вверх, движение листьев на деревьях и кустарниках не замечается</w:t>
            </w:r>
          </w:p>
        </w:tc>
      </w:tr>
      <w:tr w:rsidR="00905841">
        <w:trPr>
          <w:trHeight w:hRule="exact" w:val="620"/>
        </w:trPr>
        <w:tc>
          <w:tcPr>
            <w:tcW w:w="1176" w:type="dxa"/>
          </w:tcPr>
          <w:p w:rsidR="00905841" w:rsidRDefault="00361620">
            <w:pPr>
              <w:pStyle w:val="TableParagraph"/>
              <w:spacing w:before="159"/>
              <w:ind w:left="73" w:right="66"/>
              <w:jc w:val="center"/>
              <w:rPr>
                <w:sz w:val="24"/>
              </w:rPr>
            </w:pPr>
            <w:r>
              <w:rPr>
                <w:sz w:val="24"/>
              </w:rPr>
              <w:t>0,5-1,7</w:t>
            </w:r>
          </w:p>
        </w:tc>
        <w:tc>
          <w:tcPr>
            <w:tcW w:w="1877" w:type="dxa"/>
          </w:tcPr>
          <w:p w:rsidR="00905841" w:rsidRDefault="00361620">
            <w:pPr>
              <w:pStyle w:val="TableParagraph"/>
              <w:spacing w:before="159"/>
              <w:ind w:left="311" w:right="311"/>
              <w:jc w:val="center"/>
              <w:rPr>
                <w:sz w:val="24"/>
              </w:rPr>
            </w:pPr>
            <w:r>
              <w:rPr>
                <w:sz w:val="24"/>
              </w:rPr>
              <w:t>1 - тихий</w:t>
            </w:r>
          </w:p>
        </w:tc>
        <w:tc>
          <w:tcPr>
            <w:tcW w:w="6938" w:type="dxa"/>
          </w:tcPr>
          <w:p w:rsidR="00905841" w:rsidRDefault="00361620">
            <w:pPr>
              <w:pStyle w:val="TableParagraph"/>
              <w:spacing w:before="19"/>
              <w:ind w:left="63" w:right="107"/>
              <w:rPr>
                <w:sz w:val="24"/>
              </w:rPr>
            </w:pPr>
            <w:r>
              <w:rPr>
                <w:sz w:val="24"/>
              </w:rPr>
              <w:t>Ветер ощущается как легкое дуновение, дым слегка отклоняется  в сторону</w:t>
            </w:r>
          </w:p>
        </w:tc>
      </w:tr>
      <w:tr w:rsidR="00905841">
        <w:trPr>
          <w:trHeight w:hRule="exact" w:val="1168"/>
        </w:trPr>
        <w:tc>
          <w:tcPr>
            <w:tcW w:w="1176" w:type="dxa"/>
          </w:tcPr>
          <w:p w:rsidR="00905841" w:rsidRDefault="00905841">
            <w:pPr>
              <w:pStyle w:val="TableParagraph"/>
              <w:rPr>
                <w:sz w:val="24"/>
              </w:rPr>
            </w:pPr>
          </w:p>
          <w:p w:rsidR="00905841" w:rsidRDefault="00361620">
            <w:pPr>
              <w:pStyle w:val="TableParagraph"/>
              <w:spacing w:before="156"/>
              <w:ind w:left="73" w:right="66"/>
              <w:jc w:val="center"/>
              <w:rPr>
                <w:sz w:val="24"/>
              </w:rPr>
            </w:pPr>
            <w:r>
              <w:rPr>
                <w:sz w:val="24"/>
              </w:rPr>
              <w:t>1.8-3,3</w:t>
            </w:r>
          </w:p>
        </w:tc>
        <w:tc>
          <w:tcPr>
            <w:tcW w:w="1877" w:type="dxa"/>
          </w:tcPr>
          <w:p w:rsidR="00905841" w:rsidRDefault="00905841">
            <w:pPr>
              <w:pStyle w:val="TableParagraph"/>
              <w:rPr>
                <w:sz w:val="24"/>
              </w:rPr>
            </w:pPr>
          </w:p>
          <w:p w:rsidR="00905841" w:rsidRDefault="00361620">
            <w:pPr>
              <w:pStyle w:val="TableParagraph"/>
              <w:spacing w:before="156"/>
              <w:ind w:left="311" w:right="311"/>
              <w:jc w:val="center"/>
              <w:rPr>
                <w:sz w:val="24"/>
              </w:rPr>
            </w:pPr>
            <w:r>
              <w:rPr>
                <w:sz w:val="24"/>
              </w:rPr>
              <w:t>2 - легкий</w:t>
            </w:r>
          </w:p>
        </w:tc>
        <w:tc>
          <w:tcPr>
            <w:tcW w:w="6938" w:type="dxa"/>
          </w:tcPr>
          <w:p w:rsidR="00905841" w:rsidRDefault="00361620">
            <w:pPr>
              <w:pStyle w:val="TableParagraph"/>
              <w:spacing w:before="20"/>
              <w:ind w:left="63" w:right="47"/>
              <w:jc w:val="both"/>
              <w:rPr>
                <w:sz w:val="24"/>
              </w:rPr>
            </w:pPr>
            <w:r>
              <w:rPr>
                <w:sz w:val="24"/>
              </w:rPr>
              <w:t>Дуновение ветра чувствуется лицом, листья шелестят, а листья осины в постоянном движении (трепещут), слегка качаются тонкие ветви деревьев, колышутся высокая трава, посевы зерновых, на озерах легкая рябь.</w:t>
            </w:r>
          </w:p>
        </w:tc>
      </w:tr>
      <w:tr w:rsidR="00905841">
        <w:trPr>
          <w:trHeight w:hRule="exact" w:val="1512"/>
        </w:trPr>
        <w:tc>
          <w:tcPr>
            <w:tcW w:w="1176" w:type="dxa"/>
          </w:tcPr>
          <w:p w:rsidR="00905841" w:rsidRDefault="00905841">
            <w:pPr>
              <w:pStyle w:val="TableParagraph"/>
              <w:rPr>
                <w:sz w:val="24"/>
              </w:rPr>
            </w:pPr>
          </w:p>
          <w:p w:rsidR="00905841" w:rsidRDefault="00905841">
            <w:pPr>
              <w:pStyle w:val="TableParagraph"/>
              <w:spacing w:before="6"/>
              <w:rPr>
                <w:sz w:val="28"/>
              </w:rPr>
            </w:pPr>
          </w:p>
          <w:p w:rsidR="00905841" w:rsidRDefault="00361620">
            <w:pPr>
              <w:pStyle w:val="TableParagraph"/>
              <w:ind w:left="73" w:right="66"/>
              <w:jc w:val="center"/>
              <w:rPr>
                <w:sz w:val="24"/>
              </w:rPr>
            </w:pPr>
            <w:r>
              <w:rPr>
                <w:sz w:val="24"/>
              </w:rPr>
              <w:t>3.4-5,2</w:t>
            </w:r>
          </w:p>
        </w:tc>
        <w:tc>
          <w:tcPr>
            <w:tcW w:w="1877" w:type="dxa"/>
          </w:tcPr>
          <w:p w:rsidR="00905841" w:rsidRDefault="00905841">
            <w:pPr>
              <w:pStyle w:val="TableParagraph"/>
              <w:rPr>
                <w:sz w:val="24"/>
              </w:rPr>
            </w:pPr>
          </w:p>
          <w:p w:rsidR="00905841" w:rsidRDefault="00905841">
            <w:pPr>
              <w:pStyle w:val="TableParagraph"/>
              <w:spacing w:before="6"/>
              <w:rPr>
                <w:sz w:val="28"/>
              </w:rPr>
            </w:pPr>
          </w:p>
          <w:p w:rsidR="00905841" w:rsidRDefault="00361620">
            <w:pPr>
              <w:pStyle w:val="TableParagraph"/>
              <w:ind w:left="311" w:right="304"/>
              <w:jc w:val="center"/>
              <w:rPr>
                <w:sz w:val="24"/>
              </w:rPr>
            </w:pPr>
            <w:r>
              <w:rPr>
                <w:sz w:val="24"/>
              </w:rPr>
              <w:t>3 - слабый</w:t>
            </w:r>
          </w:p>
        </w:tc>
        <w:tc>
          <w:tcPr>
            <w:tcW w:w="6938" w:type="dxa"/>
          </w:tcPr>
          <w:p w:rsidR="00905841" w:rsidRDefault="00361620">
            <w:pPr>
              <w:pStyle w:val="TableParagraph"/>
              <w:spacing w:before="52"/>
              <w:ind w:left="63" w:right="47"/>
              <w:jc w:val="both"/>
              <w:rPr>
                <w:sz w:val="24"/>
              </w:rPr>
            </w:pPr>
            <w:r>
              <w:rPr>
                <w:sz w:val="24"/>
              </w:rPr>
              <w:t>Листья и тонкие ветви постоянно колышутся, кроны деревьев на открытом месте и у стены леса слегка качаются, ветер ощущается на лице (бьет в лицо), клочки бумаги разносятся под пологом между деревьями, на ветру развевается флаг, на озерах слабая рябь.</w:t>
            </w:r>
          </w:p>
        </w:tc>
      </w:tr>
      <w:tr w:rsidR="00905841">
        <w:trPr>
          <w:trHeight w:hRule="exact" w:val="1492"/>
        </w:trPr>
        <w:tc>
          <w:tcPr>
            <w:tcW w:w="1176" w:type="dxa"/>
          </w:tcPr>
          <w:p w:rsidR="00905841" w:rsidRDefault="00905841">
            <w:pPr>
              <w:pStyle w:val="TableParagraph"/>
              <w:rPr>
                <w:sz w:val="24"/>
              </w:rPr>
            </w:pPr>
          </w:p>
          <w:p w:rsidR="00905841" w:rsidRDefault="00905841">
            <w:pPr>
              <w:pStyle w:val="TableParagraph"/>
              <w:spacing w:before="9"/>
              <w:rPr>
                <w:sz w:val="27"/>
              </w:rPr>
            </w:pPr>
          </w:p>
          <w:p w:rsidR="00905841" w:rsidRDefault="00361620">
            <w:pPr>
              <w:pStyle w:val="TableParagraph"/>
              <w:ind w:left="73" w:right="70"/>
              <w:jc w:val="center"/>
              <w:rPr>
                <w:sz w:val="24"/>
              </w:rPr>
            </w:pPr>
            <w:r>
              <w:rPr>
                <w:sz w:val="24"/>
              </w:rPr>
              <w:t>5,3 -7,4</w:t>
            </w:r>
          </w:p>
        </w:tc>
        <w:tc>
          <w:tcPr>
            <w:tcW w:w="1877" w:type="dxa"/>
          </w:tcPr>
          <w:p w:rsidR="00905841" w:rsidRDefault="00905841">
            <w:pPr>
              <w:pStyle w:val="TableParagraph"/>
              <w:rPr>
                <w:sz w:val="24"/>
              </w:rPr>
            </w:pPr>
          </w:p>
          <w:p w:rsidR="00905841" w:rsidRDefault="00361620">
            <w:pPr>
              <w:pStyle w:val="TableParagraph"/>
              <w:spacing w:before="180"/>
              <w:ind w:left="311" w:right="308"/>
              <w:jc w:val="center"/>
              <w:rPr>
                <w:sz w:val="24"/>
              </w:rPr>
            </w:pPr>
            <w:r>
              <w:rPr>
                <w:sz w:val="24"/>
              </w:rPr>
              <w:t>4 -</w:t>
            </w:r>
          </w:p>
          <w:p w:rsidR="00905841" w:rsidRDefault="00361620">
            <w:pPr>
              <w:pStyle w:val="TableParagraph"/>
              <w:ind w:left="311" w:right="308"/>
              <w:jc w:val="center"/>
              <w:rPr>
                <w:sz w:val="24"/>
              </w:rPr>
            </w:pPr>
            <w:r>
              <w:rPr>
                <w:sz w:val="24"/>
              </w:rPr>
              <w:t>умеренный</w:t>
            </w:r>
          </w:p>
        </w:tc>
        <w:tc>
          <w:tcPr>
            <w:tcW w:w="6938" w:type="dxa"/>
          </w:tcPr>
          <w:p w:rsidR="00905841" w:rsidRDefault="00361620">
            <w:pPr>
              <w:pStyle w:val="TableParagraph"/>
              <w:spacing w:before="44"/>
              <w:ind w:left="63" w:right="48"/>
              <w:jc w:val="both"/>
              <w:rPr>
                <w:sz w:val="24"/>
              </w:rPr>
            </w:pPr>
            <w:r>
              <w:rPr>
                <w:sz w:val="24"/>
              </w:rPr>
              <w:t>Тонкие ветви деревьев приводятся в движение, кроны деревьев качаются, ветви деревьев на открытом месте поднимаются и опускаются, качаются вершины деревьев, расположенных в лесном массиве, расправляется по ветру небольшой флаг, на  озере и открытых участках рек появляются</w:t>
            </w:r>
            <w:r>
              <w:rPr>
                <w:spacing w:val="-9"/>
                <w:sz w:val="24"/>
              </w:rPr>
              <w:t xml:space="preserve"> </w:t>
            </w:r>
            <w:r>
              <w:rPr>
                <w:sz w:val="24"/>
              </w:rPr>
              <w:t>волны.</w:t>
            </w:r>
          </w:p>
        </w:tc>
      </w:tr>
      <w:tr w:rsidR="00905841">
        <w:trPr>
          <w:trHeight w:hRule="exact" w:val="936"/>
        </w:trPr>
        <w:tc>
          <w:tcPr>
            <w:tcW w:w="1176" w:type="dxa"/>
          </w:tcPr>
          <w:p w:rsidR="00905841" w:rsidRDefault="00905841">
            <w:pPr>
              <w:pStyle w:val="TableParagraph"/>
              <w:spacing w:before="5"/>
              <w:rPr>
                <w:sz w:val="27"/>
              </w:rPr>
            </w:pPr>
          </w:p>
          <w:p w:rsidR="00905841" w:rsidRDefault="00361620">
            <w:pPr>
              <w:pStyle w:val="TableParagraph"/>
              <w:spacing w:before="1"/>
              <w:ind w:left="73" w:right="66"/>
              <w:jc w:val="center"/>
              <w:rPr>
                <w:sz w:val="24"/>
              </w:rPr>
            </w:pPr>
            <w:r>
              <w:rPr>
                <w:sz w:val="24"/>
              </w:rPr>
              <w:t>7,5 - 9,8</w:t>
            </w:r>
          </w:p>
        </w:tc>
        <w:tc>
          <w:tcPr>
            <w:tcW w:w="1877" w:type="dxa"/>
          </w:tcPr>
          <w:p w:rsidR="00905841" w:rsidRDefault="00905841">
            <w:pPr>
              <w:pStyle w:val="TableParagraph"/>
              <w:spacing w:before="5"/>
              <w:rPr>
                <w:sz w:val="27"/>
              </w:rPr>
            </w:pPr>
          </w:p>
          <w:p w:rsidR="00905841" w:rsidRDefault="00361620">
            <w:pPr>
              <w:pStyle w:val="TableParagraph"/>
              <w:spacing w:before="1"/>
              <w:ind w:left="311" w:right="311"/>
              <w:jc w:val="center"/>
              <w:rPr>
                <w:sz w:val="24"/>
              </w:rPr>
            </w:pPr>
            <w:r>
              <w:rPr>
                <w:sz w:val="24"/>
              </w:rPr>
              <w:t>5 - свежий</w:t>
            </w:r>
          </w:p>
        </w:tc>
        <w:tc>
          <w:tcPr>
            <w:tcW w:w="6938" w:type="dxa"/>
          </w:tcPr>
          <w:p w:rsidR="00905841" w:rsidRDefault="00361620">
            <w:pPr>
              <w:pStyle w:val="TableParagraph"/>
              <w:spacing w:before="40"/>
              <w:ind w:left="63" w:right="48"/>
              <w:jc w:val="both"/>
              <w:rPr>
                <w:sz w:val="24"/>
              </w:rPr>
            </w:pPr>
            <w:r>
              <w:rPr>
                <w:sz w:val="24"/>
              </w:rPr>
              <w:t>Колеблются большие сучья, деревья на открытом месте сильно качаются, в густых насаждениях раскачиваются целиком (крона и ствол) и весьма заметно, на дорогах поднимается пыль.</w:t>
            </w:r>
          </w:p>
        </w:tc>
      </w:tr>
      <w:tr w:rsidR="00905841">
        <w:trPr>
          <w:trHeight w:hRule="exact" w:val="920"/>
        </w:trPr>
        <w:tc>
          <w:tcPr>
            <w:tcW w:w="1176" w:type="dxa"/>
          </w:tcPr>
          <w:p w:rsidR="00905841" w:rsidRDefault="00905841">
            <w:pPr>
              <w:pStyle w:val="TableParagraph"/>
              <w:spacing w:before="8"/>
              <w:rPr>
                <w:sz w:val="26"/>
              </w:rPr>
            </w:pPr>
          </w:p>
          <w:p w:rsidR="00905841" w:rsidRDefault="00361620">
            <w:pPr>
              <w:pStyle w:val="TableParagraph"/>
              <w:spacing w:before="1"/>
              <w:ind w:left="73" w:right="66"/>
              <w:jc w:val="center"/>
              <w:rPr>
                <w:sz w:val="24"/>
              </w:rPr>
            </w:pPr>
            <w:r>
              <w:rPr>
                <w:sz w:val="24"/>
              </w:rPr>
              <w:t>9,9 - 12,8</w:t>
            </w:r>
          </w:p>
        </w:tc>
        <w:tc>
          <w:tcPr>
            <w:tcW w:w="1877" w:type="dxa"/>
          </w:tcPr>
          <w:p w:rsidR="00905841" w:rsidRDefault="00905841">
            <w:pPr>
              <w:pStyle w:val="TableParagraph"/>
              <w:spacing w:before="8"/>
              <w:rPr>
                <w:sz w:val="26"/>
              </w:rPr>
            </w:pPr>
          </w:p>
          <w:p w:rsidR="00905841" w:rsidRDefault="00361620">
            <w:pPr>
              <w:pStyle w:val="TableParagraph"/>
              <w:spacing w:before="1"/>
              <w:ind w:left="311" w:right="311"/>
              <w:jc w:val="center"/>
              <w:rPr>
                <w:sz w:val="24"/>
              </w:rPr>
            </w:pPr>
            <w:r>
              <w:rPr>
                <w:sz w:val="24"/>
              </w:rPr>
              <w:t>6 - крепкий</w:t>
            </w:r>
          </w:p>
        </w:tc>
        <w:tc>
          <w:tcPr>
            <w:tcW w:w="6938" w:type="dxa"/>
          </w:tcPr>
          <w:p w:rsidR="00905841" w:rsidRDefault="00361620">
            <w:pPr>
              <w:pStyle w:val="TableParagraph"/>
              <w:spacing w:before="32"/>
              <w:ind w:left="63" w:right="51"/>
              <w:jc w:val="both"/>
              <w:rPr>
                <w:sz w:val="24"/>
              </w:rPr>
            </w:pPr>
            <w:r>
              <w:rPr>
                <w:sz w:val="24"/>
              </w:rPr>
              <w:t>Качаются толстые сучья деревьев, гудят телеграфные провода, с деревьев срываются тонкие ветки, при ходьбе против ветра ощущается его напор.</w:t>
            </w:r>
          </w:p>
        </w:tc>
      </w:tr>
      <w:tr w:rsidR="00905841">
        <w:trPr>
          <w:trHeight w:hRule="exact" w:val="641"/>
        </w:trPr>
        <w:tc>
          <w:tcPr>
            <w:tcW w:w="1176" w:type="dxa"/>
          </w:tcPr>
          <w:p w:rsidR="00905841" w:rsidRDefault="00361620">
            <w:pPr>
              <w:pStyle w:val="TableParagraph"/>
              <w:spacing w:before="168"/>
              <w:ind w:left="73" w:right="70"/>
              <w:jc w:val="center"/>
              <w:rPr>
                <w:sz w:val="24"/>
              </w:rPr>
            </w:pPr>
            <w:r>
              <w:rPr>
                <w:sz w:val="24"/>
              </w:rPr>
              <w:t>12,9 -15,2</w:t>
            </w:r>
          </w:p>
        </w:tc>
        <w:tc>
          <w:tcPr>
            <w:tcW w:w="1877" w:type="dxa"/>
          </w:tcPr>
          <w:p w:rsidR="00905841" w:rsidRDefault="00361620">
            <w:pPr>
              <w:pStyle w:val="TableParagraph"/>
              <w:spacing w:before="168"/>
              <w:ind w:left="311" w:right="311"/>
              <w:jc w:val="center"/>
              <w:rPr>
                <w:sz w:val="24"/>
              </w:rPr>
            </w:pPr>
            <w:r>
              <w:rPr>
                <w:sz w:val="24"/>
              </w:rPr>
              <w:t>7 - сильный</w:t>
            </w:r>
          </w:p>
        </w:tc>
        <w:tc>
          <w:tcPr>
            <w:tcW w:w="6938" w:type="dxa"/>
          </w:tcPr>
          <w:p w:rsidR="00905841" w:rsidRDefault="00361620">
            <w:pPr>
              <w:pStyle w:val="TableParagraph"/>
              <w:spacing w:before="32"/>
              <w:ind w:left="63"/>
              <w:rPr>
                <w:sz w:val="24"/>
              </w:rPr>
            </w:pPr>
            <w:r>
              <w:rPr>
                <w:sz w:val="24"/>
              </w:rPr>
              <w:t>Качаются стволы деревьев, гнутся большие ветви, неудобно идти против ветра.</w:t>
            </w:r>
          </w:p>
        </w:tc>
      </w:tr>
      <w:tr w:rsidR="00905841">
        <w:trPr>
          <w:trHeight w:hRule="exact" w:val="640"/>
        </w:trPr>
        <w:tc>
          <w:tcPr>
            <w:tcW w:w="1176" w:type="dxa"/>
          </w:tcPr>
          <w:p w:rsidR="00905841" w:rsidRDefault="00361620">
            <w:pPr>
              <w:pStyle w:val="TableParagraph"/>
              <w:spacing w:before="172"/>
              <w:ind w:left="73" w:right="70"/>
              <w:jc w:val="center"/>
              <w:rPr>
                <w:sz w:val="24"/>
              </w:rPr>
            </w:pPr>
            <w:r>
              <w:rPr>
                <w:sz w:val="24"/>
              </w:rPr>
              <w:t>15,3 -18,2</w:t>
            </w:r>
          </w:p>
        </w:tc>
        <w:tc>
          <w:tcPr>
            <w:tcW w:w="1877" w:type="dxa"/>
          </w:tcPr>
          <w:p w:rsidR="00905841" w:rsidRDefault="00361620">
            <w:pPr>
              <w:pStyle w:val="TableParagraph"/>
              <w:spacing w:before="32"/>
              <w:ind w:left="512" w:right="435" w:hanging="48"/>
              <w:rPr>
                <w:sz w:val="24"/>
              </w:rPr>
            </w:pPr>
            <w:r>
              <w:rPr>
                <w:sz w:val="24"/>
              </w:rPr>
              <w:t>8 – очень</w:t>
            </w:r>
            <w:r>
              <w:rPr>
                <w:w w:val="99"/>
                <w:sz w:val="24"/>
              </w:rPr>
              <w:t xml:space="preserve"> </w:t>
            </w:r>
            <w:r>
              <w:rPr>
                <w:sz w:val="24"/>
              </w:rPr>
              <w:t>крепкий</w:t>
            </w:r>
          </w:p>
        </w:tc>
        <w:tc>
          <w:tcPr>
            <w:tcW w:w="6938" w:type="dxa"/>
          </w:tcPr>
          <w:p w:rsidR="00905841" w:rsidRDefault="00361620">
            <w:pPr>
              <w:pStyle w:val="TableParagraph"/>
              <w:spacing w:before="32"/>
              <w:ind w:left="63" w:right="107"/>
              <w:rPr>
                <w:sz w:val="24"/>
              </w:rPr>
            </w:pPr>
            <w:r>
              <w:rPr>
                <w:sz w:val="24"/>
              </w:rPr>
              <w:t>Качаются большие деревья, ломаются ветви и сучья, движение против ветра сильно затруднено.</w:t>
            </w:r>
          </w:p>
        </w:tc>
      </w:tr>
      <w:tr w:rsidR="00905841">
        <w:trPr>
          <w:trHeight w:hRule="exact" w:val="644"/>
        </w:trPr>
        <w:tc>
          <w:tcPr>
            <w:tcW w:w="1176" w:type="dxa"/>
          </w:tcPr>
          <w:p w:rsidR="00905841" w:rsidRDefault="00361620">
            <w:pPr>
              <w:pStyle w:val="TableParagraph"/>
              <w:spacing w:before="172"/>
              <w:ind w:left="73" w:right="66"/>
              <w:jc w:val="center"/>
              <w:rPr>
                <w:sz w:val="24"/>
              </w:rPr>
            </w:pPr>
            <w:r>
              <w:rPr>
                <w:sz w:val="24"/>
              </w:rPr>
              <w:t>18,3-21,5</w:t>
            </w:r>
          </w:p>
        </w:tc>
        <w:tc>
          <w:tcPr>
            <w:tcW w:w="1877" w:type="dxa"/>
          </w:tcPr>
          <w:p w:rsidR="00905841" w:rsidRDefault="00361620">
            <w:pPr>
              <w:pStyle w:val="TableParagraph"/>
              <w:spacing w:before="172"/>
              <w:ind w:left="311" w:right="308"/>
              <w:jc w:val="center"/>
              <w:rPr>
                <w:sz w:val="24"/>
              </w:rPr>
            </w:pPr>
            <w:r>
              <w:rPr>
                <w:sz w:val="24"/>
              </w:rPr>
              <w:t>9 - шторм</w:t>
            </w:r>
          </w:p>
        </w:tc>
        <w:tc>
          <w:tcPr>
            <w:tcW w:w="6938" w:type="dxa"/>
          </w:tcPr>
          <w:p w:rsidR="00905841" w:rsidRDefault="00361620">
            <w:pPr>
              <w:pStyle w:val="TableParagraph"/>
              <w:spacing w:before="32"/>
              <w:ind w:left="63" w:right="107"/>
              <w:rPr>
                <w:sz w:val="24"/>
              </w:rPr>
            </w:pPr>
            <w:r>
              <w:rPr>
                <w:sz w:val="24"/>
              </w:rPr>
              <w:t>Ломаются большие сучья, сдвигаются с места легкие предметы, вываливаются с корнями отдельные деревья на сырых почвах.</w:t>
            </w:r>
          </w:p>
        </w:tc>
      </w:tr>
      <w:tr w:rsidR="00905841">
        <w:trPr>
          <w:trHeight w:hRule="exact" w:val="656"/>
        </w:trPr>
        <w:tc>
          <w:tcPr>
            <w:tcW w:w="1176" w:type="dxa"/>
          </w:tcPr>
          <w:p w:rsidR="00905841" w:rsidRDefault="00361620">
            <w:pPr>
              <w:pStyle w:val="TableParagraph"/>
              <w:spacing w:before="176"/>
              <w:ind w:left="73" w:right="66"/>
              <w:jc w:val="center"/>
              <w:rPr>
                <w:sz w:val="24"/>
              </w:rPr>
            </w:pPr>
            <w:r>
              <w:rPr>
                <w:sz w:val="24"/>
              </w:rPr>
              <w:t>21,6-25,1</w:t>
            </w:r>
          </w:p>
        </w:tc>
        <w:tc>
          <w:tcPr>
            <w:tcW w:w="1877" w:type="dxa"/>
          </w:tcPr>
          <w:p w:rsidR="00905841" w:rsidRDefault="00361620">
            <w:pPr>
              <w:pStyle w:val="TableParagraph"/>
              <w:spacing w:before="39"/>
              <w:ind w:left="596" w:right="246" w:hanging="320"/>
              <w:rPr>
                <w:sz w:val="24"/>
              </w:rPr>
            </w:pPr>
            <w:r>
              <w:rPr>
                <w:sz w:val="24"/>
              </w:rPr>
              <w:t>10 - сильный шторм</w:t>
            </w:r>
          </w:p>
        </w:tc>
        <w:tc>
          <w:tcPr>
            <w:tcW w:w="6938" w:type="dxa"/>
          </w:tcPr>
          <w:p w:rsidR="00905841" w:rsidRDefault="00361620">
            <w:pPr>
              <w:pStyle w:val="TableParagraph"/>
              <w:spacing w:before="39"/>
              <w:ind w:left="63" w:right="107"/>
              <w:rPr>
                <w:sz w:val="24"/>
              </w:rPr>
            </w:pPr>
            <w:r>
              <w:rPr>
                <w:sz w:val="24"/>
              </w:rPr>
              <w:t>Вываливаются с корнями деревья, ломаются стволы (ветровал, бурелом).</w:t>
            </w:r>
          </w:p>
        </w:tc>
      </w:tr>
      <w:tr w:rsidR="00905841">
        <w:trPr>
          <w:trHeight w:hRule="exact" w:val="932"/>
        </w:trPr>
        <w:tc>
          <w:tcPr>
            <w:tcW w:w="1176" w:type="dxa"/>
          </w:tcPr>
          <w:p w:rsidR="00905841" w:rsidRDefault="00905841">
            <w:pPr>
              <w:pStyle w:val="TableParagraph"/>
              <w:spacing w:before="5"/>
              <w:rPr>
                <w:sz w:val="27"/>
              </w:rPr>
            </w:pPr>
          </w:p>
          <w:p w:rsidR="00905841" w:rsidRDefault="00361620">
            <w:pPr>
              <w:pStyle w:val="TableParagraph"/>
              <w:spacing w:before="1"/>
              <w:ind w:left="73" w:right="70"/>
              <w:jc w:val="center"/>
              <w:rPr>
                <w:sz w:val="24"/>
              </w:rPr>
            </w:pPr>
            <w:r>
              <w:rPr>
                <w:sz w:val="24"/>
              </w:rPr>
              <w:t>25,2 -29,0</w:t>
            </w:r>
          </w:p>
        </w:tc>
        <w:tc>
          <w:tcPr>
            <w:tcW w:w="1877" w:type="dxa"/>
          </w:tcPr>
          <w:p w:rsidR="00905841" w:rsidRDefault="00361620">
            <w:pPr>
              <w:pStyle w:val="TableParagraph"/>
              <w:spacing w:before="176"/>
              <w:ind w:left="596" w:hanging="368"/>
              <w:rPr>
                <w:sz w:val="24"/>
              </w:rPr>
            </w:pPr>
            <w:r>
              <w:rPr>
                <w:sz w:val="24"/>
              </w:rPr>
              <w:t>11 - жестокий шторм</w:t>
            </w:r>
          </w:p>
        </w:tc>
        <w:tc>
          <w:tcPr>
            <w:tcW w:w="6938" w:type="dxa"/>
          </w:tcPr>
          <w:p w:rsidR="00905841" w:rsidRDefault="00905841">
            <w:pPr>
              <w:pStyle w:val="TableParagraph"/>
              <w:spacing w:before="5"/>
              <w:rPr>
                <w:sz w:val="27"/>
              </w:rPr>
            </w:pPr>
          </w:p>
          <w:p w:rsidR="00905841" w:rsidRDefault="00361620">
            <w:pPr>
              <w:pStyle w:val="TableParagraph"/>
              <w:spacing w:before="1"/>
              <w:ind w:left="63" w:right="107"/>
              <w:rPr>
                <w:sz w:val="24"/>
              </w:rPr>
            </w:pPr>
            <w:r>
              <w:rPr>
                <w:sz w:val="24"/>
              </w:rPr>
              <w:t>Наблюдаются большие разрушения.</w:t>
            </w:r>
          </w:p>
        </w:tc>
      </w:tr>
      <w:tr w:rsidR="00905841">
        <w:trPr>
          <w:trHeight w:hRule="exact" w:val="368"/>
        </w:trPr>
        <w:tc>
          <w:tcPr>
            <w:tcW w:w="1176" w:type="dxa"/>
          </w:tcPr>
          <w:p w:rsidR="00905841" w:rsidRDefault="00361620">
            <w:pPr>
              <w:pStyle w:val="TableParagraph"/>
              <w:spacing w:before="32"/>
              <w:ind w:left="73" w:right="62"/>
              <w:jc w:val="center"/>
              <w:rPr>
                <w:sz w:val="24"/>
              </w:rPr>
            </w:pPr>
            <w:r>
              <w:rPr>
                <w:sz w:val="24"/>
              </w:rPr>
              <w:t>&gt; 29,0</w:t>
            </w:r>
          </w:p>
        </w:tc>
        <w:tc>
          <w:tcPr>
            <w:tcW w:w="1877" w:type="dxa"/>
          </w:tcPr>
          <w:p w:rsidR="00905841" w:rsidRDefault="00361620">
            <w:pPr>
              <w:pStyle w:val="TableParagraph"/>
              <w:spacing w:before="32"/>
              <w:ind w:left="311" w:right="304"/>
              <w:jc w:val="center"/>
              <w:rPr>
                <w:sz w:val="24"/>
              </w:rPr>
            </w:pPr>
            <w:r>
              <w:rPr>
                <w:sz w:val="24"/>
              </w:rPr>
              <w:t>12 - ураган</w:t>
            </w:r>
          </w:p>
        </w:tc>
        <w:tc>
          <w:tcPr>
            <w:tcW w:w="6938" w:type="dxa"/>
          </w:tcPr>
          <w:p w:rsidR="00905841" w:rsidRDefault="00361620">
            <w:pPr>
              <w:pStyle w:val="TableParagraph"/>
              <w:spacing w:before="32"/>
              <w:ind w:left="63" w:right="107"/>
              <w:rPr>
                <w:sz w:val="24"/>
              </w:rPr>
            </w:pPr>
            <w:r>
              <w:rPr>
                <w:sz w:val="24"/>
              </w:rPr>
              <w:t>Наблюдается опустошение.</w:t>
            </w:r>
          </w:p>
        </w:tc>
      </w:tr>
    </w:tbl>
    <w:p w:rsidR="00905841" w:rsidRDefault="00905841">
      <w:pPr>
        <w:pStyle w:val="a3"/>
        <w:spacing w:before="7"/>
        <w:ind w:left="0"/>
        <w:rPr>
          <w:sz w:val="17"/>
        </w:rPr>
      </w:pPr>
    </w:p>
    <w:p w:rsidR="00905841" w:rsidRDefault="00361620">
      <w:pPr>
        <w:pStyle w:val="3"/>
        <w:spacing w:before="69"/>
        <w:ind w:left="880"/>
      </w:pPr>
      <w:r>
        <w:rPr>
          <w:color w:val="171717"/>
        </w:rPr>
        <w:t>Влажность воздуха</w:t>
      </w:r>
    </w:p>
    <w:p w:rsidR="00905841" w:rsidRDefault="00361620">
      <w:pPr>
        <w:pStyle w:val="a3"/>
        <w:ind w:left="172" w:right="130" w:firstLine="708"/>
        <w:jc w:val="both"/>
      </w:pPr>
      <w:r>
        <w:rPr>
          <w:color w:val="171717"/>
        </w:rPr>
        <w:t>В воздухе всегда присутствует влага в виде водяных паров. Количество влаги, содержащееся в воздухе, отражается на влагосодержании горючих материалов. Влажность горючего материала - важный фактор, влияющий на ход тушения пожара, поскольку сырой горючий материал, как и большинство видов «зеленого» горючего материала, не горит. Днем воздух обычно суше, чем ночью. Поэтому ночью пожары (при обычных условиях) горят (распространяются) медленно, так как горючие материалы поглощают влагу из более сырого</w:t>
      </w:r>
    </w:p>
    <w:p w:rsidR="00905841" w:rsidRDefault="00905841">
      <w:pPr>
        <w:jc w:val="both"/>
        <w:sectPr w:rsidR="00905841">
          <w:footerReference w:type="default" r:id="rId27"/>
          <w:pgSz w:w="11910" w:h="16840"/>
          <w:pgMar w:top="1060" w:right="720" w:bottom="900" w:left="960" w:header="0" w:footer="707" w:gutter="0"/>
          <w:pgNumType w:start="11"/>
          <w:cols w:space="720"/>
        </w:sectPr>
      </w:pPr>
    </w:p>
    <w:p w:rsidR="00905841" w:rsidRDefault="00361620">
      <w:pPr>
        <w:pStyle w:val="a3"/>
        <w:spacing w:before="48"/>
        <w:ind w:left="212" w:right="223"/>
        <w:jc w:val="both"/>
      </w:pPr>
      <w:r>
        <w:rPr>
          <w:color w:val="171717"/>
        </w:rPr>
        <w:lastRenderedPageBreak/>
        <w:t>ночного воздуха. В частности это относится к сухой траве, хвое, мелкой ветоши и другим легким горючим материалам. Поглощение влаги горючим материалом, дующие вниз по склону ветры, более низкая ночная температура, а также другие элементы ночной погоды обычно облегчают работу пожарных. Поэтому пожары, которые вышли из-под контроля в дневное время, удается ночью потушить (ограничить распространение). Следует приложить все возможные усилия для полной локализации лесного пожара, чтобы на следующий день, когда создаются условия для его распространения, он не мог выйти за пределы локализованной площади. Это не означает, что следует отказаться от попытки тушения пожаров днем (когда тушится большинство пожаров). Однако если не представляется возможным потушить пожар в дневное время, основные усилия по борьбе с ним должны быть предприняты в светлое время суток.</w:t>
      </w:r>
    </w:p>
    <w:p w:rsidR="00905841" w:rsidRDefault="00905841">
      <w:pPr>
        <w:pStyle w:val="a3"/>
        <w:ind w:left="0"/>
        <w:rPr>
          <w:sz w:val="20"/>
        </w:rPr>
      </w:pPr>
    </w:p>
    <w:p w:rsidR="00905841" w:rsidRDefault="00905841">
      <w:pPr>
        <w:pStyle w:val="a3"/>
        <w:spacing w:before="8"/>
        <w:ind w:left="0"/>
        <w:rPr>
          <w:sz w:val="28"/>
        </w:rPr>
      </w:pP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1393"/>
        <w:gridCol w:w="8750"/>
      </w:tblGrid>
      <w:tr w:rsidR="00905841">
        <w:trPr>
          <w:trHeight w:hRule="exact" w:val="2569"/>
        </w:trPr>
        <w:tc>
          <w:tcPr>
            <w:tcW w:w="1393" w:type="dxa"/>
          </w:tcPr>
          <w:p w:rsidR="00905841" w:rsidRDefault="00361620">
            <w:pPr>
              <w:pStyle w:val="TableParagraph"/>
              <w:ind w:left="103"/>
              <w:rPr>
                <w:sz w:val="20"/>
              </w:rPr>
            </w:pPr>
            <w:r>
              <w:rPr>
                <w:noProof/>
                <w:sz w:val="20"/>
                <w:lang w:eastAsia="ru-RU"/>
              </w:rPr>
              <w:drawing>
                <wp:inline distT="0" distB="0" distL="0" distR="0" wp14:anchorId="42650692" wp14:editId="38B9F5C4">
                  <wp:extent cx="746788" cy="738377"/>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28" cstate="print"/>
                          <a:stretch>
                            <a:fillRect/>
                          </a:stretch>
                        </pic:blipFill>
                        <pic:spPr>
                          <a:xfrm>
                            <a:off x="0" y="0"/>
                            <a:ext cx="746788" cy="738377"/>
                          </a:xfrm>
                          <a:prstGeom prst="rect">
                            <a:avLst/>
                          </a:prstGeom>
                        </pic:spPr>
                      </pic:pic>
                    </a:graphicData>
                  </a:graphic>
                </wp:inline>
              </w:drawing>
            </w: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6"/>
              <w:rPr>
                <w:sz w:val="21"/>
              </w:rPr>
            </w:pPr>
          </w:p>
        </w:tc>
        <w:tc>
          <w:tcPr>
            <w:tcW w:w="8750" w:type="dxa"/>
          </w:tcPr>
          <w:p w:rsidR="00905841" w:rsidRDefault="00361620">
            <w:pPr>
              <w:pStyle w:val="TableParagraph"/>
              <w:ind w:left="103"/>
              <w:rPr>
                <w:b/>
                <w:sz w:val="24"/>
              </w:rPr>
            </w:pPr>
            <w:r>
              <w:rPr>
                <w:b/>
                <w:color w:val="171717"/>
                <w:sz w:val="24"/>
              </w:rPr>
              <w:t>Суточный цикл развития лесного пожара примерно следующий:</w:t>
            </w:r>
          </w:p>
          <w:p w:rsidR="00905841" w:rsidRDefault="00361620">
            <w:pPr>
              <w:pStyle w:val="TableParagraph"/>
              <w:numPr>
                <w:ilvl w:val="0"/>
                <w:numId w:val="46"/>
              </w:numPr>
              <w:tabs>
                <w:tab w:val="left" w:pos="811"/>
                <w:tab w:val="left" w:pos="812"/>
              </w:tabs>
              <w:spacing w:before="26" w:line="272" w:lineRule="exact"/>
              <w:ind w:right="100" w:hanging="4"/>
              <w:rPr>
                <w:rFonts w:ascii="Symbol" w:hAnsi="Symbol"/>
                <w:b/>
                <w:color w:val="FF0000"/>
                <w:sz w:val="24"/>
              </w:rPr>
            </w:pPr>
            <w:r>
              <w:rPr>
                <w:b/>
                <w:color w:val="171717"/>
                <w:sz w:val="24"/>
              </w:rPr>
              <w:t xml:space="preserve">максимальная интенсивность горения с 9 до 21 ч - </w:t>
            </w:r>
            <w:r>
              <w:rPr>
                <w:b/>
                <w:color w:val="FF0000"/>
                <w:sz w:val="24"/>
              </w:rPr>
              <w:t>тушить очень трудно;</w:t>
            </w:r>
          </w:p>
          <w:p w:rsidR="00905841" w:rsidRDefault="00361620">
            <w:pPr>
              <w:pStyle w:val="TableParagraph"/>
              <w:numPr>
                <w:ilvl w:val="0"/>
                <w:numId w:val="46"/>
              </w:numPr>
              <w:tabs>
                <w:tab w:val="left" w:pos="811"/>
                <w:tab w:val="left" w:pos="812"/>
              </w:tabs>
              <w:spacing w:before="1"/>
              <w:ind w:right="104" w:hanging="4"/>
              <w:rPr>
                <w:rFonts w:ascii="Symbol" w:hAnsi="Symbol"/>
                <w:b/>
                <w:color w:val="FF0000"/>
                <w:sz w:val="24"/>
              </w:rPr>
            </w:pPr>
            <w:r>
              <w:rPr>
                <w:b/>
                <w:color w:val="171717"/>
                <w:sz w:val="24"/>
              </w:rPr>
              <w:t xml:space="preserve">снижение интенсивности горения с </w:t>
            </w:r>
            <w:r>
              <w:rPr>
                <w:b/>
                <w:color w:val="171717"/>
                <w:spacing w:val="-3"/>
                <w:sz w:val="24"/>
              </w:rPr>
              <w:t xml:space="preserve">21 </w:t>
            </w:r>
            <w:r>
              <w:rPr>
                <w:b/>
                <w:color w:val="171717"/>
                <w:sz w:val="24"/>
              </w:rPr>
              <w:t xml:space="preserve">до 4 ч - </w:t>
            </w:r>
            <w:r>
              <w:rPr>
                <w:b/>
                <w:color w:val="FF0000"/>
                <w:sz w:val="24"/>
                <w:u w:val="thick" w:color="FF0000"/>
              </w:rPr>
              <w:t>эффективность тушения повышается;</w:t>
            </w:r>
          </w:p>
          <w:p w:rsidR="00905841" w:rsidRDefault="00361620">
            <w:pPr>
              <w:pStyle w:val="TableParagraph"/>
              <w:numPr>
                <w:ilvl w:val="0"/>
                <w:numId w:val="46"/>
              </w:numPr>
              <w:tabs>
                <w:tab w:val="left" w:pos="811"/>
                <w:tab w:val="left" w:pos="812"/>
              </w:tabs>
              <w:spacing w:before="26" w:line="272" w:lineRule="exact"/>
              <w:ind w:right="105" w:hanging="4"/>
              <w:rPr>
                <w:rFonts w:ascii="Symbol" w:hAnsi="Symbol"/>
                <w:b/>
                <w:color w:val="171717"/>
                <w:sz w:val="24"/>
              </w:rPr>
            </w:pPr>
            <w:r>
              <w:rPr>
                <w:b/>
                <w:color w:val="171717"/>
                <w:sz w:val="24"/>
              </w:rPr>
              <w:t xml:space="preserve">слабая интенсивность горения с 4 до 6 ч (в основном беспламенное горение) - </w:t>
            </w:r>
            <w:r>
              <w:rPr>
                <w:b/>
                <w:color w:val="FF0000"/>
                <w:sz w:val="24"/>
                <w:u w:val="thick" w:color="FF0000"/>
              </w:rPr>
              <w:t>лучшее время</w:t>
            </w:r>
            <w:r>
              <w:rPr>
                <w:b/>
                <w:color w:val="FF0000"/>
                <w:spacing w:val="-6"/>
                <w:sz w:val="24"/>
                <w:u w:val="thick" w:color="FF0000"/>
              </w:rPr>
              <w:t xml:space="preserve"> </w:t>
            </w:r>
            <w:r>
              <w:rPr>
                <w:b/>
                <w:color w:val="FF0000"/>
                <w:sz w:val="24"/>
                <w:u w:val="thick" w:color="FF0000"/>
              </w:rPr>
              <w:t>тушения</w:t>
            </w:r>
            <w:r>
              <w:rPr>
                <w:b/>
                <w:color w:val="FF0000"/>
                <w:sz w:val="24"/>
              </w:rPr>
              <w:t>;</w:t>
            </w:r>
          </w:p>
          <w:p w:rsidR="00905841" w:rsidRDefault="00361620">
            <w:pPr>
              <w:pStyle w:val="TableParagraph"/>
              <w:numPr>
                <w:ilvl w:val="0"/>
                <w:numId w:val="46"/>
              </w:numPr>
              <w:tabs>
                <w:tab w:val="left" w:pos="811"/>
                <w:tab w:val="left" w:pos="812"/>
              </w:tabs>
              <w:spacing w:before="24" w:line="272" w:lineRule="exact"/>
              <w:ind w:right="106" w:hanging="4"/>
              <w:rPr>
                <w:rFonts w:ascii="Symbol" w:hAnsi="Symbol"/>
                <w:b/>
                <w:color w:val="171717"/>
                <w:sz w:val="24"/>
              </w:rPr>
            </w:pPr>
            <w:r>
              <w:rPr>
                <w:b/>
                <w:color w:val="171717"/>
                <w:sz w:val="24"/>
              </w:rPr>
              <w:t xml:space="preserve">увеличение интенсивности горения с 6 до 9 ч - </w:t>
            </w:r>
            <w:r>
              <w:rPr>
                <w:b/>
                <w:color w:val="FF0000"/>
                <w:sz w:val="24"/>
                <w:u w:val="thick" w:color="FF0000"/>
              </w:rPr>
              <w:t>хорошее время для тушения.</w:t>
            </w:r>
          </w:p>
        </w:tc>
      </w:tr>
    </w:tbl>
    <w:p w:rsidR="00905841" w:rsidRDefault="00905841">
      <w:pPr>
        <w:pStyle w:val="a3"/>
        <w:spacing w:before="3"/>
        <w:ind w:left="0"/>
        <w:rPr>
          <w:sz w:val="17"/>
        </w:rPr>
      </w:pPr>
    </w:p>
    <w:p w:rsidR="00905841" w:rsidRDefault="00361620">
      <w:pPr>
        <w:pStyle w:val="a3"/>
        <w:spacing w:before="69"/>
        <w:ind w:left="212" w:right="236" w:firstLine="708"/>
        <w:jc w:val="both"/>
      </w:pPr>
      <w:r>
        <w:rPr>
          <w:b/>
          <w:color w:val="171717"/>
        </w:rPr>
        <w:t xml:space="preserve">Температура воздуха </w:t>
      </w:r>
      <w:r>
        <w:rPr>
          <w:color w:val="171717"/>
        </w:rPr>
        <w:t>при тушении пожаров является одним из основных факторов. Известно, что нагретый на солнце горючий материал теряет влагу и горит быстрее, чем при отсутствии прогрева. Температура поверхности почвы влияет также на движение воздушных потоков. Она непосредственно воздействует и на пожарных, затрудняя их работу.</w:t>
      </w:r>
    </w:p>
    <w:p w:rsidR="00905841" w:rsidRDefault="00905841">
      <w:pPr>
        <w:pStyle w:val="a3"/>
        <w:spacing w:before="6"/>
        <w:ind w:left="0"/>
      </w:pPr>
    </w:p>
    <w:p w:rsidR="00905841" w:rsidRDefault="00361620">
      <w:pPr>
        <w:pStyle w:val="2"/>
        <w:numPr>
          <w:ilvl w:val="1"/>
          <w:numId w:val="48"/>
        </w:numPr>
        <w:tabs>
          <w:tab w:val="left" w:pos="1416"/>
        </w:tabs>
        <w:spacing w:line="318" w:lineRule="exact"/>
        <w:ind w:left="1415" w:hanging="495"/>
        <w:jc w:val="left"/>
        <w:rPr>
          <w:color w:val="171717"/>
        </w:rPr>
      </w:pPr>
      <w:r>
        <w:rPr>
          <w:color w:val="171717"/>
        </w:rPr>
        <w:t>Рельеф</w:t>
      </w:r>
      <w:r>
        <w:rPr>
          <w:color w:val="171717"/>
          <w:spacing w:val="-14"/>
        </w:rPr>
        <w:t xml:space="preserve"> </w:t>
      </w:r>
      <w:r>
        <w:rPr>
          <w:color w:val="171717"/>
        </w:rPr>
        <w:t>местности</w:t>
      </w:r>
    </w:p>
    <w:p w:rsidR="00905841" w:rsidRDefault="00361620">
      <w:pPr>
        <w:pStyle w:val="a3"/>
        <w:ind w:left="212" w:right="228" w:firstLine="708"/>
        <w:jc w:val="both"/>
      </w:pPr>
      <w:r>
        <w:rPr>
          <w:color w:val="171717"/>
        </w:rPr>
        <w:t>Рельеф местности, особенно горный, оказывает своеобразное влияние на распространение пожаров.</w:t>
      </w:r>
    </w:p>
    <w:p w:rsidR="00905841" w:rsidRDefault="00361620">
      <w:pPr>
        <w:pStyle w:val="a3"/>
        <w:ind w:left="212" w:right="226" w:firstLine="708"/>
        <w:jc w:val="both"/>
      </w:pPr>
      <w:r>
        <w:rPr>
          <w:color w:val="171717"/>
        </w:rPr>
        <w:t>В течение дня, по мере того как солнце нагревает земную поверхность, происходит нагрев и подъем вверх слоев воздуха, находящихся у земли. Поэтому в течение дня воздушные потоки обычно «текут» вверх по ложбинам и склонам. Вечером и ночью поверхность земли охлаждается, воздушные потоки меняют свое направление и текут вниз по ложбинам и  склонам.</w:t>
      </w:r>
    </w:p>
    <w:p w:rsidR="00905841" w:rsidRDefault="00361620">
      <w:pPr>
        <w:pStyle w:val="a3"/>
        <w:spacing w:before="3"/>
        <w:ind w:left="0"/>
        <w:rPr>
          <w:sz w:val="21"/>
        </w:rPr>
      </w:pPr>
      <w:r>
        <w:rPr>
          <w:noProof/>
          <w:lang w:eastAsia="ru-RU"/>
        </w:rPr>
        <w:drawing>
          <wp:anchor distT="0" distB="0" distL="0" distR="0" simplePos="0" relativeHeight="251639296" behindDoc="0" locked="0" layoutInCell="1" allowOverlap="1" wp14:anchorId="51163B2A" wp14:editId="5CE8A7BA">
            <wp:simplePos x="0" y="0"/>
            <wp:positionH relativeFrom="page">
              <wp:posOffset>1508760</wp:posOffset>
            </wp:positionH>
            <wp:positionV relativeFrom="paragraph">
              <wp:posOffset>180331</wp:posOffset>
            </wp:positionV>
            <wp:extent cx="5505347" cy="1080135"/>
            <wp:effectExtent l="0" t="0" r="0" b="0"/>
            <wp:wrapTopAndBottom/>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9" cstate="print"/>
                    <a:stretch>
                      <a:fillRect/>
                    </a:stretch>
                  </pic:blipFill>
                  <pic:spPr>
                    <a:xfrm>
                      <a:off x="0" y="0"/>
                      <a:ext cx="5505347" cy="1080135"/>
                    </a:xfrm>
                    <a:prstGeom prst="rect">
                      <a:avLst/>
                    </a:prstGeom>
                  </pic:spPr>
                </pic:pic>
              </a:graphicData>
            </a:graphic>
          </wp:anchor>
        </w:drawing>
      </w:r>
    </w:p>
    <w:p w:rsidR="00905841" w:rsidRDefault="00905841">
      <w:pPr>
        <w:pStyle w:val="a3"/>
        <w:ind w:left="0"/>
      </w:pPr>
    </w:p>
    <w:p w:rsidR="00905841" w:rsidRDefault="00905841">
      <w:pPr>
        <w:pStyle w:val="a3"/>
        <w:spacing w:before="8"/>
        <w:ind w:left="0"/>
        <w:rPr>
          <w:sz w:val="20"/>
        </w:rPr>
      </w:pPr>
    </w:p>
    <w:p w:rsidR="00905841" w:rsidRDefault="00361620">
      <w:pPr>
        <w:pStyle w:val="a3"/>
        <w:ind w:left="212" w:right="235" w:firstLine="708"/>
        <w:jc w:val="both"/>
      </w:pPr>
      <w:r>
        <w:rPr>
          <w:color w:val="171717"/>
        </w:rPr>
        <w:t>В горных условиях направление и скорость распространения пожара зависят от экспозиции и крутизны склонов.</w:t>
      </w:r>
    </w:p>
    <w:p w:rsidR="00905841" w:rsidRDefault="00361620">
      <w:pPr>
        <w:pStyle w:val="a3"/>
        <w:ind w:left="212" w:right="229" w:firstLine="708"/>
        <w:jc w:val="both"/>
      </w:pPr>
      <w:r>
        <w:rPr>
          <w:color w:val="171717"/>
        </w:rPr>
        <w:t>Пожар легко распространяется вверх по склону, и чем круче склон, тем выше скорость движения, если ветер не обладает силой, способной изменить эту ситуацию. Так,</w:t>
      </w:r>
    </w:p>
    <w:p w:rsidR="00905841" w:rsidRDefault="00361620">
      <w:pPr>
        <w:pStyle w:val="a3"/>
        <w:ind w:left="920"/>
      </w:pPr>
      <w:r>
        <w:rPr>
          <w:color w:val="171717"/>
        </w:rPr>
        <w:t>при крутизне склона  5° скорость распространения  кромки пожара увеличивается в    1,2</w:t>
      </w:r>
    </w:p>
    <w:p w:rsidR="00905841" w:rsidRDefault="00361620">
      <w:pPr>
        <w:pStyle w:val="a3"/>
        <w:ind w:left="212"/>
      </w:pPr>
      <w:r>
        <w:rPr>
          <w:color w:val="171717"/>
        </w:rPr>
        <w:t>раза,</w:t>
      </w:r>
    </w:p>
    <w:p w:rsidR="00905841" w:rsidRDefault="00361620">
      <w:pPr>
        <w:pStyle w:val="a3"/>
        <w:ind w:left="920"/>
      </w:pPr>
      <w:r>
        <w:rPr>
          <w:color w:val="171717"/>
        </w:rPr>
        <w:t>при крутизне склона 10° - в 1,6 раза,</w:t>
      </w:r>
    </w:p>
    <w:p w:rsidR="00905841" w:rsidRDefault="00905841">
      <w:pPr>
        <w:sectPr w:rsidR="00905841">
          <w:pgSz w:w="11910" w:h="16840"/>
          <w:pgMar w:top="1060" w:right="620" w:bottom="900" w:left="920" w:header="0" w:footer="707" w:gutter="0"/>
          <w:cols w:space="720"/>
        </w:sectPr>
      </w:pPr>
    </w:p>
    <w:p w:rsidR="00905841" w:rsidRDefault="00361620">
      <w:pPr>
        <w:pStyle w:val="a3"/>
        <w:spacing w:before="48"/>
        <w:ind w:left="920" w:right="5713"/>
        <w:jc w:val="both"/>
      </w:pPr>
      <w:r>
        <w:rPr>
          <w:color w:val="171717"/>
        </w:rPr>
        <w:lastRenderedPageBreak/>
        <w:t>при крутизне склона 15° - в 2,1 раза, при крутизне склона 20° - в 2,9 раза при крутизне склона 25° - в 4,1 раза.</w:t>
      </w:r>
    </w:p>
    <w:p w:rsidR="00905841" w:rsidRDefault="00361620">
      <w:pPr>
        <w:pStyle w:val="a3"/>
        <w:ind w:left="212" w:right="234" w:firstLine="708"/>
        <w:jc w:val="both"/>
      </w:pPr>
      <w:r>
        <w:rPr>
          <w:color w:val="171717"/>
        </w:rPr>
        <w:t>В направлении вниз по горе имеет место противоположный эффект, что представляет благоприятную возможность для борьбы с пожаром.</w:t>
      </w:r>
    </w:p>
    <w:p w:rsidR="00905841" w:rsidRDefault="00361620">
      <w:pPr>
        <w:pStyle w:val="a3"/>
        <w:spacing w:before="3"/>
        <w:ind w:left="0"/>
        <w:rPr>
          <w:sz w:val="21"/>
        </w:rPr>
      </w:pPr>
      <w:r>
        <w:rPr>
          <w:noProof/>
          <w:lang w:eastAsia="ru-RU"/>
        </w:rPr>
        <w:drawing>
          <wp:anchor distT="0" distB="0" distL="0" distR="0" simplePos="0" relativeHeight="251640320" behindDoc="0" locked="0" layoutInCell="1" allowOverlap="1" wp14:anchorId="647772DE" wp14:editId="557EA8DB">
            <wp:simplePos x="0" y="0"/>
            <wp:positionH relativeFrom="page">
              <wp:posOffset>1336039</wp:posOffset>
            </wp:positionH>
            <wp:positionV relativeFrom="paragraph">
              <wp:posOffset>180267</wp:posOffset>
            </wp:positionV>
            <wp:extent cx="5244127" cy="1540192"/>
            <wp:effectExtent l="0" t="0" r="0" b="0"/>
            <wp:wrapTopAndBottom/>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30" cstate="print"/>
                    <a:stretch>
                      <a:fillRect/>
                    </a:stretch>
                  </pic:blipFill>
                  <pic:spPr>
                    <a:xfrm>
                      <a:off x="0" y="0"/>
                      <a:ext cx="5244127" cy="1540192"/>
                    </a:xfrm>
                    <a:prstGeom prst="rect">
                      <a:avLst/>
                    </a:prstGeom>
                  </pic:spPr>
                </pic:pic>
              </a:graphicData>
            </a:graphic>
          </wp:anchor>
        </w:drawing>
      </w:r>
    </w:p>
    <w:p w:rsidR="00905841" w:rsidRDefault="00905841">
      <w:pPr>
        <w:pStyle w:val="a3"/>
        <w:spacing w:before="8"/>
        <w:ind w:left="0"/>
        <w:rPr>
          <w:sz w:val="21"/>
        </w:rPr>
      </w:pPr>
    </w:p>
    <w:tbl>
      <w:tblPr>
        <w:tblStyle w:val="TableNormal"/>
        <w:tblW w:w="0" w:type="auto"/>
        <w:tblInd w:w="303" w:type="dxa"/>
        <w:tblBorders>
          <w:top w:val="nil"/>
          <w:left w:val="nil"/>
          <w:bottom w:val="nil"/>
          <w:right w:val="nil"/>
          <w:insideH w:val="nil"/>
          <w:insideV w:val="nil"/>
        </w:tblBorders>
        <w:tblLayout w:type="fixed"/>
        <w:tblLook w:val="01E0" w:firstRow="1" w:lastRow="1" w:firstColumn="1" w:lastColumn="1" w:noHBand="0" w:noVBand="0"/>
      </w:tblPr>
      <w:tblGrid>
        <w:gridCol w:w="1479"/>
        <w:gridCol w:w="7432"/>
      </w:tblGrid>
      <w:tr w:rsidR="00905841">
        <w:trPr>
          <w:trHeight w:hRule="exact" w:val="991"/>
        </w:trPr>
        <w:tc>
          <w:tcPr>
            <w:tcW w:w="1479" w:type="dxa"/>
          </w:tcPr>
          <w:p w:rsidR="00905841" w:rsidRDefault="00361620">
            <w:pPr>
              <w:pStyle w:val="TableParagraph"/>
              <w:ind w:left="200"/>
              <w:rPr>
                <w:sz w:val="20"/>
              </w:rPr>
            </w:pPr>
            <w:r>
              <w:rPr>
                <w:noProof/>
                <w:sz w:val="20"/>
                <w:lang w:eastAsia="ru-RU"/>
              </w:rPr>
              <w:drawing>
                <wp:inline distT="0" distB="0" distL="0" distR="0" wp14:anchorId="7720BD36" wp14:editId="3E07B0C9">
                  <wp:extent cx="632683" cy="624554"/>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1" cstate="print"/>
                          <a:stretch>
                            <a:fillRect/>
                          </a:stretch>
                        </pic:blipFill>
                        <pic:spPr>
                          <a:xfrm>
                            <a:off x="0" y="0"/>
                            <a:ext cx="632683" cy="624554"/>
                          </a:xfrm>
                          <a:prstGeom prst="rect">
                            <a:avLst/>
                          </a:prstGeom>
                        </pic:spPr>
                      </pic:pic>
                    </a:graphicData>
                  </a:graphic>
                </wp:inline>
              </w:drawing>
            </w:r>
          </w:p>
        </w:tc>
        <w:tc>
          <w:tcPr>
            <w:tcW w:w="7432" w:type="dxa"/>
          </w:tcPr>
          <w:p w:rsidR="00905841" w:rsidRDefault="00905841">
            <w:pPr>
              <w:pStyle w:val="TableParagraph"/>
              <w:spacing w:before="9"/>
              <w:rPr>
                <w:sz w:val="18"/>
              </w:rPr>
            </w:pPr>
          </w:p>
          <w:p w:rsidR="00905841" w:rsidRDefault="00361620">
            <w:pPr>
              <w:pStyle w:val="TableParagraph"/>
              <w:ind w:left="274"/>
              <w:rPr>
                <w:b/>
                <w:sz w:val="24"/>
              </w:rPr>
            </w:pPr>
            <w:r>
              <w:rPr>
                <w:b/>
                <w:color w:val="171717"/>
                <w:sz w:val="24"/>
              </w:rPr>
              <w:t>Вверх по склону огонь продвигается гораздо быстрее, чем вниз.</w:t>
            </w:r>
          </w:p>
        </w:tc>
      </w:tr>
    </w:tbl>
    <w:p w:rsidR="00905841" w:rsidRDefault="00905841">
      <w:pPr>
        <w:pStyle w:val="a3"/>
        <w:spacing w:before="5"/>
        <w:ind w:left="0"/>
        <w:rPr>
          <w:sz w:val="23"/>
        </w:rPr>
      </w:pPr>
    </w:p>
    <w:p w:rsidR="00905841" w:rsidRDefault="00361620">
      <w:pPr>
        <w:pStyle w:val="a3"/>
        <w:ind w:left="212" w:right="232" w:firstLine="708"/>
        <w:jc w:val="both"/>
      </w:pPr>
      <w:r>
        <w:rPr>
          <w:color w:val="171717"/>
        </w:rPr>
        <w:t>При подъеме вверх по склону огонь пожара находится на незначительном расстоянии от нижней части крон деревьев. Это вызывает их подогрев, подсушивание и более быстрое воспламенение. Теплый воздух поднимается вверх по склону и вызывает «тягу», в результате увеличивается скорость распространения огня. В то же время на крутых склонах горящие материалы могут скатываться вниз и создавать новые очаги горения.</w:t>
      </w:r>
    </w:p>
    <w:p w:rsidR="00905841" w:rsidRDefault="00905841">
      <w:pPr>
        <w:pStyle w:val="a3"/>
        <w:ind w:left="0"/>
      </w:pPr>
    </w:p>
    <w:p w:rsidR="00905841" w:rsidRDefault="00361620">
      <w:pPr>
        <w:pStyle w:val="a3"/>
        <w:ind w:left="212" w:right="227" w:firstLine="708"/>
        <w:jc w:val="both"/>
      </w:pPr>
      <w:r>
        <w:rPr>
          <w:color w:val="171717"/>
        </w:rPr>
        <w:t xml:space="preserve">Очень большое влияние на общую воспламеняемость также имеет направление склона. </w:t>
      </w:r>
      <w:r>
        <w:rPr>
          <w:color w:val="171717"/>
          <w:spacing w:val="-3"/>
        </w:rPr>
        <w:t xml:space="preserve">По </w:t>
      </w:r>
      <w:r>
        <w:rPr>
          <w:color w:val="171717"/>
        </w:rPr>
        <w:t>причине соответствующего солнечного облучения растительность на склоне с южным направлением высыхает сильнее и, следовательно, воспламеняется легче, чем растительность  на склоне с северным направлением. Данный аспект можно использовать особенно при прогнозировании распространения и свойств природного пожара, и особо предохранять склоны с южным</w:t>
      </w:r>
      <w:r>
        <w:rPr>
          <w:color w:val="171717"/>
          <w:spacing w:val="-4"/>
        </w:rPr>
        <w:t xml:space="preserve"> </w:t>
      </w:r>
      <w:r>
        <w:rPr>
          <w:color w:val="171717"/>
        </w:rPr>
        <w:t>направлением.</w:t>
      </w:r>
    </w:p>
    <w:p w:rsidR="00905841" w:rsidRDefault="00905841">
      <w:pPr>
        <w:pStyle w:val="a3"/>
        <w:ind w:left="0"/>
      </w:pPr>
    </w:p>
    <w:p w:rsidR="00905841" w:rsidRDefault="00361620">
      <w:pPr>
        <w:pStyle w:val="a3"/>
        <w:spacing w:after="8"/>
        <w:ind w:left="212"/>
      </w:pPr>
      <w:r>
        <w:rPr>
          <w:color w:val="171717"/>
        </w:rPr>
        <w:t>Таблица 3.  Пожарные факторы</w:t>
      </w: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392"/>
        <w:gridCol w:w="3405"/>
        <w:gridCol w:w="2693"/>
        <w:gridCol w:w="3653"/>
      </w:tblGrid>
      <w:tr w:rsidR="00905841">
        <w:trPr>
          <w:trHeight w:hRule="exact" w:val="284"/>
        </w:trPr>
        <w:tc>
          <w:tcPr>
            <w:tcW w:w="392" w:type="dxa"/>
          </w:tcPr>
          <w:p w:rsidR="00905841" w:rsidRDefault="00905841"/>
        </w:tc>
        <w:tc>
          <w:tcPr>
            <w:tcW w:w="3405" w:type="dxa"/>
          </w:tcPr>
          <w:p w:rsidR="00905841" w:rsidRDefault="00361620">
            <w:pPr>
              <w:pStyle w:val="TableParagraph"/>
              <w:spacing w:line="272" w:lineRule="exact"/>
              <w:ind w:left="103"/>
              <w:rPr>
                <w:b/>
                <w:sz w:val="24"/>
              </w:rPr>
            </w:pPr>
            <w:r>
              <w:rPr>
                <w:b/>
                <w:color w:val="171717"/>
                <w:sz w:val="24"/>
              </w:rPr>
              <w:t>Классификация факторов</w:t>
            </w:r>
          </w:p>
        </w:tc>
        <w:tc>
          <w:tcPr>
            <w:tcW w:w="2693" w:type="dxa"/>
          </w:tcPr>
          <w:p w:rsidR="00905841" w:rsidRDefault="00361620">
            <w:pPr>
              <w:pStyle w:val="TableParagraph"/>
              <w:spacing w:line="272" w:lineRule="exact"/>
              <w:ind w:left="103"/>
              <w:rPr>
                <w:b/>
                <w:sz w:val="24"/>
              </w:rPr>
            </w:pPr>
            <w:r>
              <w:rPr>
                <w:b/>
                <w:color w:val="171717"/>
                <w:sz w:val="24"/>
              </w:rPr>
              <w:t>Пожарные факторы</w:t>
            </w:r>
          </w:p>
        </w:tc>
        <w:tc>
          <w:tcPr>
            <w:tcW w:w="3653" w:type="dxa"/>
          </w:tcPr>
          <w:p w:rsidR="00905841" w:rsidRDefault="00361620">
            <w:pPr>
              <w:pStyle w:val="TableParagraph"/>
              <w:spacing w:line="272" w:lineRule="exact"/>
              <w:ind w:left="104" w:right="109"/>
              <w:rPr>
                <w:b/>
                <w:sz w:val="24"/>
              </w:rPr>
            </w:pPr>
            <w:r>
              <w:rPr>
                <w:b/>
                <w:color w:val="171717"/>
                <w:sz w:val="24"/>
              </w:rPr>
              <w:t>Характеристика</w:t>
            </w:r>
          </w:p>
        </w:tc>
      </w:tr>
      <w:tr w:rsidR="00905841">
        <w:trPr>
          <w:trHeight w:hRule="exact" w:val="288"/>
        </w:trPr>
        <w:tc>
          <w:tcPr>
            <w:tcW w:w="392" w:type="dxa"/>
            <w:vMerge w:val="restart"/>
          </w:tcPr>
          <w:p w:rsidR="00905841" w:rsidRDefault="00361620">
            <w:pPr>
              <w:pStyle w:val="TableParagraph"/>
              <w:spacing w:line="272" w:lineRule="exact"/>
              <w:ind w:left="104"/>
              <w:rPr>
                <w:sz w:val="24"/>
              </w:rPr>
            </w:pPr>
            <w:r>
              <w:rPr>
                <w:color w:val="171717"/>
                <w:sz w:val="24"/>
              </w:rPr>
              <w:t>1</w:t>
            </w:r>
          </w:p>
        </w:tc>
        <w:tc>
          <w:tcPr>
            <w:tcW w:w="3405" w:type="dxa"/>
            <w:vMerge w:val="restart"/>
          </w:tcPr>
          <w:p w:rsidR="00905841" w:rsidRDefault="00361620">
            <w:pPr>
              <w:pStyle w:val="TableParagraph"/>
              <w:spacing w:line="272" w:lineRule="exact"/>
              <w:ind w:left="103"/>
              <w:rPr>
                <w:sz w:val="24"/>
              </w:rPr>
            </w:pPr>
            <w:r>
              <w:rPr>
                <w:color w:val="171717"/>
                <w:sz w:val="24"/>
              </w:rPr>
              <w:t>Топографические факторы</w:t>
            </w:r>
          </w:p>
        </w:tc>
        <w:tc>
          <w:tcPr>
            <w:tcW w:w="2693" w:type="dxa"/>
            <w:vMerge w:val="restart"/>
          </w:tcPr>
          <w:p w:rsidR="00905841" w:rsidRDefault="00361620">
            <w:pPr>
              <w:pStyle w:val="TableParagraph"/>
              <w:spacing w:line="272" w:lineRule="exact"/>
              <w:ind w:left="103"/>
              <w:rPr>
                <w:sz w:val="24"/>
              </w:rPr>
            </w:pPr>
            <w:r>
              <w:rPr>
                <w:color w:val="171717"/>
                <w:sz w:val="24"/>
              </w:rPr>
              <w:t>Крутизна склона</w:t>
            </w:r>
          </w:p>
        </w:tc>
        <w:tc>
          <w:tcPr>
            <w:tcW w:w="3653" w:type="dxa"/>
          </w:tcPr>
          <w:p w:rsidR="00905841" w:rsidRDefault="00361620">
            <w:pPr>
              <w:pStyle w:val="TableParagraph"/>
              <w:spacing w:line="272" w:lineRule="exact"/>
              <w:ind w:left="104" w:right="109"/>
              <w:rPr>
                <w:sz w:val="24"/>
              </w:rPr>
            </w:pPr>
            <w:r>
              <w:rPr>
                <w:color w:val="171717"/>
                <w:sz w:val="24"/>
              </w:rPr>
              <w:t>Крутой подъём</w:t>
            </w:r>
          </w:p>
        </w:tc>
      </w:tr>
      <w:tr w:rsidR="00905841">
        <w:trPr>
          <w:trHeight w:hRule="exact" w:val="284"/>
        </w:trPr>
        <w:tc>
          <w:tcPr>
            <w:tcW w:w="392" w:type="dxa"/>
            <w:vMerge/>
          </w:tcPr>
          <w:p w:rsidR="00905841" w:rsidRDefault="00905841"/>
        </w:tc>
        <w:tc>
          <w:tcPr>
            <w:tcW w:w="3405" w:type="dxa"/>
            <w:vMerge/>
          </w:tcPr>
          <w:p w:rsidR="00905841" w:rsidRDefault="00905841"/>
        </w:tc>
        <w:tc>
          <w:tcPr>
            <w:tcW w:w="2693" w:type="dxa"/>
            <w:vMerge/>
          </w:tcPr>
          <w:p w:rsidR="00905841" w:rsidRDefault="00905841"/>
        </w:tc>
        <w:tc>
          <w:tcPr>
            <w:tcW w:w="3653" w:type="dxa"/>
          </w:tcPr>
          <w:p w:rsidR="00905841" w:rsidRDefault="00361620">
            <w:pPr>
              <w:pStyle w:val="TableParagraph"/>
              <w:spacing w:line="268" w:lineRule="exact"/>
              <w:ind w:left="104" w:right="109"/>
              <w:rPr>
                <w:sz w:val="24"/>
              </w:rPr>
            </w:pPr>
            <w:r>
              <w:rPr>
                <w:color w:val="171717"/>
                <w:sz w:val="24"/>
              </w:rPr>
              <w:t>Слабый подъём</w:t>
            </w:r>
          </w:p>
        </w:tc>
      </w:tr>
      <w:tr w:rsidR="00905841">
        <w:trPr>
          <w:trHeight w:hRule="exact" w:val="288"/>
        </w:trPr>
        <w:tc>
          <w:tcPr>
            <w:tcW w:w="392" w:type="dxa"/>
            <w:vMerge/>
          </w:tcPr>
          <w:p w:rsidR="00905841" w:rsidRDefault="00905841"/>
        </w:tc>
        <w:tc>
          <w:tcPr>
            <w:tcW w:w="3405" w:type="dxa"/>
            <w:vMerge/>
          </w:tcPr>
          <w:p w:rsidR="00905841" w:rsidRDefault="00905841"/>
        </w:tc>
        <w:tc>
          <w:tcPr>
            <w:tcW w:w="2693" w:type="dxa"/>
            <w:vMerge w:val="restart"/>
          </w:tcPr>
          <w:p w:rsidR="00905841" w:rsidRDefault="00361620">
            <w:pPr>
              <w:pStyle w:val="TableParagraph"/>
              <w:spacing w:line="272" w:lineRule="exact"/>
              <w:ind w:left="103"/>
              <w:rPr>
                <w:sz w:val="24"/>
              </w:rPr>
            </w:pPr>
            <w:r>
              <w:rPr>
                <w:color w:val="171717"/>
                <w:sz w:val="24"/>
              </w:rPr>
              <w:t>Направление склона</w:t>
            </w:r>
          </w:p>
        </w:tc>
        <w:tc>
          <w:tcPr>
            <w:tcW w:w="3653" w:type="dxa"/>
          </w:tcPr>
          <w:p w:rsidR="00905841" w:rsidRDefault="00361620">
            <w:pPr>
              <w:pStyle w:val="TableParagraph"/>
              <w:spacing w:line="272" w:lineRule="exact"/>
              <w:ind w:left="104" w:right="109"/>
              <w:rPr>
                <w:sz w:val="24"/>
              </w:rPr>
            </w:pPr>
            <w:r>
              <w:rPr>
                <w:color w:val="171717"/>
                <w:sz w:val="24"/>
              </w:rPr>
              <w:t>Северное направление</w:t>
            </w:r>
          </w:p>
        </w:tc>
      </w:tr>
      <w:tr w:rsidR="00905841">
        <w:trPr>
          <w:trHeight w:hRule="exact" w:val="284"/>
        </w:trPr>
        <w:tc>
          <w:tcPr>
            <w:tcW w:w="392" w:type="dxa"/>
            <w:vMerge/>
          </w:tcPr>
          <w:p w:rsidR="00905841" w:rsidRDefault="00905841"/>
        </w:tc>
        <w:tc>
          <w:tcPr>
            <w:tcW w:w="3405" w:type="dxa"/>
            <w:vMerge/>
          </w:tcPr>
          <w:p w:rsidR="00905841" w:rsidRDefault="00905841"/>
        </w:tc>
        <w:tc>
          <w:tcPr>
            <w:tcW w:w="2693" w:type="dxa"/>
            <w:vMerge/>
          </w:tcPr>
          <w:p w:rsidR="00905841" w:rsidRDefault="00905841"/>
        </w:tc>
        <w:tc>
          <w:tcPr>
            <w:tcW w:w="3653" w:type="dxa"/>
          </w:tcPr>
          <w:p w:rsidR="00905841" w:rsidRDefault="00361620">
            <w:pPr>
              <w:pStyle w:val="TableParagraph"/>
              <w:spacing w:line="268" w:lineRule="exact"/>
              <w:ind w:left="104" w:right="109"/>
              <w:rPr>
                <w:sz w:val="24"/>
              </w:rPr>
            </w:pPr>
            <w:r>
              <w:rPr>
                <w:color w:val="171717"/>
                <w:sz w:val="24"/>
              </w:rPr>
              <w:t>Южное направление</w:t>
            </w:r>
          </w:p>
        </w:tc>
      </w:tr>
      <w:tr w:rsidR="00905841">
        <w:trPr>
          <w:trHeight w:hRule="exact" w:val="288"/>
        </w:trPr>
        <w:tc>
          <w:tcPr>
            <w:tcW w:w="392" w:type="dxa"/>
            <w:vMerge w:val="restart"/>
          </w:tcPr>
          <w:p w:rsidR="00905841" w:rsidRDefault="00361620">
            <w:pPr>
              <w:pStyle w:val="TableParagraph"/>
              <w:spacing w:line="272" w:lineRule="exact"/>
              <w:ind w:left="104"/>
              <w:rPr>
                <w:sz w:val="24"/>
              </w:rPr>
            </w:pPr>
            <w:r>
              <w:rPr>
                <w:color w:val="171717"/>
                <w:sz w:val="24"/>
              </w:rPr>
              <w:t>2</w:t>
            </w:r>
          </w:p>
        </w:tc>
        <w:tc>
          <w:tcPr>
            <w:tcW w:w="3405" w:type="dxa"/>
            <w:vMerge w:val="restart"/>
          </w:tcPr>
          <w:p w:rsidR="00905841" w:rsidRDefault="00361620">
            <w:pPr>
              <w:pStyle w:val="TableParagraph"/>
              <w:spacing w:line="272" w:lineRule="exact"/>
              <w:ind w:left="103"/>
              <w:rPr>
                <w:sz w:val="24"/>
              </w:rPr>
            </w:pPr>
            <w:r>
              <w:rPr>
                <w:color w:val="171717"/>
                <w:sz w:val="24"/>
              </w:rPr>
              <w:t>Растительные факторы</w:t>
            </w:r>
          </w:p>
        </w:tc>
        <w:tc>
          <w:tcPr>
            <w:tcW w:w="2693" w:type="dxa"/>
            <w:vMerge w:val="restart"/>
          </w:tcPr>
          <w:p w:rsidR="00905841" w:rsidRDefault="00361620">
            <w:pPr>
              <w:pStyle w:val="TableParagraph"/>
              <w:spacing w:line="272" w:lineRule="exact"/>
              <w:ind w:left="103"/>
              <w:rPr>
                <w:sz w:val="24"/>
              </w:rPr>
            </w:pPr>
            <w:r>
              <w:rPr>
                <w:color w:val="171717"/>
                <w:sz w:val="24"/>
              </w:rPr>
              <w:t>Горючий материал</w:t>
            </w:r>
          </w:p>
        </w:tc>
        <w:tc>
          <w:tcPr>
            <w:tcW w:w="3653" w:type="dxa"/>
          </w:tcPr>
          <w:p w:rsidR="00905841" w:rsidRDefault="00361620">
            <w:pPr>
              <w:pStyle w:val="TableParagraph"/>
              <w:spacing w:line="272" w:lineRule="exact"/>
              <w:ind w:left="104" w:right="109"/>
              <w:rPr>
                <w:sz w:val="24"/>
              </w:rPr>
            </w:pPr>
            <w:r>
              <w:rPr>
                <w:color w:val="171717"/>
                <w:sz w:val="24"/>
              </w:rPr>
              <w:t>Лесной горючий материал</w:t>
            </w:r>
          </w:p>
        </w:tc>
      </w:tr>
      <w:tr w:rsidR="00905841">
        <w:trPr>
          <w:trHeight w:hRule="exact" w:val="284"/>
        </w:trPr>
        <w:tc>
          <w:tcPr>
            <w:tcW w:w="392" w:type="dxa"/>
            <w:vMerge/>
          </w:tcPr>
          <w:p w:rsidR="00905841" w:rsidRDefault="00905841"/>
        </w:tc>
        <w:tc>
          <w:tcPr>
            <w:tcW w:w="3405" w:type="dxa"/>
            <w:vMerge/>
          </w:tcPr>
          <w:p w:rsidR="00905841" w:rsidRDefault="00905841"/>
        </w:tc>
        <w:tc>
          <w:tcPr>
            <w:tcW w:w="2693" w:type="dxa"/>
            <w:vMerge/>
          </w:tcPr>
          <w:p w:rsidR="00905841" w:rsidRDefault="00905841"/>
        </w:tc>
        <w:tc>
          <w:tcPr>
            <w:tcW w:w="3653" w:type="dxa"/>
          </w:tcPr>
          <w:p w:rsidR="00905841" w:rsidRDefault="00361620">
            <w:pPr>
              <w:pStyle w:val="TableParagraph"/>
              <w:spacing w:line="268" w:lineRule="exact"/>
              <w:ind w:left="104" w:right="109"/>
              <w:rPr>
                <w:sz w:val="24"/>
              </w:rPr>
            </w:pPr>
            <w:r>
              <w:rPr>
                <w:color w:val="171717"/>
                <w:sz w:val="24"/>
              </w:rPr>
              <w:t>Тяжелый горючий материал</w:t>
            </w:r>
          </w:p>
        </w:tc>
      </w:tr>
      <w:tr w:rsidR="00905841">
        <w:trPr>
          <w:trHeight w:hRule="exact" w:val="840"/>
        </w:trPr>
        <w:tc>
          <w:tcPr>
            <w:tcW w:w="392" w:type="dxa"/>
            <w:vMerge w:val="restart"/>
          </w:tcPr>
          <w:p w:rsidR="00905841" w:rsidRDefault="00361620">
            <w:pPr>
              <w:pStyle w:val="TableParagraph"/>
              <w:spacing w:line="272" w:lineRule="exact"/>
              <w:ind w:left="104"/>
              <w:rPr>
                <w:sz w:val="24"/>
              </w:rPr>
            </w:pPr>
            <w:r>
              <w:rPr>
                <w:color w:val="171717"/>
                <w:sz w:val="24"/>
              </w:rPr>
              <w:t>3</w:t>
            </w:r>
          </w:p>
        </w:tc>
        <w:tc>
          <w:tcPr>
            <w:tcW w:w="3405" w:type="dxa"/>
            <w:vMerge w:val="restart"/>
          </w:tcPr>
          <w:p w:rsidR="00905841" w:rsidRDefault="00361620">
            <w:pPr>
              <w:pStyle w:val="TableParagraph"/>
              <w:spacing w:line="272" w:lineRule="exact"/>
              <w:ind w:left="103"/>
              <w:rPr>
                <w:sz w:val="24"/>
              </w:rPr>
            </w:pPr>
            <w:r>
              <w:rPr>
                <w:color w:val="171717"/>
                <w:sz w:val="24"/>
              </w:rPr>
              <w:t>Погодные факторы</w:t>
            </w:r>
          </w:p>
        </w:tc>
        <w:tc>
          <w:tcPr>
            <w:tcW w:w="2693" w:type="dxa"/>
          </w:tcPr>
          <w:p w:rsidR="00905841" w:rsidRDefault="00361620">
            <w:pPr>
              <w:pStyle w:val="TableParagraph"/>
              <w:spacing w:line="272" w:lineRule="exact"/>
              <w:ind w:left="103"/>
              <w:rPr>
                <w:sz w:val="24"/>
              </w:rPr>
            </w:pPr>
            <w:r>
              <w:rPr>
                <w:color w:val="171717"/>
                <w:sz w:val="24"/>
              </w:rPr>
              <w:t>Солнечное облучение</w:t>
            </w:r>
          </w:p>
        </w:tc>
        <w:tc>
          <w:tcPr>
            <w:tcW w:w="3653" w:type="dxa"/>
          </w:tcPr>
          <w:p w:rsidR="00905841" w:rsidRDefault="00361620">
            <w:pPr>
              <w:pStyle w:val="TableParagraph"/>
              <w:tabs>
                <w:tab w:val="left" w:pos="1623"/>
                <w:tab w:val="left" w:pos="2938"/>
              </w:tabs>
              <w:ind w:left="104" w:right="101"/>
              <w:jc w:val="both"/>
              <w:rPr>
                <w:sz w:val="24"/>
              </w:rPr>
            </w:pPr>
            <w:r>
              <w:rPr>
                <w:color w:val="171717"/>
                <w:sz w:val="24"/>
              </w:rPr>
              <w:t>Дневное</w:t>
            </w:r>
            <w:r>
              <w:rPr>
                <w:color w:val="171717"/>
                <w:sz w:val="24"/>
              </w:rPr>
              <w:tab/>
              <w:t>время,</w:t>
            </w:r>
            <w:r>
              <w:rPr>
                <w:color w:val="171717"/>
                <w:sz w:val="24"/>
              </w:rPr>
              <w:tab/>
              <w:t>время солнечного облучения, степень влажности</w:t>
            </w:r>
            <w:r>
              <w:rPr>
                <w:color w:val="171717"/>
                <w:spacing w:val="-9"/>
                <w:sz w:val="24"/>
              </w:rPr>
              <w:t xml:space="preserve"> </w:t>
            </w:r>
            <w:r>
              <w:rPr>
                <w:color w:val="171717"/>
                <w:sz w:val="24"/>
              </w:rPr>
              <w:t>растительности</w:t>
            </w:r>
          </w:p>
        </w:tc>
      </w:tr>
      <w:tr w:rsidR="00905841">
        <w:trPr>
          <w:trHeight w:hRule="exact" w:val="284"/>
        </w:trPr>
        <w:tc>
          <w:tcPr>
            <w:tcW w:w="392" w:type="dxa"/>
            <w:vMerge/>
          </w:tcPr>
          <w:p w:rsidR="00905841" w:rsidRDefault="00905841"/>
        </w:tc>
        <w:tc>
          <w:tcPr>
            <w:tcW w:w="3405" w:type="dxa"/>
            <w:vMerge/>
          </w:tcPr>
          <w:p w:rsidR="00905841" w:rsidRDefault="00905841"/>
        </w:tc>
        <w:tc>
          <w:tcPr>
            <w:tcW w:w="2693" w:type="dxa"/>
            <w:vMerge w:val="restart"/>
          </w:tcPr>
          <w:p w:rsidR="00905841" w:rsidRDefault="00361620">
            <w:pPr>
              <w:pStyle w:val="TableParagraph"/>
              <w:spacing w:line="268" w:lineRule="exact"/>
              <w:ind w:left="103"/>
              <w:rPr>
                <w:sz w:val="24"/>
              </w:rPr>
            </w:pPr>
            <w:r>
              <w:rPr>
                <w:color w:val="171717"/>
                <w:sz w:val="24"/>
              </w:rPr>
              <w:t>Ветер</w:t>
            </w:r>
          </w:p>
        </w:tc>
        <w:tc>
          <w:tcPr>
            <w:tcW w:w="3653" w:type="dxa"/>
          </w:tcPr>
          <w:p w:rsidR="00905841" w:rsidRDefault="00361620">
            <w:pPr>
              <w:pStyle w:val="TableParagraph"/>
              <w:spacing w:line="268" w:lineRule="exact"/>
              <w:ind w:left="104" w:right="109"/>
              <w:rPr>
                <w:sz w:val="24"/>
              </w:rPr>
            </w:pPr>
            <w:r>
              <w:rPr>
                <w:color w:val="171717"/>
                <w:sz w:val="24"/>
              </w:rPr>
              <w:t>Сила</w:t>
            </w:r>
          </w:p>
        </w:tc>
      </w:tr>
      <w:tr w:rsidR="00905841">
        <w:trPr>
          <w:trHeight w:hRule="exact" w:val="288"/>
        </w:trPr>
        <w:tc>
          <w:tcPr>
            <w:tcW w:w="392" w:type="dxa"/>
            <w:vMerge/>
          </w:tcPr>
          <w:p w:rsidR="00905841" w:rsidRDefault="00905841"/>
        </w:tc>
        <w:tc>
          <w:tcPr>
            <w:tcW w:w="3405" w:type="dxa"/>
            <w:vMerge/>
          </w:tcPr>
          <w:p w:rsidR="00905841" w:rsidRDefault="00905841"/>
        </w:tc>
        <w:tc>
          <w:tcPr>
            <w:tcW w:w="2693" w:type="dxa"/>
            <w:vMerge/>
          </w:tcPr>
          <w:p w:rsidR="00905841" w:rsidRDefault="00905841"/>
        </w:tc>
        <w:tc>
          <w:tcPr>
            <w:tcW w:w="3653" w:type="dxa"/>
          </w:tcPr>
          <w:p w:rsidR="00905841" w:rsidRDefault="00361620">
            <w:pPr>
              <w:pStyle w:val="TableParagraph"/>
              <w:spacing w:line="272" w:lineRule="exact"/>
              <w:ind w:left="104" w:right="109"/>
              <w:rPr>
                <w:sz w:val="24"/>
              </w:rPr>
            </w:pPr>
            <w:r>
              <w:rPr>
                <w:color w:val="171717"/>
                <w:sz w:val="24"/>
              </w:rPr>
              <w:t>Направление</w:t>
            </w:r>
          </w:p>
        </w:tc>
      </w:tr>
      <w:tr w:rsidR="00905841">
        <w:trPr>
          <w:trHeight w:hRule="exact" w:val="564"/>
        </w:trPr>
        <w:tc>
          <w:tcPr>
            <w:tcW w:w="392" w:type="dxa"/>
            <w:vMerge/>
          </w:tcPr>
          <w:p w:rsidR="00905841" w:rsidRDefault="00905841"/>
        </w:tc>
        <w:tc>
          <w:tcPr>
            <w:tcW w:w="3405" w:type="dxa"/>
            <w:vMerge/>
          </w:tcPr>
          <w:p w:rsidR="00905841" w:rsidRDefault="00905841"/>
        </w:tc>
        <w:tc>
          <w:tcPr>
            <w:tcW w:w="2693" w:type="dxa"/>
            <w:vMerge/>
          </w:tcPr>
          <w:p w:rsidR="00905841" w:rsidRDefault="00905841"/>
        </w:tc>
        <w:tc>
          <w:tcPr>
            <w:tcW w:w="3653" w:type="dxa"/>
          </w:tcPr>
          <w:p w:rsidR="00905841" w:rsidRDefault="00361620">
            <w:pPr>
              <w:pStyle w:val="TableParagraph"/>
              <w:tabs>
                <w:tab w:val="left" w:pos="1934"/>
                <w:tab w:val="left" w:pos="3158"/>
              </w:tabs>
              <w:ind w:left="104" w:right="109"/>
              <w:rPr>
                <w:sz w:val="24"/>
              </w:rPr>
            </w:pPr>
            <w:r>
              <w:rPr>
                <w:color w:val="171717"/>
                <w:sz w:val="24"/>
              </w:rPr>
              <w:t>Изменение</w:t>
            </w:r>
            <w:r>
              <w:rPr>
                <w:color w:val="171717"/>
                <w:sz w:val="24"/>
              </w:rPr>
              <w:tab/>
              <w:t>силы</w:t>
            </w:r>
            <w:r>
              <w:rPr>
                <w:color w:val="171717"/>
                <w:sz w:val="24"/>
              </w:rPr>
              <w:tab/>
              <w:t>или</w:t>
            </w:r>
            <w:r>
              <w:rPr>
                <w:color w:val="171717"/>
                <w:w w:val="99"/>
                <w:sz w:val="24"/>
              </w:rPr>
              <w:t xml:space="preserve"> </w:t>
            </w:r>
            <w:r>
              <w:rPr>
                <w:color w:val="171717"/>
                <w:sz w:val="24"/>
              </w:rPr>
              <w:t>направления</w:t>
            </w:r>
          </w:p>
        </w:tc>
      </w:tr>
    </w:tbl>
    <w:p w:rsidR="00905841" w:rsidRDefault="00905841">
      <w:pPr>
        <w:rPr>
          <w:sz w:val="24"/>
        </w:rPr>
        <w:sectPr w:rsidR="00905841">
          <w:pgSz w:w="11910" w:h="16840"/>
          <w:pgMar w:top="1060" w:right="620" w:bottom="900" w:left="920" w:header="0" w:footer="707" w:gutter="0"/>
          <w:cols w:space="720"/>
        </w:sectPr>
      </w:pPr>
    </w:p>
    <w:p w:rsidR="00905841" w:rsidRDefault="00361620">
      <w:pPr>
        <w:pStyle w:val="a3"/>
        <w:spacing w:before="48"/>
        <w:ind w:right="110"/>
        <w:jc w:val="both"/>
      </w:pPr>
      <w:r>
        <w:rPr>
          <w:color w:val="171717"/>
        </w:rPr>
        <w:lastRenderedPageBreak/>
        <w:t>В таблице 3 приведены основные пожарные факторы. В каждом конкретном случае, необходимо определить какие из приведенных в таблице факторов имеются в наличии. Состав факторов (наслоение) в основном будет отличаться в зависимости от того, какая зона пожара рассматривается (фланги, тыловая сторона или фронт). Вместе с тем, появляется возможность охарактеризовать возможный ход пожара и установить приоритеты в борьбе с ним. При правильной расстановке акцентов, изучение пожарных факторов предоставляет хорошую возможность для точного определения интенсивности и размеров природного пожара. Так, например, 3 пожарный фактор должен быть рассмотрен более внимательно и критично, чем 1 пожарный</w:t>
      </w:r>
      <w:r>
        <w:rPr>
          <w:color w:val="171717"/>
          <w:spacing w:val="-5"/>
        </w:rPr>
        <w:t xml:space="preserve"> </w:t>
      </w:r>
      <w:r>
        <w:rPr>
          <w:color w:val="171717"/>
        </w:rPr>
        <w:t>фактор.</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spacing w:before="9"/>
        <w:ind w:left="0"/>
        <w:rPr>
          <w:sz w:val="18"/>
        </w:rPr>
      </w:pPr>
    </w:p>
    <w:p w:rsidR="00905841" w:rsidRDefault="00361620">
      <w:pPr>
        <w:pStyle w:val="1"/>
        <w:numPr>
          <w:ilvl w:val="0"/>
          <w:numId w:val="45"/>
        </w:numPr>
        <w:tabs>
          <w:tab w:val="left" w:pos="2293"/>
        </w:tabs>
        <w:spacing w:before="0"/>
        <w:ind w:hanging="363"/>
        <w:jc w:val="left"/>
      </w:pPr>
      <w:bookmarkStart w:id="3" w:name="_TOC_250045"/>
      <w:r>
        <w:t>Виды и классификация лесных</w:t>
      </w:r>
      <w:r>
        <w:rPr>
          <w:spacing w:val="-19"/>
        </w:rPr>
        <w:t xml:space="preserve"> </w:t>
      </w:r>
      <w:bookmarkEnd w:id="3"/>
      <w:r>
        <w:t>пожаров</w:t>
      </w:r>
    </w:p>
    <w:p w:rsidR="00905841" w:rsidRDefault="00361620">
      <w:pPr>
        <w:pStyle w:val="2"/>
        <w:numPr>
          <w:ilvl w:val="1"/>
          <w:numId w:val="44"/>
        </w:numPr>
        <w:tabs>
          <w:tab w:val="left" w:pos="1312"/>
        </w:tabs>
        <w:spacing w:before="260" w:line="240" w:lineRule="auto"/>
        <w:ind w:hanging="491"/>
      </w:pPr>
      <w:bookmarkStart w:id="4" w:name="_TOC_250044"/>
      <w:r>
        <w:rPr>
          <w:color w:val="171717"/>
        </w:rPr>
        <w:t>Виды лесных</w:t>
      </w:r>
      <w:r>
        <w:rPr>
          <w:color w:val="171717"/>
          <w:spacing w:val="-10"/>
        </w:rPr>
        <w:t xml:space="preserve"> </w:t>
      </w:r>
      <w:bookmarkEnd w:id="4"/>
      <w:r>
        <w:rPr>
          <w:color w:val="171717"/>
        </w:rPr>
        <w:t>пожаров</w:t>
      </w:r>
    </w:p>
    <w:p w:rsidR="00905841" w:rsidRDefault="00361620">
      <w:pPr>
        <w:pStyle w:val="a3"/>
        <w:spacing w:before="248"/>
        <w:ind w:left="820" w:right="24"/>
      </w:pPr>
      <w:r>
        <w:rPr>
          <w:color w:val="171717"/>
        </w:rPr>
        <w:t>Пожары принято разделять на 3 вида: низовые, верховые и почвенные.</w:t>
      </w:r>
    </w:p>
    <w:p w:rsidR="00905841" w:rsidRDefault="00905841">
      <w:pPr>
        <w:pStyle w:val="a3"/>
        <w:spacing w:before="1"/>
        <w:ind w:left="0"/>
        <w:rPr>
          <w:sz w:val="21"/>
        </w:rPr>
      </w:pPr>
    </w:p>
    <w:p w:rsidR="00905841" w:rsidRDefault="00361620">
      <w:pPr>
        <w:pStyle w:val="2"/>
        <w:numPr>
          <w:ilvl w:val="2"/>
          <w:numId w:val="44"/>
        </w:numPr>
        <w:tabs>
          <w:tab w:val="left" w:pos="1597"/>
        </w:tabs>
        <w:spacing w:line="240" w:lineRule="auto"/>
        <w:jc w:val="left"/>
      </w:pPr>
      <w:bookmarkStart w:id="5" w:name="_TOC_250043"/>
      <w:r>
        <w:rPr>
          <w:color w:val="171717"/>
        </w:rPr>
        <w:t>Низовой</w:t>
      </w:r>
      <w:r>
        <w:rPr>
          <w:color w:val="171717"/>
          <w:spacing w:val="-11"/>
        </w:rPr>
        <w:t xml:space="preserve"> </w:t>
      </w:r>
      <w:bookmarkEnd w:id="5"/>
      <w:r>
        <w:rPr>
          <w:color w:val="171717"/>
        </w:rPr>
        <w:t>пожар</w:t>
      </w:r>
    </w:p>
    <w:p w:rsidR="00905841" w:rsidRDefault="00361620">
      <w:pPr>
        <w:pStyle w:val="a3"/>
        <w:spacing w:before="5"/>
        <w:ind w:left="0"/>
        <w:rPr>
          <w:b/>
          <w:sz w:val="18"/>
        </w:rPr>
      </w:pPr>
      <w:r>
        <w:rPr>
          <w:noProof/>
          <w:lang w:eastAsia="ru-RU"/>
        </w:rPr>
        <w:drawing>
          <wp:anchor distT="0" distB="0" distL="0" distR="0" simplePos="0" relativeHeight="251641344" behindDoc="0" locked="0" layoutInCell="1" allowOverlap="1" wp14:anchorId="4815E5B6" wp14:editId="0B1A5707">
            <wp:simplePos x="0" y="0"/>
            <wp:positionH relativeFrom="page">
              <wp:posOffset>1595119</wp:posOffset>
            </wp:positionH>
            <wp:positionV relativeFrom="paragraph">
              <wp:posOffset>159660</wp:posOffset>
            </wp:positionV>
            <wp:extent cx="4569330" cy="2636996"/>
            <wp:effectExtent l="0" t="0" r="0" b="0"/>
            <wp:wrapTopAndBottom/>
            <wp:docPr id="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32" cstate="print"/>
                    <a:stretch>
                      <a:fillRect/>
                    </a:stretch>
                  </pic:blipFill>
                  <pic:spPr>
                    <a:xfrm>
                      <a:off x="0" y="0"/>
                      <a:ext cx="4569330" cy="2636996"/>
                    </a:xfrm>
                    <a:prstGeom prst="rect">
                      <a:avLst/>
                    </a:prstGeom>
                  </pic:spPr>
                </pic:pic>
              </a:graphicData>
            </a:graphic>
          </wp:anchor>
        </w:drawing>
      </w:r>
    </w:p>
    <w:p w:rsidR="00905841" w:rsidRDefault="00905841">
      <w:pPr>
        <w:pStyle w:val="a3"/>
        <w:spacing w:before="10"/>
        <w:ind w:left="0"/>
        <w:rPr>
          <w:b/>
          <w:sz w:val="22"/>
        </w:rPr>
      </w:pPr>
    </w:p>
    <w:p w:rsidR="00905841" w:rsidRDefault="00361620">
      <w:pPr>
        <w:pStyle w:val="a3"/>
        <w:ind w:right="108" w:firstLine="708"/>
        <w:jc w:val="both"/>
      </w:pPr>
      <w:r>
        <w:rPr>
          <w:color w:val="171717"/>
        </w:rPr>
        <w:t>Низовой пожар характеризуется распространением огня по напочвенному покрову.  Горит лесной опад, состоящий из мелких ветвей, коры, хвои, листьев; лесная подстилка, сухая трава и травянистая растительность; живой напочвенный покров из трав, мхов, мелкий подрост и кора в нижней части древесных стволов. По скорости распространения огня и характеру горения низовые пожары характеризуются как беглые и</w:t>
      </w:r>
      <w:r>
        <w:rPr>
          <w:color w:val="171717"/>
          <w:spacing w:val="-21"/>
        </w:rPr>
        <w:t xml:space="preserve"> </w:t>
      </w:r>
      <w:r>
        <w:rPr>
          <w:color w:val="171717"/>
        </w:rPr>
        <w:t>устойчивые.</w:t>
      </w:r>
    </w:p>
    <w:p w:rsidR="00905841" w:rsidRDefault="00361620">
      <w:pPr>
        <w:pStyle w:val="a3"/>
        <w:ind w:right="105" w:firstLine="708"/>
        <w:jc w:val="both"/>
      </w:pPr>
      <w:r>
        <w:rPr>
          <w:b/>
          <w:color w:val="171717"/>
        </w:rPr>
        <w:t xml:space="preserve">Беглый низовой пожар </w:t>
      </w:r>
      <w:r>
        <w:rPr>
          <w:color w:val="171717"/>
        </w:rPr>
        <w:t>развивается чаще всего в весенний период, когда подсыхает лишь самый верхний слой мелких горючих материалов напочвенного покрова и прошлогодняя травянистая растительность. Скорость распространения огня довольно значительна – 180 - 300 м/ч (3 - 5 м/мин) и находится в прямой зависимости от скорости ветра в приземном слое. Лесная подстилка сгорает на 2 - 3 см. При этом участки с повышенной влажностью напочвенного покрова остаются нетронутыми огнем и площадь, пройденная беглым огнем, имеет пятнистую форму.</w:t>
      </w:r>
    </w:p>
    <w:p w:rsidR="00905841" w:rsidRDefault="00905841">
      <w:pPr>
        <w:jc w:val="both"/>
        <w:sectPr w:rsidR="00905841">
          <w:pgSz w:w="11910" w:h="16840"/>
          <w:pgMar w:top="1060" w:right="740" w:bottom="900" w:left="1020" w:header="0" w:footer="707" w:gutter="0"/>
          <w:cols w:space="720"/>
        </w:sectPr>
      </w:pPr>
    </w:p>
    <w:tbl>
      <w:tblPr>
        <w:tblStyle w:val="TableNormal"/>
        <w:tblW w:w="0" w:type="auto"/>
        <w:tblInd w:w="216" w:type="dxa"/>
        <w:tblBorders>
          <w:top w:val="nil"/>
          <w:left w:val="nil"/>
          <w:bottom w:val="nil"/>
          <w:right w:val="nil"/>
          <w:insideH w:val="nil"/>
          <w:insideV w:val="nil"/>
        </w:tblBorders>
        <w:tblLayout w:type="fixed"/>
        <w:tblLook w:val="01E0" w:firstRow="1" w:lastRow="1" w:firstColumn="1" w:lastColumn="1" w:noHBand="0" w:noVBand="0"/>
      </w:tblPr>
      <w:tblGrid>
        <w:gridCol w:w="5004"/>
        <w:gridCol w:w="5156"/>
      </w:tblGrid>
      <w:tr w:rsidR="00905841">
        <w:trPr>
          <w:trHeight w:hRule="exact" w:val="3480"/>
        </w:trPr>
        <w:tc>
          <w:tcPr>
            <w:tcW w:w="5004" w:type="dxa"/>
          </w:tcPr>
          <w:p w:rsidR="00905841" w:rsidRDefault="00361620">
            <w:pPr>
              <w:pStyle w:val="TableParagraph"/>
              <w:ind w:left="200"/>
              <w:rPr>
                <w:sz w:val="20"/>
              </w:rPr>
            </w:pPr>
            <w:r>
              <w:rPr>
                <w:noProof/>
                <w:sz w:val="20"/>
                <w:lang w:eastAsia="ru-RU"/>
              </w:rPr>
              <w:lastRenderedPageBreak/>
              <w:drawing>
                <wp:inline distT="0" distB="0" distL="0" distR="0" wp14:anchorId="0C896E34" wp14:editId="0F557F62">
                  <wp:extent cx="2934037" cy="2200275"/>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33" cstate="print"/>
                          <a:stretch>
                            <a:fillRect/>
                          </a:stretch>
                        </pic:blipFill>
                        <pic:spPr>
                          <a:xfrm>
                            <a:off x="0" y="0"/>
                            <a:ext cx="2934037" cy="2200275"/>
                          </a:xfrm>
                          <a:prstGeom prst="rect">
                            <a:avLst/>
                          </a:prstGeom>
                        </pic:spPr>
                      </pic:pic>
                    </a:graphicData>
                  </a:graphic>
                </wp:inline>
              </w:drawing>
            </w:r>
          </w:p>
        </w:tc>
        <w:tc>
          <w:tcPr>
            <w:tcW w:w="5156" w:type="dxa"/>
          </w:tcPr>
          <w:p w:rsidR="00905841" w:rsidRDefault="00361620">
            <w:pPr>
              <w:pStyle w:val="TableParagraph"/>
              <w:ind w:left="164"/>
              <w:rPr>
                <w:sz w:val="20"/>
              </w:rPr>
            </w:pPr>
            <w:r>
              <w:rPr>
                <w:noProof/>
                <w:sz w:val="20"/>
                <w:lang w:eastAsia="ru-RU"/>
              </w:rPr>
              <w:drawing>
                <wp:inline distT="0" distB="0" distL="0" distR="0" wp14:anchorId="5E0498CF" wp14:editId="71671E9A">
                  <wp:extent cx="3056338" cy="2191226"/>
                  <wp:effectExtent l="0" t="0" r="0" b="0"/>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4" cstate="print"/>
                          <a:stretch>
                            <a:fillRect/>
                          </a:stretch>
                        </pic:blipFill>
                        <pic:spPr>
                          <a:xfrm>
                            <a:off x="0" y="0"/>
                            <a:ext cx="3056338" cy="2191226"/>
                          </a:xfrm>
                          <a:prstGeom prst="rect">
                            <a:avLst/>
                          </a:prstGeom>
                        </pic:spPr>
                      </pic:pic>
                    </a:graphicData>
                  </a:graphic>
                </wp:inline>
              </w:drawing>
            </w:r>
          </w:p>
        </w:tc>
      </w:tr>
    </w:tbl>
    <w:p w:rsidR="00905841" w:rsidRDefault="00905841">
      <w:pPr>
        <w:pStyle w:val="a3"/>
        <w:spacing w:before="6"/>
        <w:ind w:left="0"/>
        <w:rPr>
          <w:sz w:val="20"/>
        </w:rPr>
      </w:pPr>
    </w:p>
    <w:p w:rsidR="00905841" w:rsidRDefault="00361620">
      <w:pPr>
        <w:pStyle w:val="a3"/>
        <w:spacing w:before="69" w:after="8"/>
        <w:ind w:left="312" w:right="305" w:firstLine="708"/>
        <w:jc w:val="both"/>
      </w:pPr>
      <w:r>
        <w:rPr>
          <w:b/>
          <w:color w:val="171717"/>
        </w:rPr>
        <w:t xml:space="preserve">Устойчивый низовой пожар </w:t>
      </w:r>
      <w:r>
        <w:rPr>
          <w:color w:val="171717"/>
        </w:rPr>
        <w:t xml:space="preserve">характеризуется полным сгоранием напочвенного покрова и лесной подстилки. Устойчивые низовые пожары развиваются в середине лета,  когда подстилка просыхает по всей толщине залегания. </w:t>
      </w:r>
      <w:r>
        <w:rPr>
          <w:color w:val="171717"/>
          <w:spacing w:val="-3"/>
        </w:rPr>
        <w:t xml:space="preserve">На </w:t>
      </w:r>
      <w:r>
        <w:rPr>
          <w:color w:val="171717"/>
        </w:rPr>
        <w:t xml:space="preserve">участках, пройденных устойчивым пожаром, полностью сгорает лесная подстилка, подрост и подлесок. Обгорают корни и кора деревьев, в результате чего насаждение получает серьезные повреждения, а часть деревьев прекращает рост и гибнет. Скорость распространения огня при устойчивом низовом пожаре от нескольких метров до 180 м/ч (1 - 3 м/мин). Минимальная скорость пламенного горения составляет 0,2 м/мин. </w:t>
      </w:r>
      <w:r>
        <w:rPr>
          <w:color w:val="171717"/>
          <w:spacing w:val="-3"/>
        </w:rPr>
        <w:t xml:space="preserve">По </w:t>
      </w:r>
      <w:r>
        <w:rPr>
          <w:color w:val="171717"/>
        </w:rPr>
        <w:t>высоте пламени горения кромки низовые пожары характеризуются  как слабые (высота пламени до 0,5 м), средние (высота пламени до 1,5 м) и сильные (высота пламени более 1,5</w:t>
      </w:r>
      <w:r>
        <w:rPr>
          <w:color w:val="171717"/>
          <w:spacing w:val="-1"/>
        </w:rPr>
        <w:t xml:space="preserve"> </w:t>
      </w:r>
      <w:r>
        <w:rPr>
          <w:color w:val="171717"/>
        </w:rPr>
        <w:t>м)</w:t>
      </w:r>
    </w:p>
    <w:tbl>
      <w:tblPr>
        <w:tblStyle w:val="TableNormal"/>
        <w:tblW w:w="0" w:type="auto"/>
        <w:tblInd w:w="118" w:type="dxa"/>
        <w:tblBorders>
          <w:top w:val="nil"/>
          <w:left w:val="nil"/>
          <w:bottom w:val="nil"/>
          <w:right w:val="nil"/>
          <w:insideH w:val="nil"/>
          <w:insideV w:val="nil"/>
        </w:tblBorders>
        <w:tblLayout w:type="fixed"/>
        <w:tblLook w:val="01E0" w:firstRow="1" w:lastRow="1" w:firstColumn="1" w:lastColumn="1" w:noHBand="0" w:noVBand="0"/>
      </w:tblPr>
      <w:tblGrid>
        <w:gridCol w:w="4795"/>
        <w:gridCol w:w="5522"/>
      </w:tblGrid>
      <w:tr w:rsidR="00905841">
        <w:trPr>
          <w:trHeight w:hRule="exact" w:val="3167"/>
        </w:trPr>
        <w:tc>
          <w:tcPr>
            <w:tcW w:w="4795" w:type="dxa"/>
          </w:tcPr>
          <w:p w:rsidR="00905841" w:rsidRDefault="00361620">
            <w:pPr>
              <w:pStyle w:val="TableParagraph"/>
              <w:ind w:left="200"/>
              <w:rPr>
                <w:sz w:val="20"/>
              </w:rPr>
            </w:pPr>
            <w:r>
              <w:rPr>
                <w:noProof/>
                <w:sz w:val="20"/>
                <w:lang w:eastAsia="ru-RU"/>
              </w:rPr>
              <w:drawing>
                <wp:inline distT="0" distB="0" distL="0" distR="0" wp14:anchorId="1C0DFF3F" wp14:editId="6005CCC1">
                  <wp:extent cx="2853237" cy="2014537"/>
                  <wp:effectExtent l="0" t="0" r="0" b="0"/>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35" cstate="print"/>
                          <a:stretch>
                            <a:fillRect/>
                          </a:stretch>
                        </pic:blipFill>
                        <pic:spPr>
                          <a:xfrm>
                            <a:off x="0" y="0"/>
                            <a:ext cx="2853237" cy="2014537"/>
                          </a:xfrm>
                          <a:prstGeom prst="rect">
                            <a:avLst/>
                          </a:prstGeom>
                        </pic:spPr>
                      </pic:pic>
                    </a:graphicData>
                  </a:graphic>
                </wp:inline>
              </w:drawing>
            </w:r>
          </w:p>
        </w:tc>
        <w:tc>
          <w:tcPr>
            <w:tcW w:w="5522" w:type="dxa"/>
          </w:tcPr>
          <w:p w:rsidR="00905841" w:rsidRDefault="00361620">
            <w:pPr>
              <w:pStyle w:val="TableParagraph"/>
              <w:ind w:left="118"/>
              <w:rPr>
                <w:sz w:val="20"/>
              </w:rPr>
            </w:pPr>
            <w:r>
              <w:rPr>
                <w:noProof/>
                <w:sz w:val="20"/>
                <w:lang w:eastAsia="ru-RU"/>
              </w:rPr>
              <w:drawing>
                <wp:inline distT="0" distB="0" distL="0" distR="0" wp14:anchorId="598D0325" wp14:editId="11BE8606">
                  <wp:extent cx="3310946" cy="2001964"/>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36" cstate="print"/>
                          <a:stretch>
                            <a:fillRect/>
                          </a:stretch>
                        </pic:blipFill>
                        <pic:spPr>
                          <a:xfrm>
                            <a:off x="0" y="0"/>
                            <a:ext cx="3310946" cy="2001964"/>
                          </a:xfrm>
                          <a:prstGeom prst="rect">
                            <a:avLst/>
                          </a:prstGeom>
                        </pic:spPr>
                      </pic:pic>
                    </a:graphicData>
                  </a:graphic>
                </wp:inline>
              </w:drawing>
            </w:r>
          </w:p>
        </w:tc>
      </w:tr>
    </w:tbl>
    <w:p w:rsidR="00905841" w:rsidRDefault="00905841">
      <w:pPr>
        <w:pStyle w:val="a3"/>
        <w:spacing w:before="1"/>
        <w:ind w:left="0"/>
      </w:pPr>
    </w:p>
    <w:p w:rsidR="00905841" w:rsidRDefault="00361620">
      <w:pPr>
        <w:pStyle w:val="2"/>
        <w:numPr>
          <w:ilvl w:val="2"/>
          <w:numId w:val="44"/>
        </w:numPr>
        <w:tabs>
          <w:tab w:val="left" w:pos="1792"/>
        </w:tabs>
        <w:spacing w:line="240" w:lineRule="auto"/>
        <w:ind w:left="1791" w:hanging="771"/>
        <w:jc w:val="left"/>
      </w:pPr>
      <w:bookmarkStart w:id="6" w:name="_TOC_250042"/>
      <w:r>
        <w:rPr>
          <w:color w:val="171717"/>
        </w:rPr>
        <w:t>Верховой</w:t>
      </w:r>
      <w:r>
        <w:rPr>
          <w:color w:val="171717"/>
          <w:spacing w:val="-6"/>
        </w:rPr>
        <w:t xml:space="preserve"> </w:t>
      </w:r>
      <w:bookmarkEnd w:id="6"/>
      <w:r>
        <w:rPr>
          <w:color w:val="171717"/>
        </w:rPr>
        <w:t>пожар</w:t>
      </w:r>
    </w:p>
    <w:p w:rsidR="00905841" w:rsidRDefault="00361620">
      <w:pPr>
        <w:pStyle w:val="a3"/>
        <w:spacing w:before="47" w:line="276" w:lineRule="auto"/>
        <w:ind w:left="312" w:right="311" w:firstLine="708"/>
        <w:jc w:val="both"/>
      </w:pPr>
      <w:r>
        <w:rPr>
          <w:color w:val="171717"/>
        </w:rPr>
        <w:t xml:space="preserve">Верховой пожар характеризуется горением крон древостоев, подразделяется </w:t>
      </w:r>
      <w:r>
        <w:rPr>
          <w:color w:val="171717"/>
          <w:spacing w:val="4"/>
        </w:rPr>
        <w:t xml:space="preserve">на: </w:t>
      </w:r>
      <w:r>
        <w:rPr>
          <w:color w:val="171717"/>
        </w:rPr>
        <w:t>беглый  и</w:t>
      </w:r>
      <w:r>
        <w:rPr>
          <w:color w:val="171717"/>
          <w:spacing w:val="-9"/>
        </w:rPr>
        <w:t xml:space="preserve"> </w:t>
      </w:r>
      <w:r>
        <w:rPr>
          <w:color w:val="171717"/>
        </w:rPr>
        <w:t>устойчивый.</w:t>
      </w:r>
    </w:p>
    <w:p w:rsidR="00905841" w:rsidRDefault="00361620">
      <w:pPr>
        <w:pStyle w:val="a3"/>
        <w:ind w:left="312" w:right="302" w:firstLine="708"/>
        <w:jc w:val="both"/>
      </w:pPr>
      <w:r>
        <w:rPr>
          <w:b/>
          <w:color w:val="171717"/>
        </w:rPr>
        <w:t xml:space="preserve">При беглом верховом пожаре </w:t>
      </w:r>
      <w:r>
        <w:rPr>
          <w:color w:val="171717"/>
        </w:rPr>
        <w:t xml:space="preserve">огонь быстро распространяется по кронам деревьев в направлении ветра, а </w:t>
      </w:r>
      <w:r>
        <w:rPr>
          <w:b/>
          <w:color w:val="171717"/>
        </w:rPr>
        <w:t xml:space="preserve">при устойчивом </w:t>
      </w:r>
      <w:r>
        <w:rPr>
          <w:color w:val="171717"/>
        </w:rPr>
        <w:t>(повальном) - огонь распространяется по всему древостою: от подстилки до крон. Горят отдельные деревья и куртины. Возникновение и развитие верховых пожаров происходит от перехода огня низовых пожаров на кроны хвойных древостоев с низкоопущенными ветвями, в многоярусных с обильным подростом насаждениях, молодняках.</w:t>
      </w:r>
    </w:p>
    <w:p w:rsidR="00905841" w:rsidRDefault="00905841">
      <w:pPr>
        <w:jc w:val="both"/>
        <w:sectPr w:rsidR="00905841">
          <w:pgSz w:w="11910" w:h="16840"/>
          <w:pgMar w:top="1120" w:right="540" w:bottom="900" w:left="820" w:header="0" w:footer="707" w:gutter="0"/>
          <w:cols w:space="720"/>
        </w:sectPr>
      </w:pP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4998"/>
        <w:gridCol w:w="5198"/>
      </w:tblGrid>
      <w:tr w:rsidR="00905841">
        <w:trPr>
          <w:trHeight w:hRule="exact" w:val="5071"/>
        </w:trPr>
        <w:tc>
          <w:tcPr>
            <w:tcW w:w="4998" w:type="dxa"/>
          </w:tcPr>
          <w:p w:rsidR="00905841" w:rsidRDefault="00361620">
            <w:pPr>
              <w:pStyle w:val="TableParagraph"/>
              <w:ind w:left="200"/>
              <w:rPr>
                <w:sz w:val="20"/>
              </w:rPr>
            </w:pPr>
            <w:r>
              <w:rPr>
                <w:noProof/>
                <w:sz w:val="20"/>
                <w:lang w:eastAsia="ru-RU"/>
              </w:rPr>
              <w:lastRenderedPageBreak/>
              <w:drawing>
                <wp:inline distT="0" distB="0" distL="0" distR="0" wp14:anchorId="55285704" wp14:editId="079F0F32">
                  <wp:extent cx="2831756" cy="3174396"/>
                  <wp:effectExtent l="0" t="0" r="0" b="0"/>
                  <wp:docPr id="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png"/>
                          <pic:cNvPicPr/>
                        </pic:nvPicPr>
                        <pic:blipFill>
                          <a:blip r:embed="rId37" cstate="print"/>
                          <a:stretch>
                            <a:fillRect/>
                          </a:stretch>
                        </pic:blipFill>
                        <pic:spPr>
                          <a:xfrm>
                            <a:off x="0" y="0"/>
                            <a:ext cx="2831756" cy="3174396"/>
                          </a:xfrm>
                          <a:prstGeom prst="rect">
                            <a:avLst/>
                          </a:prstGeom>
                        </pic:spPr>
                      </pic:pic>
                    </a:graphicData>
                  </a:graphic>
                </wp:inline>
              </w:drawing>
            </w:r>
          </w:p>
        </w:tc>
        <w:tc>
          <w:tcPr>
            <w:tcW w:w="5198" w:type="dxa"/>
          </w:tcPr>
          <w:p w:rsidR="00905841" w:rsidRDefault="00361620">
            <w:pPr>
              <w:pStyle w:val="TableParagraph"/>
              <w:ind w:left="274"/>
              <w:rPr>
                <w:sz w:val="20"/>
              </w:rPr>
            </w:pPr>
            <w:r>
              <w:rPr>
                <w:noProof/>
                <w:sz w:val="20"/>
                <w:lang w:eastAsia="ru-RU"/>
              </w:rPr>
              <w:drawing>
                <wp:inline distT="0" distB="0" distL="0" distR="0" wp14:anchorId="7C16A35D" wp14:editId="0B861B74">
                  <wp:extent cx="2983520" cy="3200400"/>
                  <wp:effectExtent l="0" t="0" r="0" b="0"/>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38" cstate="print"/>
                          <a:stretch>
                            <a:fillRect/>
                          </a:stretch>
                        </pic:blipFill>
                        <pic:spPr>
                          <a:xfrm>
                            <a:off x="0" y="0"/>
                            <a:ext cx="2983520" cy="3200400"/>
                          </a:xfrm>
                          <a:prstGeom prst="rect">
                            <a:avLst/>
                          </a:prstGeom>
                        </pic:spPr>
                      </pic:pic>
                    </a:graphicData>
                  </a:graphic>
                </wp:inline>
              </w:drawing>
            </w:r>
          </w:p>
        </w:tc>
      </w:tr>
    </w:tbl>
    <w:p w:rsidR="00905841" w:rsidRDefault="00905841">
      <w:pPr>
        <w:pStyle w:val="a3"/>
        <w:spacing w:before="11"/>
        <w:ind w:left="0"/>
        <w:rPr>
          <w:sz w:val="20"/>
        </w:rPr>
      </w:pPr>
    </w:p>
    <w:p w:rsidR="00905841" w:rsidRDefault="00361620">
      <w:pPr>
        <w:pStyle w:val="a3"/>
        <w:spacing w:before="69"/>
        <w:ind w:left="312" w:right="170" w:firstLine="708"/>
        <w:jc w:val="both"/>
      </w:pPr>
      <w:r>
        <w:rPr>
          <w:color w:val="171717"/>
        </w:rPr>
        <w:t>Скорость верховых пожаров: устойчивого – 300 - 1500 м/ч (5 - 25 м/мин), беглого - 4500 м/ч и более (75 м/мин и более). Минимальная скорость распространения верхового огня составляет около 4500 - 4800 м/ч (75 - 80 м/мин). Верховым пожарам наиболее подвержены хвойные молодняки, заросли кедрового стланика и дуба кустарниковой формы (весной при наличии сухих прошлогодних листьев). Возникновению верховых пожаров в значительной степени способствуют засухи и сильные ветры.</w:t>
      </w:r>
    </w:p>
    <w:p w:rsidR="00905841" w:rsidRDefault="00905841">
      <w:pPr>
        <w:pStyle w:val="a3"/>
        <w:spacing w:before="6"/>
        <w:ind w:left="0"/>
      </w:pPr>
    </w:p>
    <w:p w:rsidR="00905841" w:rsidRDefault="00361620">
      <w:pPr>
        <w:pStyle w:val="2"/>
        <w:numPr>
          <w:ilvl w:val="2"/>
          <w:numId w:val="44"/>
        </w:numPr>
        <w:tabs>
          <w:tab w:val="left" w:pos="1724"/>
        </w:tabs>
        <w:ind w:left="1723" w:hanging="703"/>
        <w:jc w:val="left"/>
      </w:pPr>
      <w:bookmarkStart w:id="7" w:name="_TOC_250041"/>
      <w:r>
        <w:rPr>
          <w:color w:val="171717"/>
        </w:rPr>
        <w:t>Почвенный</w:t>
      </w:r>
      <w:r>
        <w:rPr>
          <w:color w:val="171717"/>
          <w:spacing w:val="-12"/>
        </w:rPr>
        <w:t xml:space="preserve"> </w:t>
      </w:r>
      <w:bookmarkEnd w:id="7"/>
      <w:r>
        <w:rPr>
          <w:color w:val="171717"/>
        </w:rPr>
        <w:t>пожар</w:t>
      </w:r>
    </w:p>
    <w:p w:rsidR="00905841" w:rsidRDefault="00361620">
      <w:pPr>
        <w:pStyle w:val="a3"/>
        <w:ind w:left="312" w:right="169" w:firstLine="708"/>
        <w:jc w:val="both"/>
      </w:pPr>
      <w:r>
        <w:rPr>
          <w:color w:val="171717"/>
        </w:rPr>
        <w:t xml:space="preserve">Почвенный пожар развивается в результате «заглубления» огня низового пожара в подстилку и торфяной слой почвы. Почвенные пожары подразделяются на: </w:t>
      </w:r>
      <w:r>
        <w:rPr>
          <w:b/>
          <w:color w:val="171717"/>
        </w:rPr>
        <w:t>подстилочногумусный</w:t>
      </w:r>
      <w:r>
        <w:rPr>
          <w:color w:val="171717"/>
        </w:rPr>
        <w:t xml:space="preserve">, при котором горение распространяется на всю толщину лесной подстилки и гумусного слоя, и </w:t>
      </w:r>
      <w:r>
        <w:rPr>
          <w:b/>
          <w:color w:val="171717"/>
        </w:rPr>
        <w:t>подземный</w:t>
      </w:r>
      <w:r>
        <w:rPr>
          <w:color w:val="171717"/>
        </w:rPr>
        <w:t xml:space="preserve">, </w:t>
      </w:r>
      <w:r>
        <w:rPr>
          <w:b/>
          <w:color w:val="171717"/>
        </w:rPr>
        <w:t xml:space="preserve">или торфяной, </w:t>
      </w:r>
      <w:r>
        <w:rPr>
          <w:color w:val="171717"/>
        </w:rPr>
        <w:t>при котором горение распространяется по торфянистому горизонту почвы или торфяной залежи под слоем лесной почвы.</w:t>
      </w:r>
    </w:p>
    <w:p w:rsidR="00905841" w:rsidRDefault="00361620">
      <w:pPr>
        <w:pStyle w:val="3"/>
        <w:spacing w:before="4"/>
        <w:ind w:left="1020"/>
      </w:pPr>
      <w:r>
        <w:rPr>
          <w:color w:val="171717"/>
        </w:rPr>
        <w:t>Скорость распространения торфяного пожара:</w:t>
      </w:r>
    </w:p>
    <w:p w:rsidR="00905841" w:rsidRDefault="00361620">
      <w:pPr>
        <w:pStyle w:val="a3"/>
        <w:spacing w:after="8"/>
        <w:ind w:left="1020" w:right="6760"/>
      </w:pPr>
      <w:r>
        <w:rPr>
          <w:color w:val="171717"/>
        </w:rPr>
        <w:t>Лиственничники — 1 м/ч Ельники — 0,1 м/ч Сосняки — 0,1 м/ч</w:t>
      </w:r>
    </w:p>
    <w:p w:rsidR="00905841" w:rsidRDefault="00361620">
      <w:pPr>
        <w:pStyle w:val="a3"/>
        <w:ind w:left="2984"/>
        <w:rPr>
          <w:sz w:val="20"/>
        </w:rPr>
      </w:pPr>
      <w:r>
        <w:rPr>
          <w:noProof/>
          <w:sz w:val="20"/>
          <w:lang w:eastAsia="ru-RU"/>
        </w:rPr>
        <w:drawing>
          <wp:inline distT="0" distB="0" distL="0" distR="0" wp14:anchorId="32D7DD93" wp14:editId="1E5C1F3B">
            <wp:extent cx="2884979" cy="2160270"/>
            <wp:effectExtent l="0" t="0" r="0" b="0"/>
            <wp:docPr id="5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jpeg"/>
                    <pic:cNvPicPr/>
                  </pic:nvPicPr>
                  <pic:blipFill>
                    <a:blip r:embed="rId39" cstate="print"/>
                    <a:stretch>
                      <a:fillRect/>
                    </a:stretch>
                  </pic:blipFill>
                  <pic:spPr>
                    <a:xfrm>
                      <a:off x="0" y="0"/>
                      <a:ext cx="2884979" cy="2160270"/>
                    </a:xfrm>
                    <a:prstGeom prst="rect">
                      <a:avLst/>
                    </a:prstGeom>
                  </pic:spPr>
                </pic:pic>
              </a:graphicData>
            </a:graphic>
          </wp:inline>
        </w:drawing>
      </w:r>
    </w:p>
    <w:p w:rsidR="00905841" w:rsidRDefault="00905841">
      <w:pPr>
        <w:rPr>
          <w:sz w:val="20"/>
        </w:rPr>
        <w:sectPr w:rsidR="00905841">
          <w:pgSz w:w="11910" w:h="16840"/>
          <w:pgMar w:top="1120" w:right="680" w:bottom="900" w:left="820" w:header="0" w:footer="707" w:gutter="0"/>
          <w:cols w:space="720"/>
        </w:sectPr>
      </w:pPr>
    </w:p>
    <w:p w:rsidR="00905841" w:rsidRDefault="00361620">
      <w:pPr>
        <w:pStyle w:val="3"/>
        <w:spacing w:before="56" w:line="240" w:lineRule="auto"/>
        <w:ind w:left="3509"/>
      </w:pPr>
      <w:r>
        <w:lastRenderedPageBreak/>
        <w:t>Схема почвенного (торфяного) пожара</w:t>
      </w:r>
    </w:p>
    <w:p w:rsidR="00905841" w:rsidRDefault="00361620">
      <w:pPr>
        <w:pStyle w:val="a3"/>
        <w:spacing w:before="4"/>
        <w:ind w:left="0"/>
        <w:rPr>
          <w:b/>
        </w:rPr>
      </w:pPr>
      <w:r>
        <w:rPr>
          <w:noProof/>
          <w:lang w:eastAsia="ru-RU"/>
        </w:rPr>
        <w:drawing>
          <wp:anchor distT="0" distB="0" distL="0" distR="0" simplePos="0" relativeHeight="251642368" behindDoc="0" locked="0" layoutInCell="1" allowOverlap="1" wp14:anchorId="4F26D135" wp14:editId="1F34AFA1">
            <wp:simplePos x="0" y="0"/>
            <wp:positionH relativeFrom="page">
              <wp:posOffset>1803400</wp:posOffset>
            </wp:positionH>
            <wp:positionV relativeFrom="paragraph">
              <wp:posOffset>202873</wp:posOffset>
            </wp:positionV>
            <wp:extent cx="4582603" cy="2626613"/>
            <wp:effectExtent l="0" t="0" r="0" b="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40" cstate="print"/>
                    <a:stretch>
                      <a:fillRect/>
                    </a:stretch>
                  </pic:blipFill>
                  <pic:spPr>
                    <a:xfrm>
                      <a:off x="0" y="0"/>
                      <a:ext cx="4582603" cy="2626613"/>
                    </a:xfrm>
                    <a:prstGeom prst="rect">
                      <a:avLst/>
                    </a:prstGeom>
                  </pic:spPr>
                </pic:pic>
              </a:graphicData>
            </a:graphic>
          </wp:anchor>
        </w:drawing>
      </w:r>
    </w:p>
    <w:p w:rsidR="00905841" w:rsidRDefault="00905841">
      <w:pPr>
        <w:pStyle w:val="a3"/>
        <w:spacing w:before="2"/>
        <w:ind w:left="0"/>
        <w:rPr>
          <w:b/>
          <w:sz w:val="28"/>
        </w:rPr>
      </w:pPr>
    </w:p>
    <w:p w:rsidR="00905841" w:rsidRDefault="00361620">
      <w:pPr>
        <w:pStyle w:val="a3"/>
        <w:ind w:left="312" w:right="110" w:firstLine="708"/>
        <w:jc w:val="both"/>
      </w:pPr>
      <w:r>
        <w:rPr>
          <w:color w:val="171717"/>
        </w:rPr>
        <w:t>При таком пожаре сгорают корни, деревья вываливаются и падают, как правило, вершинами к центру пожара. Пожарище в большинстве случаев имеет круглую или овальную форму. Скорость распространения огня незначительна - от нескольких десятков сантиметров до нескольких метров в сутки.</w:t>
      </w:r>
    </w:p>
    <w:p w:rsidR="00905841" w:rsidRDefault="00905841">
      <w:pPr>
        <w:pStyle w:val="a3"/>
        <w:spacing w:before="2"/>
        <w:ind w:left="0"/>
        <w:rPr>
          <w:sz w:val="28"/>
        </w:rPr>
      </w:pP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4986"/>
        <w:gridCol w:w="5102"/>
      </w:tblGrid>
      <w:tr w:rsidR="00905841">
        <w:trPr>
          <w:trHeight w:hRule="exact" w:val="3522"/>
        </w:trPr>
        <w:tc>
          <w:tcPr>
            <w:tcW w:w="4986" w:type="dxa"/>
          </w:tcPr>
          <w:p w:rsidR="00905841" w:rsidRDefault="00361620">
            <w:pPr>
              <w:pStyle w:val="TableParagraph"/>
              <w:ind w:left="200"/>
              <w:rPr>
                <w:sz w:val="20"/>
              </w:rPr>
            </w:pPr>
            <w:r>
              <w:rPr>
                <w:noProof/>
                <w:sz w:val="20"/>
                <w:lang w:eastAsia="ru-RU"/>
              </w:rPr>
              <w:drawing>
                <wp:inline distT="0" distB="0" distL="0" distR="0" wp14:anchorId="43427101" wp14:editId="66F61212">
                  <wp:extent cx="2847440" cy="2228850"/>
                  <wp:effectExtent l="0" t="0" r="0" b="0"/>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41" cstate="print"/>
                          <a:stretch>
                            <a:fillRect/>
                          </a:stretch>
                        </pic:blipFill>
                        <pic:spPr>
                          <a:xfrm>
                            <a:off x="0" y="0"/>
                            <a:ext cx="2847440" cy="2228850"/>
                          </a:xfrm>
                          <a:prstGeom prst="rect">
                            <a:avLst/>
                          </a:prstGeom>
                        </pic:spPr>
                      </pic:pic>
                    </a:graphicData>
                  </a:graphic>
                </wp:inline>
              </w:drawing>
            </w:r>
          </w:p>
        </w:tc>
        <w:tc>
          <w:tcPr>
            <w:tcW w:w="5102" w:type="dxa"/>
          </w:tcPr>
          <w:p w:rsidR="00905841" w:rsidRDefault="00361620">
            <w:pPr>
              <w:pStyle w:val="TableParagraph"/>
              <w:ind w:left="286"/>
              <w:rPr>
                <w:sz w:val="20"/>
              </w:rPr>
            </w:pPr>
            <w:r>
              <w:rPr>
                <w:noProof/>
                <w:sz w:val="20"/>
                <w:lang w:eastAsia="ru-RU"/>
              </w:rPr>
              <w:drawing>
                <wp:inline distT="0" distB="0" distL="0" distR="0" wp14:anchorId="09202D29" wp14:editId="32713199">
                  <wp:extent cx="2891285" cy="2196274"/>
                  <wp:effectExtent l="0" t="0" r="0" b="0"/>
                  <wp:docPr id="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42" cstate="print"/>
                          <a:stretch>
                            <a:fillRect/>
                          </a:stretch>
                        </pic:blipFill>
                        <pic:spPr>
                          <a:xfrm>
                            <a:off x="0" y="0"/>
                            <a:ext cx="2891285" cy="2196274"/>
                          </a:xfrm>
                          <a:prstGeom prst="rect">
                            <a:avLst/>
                          </a:prstGeom>
                        </pic:spPr>
                      </pic:pic>
                    </a:graphicData>
                  </a:graphic>
                </wp:inline>
              </w:drawing>
            </w:r>
          </w:p>
        </w:tc>
      </w:tr>
    </w:tbl>
    <w:p w:rsidR="00905841" w:rsidRDefault="00905841">
      <w:pPr>
        <w:pStyle w:val="a3"/>
        <w:spacing w:before="1"/>
        <w:ind w:left="0"/>
      </w:pPr>
    </w:p>
    <w:p w:rsidR="00905841" w:rsidRDefault="00361620">
      <w:pPr>
        <w:pStyle w:val="2"/>
        <w:spacing w:line="240" w:lineRule="auto"/>
        <w:ind w:left="1020"/>
      </w:pPr>
      <w:bookmarkStart w:id="8" w:name="_TOC_250040"/>
      <w:bookmarkEnd w:id="8"/>
      <w:r>
        <w:rPr>
          <w:color w:val="171717"/>
        </w:rPr>
        <w:t>4.2. Классификация лесных пожаров</w:t>
      </w:r>
    </w:p>
    <w:p w:rsidR="00905841" w:rsidRDefault="00905841">
      <w:pPr>
        <w:pStyle w:val="a3"/>
        <w:spacing w:before="4"/>
        <w:ind w:left="0"/>
        <w:rPr>
          <w:b/>
          <w:sz w:val="27"/>
        </w:rPr>
      </w:pPr>
    </w:p>
    <w:p w:rsidR="00905841" w:rsidRDefault="00361620">
      <w:pPr>
        <w:pStyle w:val="a3"/>
        <w:spacing w:before="1"/>
        <w:ind w:left="312" w:right="120" w:firstLine="708"/>
        <w:jc w:val="both"/>
      </w:pPr>
      <w:r>
        <w:rPr>
          <w:color w:val="171717"/>
        </w:rPr>
        <w:t>В оперативной отчетности лесной службы о горимости лесов лесные пожары принято разделять на:</w:t>
      </w:r>
    </w:p>
    <w:p w:rsidR="00905841" w:rsidRDefault="00361620">
      <w:pPr>
        <w:pStyle w:val="a4"/>
        <w:numPr>
          <w:ilvl w:val="0"/>
          <w:numId w:val="43"/>
        </w:numPr>
        <w:tabs>
          <w:tab w:val="left" w:pos="1728"/>
          <w:tab w:val="left" w:pos="1729"/>
        </w:tabs>
        <w:spacing w:before="2" w:line="293" w:lineRule="exact"/>
        <w:rPr>
          <w:sz w:val="24"/>
        </w:rPr>
      </w:pPr>
      <w:r>
        <w:rPr>
          <w:b/>
          <w:color w:val="171717"/>
          <w:sz w:val="24"/>
        </w:rPr>
        <w:t xml:space="preserve">обычные пожары </w:t>
      </w:r>
      <w:r>
        <w:rPr>
          <w:color w:val="171717"/>
          <w:sz w:val="24"/>
        </w:rPr>
        <w:t>- пожары, охватившие площадь до 25</w:t>
      </w:r>
      <w:r>
        <w:rPr>
          <w:color w:val="171717"/>
          <w:spacing w:val="-14"/>
          <w:sz w:val="24"/>
        </w:rPr>
        <w:t xml:space="preserve"> </w:t>
      </w:r>
      <w:r>
        <w:rPr>
          <w:color w:val="171717"/>
          <w:sz w:val="24"/>
        </w:rPr>
        <w:t>га;</w:t>
      </w:r>
    </w:p>
    <w:p w:rsidR="00905841" w:rsidRDefault="00361620">
      <w:pPr>
        <w:pStyle w:val="a4"/>
        <w:numPr>
          <w:ilvl w:val="0"/>
          <w:numId w:val="43"/>
        </w:numPr>
        <w:tabs>
          <w:tab w:val="left" w:pos="1728"/>
          <w:tab w:val="left" w:pos="1729"/>
        </w:tabs>
        <w:spacing w:line="291" w:lineRule="exact"/>
        <w:rPr>
          <w:sz w:val="24"/>
        </w:rPr>
      </w:pPr>
      <w:r>
        <w:rPr>
          <w:b/>
          <w:color w:val="171717"/>
          <w:sz w:val="24"/>
        </w:rPr>
        <w:t xml:space="preserve">крупные пожары </w:t>
      </w:r>
      <w:r>
        <w:rPr>
          <w:color w:val="171717"/>
          <w:sz w:val="24"/>
        </w:rPr>
        <w:t>- пожары, охватившие площадь более 25</w:t>
      </w:r>
      <w:r>
        <w:rPr>
          <w:color w:val="171717"/>
          <w:spacing w:val="-16"/>
          <w:sz w:val="24"/>
        </w:rPr>
        <w:t xml:space="preserve"> </w:t>
      </w:r>
      <w:r>
        <w:rPr>
          <w:color w:val="171717"/>
          <w:sz w:val="24"/>
        </w:rPr>
        <w:t>га.</w:t>
      </w:r>
    </w:p>
    <w:p w:rsidR="00905841" w:rsidRDefault="00361620">
      <w:pPr>
        <w:pStyle w:val="a3"/>
        <w:ind w:left="312" w:right="109" w:firstLine="708"/>
        <w:jc w:val="both"/>
      </w:pPr>
      <w:r>
        <w:rPr>
          <w:color w:val="171717"/>
        </w:rPr>
        <w:t>Такая классификация принята для усиления контроля над ходом тушения лесных пожаров. Для успешной организации тушения лесных пожаров и обеспечения действенного руководства работами классификация лесных пожаров основывается на учете возможности тушения определенным количеством сил пожаротушения и площади, охваченной (пройденной) огнем. Наиболее приемлемой, исходя из опыта организации работ по тушению в других лесных зарубежных странах (Канада, Россия, США) может служить следующая классификация лесных пожаров по категориям (уровням) сложности тушения и величине площади, пройденной огнем.</w:t>
      </w:r>
    </w:p>
    <w:p w:rsidR="00905841" w:rsidRDefault="00905841">
      <w:pPr>
        <w:jc w:val="both"/>
        <w:sectPr w:rsidR="00905841">
          <w:pgSz w:w="11910" w:h="16840"/>
          <w:pgMar w:top="1060" w:right="740" w:bottom="900" w:left="820" w:header="0" w:footer="707" w:gutter="0"/>
          <w:cols w:space="720"/>
        </w:sectPr>
      </w:pPr>
    </w:p>
    <w:p w:rsidR="00905841" w:rsidRDefault="00361620">
      <w:pPr>
        <w:pStyle w:val="a3"/>
        <w:spacing w:before="52" w:after="48"/>
        <w:ind w:left="172"/>
      </w:pPr>
      <w:r>
        <w:rPr>
          <w:color w:val="171717"/>
        </w:rPr>
        <w:lastRenderedPageBreak/>
        <w:t>Таблица 4. Классификация лесных пожаров</w:t>
      </w: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1732"/>
        <w:gridCol w:w="6722"/>
        <w:gridCol w:w="1601"/>
      </w:tblGrid>
      <w:tr w:rsidR="00905841">
        <w:trPr>
          <w:trHeight w:hRule="exact" w:val="1724"/>
        </w:trPr>
        <w:tc>
          <w:tcPr>
            <w:tcW w:w="1732" w:type="dxa"/>
          </w:tcPr>
          <w:p w:rsidR="00905841" w:rsidRDefault="00905841">
            <w:pPr>
              <w:pStyle w:val="TableParagraph"/>
              <w:rPr>
                <w:sz w:val="24"/>
              </w:rPr>
            </w:pPr>
          </w:p>
          <w:p w:rsidR="00905841" w:rsidRDefault="00361620">
            <w:pPr>
              <w:pStyle w:val="TableParagraph"/>
              <w:spacing w:before="164"/>
              <w:ind w:left="448" w:hanging="156"/>
              <w:rPr>
                <w:b/>
                <w:sz w:val="24"/>
              </w:rPr>
            </w:pPr>
            <w:r>
              <w:rPr>
                <w:b/>
                <w:sz w:val="24"/>
              </w:rPr>
              <w:t>Категория лесного пожара</w:t>
            </w:r>
          </w:p>
        </w:tc>
        <w:tc>
          <w:tcPr>
            <w:tcW w:w="6722" w:type="dxa"/>
          </w:tcPr>
          <w:p w:rsidR="00905841" w:rsidRDefault="00905841">
            <w:pPr>
              <w:pStyle w:val="TableParagraph"/>
              <w:rPr>
                <w:sz w:val="24"/>
              </w:rPr>
            </w:pPr>
          </w:p>
          <w:p w:rsidR="00905841" w:rsidRDefault="00361620">
            <w:pPr>
              <w:pStyle w:val="TableParagraph"/>
              <w:spacing w:before="164"/>
              <w:ind w:left="1400" w:right="1403"/>
              <w:jc w:val="center"/>
              <w:rPr>
                <w:b/>
                <w:sz w:val="24"/>
              </w:rPr>
            </w:pPr>
            <w:r>
              <w:rPr>
                <w:b/>
                <w:sz w:val="24"/>
              </w:rPr>
              <w:t>Минимально требуемое количество лесных пожарных и</w:t>
            </w:r>
          </w:p>
          <w:p w:rsidR="00905841" w:rsidRDefault="00361620">
            <w:pPr>
              <w:pStyle w:val="TableParagraph"/>
              <w:ind w:left="1400" w:right="1394"/>
              <w:jc w:val="center"/>
              <w:rPr>
                <w:b/>
                <w:sz w:val="24"/>
              </w:rPr>
            </w:pPr>
            <w:r>
              <w:rPr>
                <w:b/>
                <w:sz w:val="24"/>
              </w:rPr>
              <w:t>средств пожаротушения</w:t>
            </w:r>
          </w:p>
        </w:tc>
        <w:tc>
          <w:tcPr>
            <w:tcW w:w="1601" w:type="dxa"/>
          </w:tcPr>
          <w:p w:rsidR="00905841" w:rsidRDefault="00361620">
            <w:pPr>
              <w:pStyle w:val="TableParagraph"/>
              <w:spacing w:before="24"/>
              <w:ind w:left="155" w:right="146" w:hanging="10"/>
              <w:jc w:val="center"/>
              <w:rPr>
                <w:b/>
                <w:sz w:val="24"/>
              </w:rPr>
            </w:pPr>
            <w:r>
              <w:rPr>
                <w:b/>
                <w:sz w:val="24"/>
              </w:rPr>
              <w:t>Площадь, пройденная огнем</w:t>
            </w:r>
          </w:p>
          <w:p w:rsidR="00905841" w:rsidRDefault="00361620">
            <w:pPr>
              <w:pStyle w:val="TableParagraph"/>
              <w:ind w:left="291" w:right="279" w:hanging="8"/>
              <w:jc w:val="center"/>
              <w:rPr>
                <w:b/>
                <w:sz w:val="24"/>
              </w:rPr>
            </w:pPr>
            <w:r>
              <w:rPr>
                <w:b/>
                <w:sz w:val="24"/>
              </w:rPr>
              <w:t>к началу тушения, га</w:t>
            </w:r>
          </w:p>
        </w:tc>
      </w:tr>
      <w:tr w:rsidR="00905841">
        <w:trPr>
          <w:trHeight w:hRule="exact" w:val="617"/>
        </w:trPr>
        <w:tc>
          <w:tcPr>
            <w:tcW w:w="1732" w:type="dxa"/>
          </w:tcPr>
          <w:p w:rsidR="00905841" w:rsidRDefault="00361620">
            <w:pPr>
              <w:pStyle w:val="TableParagraph"/>
              <w:spacing w:before="156"/>
              <w:ind w:left="64"/>
              <w:rPr>
                <w:sz w:val="24"/>
              </w:rPr>
            </w:pPr>
            <w:r>
              <w:rPr>
                <w:sz w:val="24"/>
              </w:rPr>
              <w:t>Начинающийся</w:t>
            </w:r>
          </w:p>
        </w:tc>
        <w:tc>
          <w:tcPr>
            <w:tcW w:w="6722" w:type="dxa"/>
          </w:tcPr>
          <w:p w:rsidR="00905841" w:rsidRDefault="00361620">
            <w:pPr>
              <w:pStyle w:val="TableParagraph"/>
              <w:tabs>
                <w:tab w:val="left" w:pos="1187"/>
                <w:tab w:val="left" w:pos="1986"/>
                <w:tab w:val="left" w:pos="3349"/>
                <w:tab w:val="left" w:pos="3680"/>
                <w:tab w:val="left" w:pos="3964"/>
                <w:tab w:val="left" w:pos="4292"/>
                <w:tab w:val="left" w:pos="5411"/>
                <w:tab w:val="left" w:pos="5723"/>
              </w:tabs>
              <w:spacing w:before="20"/>
              <w:ind w:left="60" w:right="60"/>
              <w:rPr>
                <w:sz w:val="24"/>
              </w:rPr>
            </w:pPr>
            <w:r>
              <w:rPr>
                <w:sz w:val="24"/>
              </w:rPr>
              <w:t>Тушение</w:t>
            </w:r>
            <w:r>
              <w:rPr>
                <w:sz w:val="24"/>
              </w:rPr>
              <w:tab/>
              <w:t>могут</w:t>
            </w:r>
            <w:r>
              <w:rPr>
                <w:sz w:val="24"/>
              </w:rPr>
              <w:tab/>
              <w:t>обеспечить</w:t>
            </w:r>
            <w:r>
              <w:rPr>
                <w:sz w:val="24"/>
              </w:rPr>
              <w:tab/>
              <w:t>2</w:t>
            </w:r>
            <w:r>
              <w:rPr>
                <w:sz w:val="24"/>
              </w:rPr>
              <w:tab/>
              <w:t>-</w:t>
            </w:r>
            <w:r>
              <w:rPr>
                <w:sz w:val="24"/>
              </w:rPr>
              <w:tab/>
              <w:t>3</w:t>
            </w:r>
            <w:r>
              <w:rPr>
                <w:sz w:val="24"/>
              </w:rPr>
              <w:tab/>
              <w:t>человека</w:t>
            </w:r>
            <w:r>
              <w:rPr>
                <w:sz w:val="24"/>
              </w:rPr>
              <w:tab/>
              <w:t>с</w:t>
            </w:r>
            <w:r>
              <w:rPr>
                <w:sz w:val="24"/>
              </w:rPr>
              <w:tab/>
            </w:r>
            <w:r>
              <w:rPr>
                <w:spacing w:val="-1"/>
                <w:sz w:val="24"/>
              </w:rPr>
              <w:t xml:space="preserve">ручными </w:t>
            </w:r>
            <w:r>
              <w:rPr>
                <w:sz w:val="24"/>
              </w:rPr>
              <w:t>средствами</w:t>
            </w:r>
            <w:r>
              <w:rPr>
                <w:spacing w:val="-9"/>
                <w:sz w:val="24"/>
              </w:rPr>
              <w:t xml:space="preserve"> </w:t>
            </w:r>
            <w:r>
              <w:rPr>
                <w:sz w:val="24"/>
              </w:rPr>
              <w:t>тушения</w:t>
            </w:r>
          </w:p>
        </w:tc>
        <w:tc>
          <w:tcPr>
            <w:tcW w:w="1601" w:type="dxa"/>
          </w:tcPr>
          <w:p w:rsidR="00905841" w:rsidRDefault="00361620">
            <w:pPr>
              <w:pStyle w:val="TableParagraph"/>
              <w:spacing w:before="156"/>
              <w:ind w:left="63"/>
              <w:rPr>
                <w:sz w:val="24"/>
              </w:rPr>
            </w:pPr>
            <w:r>
              <w:rPr>
                <w:sz w:val="24"/>
              </w:rPr>
              <w:t>До 1,5</w:t>
            </w:r>
          </w:p>
        </w:tc>
      </w:tr>
      <w:tr w:rsidR="00905841">
        <w:trPr>
          <w:trHeight w:hRule="exact" w:val="896"/>
        </w:trPr>
        <w:tc>
          <w:tcPr>
            <w:tcW w:w="1732" w:type="dxa"/>
          </w:tcPr>
          <w:p w:rsidR="00905841" w:rsidRDefault="00905841">
            <w:pPr>
              <w:pStyle w:val="TableParagraph"/>
              <w:rPr>
                <w:sz w:val="26"/>
              </w:rPr>
            </w:pPr>
          </w:p>
          <w:p w:rsidR="00905841" w:rsidRDefault="00361620">
            <w:pPr>
              <w:pStyle w:val="TableParagraph"/>
              <w:spacing w:before="1"/>
              <w:ind w:left="64"/>
              <w:rPr>
                <w:sz w:val="24"/>
              </w:rPr>
            </w:pPr>
            <w:r>
              <w:rPr>
                <w:sz w:val="24"/>
              </w:rPr>
              <w:t>Малый</w:t>
            </w:r>
          </w:p>
        </w:tc>
        <w:tc>
          <w:tcPr>
            <w:tcW w:w="6722" w:type="dxa"/>
          </w:tcPr>
          <w:p w:rsidR="00905841" w:rsidRDefault="00361620">
            <w:pPr>
              <w:pStyle w:val="TableParagraph"/>
              <w:spacing w:before="24"/>
              <w:ind w:left="60" w:right="50"/>
              <w:jc w:val="both"/>
              <w:rPr>
                <w:sz w:val="24"/>
              </w:rPr>
            </w:pPr>
            <w:r>
              <w:rPr>
                <w:sz w:val="24"/>
              </w:rPr>
              <w:t>Тушение может обеспечить команда численностью 3 - 12 человек с использованием ручных средств тушения и одной- двух единиц пожарной техники</w:t>
            </w:r>
          </w:p>
        </w:tc>
        <w:tc>
          <w:tcPr>
            <w:tcW w:w="1601" w:type="dxa"/>
          </w:tcPr>
          <w:p w:rsidR="00905841" w:rsidRDefault="00905841">
            <w:pPr>
              <w:pStyle w:val="TableParagraph"/>
              <w:rPr>
                <w:sz w:val="26"/>
              </w:rPr>
            </w:pPr>
          </w:p>
          <w:p w:rsidR="00905841" w:rsidRDefault="00361620">
            <w:pPr>
              <w:pStyle w:val="TableParagraph"/>
              <w:spacing w:before="1"/>
              <w:ind w:left="63"/>
              <w:rPr>
                <w:sz w:val="24"/>
              </w:rPr>
            </w:pPr>
            <w:r>
              <w:rPr>
                <w:sz w:val="24"/>
              </w:rPr>
              <w:t>1,5 – 3,0</w:t>
            </w:r>
          </w:p>
        </w:tc>
      </w:tr>
      <w:tr w:rsidR="00905841">
        <w:trPr>
          <w:trHeight w:hRule="exact" w:val="896"/>
        </w:trPr>
        <w:tc>
          <w:tcPr>
            <w:tcW w:w="1732" w:type="dxa"/>
          </w:tcPr>
          <w:p w:rsidR="00905841" w:rsidRDefault="00905841">
            <w:pPr>
              <w:pStyle w:val="TableParagraph"/>
              <w:spacing w:before="8"/>
              <w:rPr>
                <w:sz w:val="25"/>
              </w:rPr>
            </w:pPr>
          </w:p>
          <w:p w:rsidR="00905841" w:rsidRDefault="00361620">
            <w:pPr>
              <w:pStyle w:val="TableParagraph"/>
              <w:ind w:left="64"/>
              <w:rPr>
                <w:sz w:val="24"/>
              </w:rPr>
            </w:pPr>
            <w:r>
              <w:rPr>
                <w:sz w:val="24"/>
              </w:rPr>
              <w:t>Средний</w:t>
            </w:r>
          </w:p>
        </w:tc>
        <w:tc>
          <w:tcPr>
            <w:tcW w:w="6722" w:type="dxa"/>
          </w:tcPr>
          <w:p w:rsidR="00905841" w:rsidRDefault="00361620">
            <w:pPr>
              <w:pStyle w:val="TableParagraph"/>
              <w:spacing w:before="20"/>
              <w:ind w:left="60" w:right="55"/>
              <w:jc w:val="both"/>
              <w:rPr>
                <w:sz w:val="24"/>
              </w:rPr>
            </w:pPr>
            <w:r>
              <w:rPr>
                <w:sz w:val="24"/>
              </w:rPr>
              <w:t>Тушение могут обеспечить две-три команды (20 - 30 человек) с использованием ручных и других средств тушения – 2 - 3 бульдозера, тракторы с лесными плугами, пожарный агрегат</w:t>
            </w:r>
          </w:p>
        </w:tc>
        <w:tc>
          <w:tcPr>
            <w:tcW w:w="1601" w:type="dxa"/>
          </w:tcPr>
          <w:p w:rsidR="00905841" w:rsidRDefault="00905841">
            <w:pPr>
              <w:pStyle w:val="TableParagraph"/>
              <w:spacing w:before="8"/>
              <w:rPr>
                <w:sz w:val="25"/>
              </w:rPr>
            </w:pPr>
          </w:p>
          <w:p w:rsidR="00905841" w:rsidRDefault="00361620">
            <w:pPr>
              <w:pStyle w:val="TableParagraph"/>
              <w:ind w:left="63"/>
              <w:rPr>
                <w:sz w:val="24"/>
              </w:rPr>
            </w:pPr>
            <w:r>
              <w:rPr>
                <w:sz w:val="24"/>
              </w:rPr>
              <w:t>3,0 – 25,0</w:t>
            </w:r>
          </w:p>
        </w:tc>
      </w:tr>
      <w:tr w:rsidR="00905841">
        <w:trPr>
          <w:trHeight w:hRule="exact" w:val="1169"/>
        </w:trPr>
        <w:tc>
          <w:tcPr>
            <w:tcW w:w="1732" w:type="dxa"/>
          </w:tcPr>
          <w:p w:rsidR="00905841" w:rsidRDefault="00905841">
            <w:pPr>
              <w:pStyle w:val="TableParagraph"/>
              <w:rPr>
                <w:sz w:val="24"/>
              </w:rPr>
            </w:pPr>
          </w:p>
          <w:p w:rsidR="00905841" w:rsidRDefault="00361620">
            <w:pPr>
              <w:pStyle w:val="TableParagraph"/>
              <w:spacing w:before="160"/>
              <w:ind w:left="64"/>
              <w:rPr>
                <w:sz w:val="24"/>
              </w:rPr>
            </w:pPr>
            <w:r>
              <w:rPr>
                <w:sz w:val="24"/>
              </w:rPr>
              <w:t>Крупный</w:t>
            </w:r>
          </w:p>
        </w:tc>
        <w:tc>
          <w:tcPr>
            <w:tcW w:w="6722" w:type="dxa"/>
          </w:tcPr>
          <w:p w:rsidR="00905841" w:rsidRDefault="00361620">
            <w:pPr>
              <w:pStyle w:val="TableParagraph"/>
              <w:spacing w:before="20"/>
              <w:ind w:left="60" w:right="55"/>
              <w:jc w:val="both"/>
              <w:rPr>
                <w:sz w:val="24"/>
              </w:rPr>
            </w:pPr>
            <w:r>
              <w:rPr>
                <w:sz w:val="24"/>
              </w:rPr>
              <w:t>Тушение могут обеспечить 6-9 команд (60 - 90 человек) с использованием технических и других средств тушения (3-8 бульдозеров, тракторов с лесными плугами, пожарных агрегатов)</w:t>
            </w:r>
          </w:p>
        </w:tc>
        <w:tc>
          <w:tcPr>
            <w:tcW w:w="1601" w:type="dxa"/>
          </w:tcPr>
          <w:p w:rsidR="00905841" w:rsidRDefault="00905841">
            <w:pPr>
              <w:pStyle w:val="TableParagraph"/>
              <w:rPr>
                <w:sz w:val="24"/>
              </w:rPr>
            </w:pPr>
          </w:p>
          <w:p w:rsidR="00905841" w:rsidRDefault="00361620">
            <w:pPr>
              <w:pStyle w:val="TableParagraph"/>
              <w:spacing w:before="160"/>
              <w:ind w:left="63"/>
              <w:rPr>
                <w:sz w:val="24"/>
              </w:rPr>
            </w:pPr>
            <w:r>
              <w:rPr>
                <w:sz w:val="24"/>
              </w:rPr>
              <w:t>25,00 – 200,0</w:t>
            </w:r>
          </w:p>
        </w:tc>
      </w:tr>
      <w:tr w:rsidR="00905841">
        <w:trPr>
          <w:trHeight w:hRule="exact" w:val="1176"/>
        </w:trPr>
        <w:tc>
          <w:tcPr>
            <w:tcW w:w="1732" w:type="dxa"/>
          </w:tcPr>
          <w:p w:rsidR="00905841" w:rsidRDefault="00905841">
            <w:pPr>
              <w:pStyle w:val="TableParagraph"/>
              <w:rPr>
                <w:sz w:val="26"/>
              </w:rPr>
            </w:pPr>
          </w:p>
          <w:p w:rsidR="00905841" w:rsidRDefault="00361620">
            <w:pPr>
              <w:pStyle w:val="TableParagraph"/>
              <w:spacing w:before="1"/>
              <w:ind w:left="64" w:right="131"/>
              <w:rPr>
                <w:sz w:val="24"/>
              </w:rPr>
            </w:pPr>
            <w:r>
              <w:rPr>
                <w:sz w:val="24"/>
              </w:rPr>
              <w:t>Особо крупный</w:t>
            </w:r>
          </w:p>
        </w:tc>
        <w:tc>
          <w:tcPr>
            <w:tcW w:w="6722" w:type="dxa"/>
          </w:tcPr>
          <w:p w:rsidR="00905841" w:rsidRDefault="00361620">
            <w:pPr>
              <w:pStyle w:val="TableParagraph"/>
              <w:spacing w:before="23"/>
              <w:ind w:left="60" w:right="54"/>
              <w:jc w:val="both"/>
              <w:rPr>
                <w:sz w:val="24"/>
              </w:rPr>
            </w:pPr>
            <w:r>
              <w:rPr>
                <w:sz w:val="24"/>
              </w:rPr>
              <w:t>Тушение обеспечивается командами численностью более 100 человек с использованием технических и других средств тушения - 3 - 12 бульдозеров, тракторов с лесными плугами, пожарных машин и агрегатов</w:t>
            </w:r>
          </w:p>
        </w:tc>
        <w:tc>
          <w:tcPr>
            <w:tcW w:w="1601" w:type="dxa"/>
          </w:tcPr>
          <w:p w:rsidR="00905841" w:rsidRDefault="00905841">
            <w:pPr>
              <w:pStyle w:val="TableParagraph"/>
              <w:rPr>
                <w:sz w:val="24"/>
              </w:rPr>
            </w:pPr>
          </w:p>
          <w:p w:rsidR="00905841" w:rsidRDefault="00361620">
            <w:pPr>
              <w:pStyle w:val="TableParagraph"/>
              <w:spacing w:before="160"/>
              <w:ind w:left="63"/>
              <w:rPr>
                <w:sz w:val="24"/>
              </w:rPr>
            </w:pPr>
            <w:r>
              <w:rPr>
                <w:sz w:val="24"/>
              </w:rPr>
              <w:t>Более 200</w:t>
            </w:r>
          </w:p>
        </w:tc>
      </w:tr>
    </w:tbl>
    <w:p w:rsidR="00905841" w:rsidRDefault="00905841">
      <w:pPr>
        <w:pStyle w:val="a3"/>
        <w:ind w:left="0"/>
        <w:rPr>
          <w:sz w:val="20"/>
        </w:rPr>
      </w:pPr>
    </w:p>
    <w:p w:rsidR="00905841" w:rsidRDefault="00905841">
      <w:pPr>
        <w:pStyle w:val="a3"/>
        <w:ind w:left="0"/>
        <w:rPr>
          <w:sz w:val="20"/>
        </w:rPr>
      </w:pPr>
    </w:p>
    <w:p w:rsidR="00905841" w:rsidRDefault="00361620">
      <w:pPr>
        <w:pStyle w:val="1"/>
        <w:numPr>
          <w:ilvl w:val="0"/>
          <w:numId w:val="45"/>
        </w:numPr>
        <w:tabs>
          <w:tab w:val="left" w:pos="3966"/>
        </w:tabs>
        <w:spacing w:before="224"/>
        <w:ind w:left="3965"/>
        <w:jc w:val="left"/>
        <w:rPr>
          <w:color w:val="171717"/>
        </w:rPr>
      </w:pPr>
      <w:bookmarkStart w:id="9" w:name="_TOC_250039"/>
      <w:r>
        <w:rPr>
          <w:color w:val="171717"/>
        </w:rPr>
        <w:t>Пожарная</w:t>
      </w:r>
      <w:r>
        <w:rPr>
          <w:color w:val="171717"/>
          <w:spacing w:val="-5"/>
        </w:rPr>
        <w:t xml:space="preserve"> </w:t>
      </w:r>
      <w:bookmarkEnd w:id="9"/>
      <w:r>
        <w:rPr>
          <w:color w:val="171717"/>
        </w:rPr>
        <w:t>опасность</w:t>
      </w:r>
    </w:p>
    <w:p w:rsidR="00905841" w:rsidRDefault="00905841">
      <w:pPr>
        <w:pStyle w:val="a3"/>
        <w:spacing w:before="8"/>
        <w:ind w:left="0"/>
        <w:rPr>
          <w:b/>
          <w:sz w:val="31"/>
        </w:rPr>
      </w:pPr>
    </w:p>
    <w:p w:rsidR="00905841" w:rsidRDefault="00361620">
      <w:pPr>
        <w:pStyle w:val="2"/>
        <w:numPr>
          <w:ilvl w:val="1"/>
          <w:numId w:val="42"/>
        </w:numPr>
        <w:tabs>
          <w:tab w:val="left" w:pos="1376"/>
        </w:tabs>
        <w:ind w:hanging="495"/>
        <w:rPr>
          <w:color w:val="171717"/>
        </w:rPr>
      </w:pPr>
      <w:bookmarkStart w:id="10" w:name="_TOC_250038"/>
      <w:r>
        <w:rPr>
          <w:color w:val="171717"/>
        </w:rPr>
        <w:t>Пожарная опасность по условиям</w:t>
      </w:r>
      <w:r>
        <w:rPr>
          <w:color w:val="171717"/>
          <w:spacing w:val="-16"/>
        </w:rPr>
        <w:t xml:space="preserve"> </w:t>
      </w:r>
      <w:bookmarkEnd w:id="10"/>
      <w:r>
        <w:rPr>
          <w:color w:val="171717"/>
        </w:rPr>
        <w:t>погоды</w:t>
      </w:r>
    </w:p>
    <w:p w:rsidR="00905841" w:rsidRDefault="00361620">
      <w:pPr>
        <w:pStyle w:val="a3"/>
        <w:ind w:left="172" w:right="194" w:firstLine="708"/>
        <w:jc w:val="both"/>
      </w:pPr>
      <w:r>
        <w:rPr>
          <w:color w:val="171717"/>
        </w:rPr>
        <w:t>Лесная служба (лесхозы) обязана ежедневно иметь информацию об уровне пожарной опасности в лесном фонде и информировать о нем население, всех работающих в лесу. Каждый лесной пожарный должен знать текущий уровень пожарной опасности по условиям погоды. Условия возможности возникновения и распространения пожаров находятся в прямой зависимости от погоды.</w:t>
      </w:r>
    </w:p>
    <w:p w:rsidR="00905841" w:rsidRDefault="00361620">
      <w:pPr>
        <w:pStyle w:val="a3"/>
        <w:ind w:left="172" w:right="185" w:firstLine="708"/>
        <w:jc w:val="both"/>
      </w:pPr>
      <w:r>
        <w:rPr>
          <w:color w:val="171717"/>
        </w:rPr>
        <w:t>Показатель пожарной опасности (класс пожарной опасности - КПО) в лесу по условиям погоды определяется на 12-14 часов местного времени, как сумма произведения температуры (t°) воздуха на разность между температурой воздуха и точки росы (n,) за (n) дней без дождя. Различают 5 классов пожарной опасности:</w:t>
      </w:r>
    </w:p>
    <w:p w:rsidR="00905841" w:rsidRDefault="00905841">
      <w:pPr>
        <w:pStyle w:val="a3"/>
        <w:ind w:left="0"/>
      </w:pPr>
    </w:p>
    <w:p w:rsidR="00905841" w:rsidRDefault="00361620">
      <w:pPr>
        <w:pStyle w:val="a3"/>
        <w:spacing w:after="8"/>
        <w:ind w:left="172"/>
      </w:pPr>
      <w:r>
        <w:rPr>
          <w:color w:val="171717"/>
        </w:rPr>
        <w:t>Таблица 5.  Шкала классов пожарной опасности</w:t>
      </w: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3397"/>
        <w:gridCol w:w="3121"/>
        <w:gridCol w:w="3537"/>
      </w:tblGrid>
      <w:tr w:rsidR="00905841">
        <w:trPr>
          <w:trHeight w:hRule="exact" w:val="616"/>
        </w:trPr>
        <w:tc>
          <w:tcPr>
            <w:tcW w:w="3397" w:type="dxa"/>
          </w:tcPr>
          <w:p w:rsidR="00905841" w:rsidRDefault="00361620">
            <w:pPr>
              <w:pStyle w:val="TableParagraph"/>
              <w:spacing w:before="24"/>
              <w:ind w:left="133" w:right="124"/>
              <w:jc w:val="center"/>
              <w:rPr>
                <w:b/>
                <w:sz w:val="24"/>
              </w:rPr>
            </w:pPr>
            <w:r>
              <w:rPr>
                <w:b/>
                <w:sz w:val="24"/>
              </w:rPr>
              <w:t>Класс</w:t>
            </w:r>
          </w:p>
          <w:p w:rsidR="00905841" w:rsidRDefault="00361620">
            <w:pPr>
              <w:pStyle w:val="TableParagraph"/>
              <w:ind w:left="135" w:right="124"/>
              <w:jc w:val="center"/>
              <w:rPr>
                <w:b/>
                <w:sz w:val="24"/>
              </w:rPr>
            </w:pPr>
            <w:r>
              <w:rPr>
                <w:b/>
                <w:sz w:val="24"/>
              </w:rPr>
              <w:t>пожарной опасности в лесах</w:t>
            </w:r>
          </w:p>
        </w:tc>
        <w:tc>
          <w:tcPr>
            <w:tcW w:w="3121" w:type="dxa"/>
          </w:tcPr>
          <w:p w:rsidR="00905841" w:rsidRDefault="00361620">
            <w:pPr>
              <w:pStyle w:val="TableParagraph"/>
              <w:spacing w:before="24"/>
              <w:ind w:left="1280" w:right="117" w:hanging="1133"/>
              <w:rPr>
                <w:b/>
                <w:sz w:val="24"/>
              </w:rPr>
            </w:pPr>
            <w:r>
              <w:rPr>
                <w:b/>
                <w:sz w:val="24"/>
              </w:rPr>
              <w:t>Комплексный показатель (в С°)</w:t>
            </w:r>
          </w:p>
        </w:tc>
        <w:tc>
          <w:tcPr>
            <w:tcW w:w="3537" w:type="dxa"/>
          </w:tcPr>
          <w:p w:rsidR="00905841" w:rsidRDefault="00361620">
            <w:pPr>
              <w:pStyle w:val="TableParagraph"/>
              <w:spacing w:before="160"/>
              <w:ind w:left="141" w:right="127"/>
              <w:jc w:val="center"/>
              <w:rPr>
                <w:b/>
                <w:sz w:val="24"/>
              </w:rPr>
            </w:pPr>
            <w:r>
              <w:rPr>
                <w:b/>
                <w:sz w:val="24"/>
              </w:rPr>
              <w:t>Степень пожарной опасности</w:t>
            </w:r>
          </w:p>
        </w:tc>
      </w:tr>
      <w:tr w:rsidR="00905841">
        <w:trPr>
          <w:trHeight w:hRule="exact" w:val="344"/>
        </w:trPr>
        <w:tc>
          <w:tcPr>
            <w:tcW w:w="3397" w:type="dxa"/>
          </w:tcPr>
          <w:p w:rsidR="00905841" w:rsidRDefault="00361620">
            <w:pPr>
              <w:pStyle w:val="TableParagraph"/>
              <w:spacing w:before="20"/>
              <w:ind w:left="7"/>
              <w:jc w:val="center"/>
              <w:rPr>
                <w:sz w:val="24"/>
              </w:rPr>
            </w:pPr>
            <w:r>
              <w:rPr>
                <w:w w:val="99"/>
                <w:sz w:val="24"/>
              </w:rPr>
              <w:t>I</w:t>
            </w:r>
          </w:p>
        </w:tc>
        <w:tc>
          <w:tcPr>
            <w:tcW w:w="3121" w:type="dxa"/>
          </w:tcPr>
          <w:p w:rsidR="00905841" w:rsidRDefault="00361620">
            <w:pPr>
              <w:pStyle w:val="TableParagraph"/>
              <w:spacing w:before="20"/>
              <w:ind w:left="1226" w:right="1223"/>
              <w:jc w:val="center"/>
              <w:rPr>
                <w:sz w:val="24"/>
              </w:rPr>
            </w:pPr>
            <w:r>
              <w:rPr>
                <w:sz w:val="24"/>
              </w:rPr>
              <w:t>0- 300</w:t>
            </w:r>
          </w:p>
        </w:tc>
        <w:tc>
          <w:tcPr>
            <w:tcW w:w="3537" w:type="dxa"/>
          </w:tcPr>
          <w:p w:rsidR="00905841" w:rsidRDefault="00361620">
            <w:pPr>
              <w:pStyle w:val="TableParagraph"/>
              <w:spacing w:before="20"/>
              <w:ind w:left="135" w:right="127"/>
              <w:jc w:val="center"/>
              <w:rPr>
                <w:sz w:val="24"/>
              </w:rPr>
            </w:pPr>
            <w:r>
              <w:rPr>
                <w:sz w:val="24"/>
              </w:rPr>
              <w:t>Очень малая</w:t>
            </w:r>
          </w:p>
        </w:tc>
      </w:tr>
      <w:tr w:rsidR="00905841">
        <w:trPr>
          <w:trHeight w:hRule="exact" w:val="344"/>
        </w:trPr>
        <w:tc>
          <w:tcPr>
            <w:tcW w:w="3397" w:type="dxa"/>
          </w:tcPr>
          <w:p w:rsidR="00905841" w:rsidRDefault="00361620">
            <w:pPr>
              <w:pStyle w:val="TableParagraph"/>
              <w:spacing w:before="20"/>
              <w:ind w:left="131" w:right="124"/>
              <w:jc w:val="center"/>
              <w:rPr>
                <w:sz w:val="24"/>
              </w:rPr>
            </w:pPr>
            <w:r>
              <w:rPr>
                <w:sz w:val="24"/>
              </w:rPr>
              <w:t>II</w:t>
            </w:r>
          </w:p>
        </w:tc>
        <w:tc>
          <w:tcPr>
            <w:tcW w:w="3121" w:type="dxa"/>
          </w:tcPr>
          <w:p w:rsidR="00905841" w:rsidRDefault="00361620">
            <w:pPr>
              <w:pStyle w:val="TableParagraph"/>
              <w:spacing w:before="20"/>
              <w:ind w:left="1039" w:right="117"/>
              <w:rPr>
                <w:sz w:val="24"/>
              </w:rPr>
            </w:pPr>
            <w:r>
              <w:rPr>
                <w:sz w:val="24"/>
              </w:rPr>
              <w:t>301 - 1000</w:t>
            </w:r>
          </w:p>
        </w:tc>
        <w:tc>
          <w:tcPr>
            <w:tcW w:w="3537" w:type="dxa"/>
          </w:tcPr>
          <w:p w:rsidR="00905841" w:rsidRDefault="00361620">
            <w:pPr>
              <w:pStyle w:val="TableParagraph"/>
              <w:spacing w:before="20"/>
              <w:ind w:left="140" w:right="127"/>
              <w:jc w:val="center"/>
              <w:rPr>
                <w:sz w:val="24"/>
              </w:rPr>
            </w:pPr>
            <w:r>
              <w:rPr>
                <w:sz w:val="24"/>
              </w:rPr>
              <w:t>Малая</w:t>
            </w:r>
          </w:p>
        </w:tc>
      </w:tr>
      <w:tr w:rsidR="00905841">
        <w:trPr>
          <w:trHeight w:hRule="exact" w:val="340"/>
        </w:trPr>
        <w:tc>
          <w:tcPr>
            <w:tcW w:w="3397" w:type="dxa"/>
          </w:tcPr>
          <w:p w:rsidR="00905841" w:rsidRDefault="00361620">
            <w:pPr>
              <w:pStyle w:val="TableParagraph"/>
              <w:spacing w:before="20"/>
              <w:ind w:left="131" w:right="124"/>
              <w:jc w:val="center"/>
              <w:rPr>
                <w:sz w:val="24"/>
              </w:rPr>
            </w:pPr>
            <w:r>
              <w:rPr>
                <w:sz w:val="24"/>
              </w:rPr>
              <w:t>III</w:t>
            </w:r>
          </w:p>
        </w:tc>
        <w:tc>
          <w:tcPr>
            <w:tcW w:w="3121" w:type="dxa"/>
          </w:tcPr>
          <w:p w:rsidR="00905841" w:rsidRDefault="00361620">
            <w:pPr>
              <w:pStyle w:val="TableParagraph"/>
              <w:spacing w:before="20"/>
              <w:ind w:right="970"/>
              <w:jc w:val="right"/>
              <w:rPr>
                <w:sz w:val="24"/>
              </w:rPr>
            </w:pPr>
            <w:r>
              <w:rPr>
                <w:sz w:val="24"/>
              </w:rPr>
              <w:t>1001 - 4000</w:t>
            </w:r>
          </w:p>
        </w:tc>
        <w:tc>
          <w:tcPr>
            <w:tcW w:w="3537" w:type="dxa"/>
          </w:tcPr>
          <w:p w:rsidR="00905841" w:rsidRDefault="00361620">
            <w:pPr>
              <w:pStyle w:val="TableParagraph"/>
              <w:spacing w:before="20"/>
              <w:ind w:left="140" w:right="127"/>
              <w:jc w:val="center"/>
              <w:rPr>
                <w:sz w:val="24"/>
              </w:rPr>
            </w:pPr>
            <w:r>
              <w:rPr>
                <w:sz w:val="24"/>
              </w:rPr>
              <w:t>Средняя</w:t>
            </w:r>
          </w:p>
        </w:tc>
      </w:tr>
      <w:tr w:rsidR="00905841">
        <w:trPr>
          <w:trHeight w:hRule="exact" w:val="345"/>
        </w:trPr>
        <w:tc>
          <w:tcPr>
            <w:tcW w:w="3397" w:type="dxa"/>
          </w:tcPr>
          <w:p w:rsidR="00905841" w:rsidRDefault="00361620">
            <w:pPr>
              <w:pStyle w:val="TableParagraph"/>
              <w:spacing w:before="24"/>
              <w:ind w:left="129" w:right="124"/>
              <w:jc w:val="center"/>
              <w:rPr>
                <w:sz w:val="24"/>
              </w:rPr>
            </w:pPr>
            <w:r>
              <w:rPr>
                <w:sz w:val="24"/>
              </w:rPr>
              <w:t>IV</w:t>
            </w:r>
          </w:p>
        </w:tc>
        <w:tc>
          <w:tcPr>
            <w:tcW w:w="3121" w:type="dxa"/>
          </w:tcPr>
          <w:p w:rsidR="00905841" w:rsidRDefault="00361620">
            <w:pPr>
              <w:pStyle w:val="TableParagraph"/>
              <w:spacing w:before="24"/>
              <w:ind w:right="910"/>
              <w:jc w:val="right"/>
              <w:rPr>
                <w:sz w:val="24"/>
              </w:rPr>
            </w:pPr>
            <w:r>
              <w:rPr>
                <w:sz w:val="24"/>
              </w:rPr>
              <w:t>4001 - 12000</w:t>
            </w:r>
          </w:p>
        </w:tc>
        <w:tc>
          <w:tcPr>
            <w:tcW w:w="3537" w:type="dxa"/>
          </w:tcPr>
          <w:p w:rsidR="00905841" w:rsidRDefault="00361620">
            <w:pPr>
              <w:pStyle w:val="TableParagraph"/>
              <w:spacing w:before="24"/>
              <w:ind w:left="136" w:right="127"/>
              <w:jc w:val="center"/>
              <w:rPr>
                <w:sz w:val="24"/>
              </w:rPr>
            </w:pPr>
            <w:r>
              <w:rPr>
                <w:sz w:val="24"/>
              </w:rPr>
              <w:t>Высокая</w:t>
            </w:r>
          </w:p>
        </w:tc>
      </w:tr>
      <w:tr w:rsidR="00905841">
        <w:trPr>
          <w:trHeight w:hRule="exact" w:val="348"/>
        </w:trPr>
        <w:tc>
          <w:tcPr>
            <w:tcW w:w="3397" w:type="dxa"/>
          </w:tcPr>
          <w:p w:rsidR="00905841" w:rsidRDefault="00361620">
            <w:pPr>
              <w:pStyle w:val="TableParagraph"/>
              <w:spacing w:before="20"/>
              <w:ind w:left="13"/>
              <w:jc w:val="center"/>
              <w:rPr>
                <w:sz w:val="24"/>
              </w:rPr>
            </w:pPr>
            <w:r>
              <w:rPr>
                <w:w w:val="99"/>
                <w:sz w:val="24"/>
              </w:rPr>
              <w:t>V</w:t>
            </w:r>
          </w:p>
        </w:tc>
        <w:tc>
          <w:tcPr>
            <w:tcW w:w="3121" w:type="dxa"/>
          </w:tcPr>
          <w:p w:rsidR="00905841" w:rsidRDefault="00361620">
            <w:pPr>
              <w:pStyle w:val="TableParagraph"/>
              <w:spacing w:before="20"/>
              <w:ind w:right="926"/>
              <w:jc w:val="right"/>
              <w:rPr>
                <w:sz w:val="24"/>
              </w:rPr>
            </w:pPr>
            <w:r>
              <w:rPr>
                <w:sz w:val="24"/>
              </w:rPr>
              <w:t>более 12000</w:t>
            </w:r>
          </w:p>
        </w:tc>
        <w:tc>
          <w:tcPr>
            <w:tcW w:w="3537" w:type="dxa"/>
          </w:tcPr>
          <w:p w:rsidR="00905841" w:rsidRDefault="00361620">
            <w:pPr>
              <w:pStyle w:val="TableParagraph"/>
              <w:spacing w:before="20"/>
              <w:ind w:left="135" w:right="127"/>
              <w:jc w:val="center"/>
              <w:rPr>
                <w:sz w:val="24"/>
              </w:rPr>
            </w:pPr>
            <w:r>
              <w:rPr>
                <w:sz w:val="24"/>
              </w:rPr>
              <w:t>Чрезвычайная</w:t>
            </w:r>
          </w:p>
        </w:tc>
      </w:tr>
    </w:tbl>
    <w:p w:rsidR="00905841" w:rsidRDefault="00905841">
      <w:pPr>
        <w:jc w:val="center"/>
        <w:rPr>
          <w:sz w:val="24"/>
        </w:rPr>
        <w:sectPr w:rsidR="00905841">
          <w:pgSz w:w="11910" w:h="16840"/>
          <w:pgMar w:top="1060" w:right="660" w:bottom="900" w:left="960" w:header="0" w:footer="707" w:gutter="0"/>
          <w:cols w:space="720"/>
        </w:sectPr>
      </w:pPr>
    </w:p>
    <w:p w:rsidR="00905841" w:rsidRDefault="00361620">
      <w:pPr>
        <w:pStyle w:val="a3"/>
        <w:spacing w:before="48"/>
        <w:ind w:right="106" w:firstLine="708"/>
        <w:jc w:val="both"/>
      </w:pPr>
      <w:r>
        <w:rPr>
          <w:color w:val="171717"/>
        </w:rPr>
        <w:lastRenderedPageBreak/>
        <w:t xml:space="preserve">При </w:t>
      </w:r>
      <w:r>
        <w:rPr>
          <w:b/>
          <w:color w:val="171717"/>
        </w:rPr>
        <w:t xml:space="preserve">I </w:t>
      </w:r>
      <w:r>
        <w:rPr>
          <w:color w:val="171717"/>
        </w:rPr>
        <w:t>классе пожарной опасности большинство причин (источников огня) сами по себе пожаров не вызывают, хотя возможны пожары от молний (при сухих грозах). Возникшие ранее пожары распространяются медленно, мелкие очага распространяются неравномерно или прекращают действовать.</w:t>
      </w:r>
    </w:p>
    <w:p w:rsidR="00905841" w:rsidRDefault="00361620">
      <w:pPr>
        <w:pStyle w:val="a3"/>
        <w:ind w:right="111" w:firstLine="708"/>
        <w:jc w:val="both"/>
      </w:pPr>
      <w:r>
        <w:rPr>
          <w:color w:val="171717"/>
        </w:rPr>
        <w:t xml:space="preserve">При </w:t>
      </w:r>
      <w:r>
        <w:rPr>
          <w:b/>
          <w:color w:val="171717"/>
        </w:rPr>
        <w:t xml:space="preserve">II </w:t>
      </w:r>
      <w:r>
        <w:rPr>
          <w:color w:val="171717"/>
        </w:rPr>
        <w:t>классе пожары могут возникать от сильных источников огня, однако количество загораний невелико. Скорость распространения горения незначительна. Борьба с пожарами в этот период не представляет особой трудности.</w:t>
      </w:r>
    </w:p>
    <w:p w:rsidR="00905841" w:rsidRDefault="00361620">
      <w:pPr>
        <w:pStyle w:val="a3"/>
        <w:ind w:right="107" w:firstLine="708"/>
        <w:jc w:val="both"/>
      </w:pPr>
      <w:r>
        <w:rPr>
          <w:color w:val="171717"/>
        </w:rPr>
        <w:t xml:space="preserve">При </w:t>
      </w:r>
      <w:r>
        <w:rPr>
          <w:b/>
          <w:color w:val="171717"/>
        </w:rPr>
        <w:t xml:space="preserve">III </w:t>
      </w:r>
      <w:r>
        <w:rPr>
          <w:color w:val="171717"/>
        </w:rPr>
        <w:t>классе большинство источников огня приводят к возникновению лесных пожаров. Пожары горят интенсивно, выделяют большое количество тепла, быстро распространяются и создают дополнительные мелкие очаги. Борьба с огнем в этот период связана с определенными трудностями, если не будет обеспечено тушение пожара в самом начале их развития.</w:t>
      </w:r>
    </w:p>
    <w:p w:rsidR="00905841" w:rsidRDefault="00361620">
      <w:pPr>
        <w:pStyle w:val="a3"/>
        <w:ind w:right="109" w:firstLine="708"/>
        <w:jc w:val="both"/>
      </w:pPr>
      <w:r>
        <w:rPr>
          <w:color w:val="171717"/>
        </w:rPr>
        <w:t xml:space="preserve">При </w:t>
      </w:r>
      <w:r>
        <w:rPr>
          <w:b/>
          <w:color w:val="171717"/>
        </w:rPr>
        <w:t xml:space="preserve">IV </w:t>
      </w:r>
      <w:r>
        <w:rPr>
          <w:color w:val="171717"/>
        </w:rPr>
        <w:t>классе пожары возникают даже от незначительных источников огня, быстро распространяются и создают дополнительные мелкие очаги. Непосредственное тушение фронта огня, как правило, невозможно. Необходимо заблаговременно создавать преграды для  остановки распространения</w:t>
      </w:r>
      <w:r>
        <w:rPr>
          <w:color w:val="171717"/>
          <w:spacing w:val="-5"/>
        </w:rPr>
        <w:t xml:space="preserve"> </w:t>
      </w:r>
      <w:r>
        <w:rPr>
          <w:color w:val="171717"/>
        </w:rPr>
        <w:t>огня.</w:t>
      </w:r>
    </w:p>
    <w:p w:rsidR="00905841" w:rsidRDefault="00361620">
      <w:pPr>
        <w:pStyle w:val="a3"/>
        <w:ind w:right="108" w:firstLine="708"/>
        <w:jc w:val="both"/>
      </w:pPr>
      <w:r>
        <w:rPr>
          <w:color w:val="171717"/>
        </w:rPr>
        <w:t xml:space="preserve">При </w:t>
      </w:r>
      <w:r>
        <w:rPr>
          <w:b/>
          <w:color w:val="171717"/>
        </w:rPr>
        <w:t xml:space="preserve">V </w:t>
      </w:r>
      <w:r>
        <w:rPr>
          <w:color w:val="171717"/>
        </w:rPr>
        <w:t>классе пожары возникают от любого источника огня и высоких температур. Горение происходит весьма интенсивно и быстро распространяется. Непосредственное  тушение их невозможно, за исключением только начавшихся. Как и в условиях IV класса пожарной опасности, необходимо создавать</w:t>
      </w:r>
      <w:r>
        <w:rPr>
          <w:color w:val="171717"/>
          <w:spacing w:val="-10"/>
        </w:rPr>
        <w:t xml:space="preserve"> </w:t>
      </w:r>
      <w:r>
        <w:rPr>
          <w:color w:val="171717"/>
        </w:rPr>
        <w:t>преграды.</w:t>
      </w:r>
    </w:p>
    <w:p w:rsidR="00905841" w:rsidRDefault="00361620">
      <w:pPr>
        <w:pStyle w:val="a3"/>
        <w:ind w:right="104" w:firstLine="708"/>
        <w:jc w:val="both"/>
      </w:pPr>
      <w:r>
        <w:rPr>
          <w:color w:val="171717"/>
        </w:rPr>
        <w:t>Шкаловая оценка пожарной опасности в лесах по условиям погоды является универсальной. Для применения данной шкалы не только в России и странах СНГ, но и в Восточной Европе, верхний предел высокой пожарной опасности увеличен  с  10000  до 12000°С. В приведенные значения комплексного показателя для каждого из классов пожарной опасности могут вноситься поправки, утверждаемые для данной местности и периода пожароопасного сезона (весна, лето, осень) министерствами, государственными комитетами лесного хозяйства страны по представлению органов управления лесным хозяйством, автономных республик, краев и областей, а также Центральной базы авиационной  охраны лесов. В зависимости от класса пожарной опасности в лесах по условиям погоды устанавливается стратегия по тушению лесных пожаров. Информация о показателях пожарной опасности поступает в Управление лесами, в Управления по гидрометеорологии  и  мониторингу окружающей среды и в Федеральную службу лесного хозяйства России. В управлениях этих служб информация о пожарной опасности в лесах наносится на бланки, и строятся информационные карты пожарной опасности. Информационные карты позволяют сосредоточить средства по охране лесов от пожаров на территории с высокой пожарной опасностью.</w:t>
      </w:r>
    </w:p>
    <w:p w:rsidR="00905841" w:rsidRDefault="00361620">
      <w:pPr>
        <w:pStyle w:val="a3"/>
        <w:ind w:right="116" w:firstLine="708"/>
        <w:jc w:val="both"/>
      </w:pPr>
      <w:r>
        <w:rPr>
          <w:color w:val="171717"/>
          <w:spacing w:val="-3"/>
        </w:rPr>
        <w:t xml:space="preserve">На </w:t>
      </w:r>
      <w:r>
        <w:rPr>
          <w:color w:val="171717"/>
        </w:rPr>
        <w:t>информационных картах проводятся  изолинии по  классам  пожарной  опасности  300, 1000 4000 и 10000 °С. Районы со значением</w:t>
      </w:r>
      <w:r>
        <w:rPr>
          <w:color w:val="171717"/>
          <w:spacing w:val="-6"/>
        </w:rPr>
        <w:t xml:space="preserve"> </w:t>
      </w:r>
      <w:r>
        <w:rPr>
          <w:color w:val="171717"/>
        </w:rPr>
        <w:t>показателей</w:t>
      </w:r>
    </w:p>
    <w:p w:rsidR="00905841" w:rsidRDefault="00361620">
      <w:pPr>
        <w:pStyle w:val="a4"/>
        <w:numPr>
          <w:ilvl w:val="0"/>
          <w:numId w:val="47"/>
        </w:numPr>
        <w:tabs>
          <w:tab w:val="left" w:pos="820"/>
          <w:tab w:val="left" w:pos="821"/>
        </w:tabs>
        <w:spacing w:before="2"/>
        <w:ind w:left="820"/>
        <w:rPr>
          <w:rFonts w:ascii="Symbol" w:hAnsi="Symbol"/>
          <w:color w:val="171717"/>
          <w:sz w:val="24"/>
        </w:rPr>
      </w:pPr>
      <w:r>
        <w:rPr>
          <w:color w:val="171717"/>
          <w:sz w:val="24"/>
        </w:rPr>
        <w:t>от 0 до 300°С (1  класс   пожарной   опасности) закрашиваются зеленым</w:t>
      </w:r>
      <w:r>
        <w:rPr>
          <w:color w:val="171717"/>
          <w:spacing w:val="-14"/>
          <w:sz w:val="24"/>
        </w:rPr>
        <w:t xml:space="preserve"> </w:t>
      </w:r>
      <w:r>
        <w:rPr>
          <w:color w:val="171717"/>
          <w:sz w:val="24"/>
        </w:rPr>
        <w:t>цветом.</w:t>
      </w:r>
    </w:p>
    <w:p w:rsidR="00905841" w:rsidRDefault="00361620">
      <w:pPr>
        <w:pStyle w:val="a4"/>
        <w:numPr>
          <w:ilvl w:val="0"/>
          <w:numId w:val="47"/>
        </w:numPr>
        <w:tabs>
          <w:tab w:val="left" w:pos="820"/>
          <w:tab w:val="left" w:pos="821"/>
        </w:tabs>
        <w:spacing w:before="2" w:line="293" w:lineRule="exact"/>
        <w:ind w:left="820"/>
        <w:rPr>
          <w:rFonts w:ascii="Symbol" w:hAnsi="Symbol"/>
          <w:color w:val="171717"/>
          <w:sz w:val="24"/>
        </w:rPr>
      </w:pPr>
      <w:r>
        <w:rPr>
          <w:color w:val="171717"/>
          <w:sz w:val="24"/>
        </w:rPr>
        <w:t>от 301 до 1000°С (2  класс) - синим</w:t>
      </w:r>
      <w:r>
        <w:rPr>
          <w:color w:val="171717"/>
          <w:spacing w:val="-3"/>
          <w:sz w:val="24"/>
        </w:rPr>
        <w:t xml:space="preserve"> </w:t>
      </w:r>
      <w:r>
        <w:rPr>
          <w:color w:val="171717"/>
          <w:sz w:val="24"/>
        </w:rPr>
        <w:t>цветом;</w:t>
      </w:r>
    </w:p>
    <w:p w:rsidR="00905841" w:rsidRDefault="00361620">
      <w:pPr>
        <w:pStyle w:val="a4"/>
        <w:numPr>
          <w:ilvl w:val="0"/>
          <w:numId w:val="47"/>
        </w:numPr>
        <w:tabs>
          <w:tab w:val="left" w:pos="820"/>
          <w:tab w:val="left" w:pos="821"/>
        </w:tabs>
        <w:spacing w:line="292" w:lineRule="exact"/>
        <w:ind w:left="820"/>
        <w:rPr>
          <w:rFonts w:ascii="Symbol" w:hAnsi="Symbol"/>
          <w:color w:val="171717"/>
          <w:sz w:val="24"/>
        </w:rPr>
      </w:pPr>
      <w:r>
        <w:rPr>
          <w:color w:val="171717"/>
          <w:sz w:val="24"/>
        </w:rPr>
        <w:t>от 1001 до 4000°С (3  класс) - желтым</w:t>
      </w:r>
      <w:r>
        <w:rPr>
          <w:color w:val="171717"/>
          <w:spacing w:val="-5"/>
          <w:sz w:val="24"/>
        </w:rPr>
        <w:t xml:space="preserve"> </w:t>
      </w:r>
      <w:r>
        <w:rPr>
          <w:color w:val="171717"/>
          <w:sz w:val="24"/>
        </w:rPr>
        <w:t>цветом;</w:t>
      </w:r>
    </w:p>
    <w:p w:rsidR="00905841" w:rsidRDefault="00361620">
      <w:pPr>
        <w:pStyle w:val="a4"/>
        <w:numPr>
          <w:ilvl w:val="0"/>
          <w:numId w:val="47"/>
        </w:numPr>
        <w:tabs>
          <w:tab w:val="left" w:pos="820"/>
          <w:tab w:val="left" w:pos="821"/>
        </w:tabs>
        <w:spacing w:line="292" w:lineRule="exact"/>
        <w:ind w:left="820"/>
        <w:rPr>
          <w:rFonts w:ascii="Symbol" w:hAnsi="Symbol"/>
          <w:color w:val="171717"/>
          <w:sz w:val="24"/>
        </w:rPr>
      </w:pPr>
      <w:r>
        <w:rPr>
          <w:color w:val="171717"/>
          <w:sz w:val="24"/>
        </w:rPr>
        <w:t>от 4001 до 12000°С (4  класс) - красным</w:t>
      </w:r>
      <w:r>
        <w:rPr>
          <w:color w:val="171717"/>
          <w:spacing w:val="-7"/>
          <w:sz w:val="24"/>
        </w:rPr>
        <w:t xml:space="preserve"> </w:t>
      </w:r>
      <w:r>
        <w:rPr>
          <w:color w:val="171717"/>
          <w:sz w:val="24"/>
        </w:rPr>
        <w:t>цветом;</w:t>
      </w:r>
    </w:p>
    <w:p w:rsidR="00905841" w:rsidRDefault="00361620">
      <w:pPr>
        <w:pStyle w:val="a4"/>
        <w:numPr>
          <w:ilvl w:val="0"/>
          <w:numId w:val="47"/>
        </w:numPr>
        <w:tabs>
          <w:tab w:val="left" w:pos="820"/>
          <w:tab w:val="left" w:pos="821"/>
          <w:tab w:val="left" w:pos="6178"/>
          <w:tab w:val="left" w:pos="7589"/>
          <w:tab w:val="left" w:pos="8896"/>
        </w:tabs>
        <w:ind w:right="116" w:firstLine="0"/>
        <w:rPr>
          <w:rFonts w:ascii="Symbol" w:hAnsi="Symbol"/>
          <w:color w:val="171717"/>
          <w:sz w:val="24"/>
        </w:rPr>
      </w:pPr>
      <w:r>
        <w:rPr>
          <w:color w:val="171717"/>
          <w:sz w:val="24"/>
        </w:rPr>
        <w:t xml:space="preserve">а  каждая  из  станций,  где </w:t>
      </w:r>
      <w:r>
        <w:rPr>
          <w:color w:val="171717"/>
          <w:spacing w:val="48"/>
          <w:sz w:val="24"/>
        </w:rPr>
        <w:t xml:space="preserve"> </w:t>
      </w:r>
      <w:r>
        <w:rPr>
          <w:color w:val="171717"/>
          <w:sz w:val="24"/>
        </w:rPr>
        <w:t xml:space="preserve">значение </w:t>
      </w:r>
      <w:r>
        <w:rPr>
          <w:color w:val="171717"/>
          <w:spacing w:val="6"/>
          <w:sz w:val="24"/>
        </w:rPr>
        <w:t xml:space="preserve"> </w:t>
      </w:r>
      <w:r>
        <w:rPr>
          <w:color w:val="171717"/>
          <w:sz w:val="24"/>
        </w:rPr>
        <w:t>показателя</w:t>
      </w:r>
      <w:r>
        <w:rPr>
          <w:color w:val="171717"/>
          <w:sz w:val="24"/>
        </w:rPr>
        <w:tab/>
        <w:t>пожарной</w:t>
      </w:r>
      <w:r>
        <w:rPr>
          <w:color w:val="171717"/>
          <w:sz w:val="24"/>
        </w:rPr>
        <w:tab/>
        <w:t>опасности</w:t>
      </w:r>
      <w:r>
        <w:rPr>
          <w:color w:val="171717"/>
          <w:sz w:val="24"/>
        </w:rPr>
        <w:tab/>
        <w:t>превышает 12000°С, обводится ярким</w:t>
      </w:r>
      <w:r>
        <w:rPr>
          <w:color w:val="171717"/>
          <w:spacing w:val="-8"/>
          <w:sz w:val="24"/>
        </w:rPr>
        <w:t xml:space="preserve"> </w:t>
      </w:r>
      <w:r>
        <w:rPr>
          <w:color w:val="171717"/>
          <w:sz w:val="24"/>
        </w:rPr>
        <w:t>кружком.</w:t>
      </w:r>
    </w:p>
    <w:p w:rsidR="00905841" w:rsidRDefault="00905841">
      <w:pPr>
        <w:rPr>
          <w:rFonts w:ascii="Symbol" w:hAnsi="Symbol"/>
          <w:sz w:val="24"/>
        </w:rPr>
        <w:sectPr w:rsidR="00905841">
          <w:pgSz w:w="11910" w:h="16840"/>
          <w:pgMar w:top="1060" w:right="740" w:bottom="900" w:left="1020" w:header="0" w:footer="707" w:gutter="0"/>
          <w:cols w:space="720"/>
        </w:sectPr>
      </w:pPr>
    </w:p>
    <w:p w:rsidR="00905841" w:rsidRDefault="00361620">
      <w:pPr>
        <w:pStyle w:val="a3"/>
        <w:ind w:left="672"/>
        <w:rPr>
          <w:sz w:val="20"/>
        </w:rPr>
      </w:pPr>
      <w:r>
        <w:rPr>
          <w:noProof/>
          <w:sz w:val="20"/>
          <w:lang w:eastAsia="ru-RU"/>
        </w:rPr>
        <w:lastRenderedPageBreak/>
        <w:drawing>
          <wp:inline distT="0" distB="0" distL="0" distR="0" wp14:anchorId="3B887ACC" wp14:editId="7DDBB122">
            <wp:extent cx="5762295" cy="4069461"/>
            <wp:effectExtent l="0" t="0" r="0" b="0"/>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43" cstate="print"/>
                    <a:stretch>
                      <a:fillRect/>
                    </a:stretch>
                  </pic:blipFill>
                  <pic:spPr>
                    <a:xfrm>
                      <a:off x="0" y="0"/>
                      <a:ext cx="5762295" cy="4069461"/>
                    </a:xfrm>
                    <a:prstGeom prst="rect">
                      <a:avLst/>
                    </a:prstGeom>
                  </pic:spPr>
                </pic:pic>
              </a:graphicData>
            </a:graphic>
          </wp:inline>
        </w:drawing>
      </w: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spacing w:before="6"/>
        <w:ind w:left="0"/>
        <w:rPr>
          <w:sz w:val="29"/>
        </w:rPr>
      </w:pPr>
    </w:p>
    <w:p w:rsidR="00905841" w:rsidRDefault="00361620">
      <w:pPr>
        <w:pStyle w:val="2"/>
        <w:numPr>
          <w:ilvl w:val="1"/>
          <w:numId w:val="42"/>
        </w:numPr>
        <w:tabs>
          <w:tab w:val="left" w:pos="1484"/>
        </w:tabs>
        <w:spacing w:before="64"/>
        <w:ind w:left="1483" w:hanging="563"/>
      </w:pPr>
      <w:bookmarkStart w:id="11" w:name="_TOC_250037"/>
      <w:r>
        <w:t>Основные признаки вида лесного пожара и его</w:t>
      </w:r>
      <w:r>
        <w:rPr>
          <w:spacing w:val="-20"/>
        </w:rPr>
        <w:t xml:space="preserve"> </w:t>
      </w:r>
      <w:bookmarkEnd w:id="11"/>
      <w:r>
        <w:t>интенсивности</w:t>
      </w:r>
    </w:p>
    <w:p w:rsidR="00905841" w:rsidRDefault="00361620">
      <w:pPr>
        <w:pStyle w:val="a3"/>
        <w:spacing w:after="8" w:line="274" w:lineRule="exact"/>
        <w:ind w:left="212" w:right="220"/>
      </w:pPr>
      <w:r>
        <w:t>Таблица 6.</w:t>
      </w: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1952"/>
        <w:gridCol w:w="2129"/>
        <w:gridCol w:w="5954"/>
      </w:tblGrid>
      <w:tr w:rsidR="00905841">
        <w:trPr>
          <w:trHeight w:hRule="exact" w:val="837"/>
        </w:trPr>
        <w:tc>
          <w:tcPr>
            <w:tcW w:w="1952" w:type="dxa"/>
          </w:tcPr>
          <w:p w:rsidR="00905841" w:rsidRDefault="00361620">
            <w:pPr>
              <w:pStyle w:val="TableParagraph"/>
              <w:ind w:left="160" w:right="157" w:hanging="7"/>
              <w:jc w:val="center"/>
              <w:rPr>
                <w:b/>
                <w:sz w:val="24"/>
              </w:rPr>
            </w:pPr>
            <w:r>
              <w:rPr>
                <w:b/>
                <w:sz w:val="24"/>
              </w:rPr>
              <w:t>Вид и интенсивность пожара</w:t>
            </w:r>
          </w:p>
        </w:tc>
        <w:tc>
          <w:tcPr>
            <w:tcW w:w="2129" w:type="dxa"/>
          </w:tcPr>
          <w:p w:rsidR="00905841" w:rsidRDefault="00361620">
            <w:pPr>
              <w:pStyle w:val="TableParagraph"/>
              <w:ind w:left="108" w:right="116" w:firstLine="2"/>
              <w:jc w:val="center"/>
              <w:rPr>
                <w:b/>
                <w:sz w:val="24"/>
              </w:rPr>
            </w:pPr>
            <w:r>
              <w:rPr>
                <w:b/>
                <w:sz w:val="24"/>
              </w:rPr>
              <w:t>Класс пожарной опасности по условиям</w:t>
            </w:r>
            <w:r>
              <w:rPr>
                <w:b/>
                <w:spacing w:val="-11"/>
                <w:sz w:val="24"/>
              </w:rPr>
              <w:t xml:space="preserve"> </w:t>
            </w:r>
            <w:r>
              <w:rPr>
                <w:b/>
                <w:sz w:val="24"/>
              </w:rPr>
              <w:t>погоды</w:t>
            </w:r>
          </w:p>
        </w:tc>
        <w:tc>
          <w:tcPr>
            <w:tcW w:w="5954" w:type="dxa"/>
          </w:tcPr>
          <w:p w:rsidR="00905841" w:rsidRDefault="00361620">
            <w:pPr>
              <w:pStyle w:val="TableParagraph"/>
              <w:ind w:left="439" w:right="277" w:firstLine="1156"/>
              <w:rPr>
                <w:b/>
                <w:sz w:val="24"/>
              </w:rPr>
            </w:pPr>
            <w:r>
              <w:rPr>
                <w:b/>
                <w:sz w:val="24"/>
              </w:rPr>
              <w:t>Основные виды горючих материалов, их характеристика и особенности</w:t>
            </w:r>
          </w:p>
          <w:p w:rsidR="00905841" w:rsidRDefault="00361620">
            <w:pPr>
              <w:pStyle w:val="TableParagraph"/>
              <w:ind w:left="2547" w:right="2553"/>
              <w:jc w:val="center"/>
              <w:rPr>
                <w:b/>
                <w:sz w:val="24"/>
              </w:rPr>
            </w:pPr>
            <w:r>
              <w:rPr>
                <w:b/>
                <w:sz w:val="24"/>
              </w:rPr>
              <w:t>пожара</w:t>
            </w:r>
          </w:p>
        </w:tc>
      </w:tr>
      <w:tr w:rsidR="00905841">
        <w:trPr>
          <w:trHeight w:hRule="exact" w:val="1400"/>
        </w:trPr>
        <w:tc>
          <w:tcPr>
            <w:tcW w:w="1952" w:type="dxa"/>
          </w:tcPr>
          <w:p w:rsidR="00905841" w:rsidRDefault="00361620">
            <w:pPr>
              <w:pStyle w:val="TableParagraph"/>
              <w:spacing w:before="2" w:line="237" w:lineRule="auto"/>
              <w:ind w:left="540" w:right="509" w:hanging="32"/>
              <w:jc w:val="both"/>
              <w:rPr>
                <w:sz w:val="24"/>
              </w:rPr>
            </w:pPr>
            <w:r>
              <w:rPr>
                <w:b/>
                <w:spacing w:val="-1"/>
                <w:sz w:val="24"/>
              </w:rPr>
              <w:t xml:space="preserve">Низовой </w:t>
            </w:r>
            <w:r>
              <w:rPr>
                <w:b/>
                <w:sz w:val="24"/>
              </w:rPr>
              <w:t>беглый</w:t>
            </w:r>
            <w:r>
              <w:rPr>
                <w:sz w:val="24"/>
              </w:rPr>
              <w:t>: слабая</w:t>
            </w:r>
          </w:p>
        </w:tc>
        <w:tc>
          <w:tcPr>
            <w:tcW w:w="2129" w:type="dxa"/>
          </w:tcPr>
          <w:p w:rsidR="00905841" w:rsidRDefault="00361620">
            <w:pPr>
              <w:pStyle w:val="TableParagraph"/>
              <w:spacing w:line="272" w:lineRule="exact"/>
              <w:ind w:left="725" w:right="725"/>
              <w:jc w:val="center"/>
              <w:rPr>
                <w:sz w:val="24"/>
              </w:rPr>
            </w:pPr>
            <w:r>
              <w:rPr>
                <w:sz w:val="24"/>
              </w:rPr>
              <w:t>I - II</w:t>
            </w:r>
          </w:p>
        </w:tc>
        <w:tc>
          <w:tcPr>
            <w:tcW w:w="5954" w:type="dxa"/>
          </w:tcPr>
          <w:p w:rsidR="00905841" w:rsidRDefault="00361620">
            <w:pPr>
              <w:pStyle w:val="TableParagraph"/>
              <w:spacing w:before="2" w:line="232" w:lineRule="auto"/>
              <w:ind w:left="103" w:right="102"/>
              <w:jc w:val="both"/>
              <w:rPr>
                <w:sz w:val="24"/>
              </w:rPr>
            </w:pPr>
            <w:r>
              <w:rPr>
                <w:sz w:val="24"/>
              </w:rPr>
              <w:t>В основном сгорает сухая трава, лишайник и опад листвы. Высота нагара на стволах до 1 м, скорость распространения до 1 м/мин, высота пламени до 0,5 м, сгоревший запас опада (в абсолютно сухом состоянии) до 0,3 кг/м</w:t>
            </w:r>
            <w:r>
              <w:rPr>
                <w:position w:val="11"/>
                <w:sz w:val="16"/>
              </w:rPr>
              <w:t>2</w:t>
            </w:r>
            <w:r>
              <w:rPr>
                <w:sz w:val="24"/>
              </w:rPr>
              <w:t>.</w:t>
            </w:r>
          </w:p>
        </w:tc>
      </w:tr>
      <w:tr w:rsidR="00905841">
        <w:trPr>
          <w:trHeight w:hRule="exact" w:val="836"/>
        </w:trPr>
        <w:tc>
          <w:tcPr>
            <w:tcW w:w="1952" w:type="dxa"/>
          </w:tcPr>
          <w:p w:rsidR="00905841" w:rsidRDefault="00361620">
            <w:pPr>
              <w:pStyle w:val="TableParagraph"/>
              <w:spacing w:line="268" w:lineRule="exact"/>
              <w:ind w:left="328" w:right="328"/>
              <w:jc w:val="center"/>
              <w:rPr>
                <w:sz w:val="24"/>
              </w:rPr>
            </w:pPr>
            <w:r>
              <w:rPr>
                <w:sz w:val="24"/>
              </w:rPr>
              <w:t>средняя</w:t>
            </w:r>
          </w:p>
        </w:tc>
        <w:tc>
          <w:tcPr>
            <w:tcW w:w="2129" w:type="dxa"/>
          </w:tcPr>
          <w:p w:rsidR="00905841" w:rsidRDefault="00361620">
            <w:pPr>
              <w:pStyle w:val="TableParagraph"/>
              <w:spacing w:line="268" w:lineRule="exact"/>
              <w:ind w:left="725" w:right="725"/>
              <w:jc w:val="center"/>
              <w:rPr>
                <w:sz w:val="24"/>
              </w:rPr>
            </w:pPr>
            <w:r>
              <w:rPr>
                <w:sz w:val="24"/>
              </w:rPr>
              <w:t>III</w:t>
            </w:r>
          </w:p>
        </w:tc>
        <w:tc>
          <w:tcPr>
            <w:tcW w:w="5954" w:type="dxa"/>
          </w:tcPr>
          <w:p w:rsidR="00905841" w:rsidRDefault="00361620">
            <w:pPr>
              <w:pStyle w:val="TableParagraph"/>
              <w:spacing w:before="5" w:line="225" w:lineRule="auto"/>
              <w:ind w:left="103" w:right="99"/>
              <w:jc w:val="both"/>
              <w:rPr>
                <w:sz w:val="24"/>
              </w:rPr>
            </w:pPr>
            <w:r>
              <w:rPr>
                <w:sz w:val="24"/>
              </w:rPr>
              <w:t>Высота нагара на стволах 1–2 м скорость распространения 1–3 м/мин, высота пламени 0,5 – 1,5 м, сгоревший запас опада 0,3 – 0,5</w:t>
            </w:r>
            <w:r>
              <w:rPr>
                <w:spacing w:val="-5"/>
                <w:sz w:val="24"/>
              </w:rPr>
              <w:t xml:space="preserve"> </w:t>
            </w:r>
            <w:r>
              <w:rPr>
                <w:sz w:val="24"/>
              </w:rPr>
              <w:t>кг/м</w:t>
            </w:r>
            <w:r>
              <w:rPr>
                <w:position w:val="11"/>
                <w:sz w:val="16"/>
              </w:rPr>
              <w:t>2</w:t>
            </w:r>
            <w:r>
              <w:rPr>
                <w:sz w:val="24"/>
              </w:rPr>
              <w:t>.</w:t>
            </w:r>
          </w:p>
        </w:tc>
      </w:tr>
      <w:tr w:rsidR="00905841">
        <w:trPr>
          <w:trHeight w:hRule="exact" w:val="840"/>
        </w:trPr>
        <w:tc>
          <w:tcPr>
            <w:tcW w:w="1952" w:type="dxa"/>
          </w:tcPr>
          <w:p w:rsidR="00905841" w:rsidRDefault="00361620">
            <w:pPr>
              <w:pStyle w:val="TableParagraph"/>
              <w:spacing w:line="272" w:lineRule="exact"/>
              <w:ind w:left="328" w:right="327"/>
              <w:jc w:val="center"/>
              <w:rPr>
                <w:sz w:val="24"/>
              </w:rPr>
            </w:pPr>
            <w:r>
              <w:rPr>
                <w:sz w:val="24"/>
              </w:rPr>
              <w:t>сильная</w:t>
            </w:r>
          </w:p>
        </w:tc>
        <w:tc>
          <w:tcPr>
            <w:tcW w:w="2129" w:type="dxa"/>
          </w:tcPr>
          <w:p w:rsidR="00905841" w:rsidRDefault="00361620">
            <w:pPr>
              <w:pStyle w:val="TableParagraph"/>
              <w:spacing w:line="272" w:lineRule="exact"/>
              <w:ind w:left="720" w:right="729"/>
              <w:jc w:val="center"/>
              <w:rPr>
                <w:sz w:val="24"/>
              </w:rPr>
            </w:pPr>
            <w:r>
              <w:rPr>
                <w:sz w:val="24"/>
              </w:rPr>
              <w:t>IV</w:t>
            </w:r>
          </w:p>
        </w:tc>
        <w:tc>
          <w:tcPr>
            <w:tcW w:w="5954" w:type="dxa"/>
          </w:tcPr>
          <w:p w:rsidR="00905841" w:rsidRDefault="00361620">
            <w:pPr>
              <w:pStyle w:val="TableParagraph"/>
              <w:spacing w:before="9" w:line="225" w:lineRule="auto"/>
              <w:ind w:left="103" w:right="102"/>
              <w:jc w:val="both"/>
              <w:rPr>
                <w:sz w:val="24"/>
              </w:rPr>
            </w:pPr>
            <w:r>
              <w:rPr>
                <w:sz w:val="24"/>
              </w:rPr>
              <w:t xml:space="preserve">Высота нагара </w:t>
            </w:r>
            <w:r>
              <w:rPr>
                <w:spacing w:val="-3"/>
                <w:sz w:val="24"/>
              </w:rPr>
              <w:t xml:space="preserve">на </w:t>
            </w:r>
            <w:r>
              <w:rPr>
                <w:sz w:val="24"/>
              </w:rPr>
              <w:t>стволах более 2 м, скорость распространения свыше 3 м/мин, высота  пламени более 1 м, сгоревший запас свыше 0,5</w:t>
            </w:r>
            <w:r>
              <w:rPr>
                <w:spacing w:val="-11"/>
                <w:sz w:val="24"/>
              </w:rPr>
              <w:t xml:space="preserve"> </w:t>
            </w:r>
            <w:r>
              <w:rPr>
                <w:sz w:val="24"/>
              </w:rPr>
              <w:t>кг/м</w:t>
            </w:r>
            <w:r>
              <w:rPr>
                <w:position w:val="11"/>
                <w:sz w:val="16"/>
              </w:rPr>
              <w:t>2</w:t>
            </w:r>
            <w:r>
              <w:rPr>
                <w:sz w:val="24"/>
              </w:rPr>
              <w:t>.</w:t>
            </w:r>
          </w:p>
        </w:tc>
      </w:tr>
      <w:tr w:rsidR="00905841">
        <w:trPr>
          <w:trHeight w:hRule="exact" w:val="836"/>
        </w:trPr>
        <w:tc>
          <w:tcPr>
            <w:tcW w:w="1952" w:type="dxa"/>
          </w:tcPr>
          <w:p w:rsidR="00905841" w:rsidRDefault="00361620">
            <w:pPr>
              <w:pStyle w:val="TableParagraph"/>
              <w:spacing w:line="237" w:lineRule="auto"/>
              <w:ind w:left="264" w:right="263" w:hanging="2"/>
              <w:jc w:val="center"/>
              <w:rPr>
                <w:sz w:val="24"/>
              </w:rPr>
            </w:pPr>
            <w:r>
              <w:rPr>
                <w:b/>
                <w:sz w:val="24"/>
              </w:rPr>
              <w:t xml:space="preserve">Низовой устойчивый: </w:t>
            </w:r>
            <w:r>
              <w:rPr>
                <w:sz w:val="24"/>
              </w:rPr>
              <w:t>слабая</w:t>
            </w:r>
          </w:p>
        </w:tc>
        <w:tc>
          <w:tcPr>
            <w:tcW w:w="2129" w:type="dxa"/>
          </w:tcPr>
          <w:p w:rsidR="00905841" w:rsidRDefault="00361620">
            <w:pPr>
              <w:pStyle w:val="TableParagraph"/>
              <w:spacing w:line="268" w:lineRule="exact"/>
              <w:ind w:left="725" w:right="725"/>
              <w:jc w:val="center"/>
              <w:rPr>
                <w:sz w:val="24"/>
              </w:rPr>
            </w:pPr>
            <w:r>
              <w:rPr>
                <w:sz w:val="24"/>
              </w:rPr>
              <w:t>II</w:t>
            </w:r>
          </w:p>
        </w:tc>
        <w:tc>
          <w:tcPr>
            <w:tcW w:w="5954" w:type="dxa"/>
          </w:tcPr>
          <w:p w:rsidR="00905841" w:rsidRDefault="00361620">
            <w:pPr>
              <w:pStyle w:val="TableParagraph"/>
              <w:ind w:left="103" w:right="104"/>
              <w:jc w:val="both"/>
              <w:rPr>
                <w:sz w:val="24"/>
              </w:rPr>
            </w:pPr>
            <w:r>
              <w:rPr>
                <w:sz w:val="24"/>
              </w:rPr>
              <w:t>Кроме неразложившегося опада (ветоши, листвы и т. п.) сгорает дополнительно живой напочвенный покров и верхний слаборазложившийся слой</w:t>
            </w:r>
            <w:r>
              <w:rPr>
                <w:spacing w:val="-8"/>
                <w:sz w:val="24"/>
              </w:rPr>
              <w:t xml:space="preserve"> </w:t>
            </w:r>
            <w:r>
              <w:rPr>
                <w:sz w:val="24"/>
              </w:rPr>
              <w:t>подстилки.</w:t>
            </w:r>
          </w:p>
        </w:tc>
      </w:tr>
      <w:tr w:rsidR="00905841">
        <w:trPr>
          <w:trHeight w:hRule="exact" w:val="841"/>
        </w:trPr>
        <w:tc>
          <w:tcPr>
            <w:tcW w:w="1952" w:type="dxa"/>
          </w:tcPr>
          <w:p w:rsidR="00905841" w:rsidRDefault="00361620">
            <w:pPr>
              <w:pStyle w:val="TableParagraph"/>
              <w:spacing w:line="272" w:lineRule="exact"/>
              <w:ind w:left="328" w:right="328"/>
              <w:jc w:val="center"/>
              <w:rPr>
                <w:sz w:val="24"/>
              </w:rPr>
            </w:pPr>
            <w:r>
              <w:rPr>
                <w:sz w:val="24"/>
              </w:rPr>
              <w:t>средняя</w:t>
            </w:r>
          </w:p>
        </w:tc>
        <w:tc>
          <w:tcPr>
            <w:tcW w:w="2129" w:type="dxa"/>
          </w:tcPr>
          <w:p w:rsidR="00905841" w:rsidRDefault="00361620">
            <w:pPr>
              <w:pStyle w:val="TableParagraph"/>
              <w:spacing w:line="272" w:lineRule="exact"/>
              <w:ind w:left="725" w:right="725"/>
              <w:jc w:val="center"/>
              <w:rPr>
                <w:sz w:val="24"/>
              </w:rPr>
            </w:pPr>
            <w:r>
              <w:rPr>
                <w:sz w:val="24"/>
              </w:rPr>
              <w:t>III</w:t>
            </w:r>
          </w:p>
        </w:tc>
        <w:tc>
          <w:tcPr>
            <w:tcW w:w="5954" w:type="dxa"/>
          </w:tcPr>
          <w:p w:rsidR="00905841" w:rsidRDefault="00361620">
            <w:pPr>
              <w:pStyle w:val="TableParagraph"/>
              <w:ind w:left="103" w:right="111"/>
              <w:jc w:val="both"/>
              <w:rPr>
                <w:sz w:val="24"/>
              </w:rPr>
            </w:pPr>
            <w:r>
              <w:rPr>
                <w:sz w:val="24"/>
              </w:rPr>
              <w:t>Дополнительно сгорает полуразложившийся слой подстилки, а вокруг комлевой части стволов и валежа она прогорает до минеральной части почвы.</w:t>
            </w:r>
          </w:p>
        </w:tc>
      </w:tr>
      <w:tr w:rsidR="00905841">
        <w:trPr>
          <w:trHeight w:hRule="exact" w:val="564"/>
        </w:trPr>
        <w:tc>
          <w:tcPr>
            <w:tcW w:w="1952" w:type="dxa"/>
          </w:tcPr>
          <w:p w:rsidR="00905841" w:rsidRDefault="00361620">
            <w:pPr>
              <w:pStyle w:val="TableParagraph"/>
              <w:spacing w:line="268" w:lineRule="exact"/>
              <w:ind w:left="328" w:right="327"/>
              <w:jc w:val="center"/>
              <w:rPr>
                <w:sz w:val="24"/>
              </w:rPr>
            </w:pPr>
            <w:r>
              <w:rPr>
                <w:sz w:val="24"/>
              </w:rPr>
              <w:t>сильная</w:t>
            </w:r>
          </w:p>
        </w:tc>
        <w:tc>
          <w:tcPr>
            <w:tcW w:w="2129" w:type="dxa"/>
          </w:tcPr>
          <w:p w:rsidR="00905841" w:rsidRDefault="00361620">
            <w:pPr>
              <w:pStyle w:val="TableParagraph"/>
              <w:spacing w:line="268" w:lineRule="exact"/>
              <w:ind w:left="725" w:right="729"/>
              <w:jc w:val="center"/>
              <w:rPr>
                <w:sz w:val="24"/>
              </w:rPr>
            </w:pPr>
            <w:r>
              <w:rPr>
                <w:sz w:val="24"/>
              </w:rPr>
              <w:t>IV - V</w:t>
            </w:r>
          </w:p>
        </w:tc>
        <w:tc>
          <w:tcPr>
            <w:tcW w:w="5954" w:type="dxa"/>
          </w:tcPr>
          <w:p w:rsidR="00905841" w:rsidRDefault="00361620">
            <w:pPr>
              <w:pStyle w:val="TableParagraph"/>
              <w:ind w:left="103" w:right="105"/>
              <w:rPr>
                <w:sz w:val="24"/>
              </w:rPr>
            </w:pPr>
            <w:r>
              <w:rPr>
                <w:sz w:val="24"/>
              </w:rPr>
              <w:t>Подстилка сплошь сгорает до минеральных горизонтов почвы. Наблюдается вывал отдельных деревьев.</w:t>
            </w:r>
          </w:p>
        </w:tc>
      </w:tr>
    </w:tbl>
    <w:p w:rsidR="00905841" w:rsidRDefault="00905841">
      <w:pPr>
        <w:rPr>
          <w:sz w:val="24"/>
        </w:rPr>
        <w:sectPr w:rsidR="00905841">
          <w:footerReference w:type="default" r:id="rId44"/>
          <w:pgSz w:w="11910" w:h="16840"/>
          <w:pgMar w:top="1120" w:right="740" w:bottom="900" w:left="920" w:header="0" w:footer="707" w:gutter="0"/>
          <w:cols w:space="720"/>
        </w:sectPr>
      </w:pP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1952"/>
        <w:gridCol w:w="2129"/>
        <w:gridCol w:w="5954"/>
      </w:tblGrid>
      <w:tr w:rsidR="00905841">
        <w:trPr>
          <w:trHeight w:hRule="exact" w:val="1116"/>
        </w:trPr>
        <w:tc>
          <w:tcPr>
            <w:tcW w:w="1952" w:type="dxa"/>
          </w:tcPr>
          <w:p w:rsidR="00905841" w:rsidRDefault="00361620">
            <w:pPr>
              <w:pStyle w:val="TableParagraph"/>
              <w:ind w:left="328" w:right="334"/>
              <w:jc w:val="center"/>
              <w:rPr>
                <w:sz w:val="24"/>
              </w:rPr>
            </w:pPr>
            <w:r>
              <w:rPr>
                <w:b/>
                <w:sz w:val="24"/>
              </w:rPr>
              <w:lastRenderedPageBreak/>
              <w:t xml:space="preserve">Почвенный (почвенно- торфяной): </w:t>
            </w:r>
            <w:r>
              <w:rPr>
                <w:sz w:val="24"/>
              </w:rPr>
              <w:t>слабая</w:t>
            </w:r>
          </w:p>
        </w:tc>
        <w:tc>
          <w:tcPr>
            <w:tcW w:w="2129" w:type="dxa"/>
          </w:tcPr>
          <w:p w:rsidR="00905841" w:rsidRDefault="00361620">
            <w:pPr>
              <w:pStyle w:val="TableParagraph"/>
              <w:spacing w:line="269" w:lineRule="exact"/>
              <w:ind w:left="725" w:right="725"/>
              <w:jc w:val="center"/>
              <w:rPr>
                <w:sz w:val="24"/>
              </w:rPr>
            </w:pPr>
            <w:r>
              <w:rPr>
                <w:sz w:val="24"/>
              </w:rPr>
              <w:t>III</w:t>
            </w:r>
          </w:p>
        </w:tc>
        <w:tc>
          <w:tcPr>
            <w:tcW w:w="5954" w:type="dxa"/>
          </w:tcPr>
          <w:p w:rsidR="00905841" w:rsidRDefault="00361620">
            <w:pPr>
              <w:pStyle w:val="TableParagraph"/>
              <w:spacing w:before="1" w:line="230" w:lineRule="auto"/>
              <w:ind w:left="103" w:right="102"/>
              <w:jc w:val="both"/>
              <w:rPr>
                <w:sz w:val="24"/>
              </w:rPr>
            </w:pPr>
            <w:r>
              <w:rPr>
                <w:sz w:val="24"/>
              </w:rPr>
              <w:t>Сфагнум сгорает на глубину до 7 см, между корневыми лапами торф прогорает на 30 - 40 см, остаются отдельные участки несгоревшего сфагнума и багульника размером 3 - 200 м</w:t>
            </w:r>
            <w:r>
              <w:rPr>
                <w:position w:val="11"/>
                <w:sz w:val="16"/>
              </w:rPr>
              <w:t>2</w:t>
            </w:r>
            <w:r>
              <w:rPr>
                <w:sz w:val="24"/>
              </w:rPr>
              <w:t>.</w:t>
            </w:r>
          </w:p>
        </w:tc>
      </w:tr>
      <w:tr w:rsidR="00905841">
        <w:trPr>
          <w:trHeight w:hRule="exact" w:val="1388"/>
        </w:trPr>
        <w:tc>
          <w:tcPr>
            <w:tcW w:w="1952" w:type="dxa"/>
          </w:tcPr>
          <w:p w:rsidR="00905841" w:rsidRDefault="00361620">
            <w:pPr>
              <w:pStyle w:val="TableParagraph"/>
              <w:spacing w:line="265" w:lineRule="exact"/>
              <w:ind w:left="328" w:right="328"/>
              <w:jc w:val="center"/>
              <w:rPr>
                <w:sz w:val="24"/>
              </w:rPr>
            </w:pPr>
            <w:r>
              <w:rPr>
                <w:sz w:val="24"/>
              </w:rPr>
              <w:t>средняя</w:t>
            </w:r>
          </w:p>
        </w:tc>
        <w:tc>
          <w:tcPr>
            <w:tcW w:w="2129" w:type="dxa"/>
          </w:tcPr>
          <w:p w:rsidR="00905841" w:rsidRDefault="00361620">
            <w:pPr>
              <w:pStyle w:val="TableParagraph"/>
              <w:spacing w:line="265" w:lineRule="exact"/>
              <w:ind w:left="720" w:right="729"/>
              <w:jc w:val="center"/>
              <w:rPr>
                <w:sz w:val="24"/>
              </w:rPr>
            </w:pPr>
            <w:r>
              <w:rPr>
                <w:sz w:val="24"/>
              </w:rPr>
              <w:t>IV</w:t>
            </w:r>
          </w:p>
        </w:tc>
        <w:tc>
          <w:tcPr>
            <w:tcW w:w="5954" w:type="dxa"/>
          </w:tcPr>
          <w:p w:rsidR="00905841" w:rsidRDefault="00361620">
            <w:pPr>
              <w:pStyle w:val="TableParagraph"/>
              <w:ind w:left="103" w:right="103"/>
              <w:jc w:val="both"/>
              <w:rPr>
                <w:sz w:val="24"/>
              </w:rPr>
            </w:pPr>
            <w:r>
              <w:rPr>
                <w:sz w:val="24"/>
              </w:rPr>
              <w:t>Кроме сфагнума, сгорает торф на глубину до 25 см, у большинства стволов вокруг их комлевой части торф сгорает до минеральных слоев почвы, отдельные деревья вываливаются, пожар имеет многочасовой характер.</w:t>
            </w:r>
          </w:p>
        </w:tc>
      </w:tr>
      <w:tr w:rsidR="00905841">
        <w:trPr>
          <w:trHeight w:hRule="exact" w:val="564"/>
        </w:trPr>
        <w:tc>
          <w:tcPr>
            <w:tcW w:w="1952" w:type="dxa"/>
          </w:tcPr>
          <w:p w:rsidR="00905841" w:rsidRDefault="00361620">
            <w:pPr>
              <w:pStyle w:val="TableParagraph"/>
              <w:spacing w:line="269" w:lineRule="exact"/>
              <w:ind w:left="328" w:right="327"/>
              <w:jc w:val="center"/>
              <w:rPr>
                <w:sz w:val="24"/>
              </w:rPr>
            </w:pPr>
            <w:r>
              <w:rPr>
                <w:sz w:val="24"/>
              </w:rPr>
              <w:t>сильная</w:t>
            </w:r>
          </w:p>
        </w:tc>
        <w:tc>
          <w:tcPr>
            <w:tcW w:w="2129" w:type="dxa"/>
          </w:tcPr>
          <w:p w:rsidR="00905841" w:rsidRDefault="00361620">
            <w:pPr>
              <w:pStyle w:val="TableParagraph"/>
              <w:spacing w:line="269" w:lineRule="exact"/>
              <w:ind w:left="725" w:right="729"/>
              <w:jc w:val="center"/>
              <w:rPr>
                <w:sz w:val="24"/>
              </w:rPr>
            </w:pPr>
            <w:r>
              <w:rPr>
                <w:sz w:val="24"/>
              </w:rPr>
              <w:t>IV - V</w:t>
            </w:r>
          </w:p>
        </w:tc>
        <w:tc>
          <w:tcPr>
            <w:tcW w:w="5954" w:type="dxa"/>
          </w:tcPr>
          <w:p w:rsidR="00905841" w:rsidRDefault="00361620">
            <w:pPr>
              <w:pStyle w:val="TableParagraph"/>
              <w:tabs>
                <w:tab w:val="left" w:pos="1360"/>
                <w:tab w:val="left" w:pos="3074"/>
                <w:tab w:val="left" w:pos="4046"/>
                <w:tab w:val="left" w:pos="4490"/>
              </w:tabs>
              <w:ind w:left="103" w:right="105"/>
              <w:rPr>
                <w:sz w:val="24"/>
              </w:rPr>
            </w:pPr>
            <w:r>
              <w:rPr>
                <w:sz w:val="24"/>
              </w:rPr>
              <w:t>Торфяные</w:t>
            </w:r>
            <w:r>
              <w:rPr>
                <w:sz w:val="24"/>
              </w:rPr>
              <w:tab/>
              <w:t xml:space="preserve">слои  </w:t>
            </w:r>
            <w:r>
              <w:rPr>
                <w:spacing w:val="19"/>
                <w:sz w:val="24"/>
              </w:rPr>
              <w:t xml:space="preserve"> </w:t>
            </w:r>
            <w:r>
              <w:rPr>
                <w:sz w:val="24"/>
              </w:rPr>
              <w:t>сгорают</w:t>
            </w:r>
            <w:r>
              <w:rPr>
                <w:sz w:val="24"/>
              </w:rPr>
              <w:tab/>
              <w:t>сплошь</w:t>
            </w:r>
            <w:r>
              <w:rPr>
                <w:sz w:val="24"/>
              </w:rPr>
              <w:tab/>
              <w:t>до</w:t>
            </w:r>
            <w:r>
              <w:rPr>
                <w:sz w:val="24"/>
              </w:rPr>
              <w:tab/>
              <w:t>минеральной части   почвы, наблюдается массовый вывал</w:t>
            </w:r>
            <w:r>
              <w:rPr>
                <w:spacing w:val="-17"/>
                <w:sz w:val="24"/>
              </w:rPr>
              <w:t xml:space="preserve"> </w:t>
            </w:r>
            <w:r>
              <w:rPr>
                <w:sz w:val="24"/>
              </w:rPr>
              <w:t>деревьев.</w:t>
            </w:r>
          </w:p>
        </w:tc>
      </w:tr>
      <w:tr w:rsidR="00905841">
        <w:trPr>
          <w:trHeight w:hRule="exact" w:val="1941"/>
        </w:trPr>
        <w:tc>
          <w:tcPr>
            <w:tcW w:w="1952" w:type="dxa"/>
          </w:tcPr>
          <w:p w:rsidR="00905841" w:rsidRDefault="00361620">
            <w:pPr>
              <w:pStyle w:val="TableParagraph"/>
              <w:spacing w:line="267" w:lineRule="exact"/>
              <w:ind w:left="327" w:right="334"/>
              <w:jc w:val="center"/>
              <w:rPr>
                <w:b/>
                <w:sz w:val="24"/>
              </w:rPr>
            </w:pPr>
            <w:r>
              <w:rPr>
                <w:b/>
                <w:sz w:val="24"/>
              </w:rPr>
              <w:t>Верховой:</w:t>
            </w:r>
          </w:p>
          <w:p w:rsidR="00905841" w:rsidRDefault="00361620">
            <w:pPr>
              <w:pStyle w:val="TableParagraph"/>
              <w:spacing w:line="274" w:lineRule="exact"/>
              <w:ind w:left="328" w:right="327"/>
              <w:jc w:val="center"/>
              <w:rPr>
                <w:sz w:val="24"/>
              </w:rPr>
            </w:pPr>
            <w:r>
              <w:rPr>
                <w:sz w:val="24"/>
              </w:rPr>
              <w:t>слабая</w:t>
            </w:r>
          </w:p>
        </w:tc>
        <w:tc>
          <w:tcPr>
            <w:tcW w:w="2129" w:type="dxa"/>
          </w:tcPr>
          <w:p w:rsidR="00905841" w:rsidRDefault="00361620">
            <w:pPr>
              <w:pStyle w:val="TableParagraph"/>
              <w:spacing w:line="265" w:lineRule="exact"/>
              <w:ind w:left="725" w:right="725"/>
              <w:jc w:val="center"/>
              <w:rPr>
                <w:sz w:val="24"/>
              </w:rPr>
            </w:pPr>
            <w:r>
              <w:rPr>
                <w:sz w:val="24"/>
              </w:rPr>
              <w:t>III</w:t>
            </w:r>
          </w:p>
        </w:tc>
        <w:tc>
          <w:tcPr>
            <w:tcW w:w="5954" w:type="dxa"/>
          </w:tcPr>
          <w:p w:rsidR="00905841" w:rsidRDefault="00361620">
            <w:pPr>
              <w:pStyle w:val="TableParagraph"/>
              <w:ind w:left="103" w:right="102"/>
              <w:jc w:val="both"/>
              <w:rPr>
                <w:sz w:val="24"/>
              </w:rPr>
            </w:pPr>
            <w:r>
              <w:rPr>
                <w:sz w:val="24"/>
              </w:rPr>
              <w:t>Возникает в хвойных насаждениях со слабой сомкнутостью полога, или в состав которых входят лиственница, и лиственные породы с долей участия более 3 единиц. Пожаром повреждаются участки с групповым расположением хвойных пород, причем огонь по кронам распространяется снизу вверх и в основном за счет поддержки низового пожара.</w:t>
            </w:r>
          </w:p>
        </w:tc>
      </w:tr>
      <w:tr w:rsidR="00905841">
        <w:trPr>
          <w:trHeight w:hRule="exact" w:val="1116"/>
        </w:trPr>
        <w:tc>
          <w:tcPr>
            <w:tcW w:w="1952" w:type="dxa"/>
          </w:tcPr>
          <w:p w:rsidR="00905841" w:rsidRDefault="00361620">
            <w:pPr>
              <w:pStyle w:val="TableParagraph"/>
              <w:spacing w:line="269" w:lineRule="exact"/>
              <w:ind w:left="328" w:right="328"/>
              <w:jc w:val="center"/>
              <w:rPr>
                <w:sz w:val="24"/>
              </w:rPr>
            </w:pPr>
            <w:r>
              <w:rPr>
                <w:sz w:val="24"/>
              </w:rPr>
              <w:t>средняя</w:t>
            </w:r>
          </w:p>
        </w:tc>
        <w:tc>
          <w:tcPr>
            <w:tcW w:w="2129" w:type="dxa"/>
          </w:tcPr>
          <w:p w:rsidR="00905841" w:rsidRDefault="00361620">
            <w:pPr>
              <w:pStyle w:val="TableParagraph"/>
              <w:spacing w:line="269" w:lineRule="exact"/>
              <w:ind w:left="720" w:right="729"/>
              <w:jc w:val="center"/>
              <w:rPr>
                <w:sz w:val="24"/>
              </w:rPr>
            </w:pPr>
            <w:r>
              <w:rPr>
                <w:sz w:val="24"/>
              </w:rPr>
              <w:t>IV</w:t>
            </w:r>
          </w:p>
        </w:tc>
        <w:tc>
          <w:tcPr>
            <w:tcW w:w="5954" w:type="dxa"/>
          </w:tcPr>
          <w:p w:rsidR="00905841" w:rsidRDefault="00361620">
            <w:pPr>
              <w:pStyle w:val="TableParagraph"/>
              <w:ind w:left="103" w:right="102"/>
              <w:jc w:val="both"/>
              <w:rPr>
                <w:sz w:val="24"/>
              </w:rPr>
            </w:pPr>
            <w:r>
              <w:rPr>
                <w:sz w:val="24"/>
              </w:rPr>
              <w:t>Верховой огонь по кронам древостоя распространяется также и горизонтально, часто опережает кромку низового пожара. Большая часть древостоя повреждается верховым пожаром</w:t>
            </w:r>
          </w:p>
        </w:tc>
      </w:tr>
      <w:tr w:rsidR="00905841">
        <w:trPr>
          <w:trHeight w:hRule="exact" w:val="564"/>
        </w:trPr>
        <w:tc>
          <w:tcPr>
            <w:tcW w:w="1952" w:type="dxa"/>
          </w:tcPr>
          <w:p w:rsidR="00905841" w:rsidRDefault="00361620">
            <w:pPr>
              <w:pStyle w:val="TableParagraph"/>
              <w:spacing w:line="265" w:lineRule="exact"/>
              <w:ind w:left="328" w:right="327"/>
              <w:jc w:val="center"/>
              <w:rPr>
                <w:sz w:val="24"/>
              </w:rPr>
            </w:pPr>
            <w:r>
              <w:rPr>
                <w:sz w:val="24"/>
              </w:rPr>
              <w:t>сильная</w:t>
            </w:r>
          </w:p>
        </w:tc>
        <w:tc>
          <w:tcPr>
            <w:tcW w:w="2129" w:type="dxa"/>
          </w:tcPr>
          <w:p w:rsidR="00905841" w:rsidRDefault="00361620">
            <w:pPr>
              <w:pStyle w:val="TableParagraph"/>
              <w:spacing w:line="265" w:lineRule="exact"/>
              <w:ind w:right="1"/>
              <w:jc w:val="center"/>
              <w:rPr>
                <w:sz w:val="24"/>
              </w:rPr>
            </w:pPr>
            <w:r>
              <w:rPr>
                <w:w w:val="99"/>
                <w:sz w:val="24"/>
              </w:rPr>
              <w:t>V</w:t>
            </w:r>
          </w:p>
        </w:tc>
        <w:tc>
          <w:tcPr>
            <w:tcW w:w="5954" w:type="dxa"/>
          </w:tcPr>
          <w:p w:rsidR="00905841" w:rsidRDefault="00361620">
            <w:pPr>
              <w:pStyle w:val="TableParagraph"/>
              <w:tabs>
                <w:tab w:val="left" w:pos="991"/>
                <w:tab w:val="left" w:pos="2278"/>
                <w:tab w:val="left" w:pos="3304"/>
                <w:tab w:val="left" w:pos="4332"/>
                <w:tab w:val="left" w:pos="4968"/>
              </w:tabs>
              <w:ind w:left="103" w:right="106"/>
              <w:rPr>
                <w:sz w:val="24"/>
              </w:rPr>
            </w:pPr>
            <w:r>
              <w:rPr>
                <w:sz w:val="24"/>
              </w:rPr>
              <w:t>Полог</w:t>
            </w:r>
            <w:r>
              <w:rPr>
                <w:sz w:val="24"/>
              </w:rPr>
              <w:tab/>
              <w:t>древостоя</w:t>
            </w:r>
            <w:r>
              <w:rPr>
                <w:sz w:val="24"/>
              </w:rPr>
              <w:tab/>
              <w:t>сгорает</w:t>
            </w:r>
            <w:r>
              <w:rPr>
                <w:sz w:val="24"/>
              </w:rPr>
              <w:tab/>
              <w:t>сплошь</w:t>
            </w:r>
            <w:r>
              <w:rPr>
                <w:sz w:val="24"/>
              </w:rPr>
              <w:tab/>
              <w:t>или</w:t>
            </w:r>
            <w:r>
              <w:rPr>
                <w:sz w:val="24"/>
              </w:rPr>
              <w:tab/>
              <w:t>остается несгоревшим только пятнами в отдельных</w:t>
            </w:r>
            <w:r>
              <w:rPr>
                <w:spacing w:val="-8"/>
                <w:sz w:val="24"/>
              </w:rPr>
              <w:t xml:space="preserve"> </w:t>
            </w:r>
            <w:r>
              <w:rPr>
                <w:sz w:val="24"/>
              </w:rPr>
              <w:t>местах.</w:t>
            </w:r>
          </w:p>
        </w:tc>
      </w:tr>
    </w:tbl>
    <w:p w:rsidR="00905841" w:rsidRDefault="00905841">
      <w:pPr>
        <w:rPr>
          <w:sz w:val="24"/>
        </w:rPr>
        <w:sectPr w:rsidR="00905841">
          <w:footerReference w:type="default" r:id="rId45"/>
          <w:pgSz w:w="11910" w:h="16840"/>
          <w:pgMar w:top="1120" w:right="740" w:bottom="840" w:left="920" w:header="0" w:footer="647" w:gutter="0"/>
          <w:pgNumType w:start="21"/>
          <w:cols w:space="720"/>
        </w:sectPr>
      </w:pPr>
    </w:p>
    <w:p w:rsidR="00905841" w:rsidRDefault="00361620">
      <w:pPr>
        <w:pStyle w:val="a4"/>
        <w:numPr>
          <w:ilvl w:val="0"/>
          <w:numId w:val="45"/>
        </w:numPr>
        <w:tabs>
          <w:tab w:val="left" w:pos="1221"/>
        </w:tabs>
        <w:spacing w:before="33"/>
        <w:ind w:left="1220" w:hanging="400"/>
        <w:jc w:val="left"/>
        <w:rPr>
          <w:b/>
          <w:color w:val="171717"/>
          <w:sz w:val="32"/>
        </w:rPr>
      </w:pPr>
      <w:r>
        <w:rPr>
          <w:b/>
          <w:color w:val="171717"/>
          <w:sz w:val="32"/>
        </w:rPr>
        <w:lastRenderedPageBreak/>
        <w:t>Тушение лесного</w:t>
      </w:r>
      <w:r>
        <w:rPr>
          <w:b/>
          <w:color w:val="171717"/>
          <w:spacing w:val="-11"/>
          <w:sz w:val="32"/>
        </w:rPr>
        <w:t xml:space="preserve"> </w:t>
      </w:r>
      <w:r>
        <w:rPr>
          <w:b/>
          <w:color w:val="171717"/>
          <w:sz w:val="32"/>
        </w:rPr>
        <w:t>пожара</w:t>
      </w:r>
    </w:p>
    <w:p w:rsidR="00905841" w:rsidRDefault="00361620">
      <w:pPr>
        <w:pStyle w:val="2"/>
        <w:numPr>
          <w:ilvl w:val="1"/>
          <w:numId w:val="45"/>
        </w:numPr>
        <w:tabs>
          <w:tab w:val="left" w:pos="1376"/>
        </w:tabs>
        <w:spacing w:before="277"/>
        <w:jc w:val="left"/>
        <w:rPr>
          <w:color w:val="171717"/>
        </w:rPr>
      </w:pPr>
      <w:bookmarkStart w:id="12" w:name="_TOC_250036"/>
      <w:r>
        <w:rPr>
          <w:color w:val="171717"/>
        </w:rPr>
        <w:t>Элементы</w:t>
      </w:r>
      <w:r>
        <w:rPr>
          <w:color w:val="171717"/>
          <w:spacing w:val="-10"/>
        </w:rPr>
        <w:t xml:space="preserve"> </w:t>
      </w:r>
      <w:bookmarkEnd w:id="12"/>
      <w:r>
        <w:rPr>
          <w:color w:val="171717"/>
        </w:rPr>
        <w:t>пожара</w:t>
      </w:r>
    </w:p>
    <w:p w:rsidR="00905841" w:rsidRDefault="00361620">
      <w:pPr>
        <w:pStyle w:val="a3"/>
        <w:ind w:right="112" w:firstLine="708"/>
        <w:jc w:val="both"/>
        <w:rPr>
          <w:b/>
        </w:rPr>
      </w:pPr>
      <w:r>
        <w:rPr>
          <w:color w:val="171717"/>
        </w:rPr>
        <w:t xml:space="preserve">После возникновения очага загорания начинается развитие и распространение природного пожара. Непрерывно продвигающаяся полоса горения, на которой сгорание основного горючего материала происходит с максимальной для данного пожара плотностью тепловыделения, носит название </w:t>
      </w:r>
      <w:r>
        <w:rPr>
          <w:b/>
          <w:color w:val="171717"/>
        </w:rPr>
        <w:t xml:space="preserve">кромки пожара. </w:t>
      </w:r>
      <w:r>
        <w:rPr>
          <w:color w:val="171717"/>
        </w:rPr>
        <w:t xml:space="preserve">В ней различают </w:t>
      </w:r>
      <w:r>
        <w:rPr>
          <w:b/>
          <w:color w:val="171717"/>
        </w:rPr>
        <w:t>внешнюю и внутреннюю границы.</w:t>
      </w:r>
    </w:p>
    <w:p w:rsidR="00905841" w:rsidRDefault="00361620">
      <w:pPr>
        <w:ind w:left="820" w:right="1515"/>
        <w:rPr>
          <w:sz w:val="24"/>
        </w:rPr>
      </w:pPr>
      <w:r>
        <w:rPr>
          <w:b/>
          <w:color w:val="171717"/>
          <w:sz w:val="24"/>
        </w:rPr>
        <w:t xml:space="preserve">Внутренняя граница кромки </w:t>
      </w:r>
      <w:r>
        <w:rPr>
          <w:color w:val="171717"/>
          <w:sz w:val="24"/>
        </w:rPr>
        <w:t xml:space="preserve">обращена к площади, пройденной горением, а </w:t>
      </w:r>
      <w:r>
        <w:rPr>
          <w:b/>
          <w:color w:val="171717"/>
          <w:sz w:val="24"/>
        </w:rPr>
        <w:t xml:space="preserve">внешняя - </w:t>
      </w:r>
      <w:r>
        <w:rPr>
          <w:color w:val="171717"/>
          <w:sz w:val="24"/>
        </w:rPr>
        <w:t>к неохваченной горением площади.</w:t>
      </w:r>
    </w:p>
    <w:p w:rsidR="00905841" w:rsidRDefault="00361620">
      <w:pPr>
        <w:pStyle w:val="a3"/>
        <w:ind w:right="113" w:firstLine="708"/>
        <w:jc w:val="both"/>
      </w:pPr>
      <w:r>
        <w:rPr>
          <w:color w:val="171717"/>
        </w:rPr>
        <w:t xml:space="preserve">Часть кромки, распространяющаяся с наибольшей скоростью, носит название </w:t>
      </w:r>
      <w:r>
        <w:rPr>
          <w:b/>
          <w:color w:val="171717"/>
        </w:rPr>
        <w:t xml:space="preserve">фронт </w:t>
      </w:r>
      <w:r>
        <w:rPr>
          <w:color w:val="171717"/>
        </w:rPr>
        <w:t xml:space="preserve">пожара, а продвигающаяся в противоположную сторону – </w:t>
      </w:r>
      <w:r>
        <w:rPr>
          <w:b/>
          <w:color w:val="171717"/>
        </w:rPr>
        <w:t xml:space="preserve">тыл. </w:t>
      </w:r>
      <w:r>
        <w:rPr>
          <w:color w:val="171717"/>
        </w:rPr>
        <w:t xml:space="preserve">Части движущейся кромки между фронтом и тылом пожара называются </w:t>
      </w:r>
      <w:r>
        <w:rPr>
          <w:b/>
          <w:color w:val="171717"/>
        </w:rPr>
        <w:t>флангами</w:t>
      </w:r>
      <w:r>
        <w:rPr>
          <w:color w:val="171717"/>
        </w:rPr>
        <w:t>.</w:t>
      </w:r>
    </w:p>
    <w:p w:rsidR="00905841" w:rsidRDefault="00361620">
      <w:pPr>
        <w:pStyle w:val="a3"/>
        <w:ind w:right="107" w:firstLine="708"/>
        <w:jc w:val="both"/>
        <w:rPr>
          <w:b/>
        </w:rPr>
      </w:pPr>
      <w:r>
        <w:rPr>
          <w:color w:val="171717"/>
        </w:rPr>
        <w:t xml:space="preserve">При наличии легковоспламеняющихся горючих материалов отдельные участки фронта пожара продвигаются вперед, образуя </w:t>
      </w:r>
      <w:r>
        <w:rPr>
          <w:b/>
          <w:color w:val="171717"/>
        </w:rPr>
        <w:t>выступы (языки, клинья)</w:t>
      </w:r>
      <w:r>
        <w:rPr>
          <w:color w:val="171717"/>
        </w:rPr>
        <w:t xml:space="preserve">; а при наличии пожароустойчивых участков растительности наблюдается образование </w:t>
      </w:r>
      <w:r>
        <w:rPr>
          <w:b/>
          <w:color w:val="171717"/>
        </w:rPr>
        <w:t>впадин (карманов).</w:t>
      </w:r>
    </w:p>
    <w:p w:rsidR="00905841" w:rsidRDefault="00361620">
      <w:pPr>
        <w:pStyle w:val="a3"/>
        <w:ind w:left="820" w:right="24"/>
      </w:pPr>
      <w:r>
        <w:rPr>
          <w:color w:val="171717"/>
        </w:rPr>
        <w:t>Пространство, обрамлённое кромкой, называется площадью лесного пожара.</w:t>
      </w:r>
    </w:p>
    <w:p w:rsidR="00905841" w:rsidRDefault="00361620">
      <w:pPr>
        <w:pStyle w:val="a3"/>
        <w:spacing w:before="3"/>
        <w:ind w:left="0"/>
        <w:rPr>
          <w:sz w:val="21"/>
        </w:rPr>
      </w:pPr>
      <w:r>
        <w:rPr>
          <w:noProof/>
          <w:lang w:eastAsia="ru-RU"/>
        </w:rPr>
        <w:drawing>
          <wp:anchor distT="0" distB="0" distL="0" distR="0" simplePos="0" relativeHeight="251643392" behindDoc="0" locked="0" layoutInCell="1" allowOverlap="1" wp14:anchorId="70275B10" wp14:editId="30DD5C71">
            <wp:simplePos x="0" y="0"/>
            <wp:positionH relativeFrom="page">
              <wp:posOffset>914400</wp:posOffset>
            </wp:positionH>
            <wp:positionV relativeFrom="paragraph">
              <wp:posOffset>180521</wp:posOffset>
            </wp:positionV>
            <wp:extent cx="5892992" cy="2468118"/>
            <wp:effectExtent l="0" t="0" r="0" b="0"/>
            <wp:wrapTopAndBottom/>
            <wp:docPr id="6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jpeg"/>
                    <pic:cNvPicPr/>
                  </pic:nvPicPr>
                  <pic:blipFill>
                    <a:blip r:embed="rId46" cstate="print"/>
                    <a:stretch>
                      <a:fillRect/>
                    </a:stretch>
                  </pic:blipFill>
                  <pic:spPr>
                    <a:xfrm>
                      <a:off x="0" y="0"/>
                      <a:ext cx="5892992" cy="2468118"/>
                    </a:xfrm>
                    <a:prstGeom prst="rect">
                      <a:avLst/>
                    </a:prstGeom>
                  </pic:spPr>
                </pic:pic>
              </a:graphicData>
            </a:graphic>
          </wp:anchor>
        </w:drawing>
      </w:r>
    </w:p>
    <w:p w:rsidR="00905841" w:rsidRDefault="00905841">
      <w:pPr>
        <w:pStyle w:val="a3"/>
        <w:spacing w:before="3"/>
        <w:ind w:left="0"/>
        <w:rPr>
          <w:sz w:val="22"/>
        </w:rPr>
      </w:pPr>
    </w:p>
    <w:p w:rsidR="00905841" w:rsidRDefault="00361620">
      <w:pPr>
        <w:pStyle w:val="3"/>
        <w:spacing w:before="1"/>
        <w:ind w:right="24"/>
      </w:pPr>
      <w:r>
        <w:rPr>
          <w:color w:val="171717"/>
        </w:rPr>
        <w:t>Развитие пожаров придает элементам определенную форму:</w:t>
      </w:r>
    </w:p>
    <w:p w:rsidR="00905841" w:rsidRDefault="00361620">
      <w:pPr>
        <w:pStyle w:val="a3"/>
        <w:ind w:right="123" w:firstLine="708"/>
        <w:jc w:val="both"/>
      </w:pPr>
      <w:r>
        <w:rPr>
          <w:color w:val="171717"/>
        </w:rPr>
        <w:t>Округлая форма наблюдается при равномерном распространении огня в безветренную погоду при однородных горючих материалах и относительно ровной местности.</w:t>
      </w:r>
    </w:p>
    <w:p w:rsidR="00905841" w:rsidRDefault="00361620">
      <w:pPr>
        <w:pStyle w:val="a3"/>
        <w:ind w:right="120" w:firstLine="708"/>
        <w:jc w:val="both"/>
      </w:pPr>
      <w:r>
        <w:rPr>
          <w:color w:val="171717"/>
        </w:rPr>
        <w:t>Неравномерная (разносторонняя) форма отмечается при переменном ветре, разнородных горючих материалах, пересеченной местности.</w:t>
      </w:r>
    </w:p>
    <w:p w:rsidR="00905841" w:rsidRDefault="00361620">
      <w:pPr>
        <w:pStyle w:val="a3"/>
        <w:ind w:right="120" w:firstLine="708"/>
        <w:jc w:val="both"/>
      </w:pPr>
      <w:r>
        <w:rPr>
          <w:color w:val="171717"/>
        </w:rPr>
        <w:t>Эллиптическая (вытянутая) форма наблюдается при ветре, относительно ровной местности, однородности горючих материалов.</w:t>
      </w:r>
    </w:p>
    <w:p w:rsidR="00905841" w:rsidRDefault="00361620">
      <w:pPr>
        <w:pStyle w:val="a3"/>
        <w:ind w:right="118" w:firstLine="708"/>
        <w:jc w:val="both"/>
      </w:pPr>
      <w:r>
        <w:rPr>
          <w:color w:val="171717"/>
        </w:rPr>
        <w:t>В большинстве случаев природный пожар имеет вид эллипса, у которого более широкий фронт пожара указывает на направление ветра. Данные внешние свойства могут, однако, как уже объяснялось, измениться в любое время.</w:t>
      </w:r>
    </w:p>
    <w:p w:rsidR="00905841" w:rsidRDefault="00361620">
      <w:pPr>
        <w:pStyle w:val="a3"/>
        <w:ind w:left="820" w:right="24"/>
      </w:pPr>
      <w:r>
        <w:rPr>
          <w:color w:val="171717"/>
        </w:rPr>
        <w:t>Следующее  изображение  наглядно  демонстрирует  обозначения  «Фронт»,  «Фланг»   и</w:t>
      </w:r>
    </w:p>
    <w:p w:rsidR="00905841" w:rsidRDefault="00361620">
      <w:pPr>
        <w:pStyle w:val="a3"/>
        <w:ind w:right="112"/>
        <w:jc w:val="both"/>
      </w:pPr>
      <w:r>
        <w:rPr>
          <w:color w:val="171717"/>
        </w:rPr>
        <w:t>«Тыловая сторона» природного пожара. Фронт определяется при помощи направления движения дыма. Изменение направления ветра может быстро привести к тому, что один из флангов или тыловая сторона станут фронтом. Это составляет динамику лесного или природного пожара.</w:t>
      </w:r>
    </w:p>
    <w:p w:rsidR="00905841" w:rsidRDefault="00905841">
      <w:pPr>
        <w:jc w:val="both"/>
        <w:sectPr w:rsidR="00905841">
          <w:pgSz w:w="11910" w:h="16840"/>
          <w:pgMar w:top="1080" w:right="740" w:bottom="840" w:left="1020" w:header="0" w:footer="647" w:gutter="0"/>
          <w:cols w:space="720"/>
        </w:sectPr>
      </w:pPr>
    </w:p>
    <w:p w:rsidR="00905841" w:rsidRDefault="00361620">
      <w:pPr>
        <w:pStyle w:val="a3"/>
        <w:ind w:left="1776"/>
        <w:rPr>
          <w:sz w:val="20"/>
        </w:rPr>
      </w:pPr>
      <w:r>
        <w:rPr>
          <w:noProof/>
          <w:sz w:val="20"/>
          <w:lang w:eastAsia="ru-RU"/>
        </w:rPr>
        <w:lastRenderedPageBreak/>
        <w:drawing>
          <wp:inline distT="0" distB="0" distL="0" distR="0" wp14:anchorId="3730169F" wp14:editId="4AE094BF">
            <wp:extent cx="4207585" cy="2849879"/>
            <wp:effectExtent l="0" t="0" r="0" b="0"/>
            <wp:docPr id="6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jpeg"/>
                    <pic:cNvPicPr/>
                  </pic:nvPicPr>
                  <pic:blipFill>
                    <a:blip r:embed="rId47" cstate="print"/>
                    <a:stretch>
                      <a:fillRect/>
                    </a:stretch>
                  </pic:blipFill>
                  <pic:spPr>
                    <a:xfrm>
                      <a:off x="0" y="0"/>
                      <a:ext cx="4207585" cy="2849879"/>
                    </a:xfrm>
                    <a:prstGeom prst="rect">
                      <a:avLst/>
                    </a:prstGeom>
                  </pic:spPr>
                </pic:pic>
              </a:graphicData>
            </a:graphic>
          </wp:inline>
        </w:drawing>
      </w:r>
    </w:p>
    <w:p w:rsidR="00905841" w:rsidRDefault="00905841">
      <w:pPr>
        <w:pStyle w:val="a3"/>
        <w:ind w:left="0"/>
        <w:rPr>
          <w:sz w:val="16"/>
        </w:rPr>
      </w:pPr>
    </w:p>
    <w:p w:rsidR="00905841" w:rsidRDefault="00361620">
      <w:pPr>
        <w:pStyle w:val="2"/>
        <w:numPr>
          <w:ilvl w:val="1"/>
          <w:numId w:val="45"/>
        </w:numPr>
        <w:tabs>
          <w:tab w:val="left" w:pos="1313"/>
        </w:tabs>
        <w:spacing w:before="64" w:line="318" w:lineRule="exact"/>
        <w:ind w:left="1312" w:hanging="492"/>
        <w:jc w:val="left"/>
      </w:pPr>
      <w:bookmarkStart w:id="13" w:name="_TOC_250035"/>
      <w:r>
        <w:t>Стадии тушения лесного</w:t>
      </w:r>
      <w:r>
        <w:rPr>
          <w:spacing w:val="-18"/>
        </w:rPr>
        <w:t xml:space="preserve"> </w:t>
      </w:r>
      <w:bookmarkEnd w:id="13"/>
      <w:r>
        <w:t>пожара</w:t>
      </w:r>
    </w:p>
    <w:p w:rsidR="00905841" w:rsidRDefault="00361620">
      <w:pPr>
        <w:pStyle w:val="a3"/>
        <w:tabs>
          <w:tab w:val="left" w:pos="5822"/>
          <w:tab w:val="left" w:pos="6721"/>
        </w:tabs>
        <w:ind w:right="119" w:firstLine="708"/>
        <w:jc w:val="both"/>
      </w:pPr>
      <w:r>
        <w:t xml:space="preserve">Тушение  лесного   </w:t>
      </w:r>
      <w:r>
        <w:rPr>
          <w:spacing w:val="33"/>
        </w:rPr>
        <w:t xml:space="preserve"> </w:t>
      </w:r>
      <w:r>
        <w:t xml:space="preserve">пожара   </w:t>
      </w:r>
      <w:r>
        <w:rPr>
          <w:spacing w:val="22"/>
        </w:rPr>
        <w:t xml:space="preserve"> </w:t>
      </w:r>
      <w:r>
        <w:t>разделяется</w:t>
      </w:r>
      <w:r>
        <w:tab/>
        <w:t>на</w:t>
      </w:r>
      <w:r>
        <w:tab/>
        <w:t xml:space="preserve">следующие     </w:t>
      </w:r>
      <w:r>
        <w:rPr>
          <w:spacing w:val="33"/>
        </w:rPr>
        <w:t xml:space="preserve"> </w:t>
      </w:r>
      <w:r>
        <w:t>последовательно</w:t>
      </w:r>
      <w:r>
        <w:rPr>
          <w:w w:val="99"/>
        </w:rPr>
        <w:t xml:space="preserve"> </w:t>
      </w:r>
      <w:r>
        <w:t>осуществляемые</w:t>
      </w:r>
      <w:r>
        <w:rPr>
          <w:spacing w:val="-3"/>
        </w:rPr>
        <w:t xml:space="preserve"> </w:t>
      </w:r>
      <w:r>
        <w:t>стадии:</w:t>
      </w:r>
    </w:p>
    <w:p w:rsidR="00905841" w:rsidRDefault="00361620">
      <w:pPr>
        <w:pStyle w:val="3"/>
        <w:numPr>
          <w:ilvl w:val="0"/>
          <w:numId w:val="41"/>
        </w:numPr>
        <w:tabs>
          <w:tab w:val="left" w:pos="1181"/>
        </w:tabs>
        <w:spacing w:before="4"/>
      </w:pPr>
      <w:r>
        <w:t>Остановку распространения кромки</w:t>
      </w:r>
      <w:r>
        <w:rPr>
          <w:spacing w:val="-23"/>
        </w:rPr>
        <w:t xml:space="preserve"> </w:t>
      </w:r>
      <w:r>
        <w:t>пожара.</w:t>
      </w:r>
    </w:p>
    <w:p w:rsidR="00905841" w:rsidRDefault="00361620">
      <w:pPr>
        <w:pStyle w:val="a3"/>
        <w:ind w:right="112"/>
        <w:jc w:val="both"/>
      </w:pPr>
      <w:r>
        <w:t>Остановка осуществляется  непосредственным воздействием на  его  горящую  кромку.  Это дает возможность выиграть время и затем сосредоточить силы и  средства  на  более  трудоемких работах по его локализации - прокладке заградительных полос и канав и на необходимой дополнительной обработке периферии пожара с тем, чтобы исключить возможность   возобновления его</w:t>
      </w:r>
      <w:r>
        <w:rPr>
          <w:spacing w:val="-6"/>
        </w:rPr>
        <w:t xml:space="preserve"> </w:t>
      </w:r>
      <w:r>
        <w:t>распространения.</w:t>
      </w:r>
    </w:p>
    <w:p w:rsidR="00905841" w:rsidRDefault="00361620">
      <w:pPr>
        <w:pStyle w:val="3"/>
        <w:numPr>
          <w:ilvl w:val="0"/>
          <w:numId w:val="41"/>
        </w:numPr>
        <w:tabs>
          <w:tab w:val="left" w:pos="1181"/>
        </w:tabs>
        <w:spacing w:before="4"/>
      </w:pPr>
      <w:r>
        <w:t>Локализацию</w:t>
      </w:r>
      <w:r>
        <w:rPr>
          <w:spacing w:val="-15"/>
        </w:rPr>
        <w:t xml:space="preserve"> </w:t>
      </w:r>
      <w:r>
        <w:t>пожара</w:t>
      </w:r>
    </w:p>
    <w:p w:rsidR="00905841" w:rsidRDefault="00361620">
      <w:pPr>
        <w:pStyle w:val="a3"/>
        <w:ind w:right="104"/>
        <w:jc w:val="both"/>
      </w:pPr>
      <w:r>
        <w:t xml:space="preserve">Это проведение мероприятий, предотвращающих дальнейшее распространение пожара после ее остановки. Захлестывание, засыпка грунтом или заливка кромки пожара водой или растворами химикатов в большинстве  случаев  обеспечивает  лишь  временную  остановку  распространения кромки пожара, причем горение кромки часто через некоторое время возобновляется,   и   пожар   продолжает   распространяться.   Поэтому локализованными следует считать только те пожары, вокруг которых проложены заградительные минерализованные полосы или канавы, надежно преграждающие пути дальнейшего распространения  горения,  либо  когда  у  руководителя  тушения  имеется   полная уверенность, что применявшиеся другие способы локализации пожаров также надежно исключают возможность их </w:t>
      </w:r>
      <w:r>
        <w:rPr>
          <w:spacing w:val="49"/>
        </w:rPr>
        <w:t xml:space="preserve"> </w:t>
      </w:r>
      <w:r>
        <w:t>возобновления.</w:t>
      </w:r>
    </w:p>
    <w:p w:rsidR="00905841" w:rsidRDefault="00361620">
      <w:pPr>
        <w:pStyle w:val="3"/>
        <w:numPr>
          <w:ilvl w:val="0"/>
          <w:numId w:val="41"/>
        </w:numPr>
        <w:tabs>
          <w:tab w:val="left" w:pos="1181"/>
        </w:tabs>
        <w:spacing w:before="4"/>
      </w:pPr>
      <w:r>
        <w:t>Дотушивание очагов горения, оставшихся внутри</w:t>
      </w:r>
      <w:r>
        <w:rPr>
          <w:spacing w:val="-34"/>
        </w:rPr>
        <w:t xml:space="preserve"> </w:t>
      </w:r>
      <w:r>
        <w:t>пожарища</w:t>
      </w:r>
    </w:p>
    <w:p w:rsidR="00905841" w:rsidRDefault="00361620">
      <w:pPr>
        <w:pStyle w:val="a3"/>
        <w:ind w:right="24"/>
      </w:pPr>
      <w:r>
        <w:t>Дотушивание пожара заключается ликвидации очагов горения, оставшихся на пройденной пожаром площади после его локализации.</w:t>
      </w:r>
    </w:p>
    <w:p w:rsidR="00905841" w:rsidRDefault="00361620">
      <w:pPr>
        <w:pStyle w:val="3"/>
        <w:numPr>
          <w:ilvl w:val="0"/>
          <w:numId w:val="41"/>
        </w:numPr>
        <w:tabs>
          <w:tab w:val="left" w:pos="1181"/>
        </w:tabs>
        <w:spacing w:before="4"/>
      </w:pPr>
      <w:r>
        <w:t>Окарауливание.</w:t>
      </w:r>
    </w:p>
    <w:p w:rsidR="00905841" w:rsidRDefault="00361620">
      <w:pPr>
        <w:pStyle w:val="a3"/>
        <w:ind w:right="116" w:firstLine="708"/>
        <w:jc w:val="both"/>
      </w:pPr>
      <w:r>
        <w:t>Окарауливание пожаров состоит в непрерывном или периодическом  осмотре пройденной пожаром площади и, в особенности, кромки, с целью предотвратить возобновление распространения пожара.</w:t>
      </w:r>
    </w:p>
    <w:p w:rsidR="00905841" w:rsidRDefault="00361620">
      <w:pPr>
        <w:pStyle w:val="a3"/>
        <w:ind w:right="105" w:firstLine="708"/>
        <w:jc w:val="both"/>
      </w:pPr>
      <w:r>
        <w:t xml:space="preserve">Окарауливание следует  проводить  группой  пожарных  такой   численности,   чтобы   она могла держать под постоянным наблюдением всю периферию пожара, систематически обходя  его   по   полосе </w:t>
      </w:r>
      <w:r>
        <w:rPr>
          <w:spacing w:val="55"/>
        </w:rPr>
        <w:t xml:space="preserve"> </w:t>
      </w:r>
      <w:r>
        <w:t>локализации.</w:t>
      </w:r>
    </w:p>
    <w:p w:rsidR="00905841" w:rsidRDefault="00361620">
      <w:pPr>
        <w:pStyle w:val="a3"/>
        <w:ind w:right="113" w:firstLine="708"/>
        <w:jc w:val="both"/>
      </w:pPr>
      <w:r>
        <w:t>Окарауливание обычно организуется еще в процессе остановки пожара,  когда  пожарные,  по мере продвижения вдоль  кромки (или по трассе отжига), оставляют позади   себя  караульных,  которые  ликвидируют  загорания  за  опорной  полосой  и  дотушивают очаги по периферии</w:t>
      </w:r>
      <w:r>
        <w:rPr>
          <w:spacing w:val="-2"/>
        </w:rPr>
        <w:t xml:space="preserve"> </w:t>
      </w:r>
      <w:r>
        <w:t>пожара.</w:t>
      </w:r>
    </w:p>
    <w:p w:rsidR="00905841" w:rsidRDefault="00905841">
      <w:pPr>
        <w:jc w:val="both"/>
        <w:sectPr w:rsidR="00905841">
          <w:pgSz w:w="11910" w:h="16840"/>
          <w:pgMar w:top="1120" w:right="740" w:bottom="900" w:left="1020" w:header="0" w:footer="647" w:gutter="0"/>
          <w:cols w:space="720"/>
        </w:sectPr>
      </w:pPr>
    </w:p>
    <w:p w:rsidR="00905841" w:rsidRDefault="00361620">
      <w:pPr>
        <w:pStyle w:val="a3"/>
        <w:spacing w:before="48"/>
        <w:ind w:right="110" w:firstLine="708"/>
        <w:jc w:val="both"/>
      </w:pPr>
      <w:r>
        <w:lastRenderedPageBreak/>
        <w:t xml:space="preserve">Для каждого караульного отводят определенный участок кромки  пожара,  протяженность которого зависит от степени опасности возобновления горения (наличие мощного слоя подстилки,  валежника,   сильный   ветер   и  </w:t>
      </w:r>
      <w:r>
        <w:rPr>
          <w:spacing w:val="49"/>
        </w:rPr>
        <w:t xml:space="preserve"> </w:t>
      </w:r>
      <w:r>
        <w:t>т.д.).</w:t>
      </w:r>
    </w:p>
    <w:p w:rsidR="00905841" w:rsidRDefault="00361620">
      <w:pPr>
        <w:pStyle w:val="a3"/>
        <w:spacing w:before="3"/>
        <w:ind w:left="0"/>
        <w:rPr>
          <w:sz w:val="21"/>
        </w:rPr>
      </w:pPr>
      <w:r>
        <w:rPr>
          <w:noProof/>
          <w:lang w:eastAsia="ru-RU"/>
        </w:rPr>
        <w:drawing>
          <wp:anchor distT="0" distB="0" distL="0" distR="0" simplePos="0" relativeHeight="251644416" behindDoc="0" locked="0" layoutInCell="1" allowOverlap="1" wp14:anchorId="24B74C10" wp14:editId="26EDD223">
            <wp:simplePos x="0" y="0"/>
            <wp:positionH relativeFrom="page">
              <wp:posOffset>718819</wp:posOffset>
            </wp:positionH>
            <wp:positionV relativeFrom="paragraph">
              <wp:posOffset>180013</wp:posOffset>
            </wp:positionV>
            <wp:extent cx="6269353" cy="3626167"/>
            <wp:effectExtent l="0" t="0" r="0" b="0"/>
            <wp:wrapTopAndBottom/>
            <wp:docPr id="6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jpeg"/>
                    <pic:cNvPicPr/>
                  </pic:nvPicPr>
                  <pic:blipFill>
                    <a:blip r:embed="rId48" cstate="print"/>
                    <a:stretch>
                      <a:fillRect/>
                    </a:stretch>
                  </pic:blipFill>
                  <pic:spPr>
                    <a:xfrm>
                      <a:off x="0" y="0"/>
                      <a:ext cx="6269353" cy="3626167"/>
                    </a:xfrm>
                    <a:prstGeom prst="rect">
                      <a:avLst/>
                    </a:prstGeom>
                  </pic:spPr>
                </pic:pic>
              </a:graphicData>
            </a:graphic>
          </wp:anchor>
        </w:drawing>
      </w:r>
    </w:p>
    <w:p w:rsidR="00905841" w:rsidRDefault="00905841">
      <w:pPr>
        <w:pStyle w:val="a3"/>
        <w:spacing w:before="5"/>
        <w:ind w:left="0"/>
      </w:pPr>
    </w:p>
    <w:p w:rsidR="00905841" w:rsidRDefault="00361620">
      <w:pPr>
        <w:pStyle w:val="2"/>
        <w:numPr>
          <w:ilvl w:val="1"/>
          <w:numId w:val="45"/>
        </w:numPr>
        <w:tabs>
          <w:tab w:val="left" w:pos="1105"/>
        </w:tabs>
        <w:spacing w:line="318" w:lineRule="exact"/>
        <w:ind w:left="1104" w:hanging="564"/>
        <w:jc w:val="left"/>
        <w:rPr>
          <w:color w:val="171717"/>
        </w:rPr>
      </w:pPr>
      <w:bookmarkStart w:id="14" w:name="_TOC_250034"/>
      <w:r>
        <w:rPr>
          <w:color w:val="171717"/>
        </w:rPr>
        <w:t>Методы тушения лесного</w:t>
      </w:r>
      <w:r>
        <w:rPr>
          <w:color w:val="171717"/>
          <w:spacing w:val="-11"/>
        </w:rPr>
        <w:t xml:space="preserve"> </w:t>
      </w:r>
      <w:bookmarkEnd w:id="14"/>
      <w:r>
        <w:rPr>
          <w:color w:val="171717"/>
        </w:rPr>
        <w:t>пожара</w:t>
      </w:r>
    </w:p>
    <w:p w:rsidR="00905841" w:rsidRDefault="00361620">
      <w:pPr>
        <w:pStyle w:val="a3"/>
        <w:spacing w:line="242" w:lineRule="auto"/>
        <w:ind w:right="109" w:firstLine="708"/>
        <w:jc w:val="both"/>
        <w:rPr>
          <w:b/>
          <w:sz w:val="28"/>
        </w:rPr>
      </w:pPr>
      <w:r>
        <w:rPr>
          <w:color w:val="171717"/>
        </w:rPr>
        <w:t>При локализации лесных пожаров очень важно правильно выбрать тактику тушения. В основу тактики положен выбор методов характерных для тушения пожара в зависимости от местности охваченной пожаром, ее характеристик, а также пожарной обстановки на момент тушения</w:t>
      </w:r>
      <w:r>
        <w:rPr>
          <w:b/>
          <w:color w:val="171717"/>
          <w:sz w:val="28"/>
        </w:rPr>
        <w:t>.</w:t>
      </w:r>
    </w:p>
    <w:p w:rsidR="00905841" w:rsidRDefault="00361620">
      <w:pPr>
        <w:pStyle w:val="a3"/>
        <w:spacing w:line="268" w:lineRule="exact"/>
        <w:ind w:left="820" w:right="24"/>
      </w:pPr>
      <w:r>
        <w:t>Существуют методы прямой, параллельной и непрямой атаки пламени.</w:t>
      </w:r>
    </w:p>
    <w:p w:rsidR="00905841" w:rsidRDefault="00361620">
      <w:pPr>
        <w:pStyle w:val="a4"/>
        <w:numPr>
          <w:ilvl w:val="0"/>
          <w:numId w:val="40"/>
        </w:numPr>
        <w:tabs>
          <w:tab w:val="left" w:pos="1529"/>
        </w:tabs>
        <w:ind w:right="106" w:firstLine="708"/>
        <w:jc w:val="both"/>
        <w:rPr>
          <w:sz w:val="24"/>
        </w:rPr>
      </w:pPr>
      <w:r>
        <w:rPr>
          <w:b/>
          <w:sz w:val="24"/>
        </w:rPr>
        <w:t xml:space="preserve">При прямой атаке </w:t>
      </w:r>
      <w:r>
        <w:rPr>
          <w:sz w:val="24"/>
        </w:rPr>
        <w:t>все действия, включая создание линии отсечки огня, проводят непосредственно по периметру пожара. Линия отсечки огня в основном повторяет все изгибы кромки.</w:t>
      </w:r>
    </w:p>
    <w:p w:rsidR="00905841" w:rsidRDefault="00361620">
      <w:pPr>
        <w:pStyle w:val="a3"/>
        <w:ind w:right="105" w:firstLine="708"/>
        <w:jc w:val="both"/>
      </w:pPr>
      <w:r>
        <w:t>Если линия отсечки огня выстраивается вблизи границы огня, топливо, находящееся на участке между границей огня и линией отсечки огня выжигается или же огонь подпускается до линии отсечки огня.</w:t>
      </w:r>
    </w:p>
    <w:p w:rsidR="00905841" w:rsidRDefault="00361620">
      <w:pPr>
        <w:pStyle w:val="a3"/>
        <w:spacing w:before="3"/>
        <w:ind w:left="0"/>
        <w:rPr>
          <w:sz w:val="21"/>
        </w:rPr>
      </w:pPr>
      <w:r>
        <w:rPr>
          <w:noProof/>
          <w:lang w:eastAsia="ru-RU"/>
        </w:rPr>
        <w:drawing>
          <wp:anchor distT="0" distB="0" distL="0" distR="0" simplePos="0" relativeHeight="251645440" behindDoc="0" locked="0" layoutInCell="1" allowOverlap="1" wp14:anchorId="0CA357C5" wp14:editId="716AC5E1">
            <wp:simplePos x="0" y="0"/>
            <wp:positionH relativeFrom="page">
              <wp:posOffset>1170939</wp:posOffset>
            </wp:positionH>
            <wp:positionV relativeFrom="paragraph">
              <wp:posOffset>180331</wp:posOffset>
            </wp:positionV>
            <wp:extent cx="2178881" cy="1645920"/>
            <wp:effectExtent l="0" t="0" r="0" b="0"/>
            <wp:wrapTopAndBottom/>
            <wp:docPr id="6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49" cstate="print"/>
                    <a:stretch>
                      <a:fillRect/>
                    </a:stretch>
                  </pic:blipFill>
                  <pic:spPr>
                    <a:xfrm>
                      <a:off x="0" y="0"/>
                      <a:ext cx="2178881" cy="1645920"/>
                    </a:xfrm>
                    <a:prstGeom prst="rect">
                      <a:avLst/>
                    </a:prstGeom>
                  </pic:spPr>
                </pic:pic>
              </a:graphicData>
            </a:graphic>
          </wp:anchor>
        </w:drawing>
      </w:r>
      <w:r>
        <w:rPr>
          <w:noProof/>
          <w:lang w:eastAsia="ru-RU"/>
        </w:rPr>
        <w:drawing>
          <wp:anchor distT="0" distB="0" distL="0" distR="0" simplePos="0" relativeHeight="251646464" behindDoc="0" locked="0" layoutInCell="1" allowOverlap="1" wp14:anchorId="2836341D" wp14:editId="4279FB40">
            <wp:simplePos x="0" y="0"/>
            <wp:positionH relativeFrom="page">
              <wp:posOffset>4249420</wp:posOffset>
            </wp:positionH>
            <wp:positionV relativeFrom="paragraph">
              <wp:posOffset>180331</wp:posOffset>
            </wp:positionV>
            <wp:extent cx="2443785" cy="1829371"/>
            <wp:effectExtent l="0" t="0" r="0" b="0"/>
            <wp:wrapTopAndBottom/>
            <wp:docPr id="7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jpeg"/>
                    <pic:cNvPicPr/>
                  </pic:nvPicPr>
                  <pic:blipFill>
                    <a:blip r:embed="rId50" cstate="print"/>
                    <a:stretch>
                      <a:fillRect/>
                    </a:stretch>
                  </pic:blipFill>
                  <pic:spPr>
                    <a:xfrm>
                      <a:off x="0" y="0"/>
                      <a:ext cx="2443785" cy="1829371"/>
                    </a:xfrm>
                    <a:prstGeom prst="rect">
                      <a:avLst/>
                    </a:prstGeom>
                  </pic:spPr>
                </pic:pic>
              </a:graphicData>
            </a:graphic>
          </wp:anchor>
        </w:drawing>
      </w:r>
    </w:p>
    <w:p w:rsidR="00905841" w:rsidRDefault="00361620">
      <w:pPr>
        <w:pStyle w:val="3"/>
        <w:spacing w:line="240" w:lineRule="auto"/>
        <w:ind w:left="3295" w:right="3294"/>
        <w:jc w:val="center"/>
      </w:pPr>
      <w:r>
        <w:t>Прямая атака</w:t>
      </w:r>
    </w:p>
    <w:p w:rsidR="00905841" w:rsidRDefault="00905841">
      <w:pPr>
        <w:jc w:val="center"/>
        <w:sectPr w:rsidR="00905841">
          <w:pgSz w:w="11910" w:h="16840"/>
          <w:pgMar w:top="1060" w:right="740" w:bottom="900" w:left="1020" w:header="0" w:footer="647" w:gutter="0"/>
          <w:cols w:space="720"/>
        </w:sectPr>
      </w:pPr>
    </w:p>
    <w:p w:rsidR="00905841" w:rsidRDefault="00361620">
      <w:pPr>
        <w:pStyle w:val="a3"/>
        <w:spacing w:before="48"/>
        <w:ind w:right="107" w:firstLine="708"/>
        <w:jc w:val="both"/>
      </w:pPr>
      <w:r>
        <w:lastRenderedPageBreak/>
        <w:t>Метод прямой атаки наиболее эффективен на легких типах топлива или топливе с высоким уровнем влажности при слабом или отсутствующем ветре. Метод прямой атаки эффективен для горения низкой интенсивности (высота огня менее 1,20 м), в условиях, когда пожарный может работать на меньшем расстоянии от огня.</w:t>
      </w:r>
    </w:p>
    <w:p w:rsidR="00905841" w:rsidRDefault="00361620">
      <w:pPr>
        <w:pStyle w:val="a3"/>
        <w:spacing w:after="8"/>
        <w:ind w:right="111" w:firstLine="708"/>
        <w:jc w:val="both"/>
        <w:rPr>
          <w:b/>
        </w:rPr>
      </w:pPr>
      <w:r>
        <w:t xml:space="preserve">Основным преимуществом прямой атаки является безопасность пожарного. При необходимости пожарные могут выйти назад, на ранее выгоревшие участки,  которые становятся зонами безопасности. Такой метод также называется </w:t>
      </w:r>
      <w:r>
        <w:rPr>
          <w:b/>
        </w:rPr>
        <w:t>«одной ногой на черном».</w:t>
      </w:r>
    </w:p>
    <w:p w:rsidR="00905841" w:rsidRDefault="00361620">
      <w:pPr>
        <w:pStyle w:val="a3"/>
        <w:ind w:left="2456"/>
        <w:rPr>
          <w:sz w:val="20"/>
        </w:rPr>
      </w:pPr>
      <w:r>
        <w:rPr>
          <w:noProof/>
          <w:sz w:val="20"/>
          <w:lang w:eastAsia="ru-RU"/>
        </w:rPr>
        <w:drawing>
          <wp:inline distT="0" distB="0" distL="0" distR="0" wp14:anchorId="5CA8A15D" wp14:editId="4C4341D4">
            <wp:extent cx="3351119" cy="2556510"/>
            <wp:effectExtent l="0" t="0" r="0" b="0"/>
            <wp:docPr id="7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jpeg"/>
                    <pic:cNvPicPr/>
                  </pic:nvPicPr>
                  <pic:blipFill>
                    <a:blip r:embed="rId51" cstate="print"/>
                    <a:stretch>
                      <a:fillRect/>
                    </a:stretch>
                  </pic:blipFill>
                  <pic:spPr>
                    <a:xfrm>
                      <a:off x="0" y="0"/>
                      <a:ext cx="3351119" cy="2556510"/>
                    </a:xfrm>
                    <a:prstGeom prst="rect">
                      <a:avLst/>
                    </a:prstGeom>
                  </pic:spPr>
                </pic:pic>
              </a:graphicData>
            </a:graphic>
          </wp:inline>
        </w:drawing>
      </w:r>
    </w:p>
    <w:p w:rsidR="00905841" w:rsidRDefault="00905841">
      <w:pPr>
        <w:pStyle w:val="a3"/>
        <w:spacing w:before="8"/>
        <w:ind w:left="0"/>
        <w:rPr>
          <w:b/>
          <w:sz w:val="20"/>
        </w:rPr>
      </w:pPr>
    </w:p>
    <w:p w:rsidR="00905841" w:rsidRDefault="00361620">
      <w:pPr>
        <w:pStyle w:val="a4"/>
        <w:numPr>
          <w:ilvl w:val="0"/>
          <w:numId w:val="40"/>
        </w:numPr>
        <w:tabs>
          <w:tab w:val="left" w:pos="1529"/>
        </w:tabs>
        <w:spacing w:after="8"/>
        <w:ind w:right="112" w:firstLine="708"/>
        <w:jc w:val="both"/>
        <w:rPr>
          <w:sz w:val="24"/>
        </w:rPr>
      </w:pPr>
      <w:r>
        <w:rPr>
          <w:b/>
          <w:sz w:val="24"/>
        </w:rPr>
        <w:t xml:space="preserve">Параллельная атака </w:t>
      </w:r>
      <w:r>
        <w:rPr>
          <w:sz w:val="24"/>
        </w:rPr>
        <w:t>производится построением линии отсечки огня параллельно границе огня, при этом расстояние до границы огня больше, чем при прямой атаке. Данная тактика позволяет сокращать протяженность линии отсечки огня за счет срезания выгоревших языков. В большинстве случаев все топливо между линией отсечки огня и границей огня выжигается в процессе строительства линии отсечки</w:t>
      </w:r>
      <w:r>
        <w:rPr>
          <w:spacing w:val="-19"/>
          <w:sz w:val="24"/>
        </w:rPr>
        <w:t xml:space="preserve"> </w:t>
      </w:r>
      <w:r>
        <w:rPr>
          <w:sz w:val="24"/>
        </w:rPr>
        <w:t>огня.</w:t>
      </w:r>
    </w:p>
    <w:p w:rsidR="00905841" w:rsidRDefault="00361620">
      <w:pPr>
        <w:pStyle w:val="a3"/>
        <w:ind w:left="1736"/>
        <w:rPr>
          <w:sz w:val="20"/>
        </w:rPr>
      </w:pPr>
      <w:r>
        <w:rPr>
          <w:noProof/>
          <w:sz w:val="20"/>
          <w:lang w:eastAsia="ru-RU"/>
        </w:rPr>
        <w:drawing>
          <wp:inline distT="0" distB="0" distL="0" distR="0" wp14:anchorId="4B414213" wp14:editId="2190A780">
            <wp:extent cx="4196055" cy="2756725"/>
            <wp:effectExtent l="0" t="0" r="0" b="0"/>
            <wp:docPr id="7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52" cstate="print"/>
                    <a:stretch>
                      <a:fillRect/>
                    </a:stretch>
                  </pic:blipFill>
                  <pic:spPr>
                    <a:xfrm>
                      <a:off x="0" y="0"/>
                      <a:ext cx="4196055" cy="2756725"/>
                    </a:xfrm>
                    <a:prstGeom prst="rect">
                      <a:avLst/>
                    </a:prstGeom>
                  </pic:spPr>
                </pic:pic>
              </a:graphicData>
            </a:graphic>
          </wp:inline>
        </w:drawing>
      </w:r>
    </w:p>
    <w:p w:rsidR="00905841" w:rsidRDefault="00361620">
      <w:pPr>
        <w:pStyle w:val="3"/>
        <w:spacing w:before="43" w:line="240" w:lineRule="auto"/>
        <w:ind w:left="3298" w:right="3294"/>
        <w:jc w:val="center"/>
      </w:pPr>
      <w:r>
        <w:t>Параллельная атака</w:t>
      </w:r>
    </w:p>
    <w:p w:rsidR="00905841" w:rsidRDefault="00905841">
      <w:pPr>
        <w:pStyle w:val="a3"/>
        <w:spacing w:before="7"/>
        <w:ind w:left="0"/>
        <w:rPr>
          <w:b/>
          <w:sz w:val="23"/>
        </w:rPr>
      </w:pPr>
    </w:p>
    <w:p w:rsidR="00905841" w:rsidRDefault="00361620">
      <w:pPr>
        <w:pStyle w:val="a4"/>
        <w:numPr>
          <w:ilvl w:val="0"/>
          <w:numId w:val="40"/>
        </w:numPr>
        <w:tabs>
          <w:tab w:val="left" w:pos="1529"/>
        </w:tabs>
        <w:ind w:right="111" w:firstLine="708"/>
        <w:jc w:val="both"/>
        <w:rPr>
          <w:sz w:val="24"/>
        </w:rPr>
      </w:pPr>
      <w:r>
        <w:rPr>
          <w:b/>
          <w:sz w:val="24"/>
        </w:rPr>
        <w:t xml:space="preserve">Непрямая атака </w:t>
      </w:r>
      <w:r>
        <w:rPr>
          <w:sz w:val="24"/>
        </w:rPr>
        <w:t>производится строительством линии отсечки огня на некотором расстоянии от границы пожара, с последующим обратным палом для выжигания всего топлива между границей огня и линией отсечки огня. Непрямая атака позволяет использовать естественные и искусственные препятствия в качестве линии отсечки огня, а также оставляет свободу выбора времени пуска обратного пала. Данный метод обычно применяется при пожарах, характеризуемых высокой температурой горения и большой скоростью распространения, при которых прямая атака</w:t>
      </w:r>
      <w:r>
        <w:rPr>
          <w:spacing w:val="-12"/>
          <w:sz w:val="24"/>
        </w:rPr>
        <w:t xml:space="preserve"> </w:t>
      </w:r>
      <w:r>
        <w:rPr>
          <w:sz w:val="24"/>
        </w:rPr>
        <w:t>невозможна.</w:t>
      </w:r>
    </w:p>
    <w:p w:rsidR="00905841" w:rsidRDefault="00905841">
      <w:pPr>
        <w:jc w:val="both"/>
        <w:rPr>
          <w:sz w:val="24"/>
        </w:rPr>
        <w:sectPr w:rsidR="00905841">
          <w:pgSz w:w="11910" w:h="16840"/>
          <w:pgMar w:top="1060" w:right="740" w:bottom="900" w:left="1020" w:header="0" w:footer="647" w:gutter="0"/>
          <w:cols w:space="720"/>
        </w:sectPr>
      </w:pPr>
    </w:p>
    <w:tbl>
      <w:tblPr>
        <w:tblStyle w:val="TableNormal"/>
        <w:tblW w:w="0" w:type="auto"/>
        <w:tblInd w:w="1680" w:type="dxa"/>
        <w:tblBorders>
          <w:top w:val="nil"/>
          <w:left w:val="nil"/>
          <w:bottom w:val="nil"/>
          <w:right w:val="nil"/>
          <w:insideH w:val="nil"/>
          <w:insideV w:val="nil"/>
        </w:tblBorders>
        <w:tblLayout w:type="fixed"/>
        <w:tblLook w:val="01E0" w:firstRow="1" w:lastRow="1" w:firstColumn="1" w:lastColumn="1" w:noHBand="0" w:noVBand="0"/>
      </w:tblPr>
      <w:tblGrid>
        <w:gridCol w:w="6788"/>
      </w:tblGrid>
      <w:tr w:rsidR="00905841">
        <w:trPr>
          <w:trHeight w:hRule="exact" w:val="4386"/>
        </w:trPr>
        <w:tc>
          <w:tcPr>
            <w:tcW w:w="6788" w:type="dxa"/>
          </w:tcPr>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4"/>
              <w:rPr>
                <w:sz w:val="21"/>
              </w:rPr>
            </w:pPr>
          </w:p>
        </w:tc>
      </w:tr>
      <w:tr w:rsidR="00905841">
        <w:trPr>
          <w:trHeight w:hRule="exact" w:val="254"/>
        </w:trPr>
        <w:tc>
          <w:tcPr>
            <w:tcW w:w="6788" w:type="dxa"/>
          </w:tcPr>
          <w:p w:rsidR="00905841" w:rsidRDefault="00361620">
            <w:pPr>
              <w:pStyle w:val="TableParagraph"/>
              <w:spacing w:line="252" w:lineRule="exact"/>
              <w:ind w:left="2660" w:right="2303"/>
              <w:jc w:val="center"/>
              <w:rPr>
                <w:b/>
                <w:sz w:val="24"/>
              </w:rPr>
            </w:pPr>
            <w:r>
              <w:rPr>
                <w:b/>
                <w:sz w:val="24"/>
              </w:rPr>
              <w:t>Непрямая атака</w:t>
            </w:r>
          </w:p>
        </w:tc>
      </w:tr>
    </w:tbl>
    <w:p w:rsidR="00905841" w:rsidRDefault="00905841">
      <w:pPr>
        <w:pStyle w:val="a3"/>
        <w:spacing w:before="5"/>
        <w:ind w:left="0"/>
        <w:rPr>
          <w:sz w:val="18"/>
        </w:rPr>
      </w:pPr>
    </w:p>
    <w:p w:rsidR="00905841" w:rsidRDefault="00361620">
      <w:pPr>
        <w:pStyle w:val="2"/>
        <w:spacing w:before="64"/>
        <w:ind w:left="820" w:right="24"/>
      </w:pPr>
      <w:r>
        <w:rPr>
          <w:noProof/>
          <w:lang w:eastAsia="ru-RU"/>
        </w:rPr>
        <w:drawing>
          <wp:anchor distT="0" distB="0" distL="0" distR="0" simplePos="0" relativeHeight="251649536" behindDoc="0" locked="0" layoutInCell="1" allowOverlap="1" wp14:anchorId="45768FC0" wp14:editId="70757FB4">
            <wp:simplePos x="0" y="0"/>
            <wp:positionH relativeFrom="page">
              <wp:posOffset>1841500</wp:posOffset>
            </wp:positionH>
            <wp:positionV relativeFrom="paragraph">
              <wp:posOffset>-3085714</wp:posOffset>
            </wp:positionV>
            <wp:extent cx="4097209" cy="2803779"/>
            <wp:effectExtent l="0" t="0" r="0" b="0"/>
            <wp:wrapNone/>
            <wp:docPr id="7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jpeg"/>
                    <pic:cNvPicPr/>
                  </pic:nvPicPr>
                  <pic:blipFill>
                    <a:blip r:embed="rId53" cstate="print"/>
                    <a:stretch>
                      <a:fillRect/>
                    </a:stretch>
                  </pic:blipFill>
                  <pic:spPr>
                    <a:xfrm>
                      <a:off x="0" y="0"/>
                      <a:ext cx="4097209" cy="2803779"/>
                    </a:xfrm>
                    <a:prstGeom prst="rect">
                      <a:avLst/>
                    </a:prstGeom>
                  </pic:spPr>
                </pic:pic>
              </a:graphicData>
            </a:graphic>
          </wp:anchor>
        </w:drawing>
      </w:r>
      <w:r>
        <w:t>Определение места атаки</w:t>
      </w:r>
    </w:p>
    <w:p w:rsidR="00905841" w:rsidRDefault="00361620">
      <w:pPr>
        <w:pStyle w:val="a3"/>
        <w:ind w:right="118" w:firstLine="708"/>
        <w:jc w:val="both"/>
      </w:pPr>
      <w:r>
        <w:t>Обычно, атака производится на участки пожара, откуда наиболее вероятна возможность продвижения, а именно:</w:t>
      </w:r>
    </w:p>
    <w:p w:rsidR="00905841" w:rsidRDefault="0010021E">
      <w:pPr>
        <w:pStyle w:val="a4"/>
        <w:numPr>
          <w:ilvl w:val="0"/>
          <w:numId w:val="39"/>
        </w:numPr>
        <w:tabs>
          <w:tab w:val="left" w:pos="1529"/>
        </w:tabs>
        <w:ind w:right="110" w:firstLine="708"/>
        <w:jc w:val="both"/>
        <w:rPr>
          <w:sz w:val="24"/>
        </w:rPr>
      </w:pPr>
      <w:r>
        <w:rPr>
          <w:noProof/>
          <w:lang w:eastAsia="ru-RU"/>
        </w:rPr>
        <mc:AlternateContent>
          <mc:Choice Requires="wps">
            <w:drawing>
              <wp:anchor distT="0" distB="0" distL="114300" distR="114300" simplePos="0" relativeHeight="251677184" behindDoc="1" locked="0" layoutInCell="1" allowOverlap="1">
                <wp:simplePos x="0" y="0"/>
                <wp:positionH relativeFrom="page">
                  <wp:posOffset>3989070</wp:posOffset>
                </wp:positionH>
                <wp:positionV relativeFrom="paragraph">
                  <wp:posOffset>1054100</wp:posOffset>
                </wp:positionV>
                <wp:extent cx="0" cy="2052955"/>
                <wp:effectExtent l="7620" t="6350" r="11430" b="7620"/>
                <wp:wrapNone/>
                <wp:docPr id="6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2955"/>
                        </a:xfrm>
                        <a:prstGeom prst="line">
                          <a:avLst/>
                        </a:prstGeom>
                        <a:noFill/>
                        <a:ln w="50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1pt,83pt" to="314.1pt,2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9EgIAACoEAAAOAAAAZHJzL2Uyb0RvYy54bWysU8GO2jAQvVfqP1i+QxIaKESEVZVAL7SL&#10;tNsPMLZDrDq2ZRsCqvrvHZuAlvZSVc3BGdszb97MPC+fzp1EJ26d0KrE2TjFiCuqmVCHEn973Yzm&#10;GDlPFCNSK17iC3f4afX+3bI3BZ/oVkvGLQIQ5YrelLj13hRJ4mjLO+LG2nAFl422HfGwtYeEWdID&#10;eieTSZrOkl5bZqym3Dk4ra+XeBXxm4ZT/9w0jnskSwzcfFxtXPdhTVZLUhwsMa2gAw3yDyw6IhQk&#10;vUPVxBN0tOIPqE5Qq51u/JjqLtFNIyiPNUA1WfpbNS8tMTzWAs1x5t4m9/9g6dfTziLBSjybYaRI&#10;BzPaCsVRNgm96Y0rwKVSOxuqo2f1YraafndI6aol6sAjx9eLgbgsRCQPIWHjDGTY9180Ax9y9Do2&#10;6tzYLkBCC9A5zuNynwc/e0SvhxROJ+l0sphOIzopboHGOv+Z6w4Fo8QSSEdgcto6H4iQ4uYS8ii9&#10;EVLGcUuF+hJP03kaA5yWgoXL4ObsYV9Ji04kCCZ+Q94HN6uPikWwlhO2HmxPhLzakFyqgAelAJ3B&#10;uirixyJdrOfreT7KJ7P1KE/revRpU+Wj2Sb7OK0/1FVVZz8DtSwvWsEYV4HdTZ1Z/nfTH97JVVd3&#10;fd7bkDyix34B2ds/ko6zDOO7CmGv2WVnbzMGQUbn4fEExb/dg/32ia9+AQAA//8DAFBLAwQUAAYA&#10;CAAAACEAGe7E1twAAAALAQAADwAAAGRycy9kb3ducmV2LnhtbEyPwU7DMBBE70j8g7VI3KjTUEUm&#10;xKkQqHcaKnF14yWxiNchdtPA17OIAxx35ml2ptoufhAzTtEF0rBeZSCQ2mAddRoOL7sbBSImQ9YM&#10;gVDDJ0bY1pcXlSltONMe5yZ1gkMolkZDn9JYShnbHr2JqzAisfcWJm8Sn1Mn7WTOHO4HmWdZIb1x&#10;xB96M+Jjj+17c/Ianue4H9bdh1O7/Kn52mTkVHrV+vpqebgHkXBJfzD81OfqUHOnYziRjWLQUOQq&#10;Z5SNouBRTPwqRw0bdXcLsq7k/w31NwAAAP//AwBQSwECLQAUAAYACAAAACEAtoM4kv4AAADhAQAA&#10;EwAAAAAAAAAAAAAAAAAAAAAAW0NvbnRlbnRfVHlwZXNdLnhtbFBLAQItABQABgAIAAAAIQA4/SH/&#10;1gAAAJQBAAALAAAAAAAAAAAAAAAAAC8BAABfcmVscy8ucmVsc1BLAQItABQABgAIAAAAIQDw/T+9&#10;EgIAACoEAAAOAAAAAAAAAAAAAAAAAC4CAABkcnMvZTJvRG9jLnhtbFBLAQItABQABgAIAAAAIQAZ&#10;7sTW3AAAAAsBAAAPAAAAAAAAAAAAAAAAAGwEAABkcnMvZG93bnJldi54bWxQSwUGAAAAAAQABADz&#10;AAAAdQUAAAAA&#10;" strokeweight=".4pt">
                <w10:wrap anchorx="page"/>
              </v:line>
            </w:pict>
          </mc:Fallback>
        </mc:AlternateContent>
      </w:r>
      <w:r w:rsidR="00361620">
        <w:rPr>
          <w:b/>
          <w:sz w:val="24"/>
        </w:rPr>
        <w:t xml:space="preserve">Атака с фронта пожара </w:t>
      </w:r>
      <w:r w:rsidR="00361620">
        <w:rPr>
          <w:sz w:val="24"/>
        </w:rPr>
        <w:t>(фронтальная атака) – это способ быстрой остановки продвижения фронта пожара. Фронтальная атака направлена против головы пожара, когда нет возможности осуществить окружение пожара и погасить кромку в короткое время (30 минут – 1 час). Обычно тушение осуществляется двумя группами. Начинайте тушение с середины  фронта, постепенно продвигаясь к флангам и далее к</w:t>
      </w:r>
      <w:r w:rsidR="00361620">
        <w:rPr>
          <w:spacing w:val="-4"/>
          <w:sz w:val="24"/>
        </w:rPr>
        <w:t xml:space="preserve"> </w:t>
      </w:r>
      <w:r w:rsidR="00361620">
        <w:rPr>
          <w:spacing w:val="-3"/>
          <w:sz w:val="24"/>
        </w:rPr>
        <w:t>тылу.</w:t>
      </w:r>
    </w:p>
    <w:p w:rsidR="00905841" w:rsidRDefault="00361620">
      <w:pPr>
        <w:pStyle w:val="a3"/>
        <w:spacing w:before="11"/>
        <w:ind w:left="0"/>
        <w:rPr>
          <w:sz w:val="20"/>
        </w:rPr>
      </w:pPr>
      <w:r>
        <w:rPr>
          <w:noProof/>
          <w:lang w:eastAsia="ru-RU"/>
        </w:rPr>
        <w:drawing>
          <wp:anchor distT="0" distB="0" distL="0" distR="0" simplePos="0" relativeHeight="251647488" behindDoc="0" locked="0" layoutInCell="1" allowOverlap="1" wp14:anchorId="66B11D1E" wp14:editId="33B6E3FD">
            <wp:simplePos x="0" y="0"/>
            <wp:positionH relativeFrom="page">
              <wp:posOffset>1176019</wp:posOffset>
            </wp:positionH>
            <wp:positionV relativeFrom="paragraph">
              <wp:posOffset>177854</wp:posOffset>
            </wp:positionV>
            <wp:extent cx="2756916" cy="2048541"/>
            <wp:effectExtent l="0" t="0" r="0" b="0"/>
            <wp:wrapTopAndBottom/>
            <wp:docPr id="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54" cstate="print"/>
                    <a:stretch>
                      <a:fillRect/>
                    </a:stretch>
                  </pic:blipFill>
                  <pic:spPr>
                    <a:xfrm>
                      <a:off x="0" y="0"/>
                      <a:ext cx="2756916" cy="2048541"/>
                    </a:xfrm>
                    <a:prstGeom prst="rect">
                      <a:avLst/>
                    </a:prstGeom>
                  </pic:spPr>
                </pic:pic>
              </a:graphicData>
            </a:graphic>
          </wp:anchor>
        </w:drawing>
      </w:r>
      <w:r>
        <w:rPr>
          <w:noProof/>
          <w:lang w:eastAsia="ru-RU"/>
        </w:rPr>
        <w:drawing>
          <wp:anchor distT="0" distB="0" distL="0" distR="0" simplePos="0" relativeHeight="251648512" behindDoc="0" locked="0" layoutInCell="1" allowOverlap="1" wp14:anchorId="0A551D75" wp14:editId="7E57BBFC">
            <wp:simplePos x="0" y="0"/>
            <wp:positionH relativeFrom="page">
              <wp:posOffset>4396740</wp:posOffset>
            </wp:positionH>
            <wp:positionV relativeFrom="paragraph">
              <wp:posOffset>177854</wp:posOffset>
            </wp:positionV>
            <wp:extent cx="2276594" cy="2042350"/>
            <wp:effectExtent l="0" t="0" r="0" b="0"/>
            <wp:wrapTopAndBottom/>
            <wp:docPr id="8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55" cstate="print"/>
                    <a:stretch>
                      <a:fillRect/>
                    </a:stretch>
                  </pic:blipFill>
                  <pic:spPr>
                    <a:xfrm>
                      <a:off x="0" y="0"/>
                      <a:ext cx="2276594" cy="2042350"/>
                    </a:xfrm>
                    <a:prstGeom prst="rect">
                      <a:avLst/>
                    </a:prstGeom>
                  </pic:spPr>
                </pic:pic>
              </a:graphicData>
            </a:graphic>
          </wp:anchor>
        </w:drawing>
      </w:r>
    </w:p>
    <w:p w:rsidR="00905841" w:rsidRDefault="00361620">
      <w:pPr>
        <w:pStyle w:val="3"/>
        <w:spacing w:line="240" w:lineRule="auto"/>
        <w:ind w:left="3704" w:right="2266"/>
        <w:jc w:val="center"/>
      </w:pPr>
      <w:r>
        <w:t>Охват с фронта</w:t>
      </w:r>
    </w:p>
    <w:p w:rsidR="00905841" w:rsidRDefault="00905841">
      <w:pPr>
        <w:pStyle w:val="a3"/>
        <w:spacing w:before="8"/>
        <w:ind w:left="0"/>
        <w:rPr>
          <w:b/>
          <w:sz w:val="23"/>
        </w:rPr>
      </w:pPr>
    </w:p>
    <w:p w:rsidR="00905841" w:rsidRDefault="00361620">
      <w:pPr>
        <w:pStyle w:val="a3"/>
        <w:ind w:right="112" w:firstLine="708"/>
        <w:jc w:val="both"/>
      </w:pPr>
      <w:r>
        <w:t>Наиболее часто при фронтальной атаке применяют отжиг, захлёстывание кромки, забрасывание землёй, опашку плугами, тушение водой из огнетушителей и насосов. Фронтальная атака должна быть тщательно продумана. Осуществляя фронтальную атаку, нельзя упускать из внимания фланги, которые могут стать</w:t>
      </w:r>
      <w:r>
        <w:rPr>
          <w:spacing w:val="-20"/>
        </w:rPr>
        <w:t xml:space="preserve"> </w:t>
      </w:r>
      <w:r>
        <w:t>фронтом.</w:t>
      </w:r>
    </w:p>
    <w:p w:rsidR="00905841" w:rsidRDefault="00905841">
      <w:pPr>
        <w:jc w:val="both"/>
        <w:sectPr w:rsidR="00905841">
          <w:pgSz w:w="11910" w:h="16840"/>
          <w:pgMar w:top="1400" w:right="740" w:bottom="900" w:left="1020" w:header="0" w:footer="647" w:gutter="0"/>
          <w:cols w:space="720"/>
        </w:sectPr>
      </w:pPr>
    </w:p>
    <w:tbl>
      <w:tblPr>
        <w:tblStyle w:val="TableNormal"/>
        <w:tblW w:w="0" w:type="auto"/>
        <w:tblInd w:w="2560" w:type="dxa"/>
        <w:tblBorders>
          <w:top w:val="nil"/>
          <w:left w:val="nil"/>
          <w:bottom w:val="nil"/>
          <w:right w:val="nil"/>
          <w:insideH w:val="nil"/>
          <w:insideV w:val="nil"/>
        </w:tblBorders>
        <w:tblLayout w:type="fixed"/>
        <w:tblLook w:val="01E0" w:firstRow="1" w:lastRow="1" w:firstColumn="1" w:lastColumn="1" w:noHBand="0" w:noVBand="0"/>
      </w:tblPr>
      <w:tblGrid>
        <w:gridCol w:w="5491"/>
      </w:tblGrid>
      <w:tr w:rsidR="00905841">
        <w:trPr>
          <w:trHeight w:hRule="exact" w:val="3824"/>
        </w:trPr>
        <w:tc>
          <w:tcPr>
            <w:tcW w:w="5491" w:type="dxa"/>
          </w:tcPr>
          <w:p w:rsidR="00905841" w:rsidRDefault="00361620">
            <w:pPr>
              <w:pStyle w:val="TableParagraph"/>
              <w:ind w:left="200"/>
              <w:rPr>
                <w:sz w:val="20"/>
              </w:rPr>
            </w:pPr>
            <w:r>
              <w:rPr>
                <w:noProof/>
                <w:sz w:val="20"/>
                <w:lang w:eastAsia="ru-RU"/>
              </w:rPr>
              <w:lastRenderedPageBreak/>
              <w:drawing>
                <wp:inline distT="0" distB="0" distL="0" distR="0" wp14:anchorId="06D3B261" wp14:editId="026EE213">
                  <wp:extent cx="2939706" cy="2418587"/>
                  <wp:effectExtent l="0" t="0" r="0" b="0"/>
                  <wp:docPr id="8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56" cstate="print"/>
                          <a:stretch>
                            <a:fillRect/>
                          </a:stretch>
                        </pic:blipFill>
                        <pic:spPr>
                          <a:xfrm>
                            <a:off x="0" y="0"/>
                            <a:ext cx="2939706" cy="2418587"/>
                          </a:xfrm>
                          <a:prstGeom prst="rect">
                            <a:avLst/>
                          </a:prstGeom>
                        </pic:spPr>
                      </pic:pic>
                    </a:graphicData>
                  </a:graphic>
                </wp:inline>
              </w:drawing>
            </w:r>
          </w:p>
        </w:tc>
      </w:tr>
      <w:tr w:rsidR="00905841">
        <w:trPr>
          <w:trHeight w:hRule="exact" w:val="256"/>
        </w:trPr>
        <w:tc>
          <w:tcPr>
            <w:tcW w:w="5491" w:type="dxa"/>
          </w:tcPr>
          <w:p w:rsidR="00905841" w:rsidRDefault="00361620">
            <w:pPr>
              <w:pStyle w:val="TableParagraph"/>
              <w:spacing w:line="257" w:lineRule="exact"/>
              <w:ind w:left="453"/>
              <w:rPr>
                <w:b/>
                <w:sz w:val="24"/>
              </w:rPr>
            </w:pPr>
            <w:r>
              <w:rPr>
                <w:b/>
                <w:sz w:val="24"/>
              </w:rPr>
              <w:t>Применение отжига при фронтальной атаке</w:t>
            </w:r>
          </w:p>
        </w:tc>
      </w:tr>
    </w:tbl>
    <w:p w:rsidR="00905841" w:rsidRDefault="00905841">
      <w:pPr>
        <w:pStyle w:val="a3"/>
        <w:spacing w:before="9"/>
        <w:ind w:left="0"/>
        <w:rPr>
          <w:sz w:val="17"/>
        </w:rPr>
      </w:pPr>
    </w:p>
    <w:p w:rsidR="00905841" w:rsidRDefault="00361620">
      <w:pPr>
        <w:pStyle w:val="a4"/>
        <w:numPr>
          <w:ilvl w:val="0"/>
          <w:numId w:val="39"/>
        </w:numPr>
        <w:tabs>
          <w:tab w:val="left" w:pos="1529"/>
        </w:tabs>
        <w:spacing w:before="69" w:after="8"/>
        <w:ind w:right="112" w:firstLine="708"/>
        <w:jc w:val="both"/>
        <w:rPr>
          <w:sz w:val="24"/>
        </w:rPr>
      </w:pPr>
      <w:r>
        <w:rPr>
          <w:b/>
          <w:sz w:val="24"/>
        </w:rPr>
        <w:t xml:space="preserve">Атака с флангов пожара (охват с флангов). </w:t>
      </w:r>
      <w:r>
        <w:rPr>
          <w:sz w:val="24"/>
        </w:rPr>
        <w:t>Охват с флангов может  применяться как самостоятельный приём и как дополнение к фронтальной атаке. При охвате с флангов применяется отжиг (сплошной или частичный), захлёстывание кромки, забрасывание землёй, водные способы тушения, опашка плугами, расчистка бульдозерами, обработка пеной из</w:t>
      </w:r>
      <w:r>
        <w:rPr>
          <w:spacing w:val="-7"/>
          <w:sz w:val="24"/>
        </w:rPr>
        <w:t xml:space="preserve"> </w:t>
      </w:r>
      <w:r>
        <w:rPr>
          <w:sz w:val="24"/>
        </w:rPr>
        <w:t>огнетушителя.</w:t>
      </w:r>
    </w:p>
    <w:tbl>
      <w:tblPr>
        <w:tblStyle w:val="TableNormal"/>
        <w:tblW w:w="0" w:type="auto"/>
        <w:tblInd w:w="2380" w:type="dxa"/>
        <w:tblBorders>
          <w:top w:val="nil"/>
          <w:left w:val="nil"/>
          <w:bottom w:val="nil"/>
          <w:right w:val="nil"/>
          <w:insideH w:val="nil"/>
          <w:insideV w:val="nil"/>
        </w:tblBorders>
        <w:tblLayout w:type="fixed"/>
        <w:tblLook w:val="01E0" w:firstRow="1" w:lastRow="1" w:firstColumn="1" w:lastColumn="1" w:noHBand="0" w:noVBand="0"/>
      </w:tblPr>
      <w:tblGrid>
        <w:gridCol w:w="6104"/>
      </w:tblGrid>
      <w:tr w:rsidR="00905841">
        <w:trPr>
          <w:trHeight w:hRule="exact" w:val="4393"/>
        </w:trPr>
        <w:tc>
          <w:tcPr>
            <w:tcW w:w="6104" w:type="dxa"/>
          </w:tcPr>
          <w:p w:rsidR="00905841" w:rsidRDefault="00361620">
            <w:pPr>
              <w:pStyle w:val="TableParagraph"/>
              <w:ind w:left="200"/>
              <w:rPr>
                <w:sz w:val="20"/>
              </w:rPr>
            </w:pPr>
            <w:r>
              <w:rPr>
                <w:noProof/>
                <w:sz w:val="20"/>
                <w:lang w:eastAsia="ru-RU"/>
              </w:rPr>
              <w:drawing>
                <wp:inline distT="0" distB="0" distL="0" distR="0" wp14:anchorId="72E3942B" wp14:editId="1FB82857">
                  <wp:extent cx="3611534" cy="2772346"/>
                  <wp:effectExtent l="0" t="0" r="0" b="0"/>
                  <wp:docPr id="8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jpeg"/>
                          <pic:cNvPicPr/>
                        </pic:nvPicPr>
                        <pic:blipFill>
                          <a:blip r:embed="rId57" cstate="print"/>
                          <a:stretch>
                            <a:fillRect/>
                          </a:stretch>
                        </pic:blipFill>
                        <pic:spPr>
                          <a:xfrm>
                            <a:off x="0" y="0"/>
                            <a:ext cx="3611534" cy="2772346"/>
                          </a:xfrm>
                          <a:prstGeom prst="rect">
                            <a:avLst/>
                          </a:prstGeom>
                        </pic:spPr>
                      </pic:pic>
                    </a:graphicData>
                  </a:graphic>
                </wp:inline>
              </w:drawing>
            </w:r>
          </w:p>
        </w:tc>
      </w:tr>
      <w:tr w:rsidR="00905841">
        <w:trPr>
          <w:trHeight w:hRule="exact" w:val="255"/>
        </w:trPr>
        <w:tc>
          <w:tcPr>
            <w:tcW w:w="6104" w:type="dxa"/>
          </w:tcPr>
          <w:p w:rsidR="00905841" w:rsidRDefault="00361620">
            <w:pPr>
              <w:pStyle w:val="TableParagraph"/>
              <w:spacing w:line="260" w:lineRule="exact"/>
              <w:ind w:left="2188" w:right="2186"/>
              <w:jc w:val="center"/>
              <w:rPr>
                <w:b/>
                <w:sz w:val="24"/>
              </w:rPr>
            </w:pPr>
            <w:r>
              <w:rPr>
                <w:b/>
                <w:sz w:val="24"/>
              </w:rPr>
              <w:t>Охват с фланга</w:t>
            </w:r>
          </w:p>
        </w:tc>
      </w:tr>
    </w:tbl>
    <w:p w:rsidR="00905841" w:rsidRDefault="00905841">
      <w:pPr>
        <w:pStyle w:val="a3"/>
        <w:spacing w:before="1"/>
        <w:ind w:left="0"/>
      </w:pPr>
    </w:p>
    <w:p w:rsidR="00905841" w:rsidRDefault="00361620">
      <w:pPr>
        <w:pStyle w:val="a4"/>
        <w:numPr>
          <w:ilvl w:val="0"/>
          <w:numId w:val="39"/>
        </w:numPr>
        <w:tabs>
          <w:tab w:val="left" w:pos="1529"/>
        </w:tabs>
        <w:ind w:right="108" w:firstLine="708"/>
        <w:jc w:val="both"/>
        <w:rPr>
          <w:sz w:val="24"/>
        </w:rPr>
      </w:pPr>
      <w:r>
        <w:rPr>
          <w:b/>
          <w:sz w:val="24"/>
        </w:rPr>
        <w:t xml:space="preserve">Атака с тыла пожара. </w:t>
      </w:r>
      <w:r>
        <w:rPr>
          <w:sz w:val="24"/>
        </w:rPr>
        <w:t>Охват с тыла, или сведение на клин, ведётся от тыловой линии, с помощью двух отрядов, движущихся по боковым сторонам пожара. В тылу у рабочих остаётся потушенная кромка. Быстро продвигаясь от тыла к флангам, пожарные захлёстывают кромку, заливают её водой. Этот приём применяется в случаях, когда есть возможность быстрее тушить кромку, чем она продвигается. Данный способ в основном используют, когда с фронта пожара есть серьёзное препятствие для огня. Например, достаточно широкий водный объект или минерализованная</w:t>
      </w:r>
      <w:r>
        <w:rPr>
          <w:spacing w:val="-4"/>
          <w:sz w:val="24"/>
        </w:rPr>
        <w:t xml:space="preserve"> </w:t>
      </w:r>
      <w:r>
        <w:rPr>
          <w:sz w:val="24"/>
        </w:rPr>
        <w:t>полоса.</w:t>
      </w:r>
    </w:p>
    <w:p w:rsidR="00905841" w:rsidRDefault="00905841">
      <w:pPr>
        <w:jc w:val="both"/>
        <w:rPr>
          <w:sz w:val="24"/>
        </w:rPr>
        <w:sectPr w:rsidR="00905841">
          <w:pgSz w:w="11910" w:h="16840"/>
          <w:pgMar w:top="1120" w:right="740" w:bottom="900" w:left="1020" w:header="0" w:footer="647" w:gutter="0"/>
          <w:cols w:space="720"/>
        </w:sectPr>
      </w:pPr>
    </w:p>
    <w:p w:rsidR="00905841" w:rsidRDefault="00361620">
      <w:pPr>
        <w:tabs>
          <w:tab w:val="left" w:pos="5800"/>
        </w:tabs>
        <w:ind w:left="1044"/>
        <w:rPr>
          <w:sz w:val="20"/>
        </w:rPr>
      </w:pPr>
      <w:r>
        <w:rPr>
          <w:noProof/>
          <w:position w:val="41"/>
          <w:sz w:val="20"/>
          <w:lang w:eastAsia="ru-RU"/>
        </w:rPr>
        <w:lastRenderedPageBreak/>
        <w:drawing>
          <wp:inline distT="0" distB="0" distL="0" distR="0" wp14:anchorId="76F05F9A" wp14:editId="7E909A84">
            <wp:extent cx="2569729" cy="2012156"/>
            <wp:effectExtent l="0" t="0" r="0" b="0"/>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58" cstate="print"/>
                    <a:stretch>
                      <a:fillRect/>
                    </a:stretch>
                  </pic:blipFill>
                  <pic:spPr>
                    <a:xfrm>
                      <a:off x="0" y="0"/>
                      <a:ext cx="2569729" cy="2012156"/>
                    </a:xfrm>
                    <a:prstGeom prst="rect">
                      <a:avLst/>
                    </a:prstGeom>
                  </pic:spPr>
                </pic:pic>
              </a:graphicData>
            </a:graphic>
          </wp:inline>
        </w:drawing>
      </w:r>
      <w:r>
        <w:rPr>
          <w:position w:val="41"/>
          <w:sz w:val="20"/>
        </w:rPr>
        <w:tab/>
      </w:r>
      <w:r>
        <w:rPr>
          <w:noProof/>
          <w:sz w:val="20"/>
          <w:lang w:eastAsia="ru-RU"/>
        </w:rPr>
        <w:drawing>
          <wp:inline distT="0" distB="0" distL="0" distR="0" wp14:anchorId="0C84B8A9" wp14:editId="5AACE4DD">
            <wp:extent cx="2534070" cy="2272283"/>
            <wp:effectExtent l="0" t="0" r="0" b="0"/>
            <wp:docPr id="8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59" cstate="print"/>
                    <a:stretch>
                      <a:fillRect/>
                    </a:stretch>
                  </pic:blipFill>
                  <pic:spPr>
                    <a:xfrm>
                      <a:off x="0" y="0"/>
                      <a:ext cx="2534070" cy="2272283"/>
                    </a:xfrm>
                    <a:prstGeom prst="rect">
                      <a:avLst/>
                    </a:prstGeom>
                  </pic:spPr>
                </pic:pic>
              </a:graphicData>
            </a:graphic>
          </wp:inline>
        </w:drawing>
      </w:r>
    </w:p>
    <w:p w:rsidR="00905841" w:rsidRDefault="00361620">
      <w:pPr>
        <w:pStyle w:val="3"/>
        <w:spacing w:line="270" w:lineRule="exact"/>
        <w:ind w:left="3704" w:right="2282"/>
        <w:jc w:val="center"/>
      </w:pPr>
      <w:r>
        <w:t>Охват с тыла</w:t>
      </w:r>
    </w:p>
    <w:p w:rsidR="00905841" w:rsidRDefault="00905841">
      <w:pPr>
        <w:pStyle w:val="a3"/>
        <w:spacing w:before="7"/>
        <w:ind w:left="0"/>
        <w:rPr>
          <w:b/>
          <w:sz w:val="23"/>
        </w:rPr>
      </w:pPr>
    </w:p>
    <w:p w:rsidR="00905841" w:rsidRDefault="00361620">
      <w:pPr>
        <w:pStyle w:val="a4"/>
        <w:numPr>
          <w:ilvl w:val="0"/>
          <w:numId w:val="39"/>
        </w:numPr>
        <w:tabs>
          <w:tab w:val="left" w:pos="1529"/>
        </w:tabs>
        <w:spacing w:after="8"/>
        <w:ind w:right="109" w:firstLine="708"/>
        <w:jc w:val="both"/>
        <w:rPr>
          <w:sz w:val="24"/>
        </w:rPr>
      </w:pPr>
      <w:r>
        <w:rPr>
          <w:b/>
          <w:sz w:val="24"/>
        </w:rPr>
        <w:t xml:space="preserve">Окружение пожара (атака по всем направлениям) </w:t>
      </w:r>
      <w:r>
        <w:rPr>
          <w:sz w:val="24"/>
        </w:rPr>
        <w:t>– это одновременное тушение всей кромки. Этот приём применяется при тушении небольших пожаров, при наличии достаточного количества рабочей силы при хорошем оснащении инвентарём. Несколько групп распределяются вдоль кромки пожара, и каждая тушит свой</w:t>
      </w:r>
      <w:r>
        <w:rPr>
          <w:spacing w:val="-19"/>
          <w:sz w:val="24"/>
        </w:rPr>
        <w:t xml:space="preserve"> </w:t>
      </w:r>
      <w:r>
        <w:rPr>
          <w:sz w:val="24"/>
        </w:rPr>
        <w:t>участок.</w:t>
      </w:r>
    </w:p>
    <w:p w:rsidR="00905841" w:rsidRDefault="00361620">
      <w:pPr>
        <w:tabs>
          <w:tab w:val="left" w:pos="6308"/>
        </w:tabs>
        <w:ind w:left="1484"/>
        <w:rPr>
          <w:sz w:val="20"/>
        </w:rPr>
      </w:pPr>
      <w:r>
        <w:rPr>
          <w:noProof/>
          <w:sz w:val="20"/>
          <w:lang w:eastAsia="ru-RU"/>
        </w:rPr>
        <w:drawing>
          <wp:inline distT="0" distB="0" distL="0" distR="0" wp14:anchorId="35D4D857" wp14:editId="417C4438">
            <wp:extent cx="2036691" cy="1712880"/>
            <wp:effectExtent l="0" t="0" r="0" b="0"/>
            <wp:docPr id="9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60" cstate="print"/>
                    <a:stretch>
                      <a:fillRect/>
                    </a:stretch>
                  </pic:blipFill>
                  <pic:spPr>
                    <a:xfrm>
                      <a:off x="0" y="0"/>
                      <a:ext cx="2036691" cy="1712880"/>
                    </a:xfrm>
                    <a:prstGeom prst="rect">
                      <a:avLst/>
                    </a:prstGeom>
                  </pic:spPr>
                </pic:pic>
              </a:graphicData>
            </a:graphic>
          </wp:inline>
        </w:drawing>
      </w:r>
      <w:r>
        <w:rPr>
          <w:sz w:val="20"/>
        </w:rPr>
        <w:tab/>
      </w:r>
      <w:r>
        <w:rPr>
          <w:noProof/>
          <w:position w:val="57"/>
          <w:sz w:val="20"/>
          <w:lang w:eastAsia="ru-RU"/>
        </w:rPr>
        <w:drawing>
          <wp:inline distT="0" distB="0" distL="0" distR="0" wp14:anchorId="5751DE2D" wp14:editId="7AC54946">
            <wp:extent cx="1890237" cy="1352550"/>
            <wp:effectExtent l="0" t="0" r="0" b="0"/>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61" cstate="print"/>
                    <a:stretch>
                      <a:fillRect/>
                    </a:stretch>
                  </pic:blipFill>
                  <pic:spPr>
                    <a:xfrm>
                      <a:off x="0" y="0"/>
                      <a:ext cx="1890237" cy="1352550"/>
                    </a:xfrm>
                    <a:prstGeom prst="rect">
                      <a:avLst/>
                    </a:prstGeom>
                  </pic:spPr>
                </pic:pic>
              </a:graphicData>
            </a:graphic>
          </wp:inline>
        </w:drawing>
      </w:r>
    </w:p>
    <w:p w:rsidR="00905841" w:rsidRDefault="00361620">
      <w:pPr>
        <w:pStyle w:val="3"/>
        <w:spacing w:line="268" w:lineRule="exact"/>
        <w:ind w:left="3704" w:right="2291"/>
        <w:jc w:val="center"/>
      </w:pPr>
      <w:r>
        <w:t>Окружение пожара</w:t>
      </w:r>
    </w:p>
    <w:p w:rsidR="00905841" w:rsidRDefault="00361620">
      <w:pPr>
        <w:pStyle w:val="a4"/>
        <w:numPr>
          <w:ilvl w:val="0"/>
          <w:numId w:val="39"/>
        </w:numPr>
        <w:tabs>
          <w:tab w:val="left" w:pos="1529"/>
        </w:tabs>
        <w:spacing w:after="8"/>
        <w:ind w:right="108" w:firstLine="708"/>
        <w:jc w:val="both"/>
        <w:rPr>
          <w:sz w:val="24"/>
        </w:rPr>
      </w:pPr>
      <w:r>
        <w:rPr>
          <w:b/>
          <w:sz w:val="24"/>
        </w:rPr>
        <w:t>Методика атаки</w:t>
      </w:r>
      <w:r>
        <w:rPr>
          <w:sz w:val="24"/>
        </w:rPr>
        <w:t xml:space="preserve">, применяемая для выделения наиболее горячих участков или наиболее горячих пятен, называется </w:t>
      </w:r>
      <w:r>
        <w:rPr>
          <w:b/>
          <w:sz w:val="24"/>
        </w:rPr>
        <w:t xml:space="preserve">хотспоттинг. </w:t>
      </w:r>
      <w:r>
        <w:rPr>
          <w:sz w:val="24"/>
        </w:rPr>
        <w:t>Хотспоттинг может применяться для снижения интенсивности горения наиболее активных зон пожара. Методика обеспечивает создание резерва по времени при строительстве линии отсечки огня, а также позволяет охладить отдельные участки пожара, предотвращая возникновение бегущего огня. Методика хотспоттинга реализуется посредством строения временных контрольных линий и применения почвы или воды для того, чтобы сбить или охладить наиболее горячие участки</w:t>
      </w:r>
      <w:r>
        <w:rPr>
          <w:spacing w:val="-23"/>
          <w:sz w:val="24"/>
        </w:rPr>
        <w:t xml:space="preserve"> </w:t>
      </w:r>
      <w:r>
        <w:rPr>
          <w:sz w:val="24"/>
        </w:rPr>
        <w:t>пламени.</w:t>
      </w:r>
    </w:p>
    <w:tbl>
      <w:tblPr>
        <w:tblStyle w:val="TableNormal"/>
        <w:tblW w:w="0" w:type="auto"/>
        <w:tblInd w:w="592" w:type="dxa"/>
        <w:tblBorders>
          <w:top w:val="nil"/>
          <w:left w:val="nil"/>
          <w:bottom w:val="nil"/>
          <w:right w:val="nil"/>
          <w:insideH w:val="nil"/>
          <w:insideV w:val="nil"/>
        </w:tblBorders>
        <w:tblLayout w:type="fixed"/>
        <w:tblLook w:val="01E0" w:firstRow="1" w:lastRow="1" w:firstColumn="1" w:lastColumn="1" w:noHBand="0" w:noVBand="0"/>
      </w:tblPr>
      <w:tblGrid>
        <w:gridCol w:w="8953"/>
      </w:tblGrid>
      <w:tr w:rsidR="00905841">
        <w:trPr>
          <w:trHeight w:hRule="exact" w:val="3671"/>
        </w:trPr>
        <w:tc>
          <w:tcPr>
            <w:tcW w:w="8953" w:type="dxa"/>
          </w:tcPr>
          <w:p w:rsidR="00905841" w:rsidRDefault="00361620">
            <w:pPr>
              <w:pStyle w:val="TableParagraph"/>
              <w:ind w:left="2327"/>
              <w:rPr>
                <w:sz w:val="20"/>
              </w:rPr>
            </w:pPr>
            <w:r>
              <w:rPr>
                <w:noProof/>
                <w:sz w:val="20"/>
                <w:lang w:eastAsia="ru-RU"/>
              </w:rPr>
              <w:drawing>
                <wp:inline distT="0" distB="0" distL="0" distR="0" wp14:anchorId="7D98F5F7" wp14:editId="70210860">
                  <wp:extent cx="2746879" cy="2331720"/>
                  <wp:effectExtent l="0" t="0" r="0" b="0"/>
                  <wp:docPr id="9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jpeg"/>
                          <pic:cNvPicPr/>
                        </pic:nvPicPr>
                        <pic:blipFill>
                          <a:blip r:embed="rId62" cstate="print"/>
                          <a:stretch>
                            <a:fillRect/>
                          </a:stretch>
                        </pic:blipFill>
                        <pic:spPr>
                          <a:xfrm>
                            <a:off x="0" y="0"/>
                            <a:ext cx="2746879" cy="2331720"/>
                          </a:xfrm>
                          <a:prstGeom prst="rect">
                            <a:avLst/>
                          </a:prstGeom>
                        </pic:spPr>
                      </pic:pic>
                    </a:graphicData>
                  </a:graphic>
                </wp:inline>
              </w:drawing>
            </w:r>
          </w:p>
        </w:tc>
      </w:tr>
      <w:tr w:rsidR="00905841">
        <w:trPr>
          <w:trHeight w:hRule="exact" w:val="533"/>
        </w:trPr>
        <w:tc>
          <w:tcPr>
            <w:tcW w:w="8953" w:type="dxa"/>
          </w:tcPr>
          <w:p w:rsidR="00905841" w:rsidRDefault="00361620">
            <w:pPr>
              <w:pStyle w:val="TableParagraph"/>
              <w:ind w:left="2829" w:hanging="2630"/>
              <w:rPr>
                <w:b/>
                <w:sz w:val="24"/>
              </w:rPr>
            </w:pPr>
            <w:r>
              <w:rPr>
                <w:b/>
                <w:sz w:val="24"/>
              </w:rPr>
              <w:t>«Хотспоттинг» позволяет охладить отдельные участки пожара, предотвращая возникновение бегущего огня.</w:t>
            </w:r>
          </w:p>
        </w:tc>
      </w:tr>
    </w:tbl>
    <w:p w:rsidR="00905841" w:rsidRDefault="00905841">
      <w:pPr>
        <w:rPr>
          <w:sz w:val="24"/>
        </w:rPr>
        <w:sectPr w:rsidR="00905841">
          <w:pgSz w:w="11910" w:h="16840"/>
          <w:pgMar w:top="1120" w:right="740" w:bottom="900" w:left="1020" w:header="0" w:footer="647" w:gutter="0"/>
          <w:cols w:space="720"/>
        </w:sectPr>
      </w:pPr>
    </w:p>
    <w:p w:rsidR="00905841" w:rsidRDefault="00361620">
      <w:pPr>
        <w:pStyle w:val="a3"/>
        <w:spacing w:before="44"/>
        <w:ind w:left="212" w:right="236"/>
        <w:jc w:val="both"/>
      </w:pPr>
      <w:r>
        <w:lastRenderedPageBreak/>
        <w:t>Методика может быть опасной для пожарных, поскольку работы ведутся без якорных точек, и основная опасность заключается в том, что огонь может обойти с боков, а также в том, что пожарные вынуждены работать в зонах с наивысшей интенсивностью горения.</w:t>
      </w:r>
    </w:p>
    <w:p w:rsidR="00905841" w:rsidRDefault="00905841">
      <w:pPr>
        <w:pStyle w:val="a3"/>
        <w:spacing w:before="8"/>
        <w:ind w:left="0"/>
      </w:pPr>
    </w:p>
    <w:tbl>
      <w:tblPr>
        <w:tblStyle w:val="TableNormal"/>
        <w:tblW w:w="0" w:type="auto"/>
        <w:tblInd w:w="700" w:type="dxa"/>
        <w:tblBorders>
          <w:top w:val="nil"/>
          <w:left w:val="nil"/>
          <w:bottom w:val="nil"/>
          <w:right w:val="nil"/>
          <w:insideH w:val="nil"/>
          <w:insideV w:val="nil"/>
        </w:tblBorders>
        <w:tblLayout w:type="fixed"/>
        <w:tblLook w:val="01E0" w:firstRow="1" w:lastRow="1" w:firstColumn="1" w:lastColumn="1" w:noHBand="0" w:noVBand="0"/>
      </w:tblPr>
      <w:tblGrid>
        <w:gridCol w:w="8937"/>
      </w:tblGrid>
      <w:tr w:rsidR="00905841">
        <w:trPr>
          <w:trHeight w:hRule="exact" w:val="4636"/>
        </w:trPr>
        <w:tc>
          <w:tcPr>
            <w:tcW w:w="8937" w:type="dxa"/>
          </w:tcPr>
          <w:p w:rsidR="00905841" w:rsidRDefault="00361620">
            <w:pPr>
              <w:pStyle w:val="TableParagraph"/>
              <w:ind w:left="939"/>
              <w:rPr>
                <w:sz w:val="20"/>
              </w:rPr>
            </w:pPr>
            <w:r>
              <w:rPr>
                <w:noProof/>
                <w:sz w:val="20"/>
                <w:lang w:eastAsia="ru-RU"/>
              </w:rPr>
              <w:drawing>
                <wp:inline distT="0" distB="0" distL="0" distR="0" wp14:anchorId="3E4B509F" wp14:editId="6A60C671">
                  <wp:extent cx="4466704" cy="2920936"/>
                  <wp:effectExtent l="0" t="0" r="0" b="0"/>
                  <wp:docPr id="9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jpeg"/>
                          <pic:cNvPicPr/>
                        </pic:nvPicPr>
                        <pic:blipFill>
                          <a:blip r:embed="rId63" cstate="print"/>
                          <a:stretch>
                            <a:fillRect/>
                          </a:stretch>
                        </pic:blipFill>
                        <pic:spPr>
                          <a:xfrm>
                            <a:off x="0" y="0"/>
                            <a:ext cx="4466704" cy="2920936"/>
                          </a:xfrm>
                          <a:prstGeom prst="rect">
                            <a:avLst/>
                          </a:prstGeom>
                        </pic:spPr>
                      </pic:pic>
                    </a:graphicData>
                  </a:graphic>
                </wp:inline>
              </w:drawing>
            </w:r>
          </w:p>
        </w:tc>
      </w:tr>
      <w:tr w:rsidR="00905841">
        <w:trPr>
          <w:trHeight w:hRule="exact" w:val="536"/>
        </w:trPr>
        <w:tc>
          <w:tcPr>
            <w:tcW w:w="8937" w:type="dxa"/>
          </w:tcPr>
          <w:p w:rsidR="00905841" w:rsidRDefault="00361620">
            <w:pPr>
              <w:pStyle w:val="TableParagraph"/>
              <w:spacing w:line="237" w:lineRule="auto"/>
              <w:ind w:left="535" w:hanging="336"/>
              <w:rPr>
                <w:b/>
                <w:sz w:val="24"/>
              </w:rPr>
            </w:pPr>
            <w:r>
              <w:rPr>
                <w:b/>
                <w:sz w:val="24"/>
              </w:rPr>
              <w:t xml:space="preserve">Хотспоттинг </w:t>
            </w:r>
            <w:r>
              <w:rPr>
                <w:rFonts w:ascii="Calibri" w:hAnsi="Calibri"/>
              </w:rPr>
              <w:t xml:space="preserve">- </w:t>
            </w:r>
            <w:r>
              <w:rPr>
                <w:b/>
                <w:sz w:val="24"/>
              </w:rPr>
              <w:t>использование временных линий отсечки огня для обеспечения контроля распространения огня и получения дополнительного времени</w:t>
            </w:r>
          </w:p>
        </w:tc>
      </w:tr>
    </w:tbl>
    <w:p w:rsidR="00905841" w:rsidRDefault="00905841">
      <w:pPr>
        <w:pStyle w:val="a3"/>
        <w:spacing w:before="1"/>
        <w:ind w:left="0"/>
      </w:pPr>
    </w:p>
    <w:p w:rsidR="00905841" w:rsidRDefault="00361620">
      <w:pPr>
        <w:pStyle w:val="a3"/>
        <w:ind w:left="212" w:right="239" w:firstLine="708"/>
        <w:jc w:val="both"/>
      </w:pPr>
      <w:r>
        <w:t>Тем не менее, основным условием определения направления атаки является обеспечение безопасности пожарных. Наилучшим выбором будет определить якорную точку, откуда можно начать тушение пожара, исключив риск того, что огонь обойдет вас с флангов.</w:t>
      </w:r>
    </w:p>
    <w:p w:rsidR="00905841" w:rsidRDefault="00361620">
      <w:pPr>
        <w:pStyle w:val="a3"/>
        <w:ind w:left="212" w:right="229" w:firstLine="708"/>
        <w:jc w:val="both"/>
      </w:pPr>
      <w:r>
        <w:t>Интенсивность распространения пожара (высота огня) и скорость распространения обычно являются определяющими факторами при выборе участка пожара для первоначальной атаки и для тушения масштабных пожаров. В таблице «Ограничения при тушении пожаров в зависимости от высоты огня» приведены рекомендации для принятия решения по определению части пожара для проведения атаки, а также о методе атаки: прямом, параллельном или непрямом.</w:t>
      </w:r>
    </w:p>
    <w:p w:rsidR="00905841" w:rsidRDefault="00905841">
      <w:pPr>
        <w:pStyle w:val="a3"/>
        <w:ind w:left="0"/>
      </w:pPr>
    </w:p>
    <w:p w:rsidR="00905841" w:rsidRDefault="00361620">
      <w:pPr>
        <w:pStyle w:val="a3"/>
        <w:ind w:left="212"/>
        <w:jc w:val="both"/>
      </w:pPr>
      <w:r>
        <w:t>Таблица 7.  Ограничения при тушении пожаров в зависимости от высоты огня*</w:t>
      </w:r>
    </w:p>
    <w:p w:rsidR="00905841" w:rsidRDefault="00361620">
      <w:pPr>
        <w:pStyle w:val="3"/>
        <w:spacing w:before="4" w:after="4" w:line="240" w:lineRule="auto"/>
        <w:ind w:left="920"/>
      </w:pPr>
      <w:r>
        <w:t>Высота огня</w:t>
      </w: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3085"/>
        <w:gridCol w:w="7058"/>
      </w:tblGrid>
      <w:tr w:rsidR="00905841">
        <w:trPr>
          <w:trHeight w:hRule="exact" w:val="840"/>
        </w:trPr>
        <w:tc>
          <w:tcPr>
            <w:tcW w:w="3085" w:type="dxa"/>
          </w:tcPr>
          <w:p w:rsidR="00905841" w:rsidRDefault="00361620">
            <w:pPr>
              <w:pStyle w:val="TableParagraph"/>
              <w:spacing w:line="272" w:lineRule="exact"/>
              <w:ind w:left="104"/>
              <w:rPr>
                <w:sz w:val="24"/>
              </w:rPr>
            </w:pPr>
            <w:r>
              <w:rPr>
                <w:sz w:val="24"/>
              </w:rPr>
              <w:t>4 фута (1, 22 м)</w:t>
            </w:r>
          </w:p>
        </w:tc>
        <w:tc>
          <w:tcPr>
            <w:tcW w:w="7058" w:type="dxa"/>
          </w:tcPr>
          <w:p w:rsidR="00905841" w:rsidRDefault="00361620">
            <w:pPr>
              <w:pStyle w:val="TableParagraph"/>
              <w:ind w:left="108" w:right="102"/>
              <w:jc w:val="both"/>
              <w:rPr>
                <w:sz w:val="24"/>
              </w:rPr>
            </w:pPr>
            <w:r>
              <w:rPr>
                <w:sz w:val="24"/>
              </w:rPr>
              <w:t>Возможна прямая атака или атака с флангов, проводимая лицами, вооружёнными ручным инструментом. Первая линия атаки должна сдержать распространение огня</w:t>
            </w:r>
          </w:p>
        </w:tc>
      </w:tr>
      <w:tr w:rsidR="00905841">
        <w:trPr>
          <w:trHeight w:hRule="exact" w:val="836"/>
        </w:trPr>
        <w:tc>
          <w:tcPr>
            <w:tcW w:w="3085" w:type="dxa"/>
          </w:tcPr>
          <w:p w:rsidR="00905841" w:rsidRDefault="00361620">
            <w:pPr>
              <w:pStyle w:val="TableParagraph"/>
              <w:spacing w:line="268" w:lineRule="exact"/>
              <w:ind w:left="104"/>
              <w:rPr>
                <w:sz w:val="24"/>
              </w:rPr>
            </w:pPr>
            <w:r>
              <w:rPr>
                <w:sz w:val="24"/>
              </w:rPr>
              <w:t>4 – 8 футов (1,22 – 2,44 м)</w:t>
            </w:r>
          </w:p>
        </w:tc>
        <w:tc>
          <w:tcPr>
            <w:tcW w:w="7058" w:type="dxa"/>
          </w:tcPr>
          <w:p w:rsidR="00905841" w:rsidRDefault="00361620">
            <w:pPr>
              <w:pStyle w:val="TableParagraph"/>
              <w:ind w:left="108" w:right="101"/>
              <w:jc w:val="both"/>
              <w:rPr>
                <w:sz w:val="24"/>
              </w:rPr>
            </w:pPr>
            <w:r>
              <w:rPr>
                <w:sz w:val="24"/>
              </w:rPr>
              <w:t>Горение слишком интенсивное для прямой атаки, производимой лицами, вооружёнными ручными инструментами. Первая линия, скорее всего, не сможет удержать распространение огня</w:t>
            </w:r>
          </w:p>
        </w:tc>
      </w:tr>
      <w:tr w:rsidR="00905841">
        <w:trPr>
          <w:trHeight w:hRule="exact" w:val="1392"/>
        </w:trPr>
        <w:tc>
          <w:tcPr>
            <w:tcW w:w="3085" w:type="dxa"/>
          </w:tcPr>
          <w:p w:rsidR="00905841" w:rsidRDefault="00361620">
            <w:pPr>
              <w:pStyle w:val="TableParagraph"/>
              <w:spacing w:line="272" w:lineRule="exact"/>
              <w:ind w:left="104"/>
              <w:rPr>
                <w:sz w:val="24"/>
              </w:rPr>
            </w:pPr>
            <w:r>
              <w:rPr>
                <w:sz w:val="24"/>
              </w:rPr>
              <w:t>8 – 11 футов (2,44 – 3,36 м)</w:t>
            </w:r>
          </w:p>
        </w:tc>
        <w:tc>
          <w:tcPr>
            <w:tcW w:w="7058" w:type="dxa"/>
          </w:tcPr>
          <w:p w:rsidR="00905841" w:rsidRDefault="00361620">
            <w:pPr>
              <w:pStyle w:val="TableParagraph"/>
              <w:ind w:left="108" w:right="101"/>
              <w:jc w:val="both"/>
              <w:rPr>
                <w:sz w:val="24"/>
              </w:rPr>
            </w:pPr>
            <w:r>
              <w:rPr>
                <w:sz w:val="24"/>
              </w:rPr>
              <w:t>Возможны серьёзные проблемы при попытках осуществления контроля распространения огня: факелы, верховое горение и прыгающий огонь. Скорее всего, усилия по сдержанию и контролю, прилагаемые при первоначальной атаке будут неэффективны.</w:t>
            </w:r>
          </w:p>
        </w:tc>
      </w:tr>
      <w:tr w:rsidR="00905841">
        <w:trPr>
          <w:trHeight w:hRule="exact" w:val="840"/>
        </w:trPr>
        <w:tc>
          <w:tcPr>
            <w:tcW w:w="3085" w:type="dxa"/>
          </w:tcPr>
          <w:p w:rsidR="00905841" w:rsidRDefault="00361620">
            <w:pPr>
              <w:pStyle w:val="TableParagraph"/>
              <w:spacing w:line="268" w:lineRule="exact"/>
              <w:ind w:left="104"/>
              <w:rPr>
                <w:sz w:val="24"/>
              </w:rPr>
            </w:pPr>
            <w:r>
              <w:rPr>
                <w:sz w:val="24"/>
              </w:rPr>
              <w:t>&gt; 11 футов (3,36 м)</w:t>
            </w:r>
          </w:p>
        </w:tc>
        <w:tc>
          <w:tcPr>
            <w:tcW w:w="7058" w:type="dxa"/>
          </w:tcPr>
          <w:p w:rsidR="00905841" w:rsidRDefault="00361620">
            <w:pPr>
              <w:pStyle w:val="TableParagraph"/>
              <w:ind w:left="108" w:right="102"/>
              <w:jc w:val="both"/>
              <w:rPr>
                <w:sz w:val="24"/>
              </w:rPr>
            </w:pPr>
            <w:r>
              <w:rPr>
                <w:sz w:val="24"/>
              </w:rPr>
              <w:t>Верховой огонь, прыгающий огонь и большие площади, охваченные горением. Усилия по сдерживанию и контролю, прилагаемые при первоначальной атаке будут неэффективны</w:t>
            </w:r>
          </w:p>
        </w:tc>
      </w:tr>
    </w:tbl>
    <w:p w:rsidR="00905841" w:rsidRDefault="00361620">
      <w:pPr>
        <w:pStyle w:val="a3"/>
        <w:spacing w:line="268" w:lineRule="exact"/>
        <w:ind w:left="212"/>
      </w:pPr>
      <w:r>
        <w:t>*Зависит от условий местности и наличия топлива</w:t>
      </w:r>
    </w:p>
    <w:p w:rsidR="00905841" w:rsidRDefault="00905841">
      <w:pPr>
        <w:spacing w:line="268" w:lineRule="exact"/>
        <w:sectPr w:rsidR="00905841">
          <w:pgSz w:w="11910" w:h="16840"/>
          <w:pgMar w:top="1340" w:right="620" w:bottom="900" w:left="920" w:header="0" w:footer="647" w:gutter="0"/>
          <w:cols w:space="720"/>
        </w:sectPr>
      </w:pPr>
    </w:p>
    <w:p w:rsidR="00905841" w:rsidRDefault="00361620">
      <w:pPr>
        <w:pStyle w:val="2"/>
        <w:numPr>
          <w:ilvl w:val="1"/>
          <w:numId w:val="45"/>
        </w:numPr>
        <w:tabs>
          <w:tab w:val="left" w:pos="1105"/>
        </w:tabs>
        <w:spacing w:before="35"/>
        <w:ind w:left="1104" w:hanging="564"/>
        <w:jc w:val="left"/>
      </w:pPr>
      <w:bookmarkStart w:id="15" w:name="_TOC_250033"/>
      <w:r>
        <w:lastRenderedPageBreak/>
        <w:t>Способы тушения лесного</w:t>
      </w:r>
      <w:r>
        <w:rPr>
          <w:spacing w:val="-10"/>
        </w:rPr>
        <w:t xml:space="preserve"> </w:t>
      </w:r>
      <w:bookmarkEnd w:id="15"/>
      <w:r>
        <w:t>пожара</w:t>
      </w:r>
    </w:p>
    <w:p w:rsidR="00905841" w:rsidRDefault="00361620">
      <w:pPr>
        <w:pStyle w:val="a3"/>
        <w:ind w:right="112"/>
        <w:jc w:val="both"/>
      </w:pPr>
      <w:r>
        <w:t>Выбор способов  и  технических  средств  для  тушения  пожара  зависит  от  вида, интенсивности и скорости распространения пожара, окружающей обстановки, наличия сил и средств пожаротушения, намечаемых тактических приемов и сроков тушения, а также метеорологической обстановки.</w:t>
      </w:r>
    </w:p>
    <w:p w:rsidR="00905841" w:rsidRDefault="00905841">
      <w:pPr>
        <w:pStyle w:val="a3"/>
        <w:ind w:left="0"/>
      </w:pPr>
    </w:p>
    <w:p w:rsidR="00905841" w:rsidRDefault="00361620">
      <w:pPr>
        <w:pStyle w:val="a3"/>
        <w:ind w:left="820" w:right="24"/>
      </w:pPr>
      <w:r>
        <w:t>При тушении  лесных пожаров применяют  следующие  способы и технические средства:</w:t>
      </w:r>
    </w:p>
    <w:p w:rsidR="00905841" w:rsidRDefault="00361620">
      <w:pPr>
        <w:pStyle w:val="a4"/>
        <w:numPr>
          <w:ilvl w:val="0"/>
          <w:numId w:val="38"/>
        </w:numPr>
        <w:tabs>
          <w:tab w:val="left" w:pos="1325"/>
        </w:tabs>
        <w:ind w:firstLine="0"/>
        <w:rPr>
          <w:sz w:val="24"/>
        </w:rPr>
      </w:pPr>
      <w:r>
        <w:rPr>
          <w:sz w:val="24"/>
        </w:rPr>
        <w:t>захлестывание огня (сбивание пламени) по кромке</w:t>
      </w:r>
      <w:r>
        <w:rPr>
          <w:spacing w:val="-14"/>
          <w:sz w:val="24"/>
        </w:rPr>
        <w:t xml:space="preserve"> </w:t>
      </w:r>
      <w:r>
        <w:rPr>
          <w:sz w:val="24"/>
        </w:rPr>
        <w:t>пожара;</w:t>
      </w:r>
    </w:p>
    <w:p w:rsidR="00905841" w:rsidRDefault="00361620">
      <w:pPr>
        <w:pStyle w:val="a4"/>
        <w:numPr>
          <w:ilvl w:val="0"/>
          <w:numId w:val="38"/>
        </w:numPr>
        <w:tabs>
          <w:tab w:val="left" w:pos="1325"/>
        </w:tabs>
        <w:ind w:left="1324"/>
        <w:rPr>
          <w:sz w:val="24"/>
        </w:rPr>
      </w:pPr>
      <w:r>
        <w:rPr>
          <w:sz w:val="24"/>
        </w:rPr>
        <w:t>засыпка кромки пожара</w:t>
      </w:r>
      <w:r>
        <w:rPr>
          <w:spacing w:val="-11"/>
          <w:sz w:val="24"/>
        </w:rPr>
        <w:t xml:space="preserve"> </w:t>
      </w:r>
      <w:r>
        <w:rPr>
          <w:sz w:val="24"/>
        </w:rPr>
        <w:t>грунтом;</w:t>
      </w:r>
    </w:p>
    <w:p w:rsidR="00905841" w:rsidRDefault="00361620">
      <w:pPr>
        <w:pStyle w:val="a4"/>
        <w:numPr>
          <w:ilvl w:val="0"/>
          <w:numId w:val="38"/>
        </w:numPr>
        <w:tabs>
          <w:tab w:val="left" w:pos="1528"/>
          <w:tab w:val="left" w:pos="1529"/>
          <w:tab w:val="left" w:pos="5653"/>
        </w:tabs>
        <w:ind w:right="114" w:firstLine="0"/>
        <w:rPr>
          <w:sz w:val="24"/>
        </w:rPr>
      </w:pPr>
      <w:r>
        <w:rPr>
          <w:sz w:val="24"/>
        </w:rPr>
        <w:t xml:space="preserve">строительство   линий  </w:t>
      </w:r>
      <w:r>
        <w:rPr>
          <w:spacing w:val="27"/>
          <w:sz w:val="24"/>
        </w:rPr>
        <w:t xml:space="preserve"> </w:t>
      </w:r>
      <w:r>
        <w:rPr>
          <w:sz w:val="24"/>
        </w:rPr>
        <w:t xml:space="preserve">отсечек  </w:t>
      </w:r>
      <w:r>
        <w:rPr>
          <w:spacing w:val="13"/>
          <w:sz w:val="24"/>
        </w:rPr>
        <w:t xml:space="preserve"> </w:t>
      </w:r>
      <w:r>
        <w:rPr>
          <w:sz w:val="24"/>
        </w:rPr>
        <w:t>огня</w:t>
      </w:r>
      <w:r>
        <w:rPr>
          <w:sz w:val="24"/>
        </w:rPr>
        <w:tab/>
        <w:t xml:space="preserve">(прокладка   заградительных  </w:t>
      </w:r>
      <w:r>
        <w:rPr>
          <w:spacing w:val="26"/>
          <w:sz w:val="24"/>
        </w:rPr>
        <w:t xml:space="preserve"> </w:t>
      </w:r>
      <w:r>
        <w:rPr>
          <w:sz w:val="24"/>
        </w:rPr>
        <w:t xml:space="preserve">и  </w:t>
      </w:r>
      <w:r>
        <w:rPr>
          <w:spacing w:val="12"/>
          <w:sz w:val="24"/>
        </w:rPr>
        <w:t xml:space="preserve"> </w:t>
      </w:r>
      <w:r>
        <w:rPr>
          <w:sz w:val="24"/>
        </w:rPr>
        <w:t>опорных минерализованных  полос  и</w:t>
      </w:r>
      <w:r>
        <w:rPr>
          <w:spacing w:val="-3"/>
          <w:sz w:val="24"/>
        </w:rPr>
        <w:t xml:space="preserve"> </w:t>
      </w:r>
      <w:r>
        <w:rPr>
          <w:sz w:val="24"/>
        </w:rPr>
        <w:t>канав)</w:t>
      </w:r>
    </w:p>
    <w:p w:rsidR="00905841" w:rsidRDefault="00361620">
      <w:pPr>
        <w:pStyle w:val="a4"/>
        <w:numPr>
          <w:ilvl w:val="0"/>
          <w:numId w:val="38"/>
        </w:numPr>
        <w:tabs>
          <w:tab w:val="left" w:pos="1325"/>
        </w:tabs>
        <w:ind w:left="1324"/>
        <w:rPr>
          <w:sz w:val="24"/>
        </w:rPr>
      </w:pPr>
      <w:r>
        <w:rPr>
          <w:sz w:val="24"/>
        </w:rPr>
        <w:t>зачистка</w:t>
      </w:r>
      <w:r>
        <w:rPr>
          <w:spacing w:val="-3"/>
          <w:sz w:val="24"/>
        </w:rPr>
        <w:t xml:space="preserve"> </w:t>
      </w:r>
      <w:r>
        <w:rPr>
          <w:sz w:val="24"/>
        </w:rPr>
        <w:t>территории</w:t>
      </w:r>
    </w:p>
    <w:p w:rsidR="00905841" w:rsidRDefault="00361620">
      <w:pPr>
        <w:pStyle w:val="a4"/>
        <w:numPr>
          <w:ilvl w:val="0"/>
          <w:numId w:val="38"/>
        </w:numPr>
        <w:tabs>
          <w:tab w:val="left" w:pos="1325"/>
        </w:tabs>
        <w:ind w:left="1324"/>
        <w:rPr>
          <w:sz w:val="24"/>
        </w:rPr>
      </w:pPr>
      <w:r>
        <w:rPr>
          <w:sz w:val="24"/>
        </w:rPr>
        <w:t>отжиг горючих</w:t>
      </w:r>
      <w:r>
        <w:rPr>
          <w:spacing w:val="-3"/>
          <w:sz w:val="24"/>
        </w:rPr>
        <w:t xml:space="preserve"> </w:t>
      </w:r>
      <w:r>
        <w:rPr>
          <w:sz w:val="24"/>
        </w:rPr>
        <w:t>материалов;</w:t>
      </w:r>
    </w:p>
    <w:p w:rsidR="00905841" w:rsidRDefault="00361620">
      <w:pPr>
        <w:pStyle w:val="a4"/>
        <w:numPr>
          <w:ilvl w:val="0"/>
          <w:numId w:val="38"/>
        </w:numPr>
        <w:tabs>
          <w:tab w:val="left" w:pos="1325"/>
        </w:tabs>
        <w:ind w:left="1324"/>
        <w:rPr>
          <w:sz w:val="24"/>
        </w:rPr>
      </w:pPr>
      <w:r>
        <w:rPr>
          <w:sz w:val="24"/>
        </w:rPr>
        <w:t>тушение водой и огнетушащими</w:t>
      </w:r>
      <w:r>
        <w:rPr>
          <w:spacing w:val="-9"/>
          <w:sz w:val="24"/>
        </w:rPr>
        <w:t xml:space="preserve"> </w:t>
      </w:r>
      <w:r>
        <w:rPr>
          <w:sz w:val="24"/>
        </w:rPr>
        <w:t>растворами;</w:t>
      </w:r>
    </w:p>
    <w:p w:rsidR="00905841" w:rsidRDefault="00361620">
      <w:pPr>
        <w:pStyle w:val="a4"/>
        <w:numPr>
          <w:ilvl w:val="0"/>
          <w:numId w:val="38"/>
        </w:numPr>
        <w:tabs>
          <w:tab w:val="left" w:pos="1325"/>
        </w:tabs>
        <w:ind w:left="1324"/>
        <w:rPr>
          <w:sz w:val="24"/>
        </w:rPr>
      </w:pPr>
      <w:r>
        <w:rPr>
          <w:sz w:val="24"/>
        </w:rPr>
        <w:t>тушение с применением</w:t>
      </w:r>
      <w:r>
        <w:rPr>
          <w:spacing w:val="-6"/>
          <w:sz w:val="24"/>
        </w:rPr>
        <w:t xml:space="preserve"> </w:t>
      </w:r>
      <w:r>
        <w:rPr>
          <w:sz w:val="24"/>
        </w:rPr>
        <w:t>авиации.</w:t>
      </w:r>
    </w:p>
    <w:p w:rsidR="00905841" w:rsidRDefault="00905841">
      <w:pPr>
        <w:pStyle w:val="a3"/>
        <w:ind w:left="0"/>
      </w:pPr>
    </w:p>
    <w:p w:rsidR="00905841" w:rsidRDefault="00361620">
      <w:pPr>
        <w:pStyle w:val="a4"/>
        <w:numPr>
          <w:ilvl w:val="2"/>
          <w:numId w:val="45"/>
        </w:numPr>
        <w:tabs>
          <w:tab w:val="left" w:pos="1529"/>
        </w:tabs>
        <w:spacing w:after="8"/>
        <w:ind w:right="108" w:firstLine="708"/>
        <w:jc w:val="both"/>
        <w:rPr>
          <w:sz w:val="24"/>
        </w:rPr>
      </w:pPr>
      <w:r>
        <w:rPr>
          <w:b/>
          <w:sz w:val="24"/>
        </w:rPr>
        <w:t xml:space="preserve">Захлестывание (сбивание) </w:t>
      </w:r>
      <w:r>
        <w:rPr>
          <w:sz w:val="24"/>
        </w:rPr>
        <w:t>пламени на кромке пожара  применяют  для остановки  продвижения  огня,  используя   обычно   пучок   свежесломанных   веток лиственных пород (ветки хвойных растений содержат смолу, и подобный «веник» загорится, если его применить. Кроме того, горящие хвоинки, разлетаясь способны возобновить новый очаг пожара.), срубленное небольшое деревце длиной 1,5 - 2 м или  другие  подручные  средства, например, мешковину,  прорезиненную ткань либо другую материю, прикрепленную к палке. Захлестывание огня следует проводить сбоку в сторону пожара. Нельзя захлестывать огонь сверху, так как искры способны разлететься по сторонам и вызвать новые возгорания. После каждого удара  веник  отряхивают  над  выгоревшей  площадью  от  прилипших  тлеющих углей. Однако при толстой лесной подстилке и при наличии большого количества древесного топлива, захлестывание не дает эффективных результатов. В этом случае наиболее эффективно и разумно использовать забрасывание огня</w:t>
      </w:r>
      <w:r>
        <w:rPr>
          <w:spacing w:val="-18"/>
          <w:sz w:val="24"/>
        </w:rPr>
        <w:t xml:space="preserve"> </w:t>
      </w:r>
      <w:r>
        <w:rPr>
          <w:sz w:val="24"/>
        </w:rPr>
        <w:t>землей</w:t>
      </w:r>
    </w:p>
    <w:p w:rsidR="00905841" w:rsidRDefault="00361620">
      <w:pPr>
        <w:pStyle w:val="a3"/>
        <w:ind w:left="2828"/>
        <w:rPr>
          <w:sz w:val="20"/>
        </w:rPr>
      </w:pPr>
      <w:r>
        <w:rPr>
          <w:noProof/>
          <w:sz w:val="20"/>
          <w:lang w:eastAsia="ru-RU"/>
        </w:rPr>
        <w:drawing>
          <wp:inline distT="0" distB="0" distL="0" distR="0" wp14:anchorId="1DA9BF5C" wp14:editId="141EEBE4">
            <wp:extent cx="2851781" cy="1905000"/>
            <wp:effectExtent l="0" t="0" r="0" b="0"/>
            <wp:docPr id="9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jpeg"/>
                    <pic:cNvPicPr/>
                  </pic:nvPicPr>
                  <pic:blipFill>
                    <a:blip r:embed="rId64" cstate="print"/>
                    <a:stretch>
                      <a:fillRect/>
                    </a:stretch>
                  </pic:blipFill>
                  <pic:spPr>
                    <a:xfrm>
                      <a:off x="0" y="0"/>
                      <a:ext cx="2851781" cy="1905000"/>
                    </a:xfrm>
                    <a:prstGeom prst="rect">
                      <a:avLst/>
                    </a:prstGeom>
                  </pic:spPr>
                </pic:pic>
              </a:graphicData>
            </a:graphic>
          </wp:inline>
        </w:drawing>
      </w:r>
    </w:p>
    <w:p w:rsidR="00905841" w:rsidRDefault="00905841">
      <w:pPr>
        <w:pStyle w:val="a3"/>
        <w:spacing w:before="8"/>
        <w:ind w:left="0"/>
        <w:rPr>
          <w:sz w:val="23"/>
        </w:rPr>
      </w:pPr>
    </w:p>
    <w:p w:rsidR="00905841" w:rsidRDefault="00361620">
      <w:pPr>
        <w:pStyle w:val="3"/>
        <w:numPr>
          <w:ilvl w:val="2"/>
          <w:numId w:val="45"/>
        </w:numPr>
        <w:tabs>
          <w:tab w:val="left" w:pos="1529"/>
        </w:tabs>
        <w:ind w:left="1529"/>
        <w:jc w:val="left"/>
      </w:pPr>
      <w:bookmarkStart w:id="16" w:name="_TOC_250032"/>
      <w:r>
        <w:t>Засыпка кромки пожара</w:t>
      </w:r>
      <w:r>
        <w:rPr>
          <w:spacing w:val="-13"/>
        </w:rPr>
        <w:t xml:space="preserve"> </w:t>
      </w:r>
      <w:bookmarkEnd w:id="16"/>
      <w:r>
        <w:t>грунтом.</w:t>
      </w:r>
    </w:p>
    <w:p w:rsidR="00905841" w:rsidRDefault="00361620">
      <w:pPr>
        <w:pStyle w:val="a3"/>
        <w:ind w:right="114" w:firstLine="708"/>
        <w:jc w:val="both"/>
      </w:pPr>
      <w:r>
        <w:t xml:space="preserve">Для засыпки кромки грунтом из прикопок лопатой берут грунт и веером бросают </w:t>
      </w:r>
      <w:r>
        <w:rPr>
          <w:spacing w:val="-3"/>
        </w:rPr>
        <w:t xml:space="preserve">на </w:t>
      </w:r>
      <w:r>
        <w:t>горящую кромку. Бросок следует направлять вдоль кромки или под углом к ней. Вначале сбивают грунтом пламя, а затем засыпают им тлеющую кромку сплошной полосой  шириной  40 - 60  см и толщиной 6 - 8</w:t>
      </w:r>
      <w:r>
        <w:rPr>
          <w:spacing w:val="-6"/>
        </w:rPr>
        <w:t xml:space="preserve"> </w:t>
      </w:r>
      <w:r>
        <w:t>см.</w:t>
      </w:r>
    </w:p>
    <w:p w:rsidR="00905841" w:rsidRDefault="00361620">
      <w:pPr>
        <w:pStyle w:val="a3"/>
        <w:ind w:right="118"/>
        <w:jc w:val="both"/>
      </w:pPr>
      <w:r>
        <w:t>Горящие пни,  валежник,  порубочные остатки и другие очаги  засыпают  грунтом  полностью   и   более плотным</w:t>
      </w:r>
      <w:r>
        <w:rPr>
          <w:spacing w:val="2"/>
        </w:rPr>
        <w:t xml:space="preserve"> </w:t>
      </w:r>
      <w:r>
        <w:t>слоем.</w:t>
      </w:r>
    </w:p>
    <w:p w:rsidR="00905841" w:rsidRDefault="00361620">
      <w:pPr>
        <w:pStyle w:val="a3"/>
        <w:ind w:right="110"/>
        <w:jc w:val="both"/>
      </w:pPr>
      <w:r>
        <w:t>При наличии в лесничестве лесопожарного мотогрунтомета, который тушит кромку пожара, забрасывая грунтом, скорость тушения кромки пожара многократно возрастает.</w:t>
      </w:r>
    </w:p>
    <w:p w:rsidR="00905841" w:rsidRDefault="00361620">
      <w:pPr>
        <w:pStyle w:val="a3"/>
        <w:ind w:right="109"/>
        <w:jc w:val="both"/>
      </w:pPr>
      <w:r>
        <w:t>Огонь без доступа кислорода затухает под частицами земли. Однако данный способ результат хорош, если почва на пожарище рыхлая, что не составляет особого труда для добычи земли. Также  усугубляется  положение  на дернистых  участках, когда  комья  земли не   рассыпаются.</w:t>
      </w:r>
    </w:p>
    <w:p w:rsidR="00905841" w:rsidRDefault="00905841">
      <w:pPr>
        <w:jc w:val="both"/>
        <w:sectPr w:rsidR="00905841">
          <w:footerReference w:type="default" r:id="rId65"/>
          <w:pgSz w:w="11910" w:h="16840"/>
          <w:pgMar w:top="1080" w:right="740" w:bottom="900" w:left="1020" w:header="0" w:footer="707" w:gutter="0"/>
          <w:cols w:space="720"/>
        </w:sectPr>
      </w:pPr>
    </w:p>
    <w:p w:rsidR="00905841" w:rsidRDefault="00361620">
      <w:pPr>
        <w:pStyle w:val="a3"/>
        <w:spacing w:before="48" w:after="8"/>
        <w:ind w:left="312"/>
      </w:pPr>
      <w:r>
        <w:lastRenderedPageBreak/>
        <w:t>Поэтому данный способ лучше применять на легких песчаных и супесчаных слабозадернелых почвах.</w:t>
      </w:r>
    </w:p>
    <w:p w:rsidR="00905841" w:rsidRDefault="00361620">
      <w:pPr>
        <w:pStyle w:val="a3"/>
        <w:ind w:left="3092"/>
        <w:rPr>
          <w:sz w:val="20"/>
        </w:rPr>
      </w:pPr>
      <w:r>
        <w:rPr>
          <w:noProof/>
          <w:sz w:val="20"/>
          <w:lang w:eastAsia="ru-RU"/>
        </w:rPr>
        <w:drawing>
          <wp:inline distT="0" distB="0" distL="0" distR="0" wp14:anchorId="014C378A" wp14:editId="63FB54F7">
            <wp:extent cx="2745214" cy="2057400"/>
            <wp:effectExtent l="0" t="0" r="0" b="0"/>
            <wp:docPr id="10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2.jpeg"/>
                    <pic:cNvPicPr/>
                  </pic:nvPicPr>
                  <pic:blipFill>
                    <a:blip r:embed="rId66" cstate="print"/>
                    <a:stretch>
                      <a:fillRect/>
                    </a:stretch>
                  </pic:blipFill>
                  <pic:spPr>
                    <a:xfrm>
                      <a:off x="0" y="0"/>
                      <a:ext cx="2745214" cy="2057400"/>
                    </a:xfrm>
                    <a:prstGeom prst="rect">
                      <a:avLst/>
                    </a:prstGeom>
                  </pic:spPr>
                </pic:pic>
              </a:graphicData>
            </a:graphic>
          </wp:inline>
        </w:drawing>
      </w:r>
    </w:p>
    <w:p w:rsidR="00905841" w:rsidRDefault="00905841">
      <w:pPr>
        <w:pStyle w:val="a3"/>
        <w:spacing w:before="5"/>
        <w:ind w:left="0"/>
        <w:rPr>
          <w:sz w:val="26"/>
        </w:rPr>
      </w:pPr>
    </w:p>
    <w:p w:rsidR="00905841" w:rsidRDefault="00361620">
      <w:pPr>
        <w:pStyle w:val="3"/>
        <w:numPr>
          <w:ilvl w:val="2"/>
          <w:numId w:val="45"/>
        </w:numPr>
        <w:tabs>
          <w:tab w:val="left" w:pos="1729"/>
        </w:tabs>
        <w:spacing w:line="240" w:lineRule="auto"/>
        <w:ind w:left="312" w:right="380" w:firstLine="708"/>
        <w:jc w:val="both"/>
      </w:pPr>
      <w:r>
        <w:t>Строительство линий отсечек огня (прокладка заградительных и опорных минерализованных  полос  и</w:t>
      </w:r>
      <w:r>
        <w:rPr>
          <w:spacing w:val="-12"/>
        </w:rPr>
        <w:t xml:space="preserve"> </w:t>
      </w:r>
      <w:r>
        <w:t>канав)</w:t>
      </w:r>
    </w:p>
    <w:p w:rsidR="00905841" w:rsidRDefault="00361620">
      <w:pPr>
        <w:pStyle w:val="a4"/>
        <w:numPr>
          <w:ilvl w:val="1"/>
          <w:numId w:val="47"/>
        </w:numPr>
        <w:tabs>
          <w:tab w:val="left" w:pos="1020"/>
          <w:tab w:val="left" w:pos="1021"/>
        </w:tabs>
        <w:spacing w:before="22" w:line="272" w:lineRule="exact"/>
        <w:ind w:left="1032" w:right="378" w:hanging="360"/>
        <w:rPr>
          <w:rFonts w:ascii="Symbol" w:hAnsi="Symbol"/>
          <w:sz w:val="24"/>
        </w:rPr>
      </w:pPr>
      <w:r>
        <w:rPr>
          <w:sz w:val="24"/>
        </w:rPr>
        <w:t>Заградительной называют полосу местности, с поверхности которой удалены лесные насаждения и горючие</w:t>
      </w:r>
      <w:r>
        <w:rPr>
          <w:spacing w:val="-7"/>
          <w:sz w:val="24"/>
        </w:rPr>
        <w:t xml:space="preserve"> </w:t>
      </w:r>
      <w:r>
        <w:rPr>
          <w:sz w:val="24"/>
        </w:rPr>
        <w:t>материалы.</w:t>
      </w:r>
    </w:p>
    <w:p w:rsidR="00905841" w:rsidRDefault="00361620">
      <w:pPr>
        <w:pStyle w:val="a4"/>
        <w:numPr>
          <w:ilvl w:val="1"/>
          <w:numId w:val="47"/>
        </w:numPr>
        <w:tabs>
          <w:tab w:val="left" w:pos="1020"/>
          <w:tab w:val="left" w:pos="1021"/>
        </w:tabs>
        <w:spacing w:before="24" w:line="272" w:lineRule="exact"/>
        <w:ind w:left="1032" w:right="371" w:hanging="360"/>
        <w:rPr>
          <w:rFonts w:ascii="Symbol" w:hAnsi="Symbol"/>
          <w:sz w:val="24"/>
        </w:rPr>
      </w:pPr>
      <w:r>
        <w:rPr>
          <w:sz w:val="24"/>
        </w:rPr>
        <w:t>Минерализованной называют полосу местности, с которой удалены также и травяная растительность, лесная подстилка вплоть до минерального слоя</w:t>
      </w:r>
      <w:r>
        <w:rPr>
          <w:spacing w:val="-13"/>
          <w:sz w:val="24"/>
        </w:rPr>
        <w:t xml:space="preserve"> </w:t>
      </w:r>
      <w:r>
        <w:rPr>
          <w:sz w:val="24"/>
        </w:rPr>
        <w:t>почвы.</w:t>
      </w:r>
    </w:p>
    <w:p w:rsidR="00905841" w:rsidRDefault="00905841">
      <w:pPr>
        <w:pStyle w:val="a3"/>
        <w:spacing w:before="8"/>
        <w:ind w:left="0"/>
        <w:rPr>
          <w:sz w:val="23"/>
        </w:rPr>
      </w:pPr>
    </w:p>
    <w:p w:rsidR="00905841" w:rsidRDefault="00361620">
      <w:pPr>
        <w:pStyle w:val="a3"/>
        <w:spacing w:before="1" w:after="8"/>
        <w:ind w:left="312" w:right="367" w:firstLine="708"/>
        <w:jc w:val="both"/>
      </w:pPr>
      <w:r>
        <w:rPr>
          <w:noProof/>
          <w:lang w:eastAsia="ru-RU"/>
        </w:rPr>
        <w:drawing>
          <wp:anchor distT="0" distB="0" distL="0" distR="0" simplePos="0" relativeHeight="251650560" behindDoc="0" locked="0" layoutInCell="1" allowOverlap="1" wp14:anchorId="3BF76B89" wp14:editId="1DE549FA">
            <wp:simplePos x="0" y="0"/>
            <wp:positionH relativeFrom="page">
              <wp:posOffset>4023359</wp:posOffset>
            </wp:positionH>
            <wp:positionV relativeFrom="paragraph">
              <wp:posOffset>707302</wp:posOffset>
            </wp:positionV>
            <wp:extent cx="3066646" cy="2342769"/>
            <wp:effectExtent l="0" t="0" r="0" b="0"/>
            <wp:wrapNone/>
            <wp:docPr id="10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3.jpeg"/>
                    <pic:cNvPicPr/>
                  </pic:nvPicPr>
                  <pic:blipFill>
                    <a:blip r:embed="rId67" cstate="print"/>
                    <a:stretch>
                      <a:fillRect/>
                    </a:stretch>
                  </pic:blipFill>
                  <pic:spPr>
                    <a:xfrm>
                      <a:off x="0" y="0"/>
                      <a:ext cx="3066646" cy="2342769"/>
                    </a:xfrm>
                    <a:prstGeom prst="rect">
                      <a:avLst/>
                    </a:prstGeom>
                  </pic:spPr>
                </pic:pic>
              </a:graphicData>
            </a:graphic>
          </wp:anchor>
        </w:drawing>
      </w:r>
      <w:r>
        <w:rPr>
          <w:color w:val="171717"/>
        </w:rPr>
        <w:t xml:space="preserve">Прокладка линий отсечек огня осуществляется вручную граблями, лопатами, химическими растворами, пенами, </w:t>
      </w:r>
      <w:r>
        <w:t xml:space="preserve">почвообрабатывающими механизмами (тракторы, бульдозеры, грунтометы и т.д.), </w:t>
      </w:r>
      <w:r>
        <w:rPr>
          <w:color w:val="171717"/>
        </w:rPr>
        <w:t>взрывчатыми веществами для изоляции горящей кромки  пожара от горючих</w:t>
      </w:r>
      <w:r>
        <w:rPr>
          <w:color w:val="171717"/>
          <w:spacing w:val="-3"/>
        </w:rPr>
        <w:t xml:space="preserve"> </w:t>
      </w:r>
      <w:r>
        <w:rPr>
          <w:color w:val="171717"/>
        </w:rPr>
        <w:t>материалов.</w:t>
      </w: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5328"/>
        <w:gridCol w:w="5064"/>
      </w:tblGrid>
      <w:tr w:rsidR="00905841">
        <w:trPr>
          <w:trHeight w:hRule="exact" w:val="3658"/>
        </w:trPr>
        <w:tc>
          <w:tcPr>
            <w:tcW w:w="5328" w:type="dxa"/>
          </w:tcPr>
          <w:p w:rsidR="00905841" w:rsidRDefault="00361620">
            <w:pPr>
              <w:pStyle w:val="TableParagraph"/>
              <w:ind w:left="200"/>
              <w:rPr>
                <w:sz w:val="20"/>
              </w:rPr>
            </w:pPr>
            <w:r>
              <w:rPr>
                <w:noProof/>
                <w:sz w:val="20"/>
                <w:lang w:eastAsia="ru-RU"/>
              </w:rPr>
              <w:drawing>
                <wp:inline distT="0" distB="0" distL="0" distR="0" wp14:anchorId="0053C22F" wp14:editId="284D27B1">
                  <wp:extent cx="3207844" cy="2322576"/>
                  <wp:effectExtent l="0" t="0" r="0" b="0"/>
                  <wp:docPr id="10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jpeg"/>
                          <pic:cNvPicPr/>
                        </pic:nvPicPr>
                        <pic:blipFill>
                          <a:blip r:embed="rId68" cstate="print"/>
                          <a:stretch>
                            <a:fillRect/>
                          </a:stretch>
                        </pic:blipFill>
                        <pic:spPr>
                          <a:xfrm>
                            <a:off x="0" y="0"/>
                            <a:ext cx="3207844" cy="2322576"/>
                          </a:xfrm>
                          <a:prstGeom prst="rect">
                            <a:avLst/>
                          </a:prstGeom>
                        </pic:spPr>
                      </pic:pic>
                    </a:graphicData>
                  </a:graphic>
                </wp:inline>
              </w:drawing>
            </w:r>
          </w:p>
        </w:tc>
        <w:tc>
          <w:tcPr>
            <w:tcW w:w="5064" w:type="dxa"/>
          </w:tcPr>
          <w:p w:rsidR="00905841" w:rsidRDefault="00905841"/>
        </w:tc>
      </w:tr>
    </w:tbl>
    <w:p w:rsidR="00905841" w:rsidRDefault="00905841">
      <w:pPr>
        <w:pStyle w:val="a3"/>
        <w:spacing w:before="6"/>
        <w:ind w:left="0"/>
        <w:rPr>
          <w:sz w:val="23"/>
        </w:rPr>
      </w:pPr>
    </w:p>
    <w:p w:rsidR="00905841" w:rsidRDefault="00361620">
      <w:pPr>
        <w:pStyle w:val="a3"/>
        <w:ind w:left="1020"/>
      </w:pPr>
      <w:r>
        <w:t>Линии отсечки огня  создаются в целях:</w:t>
      </w:r>
    </w:p>
    <w:p w:rsidR="00905841" w:rsidRDefault="00361620">
      <w:pPr>
        <w:pStyle w:val="a4"/>
        <w:numPr>
          <w:ilvl w:val="2"/>
          <w:numId w:val="47"/>
        </w:numPr>
        <w:tabs>
          <w:tab w:val="left" w:pos="1729"/>
        </w:tabs>
        <w:spacing w:before="26" w:line="272" w:lineRule="exact"/>
        <w:ind w:right="368" w:firstLine="708"/>
        <w:jc w:val="both"/>
        <w:rPr>
          <w:sz w:val="24"/>
        </w:rPr>
      </w:pPr>
      <w:r>
        <w:rPr>
          <w:sz w:val="24"/>
        </w:rPr>
        <w:t>локализации пожаров без предварительной остановки их распространения непосредственным воздействием на</w:t>
      </w:r>
      <w:r>
        <w:rPr>
          <w:spacing w:val="-19"/>
          <w:sz w:val="24"/>
        </w:rPr>
        <w:t xml:space="preserve"> </w:t>
      </w:r>
      <w:r>
        <w:rPr>
          <w:sz w:val="24"/>
        </w:rPr>
        <w:t>кромку;</w:t>
      </w:r>
    </w:p>
    <w:p w:rsidR="00905841" w:rsidRDefault="00361620">
      <w:pPr>
        <w:pStyle w:val="a4"/>
        <w:numPr>
          <w:ilvl w:val="2"/>
          <w:numId w:val="47"/>
        </w:numPr>
        <w:tabs>
          <w:tab w:val="left" w:pos="1729"/>
        </w:tabs>
        <w:ind w:right="374" w:firstLine="708"/>
        <w:jc w:val="both"/>
        <w:rPr>
          <w:sz w:val="24"/>
        </w:rPr>
      </w:pPr>
      <w:r>
        <w:rPr>
          <w:sz w:val="24"/>
        </w:rPr>
        <w:t>надежной локализации пожаров, распространение которых  было  приостановлено;</w:t>
      </w:r>
    </w:p>
    <w:p w:rsidR="00905841" w:rsidRDefault="00361620">
      <w:pPr>
        <w:pStyle w:val="a4"/>
        <w:numPr>
          <w:ilvl w:val="2"/>
          <w:numId w:val="47"/>
        </w:numPr>
        <w:tabs>
          <w:tab w:val="left" w:pos="1728"/>
          <w:tab w:val="left" w:pos="1729"/>
        </w:tabs>
        <w:spacing w:before="2"/>
        <w:ind w:left="1729"/>
        <w:rPr>
          <w:sz w:val="24"/>
        </w:rPr>
      </w:pPr>
      <w:r>
        <w:rPr>
          <w:sz w:val="24"/>
        </w:rPr>
        <w:t>применения отжига от опорных</w:t>
      </w:r>
      <w:r>
        <w:rPr>
          <w:spacing w:val="-7"/>
          <w:sz w:val="24"/>
        </w:rPr>
        <w:t xml:space="preserve"> </w:t>
      </w:r>
      <w:r>
        <w:rPr>
          <w:sz w:val="24"/>
        </w:rPr>
        <w:t>полос.</w:t>
      </w:r>
    </w:p>
    <w:p w:rsidR="00905841" w:rsidRDefault="00905841">
      <w:pPr>
        <w:pStyle w:val="a3"/>
        <w:spacing w:before="6"/>
        <w:ind w:left="0"/>
        <w:rPr>
          <w:sz w:val="23"/>
        </w:rPr>
      </w:pPr>
    </w:p>
    <w:p w:rsidR="00905841" w:rsidRDefault="00361620">
      <w:pPr>
        <w:pStyle w:val="a3"/>
        <w:ind w:left="312" w:right="366" w:firstLine="708"/>
        <w:jc w:val="both"/>
      </w:pPr>
      <w:r>
        <w:t xml:space="preserve">Заградительные  полосы  в  зависимости  от  интенсивности  и  скорости  распространения пожара и вида применяемого  орудия  прокладывают  одинарные  или двойные, а при необходимости прокладки более широких полос - их создают в несколько  ходов. Однако необходимо иметь в виду, что прокладка перед кромкой пожара широкой заградительной    полосы    с  помощью  почвообрабатывающей  или      землеройной    </w:t>
      </w:r>
      <w:r>
        <w:rPr>
          <w:spacing w:val="23"/>
        </w:rPr>
        <w:t xml:space="preserve"> </w:t>
      </w:r>
      <w:r>
        <w:t>техники</w:t>
      </w:r>
    </w:p>
    <w:p w:rsidR="00905841" w:rsidRDefault="00905841">
      <w:pPr>
        <w:jc w:val="both"/>
        <w:sectPr w:rsidR="00905841">
          <w:footerReference w:type="default" r:id="rId69"/>
          <w:pgSz w:w="11910" w:h="16840"/>
          <w:pgMar w:top="1060" w:right="480" w:bottom="900" w:left="820" w:header="0" w:footer="707" w:gutter="0"/>
          <w:pgNumType w:start="31"/>
          <w:cols w:space="720"/>
        </w:sectPr>
      </w:pPr>
    </w:p>
    <w:p w:rsidR="00905841" w:rsidRDefault="00361620">
      <w:pPr>
        <w:pStyle w:val="a3"/>
        <w:spacing w:before="48"/>
        <w:ind w:right="126"/>
      </w:pPr>
      <w:r>
        <w:lastRenderedPageBreak/>
        <w:t>требует  значительно больших затрат времени,  чем  создание  такой полосы отжигом. Поэтому в таких случаях лучше   применять отжиг от опорной полосы.</w:t>
      </w:r>
    </w:p>
    <w:p w:rsidR="00905841" w:rsidRDefault="00905841">
      <w:pPr>
        <w:pStyle w:val="a3"/>
        <w:spacing w:before="4"/>
        <w:ind w:left="0"/>
      </w:pPr>
    </w:p>
    <w:p w:rsidR="00905841" w:rsidRDefault="00361620">
      <w:pPr>
        <w:pStyle w:val="3"/>
        <w:ind w:right="24"/>
      </w:pPr>
      <w:r>
        <w:t>Расположение линии отсечки огня</w:t>
      </w:r>
    </w:p>
    <w:p w:rsidR="00905841" w:rsidRDefault="00361620">
      <w:pPr>
        <w:pStyle w:val="a3"/>
        <w:ind w:right="112" w:firstLine="708"/>
        <w:jc w:val="both"/>
      </w:pPr>
      <w:r>
        <w:t xml:space="preserve">Далее приведены основные </w:t>
      </w:r>
      <w:r>
        <w:rPr>
          <w:b/>
        </w:rPr>
        <w:t>принципы</w:t>
      </w:r>
      <w:r>
        <w:t>, применимые к определению места  расположения линии отсечки</w:t>
      </w:r>
      <w:r>
        <w:rPr>
          <w:spacing w:val="-2"/>
        </w:rPr>
        <w:t xml:space="preserve"> </w:t>
      </w:r>
      <w:r>
        <w:t>огня:</w:t>
      </w:r>
    </w:p>
    <w:p w:rsidR="00905841" w:rsidRDefault="00361620">
      <w:pPr>
        <w:pStyle w:val="a4"/>
        <w:numPr>
          <w:ilvl w:val="0"/>
          <w:numId w:val="37"/>
        </w:numPr>
        <w:tabs>
          <w:tab w:val="left" w:pos="1528"/>
          <w:tab w:val="left" w:pos="1529"/>
        </w:tabs>
        <w:spacing w:before="3" w:after="7"/>
        <w:ind w:firstLine="708"/>
        <w:rPr>
          <w:sz w:val="24"/>
        </w:rPr>
      </w:pPr>
      <w:r>
        <w:rPr>
          <w:sz w:val="24"/>
        </w:rPr>
        <w:t>Начинайте строительство линии отсечки огня от якорной</w:t>
      </w:r>
      <w:r>
        <w:rPr>
          <w:spacing w:val="-15"/>
          <w:sz w:val="24"/>
        </w:rPr>
        <w:t xml:space="preserve"> </w:t>
      </w:r>
      <w:r>
        <w:rPr>
          <w:sz w:val="24"/>
        </w:rPr>
        <w:t>точки</w:t>
      </w:r>
    </w:p>
    <w:p w:rsidR="00905841" w:rsidRDefault="00361620">
      <w:pPr>
        <w:pStyle w:val="a3"/>
        <w:ind w:left="1540"/>
        <w:rPr>
          <w:sz w:val="20"/>
        </w:rPr>
      </w:pPr>
      <w:r>
        <w:rPr>
          <w:noProof/>
          <w:sz w:val="20"/>
          <w:lang w:eastAsia="ru-RU"/>
        </w:rPr>
        <w:drawing>
          <wp:inline distT="0" distB="0" distL="0" distR="0" wp14:anchorId="32F887FF" wp14:editId="03860992">
            <wp:extent cx="4087149" cy="2593086"/>
            <wp:effectExtent l="0" t="0" r="0" b="0"/>
            <wp:docPr id="10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a:blip r:embed="rId70" cstate="print"/>
                    <a:stretch>
                      <a:fillRect/>
                    </a:stretch>
                  </pic:blipFill>
                  <pic:spPr>
                    <a:xfrm>
                      <a:off x="0" y="0"/>
                      <a:ext cx="4087149" cy="2593086"/>
                    </a:xfrm>
                    <a:prstGeom prst="rect">
                      <a:avLst/>
                    </a:prstGeom>
                  </pic:spPr>
                </pic:pic>
              </a:graphicData>
            </a:graphic>
          </wp:inline>
        </w:drawing>
      </w:r>
    </w:p>
    <w:p w:rsidR="00905841" w:rsidRDefault="00905841">
      <w:pPr>
        <w:pStyle w:val="a3"/>
        <w:spacing w:before="2"/>
        <w:ind w:left="0"/>
        <w:rPr>
          <w:sz w:val="28"/>
        </w:rPr>
      </w:pPr>
    </w:p>
    <w:p w:rsidR="00905841" w:rsidRDefault="00361620">
      <w:pPr>
        <w:pStyle w:val="a4"/>
        <w:numPr>
          <w:ilvl w:val="0"/>
          <w:numId w:val="37"/>
        </w:numPr>
        <w:tabs>
          <w:tab w:val="left" w:pos="1529"/>
        </w:tabs>
        <w:spacing w:after="8"/>
        <w:ind w:right="117" w:firstLine="708"/>
        <w:jc w:val="both"/>
        <w:rPr>
          <w:sz w:val="24"/>
        </w:rPr>
      </w:pPr>
      <w:r>
        <w:rPr>
          <w:sz w:val="24"/>
        </w:rPr>
        <w:t xml:space="preserve">Линия отсечки огня должна находиться на минимальном удалении от зоны горения. Иными словами, старайтесь проводить прямую атаку, поскольку данный метод обеспечивает наибольшую степень защиты пожарных, которые, при необходимости, могут спокойно вернуться назад в </w:t>
      </w:r>
      <w:r>
        <w:rPr>
          <w:spacing w:val="-4"/>
          <w:sz w:val="24"/>
        </w:rPr>
        <w:t xml:space="preserve">уже </w:t>
      </w:r>
      <w:r>
        <w:rPr>
          <w:sz w:val="24"/>
        </w:rPr>
        <w:t>выгоревшие</w:t>
      </w:r>
      <w:r>
        <w:rPr>
          <w:spacing w:val="-4"/>
          <w:sz w:val="24"/>
        </w:rPr>
        <w:t xml:space="preserve"> </w:t>
      </w:r>
      <w:r>
        <w:rPr>
          <w:sz w:val="24"/>
        </w:rPr>
        <w:t>участки.</w:t>
      </w:r>
    </w:p>
    <w:tbl>
      <w:tblPr>
        <w:tblStyle w:val="TableNormal"/>
        <w:tblW w:w="0" w:type="auto"/>
        <w:tblInd w:w="624" w:type="dxa"/>
        <w:tblBorders>
          <w:top w:val="nil"/>
          <w:left w:val="nil"/>
          <w:bottom w:val="nil"/>
          <w:right w:val="nil"/>
          <w:insideH w:val="nil"/>
          <w:insideV w:val="nil"/>
        </w:tblBorders>
        <w:tblLayout w:type="fixed"/>
        <w:tblLook w:val="01E0" w:firstRow="1" w:lastRow="1" w:firstColumn="1" w:lastColumn="1" w:noHBand="0" w:noVBand="0"/>
      </w:tblPr>
      <w:tblGrid>
        <w:gridCol w:w="4790"/>
        <w:gridCol w:w="4290"/>
      </w:tblGrid>
      <w:tr w:rsidR="00905841">
        <w:trPr>
          <w:trHeight w:hRule="exact" w:val="2882"/>
        </w:trPr>
        <w:tc>
          <w:tcPr>
            <w:tcW w:w="4790" w:type="dxa"/>
          </w:tcPr>
          <w:p w:rsidR="00905841" w:rsidRDefault="00361620">
            <w:pPr>
              <w:pStyle w:val="TableParagraph"/>
              <w:ind w:left="200"/>
              <w:rPr>
                <w:sz w:val="20"/>
              </w:rPr>
            </w:pPr>
            <w:r>
              <w:rPr>
                <w:noProof/>
                <w:sz w:val="20"/>
                <w:lang w:eastAsia="ru-RU"/>
              </w:rPr>
              <w:drawing>
                <wp:inline distT="0" distB="0" distL="0" distR="0" wp14:anchorId="4829E7E7" wp14:editId="0AB255CC">
                  <wp:extent cx="2759063" cy="1828800"/>
                  <wp:effectExtent l="0" t="0" r="0" b="0"/>
                  <wp:docPr id="10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6.jpeg"/>
                          <pic:cNvPicPr/>
                        </pic:nvPicPr>
                        <pic:blipFill>
                          <a:blip r:embed="rId71" cstate="print"/>
                          <a:stretch>
                            <a:fillRect/>
                          </a:stretch>
                        </pic:blipFill>
                        <pic:spPr>
                          <a:xfrm>
                            <a:off x="0" y="0"/>
                            <a:ext cx="2759063" cy="1828800"/>
                          </a:xfrm>
                          <a:prstGeom prst="rect">
                            <a:avLst/>
                          </a:prstGeom>
                        </pic:spPr>
                      </pic:pic>
                    </a:graphicData>
                  </a:graphic>
                </wp:inline>
              </w:drawing>
            </w:r>
          </w:p>
        </w:tc>
        <w:tc>
          <w:tcPr>
            <w:tcW w:w="4290" w:type="dxa"/>
          </w:tcPr>
          <w:p w:rsidR="00905841" w:rsidRDefault="00361620">
            <w:pPr>
              <w:pStyle w:val="TableParagraph"/>
              <w:ind w:left="242"/>
              <w:rPr>
                <w:sz w:val="20"/>
              </w:rPr>
            </w:pPr>
            <w:r>
              <w:rPr>
                <w:noProof/>
                <w:sz w:val="20"/>
                <w:lang w:eastAsia="ru-RU"/>
              </w:rPr>
              <w:drawing>
                <wp:inline distT="0" distB="0" distL="0" distR="0" wp14:anchorId="76923485" wp14:editId="61F5C21C">
                  <wp:extent cx="2445178" cy="1828800"/>
                  <wp:effectExtent l="0" t="0" r="0" b="0"/>
                  <wp:docPr id="11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jpeg"/>
                          <pic:cNvPicPr/>
                        </pic:nvPicPr>
                        <pic:blipFill>
                          <a:blip r:embed="rId72" cstate="print"/>
                          <a:stretch>
                            <a:fillRect/>
                          </a:stretch>
                        </pic:blipFill>
                        <pic:spPr>
                          <a:xfrm>
                            <a:off x="0" y="0"/>
                            <a:ext cx="2445178" cy="1828800"/>
                          </a:xfrm>
                          <a:prstGeom prst="rect">
                            <a:avLst/>
                          </a:prstGeom>
                        </pic:spPr>
                      </pic:pic>
                    </a:graphicData>
                  </a:graphic>
                </wp:inline>
              </w:drawing>
            </w:r>
          </w:p>
        </w:tc>
      </w:tr>
    </w:tbl>
    <w:p w:rsidR="00905841" w:rsidRDefault="00905841">
      <w:pPr>
        <w:pStyle w:val="a3"/>
        <w:spacing w:before="8"/>
        <w:ind w:left="0"/>
        <w:rPr>
          <w:sz w:val="23"/>
        </w:rPr>
      </w:pPr>
    </w:p>
    <w:p w:rsidR="00905841" w:rsidRDefault="00361620">
      <w:pPr>
        <w:pStyle w:val="a4"/>
        <w:numPr>
          <w:ilvl w:val="0"/>
          <w:numId w:val="37"/>
        </w:numPr>
        <w:tabs>
          <w:tab w:val="left" w:pos="1529"/>
        </w:tabs>
        <w:ind w:right="111" w:firstLine="708"/>
        <w:jc w:val="both"/>
        <w:rPr>
          <w:sz w:val="24"/>
        </w:rPr>
      </w:pPr>
      <w:r>
        <w:rPr>
          <w:sz w:val="24"/>
        </w:rPr>
        <w:t>Для предотвращения опасной ситуации, когда огонь обойдет с флангов, всегда устанавливайте точки отсчета линии отсечки огня к препятствию или второй линии отсечки огня. Препятствия могут быть как природного, так и искусственного происхождения, например, железные дороги, реки, озера, горы, старые места пожаров, отсутствие топлива на пути пожара, автодороги</w:t>
      </w:r>
    </w:p>
    <w:p w:rsidR="00905841" w:rsidRDefault="00905841">
      <w:pPr>
        <w:jc w:val="both"/>
        <w:rPr>
          <w:sz w:val="24"/>
        </w:rPr>
        <w:sectPr w:rsidR="00905841">
          <w:pgSz w:w="11910" w:h="16840"/>
          <w:pgMar w:top="1060" w:right="740" w:bottom="900" w:left="1020" w:header="0" w:footer="707" w:gutter="0"/>
          <w:cols w:space="720"/>
        </w:sectPr>
      </w:pPr>
    </w:p>
    <w:tbl>
      <w:tblPr>
        <w:tblStyle w:val="TableNormal"/>
        <w:tblW w:w="0" w:type="auto"/>
        <w:tblInd w:w="844" w:type="dxa"/>
        <w:tblBorders>
          <w:top w:val="nil"/>
          <w:left w:val="nil"/>
          <w:bottom w:val="nil"/>
          <w:right w:val="nil"/>
          <w:insideH w:val="nil"/>
          <w:insideV w:val="nil"/>
        </w:tblBorders>
        <w:tblLayout w:type="fixed"/>
        <w:tblLook w:val="01E0" w:firstRow="1" w:lastRow="1" w:firstColumn="1" w:lastColumn="1" w:noHBand="0" w:noVBand="0"/>
      </w:tblPr>
      <w:tblGrid>
        <w:gridCol w:w="4640"/>
        <w:gridCol w:w="4352"/>
      </w:tblGrid>
      <w:tr w:rsidR="00905841">
        <w:trPr>
          <w:trHeight w:hRule="exact" w:val="2706"/>
        </w:trPr>
        <w:tc>
          <w:tcPr>
            <w:tcW w:w="4640" w:type="dxa"/>
          </w:tcPr>
          <w:p w:rsidR="00905841" w:rsidRDefault="00361620">
            <w:pPr>
              <w:pStyle w:val="TableParagraph"/>
              <w:ind w:left="457"/>
              <w:rPr>
                <w:sz w:val="20"/>
              </w:rPr>
            </w:pPr>
            <w:r>
              <w:rPr>
                <w:noProof/>
                <w:sz w:val="20"/>
                <w:lang w:eastAsia="ru-RU"/>
              </w:rPr>
              <w:lastRenderedPageBreak/>
              <w:drawing>
                <wp:inline distT="0" distB="0" distL="0" distR="0" wp14:anchorId="2C248650" wp14:editId="1041723F">
                  <wp:extent cx="2236497" cy="1712785"/>
                  <wp:effectExtent l="0" t="0" r="0" b="0"/>
                  <wp:docPr id="11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8.jpeg"/>
                          <pic:cNvPicPr/>
                        </pic:nvPicPr>
                        <pic:blipFill>
                          <a:blip r:embed="rId73" cstate="print"/>
                          <a:stretch>
                            <a:fillRect/>
                          </a:stretch>
                        </pic:blipFill>
                        <pic:spPr>
                          <a:xfrm>
                            <a:off x="0" y="0"/>
                            <a:ext cx="2236497" cy="1712785"/>
                          </a:xfrm>
                          <a:prstGeom prst="rect">
                            <a:avLst/>
                          </a:prstGeom>
                        </pic:spPr>
                      </pic:pic>
                    </a:graphicData>
                  </a:graphic>
                </wp:inline>
              </w:drawing>
            </w:r>
          </w:p>
        </w:tc>
        <w:tc>
          <w:tcPr>
            <w:tcW w:w="4352" w:type="dxa"/>
          </w:tcPr>
          <w:p w:rsidR="00905841" w:rsidRDefault="00361620">
            <w:pPr>
              <w:pStyle w:val="TableParagraph"/>
              <w:ind w:left="420"/>
              <w:rPr>
                <w:sz w:val="20"/>
              </w:rPr>
            </w:pPr>
            <w:r>
              <w:rPr>
                <w:noProof/>
                <w:sz w:val="20"/>
                <w:lang w:eastAsia="ru-RU"/>
              </w:rPr>
              <w:drawing>
                <wp:inline distT="0" distB="0" distL="0" distR="0" wp14:anchorId="39C8A3CB" wp14:editId="61407278">
                  <wp:extent cx="2379592" cy="1716214"/>
                  <wp:effectExtent l="0" t="0" r="0" b="0"/>
                  <wp:docPr id="11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9.jpeg"/>
                          <pic:cNvPicPr/>
                        </pic:nvPicPr>
                        <pic:blipFill>
                          <a:blip r:embed="rId74" cstate="print"/>
                          <a:stretch>
                            <a:fillRect/>
                          </a:stretch>
                        </pic:blipFill>
                        <pic:spPr>
                          <a:xfrm>
                            <a:off x="0" y="0"/>
                            <a:ext cx="2379592" cy="1716214"/>
                          </a:xfrm>
                          <a:prstGeom prst="rect">
                            <a:avLst/>
                          </a:prstGeom>
                        </pic:spPr>
                      </pic:pic>
                    </a:graphicData>
                  </a:graphic>
                </wp:inline>
              </w:drawing>
            </w:r>
          </w:p>
        </w:tc>
      </w:tr>
      <w:tr w:rsidR="00905841">
        <w:trPr>
          <w:trHeight w:hRule="exact" w:val="289"/>
        </w:trPr>
        <w:tc>
          <w:tcPr>
            <w:tcW w:w="4640" w:type="dxa"/>
          </w:tcPr>
          <w:p w:rsidR="00905841" w:rsidRDefault="00361620">
            <w:pPr>
              <w:pStyle w:val="TableParagraph"/>
              <w:spacing w:line="255" w:lineRule="exact"/>
              <w:ind w:left="1031" w:right="1239"/>
              <w:jc w:val="center"/>
              <w:rPr>
                <w:sz w:val="24"/>
              </w:rPr>
            </w:pPr>
            <w:r>
              <w:rPr>
                <w:sz w:val="24"/>
              </w:rPr>
              <w:t>Старые места пожаров</w:t>
            </w:r>
          </w:p>
        </w:tc>
        <w:tc>
          <w:tcPr>
            <w:tcW w:w="4352" w:type="dxa"/>
            <w:tcBorders>
              <w:bottom w:val="single" w:sz="18" w:space="0" w:color="CCEBFF"/>
            </w:tcBorders>
          </w:tcPr>
          <w:p w:rsidR="00905841" w:rsidRDefault="00361620">
            <w:pPr>
              <w:pStyle w:val="TableParagraph"/>
              <w:spacing w:line="255" w:lineRule="exact"/>
              <w:ind w:left="414" w:right="202"/>
              <w:jc w:val="center"/>
              <w:rPr>
                <w:sz w:val="24"/>
              </w:rPr>
            </w:pPr>
            <w:r>
              <w:rPr>
                <w:sz w:val="24"/>
              </w:rPr>
              <w:t>Отсутствие топлива на пути пожара</w:t>
            </w:r>
          </w:p>
        </w:tc>
      </w:tr>
      <w:tr w:rsidR="00905841">
        <w:trPr>
          <w:trHeight w:hRule="exact" w:val="5505"/>
        </w:trPr>
        <w:tc>
          <w:tcPr>
            <w:tcW w:w="4640" w:type="dxa"/>
          </w:tcPr>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4"/>
              <w:rPr>
                <w:sz w:val="13"/>
              </w:rPr>
            </w:pPr>
          </w:p>
          <w:p w:rsidR="00905841" w:rsidRDefault="00361620">
            <w:pPr>
              <w:pStyle w:val="TableParagraph"/>
              <w:ind w:left="200"/>
              <w:rPr>
                <w:sz w:val="20"/>
              </w:rPr>
            </w:pPr>
            <w:r>
              <w:rPr>
                <w:noProof/>
                <w:sz w:val="20"/>
                <w:lang w:eastAsia="ru-RU"/>
              </w:rPr>
              <w:drawing>
                <wp:inline distT="0" distB="0" distL="0" distR="0" wp14:anchorId="007449A1" wp14:editId="08394569">
                  <wp:extent cx="2556325" cy="1790700"/>
                  <wp:effectExtent l="0" t="0" r="0" b="0"/>
                  <wp:docPr id="11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0.jpeg"/>
                          <pic:cNvPicPr/>
                        </pic:nvPicPr>
                        <pic:blipFill>
                          <a:blip r:embed="rId75" cstate="print"/>
                          <a:stretch>
                            <a:fillRect/>
                          </a:stretch>
                        </pic:blipFill>
                        <pic:spPr>
                          <a:xfrm>
                            <a:off x="0" y="0"/>
                            <a:ext cx="2556325" cy="1790700"/>
                          </a:xfrm>
                          <a:prstGeom prst="rect">
                            <a:avLst/>
                          </a:prstGeom>
                        </pic:spPr>
                      </pic:pic>
                    </a:graphicData>
                  </a:graphic>
                </wp:inline>
              </w:drawing>
            </w: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1"/>
              <w:rPr>
                <w:sz w:val="20"/>
              </w:rPr>
            </w:pPr>
          </w:p>
        </w:tc>
        <w:tc>
          <w:tcPr>
            <w:tcW w:w="4352" w:type="dxa"/>
            <w:tcBorders>
              <w:top w:val="single" w:sz="18" w:space="0" w:color="CCEBFF"/>
              <w:bottom w:val="single" w:sz="18" w:space="0" w:color="CCEBFF"/>
            </w:tcBorders>
          </w:tcPr>
          <w:p w:rsidR="00905841" w:rsidRDefault="00905841"/>
        </w:tc>
      </w:tr>
      <w:tr w:rsidR="00905841">
        <w:trPr>
          <w:trHeight w:hRule="exact" w:val="285"/>
        </w:trPr>
        <w:tc>
          <w:tcPr>
            <w:tcW w:w="4640" w:type="dxa"/>
          </w:tcPr>
          <w:p w:rsidR="00905841" w:rsidRDefault="00361620">
            <w:pPr>
              <w:pStyle w:val="TableParagraph"/>
              <w:spacing w:before="10"/>
              <w:ind w:left="1024" w:right="1239"/>
              <w:jc w:val="center"/>
              <w:rPr>
                <w:sz w:val="24"/>
              </w:rPr>
            </w:pPr>
            <w:r>
              <w:rPr>
                <w:sz w:val="24"/>
              </w:rPr>
              <w:t>Автодороги</w:t>
            </w:r>
          </w:p>
        </w:tc>
        <w:tc>
          <w:tcPr>
            <w:tcW w:w="4352" w:type="dxa"/>
            <w:tcBorders>
              <w:top w:val="single" w:sz="18" w:space="0" w:color="CCEBFF"/>
            </w:tcBorders>
          </w:tcPr>
          <w:p w:rsidR="00905841" w:rsidRDefault="00361620">
            <w:pPr>
              <w:pStyle w:val="TableParagraph"/>
              <w:spacing w:line="264" w:lineRule="exact"/>
              <w:ind w:left="414" w:right="189"/>
              <w:jc w:val="center"/>
              <w:rPr>
                <w:sz w:val="24"/>
              </w:rPr>
            </w:pPr>
            <w:r>
              <w:rPr>
                <w:sz w:val="24"/>
              </w:rPr>
              <w:t>Реки</w:t>
            </w:r>
          </w:p>
        </w:tc>
      </w:tr>
    </w:tbl>
    <w:p w:rsidR="00905841" w:rsidRDefault="00905841">
      <w:pPr>
        <w:pStyle w:val="a3"/>
        <w:spacing w:before="6"/>
        <w:ind w:left="0"/>
        <w:rPr>
          <w:sz w:val="19"/>
        </w:rPr>
      </w:pPr>
    </w:p>
    <w:p w:rsidR="00905841" w:rsidRDefault="0010021E">
      <w:pPr>
        <w:pStyle w:val="a4"/>
        <w:numPr>
          <w:ilvl w:val="0"/>
          <w:numId w:val="37"/>
        </w:numPr>
        <w:tabs>
          <w:tab w:val="left" w:pos="1528"/>
          <w:tab w:val="left" w:pos="1529"/>
        </w:tabs>
        <w:spacing w:before="80" w:after="6" w:line="272" w:lineRule="exact"/>
        <w:ind w:right="116" w:firstLine="708"/>
        <w:rPr>
          <w:sz w:val="24"/>
        </w:rPr>
      </w:pPr>
      <w:r>
        <w:rPr>
          <w:noProof/>
          <w:lang w:eastAsia="ru-RU"/>
        </w:rPr>
        <mc:AlternateContent>
          <mc:Choice Requires="wpg">
            <w:drawing>
              <wp:anchor distT="0" distB="0" distL="114300" distR="114300" simplePos="0" relativeHeight="251678208" behindDoc="1" locked="0" layoutInCell="1" allowOverlap="1">
                <wp:simplePos x="0" y="0"/>
                <wp:positionH relativeFrom="page">
                  <wp:posOffset>4512310</wp:posOffset>
                </wp:positionH>
                <wp:positionV relativeFrom="paragraph">
                  <wp:posOffset>-3849370</wp:posOffset>
                </wp:positionV>
                <wp:extent cx="2142490" cy="3552190"/>
                <wp:effectExtent l="6985" t="8255" r="3175" b="1905"/>
                <wp:wrapNone/>
                <wp:docPr id="5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2490" cy="3552190"/>
                          <a:chOff x="7106" y="-6063"/>
                          <a:chExt cx="3374" cy="5594"/>
                        </a:xfrm>
                      </wpg:grpSpPr>
                      <pic:pic xmlns:pic="http://schemas.openxmlformats.org/drawingml/2006/picture">
                        <pic:nvPicPr>
                          <pic:cNvPr id="6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148" y="-5997"/>
                            <a:ext cx="3284" cy="5460"/>
                          </a:xfrm>
                          <a:prstGeom prst="rect">
                            <a:avLst/>
                          </a:prstGeom>
                          <a:noFill/>
                          <a:extLst>
                            <a:ext uri="{909E8E84-426E-40DD-AFC4-6F175D3DCCD1}">
                              <a14:hiddenFill xmlns:a14="http://schemas.microsoft.com/office/drawing/2010/main">
                                <a:solidFill>
                                  <a:srgbClr val="FFFFFF"/>
                                </a:solidFill>
                              </a14:hiddenFill>
                            </a:ext>
                          </a:extLst>
                        </pic:spPr>
                      </pic:pic>
                      <wps:wsp>
                        <wps:cNvPr id="62" name="Line 10"/>
                        <wps:cNvCnPr/>
                        <wps:spPr bwMode="auto">
                          <a:xfrm>
                            <a:off x="7128" y="-6040"/>
                            <a:ext cx="0" cy="5549"/>
                          </a:xfrm>
                          <a:prstGeom prst="line">
                            <a:avLst/>
                          </a:prstGeom>
                          <a:noFill/>
                          <a:ln w="28258">
                            <a:solidFill>
                              <a:srgbClr val="CCEBFF"/>
                            </a:solidFill>
                            <a:round/>
                            <a:headEnd/>
                            <a:tailEnd/>
                          </a:ln>
                          <a:extLst>
                            <a:ext uri="{909E8E84-426E-40DD-AFC4-6F175D3DCCD1}">
                              <a14:hiddenFill xmlns:a14="http://schemas.microsoft.com/office/drawing/2010/main">
                                <a:noFill/>
                              </a14:hiddenFill>
                            </a:ext>
                          </a:extLst>
                        </wps:spPr>
                        <wps:bodyPr/>
                      </wps:wsp>
                      <wps:wsp>
                        <wps:cNvPr id="64" name="Line 9"/>
                        <wps:cNvCnPr/>
                        <wps:spPr bwMode="auto">
                          <a:xfrm>
                            <a:off x="10458" y="-6040"/>
                            <a:ext cx="0" cy="5549"/>
                          </a:xfrm>
                          <a:prstGeom prst="line">
                            <a:avLst/>
                          </a:prstGeom>
                          <a:noFill/>
                          <a:ln w="27940">
                            <a:solidFill>
                              <a:srgbClr val="CCEB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355.3pt;margin-top:-303.1pt;width:168.7pt;height:279.7pt;z-index:-251638272;mso-position-horizontal-relative:page" coordorigin="7106,-6063" coordsize="3374,5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gA9zkAwAA8gsAAA4AAABkcnMvZTJvRG9jLnhtbOxW227jNhB9L9B/&#10;EPSu6GLJsoTYi6xsBwXSNuh2P4CWKItYiSRI2k5Q7L93hpSSbBJsjCyw6EMDROZ1OHPOmSEvP9wN&#10;vXekSjPBl358Efke5bVoGN8v/c9/b4OF72lDeEN6wenSv6fa/7D69ZfLkyxpIjrRN1R5YITr8iSX&#10;fmeMLMNQ1x0diL4QknKYbIUaiIGu2oeNIiewPvRhEkXz8CRUI5WoqdYwunaT/srab1tamz/bVlPj&#10;9UsffDP2q+x3h99wdUnKvSKyY/XoBnmHFwNhHA59MLUmhngHxV6YGlithBatuajFEIq2ZTW1MUA0&#10;cfQsmmslDtLGsi9Pe/kAE0D7DKd3m63/ON4qjzVLPwOmOBmAI3ust0BsTnJfwpJrJT/JW+UChOaN&#10;qL9omA6fz2N/7xZ7u9PvogFz5GCExeauVQOagKi9O0vB/QMF9M54NQwmcZqkBTBVw9wsy5IYOpak&#10;ugMmcV8eR3Pfg+lgHs1n0+RmNDCb5anbnWVFirMhKd3J1tvRu9WlZHUJ/yOo0HoB6tvig13moKg/&#10;GhnOsjEQ9eUgA+BfEsN2rGfm3moZQEKn+PGW1Qg2dh75mQMojh+YxlO9OMbwplVuD8GYLD0eF1VH&#10;+J5eaQlpAMkJ+6chpcSpo6TROIwYfWvFdr/xY9czuWV9j/xhe4wYMumZEl8Bzal8LerDQLlxaato&#10;D8ELrjsmte+pkg47CipUvzWxFQsI4kYbPA6lYVPpn2RxFUVF8jGosqgK0ijfBFdFmgd5tMnTKF3E&#10;VVx9xd1xWh40BRhIv5Zs9BVGX3j7at6MFcZlpM1s70hs/XBqAoesqiYXQWAICfqqVf0XgA3roG0U&#10;NXWHzRaQG8dh8cOEhfkRWeRAQ5q9mTl5nEKyYgZkRZG7DECUMIFmyWLSfwqScR5PmSeVNtdUDB42&#10;AGxw1YJNjoC1WzotQbe5QMptMFOsT+koomKz2CzSIE3mG6BjvQ6utlUazLdxnq1n66paxxMdHWsa&#10;ytHcj7NhwRU9ayZBarXfVb1yLG3t3xi4flwWoioe3ZgYnH6t2CwhSMGYEcAI1kC4mvSkeOidpyK8&#10;mF4r6p86IimgjmafZHcyZfcN45DalrlxScVvFZCAvTPlkYzymEfpWD0neYyVNcvS4vva6MGNM7XR&#10;c+8ElXuRwBXyfW6qavNxu33JDSnhpuONVRqWpc3YNoT1rg1p03M0/l8T4kOOnKWviUPH5k4095Za&#10;uJmsxn6W2KBCuKvEis0q4Z1ai6MUHw7uNv6JYssLOOx/sY01dSpi068rZm+KzT6I4GFpt42PYHy5&#10;Pu1D++lTffU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RswnXjAAAADQEAAA8A&#10;AABkcnMvZG93bnJldi54bWxMj8FOwzAMhu9IvENkJG5b0jFCVZpO0wScJiQ2JMQta7y2WpNUTdZ2&#10;b493Ykfbn35/f76abMsG7EPjnYJkLoChK71pXKXge/8+S4GFqJ3RrXeo4IIBVsX9Xa4z40f3hcMu&#10;VoxCXMi0gjrGLuM8lDVaHea+Q0e3o++tjjT2FTe9HinctnwhhORWN44+1LrDTY3laXe2Cj5GPa6f&#10;krdhezpuLr/758+fbYJKPT5M61dgEaf4D8NVn9ShIKeDPzsTWKvgJRGSUAUzKeQC2BURy5T6HWi3&#10;lCnwIue3LYo/AAAA//8DAFBLAwQKAAAAAAAAACEAtEkipgQzAAAEMwAAFQAAAGRycy9tZWRpYS9p&#10;bWFnZTEuanBlZ//Y/+AAEEpGSUYAAQEBAEcASAAA/9sAQwADAgIDAgIDAwMDBAMDBAUIBQUEBAUK&#10;BwcGCAwKDAwLCgsLDQ4SEA0OEQ4LCxAWEBETFBUVFQwPFxgWFBgSFBUU/9sAQwEDBAQFBAUJBQUJ&#10;FA0LDRQUFBQUFBQUFBQUFBQUFBQUFBQUFBQUFBQUFBQUFBQUFBQUFBQUFBQUFBQUFBQUFBQU/8AA&#10;EQgBDwC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WGZodi1r2GsSpFtinlR/wDvuuXR227l+5t+bfV7zlttixN87Jvr3T5w7h9evkt02ywb&#10;/wC/L9+sS58VT3jv58Vo7/30Wsr+1WSLbul2v97fVGF4N+1fkqRcpt/2xvSnpqXzfMvyViO/3Nv8&#10;P9ypYbnzk276C+U3odSX7zbquw6lE/8AF8lcpM+yX5Vb/gdN3s9BHLE7hLnfFuX5IqHvItn3q4+G&#10;aXcnzSOv9ytKz3P8zRM6UcwcsTYe8gRfvLvo+0r/AM9KbbXkEKpu0/738btUqa8r/LBBAm/5Pn2V&#10;HtZfyl+ziS214v3Gat6216BF2zz/AOxXGXmq/wATbd+7ZsiWon1Wzhf97Oyf9sno+IOX+U7WbXoE&#10;l2q29P8Acqo+sW0y7YvMSX/drlf7YsfIedrxniVf+eX8VQ3/AIhsYbdfs3mvcSxK/wC++4lEakQ9&#10;nI7tPEMW3bKrb2X79Ph8VQWf+qlnmf8A21rySHxJqMLu21f9+pX8SXk37rbvfbv+SXYn/oFEg9me&#10;t/8ACfxbP3sDOjfddP79VLn4iq8Xy2bJ/vtXl/8AwmH2BP3un/aX/h/0ptn/AKBVhPH/APoryxaQ&#10;qbfkX9//APYVzc/9029l/NI9Hg+JPkRKq2Hmt/E26ivJR8Q9UZm2WkTL60Uc0v5SPZQ/mNH+x1hl&#10;e2l/c/L5v9//AIBWfeQrbOirKuz7/wDt1q69M2pW9vcwMyI7Lv8Al2O1Zl5bSpcbvN+Td8v+1V05&#10;SLlyjfmuZ0ZmZ0T+5Vd02M/lNTk81H2t/HT9kDy7m3J/45W3MRykSJLv+bbv/wBuh3l3f3HdfvpV&#10;i2htXutjbqd5K+b93/Z/3aI1Bj4d0yonmrv/ANtqlSFv++PvVnzQrDdbf4GqxZzNu2s2xP79amJp&#10;pCyLu83ZV22RdvzTsjv93ZWem2H5ty1Mj/Lu2rQLmMm51Jobp12t97ZRDqsqSv5UCwxf3EWq81nK&#10;6PL823fs+f8Aip9tC2/a0kSJ/Cm2uePKbFt/3z7omaH+8iVX33KLt81vmWnb9j/39n9ypkuVf+Fn&#10;/g+dauQyo9t5Nw+5opv7u9aZ50vzr/dbf92r2zfK7NtT/YSoXdUl27fkqA90ie5nhZJVRfmWormb&#10;fFK0UUbv/FviWrGyJ9kTNvTd9ykvP3Lvt2p/uf3Kkoqpcywyp8qp/uLVLZL5rttV3/6bL996ZNfs&#10;7P8ANViH5/l37Hb+/S5SIy5ybzQqLlFV/wCKioLie3SQoA8oX+JqKj3jY6abTZ7nTbeVt3mwLs2b&#10;v/H6ivNNnmtUlWJptrfwV1rwxfw7fk+9T0hbZti/74rmjXLlSOSm01oYEbym3v8AeT7lF5pU6bNu&#10;14v4d611T6bO/wDdf/faqV5DK8qN8v7r/a+RK2jVIlTOUe2nSXcqf8Dp8Pn/ADs6/frY1uzaGKKd&#10;m/dMvyon3KxIZmRNv8FdMfe94xl7kivN88/zNUyQ/Nsb7lS7N/3GX/c21Yhs2T5pW2JW3MYyC2hl&#10;Rf4XStCHa8W5lqv8sK+ezeSqf+PVXfUpXbbAuxKOYIjN7I7rt+RGRKr3Ls88UvleT/sU+aGV5X2/&#10;Ju+9vqpc3Nz5qbfubv4KiMTbmNB9iTpK673f+B6fsiT73zulUvtMu/cvlI6/eR3o+a5T90srv/f2&#10;UcoyW5mV/wDYqvDNslRmXf8AN8qVK+m/K8W7ZL/fercOg21nb/bJZ1m/gXY38VHumEeYlRIvNRVg&#10;Xe/9ys3XrbyZZYt2xP8Ae+/VpEghfdt2P/sUTQxQvul+d/v/AN+sfhkdPNzxOXRGRtzbUX+5UsOx&#10;5/Nn+dP4d9bcNsupS26sqpvb/vim39sySvBt2J9z7tbSMfgM8W0V+iyeR/47RUb2kkaqIJJFTHSi&#10;ublOk7Twr4qi8QrKs8Xk3cWzzUT+L/brorZPO3MsUnyfx14F4Y16XRNUivPmRLdXRon/AIq9w8Pa&#10;22saXFPbLE6N/crH2XMX7TlNOzm/dPu/vf3ao3jr5/3fk/uf36vedOn/ACyXZ/FVGaGW5+78lEaR&#10;Eq5VuYWv7d4tzJvi2Kjv9yuZms5bZ381V+T+5XZ21hdWzJOyK6L97e1ZWpX9tcyvFBB51wrfwfcS&#10;rp/uglKMzBRFf+LZWtYWE+xJVVXT/eqjsWHfc3K7Iloubxk8prZW2Pu+d2+9/wAAq5VZT92JEY/z&#10;E148UPm+bL50v8KfwVDvW/liVWW22q3m/wDAf7lVYZrXaiqse/7/AM6v/wDF055vOdHbbsZn+Srj&#10;7hHKEzq/zNOqbPuo9Y9zMzy+VuXZu/v7K1ZrCW5WVtyw/wB1EXfUX2D7A6K3lTOnz79tXzB7MbDZ&#10;y7flWP8A2fm+R/8AgdWEe5hiRV3bN38FOT5/KZYm8pv4HqK5eeaXzWZfkbZ/cq+YYyF5/P2/ff8A&#10;v1bfzfI81pVfym+47VEieTb+b/HL92oZrmC5idZdv3vubaDPlKqTb7j5ZV+9996u/MjPEqed/Hvo&#10;+zLMieVtRN33IaY/yK7Stv8A7sqbnoCMR83+qTym/ff7FSw20s2yXzWR0+9533Eplm7TXUUTKrpu&#10;+bZUzvKlw+1fJ3f3PnqOY0I5ILdjgTLIF776KbJZLO25oIs/7lFSUececzyo0q/vf4nSul8GeLbn&#10;wrdPPErTW8q/vYtv3K5JHVPlWfzvnqXf8rsv+5sSoNT3C28YW14qSxbnRv4PloufGGzZFBBsd/u1&#10;41bX72F6k8TKkrr+6if+L/gFd7omq22q2XmrEsMqfI0O7+OlzGXsjoH+3alv8+dobdPn2fxt/sU9&#10;LyXZFbQRKn95/wD4t6qTalsi2qzQ/wC5ToZmvElVWaHd/wAAeuOXvnTHliRXNtZ2GyfUFkuZZfuw&#10;xN8ip/t1izX8s167K2xN3yp/d/2Nn8VWr/TbmaVN3+k7fk+8tbGmvc2zefKqwurfLEio/wDBtq4y&#10;5COXnKVhoMt5vZWittuz/XNsetWHR7OHYqrJvT7zvL9+mPNc3Lv5q/P/ABUrou5F/e1EpSmbRjGB&#10;Y+wae7vu3J8v30qG50eJ0/0Nfndv71RPeRQp97/x2rqTSpA2yLfLt+VHbZvSo96JcTKfR4IbN/Pv&#10;F2J97yW3u7/3Kyprn+7Fv2N8m/8A+Jrd15GRPlvJEfbsaKKf5K5zC+fuXzfNT5/krspS/mOapEtv&#10;C1zdJu/jX5U3f+h1L9gihnRl2ujt/wB91n21zLsiX+633/8Ab/263dBSf7f+6sZblP7+z5ErWcuT&#10;3jGMec09K8Hy+IZ/I8j7Gm396+7Yi/8Aj9ac3wxttNspZYrzzr1fnXeyOn/odaD38ttAn7r7M+3Z&#10;s+Ws+bWPOi2/x7vv15HNXnP3Ze6ely0IR94xH0Sf7UjW0sX/AE1+Si50pobfzbn5EVf++6r3+sfY&#10;23RN51x/fT+Gsq81JrmdJbmdppX/AIH+4ld8faHB7grQKTuWSVUbldw20VUaa67S/J/DvTmityOY&#10;88TTZUilZmjS4/uIv3KqQo3lbnZX3tsbY33K6P7NBN/rfNR2b76P96qNzoM6eUyrvdv7kVYe1NuX&#10;nGveT/Zfsyr5MW7zWmfY7v8A8D2fd/2KhtprmGeKWKfZ/d+X5PlrQs9KlfaiwM8UX+tTd9yuws/B&#10;NjeWEVysF9NKn+tT76J/wOolXjAuNKUylpWtrcqiy7kuP7/8Fatzcy2expduxv4H+/VK88B2aK7P&#10;eSf7Kff2VStnvvDd1bwanbSvp6Ns859u9v8Acf8Au1EZxn8ISpSgav2lU2S/u/n/AIE/jq2mpb96&#10;7mT/AGK1fD3hvQ/GaJ/ZWoWn2tPvQ3cXlS/+h1p3Pwf1Wzl3xQed+63t9nl+f/vlqxnWpr3ZyNvY&#10;1n70InMveM6fKzI/8W9dlENy21Ns6/P/AB7at3/hLWrP5pdM1CF9v+udVfb/AOP1lXmj3ltFbrPP&#10;PCif89oPvVrFQn8JlJzh9kupMrv8yq6fxJuq2k0SeV/rfl/vtvrJ8m+3vua2mf8Ah+bZsoSGfY/y&#10;/P8A7H8FaezF7U2JrnTJl8htySyy796L/FT7Z7OFvm/1v99K5+z89Gl822kRPk/euu9K6DRPD19r&#10;zp9mVZt7Kn7pt/zf7f8AdqJcsCIylMqeTpUMrsrS75fvfLvroIdbkhsEiglaGJv4EXZWfNCug3Ut&#10;m237XF/rU2/crPdJ32bm/wB16iUoz+Ivm5fhN5HgmfcrM+352f8AuVzl/rDOrsq7Itv33+StC2ud&#10;m1WZni/ufwUybTba8uH81l2I6bf4tyf+y1cJcgS9853zmSDcvyJLv+dGqFLZraJ59vnJXUXlhbWz&#10;/wCvjdv4URfk2VSRIrZvu79v9+tvbmPIZkUd9dLvigbbRW3DqzRbl3D/AICdtFT7YOU88dLxP3Sw&#10;M/8AGtbej38tt5UFzBLDF/y1+X7tbFhc2b2qRLFvT7jI+6npcypeo3lLs3fJvryZV+c9iNDkCbRI&#10;k2XljB9/7sqN/wChpTrm8lhT+JJX+9/tU19Sl3S/v9kzff2Ls21nvc+c77pfOf8Avu1Yx5p/EXU5&#10;fsksOvS237qVVf8A26sJfrMrr8rxS/ehuN7xJ/uVlfuN25l3vTt6v91d/wDsVqc3vTH/ANgwO3n2&#10;0TW1xu2fe81P/sa6Pwf8WtV8K6jFBfNLf6Yu7dDcRfd/20l/hrBhdt/zS/eX5kT7n/fFNuZlhdtr&#10;Swu/3dj/ACf98U5ezqx5akeYcZToS5oy5T6V8B634X+KOlvcwQLZ6mm/z9Pll/ep/t/L/D/t0eIf&#10;hpoc1q86xS/d+V0lfZXzEl5FCySxP5LpuRdn9xv4P92rVh4h1rR/KXTNXu7aJP8Al389tj15H9nT&#10;hLmpVT2f7ZpTp8lekb2t+G7mwupVi8/Zu+bfWP5Mttv2/J/uVoP8Rbm8lRdQs43l/if+/wD7ldQm&#10;j/bLdbm2XzreVflevo6dWUIR9qfNSjGtKUqRzmieM9Q0SJ7ZfIvLR237L6Lzdlbet/Eu+1iySxtv&#10;+Jan32+wr5W75NlQv4bV/wDWrs+X+Cm/8Iwu/wCbds+/W1qUxWnA5yZ4k83yJ5Xf5H3zfPTEmvkW&#10;KJZd+1vmdP4a2JvCW95fK3Pu/wBqon0HUE+VX+Td8ybq25YSOblKj6lstU8+Bt3+2v36fDqsE0Sf&#10;N5MrfwbKfNYXiRJFLZ79n8afPVR9NgmlT5buF0+TZ9lfY3/A/wCGo9mHNKBdeFvkZnX7tTIkW35f&#10;uf7tZN5YSzKiwT/Ju2b91TPqVzZp5EUTfJ8/zr96sfZFe0kXfJk/5Zqu3/dorPXxA1vGplibc/zU&#10;Ucsh+0/ulSG5gRH2zts/26HmXenm/vtnzrsrKvEi/hVkdV+ZKpJcy+aisvz/ANzdXm8h7Eqhu3Nz&#10;Fv2+Vs31FsV/l3Kn/AdlZn2/Y3+qZ0/iqX7Z50Sbduzd/G3z1cYhzcxe+wS/w/x1YtrPZ8+5UrH/&#10;ALVlhfazfeb5dlQzeJ4Eb7vz/wAT1fKc0qsYnTOkEPy7f3v9+mXO2bezKuxK4+88Tyv87N8itvrP&#10;ude2bG89vnWr9hKRzSxNzo7lFhR2Vl81vuvVdNS+zPtll851/wBmuRm1Vpv9UzUQ3Mt58q/I+3Z8&#10;9dkKRzSkdNf3O/8Aeyqzp/C7/c/3K9l+DPxFs7PRotP1qzlmsrdn8qW3ZN6I399G+9srxrw9YXU0&#10;qRefvll3RLDCyPL/AMDT722vffBPw68OXNhaaZq95c2GreQ8s9v9hlii+b/bZPvV5uPnRhT5ah6u&#10;XUq/tOamdLDeaHrd1taVdETz9kD3Hz/aotn3/l+7/wCPVeufhvPMz/Zp1eLbvV3/AIl/2Kz9S8K+&#10;HvDH7r+z768/ggmuG81Ik/v/AH0pmm63q6WsVnp893DbwNsieX76f9872rwb1Je9hp/+BH0/JSh7&#10;uJjzS/uj3+Gl9C3zK3++lZ83hWe2ba1atz4h1eFXafU5Ztn3neBtn+38+yiG/vr9N3mtef3Ut12b&#10;/wDgbPXZSq4mHxyOCrQwk/gic5NYNDcbf7tVfsazbHZa7L+xJ7l/tMsUFsjrveG4uok2/wDA/nrk&#10;vFvxCg8Ko6S21pcyxb/3MMv8f+/s/wCBV3xxsp/CebLBcnxGJf6bp7wPLdKqIi7/APb2Vxt/cxTf&#10;LYrL8nzrNNurMvPHl9qq2+6JUh8r/Uxfc+X+/wD3qrza9LfxbpYlh+XZsT+Cuz28jg9lEhvJ5bgx&#10;sjchcN81FZ9/JE0ipGRKUG1mWijnEa1zqUDp5/lSwun7pUdWdHf/AL4+7VKbUrPbcP5qom7/AFqf&#10;+yVy9/rzTSusku/evy72auf/ALYaZ3WD55f4U21EafMTKtI7h9VVE2RS/J/u/O1Z81+0P3W/i+/X&#10;MvNfXPlbfkf+4/yVoWdhfPKnmr/wB62jTMfekW/7VbyNnzfJ/wCPVFc+bs82Da6Ovzf7FdFpvg/U&#10;9blT7HpFyn7903/wV2Gm/CjWrx7df3Fs/wDz12/vf/HfvUpVKVL4pG0cNOfwnmVtZ3NyyM3yW/3P&#10;n+StOz0SKbZbQQS3Lu33E/g/4HXvug/AGxhl3am29/v793/slekaV4J8L2cXkeQuzbs+RGTdXl18&#10;4ow+H3j2KGS1p/F7p8v6b8OtTmuEa20zYn8PnKzvXceG/gbqt/cI19cxQp99kiVE2V73Do+lJcRS&#10;pFsdV/1Lrv210um/ZrBdkUSw72+bev3q8yvntTl/dRPYw2RU+b97I5LwT8JbPwfElzp8E8N7KvlS&#10;3G752T/b/v11qaJffaPPZon/AIPn+/8A99tvrbR55k3Oyon+3UL38CebF58e9f4Er5Ori69aXNI+&#10;vpYShRjyxKs2gtM+5rn90ir8kzf+P0y58Nz38USy3ypLu3ts+4yf3KiTxU1tEkt5c6fZ27/d373/&#10;APZK5/UviRfTaslnY+UkW/Yvm/8ALx/tp/s0R+syl7pFSWGhH3i7qXgaze6839wj/f8A3u90X/0B&#10;a4/VfE9tpSP8ttcyqu9XhiV0+/tf+Oret63c6xL5t5LL5SN/qrGL568R+Kl4sOqbrWX7A7Ls2fxv&#10;tevZwXPVly1TwcbUhCPNQiYvjP4tX3idJbaXbbWKyvtt7dvn/wCBvXE/2815LK0v8TM/+t31i6rN&#10;sR23Kj7vm/2qZD5Ezp/rdn3N+3ZX2VOnCET46Uqs5e8aqX6p8u1kf+GrGz7Sj/NI6f3EX56r2eia&#10;hf3sTWOmSO/zyq6I7/d/266i20FksN0t55Mu3f8A3HolKJnGnI4e/sJHnLuk6lvfdRXoEOgafEnl&#10;ZWSYfvJZsM3mM3Ofv0VPtol+xPLbOwimtbdJJZHli3v/AKDA8u9f99tla9hoN5udrbT7mZEb5UlZ&#10;Ikdf9tK9Z0TwNEm3yoFRF3bURf8Avj+Ou40rw3bW0qL5Uc1wi/Nv+elUxtOkXSwVSqeI6D8MdV1J&#10;EaV/JR22bIlRNn/A69G8N/CXStKuLeXUN01x9/8Afb9j7f8Abr1Wzs4N6ful3/30XYlav2NngRZd&#10;uz+F68Spmkpe6e3SyuMPeMWztontfIgg2W7/AC+c/wAmyrthYQJFFt81Ni79n2pvm/4BWnsged2+&#10;Xe39xvuUTW32yX5ZbnynXZs+T/8AarzZ1+c9WFDkGWzt5qLArfL8/wAirV15rx0doLOB5f8All50&#10;+xN33/nqJPKs1RWSVEdvuQ1YS/ZNixW1y+xd+/yP/ZmrmlI6Yxv8Uip4V1XxYibdV8OaNYf3XTVm&#10;ldv99PKrqLa81N4tzXiwv/ClvbbP/H//ALCuf17xhpnhKLdqdz5Lurv9n+Xe+3/YX+/Xm/iT48ah&#10;qqPBoNtFptv9xrub55f+Af3aiFCpXl7sTaWJpYWPvSPWNY1iLRInbU9Tis38rzWe4lf7leX+JPjf&#10;Lc+dp+hwS2aM2z+1pn/e/wC+ifw/77151fzS3ml3F9eXNyjtPvXzZd7t/wAD31XhT7T4hf7NEs0S&#10;fOyP9x/9uvVpZbTh70zxK2ZVJ+7A7u58Tz6rFE087Xl6zb1eVv8Ax+hL+8m37fMvH+4vk/Im7/Yr&#10;H03TftOoytqE8k0u778Tf3f4P92uih8T20LpFZwKn2ddkSSr8n/ff96olHkl7sQjLn+Mq3mvWOiW&#10;aX1zOryrE/kWluzPLcS/3H2b9teWaro/jHx/q7sukXL28ssv2V7iJokiTf8A33r1uz1KDTYnWztY&#10;tKd/+WPlfI/9/wCf71aqX89/a+a0Ft9n++z27Nvb/vqojiJYf3oxCWHjV92Ujz/w38H9P0G6sp9c&#10;Vb+4lZk+zvF+6Rl/vvXYXOg+HNBe9uVgtrPzYtjS+RvRf9xKvPZpDFFcxX0iW6K77E+d97f3K821&#10;vXrbXkuFiik8q3Z/Pmu5XSXfv3/KlXSq18VLmlIirGOHjyxiN17xzsg+zWKzzO/zrcOyon/AEWuR&#10;s9NvNSa4l3N5Kfcl/wBuu70fwrpmqq8ttef8euzcj/O6f8A/irb1KaDR2u1lltt8qv5VojRRPtb5&#10;/wC597bXoe2jH3Inm+zlP3pHmFzpkNjeSQC789lVdzRjaOlFatlq1xCZTvjMbNlHYBty/wDAaK6+&#10;aRz8sT0TTbZf4mZEda07OaVN8rW0UKbvleaVErCsHi2v9pvvO+RUlhRvu1sWyWyPugs4ki/vv/FX&#10;mziepCRoW2sXNzFs2xpvb/li1WEs9915srM77dnzy/J/3xUNs8UPy7v++K2LZJblEbyP919zVzS5&#10;YHbDmn8Q2wTyU+X5Nn+z96ti2hbyotqr5u7+9WPrGvaV4YsrjUNTvIvs8GxJdj79jNv2Js/4BXm9&#10;z+0zpj29xFoumNc3Cfceb7n+29c3sqlX4YnR7elh/wCJI9l1LUrPRIHvtQ1C2sLVG2NcXH3N39xK&#10;8n1746wQ3UX/AAjS/wBpIkTJLLfb/wB1L/A6J92vF9Y8Q33ie6ll1e+k1J92/Y/3E/3EpltqUGxI&#10;m2792/51+dP9ivSoYCMY++eVVzGU5ctL3TqNV1W88W6ld32p3izXD/e+XZVeG8S23ttV9i/Ls/uV&#10;Xh/0m1d4FWHb/rf79V9NRnv/AN6yv93dDD/davShHkicEvfkaE1zsV/Pg85m+7Ft+/urb/dTW8UD&#10;eYj+V+9iSLY9c5C8sN1cLPc3MzyszxQvP8irv2f3K1Yft1/dNtuWhdNzs6fP/wAAolIuJpw38Vsz&#10;rBHKn2dW3Qv8ifN/fq2kzvapFBAr7PnaJ/krEsLZofNlllkvLedv9bu2PWnbX8V/FLFcxbLi43J9&#10;7YiJ/frgqHZSNCw1KL919pXfcO3ywp86basJqU8N+n2OVba3b71u67HrPhT7NZ3CxTxTeVFsifc/&#10;yVdmmsbmzilnl2XEUX710Vdjp/33XIdP2TYhmntpb1pVZESVHR/PWVE/y9YV/bSzaj9ssV+03Esr&#10;Iz/wfc+/8v8A3xTIXudbiTSoPI03T929pkbd5+593z11FtZ2aaXFbTy+S6q7y7P/ABz7tc3N7KfK&#10;Xy+1iee2Gt6ho/i1LO8ijtkli/ewo334m/jf+5TPiR4qs4U8ixZnZmXbFtTZF/7N/wAD31V+JGq6&#10;GnmxRLJNqG391MkWx3T/AG68u1J5Lm4iZlZ7uVt7f7v9yvapUvay9oePVlyfuokbXNxZRKtrm2jZ&#10;mOxWPr/tUVr2Xhu6vIzJd284LHKJjbtWiu/2hx+zkex2H9q2ETruV3/i8rb93/f/AIa2LaG5mV2t&#10;mbVXX7qPPsTd/v7P/ZKqQ2FjDOksrLC67H2O3yf98U/WNSg0rS7i+0/TI9Y1BGiigtPPWJ2Zn2/x&#10;/L/t1wSlznpRp8h2Gm3m+J0igVJYvknd237W/wBj5P8Ax+uZ8Q/Fq28PaRKyrG8qrs8m+l3v9/b9&#10;xHqv/wALI0y2ginvlnhvlliSWG3V/kX72ze2xW/uV4l8V/HkXj/xD+60+Kzt4t6LLu33e3+40rP8&#10;1Y06HPL3o+6XicT7Kl7sveLviH4l6142uvI1CWP7FKy/6PCuyL5fufJ/wOsqb7NDF5UEXkxL8n+/&#10;WPoOjtbM8sU/zv8AeTd9ytX7G0ypE3/Akrv92HuxPEjzT96YW0P2mV4JVbymb7/+xXQWGlTvsnaB&#10;YVbaiP8A3qi8m2sE8jz98X/j9W9Nv5XsP9DlWZlbf8jb9lB2RjE0LPRLxLjdBEvlf+Pu/wDcrYm0&#10;eW2iSW5ZoZW+Rvm+dt3+xWJpuqxWbfLFOju3zPN/y1qxbX9zc3qeeu+32v5UO753ZUrm/ecx0x5R&#10;iaJeQ2T3MssCIiI6o/zu3z1rWGpfY4ktootiSq7s+3fsqFLa2v4ke8uZLZPuSxbqim1Lfvgtla2t&#10;3XYj/wAb0fF7si/gC5dppX8qzj2Ov7pPnq1beVZo6ysszp/47WVZ3K210kSsrvEvzSuu/d/sVNqV&#10;/FC0X7rzkl+95P8AA9XKPMHNyfEaTvF5VvtTZ8rpvf597U+wubHzfladLiJfm837j7X/AIKzPO+z&#10;Suu753+f7tFmkVzdSvKzJcbf9VN/7JWPL9k25/5Teh1K8v7r7HErb2/j3bEda0Ly5ZNOliWL96q+&#10;UyStvf8A399YNs7Q3ETTy/6r5F/gfZW280upWCeU29E3J50P365qnLCXMXH3onk+q+DNVe6u5fNj&#10;ubf5fsuxm3/7e/8AvVzV5pX/AAj0v7hPO81fmSZv4/8Af/hr2i/s3tt8qyx3KKv96uB1Wzls7qW2&#10;ZvJiVYnbzoG3o7fc2f3q9KlX5jgq0+UwtD1m5EZhzPLsjU7rZ9y/ecf+y0VtaZrj6MJo4yzK7bvn&#10;60VZme1pC1myLLLsddir/A9UvGFhqviTSJbHSF3v/qp0uEnffuT+/s27du//AOLSuos5rze7NE3m&#10;/cVLf+Kq/h68tfH9hcNeaDruiPZ3iRSpqMrW7sipufZ5X8P/AH1Xie3lH3j3I0ef3T56eae80aVb&#10;m+n8m3XyoLd4vnX/AGN9ecvqXk3T2y7Xfd8zv9+vQ/Gb6DpXijVf7P0q0ttP+2M/+iTys+/Z/uJt&#10;b/frzfUrP7Hcfadzukv8D/O619ND34RkfIYqPJPlOo0HUvJTbLEuzcqbE/i/299bGpX89tb/ALhd&#10;ku797srira/b7275P7j/ACV1thNKlh58v7mZ97s/365KnuSFQlzR5SvYX9ztfcvzu38daFm8um3V&#10;veJ5u/8AuI33qz7xLl33Nt/30q3ZpLeb0bd8n3djfx1J3xOl/cXipOm1PNX5vJb+P/aq7YaPZv8A&#10;ZJ2uZEi/1rQoyb3/ANhKpWFsyReUvlojtv8A9VvT/vutuHyNNl3SxRzPaxbVeJdiK7VhKR3xj/MW&#10;Eh3yyy+fEkX3N7/fT/frHv5orOXd5/nbJW+eH53/ALlSw39jqsr6eq773dvV3b5JXrHv7b7NK+6L&#10;yf8Anr/8XV04/aCpI1dYf7HFLPA2yKXY8UW6s3TbP5k8q5ZHdv8AvirWj7blkgtm/i3/AGeX532f&#10;36twvBbXDwXiwI7/APfFXzcpjy8wQ6lPpvm2crR3Pkfe+T73/A6sPCu3z4J96f8Aj6VnzP5Nqm+K&#10;N4nbZFNCv+tp73LQ+UyyxOnz/I/ybKk3N2HWJbNPmiimTbs3v9+s/wD4SRkvXg0+eL7OvyNFMux9&#10;9ZSalbbJVulnT5X/ANc3yM1Ms7+2SeWdtQ8n91s+dV2JWHsiubkOjvLae2tfN89djtviR/nRH/2H&#10;rB1XUrnWLx4LyWKZ5VVHfaifd+58/wB6m2EOp6V+9iVb9Ivv3CKiI9Me/wBPmluIPsP2m4f7rouz&#10;Y9EYxhIJe/E528t7iKXaYWb3kO00VvyRwanIzJqERZPlZbk7WWiuo5uU94tkn2JEu75/43Zok3f+&#10;P1ofaV0qw8+eWPzYondYopXd2/8AZmrCSazRGW5uYoUVd7JLdJFuX+OmWfiTSH+ztpmpreQyt+6u&#10;Eupdi/P/AH0fa2yvAlE96nLlPIvHN5os2vXusQRSO9xfO8t3N8juv3N7xNEjbv8Abry/xVYSJL5E&#10;EU/lPv8AK861dK+qPFSeFbbS/t114h0u2l83Y1xNpi6kkX++7I7fx/wV836qkv2rWLaee0huLe8l&#10;RobeWJ0Vv7/+6/8ADXvYKt7WnyHg5hQ5Zcxwlnutp3iba7q33HrrtBuZbmy2yr/x7/Om9q4dJv8A&#10;T5WaWPevybNtdR4b1Vf7S8pdz7E3t8vyVvU+E8Gl8RtPbMkTxRT+c8qs7P8Acre0ew/dfv8A9y8r&#10;p87/APLJKhs/Km3xLO0KRfxvV62ufJ81blo5ni/gmi/g/wByuWMj2IxLrzWMNrEqT7Hibf5XlbN6&#10;/wC5UVtqs7td7IpbxJV3tFCr1Rm8q5t/NgVrZH+6j/f/ANz/AHazftP2C6TytryxN80qfco5TbmL&#10;UKW2pPugWWGV2+48v3v/AImumtrz+1bjyp4IIdq7Itn3/wDgdc/vbUrX7dbRLDK6/PFF/FUsOvQI&#10;js19sunX5on+/RLmNol3Vbaew2TxSz2ybdnnbqbc3k8KJLPbb4vK+b5fndqx/wC3tTsGdraznmeX&#10;e/7lfNq1c6lLqUvmtpjO/wB+XyW8rYq/fqzKXxFuz1iLSvkTa6PE7xROuzY1WIbyzm+0Sz2MkL/w&#10;vbsr791Un035vPs5V/uNDK3zq3+zVeHTb623t+/s/N+8iRb93/stHLzFe8bqW0V/FutryJLdvnV3&#10;XY/+5/dqveeD98X+oW5t2+dti79//j9SzIyQOsEsXnRRfc2/+P0+ztltrWKKVVtvvfcZt7VHNKIc&#10;sTHtrltBi82z2o7NsSLa/wD45Wg+qxXiyrfQL+9+Tei7Hpj7ptU23l80NuvzrsiTYyf7fyVY1jSm&#10;udnkMvlIv30rGUonTGJRudBk8z/RJxHH6qyfNRWBqHhjUdNnKCa4iRuVKjdu/wDH6K7Ix0+I45VN&#10;fhPeH0fSrmfzWto08pvlhmi82Ktj7TY+ErC4ls9MuUiiTZ9k0OKJ5Uf/AKZIyOtc/o95pTtFcy3N&#10;z5u3+Pam+ulTxnZ2cvkbtm1d/wC9T5F+f7++vBqRl8J7dLl+IyvGegweM9Liivtc8Y6VpkUT/brG&#10;K+WJL+Jk+R2Rk2rs/j2JXz54n8PQeGLW4ltp47+yinlsovJuoLiXZFsdN/lfd3q/9yvqu21ux1K/&#10;ezWW03+U6bLGdvNRNnzv8v3a8C8f/DzwnYJZLY/2/puqtbXVwunJbfbbS/2/P5vnq/y/7av83+xX&#10;TgK/spchjjaXtY80T5x/s1ptRluVZUiiZtvy10em6wtnK6qu/e33N/8Adq3fpBNFFLbW13Dp7Oz/&#10;AOo//brJew8lPNVWhldv4/k+Svelr8R8l7K3vHd6brcsyq0XyRfJu8pa3fti3L/NLv3bP+B/7714&#10;7pviGW2l8iBpU/j3/wAH/wBlXZaPqsU0Hm/Mm7+B64KtPk+E2pVTqNVSV2+2W250ib5U/u/7CVX+&#10;2fb0uILmBbZ1VN2+mW1/5MW5W3p/Ej0r2f8AaVqn8DqzOrou/wA3/fqIy/mOsZeQL9suPsOoNCiR&#10;fK6f+gIlRJeS38ssWoPvSJP9dtX7v/fFSpbX1ndJeX0VtbRO2yJ4m3v8tasyS3kqW32mO2t5V3tc&#10;Ov8AdTd/31W5pEfZ/YdEeL7HEs13L863Dz7P/HKf/aVykUq6rbfbFZvNaH7mz/crJmubP7UnmQNv&#10;b5F2ff21p2aT2zSxSyt9n27/ALO6/I/9ysJROmMgR9PmaWWDbYXD/J8/9yrFtNfWDbbNvJlf+D5n&#10;Tf8A7jVSm8p/NtopbZLhG/vP86f7H+1ViHVf7KaWCWVn8/7sUq/I23/bo5uQZsabcrDL595teWVd&#10;kqfIjxf7eymX6S210/m/I77Eim3fJVTybHUpbu5s4vOuEX5rF23v/wAAfZVnStYi01ZftjbPN/df&#10;ZJl+RE/ubKxlKUzWMeUu6P4e1Pxa3kWNjPfy/wAKW6/P/v1mWF/c21w6rOtzFasqT/Z5UlR938Du&#10;vyrXb+BPE1n4c0HxbY2lnd/2rq1ilrFbxXP2f7PE3+t+fY/368o/4RJbbWfP0z7TbIy+UyIvlJ/7&#10;Purmw3POvL2vwx+E7K/JChH2fxHe207+I7OGWwlFn5Q2SxtOr/N9aK8uvtV1TTb2ZFvPODNn/RrR&#10;WVf/AB5f5UV7HLL+Y8v3T2G5s21KKWK2vIPs7/ee+g3ov+6611GieGLPQbXyrG5V/N+dnTe+7d/v&#10;VyvhhLawt9vmteIjM++ad3dV/wBzZXRWevWafejkudrfceBnT/0PbXm1eb4YnXS5fikdHZu2lRJL&#10;ZtF5u/8Ajg2eb/wNfmrM8SfFfXrC6tFsdDbW3fzXurSbzfKuIv8AYl2btyf3KsWGpWc07/uGtn/v&#10;otdBc3Nmn/LeJE/i3rsrypcql70eY9WPw+7I+SvG00X/AAktwyt/YktxKkv9mW86Sp/sI7r/APEV&#10;yWtwzzRS3ljbR/O3/Hwnyean/A6+wPEnh7TPGekXekXLb0lXZsiVH2f7abt67v8AgFeI+Of2cpfh&#10;74eu9as/EN3qUNvL+6SWBXht4PvbE+fbu+f7/wAte5hsfRfLSn7sjw8RgKnvVI+8eG6boM9tYJfX&#10;zL9n3bIvm2bqsf2rLZ7J1b96/wByL+4lX5rbSteuEvo/Ph1BW2SvN/x77/8AYSqVzpU+m7JZYIki&#10;3bPN216koniyp/ymhpvidvklvv8Aj4fY/wDfTZXUWHiH/lv5uyLbsVEb7leS63ct9qigib919/5P&#10;7lMTUp4X3bGdEbYqI1Yyoc3vEc0oH0BZ39tqtvFLcy7083Yny/f/AOAfxVnp/aEMUUsUTfZ5WV9m&#10;75Imb+/Xk9hr19bXCTy3LOkTJ5SebXdeD/FsWq39ws+55bhWddkSeUjqnyVj7OUDppVOeR1d/NK9&#10;79mi2zXEu+VURv7v/wARRZ37O/2b/XPKr/wpvl/uIlMs7CKZ728a8b54N8v8Gx6WGzi02y/0lZ0f&#10;/llcJ9zZ/cR//H6Z2kLpFNfvPcssMsv3rf8AgX+//HVu2ufleBoory3+5L/Bsql5MGpWFxE3nwo0&#10;uyJEXYn/AAP+9UNt5thsaK2b7Pu2Nc7W+9UFRLd5bNptv/ozNNaJKjtNuV3f/c/iq3Ckt46QXKy/&#10;d3xXcy79q/7f96uZTUtVs7q4i8+C2SeX/Q3f/W+Ur/O9aGsPZ3lw6LFLNcJsffDvdGb+OgvmOmvI&#10;by2WLypZPNVl/fO29/8AvvZUsOsLf2vm3M7WeoRN83nf6qX/AIHXE6JrE+g3ksvn3MyP/rYvsu9H&#10;3fMnz/8AAK1k1izvJYmgbyYpX+a3f77N/fSs5BEs32ka2ty91M8NzDPxA6RJjavH9/3oot4L+Het&#10;sLqKN283Kurbt3NFZlneabbNDF/pkXz7v4JWrQhv76zXaz+Ts37Zvueb/wB81FBc5VZy0S4b58Rf&#10;eqa3gjn3yypbS7vuzCJ1f/0OsuY25SW21jT7mWVZ7zfcf9Nt2+obnWLa8aWKe5u4UXb5UPmr+9f+&#10;5/eqm2k2SW8ii58u4bd5bzRebisxtO8T2NtNbyXunXUYd8t9nddy/wDfdEYxmEpSgdfYalZ/6j7T&#10;9jiX7vnMnm/7/wDHTfE+m23ifRv7F1Ce5uYpVVF2Ttvf/brmvCHgI2UzC8ubkLFHiJUneVVP9753&#10;ruYLHR7S+t9VFxJJLAmzDO3l/wDfOyuOvKMJHZQjKcfePA/Gfwxl0q4S50i2Z7iKXfslnf5n/g+9&#10;XM3/ANus18q80qe28370sTeb8+z+5/v19iS6FYaxceR9nhtJWO3eE3cf3q5zxr8INFujazWv2eC7&#10;Y+W6rG2Zj/e3fw1dLOqdL3K5nVyepP36R8Y3lhpmpfuNPljs7uWffP5zOm1P9hNlPfw2qXTxRRNf&#10;7V3rsV02t/f/ANqvV/FfwejbWJLhwHlRsn5/vJ/drpNG8E29xY75rcRTn5EKD7v/AI/XZUzajKHN&#10;A8j6lU5uSR8vX9nLZ3SWc+3zf4X/ALtdXolzbaJf+bPF/om19qI3z/c+/Xq/ij4YtKjlbaEEfdGF&#10;3/8AfVeNeJvBl9Y36Imx1X72563oY2nionHUoSw8judN16C53wW0vnW+5k2J8jquyuqm1KzmstP0&#10;zbKlu3lRN82/90vyoiVw/gjTgtvxGqt7V1tzZG5ljjYDl0A/2Vrir4uMKnsjvpRlOPMTX9nc2Ev2&#10;mzVfKSV7eBP43+T/AFtW7C5gml837NvlXY+xG+8+z+5vqhp+vQWkeImCxfMrfO3/AMTV9At/ZJAk&#10;Uf31G9G2cjqu/Zu+aumMvd5gj8QzXvD0U08UsTMkyKqM9w3zon3nRKqJNst4tsU8LxK23zlT96zJ&#10;s+dvvfJ/uVrahqN1oVtLMbWNp4h5cUrtuKlflZqgsJLRyunOhQzp5hl/1u9Pvs7bv9r+Gr5jQgud&#10;Es0tYoLZWmilXfKkP97/ANlqvrFtqE0u2Bfs1uuz5HVd/wAv9z+7V650+0dTFZ3bRzR/MIBvVGrP&#10;vGl8tr77LH5EXITd/rG+62aOYDf0iO41GASQ3UAiCqFaR3QNx/Cf4h70Vnaje6dfNAk0E0oghWNE&#10;m+YRr2Vfm6UVz80zo5Yn/9lQSwECLQAUAAYACAAAACEAihU/mAwBAAAVAgAAEwAAAAAAAAAAAAAA&#10;AAAAAAAAW0NvbnRlbnRfVHlwZXNdLnhtbFBLAQItABQABgAIAAAAIQA4/SH/1gAAAJQBAAALAAAA&#10;AAAAAAAAAAAAAD0BAABfcmVscy8ucmVsc1BLAQItABQABgAIAAAAIQAxoAPc5AMAAPILAAAOAAAA&#10;AAAAAAAAAAAAADwCAABkcnMvZTJvRG9jLnhtbFBLAQItABQABgAIAAAAIQBYYLMbugAAACIBAAAZ&#10;AAAAAAAAAAAAAAAAAEwGAABkcnMvX3JlbHMvZTJvRG9jLnhtbC5yZWxzUEsBAi0AFAAGAAgAAAAh&#10;AARswnXjAAAADQEAAA8AAAAAAAAAAAAAAAAAPQcAAGRycy9kb3ducmV2LnhtbFBLAQItAAoAAAAA&#10;AAAAIQC0SSKmBDMAAAQzAAAVAAAAAAAAAAAAAAAAAE0IAABkcnMvbWVkaWEvaW1hZ2UxLmpwZWdQ&#10;SwUGAAAAAAYABgB9AQAAhDsAAAAA&#10;">
                <v:shape id="Picture 11" o:spid="_x0000_s1027" type="#_x0000_t75" style="position:absolute;left:7148;top:-5997;width:3284;height:5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W0EfAAAAA2wAAAA8AAABkcnMvZG93bnJldi54bWxET89rwjAUvg/8H8ITvIyZTphIZ5QpLbjb&#10;puL50bw1xealJllb/3tzGOz48f1eb0fbip58aBwreJ1nIIgrpxuuFZxP5csKRIjIGlvHpOBOAbab&#10;ydMac+0G/qb+GGuRQjjkqMDE2OVShsqQxTB3HXHifpy3GBP0tdQehxRuW7nIsqW02HBqMNjR3lB1&#10;Pf5aBbYvv65vw+L5Utidu42fu6HIjFKz6fjxDiLSGP/Ff+6DVrBM69OX9AP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hbQR8AAAADbAAAADwAAAAAAAAAAAAAAAACfAgAA&#10;ZHJzL2Rvd25yZXYueG1sUEsFBgAAAAAEAAQA9wAAAIwDAAAAAA==&#10;">
                  <v:imagedata r:id="rId77" o:title=""/>
                </v:shape>
                <v:line id="Line 10" o:spid="_x0000_s1028" style="position:absolute;visibility:visible;mso-wrap-style:square" from="7128,-6040" to="7128,-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WPD8MAAADbAAAADwAAAGRycy9kb3ducmV2LnhtbESP0YrCMBRE3wX/IVxh3zRVUaRrFHel&#10;sPgi1v2AS3Nti81Nt0lr1683guDjMDNnmPW2N5XoqHGlZQXTSQSCOLO65FzB7zkZr0A4j6yxskwK&#10;/snBdjMcrDHW9sYn6lKfiwBhF6OCwvs6ltJlBRl0E1sTB+9iG4M+yCaXusFbgJtKzqJoKQ2WHBYK&#10;rOm7oOyatkbBfjHXh/ZvfudFt2+jr6TTyeqo1Meo332C8NT7d/jV/tEKljN4fgk/QG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0Fjw/DAAAA2wAAAA8AAAAAAAAAAAAA&#10;AAAAoQIAAGRycy9kb3ducmV2LnhtbFBLBQYAAAAABAAEAPkAAACRAwAAAAA=&#10;" strokecolor="#ccebff" strokeweight=".78494mm"/>
                <v:line id="Line 9" o:spid="_x0000_s1029" style="position:absolute;visibility:visible;mso-wrap-style:square" from="10458,-6040" to="10458,-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s2tMUAAADbAAAADwAAAGRycy9kb3ducmV2LnhtbESPQWvCQBSE74L/YXlCb7qJbWONbkQK&#10;BQ8tWCvV4zP7TILZtyG7auqv7wqFHoeZ+YaZLzpTiwu1rrKsIB5FIIhzqysuFGy/3oYvIJxH1lhb&#10;JgU/5GCR9XtzTLW98iddNr4QAcIuRQWl900qpctLMuhGtiEO3tG2Bn2QbSF1i9cAN7UcR1EiDVYc&#10;Fkps6LWk/LQ5GwX0/HFIvh/HEx29JzHbKa/3t51SD4NuOQPhqfP/4b/2SitInuD+JfwAmf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6s2tMUAAADbAAAADwAAAAAAAAAA&#10;AAAAAAChAgAAZHJzL2Rvd25yZXYueG1sUEsFBgAAAAAEAAQA+QAAAJMDAAAAAA==&#10;" strokecolor="#ccebff" strokeweight="2.2pt"/>
                <w10:wrap anchorx="page"/>
              </v:group>
            </w:pict>
          </mc:Fallback>
        </mc:AlternateContent>
      </w:r>
      <w:r w:rsidR="00361620">
        <w:rPr>
          <w:sz w:val="24"/>
        </w:rPr>
        <w:t>Всегда выжигайте топливо между линией отсечки огня и границей пожара, начиная с якорных точек и далее, по мере строительства линии отсечки</w:t>
      </w:r>
      <w:r w:rsidR="00361620">
        <w:rPr>
          <w:spacing w:val="-8"/>
          <w:sz w:val="24"/>
        </w:rPr>
        <w:t xml:space="preserve"> </w:t>
      </w:r>
      <w:r w:rsidR="00361620">
        <w:rPr>
          <w:sz w:val="24"/>
        </w:rPr>
        <w:t>огня.</w:t>
      </w:r>
    </w:p>
    <w:p w:rsidR="00905841" w:rsidRDefault="0010021E">
      <w:pPr>
        <w:pStyle w:val="a3"/>
        <w:ind w:left="3228"/>
        <w:rPr>
          <w:sz w:val="20"/>
        </w:rPr>
      </w:pPr>
      <w:r>
        <w:rPr>
          <w:noProof/>
          <w:sz w:val="20"/>
          <w:lang w:eastAsia="ru-RU"/>
        </w:rPr>
        <mc:AlternateContent>
          <mc:Choice Requires="wpg">
            <w:drawing>
              <wp:anchor distT="0" distB="0" distL="114300" distR="114300" simplePos="0" relativeHeight="251673088" behindDoc="0" locked="0" layoutInCell="1" allowOverlap="1">
                <wp:simplePos x="0" y="0"/>
                <wp:positionH relativeFrom="character">
                  <wp:posOffset>0</wp:posOffset>
                </wp:positionH>
                <wp:positionV relativeFrom="line">
                  <wp:posOffset>0</wp:posOffset>
                </wp:positionV>
                <wp:extent cx="2794000" cy="2081530"/>
                <wp:effectExtent l="0" t="0" r="0" b="0"/>
                <wp:wrapNone/>
                <wp:docPr id="5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000" cy="2081530"/>
                          <a:chOff x="0" y="0"/>
                          <a:chExt cx="4400" cy="3278"/>
                        </a:xfrm>
                      </wpg:grpSpPr>
                      <pic:pic xmlns:pic="http://schemas.openxmlformats.org/drawingml/2006/picture">
                        <pic:nvPicPr>
                          <pic:cNvPr id="54"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00" cy="3277"/>
                          </a:xfrm>
                          <a:prstGeom prst="rect">
                            <a:avLst/>
                          </a:prstGeom>
                          <a:noFill/>
                          <a:extLst>
                            <a:ext uri="{909E8E84-426E-40DD-AFC4-6F175D3DCCD1}">
                              <a14:hiddenFill xmlns:a14="http://schemas.microsoft.com/office/drawing/2010/main">
                                <a:solidFill>
                                  <a:srgbClr val="FFFFFF"/>
                                </a:solidFill>
                              </a14:hiddenFill>
                            </a:ext>
                          </a:extLst>
                        </pic:spPr>
                      </pic:pic>
                      <wps:wsp>
                        <wps:cNvPr id="56" name="AutoShape 6"/>
                        <wps:cNvSpPr>
                          <a:spLocks/>
                        </wps:cNvSpPr>
                        <wps:spPr bwMode="auto">
                          <a:xfrm>
                            <a:off x="3576" y="831"/>
                            <a:ext cx="384" cy="568"/>
                          </a:xfrm>
                          <a:custGeom>
                            <a:avLst/>
                            <a:gdLst>
                              <a:gd name="T0" fmla="+- 0 3594 3576"/>
                              <a:gd name="T1" fmla="*/ T0 w 384"/>
                              <a:gd name="T2" fmla="+- 0 1249 831"/>
                              <a:gd name="T3" fmla="*/ 1249 h 568"/>
                              <a:gd name="T4" fmla="+- 0 3576 3576"/>
                              <a:gd name="T5" fmla="*/ T4 w 384"/>
                              <a:gd name="T6" fmla="+- 0 1398 831"/>
                              <a:gd name="T7" fmla="*/ 1398 h 568"/>
                              <a:gd name="T8" fmla="+- 0 3707 3576"/>
                              <a:gd name="T9" fmla="*/ T8 w 384"/>
                              <a:gd name="T10" fmla="+- 0 1323 831"/>
                              <a:gd name="T11" fmla="*/ 1323 h 568"/>
                              <a:gd name="T12" fmla="+- 0 3698 3576"/>
                              <a:gd name="T13" fmla="*/ T12 w 384"/>
                              <a:gd name="T14" fmla="+- 0 1317 831"/>
                              <a:gd name="T15" fmla="*/ 1317 h 568"/>
                              <a:gd name="T16" fmla="+- 0 3657 3576"/>
                              <a:gd name="T17" fmla="*/ T16 w 384"/>
                              <a:gd name="T18" fmla="+- 0 1317 831"/>
                              <a:gd name="T19" fmla="*/ 1317 h 568"/>
                              <a:gd name="T20" fmla="+- 0 3619 3576"/>
                              <a:gd name="T21" fmla="*/ T20 w 384"/>
                              <a:gd name="T22" fmla="+- 0 1292 831"/>
                              <a:gd name="T23" fmla="*/ 1292 h 568"/>
                              <a:gd name="T24" fmla="+- 0 3631 3576"/>
                              <a:gd name="T25" fmla="*/ T24 w 384"/>
                              <a:gd name="T26" fmla="+- 0 1273 831"/>
                              <a:gd name="T27" fmla="*/ 1273 h 568"/>
                              <a:gd name="T28" fmla="+- 0 3594 3576"/>
                              <a:gd name="T29" fmla="*/ T28 w 384"/>
                              <a:gd name="T30" fmla="+- 0 1249 831"/>
                              <a:gd name="T31" fmla="*/ 1249 h 568"/>
                              <a:gd name="T32" fmla="+- 0 3631 3576"/>
                              <a:gd name="T33" fmla="*/ T32 w 384"/>
                              <a:gd name="T34" fmla="+- 0 1273 831"/>
                              <a:gd name="T35" fmla="*/ 1273 h 568"/>
                              <a:gd name="T36" fmla="+- 0 3619 3576"/>
                              <a:gd name="T37" fmla="*/ T36 w 384"/>
                              <a:gd name="T38" fmla="+- 0 1292 831"/>
                              <a:gd name="T39" fmla="*/ 1292 h 568"/>
                              <a:gd name="T40" fmla="+- 0 3657 3576"/>
                              <a:gd name="T41" fmla="*/ T40 w 384"/>
                              <a:gd name="T42" fmla="+- 0 1317 831"/>
                              <a:gd name="T43" fmla="*/ 1317 h 568"/>
                              <a:gd name="T44" fmla="+- 0 3669 3576"/>
                              <a:gd name="T45" fmla="*/ T44 w 384"/>
                              <a:gd name="T46" fmla="+- 0 1298 831"/>
                              <a:gd name="T47" fmla="*/ 1298 h 568"/>
                              <a:gd name="T48" fmla="+- 0 3631 3576"/>
                              <a:gd name="T49" fmla="*/ T48 w 384"/>
                              <a:gd name="T50" fmla="+- 0 1273 831"/>
                              <a:gd name="T51" fmla="*/ 1273 h 568"/>
                              <a:gd name="T52" fmla="+- 0 3669 3576"/>
                              <a:gd name="T53" fmla="*/ T52 w 384"/>
                              <a:gd name="T54" fmla="+- 0 1298 831"/>
                              <a:gd name="T55" fmla="*/ 1298 h 568"/>
                              <a:gd name="T56" fmla="+- 0 3657 3576"/>
                              <a:gd name="T57" fmla="*/ T56 w 384"/>
                              <a:gd name="T58" fmla="+- 0 1317 831"/>
                              <a:gd name="T59" fmla="*/ 1317 h 568"/>
                              <a:gd name="T60" fmla="+- 0 3698 3576"/>
                              <a:gd name="T61" fmla="*/ T60 w 384"/>
                              <a:gd name="T62" fmla="+- 0 1317 831"/>
                              <a:gd name="T63" fmla="*/ 1317 h 568"/>
                              <a:gd name="T64" fmla="+- 0 3669 3576"/>
                              <a:gd name="T65" fmla="*/ T64 w 384"/>
                              <a:gd name="T66" fmla="+- 0 1298 831"/>
                              <a:gd name="T67" fmla="*/ 1298 h 568"/>
                              <a:gd name="T68" fmla="+- 0 3922 3576"/>
                              <a:gd name="T69" fmla="*/ T68 w 384"/>
                              <a:gd name="T70" fmla="+- 0 831 831"/>
                              <a:gd name="T71" fmla="*/ 831 h 568"/>
                              <a:gd name="T72" fmla="+- 0 3631 3576"/>
                              <a:gd name="T73" fmla="*/ T72 w 384"/>
                              <a:gd name="T74" fmla="+- 0 1273 831"/>
                              <a:gd name="T75" fmla="*/ 1273 h 568"/>
                              <a:gd name="T76" fmla="+- 0 3669 3576"/>
                              <a:gd name="T77" fmla="*/ T76 w 384"/>
                              <a:gd name="T78" fmla="+- 0 1298 831"/>
                              <a:gd name="T79" fmla="*/ 1298 h 568"/>
                              <a:gd name="T80" fmla="+- 0 3960 3576"/>
                              <a:gd name="T81" fmla="*/ T80 w 384"/>
                              <a:gd name="T82" fmla="+- 0 856 831"/>
                              <a:gd name="T83" fmla="*/ 856 h 568"/>
                              <a:gd name="T84" fmla="+- 0 3922 3576"/>
                              <a:gd name="T85" fmla="*/ T84 w 384"/>
                              <a:gd name="T86" fmla="+- 0 831 831"/>
                              <a:gd name="T87" fmla="*/ 831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4" h="568">
                                <a:moveTo>
                                  <a:pt x="18" y="418"/>
                                </a:moveTo>
                                <a:lnTo>
                                  <a:pt x="0" y="567"/>
                                </a:lnTo>
                                <a:lnTo>
                                  <a:pt x="131" y="492"/>
                                </a:lnTo>
                                <a:lnTo>
                                  <a:pt x="122" y="486"/>
                                </a:lnTo>
                                <a:lnTo>
                                  <a:pt x="81" y="486"/>
                                </a:lnTo>
                                <a:lnTo>
                                  <a:pt x="43" y="461"/>
                                </a:lnTo>
                                <a:lnTo>
                                  <a:pt x="55" y="442"/>
                                </a:lnTo>
                                <a:lnTo>
                                  <a:pt x="18" y="418"/>
                                </a:lnTo>
                                <a:close/>
                                <a:moveTo>
                                  <a:pt x="55" y="442"/>
                                </a:moveTo>
                                <a:lnTo>
                                  <a:pt x="43" y="461"/>
                                </a:lnTo>
                                <a:lnTo>
                                  <a:pt x="81" y="486"/>
                                </a:lnTo>
                                <a:lnTo>
                                  <a:pt x="93" y="467"/>
                                </a:lnTo>
                                <a:lnTo>
                                  <a:pt x="55" y="442"/>
                                </a:lnTo>
                                <a:close/>
                                <a:moveTo>
                                  <a:pt x="93" y="467"/>
                                </a:moveTo>
                                <a:lnTo>
                                  <a:pt x="81" y="486"/>
                                </a:lnTo>
                                <a:lnTo>
                                  <a:pt x="122" y="486"/>
                                </a:lnTo>
                                <a:lnTo>
                                  <a:pt x="93" y="467"/>
                                </a:lnTo>
                                <a:close/>
                                <a:moveTo>
                                  <a:pt x="346" y="0"/>
                                </a:moveTo>
                                <a:lnTo>
                                  <a:pt x="55" y="442"/>
                                </a:lnTo>
                                <a:lnTo>
                                  <a:pt x="93" y="467"/>
                                </a:lnTo>
                                <a:lnTo>
                                  <a:pt x="384" y="25"/>
                                </a:lnTo>
                                <a:lnTo>
                                  <a:pt x="3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0;margin-top:0;width:220pt;height:163.9pt;z-index:251673088;mso-position-horizontal-relative:char;mso-position-vertical-relative:line" coordsize="4400,3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59ghCCAAAuh8AAA4AAABkcnMvZTJvRG9jLnhtbKRZ246jSBJ9X2n/&#10;AfE4K7e5JDerq0bVdlWrpZ7Z1g7zARhjgwYDm+By9Yz23/dEAq7MMulCPS11mcshOBEnIjLJ/Pjz&#10;y7E0njPeFnV1Z9ofLNPIqrTeFdXhzvw9flqEptF2SbVLyrrK7szvWWv+fP/Pf3w8N6vMqfO63GXc&#10;gJGqXZ2bOzPvuma1XLZpnh2T9kPdZBVu7mt+TDqc8sNyx5MzrB/LpWNZ/vJc813D6zRrW1zd9DfN&#10;e2F/v8/S7t/7fZt1Rnlnglsn/nLxd0t/l/cfk9WBJ01epAON5AdYHJOiwksvpjZJlxgnXlyZOhYp&#10;r9t6331I6+Oy3u+LNBM+wBvbeuPNZ16fGuHLYXU+NJcwIbRv4vTDZtNfn79xo9jdmZ5jGlVyhEbi&#10;tYZHsTk3hxUgn3nzW/ON9w7i8Gud/tHi9vLtfTo/9GBje/6l3sFccupqEZuXPT+SCXhtvAgJvl8k&#10;yF46I8VFJ4iYZUGpFPccK7Q9dxApzaHk1XNp/jg8yfBc/5jrBCGRXyar/pWC5kDr/mNTpCv8H6KJ&#10;o6tovp91eKo78cwcjBxn2Tgm/I9Ts4DwTdIV26Isuu8iiREdIlU9fytSijKdSMKwURjcprcaAXk3&#10;gvpHEnJJyGJU9TpPqkP20DZIfxQlHh8vcV6f8yzZtXSZQqRaEacKjW1ZNE9FWZJudDw4jAp6k4ET&#10;Meuze1Onp2NWdX258qyE73XV5kXTmgZfZcdthuzjX3a2SBIkwte2o9dRSogS+ssJHywrcj4t1p61&#10;XjAreFw8RCxYBNZjwCwW2mt7/T962marU5shDEm5aYqBK65esZ2sl6Gz9JUoKtp4TkTf6JMJhERS&#10;jRSRXxQS4try9D8INnA47njWpTkd7hG54TrAlxsizK+RJQ1alNePVYyS9yIzLnmPpOBt9zmrjwYd&#10;IMrgKKKcPCPIvVcjhPhWNWktvBidlHWIrOgxfAzZgjn+I3TYbBYPT2u28J/swNu4m/V6Y4865MVu&#10;l1Vk7u/LIKJal8VuzMSWH7brkvfyPIl/Q8G3r7AlpcMrjVG68VdkmVCCYj+UAqSgpoexqB1THWfz&#10;0odGoqku/lueNBmiTmalqvbHqn5AfxQYwycnBtjYb1u52QoD/R2CzUoa1wvwKnTT0BUl3wtKvdYN&#10;0Vmoz3q+2i+TVXrq84YiP+YKBrfdUJqH3TBUxGi5+2OJIfNfC8MyXC9i+IMXihx6haEH9bCflkZs&#10;GWeD3v0Gg/FHMmU7LDIulF8tuSMKlgQmNwb6xG+kBcckW8RokpY3wogWm6aF4EmmbDcKp2gFI4po&#10;EWaSFiZDki03sIJJWtEII1rhNC1bjbztOu4UL1uOvABNErPV4Ls+PJjUUQ5/bDsabmr4bdcOJrnJ&#10;4RegaW6qAq7vTUfNljWIbV/DTdVAy03WQM/NUVVwfTuajJsjyxA7ugpQVbCdyJmKmyOLIECTcXNU&#10;FVzftae5yTLEjqYMHFUF2wkm882RRRCgaW6qCtq+4cgyxI6mFjBFlOtK2zpkEfS9w1VV0MbNlWWI&#10;XU0tuKoKuri5sgj6uLmqCtp8c2UZYldTC66qgi7fXFkEfb4xVQVtnTJZhphpaoGpKujqlMki6OuU&#10;qSq4vj9dp0yWIWaaWmCqCgjJ5JjAZBEEaLIWmKqCNt+YLEPMNLXgqSro8s2TRdDnG30UyiOWLm6e&#10;LEPsaWrBU1XQxc2TRdDHzVNV0OabJ8sQe5pa8FQVdPnmySLo881XVdCOp74sQ+xrasFXVdBx82UR&#10;bnBTVdDWgi/LEPuaWvBVFXSa+rIIek0xEVXyLXKcyTHLl2WIfU0tBKoKmE1ODaeBrAFhJqs0UDXQ&#10;VmkgixAHmkoIVA10VRrIEuirlCb4c6o0kEWIMSeenIdj8US2plM0kCXQKxqqGrgRknxqZhnKKsSh&#10;phJCVYUQ1TzxjRDKGhBmUlH6+pGjpsu1UBYhDjV1EKoaaHItlBVQcg0f7ZfPqyTvv87xHfZSDZ9c&#10;ODKwqkMLZvRR1tQtrYXFiBo+4GJ3+PwFiu5qwHCEwOMiwW0w5CUwPiDwnQZ2t9E2Qi7gYtnwfTji&#10;IODRLOs0fSY4Zr5zyDiDo5iMzoIPrvbfx+9yp3kfkcGUbY51mooJ+DxXaXZEcExs5linCYuAz3OV&#10;5hAEx/A/xzoN6wI+z1UaaQV8nqs0+BEc49YcMjQeCfg8V2mIIDja+xzr1LcFfJ6r1EoFfJ6r1N0I&#10;js40hwy1HAFXXO0zc+gHtJT3dlODmwY2Nbb0CnSIpKM2Mh4a52HBJ+/Xe+j6sX7O4logOuomNjo/&#10;Xsvw27N8BZSVDERPB87DoN7jxrvjb9ObQ0EJe5FzG+egq9N70UNv2RuC+B6MPgnIGtLrljWaZRIM&#10;Hxq3YFcxGX1My7rN8OR1GK8s68I4k+lMv6PR79uqXLF736EryzqHZjK1Zwp+9d73qbr0bQZZxaYR&#10;CkbHVBuF8RV9CmsZqDCxkoq3YuC5lUtvyY1GxlQCX6paMdxeypeqXlqNlRa4adtBWgfHthntnPUE&#10;FFgpJgWXxX1Y7K9MrvFjYcT65ESLJz8MFuyJeYsosMKFZUefMHdjEds8qWv8X4sq+/tr/NSfIg8B&#10;pIpS2M90Enul1U7UI21wPQ7HXVKU/bG0HUCMx22A8Ve0SmwU9qvq/TL8tt59x7YMr7F1gpaHbW4c&#10;5DX/0zTO2DK+M9v/nhLaBSy/VNgkiGzsxWCPWZwwL6DFQS7f2cp3kiqFqTuzMzGvo8N1hzM8cmp4&#10;ccjxpn5DrKppg2BfiO0a4tezAm86wT6FOBIbxMKXYTObdqDlc4F63XK//z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xpeytwAAAAFAQAADwAAAGRycy9kb3ducmV2LnhtbEyPQUvD&#10;QBCF74L/YRnBm92krVrSbEop6qkItoL0Nk2mSWh2NmS3SfrvHb3o5cHjDe99k65G26ieOl87NhBP&#10;IlDEuStqLg187l8fFqB8QC6wcUwGruRhld3epJgUbuAP6nehVFLCPkEDVQhtorXPK7LoJ64lluzk&#10;OotBbFfqosNBym2jp1H0pC3WLAsVtrSpKD/vLtbA24DDeha/9NvzaXM97B/fv7YxGXN/N66XoAKN&#10;4e8YfvAFHTJhOroLF141BuSR8KuSzeeR2KOB2fR5ATpL9X/67BsAAP//AwBQSwMECgAAAAAAAAAh&#10;ACKmUXjAlgAAwJYAABUAAABkcnMvbWVkaWEvaW1hZ2UxLmpwZWf/2P/gABBKRklGAAEBAQBgAGAA&#10;AP/bAEMAAwICAwICAwMDAwQDAwQFCAUFBAQFCgcHBggMCgwMCwoLCw0OEhANDhEOCwsQFhARExQV&#10;FRUMDxcYFhQYEhQVFP/bAEMBAwQEBQQFCQUFCRQNCw0UFBQUFBQUFBQUFBQUFBQUFBQUFBQUFBQU&#10;FBQUFBQUFBQUFBQUFBQUFBQUFBQUFBQUFP/AABEIAfUCo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2HwfvVF21oaJ4VVL996/JtrvUsYk/&#10;hp62yI25V+auP2J0+2PyK/4KF6Vd+EPilYz3MrQ2ks/yVlXPyW9o39+JK9S/4K9WyRxeHLnZ832l&#10;Pnry+5+ew09v+mCf+gV83nFLklGR72Vy54yK7vuoSh6b9+vnz3Af5/mpyPTad/BVgH+3Rv8AkptO&#10;SgBv+3Tt9Np2ygBv3KdTUoegA+5Q9CU56ABKbRRUAOSijZ8lNoAE+SnP/wCP0fwU2rAdRRsptADq&#10;bTnpqVADqbTqaifJQA7/ANApqf8AjlOptWA6m/8AoFOptQA5/noopv36sAenU2ioAH/8fp1N/wDQ&#10;6KAD+P8A26dTaP4KsASnP/s01KKgByUPTfuUVYDk/wBmmvRRQA5KbRRQA6m06m0AO/gpv8XzUUff&#10;qAHffopv8dOSrAKN9N+/TtnyUANp2+m06gBvzbqdvpv+3Q9QAUPTko+5VgH3Ka9OptABRTqb/sVA&#10;Dv4Kbvp2ymp/dqwHb99Np1NoAc/z02nPR9+gBtOpr06gBtOptO/26gBtO3/JTf46dVgN+5Tt/wAl&#10;Np2yoAb9ynO/8NN/jpzptqwBPkoR99/p/wD19Rf+h0JTU/4/9P8A+vqL/wBDpQEfbGz/AG6KNlFe&#10;yeafYFFFFfanx5+b/wDwV/sN3gjw/Ov3/tiV4TC7f2Rp6t/zwSvpj/grP4NvvEPws0y4s0Z/Iud7&#10;V8peBr/+1fC9u8jfPEuyvmM7jpCR9DlMviNX79NR/nenUffr5k+iG/fp2+m07ZUAH+3Rv/iptO2V&#10;YDf9unb9lNp1ADfuUb9lCU9/uUAM+5TqEpr0AOT+7TaEooAdTadsptADt9N+/TtlNoAdv+Sm06mu&#10;lABv/ioSnUJQAU3fTvuJQlADaKc/yU3ZQAO9O301/kp2yoAbv307fTf46dsqwG/fp1Np2yoAP46N&#10;9Np1ADf9unb6Pv02gASnfwUJTaABPkpz0U2gB33KKKbVgOptO2U1KgB2/j/YptOdP++KNlWAUU1/&#10;4KNlACffen03+OnUAN307fvWm7KdQA2nb6b9+nbKgBqU53oooAPuV9Q/sqfCzwP8YtI1ePXfDKfa&#10;9LMSG4t764Tzd6t95d/+zXy9X2N/wT9T/R/Gf+9a/wDtWvRwEYzrRjI4sbLloc0Tl/BfhD4W+MPi&#10;/rXw/uPB1xpVzb3l1a22oWmpyvv8pn+8rfc+VK8t/aE+D3/CmPG40uC5a7027g+0W0sv39v3NjV9&#10;D/Cl/hrZ/tE+KmgudTfxrLqd+kKakqrapL5r70h2f8D+9Xlf7TiePPD3xb0zWvEzWT7v+QY1pFvt&#10;/KVvnTa/+/8ANv8A79ejXpQdHmRwUqs/angFNr7g/bA8B3X/AAi+i2XhHwsrpcTs95/ZOmK77FT5&#10;PuruWvm74GWd9oPxt8N6bqGn+T9qvFtbq01Cz+/E3+yyV51TCSp1PZndTxXNS5zzKm19cftJaxoP&#10;w++OXgxrvQbSXw7Z2/22fT7S1ii8x9zpv+78/wDB8lReFpZfi78QdG8baJ4ZW3sF1j+zdRi/s9Xi&#10;msG2Ort8u3cm11Zv9ytPqfvcvN7xn9a93n5T5MoSvt79oTwA1t42tNVtPDcJ8K6DpT6lLFaWK7Li&#10;93OkSNtX5/4dyf3K+cvjn8TNB+J9/odzpGiLotxa2ixXzrEsXmS/7q/wpWdfCfV+bnkaUsR7b4Yn&#10;mH36bXp3wK+I3h/4YeItQ1TW9H/tZ2tGitsIj+VL/e+avoX4B+CpdX8ex+Ibnw1CnhrxBon2ue3u&#10;NOXyor9XRH2bl+Xd87r/AA7H/wBmooYb23LyyCriPY/ZPix3pyV9afEKyk+GHxD8QeOdY8LRz6PB&#10;qFvp+lW6WK+Ulv8Aell27dv+wjt/fpfgh4P8J/HL4y+LvGUWhLbaBYfZ2tdKmRVRp2T77ovy/wAD&#10;Nt/263+o+97P7Rn9a93n5T5K30V9laH4euPiH4M8a6Z8R20mznV3n0OVZ7ZXtfkf5V8p/up8ny1a&#10;/ZN0y28SfBjX3vdL0/Ur7Tp54rOWaxildf3SMqfc+b5qUcDzS5eYcsZyx5j4pp2/5K+5f2VvB15c&#10;eCPEX/CY+GoftUV0z2v9p6ZEj7GTe/3l+7urzD9jW4Xxl8VNctdZtLLUbefT5b1opbSJk83zYl3p&#10;8vy/K7fdo+pfD73xC+ufF/dPmf5kp2+vtjwR4R1Ob9qLxHFqPhhP+ESaKWKDzdKT7LtT7mz5f9tq&#10;4fxX8P7b4j/tez+E5YIbTQrLYzW9pAsSrEtukrL8v95//QqcsDLlCOMjzany/TXf+GvtXVfFJ0r9&#10;pzTPhvbWGnp4Le3W1bR/scXksWi37/u/erlLv9mnRk/ajh8MrEyeGpbT+2vs4b/lludfK3f3d6f9&#10;80SwMvshHGx+0fKqfI+2hPnv9PT/AKeov/Q6+7LLS5rz4reJ/Dfiax0W2+G32ZoLGzaS1iSJ12bX&#10;Xb86s3z18W+M9Bj8MePLjSra5W5t7PVfs8Vwjb9yrL9+sK2G9l7xvSr+20Pr7ZRR/wACorruc59g&#10;UUUV9ufHny3/AMFAblbT4NzM0e/71fnH8JZlvPC7uv3PNav1M/bB8DQeNvgrrazy+T9lgaVa/KD9&#10;n68+3+EL35dnlXTJXz2dR/dRke9lPxSid3v30b6Kd9+vkj6Ub/HRvoenf7dMBtG/56KdUANpzvTa&#10;c9WA37lO302nPQA37lH8FCU56gBtFOSirAP4Kb9+np9ymO6/7lIAopyJ53yrVtNHvH/5ZL/31TAq&#10;b6anz1pPol9/zyX/AL6pn9g33/PJf++qz5hcpQ30VoPoN9/zyX/vqk/sG+/55L/31RzBylChPu7q&#10;0P7Evv8Anmv/AH3Qmg33/PJf++qOaIcpn0Vd/sS+/wCea/8AfdPTQb7/AJ5L/wB9Uc0Q5TPd6d/s&#10;Vb/sG+3f6pf++qf/AGDfbf8AVL/31RzRGZ/8dFaH9g3yf8sl/wC+qT+wb7/nkv8A31TvEChRVqbT&#10;bm2/1qqif71N8n/aovErlRXoqXyf9r/x6jyd/wDF/wCPUXiHKhm+ipktt77d3/j1ZmpeJND0FvK1&#10;O88mX+5V2M+Ut76KyU+IXhB/+Yn/AOO02b4ieCrf5rnV9i/7lHJMOdGxvo/i3Vif8LW+HiN82uP/&#10;AN8U9PiF4Q/1v9pt9n/hfbV8k19gOeBsb6K59/iz8PEba2uPu/3KE+LPw+ZtsWuM7/3NlP2VX+QO&#10;eH8x0G+j7lV9N1vSNei3abc/aV/v1pQ6bPN/qlV0/wB6sbMdyr/sUfcq0+lXKL91f++qrujQ/wCt&#10;pjD79N3/AC7aN6v8tPT7lMBm/fRQ/wDdp1ADfv0U56PvpQA1P71G+nfx0UAN/wBujfRTnoAaj19d&#10;fsXa9ofgDSPEFz4g8S6FpX9otB5EVxqcCS/Kj/fXf8v3/wCKvkdKHrow1f6vU5jDEUvbQ5D6c8Ne&#10;DNDs/wBoS/8AGuq+PPCsOhRavPqkH2bWIpZp90rsibF/3/mqn+038Y9I+M3izw7ofh2eD7BYyvv1&#10;O9dYIXdtv8TfdVdv8VfN6U37lbyxnu+zjH4jnhhPe55H3H+0p4k0z4gnwl/wiPxB8PWdxZXjPPcf&#10;27BF5SfJ833/AJqk+I/xN8DeK/iL8PILHW9Jur/RtRW9vtbluooreKBV+dPNb7zM2xtq/wByvhqm&#10;/wAdayzCXNzcplHAR5fiPp/9qz+yPiV8VPDUujeJ9Am0+e1W1lvU1ODZb7Xd3dvm+X5a9N174peF&#10;vDeo/D7wN4Q8SaMmjWc8V1qOoJqMSwpBE33Gfdt3O/zba+Fab/FtqIY6UJSny/EW8H7sY8x+gOvf&#10;HrRNF+N2jzQ+JNIv/COp6d9guZbbUYpVtbpXZ0ldVb5V2tt3f7VfJn7QnhbQtD+IWoXnhnVtL1TQ&#10;9Rfz4Bpl5FL9ndvvoyq3y/PXmdFRXxf1iPLKJdDCujLmid/8EPC2k+JfH9h/wkWq6bpGh2cqz3ba&#10;jeRQeaq/8sl3P82+vsHTvjxoWr/HK4iXxPpNh4O0bSmt1ll1GKKK6undH3p8/wAyoibf++6/P+hK&#10;KGM+rx5YxCvhfbT94+7/AA98YPDOp+MviD4Q8U6/o9x4a1RmutOvW1GF4Giddrw79/yt/Eqf79eZ&#10;/s0ePND+CvxJ8SeFtU1vT59H1HYbXWILlJbdmXds3urbU3I1fLj0Vt/aEuaMiIYOPLKJ9A/Fv4K+&#10;EfB3iDU/EE3jLTrvQJ2e4ttJsp997K7fMkX91U/269F/ZZ8T+H/CXwa1+01TxPomlahqMs7wW9zq&#10;cCS7PK2Lu+f5fmr45o/9DrGOL5anNGJcsLzw5JSPsn9kfxdo3g/wR4lg8S+LNEsLu8vG8iK71eDe&#10;yIuzf9/7u6uF/Y/udN8B/E/Xb7Xte0TTrGLT5bLzZtUg2SytLE/yfP8AOu1G+avm7+OnU/rnw+78&#10;JEsL8X94+u/AviLS9K/au8S6/eeLNGXw9LFJLBdPrFv5Teb91F+f73y1zPir4n6f4C/ayl8ZW2oW&#10;Wr6BeMiPNp91Fcfumt0if7rfKyv/AA/7NfM6ffp9EsdLl/8AJiY4SPMfZepabpOq/tK6f8SovEWi&#10;P4RS3W6a9bUYvldYtm3bu3bq5f8A4aa0ib9qSLxM25PDC2v9jrc7f+WX3/N2/wC//wCO18s/cenv&#10;Vyx0vsjjgo/aPq79oL4SeEfFviy48c2Xj7Q7DR79UlvF8/zZXZU2/wCjqv32b+7XyzqT2c3iGL+z&#10;opIdP+3L5CXDb3RN/wAm/wD2qrpTf+X/AE//AK+ov/Q65q1eNaXNy8pvSpexjy8x9sbKKNn+3RXb&#10;dHIfYFFRxSLLGrr91qkr7c+SPPfjvpv9q/CTxTBu+b7BL/6DX4yfs7JLZ+HNVgl+R1vpf/Qq/a74&#10;rWdzqXw38S2tjH515LYyrEn95ttfiD8M/Fdh8LLrW9B8cyPpGqpeSt5Uqfw15GawnUw1oHq5ZOMK&#10;3vnqtFc0/wAa/h0X/wCQ3/45Ve5+O3gG2dPK1Yuv8XyV8h9WrfyH1PtaX8x1tFcZ/wAL38BvLt/t&#10;T5P9yh/j14FSXauq70/3KPq2I/kI9vS/nOzp3zbd9cfD8dfAE3+t1nZ/wGq7/G/wxNK7Wd551v8A&#10;39tH1fEfyB7el/Mdt81O+auK/wCFzaH9/wA//wAdpf8Ahc2h/wDPX/x2l9Xr/wAo/b0v5jsqd5Mn&#10;92uH/wCF06Gny+b87/dTbTLzxz4v+SWx8OSXNq33Jtr1ccNXl8MQlXpR+0d35Mv8K0/7NO/8NcPc&#10;+MPG0NuksHhqSZ2+98rfJVeHxD8XdbfytF8Cz3jf7ETVccvxM/hiYyxdCH2j0B4fJX962ymI+np/&#10;rbxUrF8MfCX44fEu/wDseoeDp9Hi/wCe21q9S8Ff8EzPGPjS/ddf8Q3Oj26/Nu3NXdTynEy+M45Z&#10;pRh8J5/f63pWlRfJcrM6fwVx+pfHjT9Hd1Wx87b/ALNfYvhL/glDY6Dq/wBrvvGdzqUX/PJ91fRv&#10;gn9jH4b+FrbbdaDa6rL/AH7hM12U8lj9uRxyzb+WJ+Sth8eL7xtfppWlaKyXE7bFdIq76w/Zm+NP&#10;i1/9DguYYW/jr9XtK/Z3+HOiXkV1Y+EtNtrhPuukVehWtlDZxeVDGsSf3Vr0o5Xh4HHLMq8z8d/+&#10;GHvjgn/Le7pP+GIfjh/z8Xdfshg+tGD610fUsN/IYfXK/wDMfjf/AMMQ/HD/AJ73NH/DEPxw/wCe&#10;93X7IfjR+NT9Sw38o/rlf+Y/G/8A4Yh+OH/Pxd0f8MQ/HD/n4u6/ZDB9aMH1qvqWG/kD65X/AJj8&#10;cP8Ahh744f8APe7pP+GIfjh/z8Xdfshg+tGD60fUsN/IL65X/mPxw/4Ye+OH/Pe7o/4Yh+Of/Pe7&#10;r9j+fWjn1qfqWG/lH9cr/wAx+N//AAxD8cP+e9zSv+xD8cP+e93X7HZNGTVfUqH8ofXK/wDMfkHo&#10;n7CvxgvH26hc3Oyth/2BviXu/wCPmev1lx6004z0q44bDx+wZPE139o/J/8A4YD+JH/PzP8A990x&#10;/wBgP4l/8/M9frJ+Ao/Cq+rUP5BfWK/8x+S037A3xNSLdFcz769V+Ev/AATfbWNNafxtcv8Aa/8A&#10;ar9FOBQTTVCjH4YE+3q/zHxW/wDwTK8F7vluv/HKqX3/AAS68E6lb+XNdf8Ajtfb+fej8aPZQ/lF&#10;7Wf8x8TH/glr8O30i3s2b54v+Wu2tjVf+CbvgS98OQ6ZEfJeJNvm7a+wgaM1coRl8Qe0n3PjfR/+&#10;CZfw2sLJIp4Fml/ifbU03/BNH4aOv7q2WF/722vsHAowKvliTzzPzb+Lv/BOnUtIvIv+EJuZfs7/&#10;AHkSvNdS/YY+LNts+x3Nz/tfNX638UnFY+wo/agX7er/ADH4weOf2dfi38OnSWWC5ubf+/XBX/xX&#10;1f4dP5GuaRI7/wC3FX7oahpNpqkPlXcCXCf3XrjNb+AvgDxC2/UfC+n3bf7cVcM8sw0vsnXTx9eB&#10;+Nej/tD2fiG48j+ymh/vP5Vd1YalpV/b+a14sL/3K/TbWv2UPhlqel3FtD4V0+zllXAmii+da+SP&#10;Hf8AwSVTX9RuLzTPHFzYb/u2/wA2yuCpksf+XUjvpZtL/l5E8K8m2dP3E6vUX2adP4fkqv4z/Y8+&#10;MHwjv3g0WzufEkS/cf5nrld/xr0f5dX8AT21un3pfKavNqZXiYnpU8yoTOy+f+Km1x9r8YNG02Xy&#10;PEsv9lXH8SOtdHpvjjwr4j/5BGprc15cqNWHxwO6NWE/hkXadVuHSp7yLzYl3xVXmhlh+8tYmpFR&#10;Qj/PTnqwG0UV6RpvwB8Y6w2mLbWdi9xqMCXFrbvqMCSyxMm/fs37qqNOU/hM5SjD4jzejf8Aw16b&#10;ffs8+NdInura5tLNb21ga4ktf7Rt/tCxKm/f5W/dWJ4P+E3iXx3p11qWm2kUOlWf+v1O+nW3t1/7&#10;at8tX7GpzcvKR7WH8xx9N/jrrPGvwz8RfDw2v9s6ftt7xd1tdwuktvOv+yy/K1dDbfs7eNbzw+mv&#10;RWNi+isnnf2h/aNv5Wz/AHt9TGhV+HlK9rD+Y8yor1K2/Zw8b32iNq9taWNzpUSs7XsOpwPEu37/&#10;AM2/bXFeFfBmp+NvEH9i6UttNevv2o86xebt/uOz/PSlSnD4h+1hMwqK9S0X9nPxv4m+0LpFpp+o&#10;+R/rfsup28u3/e2vWJ4c+DvifxZ4i1PQdItrS71Kw/18UV5F/wCO/P8AN/wCtPYVP5SPaw/mOIoS&#10;vR0+AXjObxc/hZbG2/t+KD7Q1l9vi37P++6z9a+DviXw/wCKtP8ADmpQ2dprF7/qrRr+L/gO/wCf&#10;5N38P96j2FT+Ur2sP5jiKK9avv2XviHY3EEFzpEEVxc7vIt2v7dXl2/f2pv+avPPEfhbV/BurNpu&#10;t6bNpV6vz+VcLt//AG6UqVWHxRCNWM/hkZFOr0fR/wBn3xlrGnabfCys9NXUH2WMOoXkVrLc/wDX&#10;JGfc1cX4g8Oap4Q1i40vWbGaxv4PvW8q1EqU4R5pBGrCcvdMr/bp38FN/jp38FSajfuU6mfcen/w&#10;VADaKKdVgN/joT/j/wBP/wCvqL/0OhPkp6f8f+n/APX1F/6HR9sR9r0U3Z/t0V7R5p9X6F/yBrT/&#10;AK51o1l+HJ1udBsJV+60S1qV9mfGCba+f/ip+xR8Nvi14ol17WNFglvpVxK+379fQNFBZ8o/8O3/&#10;AIQ/9AG2/wC+afD/AME4vhCjfN4etv8AvmvqnJoyaXMLU+WG/wCCc3whLf8AIvW3/fFH/DuX4Rbf&#10;+Rftv++a+qaKOZDPlT/h3D8Iv+hetv8AvmtrSv2CfhNpVr5CeHLbZ/u19I0VdybHz4n7D3wrT/mX&#10;oP8Avmj/AIYe+F3/AEL1t/3zX0HRRcXKfPn/AAw58KvNWX/hHLben3flr0Ww+CHgzTbCGzi0WDyo&#10;vu/LXeZNGTUcxWpxafBzwgn3dFg/75rX0TwPofh3/kH6dBbN6otb9JupjI0jRPuqq/SpMj1rlvGX&#10;xH8O/D20+069qcWnw/3pWrye5/bu+CVrO8UvjezR160+WRNz37g9MGnZAr4V+Nv/AAUUt7V0s/hP&#10;p/8Awmdx/G9vXkN5+218edVtkni8A3Vs/wDzyrgq47B4f3a9aMZep1U8NXq/DA/UbeMVmXnibS7A&#10;/v7yKL6tX5s6d+038cPF8XkXnhu40v8A2xXKa98N/i38S9U3T+I7nR4m+9XhYjirJsJpVrnbTynG&#10;1fhifqDJ8R/DkX39VgX/AIFTZPiR4chTc2qwf99V+Wutfsa/EDUfKaP4l3K7KL79jLx9eWcUZ+Jt&#10;yrJXnf6+cN/8/wA6f7Bx/wDKfqfH8Q/Dsv3NUgb/AIFUVx8S/DVs22XVYE/4FX5cJ+x78QNLiSWL&#10;4lXM0q/wU68/Yy8d+IF8+4+JdzbS/wByn/r5w5f+OL+w8f8Ayn6kQfETw5cPti1WB2/3qd/wsDw9&#10;v8v+1IN/+9X5YeHP2PviBoV9K0nxIuZYnX1qwn7I/wAQIdaa8/4WRc7f7tT/AK+cO81vbl/2Dj/5&#10;T9Sj480Ff+YlB/33R/wneg/9BKD/AL6r8stU/Ze+I736tB8QbkxfxVeu/wBmHx8Ui2/ES53/AMVT&#10;Ljzh5f8AL0f+r+P/AJT9P/8AhOtB/wCglB/31UL/ABG8Nx/e1SAf8Cr8u9U/Zm+IZiXyPiDc1j6p&#10;+yJ8Q7nay/Eq5V2+9WkOOuHp/wDL8r/V7Mf5T9WE+J3hh32rq9tu/wB6ib4neGIW+bWLb/vqvyY/&#10;4Y1+IFsvmJ8TLnfTbb9jzx5cxb7n4mXKNW/+u3Dv/P8AD/VzMn9k/WX/AIWn4W/6DFt/31S/8LS8&#10;L/8AQZtv++q/Jb/hjrxun/NTrmoZv2RvG8P3fiZc0v8AXXh//oI/Bmn+q+aS+yfrl/ws3wxs3f2x&#10;bf8AfVH/AAtHwx/0GLb/AL6r8f7j9lfx7Cu2L4lXL1A/7L3j5I/+SkXO6t/9b8il/wAvzVcKZw/+&#10;XZ+w/wDws3wx/wBBi3/76pf+Fl+Gd2P7Ytv++q/HGb9mrx8i/L8SLl2qJ/2cPiCke7/hYtzuqv8A&#10;W3JP+f5f+qOdf8+j9k/+FmeGP+gxbf8AfVO/4WX4Z/6C9t/31X4yzfs7ePkX/kolzu+tZk3wQ+Is&#10;Mrr/AMLAudn9/fW8eJ8mn8NUmXCWcx/5dH7Wf8LK8M/9Be3/AO+qE+I/hx/+Yrbf991+Iz/CP4io&#10;21viBc7P9+sy/wDh78Q7D7vj6d/+B12U85y+r/CmcFTIcyo/xaZ+53/Cx/Df/QVg/wC+qX/hY/hv&#10;/oKwf99V+Ct5o/xIs2/5Hif/AL7qi/8AwsaH/meJ/wDvqvWp1I1fhPKqYapS+I/fb/hY3hz/AKCs&#10;H/fVXrfxXpN1s8q+ifd0+av585rn4jIm7/hNp3f+5upv/CyPiz4eaKWDxVd3PlNv2V0+ykcvMj+i&#10;RHV1DL92ncV+I3g//gpN8UvCtvbwXOmT3iRfe3/xV6x4e/4K9eJ0ureLUfBzJb/xy1nySJ5j9Y6K&#10;+Vvhv/wUQ+FHjDSIZNV8QW2j3rfehlavpLw34m0zxZpNvqelXcd5ZTj5JU/iqSzVKhqz9U0LT9at&#10;2gvLWOdG/hda0qKAPn7xr+xF8LfHM8s994etmmf+LbXzb8S/+CY9nZ3T3Xgy5/s1H/gir9EqDSkl&#10;P4gi3D4T8ePE/wCwB8YvD1w8+ma9dzW8Xz+UjV5lrGveOPhXcfY9a0GS/dfvO61+6ecd65LXfhV4&#10;V8SyvLqei2147f31rhrYLD1fiidlLG16XwyPxm0T4zLr0qLqGkf2Uj/x7a7BNS0O82fZtVWaX+5X&#10;6M/Fb9jrwL8QvD72FnpsGkXLfduIUr4w8Wf8EsNc8Atca1oHiOXVWT5ltCK8erkv/PqR6tLNv+fs&#10;Tz37Bc7NyxfJXsv7MGq3mq/tCeF5b6dppUie3V3/AIEW3dUT/vhK+X9b0T45eDL+Vr7wVdppUDbG&#10;uNld/wDAn9qTwZ8J/GsGt+LI7kanao/kWkLKvzMmz591edHCV8PVjzRO6eJoYiEowke7ftf6rd6J&#10;+0Je3ljO1tcLYwJvT+60W1//AB2vUvizYWvhv9irQrPT1VLedbN5dn8TO/mu3/fdfOvxh+LOg/H3&#10;xUnifQba7t3lgWKVLiVGT5fuOldPoPxttP8AhUs/w48a2V9d6Om0Wl/pzJ9og2vv27X+9V+3pqrU&#10;v9oj2M3SpW+yey6rpVtrf7CdlLffPLZ2a3EDv/AyXDIn/jvy0ulj/jAu6P8A05v/AOlVeH/E34+w&#10;+I/h5o/gDwxp8+l+GrFVRnu5Va4utv8Ae2/c+b5q6Kz/AGj/AArZ/BJ/h1/YOrvbS2rRNe+fFv3M&#10;+7f/AN910fWaXN8X2TH2FXl/7ePTfhEf+MKfEA/6d7+vmH4J/J8WvCn9z+0Yq9R8G/tHeGPCvwbl&#10;8AyaJqlzDdW8qT3STxK+6X7+2qXh79ozQ9E+FmleG/8AhFnm1jR55Z7G981Fh8359krf3m+f7n+z&#10;XNVlSrcvvfCbQjVg5e78R6l+wl/x8ePmH/PeL/2rXnX7Jr/8ZJXH/XK8ql+z5+0NoPwU0jUkn0XU&#10;NS1DUWV7iVJUVF2/c2/991i/Cb4ueGvhl8TdV8Vf2VqV5FL5qWdu8sSbPN+/v/vVpGvS5aXvfCZy&#10;pT5qvun05puiWGgfta6hqeoRedquvfutMT/nlbxWSebcf8CZfKX/AIHXhf7RX/J2cP8A19WH/slM&#10;/wCGj9Bf48/8LIk0jVn22vlRWLTp+6fZ5X/fO3/x965f4ifF3w548+L2n+MzpupWcSNFLdWnmRM7&#10;tF9zY3/AKqtXpzjyx/mHSoVYy5pfyn1L+09beF28V/DW88T+I5PD1vZ3k9xE8Vs8vm7fK/jX/Vfw&#10;/PXBftFeGtR8RftA+ADrWmQQ+G57qKyguEk8z7R+93Mr/wB3733a4v4s/tHeCPjFcaG+ueGNY8rS&#10;ZJZUt7e8iVJd23ej/L/srXJfGr9pfVfi3eaR9m09dCs9Jn+0W0Sy+a/m/wADs2ytK2JpS5jKjQqx&#10;5T1j9sq5ktvi/wDDqOBvJWBUeLZ/C/n/AP2FH7fmj2cNz4P1VFVL+Vbi3kf+JkXYy/8AoT1w+u/t&#10;BeE/iTdeFNa8ZaNqn/CQeH3Vx/ZkieTebW3fNu+786V5/wDGz4z6h8Z/FKapeQmxsrdfKs7JW3eU&#10;v+9/Ez1hWr0pQl/eNaFCrzx/unnNOoorxT2htOpv3G/v06oAb9ynU3+P+/TnoAbQn/H/AKf/ANfU&#10;X/odCUf8v+n/APX1F/6HVrcR9sUUUV6p5p9OfD25S78EaLLF9x7ZStdJXB/A7f8A8Kp8OCRt7rar&#10;zXeV9wfGDcEV5R8bPj5pfwUslvNYi/0d/uvXq5bAr4a/4KxwM3wJ0+aKMvL9s2/L/wABoeiubU1G&#10;c+SR1sH/AAUI8LXEIkS0Oxvu5NH/AA8I8KI+1rY7vrXxJ8GvBmnar8OtNubu2zL/ALddUPhXoc90&#10;07RL/ubq/MMRxzRw1adGVL4T9WpeHlSvSjVjXPrJ/wDgoH4ZRNzWhT8aR/8AgoN4ZRCzWf8Au818&#10;vSfDfQ7xdv2Zdi1Yf4XaHebF8hfkrh/4iJQ/58GkvDupH/l+fS//AA8G8O7d/wBhfbTx/wAFA9AZ&#10;Ny6a+z6187p8MdBmiWL7Gtadt8N9BSLyFs1rml4lUY/8uDGXh/KP/L89yH/BQXQH+5pr/nVeb/go&#10;l4ZRH22JeVPvJmvILb4V+H0/5cY/npln8CPDUN+959mV938FQvE/DL4qBx1OCJQ/5fnq8H/BRvQ5&#10;f+YQ6fjUtz/wUR0WGBpf7Ifb9a89i+DPhV02/wBmR1oJ8IPC00SRf2XFsWsJeKuG/wCgY4v9Takf&#10;+X5heLP+CpdzdXD6Rofg6f7RP8iXG1vkritS8T/HzxyqX2n+I7vSorj51h+b5K9q034b+DdLdGi0&#10;GLz0/j211MTiFNkKeUi/dSvl808UcVV93A0+U7MNwxRh/H94+ZH+BXxI+ISovjjxLPqUX9yZmrQ8&#10;P/sJfD61leXU7GO5Zv7zV9H/AGiaX70lLsaX71fn2L40zrE/FX5f8J7tPKcLS+ycR4B+B/g/4VP5&#10;vh3TY7Z/7613qalJ/dpi2yr92pUhxXyOIxlbGVfa4iblI740qUI8sUN+2M9M856nWDNO8sVyNt7m&#10;nuop/NT/AJqt7KNlTzD5yojMaH3PVvatG1aOYXMUctTdrVobKNlHMP2hnYZaY6Mz1eeLfvqPydtX&#10;zGsZlB0ZWqrMjVq+TUTw1cahvGoY8yNVKa2bdXQTW1Vntq6Y1Drp1jnZrZnqlNbN92uimtv7tZ9z&#10;bV3xqnoU65zs0LJWZco2+uomhrMubbfXfTqHq06pz8yMlZs3m766C5tqzLmH569KlI7PamFc76xL&#10;+aVFeujuUrn79K+hwnLzHNXn7py9/M+164/VZmrsNVTZvrjNUr9RyaJ+dZvVmcpqVy2+ufuX+bdW&#10;3qX333Vz8yf98V+xZfH3T8dx0/eK7u336POZKHqKvfieBIl+0/7NRXPlXkXlSr8jUUVQznL/AOGO&#10;kXNvK0HyXDfd+au1+HX7QPxi+EVrDp+n6/c/2VF92Hc1Zmz+L+KpvtMrrtZvkrKVKEyuc+svhf8A&#10;8FZLnwbYfY/FmmS6lLu/1zV9ofBb9uTwB8WtK+0yalBpUv8AcmavxtudE0i//wCPmx3t/frKfwNc&#10;wy79F1VtNT+4j1xywn8pftD+gnT/AIreE9UlSK11y0mlf7qq9dWr713L3r+diw1Lx/4SuotQs/FE&#10;szwNvVNz19IeDP8AgqP8QfCWk29nquiz37wfJ5r1xypSibc0T9m6K+PPgz/wUc+HPjDwRa33iPV4&#10;NH1P/lrbvX0Z8N/jF4T+K9m1z4Z1eLUkT72yoA7eiiigChquj2mt2MtnewLcW8q7WR+9eD+Of2Fv&#10;hN418+efw1Al6/3Zv7tfQ9FHMRyn5nfFD/gmx4niaUeDfEbabbK2UiRq+c/FXgb4n/s63r2utaPc&#10;+J0/567Xev27yKxde8H6P4mTbqdjFef761x1MJQq/FE7KWLr0vhkfi7pXxRi1X5tX0z+xE/i3rXR&#10;2F/out/LpGprfy/3Er9D/i5+xZ4L+JVk8VvaRadKy43otfEvx6/4J9eKvgppCa58O5Z9Yumb57eK&#10;vDr5L9qlI9ilm32akTj5oZbP5Z02U2uE0H4sy+HIHs/H9s2laqv8Fwldxo95Z+J7X7Zp86vF/sV4&#10;FTD1aMuWoe7Tqwq+9GQ+inOnz7WpqVgahR9+nb99CUwG/wC3QlOf56EoAbR/t06igBtFOooAb9yn&#10;U3+OnUANooSnPQAU1P8Aj/0//r6i/wDQ6Ep6f8f+n/8AX1F/6HR9sR9q0UbKK9g809k/Zj8cWfjn&#10;4UaPcWa7Fii2MleuV8r/APBPeFrb4PIrf36+qK+3lufGRE718v8A/BQTwfJ4w+CzwRfegl82vp6u&#10;Q+K2iW+teANdgnj3/wCiyso/2tlJK+g3o7n5bfBN2/4RVLGX52g3V3aw8/dryH9n7Urt/H3i3Srn&#10;d5Vu77f++69miTea/lXiDDyweZVacj+tclxccVl9KpH+Ulhh31p21tvpkMP92tO2T5K+NqVD0Kkh&#10;1tbfJWnbW1FtDWnbQ15tSoeZVqjIbZf7tacNtspLa3/irRhtq82pVPIq1SGGH/Zq2kNWETbUqJXH&#10;KR5sqoxIqmRKkRP4amC7a5pSOWUyBIal8nZUuyn7KjmMuYhSHCbaf5fvT6KOYjmBE+SjZRT9lQQM&#10;o2U+ikMZso2U+igBiUOlP30fx0CGUxkzT6RulBdyN4aheGrdGz5605g5jOkhwKgeGtVwKqvDVxkd&#10;EahmTW1UZratt0qpNDXTGZ2U6pgXNt/s1mTW1dLNDWZeQ1306p6tKqc1c22+sq5ttldRcw1j3ltX&#10;q0qp61OqcveQ7/4awr+HZvrrb+Gucv4f4q+kwdX3gq+/E4XVYfmf5a4zWIfv16Rqttv31xWsW2/f&#10;X6jk1c+DzSlzxPN9Sh+Z91YMyfPtrs9VttlcveQtvav2bL6/PE/H8wp8kzH2bGpjp/dqxMlROnyV&#10;9PCR89KJFsop1N+5VEh9yiiirAHo2UUfwUAOR9j/AC097lpl8qT50qKigDFvPh9oN5L5n2bYzfe+&#10;er/g/wASeP8A4Rak8vgfX5dKtX/5ZI9W6ekzfdVvkrKVKEiuaUTQ1X9rf9oC2ud3/CX3jr/sV678&#10;Gf8AgqD49+G6PF4vgn17/bda8U87+8tRTQ2Nz/r7bfXN9UiX7Q+5bD/gtBoW1ftng65Rz/cevqL4&#10;O/t0/Dv4paQl1PqUGiTMu7yrh6/G258PaLfrtazrEufh1PNLusdT+xp/c3VjLCS+yHtD+hLw38Uf&#10;CnjC6+zaNrlpqNx/chfNdZX87ngPxh49+BWvJrGi6vLeOv8AAjM9fafwF/4KpXlncfY/HtpLD/ty&#10;1zSpSh8RsfqhRXyPon/BSb4W6qu6XU4Lb/favZ/hH+0P4M+MySr4e1eC8uIvvRI1QBlfE79kz4Zf&#10;Fq4lvPEPhqC5v3/5eP46+B/i7/wTm8b/AA1n1DxL4Q8QtNo8T74tJT+5X6uZ4pksSzRlXXep/hNZ&#10;zjCr7si4TlSlzRPwvtvivrmiXiaf4q8JzaPbq2x72VPkrutNv9I8QxbtD1OPUv7yJ/BX6h/F/wDZ&#10;18IfGHwzd6XqemQBp1+WVV6V+bP7Q37DXir9nST+3/ABnvdP3bpbeH+Ba+fxOUQl71A9vD5pL4ax&#10;iumxtrfI9H36zPCXiqDxtpf/ADx1KL/Wp/HWnv8A73yV8tOHJ7kj6Pdc8Q2UbP4qd99KKChtFOoo&#10;Absp2yiioAb9yij7lO31YDf46NlH8dOoAaiUJ/x/6f8A9fUX/odCUI/+n6f/ANfUX/odC3EfbFFG&#10;yivVPNOn/YPhaH4Spv8A71fTGK+Mf+CZHiy68S/CO9W8ffLDLtr7ONfb81z48B1NZHiqNJfDuoo5&#10;2I0D7j+Fa46msXxZbNdeGdVgT7zW7r/47Th8REvhPyc8PQwaV8a/EsWnstykrPu2fwfPXqaW3da+&#10;cvB9zc+Cf2m/E2n3LbEupXRUf/fr6emtvJmC1/NXHMHRzaT/AJj+kOD68Z5TTj/KOtodlatnDVe2&#10;hrVtofkr8qq1D6qrMsW0Na0MNQ20NacKV5tSR4leoPtkq6iUkMVWYU+evNlI8epMESrCJTkTa1PT&#10;5qyOOUgRf4qdtpaK5yAo2U+igkP46KKKACiiigA2UUUUCCihKN9ABso2UUUAFGz5qKKACmbKfRvo&#10;Aj21HsqWimUiu6fLVR49taD1E6VujeMjJmh3rVCaGtqZP7tUpkrojI7qVQ567t81kXNtXS3MO+sq&#10;8hr1aVQ9uhVOXvIfv1z95bfPXYXkO9K5+/h/2a97DVT0PjicVqVt9+uR1iz+/Xod/bLXL6rZ/JX3&#10;mW4nkkeDjKHPE8v1Ww3/ADVy+pWfybq9N1Kw+T5a5LUrPZvr9dyvMD8xzLLzgrm2/wC+6z5k2V1F&#10;5YMnzViXMP8Adr9Cw2J9qfA18NySMx0ptWJk2VDXtxkeZKI37lFFFUSFFORN7UbKnnK5BtGypfJo&#10;2VHtS+Qi/go2VL5NHk0e1I9myKj7lWPJ+SjyaPaxL9nMr/fo2VY8mnJDU+1iHspkULtD92ql/oOm&#10;68+/U4POf/YrWS2+apUs6wlXgdMaEjlLn4XeHpon8iCVH/661b8Gal4z/Z71dPEfhDVZYUT55bdG&#10;+8ldQltT0/cv+9XfF/ElcEqsJHZ9W5T9Wf2Mf2wtG/aS8IRRyOtt4gtV2XFs5+Zmr6er+eDR/FXi&#10;P4CePrfxj4Qnlhi3754kr9pP2TP2otD/AGjvAVrf206Jq8SKt1bn726olE4D3yqt/YQapZy21zGs&#10;sMq7WRu9WqKAPyc/bk+AOofArxknjHwZpkv9iXDb7qKH7iVwWieIbPxno0Wq2e1P4Gh/2q/YPxb4&#10;T03xtoV1pOqWyXNncLsdHWvyG/aH+Dl9+yR8Wpb7ymm8Gao2y1T+BGZ68DMcF7WPtqfxHt4DG8kv&#10;ZVfhG05Eofbc28N5A2+KVabvr5E+oCnfwU2nUAN/jp2ym07fQA37lOpv3Pu07fQA1KHSj+Oh6ABE&#10;o/5f9P8A+vqL/wBDoT5PloT/AI/9P/6+ov8A0Oj7Yj7Y/wCBUUbKK9g8087/AOCWLzw+FtWinb+L&#10;/wBmr9A+34V+b/8AwTU8cxWerX3hy4T/AEp2+Vq/SDt+FfX0f4cT5Kr/ABZC1G6K6FW+61SUhrYg&#10;/Mj/AIKCfs23fg/xpZfFbQZFhsrWXzbyJP7tXfAHiaD4h+FLLxBB8kVwtfRP/BQvTr7UP2cfEf2L&#10;qkDs3/fNfIP7JMyzfAjQo/4137q/IfEjCUvqdPGfa+E/TeBsbUjWqYb7J7FbJWnbQ72qlbQ1tWyf&#10;xV/NVSR+t15FqCHZWpClVLaHfW1bWny7q8qpI8CvVGRR5qykP96p0iWpNlcEpHmyqDETdT9lOptZ&#10;mQbKKdRQK42ij+OnUDuNop1NoAKKdTaACnUU2gkKdTaKCgooooGFOptFBAbKKdTXoKQUx0/u0+jf&#10;QBHtprpvTbUjdaR/mpxLRRdNtVZoflrQdP4arzJW0ZHTGRj3MOysy8h31vXXasmZNtelSkerQkc/&#10;cw1hXlt9+uovErCuYa9ihI9ulI5S8s/v1z9/Z71212F5DvesK8h37/79fSYavyG0qXPE4fUrBk31&#10;y9/ptei38O9Pmrn7+wV/4a+5y/MOQ+exeX855pf6a3z1zt5YbN/y16beWCv/AAVz95pWyv0vL80P&#10;gMwyiR51c2bJVF7au2vNH/2KzH0r/Zr7mhmkJRPhq+V1YSOa+y+9O+zb2re/srf/AAVYTSt/y7a6&#10;ZZlSMqeW1Tn0s/lqwlgzrXRQ6J/s1bTSv9mvNqZvE9SllEjl002n/wBm/JXVf2Wv92j+yv8AZrj/&#10;ALXOz+yJnK/2az0z+za7B9K+f7tH9lr/AHaP7XH/AGPI4/8As1qcmms9dd/ZX+zQmlfxbKj+10L+&#10;yZnKf2a1TJprV1H9lf7NSppX+zWMs3OmOTSOaTTf9mrSabXRw6b/ALNWE0r/AGa82pm530smOa/s&#10;35Pu1UmsPlfdXZvpq7fu1n3lh8v3aKGZc8i6+V8kDhJk2RPBKu+JvvVlfDT4l+If2V/iHaeJdDnk&#10;/sSWVftVujferqNSs/8AZrn7/Sotbs5dMuV/dN89fbYarHEUuU+AxdD2Mj9xPgX8WbP40/DnSvE1&#10;ouxLqJWZfRq9Er8l/wDglz+0hqeleNLr4b65fqmnqz/ZvOav1lR1dNyn5as80fXkH7TfwU0n44fC&#10;3VdI1GzFzdRRPLZ/7Eu2vX6KAPwp8AalffD3xRqHgXxU3k6hFK6RJL9+vQ5rZrO4eBvvpXu//BUL&#10;4C6RY6RF8TdHtvs3iK3fdLMn8dfOHgbxDL4t+H2j6vc/Pez/AOtevjM0wn1eXtY/DI+ty3E/WI8k&#10;vsmrR/t02ivEPWDZTtnyU2nb6YDU+SnbNlN+5T3+5UAIifPQ/wDvU37lFWA5KP8Al/0//r6i/wDQ&#10;6bQnz3+n/wDX1F/6HR9sR9sbP9uijatFeweafJn/AAT98W2yftIrpDf8fDb6/XFelfjJ+wro7Wf7&#10;a9pK38SvX7N9BX1mGlz0YnyuJjyV5DqKKK6TE8V/a92f8KB8V+Yu9Psj7v8AvmvhP9lqKBPhbp/k&#10;fc3PX3V+18m/4A+K1/6dH/8AQa+GP2XYY0+Fun7f7z1+VeJH/Irp/wCI/QuCP99q/wCE9ltkrYtk&#10;rNs0rXsPnkRa/lirI/Wq8jYsLPevzVsomxNtQ20OyKpq8SUuY+Yqy55DqKbRWZnYdTadTaBDqKbR&#10;QOw6im0UCCnU2igodRTaKCQp1FNoHuFFOpv3KB3Eb71LRTqA2Cm06m0CQ6iim0CHU2imUFD9lM2U&#10;+mUAMdPmqrMlWqrzJVm0Sk6fJWZcpWrMlZ1z96u2kejRZjXKViXifxVu3nFY94lexSke/QMC8SsS&#10;8T566O8rBvEr26Ej1aRi3MNYk1nv310cyfJ81Zlyle3Qq8htKlznNXNgtZNzpu9nrrpoflrPmtq+&#10;hoY6UDza+BjM4+50r/ZrPfRN/wDDXazWe+q72Cv/AA19DSzeUDxKmTRmcZ/Y+z+GpodE/wBmut+w&#10;J/doSwraWczMY5JE5xNK/wBmrH9lK/8ADW99l96d9jrjlmspHfHKomF/ZX+zR/Zqf3a6D7H/AHqP&#10;sy/3ay/tKRt/ZkTn/wCy6H0r/ZroHtt9H2b5aP7SkH9mROc/s7/Zp/8AZ3+zXQfZ0o8mj+0pB/Zk&#10;DC/s7/Zp39m/PW99l96PsvvWEswkXHLYmOlmv92pUsPkrV8lUp/k1jLHTOyOBjAxHsNlZt/Z11Dw&#10;1mXkPyPXbhMZLmPPxeEhyHn+sWezfXJakjI+5fv16FrcPyPXD6ki/PX67k2J54n41neG5Dz/AF7V&#10;bnwN4+0LXtFZrZ4pYvNdP9+v3k+AHxHs/ij8MNH1a1befIRJf97bX4R+M7ZZtGlnb78TfLX6n/8A&#10;BKjxE/iD9nhvMk3tFdba+urR94+CPteiiisiTyr9oz4X2vxT+GGq6TOm9zEdlfkJ8H4Z9N8UeKvC&#10;Ev3NEf5a/ce4iW5geKT7jrtavyQ/bF8DRfs7fHO1vLPaieKpfn2V5mY0fbYaVviiell9T2Na38xz&#10;/wDHTv4KfeQ/ZnT/AG6Zvr4U+xG7Kdspv+3Tt/yUAN/jp2ympTqAGpTnpv3KP9igByU3/l/0/wD6&#10;+ov/AEOhPk+WkT/j/wBP/ufaov8A0Oj7Yj7Wop/y0V7B5p8Sfsf6rLpv7b2mQbf3Uu+v2ZHU1+JP&#10;wu1uX4dftO6P4hdd9v5qJ8lftLoWpLrWjWd8v3Z4lkFfS4CXPhonz2Ojy15GnRRRXoHAeJ/tff8A&#10;Jv8A4rX/AKc3/wDQa+E/2ToWh+GNpvb7ztX3X+2B/wAkB8V/9ej/APoNfDn7K8Lf8Kq09v8Aaavy&#10;vxJl/wAJNP8AxH3/AAV/vtX/AAntVsd7VpwzeTcJ8tZ9m9bFmi791fypUP1fEnQabefa4v8Adq3U&#10;NtDGi7o6mryJfGfODh0optM2VkTYlptD/coSgEOoptFAWHUU2igLDqKb/BQlAWHUU2nUCG0U6igA&#10;ooooAbRvop1ABTXoooKsOptOptAkOptFFAwooooGMeq81WKrvWkSolSbrWfc9q0JutZ9ytdNM9Kk&#10;ZVx96sa5XdWzeVjXf8VerTPdoGHeJWPePW1cfx1i3n96vboHs0jPm+daz5k+fbWhNVGbdvr1YnpR&#10;M+ZFqvMlXnT5qrvuz8tdkZG3KVPJVFqu8NaFROldMaoeziUfs2ynpbVb2fw0fc+7V+1kHsold4Vo&#10;8n5KsbPno2VPtC/ZFfyd7UbVqxso+/R7Rh7Ir+T/AB0bVqxRs30uYPZFfyV2UJCqfNVimffp88g9&#10;nEi2fN/sUeTUr/3aZv2VXNIjlgN2KlMfalRPNsqu9z/tV0wpTmc06sIEs01Y95MqUXl/sT71YV/q&#10;v+1X0OBwM5yPmMdmFKESpqrr89cPqv3nroNS1Lfv+auUv7mv13JsNKB+OZziYVTndeh+2aNcQL99&#10;6+1P+CR/xLg0iHUPA8sv+kSt5qxbv9+vjX77utdz+wx4ws/hp+11Y32qz/ZrCWPyt7t8m5q+2rR/&#10;dRkfnr+I/dQdKWq9ndR3ttFPA2+KRdyt61YrjAaRxivhP/gpj8FH8W6VovjhWxF4f/evX3bXh37a&#10;FjHqP7NnjOORd4+x7qznHnjyjhLkmpH5l+GNeXxVoMWoL9zbWgnz/NXH/BP9z4BigX+Fa65PkT/b&#10;r85nHknOJ99CXPDmHfx0fLTaN/8AdrM0D+OnfLTfuUUwBPkpz037lHzUACUif8f+n/3PtUX/AKHS&#10;/wCxQm77fp/9z7VF/wCh0fbEfbFFGxf71FeweafBWjwrc/F3Som/56r/AOh1+zXgxdnhbSl/6d0/&#10;lX4meP7lvA2t6V4jilXf9qiTZu/26/aH4Wam2sfDnw1fP9+exic/9817uV/7seDmP8c62iiivYPN&#10;PEv2v/8Ak37xX/16P/6DXwz+ypMz/CrT93956+5/2vnVPgD4rZv+fR//AEGvhj9lp1f4X2W3bs3N&#10;X5R4kf8AIppf4j7/AIK/32r/AIT3Czeti2f5axbN9lats9fyvUP1mudFYS/LV6snTuHrUPIry5fE&#10;fPVY2kOoopn3K5zMfRR/BRQAUUm/bTd9AD3ooooAKKKEoEFD0UUDHU2nUdRQSgptD0iTLL900CBv&#10;vU5sbaN1JQA6m06igAptFFADqbTqb9+gaCiimfx0FA9Vpuq1M7/NVd3qzSJXmesy4f5q0ZqzLrtX&#10;bSPQoGfeViXj/frWuXrHvH+SvVpHvUImTePsrFvPuVsXlY912r2KR7dIz5qozPVuZ9jVSm/vV6sD&#10;0old6if7lOeonrqibRGPQ9FMetCwoptFWUOptHzUzfQBLTX21C77ai86tYx5jKVWMCxv2UedWe9z&#10;UT3n+1XRHDSkccsXE0POVKPOrJe/+T71V31JUSumOClM5pY6MDY+1e1V5rxfn+esWbVV/hasy51j&#10;/ar1aGVznI8evm8YG7NqSpWLf6r/ALVY95rH91q5y/1vez/NX2GX5JznxmYZ9yGxqWt/7Vc/ea23&#10;96se/wBSZ3+9WY94z1+j4HJoQifmmNzuc5Gtc6r5yOtZ81z8lUnmZ6ZX0tLDRony1XEyqjnf+Kua&#10;8eI2mxaZrUDMktvdI7On39ldHTLmwg1iwuLa5/1XlPt/36650+aHKcXN7x+1n7I/xd0z4tfB3RLy&#10;xuFma3gWKX5vm3V7fX5Gf8EqvjfY+BtevvBOr3TJNcS/ukdq/W9GDpuX+KvFOkkryv8AadsH1L4G&#10;+K4I13s1q3y+teqVna9o8Gv6TdWFyu+GdNjLQB+GHwW1Jvt+oaVP8jxNt2V6a/ySuv8Adrz280Gf&#10;wT+1j4q0jbsskunRf++69FvPkv7v+5ur4DMKfssTKJ9tgpc9CJW+49PptCfcrhO0PuU6m06gAoem&#10;0UACU9P+P/T/APr6i/8AQ6Z/sUJ/x/6f/wBfUX/odH2xH2xsooor2DzT85PjxpUE0GlXO5t/2qL5&#10;P+B1+0nwW/5JN4S/7B0P/oNfi3+0P/oeg6ZOv3/tUX/odfs58CLsX3wb8Hy/39Mh/wDQa9rKZc+G&#10;PEzKPLXO/ooor2zyjxv9rFIJvgN4rW5/1P2R93/fNfAf7K8MVt4DhWBv9H3Ptr7z/bARH/Z+8Xbv&#10;+fR//Qa+Bv2TtqfDK0X/AGnr8t8Rv+RRD/Eff8Ex/wBvqf4T362f561bZ1SsK2f561bZ6/lirE/Y&#10;K0TfsX+ZWrbjfetc3bSVqQXPy149WJ4FamXqEeod9OX71cpycpPRSUtBIj7aXZRQlAgooooGFFMe&#10;jfQA+imb+f8Abo30AS02kT5qWgSD79MSFUapaKBXG06m06gGFNoooGFFOptADqbRTEoAfTKHof7u&#10;2gYyqsz1I5qq71vE6IRIrl/krMuX+Wr112rJuXrspRPSoRKV261iXj/O9ad4++sW8ffXsUonvUIm&#10;dcvWPcvvatC5f7+Kypn+evYpRPYpxKk1UpqtzPvqjNXpQO+I16rP9+pn+5USVvE2iN3cbf0qP7lP&#10;qKtYlxHUU2h/kqigqHfSydBVSa52VrThzM56lXkC5ufk/wBusy5v9n8VRX94qb/m+euH8Q+KorDe&#10;u756+vyzKKuLlyxifE5pm9LCR5pSOoudYVP4qzLnxCqO+5v/AB6vMrnxhPM7bW+Ss+bVZ7n+Kv03&#10;C8J8v8U/LsTxfzfwj1B/E8H/AD1/8eqpN4nidPvf+PV5e80v95qZ9ql/vvXvx4XoQPClxVXmekTe&#10;JIv71Z9zryv/ABVw/nS7vvUfaZU/irvpZFSgeZUz+vM6abVflf5qzJrxnqlvab5aHRkSvVoYGFI8&#10;qvjp1hjzfPUVDpRXpcvIebzDpkVNm2mv89D0fwUiQT73zU5Pkfd/BTXq1YWDXlg7R/fWrAwrDUm+&#10;HvxV0fxZAzQ28U6O2yv3m+BPxLtfiz8M9G8Q233biJf++ttfgd8QkVPCqPL99Ja/Yf8A4Jr+IINZ&#10;/Zm0SKPdugbn/vhK8jEx946Kfwn1fSN900tFcxZ+K/7RV+tt+1pre2LyXe6++/8Av1sXP+t3f366&#10;/wD4KF6JpWg/Fe01CzXyb2eXez1xX39L0+VvvvFXxmbR5cSfW5XL9wFFFFeKesM+49Ppv+5TqACh&#10;/wDxym/x0UAOSj/l/wBP/wCvqL/0Om0if8hHT/8Ar5i/9DoW4j7Zop3y0V7B5p+dv7QNt9p8IW7f&#10;88pUev1L/Yn8cXfjb4IaL9sRUeygSBcf3dtfmD8Y/wDkV4lb7m5K/ST9gKHyfgpa/wC1tr0cll+7&#10;lE83Nv4kT6fopB0pa+kPBPEv2vUV/gD4rV/u/ZH/APQa+Cf2Wv3Pw0sVX7m56+9v2wHCfAHxWzfc&#10;+yP/AOg18A/swX8dz8MrJV/vNX5d4i/8iun/AIj9E4G97H1P8J7nbOu75a1bab5krnLN9jVq2z1/&#10;LtWJ+z1aZ0cL/NWjbv8ALWJbPWlC9ebUieJVgaaPVtHrOR6to+a4JHmTiWt1LUW+pF6Vgc+xJvop&#10;myj/AGKCB9FFFAxlRP8AI1S0Ou9acRor79lG/e1Me2apYrbYKov3Swj5p9NSioMgpd1JRQAb6N9F&#10;GygA30UUbPmoAKKKKBhTN9FH3KACmO1JIaryvWkTSMRJpt9U5m4+WpHeqNzNXTGJ2U4EVzNWZczV&#10;NczVmXMtelTiexQplS5ese8erdzNWVcv/tV6tKJ7lKJRvHrPmerFy61nzP8AJXq04npQK8z1Xd6l&#10;m+5VWu+J2RB6r/NT3pn3K2Ngd6ZRTasodvprvTqidKoBjvWVfzffrQuPuVhal9yvZwNPnkeFjqvJ&#10;E5HxVrDWFu7K1eT6leNqV08rNXbeOdzxPXn9f0VwzhKVLDe1+0fzVxRi6tXE+y+yFFGzZTkSvtT4&#10;kbRTnTbTagB1NooqwHI7Q/doeZnem0VAB/HR/t0UffoAN9FFFABVqw1WfR3doF37v79VaP8AYqwM&#10;H4nTfafCHmt/er9bP+CWrr/wzRp6hf8Alr97/gNfkX8QvNvNHt9Pg/1ssuyv2l/4J6+Fm8KfszeH&#10;7aVdkz/M3/fCV5eK+I1pfCfTNFFFcZsfk5/wVe8N6rpfjrw5qsm1LGVl2bP+B1xlnN53hfQpf70F&#10;fQH/AAVx0RtS8NeHJ1/5ZN/8XXzr4em87wX4f/2YEr5XOo+9GR9JlMvdlEsU7f8AJTf/AEOnfwV8&#10;4e+N+4/y1LUX8Xy0VAAn+zTnf5KbRsqwHJ/45R/y/wCn/wDX1F/6HTUoRP8AT9P/AOvqL/0OhbiP&#10;tj5aKNlFeqeafB/xCs4NS8MyrP8Aw/OtfZH/AASs8ban4q+FWrQX3+qs7ryov92vkHxbbfafD9wv&#10;+y9fVH/BJRNnw08QL/0+NXo5L9o8/Nvsn39RRRX058+cN8ZfB6+O/hvruiuv/H1bMlfll8C7C88E&#10;+OfEfhCf5LewlfYn/Aq/YJzuWvx7fWFT9tj4lWrM0MXm7FT/AIHXxnF2G+sZPV/un1/Cdf6vmkf7&#10;x7vHN+/ata2m2LXP79lw9adnNsr+S6sD+i6sTore45rVgmrmoXrWtpq82rE8atTN2GarqPWLDNV2&#10;GavNlE8ipTNVH3VMj1RR/wCKpkm2VzSicEol3fT6reatP3/LWZhyj9+ynp9ymfLRUEj6KYlPoGFF&#10;FFABRSImKWgAoplPoAKKEooEFG+j+9TKAH0zfR9ymb6Bj99M38f7NMaTbUDu1acpoojnmqu77qR5&#10;DVWab+GtoxOmNMbNc7PlrPmmp8z1nXM3y1304np0qY25mrKubn5Kdc3NZtzNXpU6Z7dKkQ3NyqVj&#10;3M296sTTb6zbl69WlE9WnErzPVR/uVLM9VZnbZXpQidkSF3+eonfbRUL/frqjodMRX+emUU10xWh&#10;Yj0b6b9yiqsUOpr06munyUxyKlx9ysLUvu/PXQTJvWsfUod6PXs4GXJI+ezCPPE838SWyzW8u6vM&#10;Zk8m4da9W8VWbJbvtrymbf8AaH3f3q/ozhmfPQP5t4ohyVw30b6bRX2B8XzDt9NooegYP8lH8FFF&#10;WQFFFFABRRRQAUUfc+ajfvqACj+OinbNiebL9xasDmvGepNoP9n6hsV9k/3Hr9vP2IvEyeLv2evD&#10;+oRpsRl2/wDjiV+H3iS2/wCEnuLKKf5Ldp9myv3E/Yl0GDw5+z14fs4PuKv/ALIleRifiOiPwHvl&#10;FFFcxZ+f3/BVtGPg/R/97/4uvl3w38nhDRP+uFfSH/BW3xGuleGfD9r/ABzt8v8A4/XzpoMPk+Df&#10;D7fxywK9fK518UT6TKfhkTfx07f8lN2bKdsr5w98an+zTt9N+592nUAN/jpzvRQ6UANShP8Aj/0/&#10;/r6i/wDQ6RPv0qJ/p+n/ANz7VF/6HQtxH2x8tFGF/v0V6p5p8T3kK3OjXqt9zynr3r/gj/qU9z4P&#10;8WwN/qlvmrwrZ52nXa/wNE1erf8ABKPxI3h7UvEfhxV3pcXjS767skl70onHm0fdjM/T2iikNfVH&#10;zYw9K/LD9v7wBpnwd+N2heLNKl2ah4hn/wBKSv1Q6Zr8zP8AgrVbT23ir4b3m39y11srixlONbC1&#10;acv5Tvy6p7LGUpf3i5b3P2nTrOf+OVfmq/bXPz1haZNv8Paa6/3K0IXr+O69P35I/rOMeeCZ0Vtc&#10;1p21zXNW1zWlDc141WkcNSkdNDc1dhud9c5bXNaFvc1wVKR5lWgdBDc/JVhLnfWLDc76tQzbK4JU&#10;zzZ0TYR6sI/8NZSXNTrMaxlE45UzR87ZT/Oqij07eax5Tn9kXqN9VfO+epd9RykcpY30b6iR6N9H&#10;KRyki9KWmb/kpvzVHKBLRvpnme1N31fKHKS0VFvo875aOUOUdvo31X86mvNRyl8pL53z0x7mq7zV&#10;E71fKbRpFh3qvNc7KhlmqrNc10xpnTCkWJrms+a5pk1z8tZs1zXTGkd9KgTzXP8AFurNuLumTXO+&#10;s25ua9KnSPVpUgubn+9WZc3NE02+s+5mavSpUj1aURk1zVKZ6fM+xqqTP89ehCJ2RiMmmqvM9Ez/&#10;AD1E9dcYnTEY7/JUVP8A46ZWxsMo30+mVQDd9D0U6q2KCmv1FOptJARP9ys65TetazpVeaGuylU5&#10;Dkr0ueJx+q6atyj7q8017wf/AKQ7RV7LeWe/fWLeaV5y/MtfouTZ3UwXwn5jneRUsb8R4i+gtC9R&#10;TWHy16heaIvz/LXP3Oif7NfqGGz2NX4j8pxPD8qPwnFJDTJkroLnR/8AZrMms2/iWvoqWMhVPmqu&#10;DnRM2inOnz02vVjLnPNlHkCnPTaKRHMFFFFWMKP71FFABv2VXe2lvJUVn/dbqsU5PvJ/c3VAGPZo&#10;l/8AGfQtDb/j0aeLfsr9+fhL4WtfB3w90TT7T/VJbI3/AI7X4afAfRP+Eq/al0dtqvFFLF9+v3z0&#10;1Fh062RV2osa4/KvIry/eHRH4C7RRSN901iWflf/AMFQ7mXxP450Szlb9zbsuxP++686tvk8P6PG&#10;v3IoNlV/2k/FT+Of2p9Y0h52mSzutmz/AIHVuZPJfyP+eXyV8fnEuetyH1WVx/c8xF/HTt9Np2yv&#10;CPZG/LRvop2yoAbQ9FFWAJQnz3+n/wBz7VF/6HTkpqfJf6f/ANfUX/odC3EfbFFHy0V6p5p8Xp/x&#10;53f/AFyeu6/4Jfxq/wAQ9ZZm+dZ2/wDQq4WFN8Uq/wALLVf9i3WLzwx+02mn6UzPZXDb5f8Avut8&#10;nl++Mc0/gn7MUVFC26JGb722pa+xPlRMcYr8+v8AgrJol5f+GfB99BA0yWd1vZ0X7tfoLnivLP2k&#10;vBMXjz4PeJdO+yR3N01q/kb1+61S4e0TgOM/ZtTPz4+HOrLrXgrTpVfeyxfPXSwzbNleBfs36lqv&#10;hXVNa8K68vk3ETbYkevdf9TLt/u1/KeeYGWX46rQkf1pk+Kjj8DSrx/lNNJtj7q07a5X+KufSb+9&#10;VqGZkevmJUuY9GVM6OG52NWlb3ea5pLmr0Nz/tfPXBKkcc6Vzoobn56vJefNXOQ3P+1VqG5+b71c&#10;EqR586B0aTVYS5rCS53N96rH2n/armlSOGVA20uasfaqwUuasC5rm9kc0qBt+dTlnrIS5/u1Itz/&#10;ALVZeyOb2BredQs+KzftXtTkudlZ+zI9kaHnU/znrPS5o+1e1HsyPZGh52+mPNVL7T81D3e8UezD&#10;2RdSbd/FTXmrP86h7nZV+yL9kXftXtTHuaz3vKrvc/xVcaZtGgaD3lV3ufm+9VJ7mq73PzVtGkdM&#10;aBbmuarTXdUprn+61VJrndXZGkd1OgW5bis+5vKrvc1SmufnrsjSO+FIlmuWqlNefw1XmvKqTTV3&#10;06R2xpj7m5+b5apTTfNTPOqo713xpnZGI95qr79/zUTPvqJ3rpjE6YxGO+6mO9D1FWxsDv8APTX+&#10;Wnf3qZVAN/36dRTasodTd9FO2UANop1GygBv36ZT6NlAFR4d9VLm231rbKi8lK6qVXkOSrQhM5ya&#10;wWsm80dX/hrsJrbe9VJrNXSvcw2YSgfPYnLYTPPb/R9n8Nc5qWmt/dr1C5sFrC1LSl/u199lucn5&#10;7mWSHlV/YbPm21mOld3qWlfNXOX9h5L/AHa/TsDmEa0T8sx2WypSMJ0ZKKnmh2NUH3K+kjLnPmpR&#10;5AeiiikSG/56NlFFWAJToU+WVm+4q76b9ysTxzqU+m6NEsH37qX7P/31UylyR5hnuv7Afwx1X4of&#10;HJfEOnq39n2TLvev23to/Jt41/urXx7/AME4P2dl+Dnwqt9TndnvtSXzWz/tV9kDpXgznzyOoK8+&#10;+PHjeT4cfCjxF4hhH72ytmdK9BzxXzp+3B4ss9J+B2t6RIyfaNSg8qJGak5ci5gUef3T8rfho8vj&#10;bx5rHjq8/wCPi8leX5/9+vS5pvOupZf7zVzXwx03+xPB8Vtt2PtroET5f9uvzzE1/a1ZSPvKFP2V&#10;KMQp1N2fPTq4zcbTt9CUUANoej+Oh6ABKE/4/wCy/wCvqL/0OhP/ABynf8v+n/3PtUX/AKHVr4xH&#10;2tsoo+WivYPNPiyHdtfb/dqv+y08Wm/tX6fErbHZfuf8DqxC+yX/AGK5r4eo2lfts+GltpdiSwI7&#10;f990sp/3kjMf4J+2Vt81vF/u1NVXTf8Ajxt/+ua/yq1X2x8kIOprO15tmk3J+98nStEdTWfr3/IJ&#10;uv8Acoh8ZEvhPxw1q83/ALTupqq7E8+vXbt9t5L/AL1eNa3NH/w1FqcX8Xn169ef8f8AL/vV/PXG&#10;sf8AhUkf03wV/wAimJOk1WIZmrP31Kj/ACV+eSifdSiaaXNW4bn5P9usdH2NVjzt9YSpmPKbUN5s&#10;arcN5WFDNUsNzXNKgc0qZ0aXlWobz/armkvP9qrcN5/tVxyoHNKkdEl5UyXlc+lz/tVKl58n3qxl&#10;SMZUDoku9lTJeVz6Xn8NP+2Vj7I5pUDoEv2p32ysL7X/ALVO+1/7VY+wM/qxtpeU/wC2Vhfa/wDa&#10;p32yj2BP1Y2PtlH2ysR7z/ao+1/7VHsCvq5sNfYpr3lY/wBr/wBqovtn8dX7If1c2HvKhe8rHe83&#10;tUT3P+1W0aBtGgas15VWa8+Ssz7Z8/36ie5/2q2jQOmNA0HvNi1Ue/rPmvPk+9Vd5q6Y0DpjSLb3&#10;jb6qTXLVUeb/AGqie52V2RpHTGkSzTVXebfUTzf7VRO/yV0xibRiOeaot9Md6id/++625TblB321&#10;E70O9MraJsG+m79tOemVQBvpvzU6m1ZQ6m0U6lsAU1KdRSAbRTtnyU2qAKKdRQA2inbKKVwG1XdK&#10;tU10q4ysTKPOZ81stZl5Z766DZvqvNbfJXo0MTKEjysThozOE1LSv9iuX1LSvv8Ay16XeWe9a5/U&#10;rDer195leaSjLlPz3NcpjM8sv7PY/wB2sWaH5q7rWLNU31yV5D9+v2DLcX7aJ+M5lhPYyMp/kain&#10;TJ89Nr6eB8sH8dFFI/36oB8P3/m+5Wt+z98KLv8AaK+PmmeGPmTTYHW4d/4PlrnNevF03w5cTu2x&#10;v4a+2P8AgkN4Yvr5dT8Ry6Un2dG8r7c6/N/HXJiZcseU1pn6Z+FdCi8M+H9P0qH7lpAsQrYooryj&#10;YTrX5W/8FNPiJJ4n+L3grQNFvHeKyn/0xIWr9Evjb8S7H4V/DvVdbvJ1h8qJvK/3q/HP4b6lfePP&#10;iD4t8Y65uube/b/Q3m/hrgxtb6vQlI7MFR9vXjE725RbbZFF8lQ0P877mb56P/Q6+B3PtxtFGzn/&#10;AG6dsoAbTt9N/wBynf7lADf46HoSh/8AxygAShP+P/T/APr6i/8AQ6Epyf8AH/p/9z7VF/6HR9sR&#10;9rbKKZhf79FeweafFkP+tSuV8PfJ+2n4U3Ns/cJ8/wDwKutj/wBalcFrHyftT+FJ1bY+2L50/wB+&#10;oyqXJiYhj482GkfuJpX/ACDbX/rmtXKyPC77/DOmN97/AEZP/Qa16+4Pjwqlqlmb7T7iBW2s67c1&#10;dphoA/FzxzpreFf2r76xuV/eyz/K9ep3j7NSlX/arlP2vYY7P9r7Sp1/1rz/AD11eofPdM39+vwj&#10;jelyZlGf80T+k+A63tcp/wAImfmqRJtjVXR6cj1+btXP0ctpNT0m+eqiTU/fWfKZcpoedsqVJqz0&#10;fbT0mrJwI5TQFzsqx9p2LWYj0/z/AParP2ZjKJppefP96p/tlYqTUfbPmqPYEcpu/bPlqWG/2VhJ&#10;c7P4qf8AbF/vVHsDHlOg+2UJf1gw3mz5aelzvrH2Acpt/bqd9srF+1e1H2n/AGqPYB7I2Ev/AO9R&#10;9r/2qx/tXtR9p/2qPYB7I1Xv9lMe/Z2rKmuaZ9oenGkX7I1nvKhe831nvNvqL7V7Vr7MuNIvTXea&#10;Y9z8tUfOqLzquNMv2RbeaoXud61Xe5/gprv89bchfKSvNUTzfPULzfPUTzVtGJtykrzb1qLfTPO3&#10;015q05S+UHemb99Md6N9XylD6Zvod6bTGOptO/goplBTfuU6iqAbRTqKVwG/7FFOopgNop1FK4Da&#10;KdRTAbTqbTqTAbRvo+/TNy0yR7vVd/uUx5vnqvNc7EeuulSlM5atWECKZ6wdSf79Xrm/X565/Urx&#10;K+sy/DT5j43MsXS5Tn9V/iridSf9622um1W/+9XKXj/O9ftOUUJQifiGc14zkZkyfPTac/36bX20&#10;D4aYU5PK+eWVtkS/x0OiwxeazfJXNI+q/FrxHZeDvCttLc3t1KqfItRKrGl8QRjzHo37O/wF1z9r&#10;b4p29iI5LPw1Zy/v5k+421q/cL4XfDLQ/hN4SsvD+g2UVnaW8aq3lL99v71ecfsh/Ai1+B/wo0zT&#10;mslttWeJTct6tXvGcmvGlOU3zSNoxHUUVyXxM8YQ+A/Aet65Kyp9jtnlXf8AxNt4qSz8+/8Agpv8&#10;dP7ev7f4V6d8l28v711rw3w3oi+EvBumaH/y8Wv3nrmrDxDL8fvidqvj3UYtlwsrbd/+y9drczfb&#10;Lp52++1fGZpifa1vZR+GJ9bltD2VPn/mIqKd/HRXinrDf/Q6Kd/HRUANooT/AGadVgNooSnf7lAD&#10;aE/4/wCy/ufaov8A0OhKE/4/9P8A+vqL/wBDoW4j7Y2rRRsor1TzT4n+4yVpfDq20B/jTo+oa9t2&#10;Jt2u/wDv1nn76VwvxUhnfUtKa2l8l/PX564sH/HidGL/AIEj9uvDl3a3mi2ctkyvbGJdu36VrV5L&#10;+zK0v/CotE8+Xzn8hPn/AOA161X6JI+EiFIelLSHpTLPx9/bM2p+1zo/z/8ALWutvH/e1xH7Z7+d&#10;+2HpEX/Teu3v3+f7tfinHsf9vpf4T+h/Dn/kVy/xFej+OijfX5efqhNvoR/kqHfRv2U+UCyr0nnV&#10;VebZUL3P8VONO5jKRee5ZKPtP+1WTNebKqvqX+1XZTwkpnm1cTCBuvefP96h9SrlJtVVKrzawqfx&#10;V6lLK5TPHq5lCB2H2/8A2qX+0k/vVw39vb/4vkp/9tp/erp/saRx/wBqxO4TUvm21bS8+T71cJDr&#10;a/3quw63/tVwVcqnA7KWYQmdml5/DUv2zZXKw6lv2VpJeb1rx6mElA9ilVjM2/tXtTPOrNS5qX7V&#10;7VyeyO+MS683yUPNVV7nfTPO+TdS5C+UtpNTHm2NVTzqPOp8ocpY86m+cz1Xeaned8lVyl8pN51Q&#10;vNsqJ5tlV3ua2jSCXLAsO+z5qr/avaqU15VGbUlT5VrvpYWUzgq4mEDWe8pn2n+9WE+qqlV31ha9&#10;KOW1TzZZlSgdE9zT/tK/3q5X+2Epyaqv96r/ALKqkf2vSOo+1e1Hnb2rnE1irEOqq71jLL6sDpjm&#10;VI6Dfvp+5ax4dSWrCXPzbq4ZYacTvpYuEzTd6KqJc76lSauWUTsjVjMmop2+m76zNQop1G+lcBtF&#10;OptMB1N+596oXmqJ7nfWkYGUqsYFh3pjzVSe82VUmv1rsp4aUzjqYuEDTe52VXe5XZ96sebVV2f7&#10;dZ9zrC7PlavVoZbOZ4lfNYwNia/2VmXmq/7VYVzrez+KufvNb+/X1uBySUz4/HZ9GBt3+sff+auc&#10;v9Y3/wAVZV5qu/5t1ZM15vr9FwOTRgfmmYZ3KZbvL/fvrK3tM+1fv0b/AJXlf7i/PXKTeLbnxJfp&#10;pXh6za5u2fYuxf4q+wpUo4aJ8ZVryrSOlmh+zK8t5+5i/v1m22sanr169n4Q0xtelT/W7F+7XpXh&#10;j9gb4yePIrd9QtrmztJ/7/8Acr9Nf2QP2KPDnwB8HxG8to7zW51/ezPRLF/yHN7M+AvgJ/wTi8df&#10;Gb/iceI76fw9bu2/7Puav0q+An7HXgL4GW9rdWOk20+uxL/yEGT5691t7aK0iWKKNURfuovap64J&#10;TlP4jYKKKpalqVtpVhcXl3KsNvAm+V2/hWgBb6/g02ylubmRYbeJd7u38K1+WX7e37UuofGzxCvw&#10;08CTsmlWsu+81O3/AOWv+xWh+2L+21qHxW1mX4e/C2Rrm03NFeahb/8Aj1eQeD/B9n4D0j7Mv+ma&#10;hL88t3/tV42Px6wq5Y/EergsF7f35fCS+G9Bg8H6JDY2y/vf4nq2iU533t8/36Er4q/P759atBtO&#10;T/x+h6E/8fpjG/8AodH8FOo/goAb9yij+OnUANo/9Apyfe+Wh6gBv8f+xSJ/yEdP/wCvmL/0OnpT&#10;U/4/9P8A+vqL/wBDqofGI+2N9FHy0V7Z5p8T1xPx4drP4aRXkHyXa3i7XruK4f8AaB/5JTF/1+JX&#10;l4X+PE7K/wDCkfqP+wvf3OpfALRJbqTzJdi/N/wGvoevnD9gp1f9nzQ9v9xf/Qa+j6/RmfBhSHpS&#10;0h6UwPx6/bJRYf2vtHl27/39ddf/ADyu9cf+2w7J+1to+3/nrXUX8yb0/v1+Lcdx/wBvpf4T+hPD&#10;uXJlcv8AEBkzTQ+aredVe51WC2XdK2yvzmFCdR8sT9NniIU488zQd6ieb5fmrl7zx/p9s/8ArV31&#10;DD45sbx/llWvYjk2M5eb2R4ks8wfNy+1Ommuaz7m8VP4qzLnWFdNytWPear/ABV6OGyqc5anlYvN&#10;4Rj7hsXOq/7VYl5rf916xb/W65+81v5/vV93gciPgcfxByHS3Ot/7VZ76238TVyk2sVSfUmevs6G&#10;RQhE+JxOeznI7B9b/h3UJre/+KuM+3NT/tldf9jUjg/taqdrDr3z/erWs9b3v96vOYb/AGVettSb&#10;f96uDE5JCcT08Nnc4HrFnrHzferds9S315PZ6r86V1em6r/3xX53mWTcnwn6PlWd8/xHoVtc/P8A&#10;7FWEm31zthfq/wDuVqw3O/7tfnuJw0oSP0jDYyMzVR/ko+Z6ro9Tb68vlPajIdvo31E70zf9+lyj&#10;5ok3m7Bmmb6rvcrsqvNc1vGlJnNKvGBYmmrPubzZUVzebK5/UtV2LXu4PL5VZHz2OzKNKJavNV2f&#10;xVhXmt/P96sfUtb+V65q81jfX6Xl+Q85+XZlxByfCdLc69sf71VJvEP+1XHzX+/+Oq/2xnr7OlkV&#10;KMT4qvntWZ2b+IWT+Knp4h3p96uHe8p32xq6f7EpHLHO6p3aa9s/irQtte3/AMVebpftViHUmT5q&#10;46uRUjvpcQVYHqFtrfz/AHq2LbWN/wDFXkltrGz+Ktaz15q+YxfDv8p9PhOJD1iHUt+ytKG83rXm&#10;un69/tV0Gm6wtfDY3Jp0j7zA53Gqdwk3+1UqPvrn7a/V604bnZXyFbDSgfbUMZCZoAbaXdVP7TvW&#10;j7V7Vx+ykdftYljf/tVE81VJrlfnrPudSVF+WuulhpTOGvjIQLs15Wbc3+z+Ksm51hUV65+88Q/M&#10;/wA1fW4HJpVT5HHZ3CkdHc63/tVj3Ot/P96uUvNe+esq51hnr7zCcOnwWL4iOrudb2P96sm51jZ8&#10;26ufm1JnWqT3m+vqsNkkIHx+Jz2rM2LnWGmX71Z815v/AIqz3m31Fvr6GhgYQPna+OnVLDzN/epi&#10;JvV5ZW2W6/eemIn33b7i1V8H+DPEv7Q/i638L+ELWT7PuVJ5Yq7JSjSicHNKZn2Gk658ZvGlr4R8&#10;GW0t48rIkksP8K1+yn7Mf7EXgn4J+B9MgvtKttV19Nsst9Mnz76Z+x7+xl4c/Zu8PwXPkR3PiOWJ&#10;fNu2+/X08teVUqSnL3i4jEjSJFRV2qv3akooqCwoorA8a+NNK8A+HrvWNYuVtrK3Xc7tQAeL/F+l&#10;eBtEuNX1m7js7GBdzSvX5a/tIftu+I/2kL+78AeCYpdE0pZWSXVl/wCWq1gftYftLeIP2qPFH/CO&#10;eE5ZbPwvbtsldN2yWsfw94b0zwNo0Wn6fEvm7f3syf368HH5lGh+7pfEezgsF7V81X4Sv4P8H6Z8&#10;OtN8jT4lTUJf9fd/3q0vv/eof/aor4+c5z9+Z9Soxh7iGvRsp1FSMbQn/j9O30UANo+5RTt9ADf9&#10;ynbKb/uU6rAb/uUUiffp7vQA3/cpE/4/9P8A7n2qL/0Ono9N/wCX/T/+vqL/ANDo+2I+2Ploo+Wi&#10;vYPNPid65T43or/CB/l3/wClV1r1zXxjRn+EVwq/O3m/cryqMv3sTun8Ej9EP+Ccdys37O2nr5/n&#10;Mj/9819V18L/APBLLVWm+E720j/Ojfcr7or9JWx8E9wooopiPx0/bbvFtv2tNH3f89a0NVv98r7W&#10;rnf2+blbP9qrR3b/AJ61mX+vfvd2/wCSvzvibL5Y7GxlH+U/WuE8yjgcvlGX8x0tzrC21u8rfw14&#10;/wCMPG1zqV08UDMiVq+JPE/+hPErfO1eev8AO27+9Xr8NcP0sP8Av60TyuJeIquI/cUJg80sz7ma&#10;nQzSwtuVqbTK/SvZw+Cx+Zc9T4+c27bxVeWyojMz1of8JO0yfNXL0V50stw0ve5T0aeZYmPu8xoX&#10;mqtM9UXdn/iptFdlKhClH3Thq151Ze8FFFFamIUUffo+5VgOp/nbKieip5Cuc0rbVfJ2bvuV0Gm3&#10;9z8krLst/wC/XGum6rT6leTWH2NZ9iV5OLy+liInrYTMpYeR63pWqq6J81dLZ39eP6Dr3nIqt/B8&#10;tdnYawtflObZJKEj9cyjO4ziehw3m9alS5/2q5K21jf8tWn1VdtfA1cqnCR9/SzePKdH9p/2qrzX&#10;9c/Nra/3qpXOtqm/5q2oZROZhWzmEDopr9UrPm1j5H+auXm17f8AxVlXOt19HhsikfOYniCJ0t5r&#10;HyvXL6lqv3/mrPvNY/26x7m/3rX3OX5NyHweYZ3Kr8I+/v8AfWO8296Jpmf+Koq++oUIUYH57Xrz&#10;qyB3ooorpOQNlFFFWAyn0UUAOR6sQ3LJVWispUoTNY1ZQNi21Jk/irotN1hv71cPvq3bXjJ92vGx&#10;eWwqxPbweZToyPVbDW/nT5q6C21WvIrDVWT+Kugs/EOxPvV+cZhkP8h+kZfxB/MelpqS/wB6mTar&#10;XCf23/tVFNr2xNu6vBjw/LmPoZcRR5TrbzWF/vVi3+sbFrmbzXt6/erKvNYb+9X0mC4f5T5XG8Rc&#10;5sX+t1z9zqW/fVKa531UebfX3mEy2FI+ExeZTrSJXvGeonm31FRXvRpQgeBKrOY533U2ihNz/dqj&#10;IKIU3tTpttmu65byYv771kalqU+t6jZeHvC6/wBq6nqPy74v4acpRh8RXLzFTW7y88W6taeGPDUT&#10;Xmp3Uqpsir9nP2Iv2VtM/Z3+HNlJLAr+IL2JZZ5n++m7+GvPP2Gf2DdF+DGkWXirxHAt/wCK5181&#10;Xf8A5YV9vDpXj1anPI2jsLRRRWJYUUVwfxc+MHh74NeFrrWtevY7aOJNyo7feoA1vHPj7QvhzoM+&#10;s+IL6LTbCFctNLX5H/tCftH+Kv2ufHzadorSaP4KsG2N/cvF/v1m/G/46+KP2zPF8sVtLLYeB4G+&#10;aL+BkrQ03TbPw3pdvpWmRbLeJdleBmOY+y/dUviPbwGBlJ+1q/CM0fR7HwfYJZ6VF5L7f3r/AN6n&#10;9f8AgVOpqV8jvqz6cNlFG/fTqBjaKN9OoAP/AEOim76dvoAbTqbTqAG/7lFH+5Tt9ADf4vlo/j/2&#10;KRPv096AG/7v3KE/4/8AT/8Ar6i/9DpyfJ/uU3f/AKfp/wD19Rf+h0fbEfbH/fNFMor2DzT4sdKz&#10;fGFt9s8JXEG3f/sVpf8AoFPT57O7+Xf+6avHW56LgfSn/BM2/sf7LvLOKVRMo+aKvv4f0r8sv+CX&#10;M3/F1teTz/4H+Sv1NJ61+jUpc1KJ8DVjy1ZC0UUVuQfiv/wUa+T9pjSm/wCmteY6rrDb3Vf4a9B/&#10;4KNXbr+07pqz/uYRL9968mv0le4dtvyN91/79bUsNGrPnkbxxMqVLliV5pmuX3tTaKNm9q9j4Dz+&#10;aUwp2yh/k+Wm76Qw/jo30bKP71WQG+ijZRUAFFFFWAUffooqACiiirAH+SinU2gB0M3kt8tb1hrb&#10;Vz9OhfY1cdfDQxEfeOvDYmrh5e6dxbaxsX5nqwmvfL96uNS83rR9s/gr5yWTQmfSRzmrA6qbW/4q&#10;z5tb31ivct/equ9zXTSyqlA5qmb1ZmrNqrP92q73++sx3am769Wlg4QPKqYycy09zvqJ33VFRvrs&#10;jS5DjlVlIN9FFFUZB9+iiirAKKKKgAoooqwCiij/AIFUgFH3KN9G+gCwkzJVqG82JurPTf8Aw0uy&#10;X7u2sZUIzOilXnA1ft7Ov3qY9+1Z6ebv2qtD21z/AM8mrH6nE3+uSLD3NVHm30fZp/4lpu+JF/ez&#10;+T/v10xpQgcsqs5hvoqvc6xottE7f2rA7p/BWTc+Noof+PGz/tJ/7iVfNCBHvTN5KlS2asKz1jxR&#10;4h2R6f4Ru33fJuSvY/h1+wZ8XfipbpfLdyaPFL91Jq5pYmMC+U8nv/EOn6J8t3Kqf79Yl14/jvHS&#10;DRYPtl233USv0F+E3/BJuaG4t5/HeppqqK+9k3V9X+DP2Cvg74GvYr7TvDMS3UX8bVzSxcvsFqMT&#10;8mPhF+zB8VPjxr1pp99ot3pWlT/8vcy7Er9If2Sv+Cc3h/8AZ41W41fVp4tf1Td/o8r/APLL/wAd&#10;r7FsNNttKtYra0hjhhiXaqKvSrlc0pyn8RY37lPorD8R+M9F8Jxebq+pQWCbd375qgDaHXpTWfy1&#10;3NXxZ8Y/+CnPgf4XeIH0q0sZdcdfuzW7fJXyt8Tv2t/jF8Wrp7zwdq8uiaVL963/ANmsKlWnQ/iy&#10;NqVCrV+GJ+g3xc/bE+HPwotb2K4160udVt1/48Uf591fmH8ZvHniz9sDxr9s1CeTSvC9q29Ld2ZU&#10;lXfWLbfB+x8SXv8Abnih5bzWH+eWZ5f467pHW2sks4F2W8X3a+cxebc0eWge9hst5Jc1cLCwsfDe&#10;lxaVosH2a0X5Jf8Abpqf3aO+3+CivnG76s94dTfv0U6gY3ZTqN/96igBtORKN/8AeoqAG06m76d/&#10;6HVgN2U7ZTf46dvoAb/uU7ZTd/8Adp2+gBv8dFOpr0AGyhP+P/T/APr6i/8AQ6E/8coR/wDT9P8A&#10;7n2qL/0OhbiPtj5aKZ/wGivVPNPiyprP50u1X7/kNUNW9E/1923/AE6tXjyPVjsdf/wS5hgh+OHi&#10;D96vm+U/yf8Afdfq0etfkN/wS5/5Oa8R/N8/lS/+z1+vJ61+jYf+DA+Ar/xZDqKKK6jE+Kf+CgX7&#10;G0Hxv8KS+IdDg2eI7Jd67PvvX5RTaP468BrLbeI9IuYYrL5N8y1/RkVzXAeNvgh4M+IUUset6JBd&#10;CX72UWrjOUPhA/Amz8f6Vf7IvlSX+5W39vgTYvmr89fqD8RP+CYHw21sSz+HbFdMu2+792vC3/4J&#10;N+JXllf/AISGL7/y/P8Aw10rE/zEcp8Xvcwf89Voe5gRfmlWvtZP+CUHiX/oYYv++qd/w6d8RvKm&#10;7xDFs/3q2+txI9mfFqPA6/61dlP/AHf/AD0r6l8Tf8Ej/iHc3jvpniq2it/7jtWYv/BIn4qIv/I3&#10;Ww/4HR9biHsz5q+Xf95aNi/3q+mk/wCCR3xU/wChxtv++q5LxJ/wTc+LPhi/SBNT+2J/fSrjiYzI&#10;lE8U2b6XyV/vV6PqX7GfxPsItqxTu/8Au1d0r/gn78W9YtftK3ksO7+B6uVeIR5ZHlr2y/8APVaP&#10;s3/TWvYE/wCCcXxbm+X+0GrivEP7IvxW8N6omlfZrm5d/k85FqPbxL5TlPs3+1TNjJV7Xv2dfiz4&#10;Vilnl0y7uUtfnZET71cojeOIU/e+CtS2L97909EcTGQSpm3RXNTeM9VSXyn8MXaSr/BtqWHxgyf8&#10;hPT5NN/661tGrCRHLI6Cisqw8W6ReS+VLfQQ/wC+1Xf7b0Pd/wAhe2/76q+eAixRvqp/b2h7v+Qr&#10;bf8AfVS/2xorr8uq23/fdL3Cib+Oih3gmi/cXKv/ALaVXfVdMs/ludQghf8A22oJLD0VU/tvRtm7&#10;+17b/vqj+3tD/wCgxbf990+cRbo+5VGbxJosK7l1OCZ/96qv/CW6f/z3j/77o5wNijZWDN4wWH5r&#10;O2bUv+uNPTWPFlza/aYPB2oPbr96XymqJVYw+IqMTby39yjZWFD4q16Zf3XhO9fb975aZN4w1q2/&#10;1/hW7T/fWo9vSDlkdB8z/wANO2Vzs3jPWoYvNl8K3aJ/f21a0q88VeJ/l0/whqEyf30io9vT/mDl&#10;kbHkq/8AFR5K/wDPWu+8B/sVfFT4tWD31ss+jp/cmrqvD3/BMr4v69e+RLrX2b/bdqiWJph7M8Vd&#10;F/56/PWZf+KtP0d0Wdlr6z03/gkf8TYbwNP4utni/wB6vYvAf/BKbTIYLj/hLLxdSmb7rpWf1sv2&#10;Z+br/EvQ0/hV6hf4o6R/zyr9kPDH/BNf4LaPYJHeeHFvLj+J32f/ABNa/wDw7v8Agbuz/wAIjF+a&#10;/wDxNZfW5B7OJ+MH/CSXN5sWxs2d5fu7K25vCXjOazSe20y5d/8AYWv2o039jL4UaPLFJa+GYEeL&#10;7nC//E121l8E/B1guItFh/74Wo+s1S+WB+E0Pw9+ImsQJFp+j3L3v9xEqV/gP8dfk/4pzUP+/Vfv&#10;Ho3wx8M+H7/7bZaVDDcf3wi1032aL/nnH/3xUe3qfzByxPwPtv2XfjXfpbs2kXybvvfLXWw/sE/E&#10;/Xri3ilguYUl+98tfuN5MX9xf++aXYvoPyrP2s/5iz81fAn/AASM0m1tbG81i/8AOuNu6VK97+GP&#10;/BPLwF4Dv/tM9ot5/sV9Z0VIHA6J8EPBnh5NtjosEK/7tdraWcFhAsVvEsMS/wACLVmigAorK1rx&#10;LpXhy38/VdQgsIf7877a+fvj9+3N4J+CGmpeRt/wkO/+CxfdQB9J7j6Vxfj/AOL/AIV+Gtr5uv6v&#10;baeP+mrV+cXxN/4KMeKvjbpK2fw4s7nwxd/dM1xurwu90Tx58RZX/wCFm65LrEP8CJK1cFfG0MP8&#10;Ujto4KtW+E+xf2g/+CldnoaJa+ArZtbl/ie3+avk/wAW/EH4jftWr9p1e+k8PJF8ixS/L8tWPDng&#10;nQfAz7tFttj/APTb5627+8l1JkaXajf7FfPV82qVfdpe6e7QyunCXNP3jkfDHwi0Pw2v/E6X+1bt&#10;f+Wu6urhmXTV8rT18m3/ALlRJ8lFeFOc5/GexGEIfAOfdM+5qbRR/H/sUhjtlN/jp2+m0wHbKalO&#10;ptQA6imu9OqwB6ESm/8AodFABTqb/wCh07fQA3Z89O2U2nb6gBtOdNtN/wBynb6ACh0pu/5vloer&#10;AEo/5f8AT/8Ar6i/9DopE/4/9P8A7n2qL/0OlAR9s0UbKK9g80+Kat6U+y4uP+uDJVKrFg+yd938&#10;S15B6UTf/wCCbwtfD/7SGsyTsqNcI6LX63V+IXwc8SS/D39onT5WVvKuJ1T5K/bXT5POsYJP70at&#10;+lfoGClz4aMj4bF+7iZRLdFFFdpzBRRRQAUUUUAFFFFABRRRQAVH5at95VqSigCsbOCT70Mbf8Bq&#10;RIY0G1Y1VfTbUtFADNi/3aryadaTvuktonf+80dW6KAKE2j2VwjLLZwPu/vRKaypPAPh+ZHVtHs9&#10;r/e/cLXSUUAeS3n7MXw+v7t7mXQoPNc7m+Ra4P4qfsH/AA5+JMUSy6ZFbbP7i19LUmaAPg3Xv+CU&#10;Hw91K4RoF8lEWse5/wCCR3gl4v3Uux/96v0LooA/Paz/AOCR/gdIds772rnfFv8AwSF0OaCVtIvP&#10;Jfb8vzV+ldJQB+Jt5/wTl+JGg3t7bW0sj26f6qvbfhd/wSki17SYbzxZP/pL/eSv1C8tP7q/lRtH&#10;rVc8gPz9f/gkd4E/h/8AQqP+HR/gT+9/49X6DUVIHwHpX/BJv4f21wsk6s611L/8Ewfhs6bfs38N&#10;fadFFwPlT4e/8E9fhv4Jld/7PWf/AH1r3bTfhD4U0rRn0yDRbb7Iy7SnlLXa0UAeb2HwA8C6b53k&#10;aFbJ5v3vkWoNS/Z08Ban/r9At/8Avha9PooA8tv/ANm/wBqVj9ll0K38r/cWtzwr8IPCfgy18jTN&#10;FtoU/wCuS121FAFW1sLayi2QQRxJ/dVan2KvRafRQAUUUUAFFFRvMkQ+dgtAElFc7L4+8Nwu6y65&#10;Yo6feVp1+Wsi5+NngGzfZL4u0mNv7n2pKAO5orxbx5+1j8O/BOjfbl8Q2WpN/wA8beXe1eP69/wU&#10;r8D6Poz30VjPcuv/ACxT79K6HZn2NgelL07V+a13/wAFjdFeZPI8GX5Td3Vq4/xz/wAFMvEvxNi+&#10;y+EdIudEb+/KrVjKpCEeaUio0pz+GJ+qD3sMX35FX8a8r+J37UPgP4WHZq2tWyS/3N9flXc/Ej9o&#10;fxPK88fiqKG3b+B2rnLz4Y3nirXrXUPiJfSalErJ5vlS1w1Mzw1L7XMd8curzP0E8W/8FPPhzokD&#10;LZv9suG+5savnv4l/wDBTXxY7bvDFnI6P9zZXunw6/Yf+AnxT8E2mr6DoskUnlbPOaX+Ksfxf+w1&#10;F4B0y91XT9Qt7aytU37JgtKvi60I89CPNEKGGoylyVZHx94i+NfxU/aSX7H4guptNtE+7ubbT9E+&#10;G66JFt1W5bUk/wBtt9dLc622pXEsSNFNFEzpviWovuV8vXzDE1ftH0NLBUKX2QtrPTLD/kH2ywv/&#10;ALtSzTSzfeaoqP8A0OuDfc79gRP7v3qHoT/x+h/9mgY5Epr0JTn/APHKAFT7lM/jp1N/9AoAds4/&#10;2Kb/AB07fTU/8coAdTaKP977lADnoptIn36AHumz/fopr0JQAP8A+P06j/0Omp/4/QAbPnp38FNo&#10;/goAP46dTf8Acp1QAxPv096b/uUP/wCOUACU9P8Aj/0//r6i/wDQ6T/cpqf8f+n/APX1F/6HVoR9&#10;sUUfLRXqnmnxS6f98U+H79RU6F/3qV5J6Zy/nQJ8X/DqvtT/AEqKv2x0j/kEWP8A1xT/ANBFfhN8&#10;TkubD4v+D5YH2K99Fur91PD/APyBdO/69Yv/AEGvucs/3WJ8Vj/95kaVRvIsKMzNtRakrL8QJv0a&#10;7X/pnXqnCfAvxg/4KCap4Y+PSeEtIG/TopdkrV5J8S/2/vi/beI7iDw+n+iI3y/I1eRePLOJP2m7&#10;1fv/AL/77131zeNbXlwsUUf3v41r5jF5jWw9bkifQ4TAU6tP2kit/wAPBfjykXzL8/8A1yaqv/Dw&#10;X9oP+7/5CetD+1Zf+eUH/fNH9sT7NnkQf981x/2xif5Tp/sugUU/4KC/tAf3P/ITU/8A4eE/H7+5&#10;/wCQmq3/AGxL/wA8oP8Avmh9Yl/54Qf980f2xX/lD+y6BF/w8F+Pf9z/AMhNTP8Ah4L8e/7n/kJq&#10;sPqs/wDzyg/75o/tWf8A55Qf98Uf2xW/lL/sugV0/wCChHx8+0JuX91/F+6auzs/+CjXxIS1RbmL&#10;/SP4vlauU/tiV/l8iDZ/u1SeGzmfc0EW/wD3auOcVv5SP7Jp/wAx28n/AAUl+IO1ttu3/fDV1Hw9&#10;/wCCmms2Fy7eKrZni/h+WvHfsGnf88F/74qvf+GNB1X5b62+T/YWr/tqp/KZf2TT/mPq/wAJf8FP&#10;fDNzrcqavA0di33HFd3/AMPJfhh9oSLzZPm/2q+CJvh14OuYvKltpPK/2Kqf8Ki8Cp/ywuf++q2/&#10;tr+aJn/ZP8sj9Crn/goz8MraeKJrh33/ANxq0/8Ah4D8NfK3/bf/AB6vzl/4VL4Hf70Fzv8A4fmp&#10;j/Cjwm/8Nzs/3quOdR+1EiWTy+zI/TzwT+2b4A8c+d9jvlTyvvb2rqH/AGjvBcL7H1WBf+BV+Uem&#10;+BtM8Nu/9iyzwo/3t7VU1jwfq+sNug1CVP8AtrW0c6ofykf2TW/mP1l/4aV8D/8AQWg/76p3/DSX&#10;gj/oKwf99V+RH/Ct9e/6Csv/AH9o/wCFda9/0FZf+/tV/bFD+Uj+yK38x+w3h747eD/EcsqW+sW2&#10;6JcnLVJc/HTwday+U2sW27/er8fbPwZ4s0d3bT9XlR3+9+9om8H+L7l90ury7/8ArrR/bFD+UP7J&#10;rfzH7U23jLRLu0W5i1O2aFv4vMrDm+MnhKHVEsW1i381v9uvyFtpvipZ2v2ODXv9E/661nv4Y8bP&#10;cJcy61L9rT7v72j+16Af2XXP178SfHjwd4YvobW61i2EsvbzKof8NI+B/wDoLwf9/K/JC88GeLNb&#10;lWfU9Xle4T7v72q//Cute/6Csv8A39o/tih/KL+y638x+uU37TfgeH/mLQ/99VF/w1F4F/6C0H/f&#10;Vfkl/wAK31x/vanJ/wB/aa/wx1rb/wAhOT/v7T/tnDfyk/2TX/mP1v8A+GofA+zcuqRun+9WhZ/t&#10;E+Dr+LfHqcf/AH1X5J6V4M1DTYHinvpX3f8ATWr9to+q2EXlRX0uz/rrUSzqh/KX/ZNT+Y/RfxV+&#10;3l8OPCWrfYbq73y/d+Rqrj/goB8Nm/5e/wDx6vzjvPhd4a1uX7Tqv2ma7/v7qZ/wqjwrvT/j5+X/&#10;AGqn+2qP8pf9k1P5j9Nbz9tr4fWGktqD3n7n733q5Wz/AOCjnwyvLWadZ22RNt+9XwO/gnQZrX7H&#10;P572n9zdWenwf8Cwrtigudj/AO3SlnVP7MQjlNT7Uj9Ak/4KS/DJ2x5sv/fVc145/wCCnvgfSbaJ&#10;dKja5uHb5vmr4l/4VN4F/wCeFz/31TofhX4Htn3RW07v/t1j/bcf5TX+yf7x9fQ/8FQdBdfms2rz&#10;T4hf8FL/ABLf3X/FKwMkS/f+WvEn+HvhN/8Al2atCw8PaLo/y2dt/wB9rWf9tVP5TT+yY/zGvc/8&#10;FDfjfd3H+hxDyv8AcasrWP2xvj3rs6M1yyIy7Pk3VoJf/Zk2wQRf980/+2Ln+7F/3xXNLNsRI6Y5&#10;XQieb3Nt471jzbyfVbn7RdNvl/etWPbfs6z6lK99fazd/aG+9/pLV6w95Lu/hqJ3Z/4mrllmGJl9&#10;o6Y4KhH7JwNh+z3Z6bdfaZdQuZk/uPPuroLP4b6fZzpP99E/get3/gTbKX/crmlXqz+KR0RpQh8M&#10;Rn9j6LC277DH/wB+kqwiaei/uLaJP+A1FTqxuzSw/wC0v/D8iVXvIWv7V4men06kM+nf2Cvis2na&#10;tceDLqbbbpE1xvdq+n9V8VeDvjJaar4Sa+jldlZCiNX5h2F/qHh66e+0WX7Neuuxn3fwU3RPEPiP&#10;wZ4gTxDpl9L9rRt8v7371erQzGVKn7KZ5NfL/a1Pawkd/wDG/wDZs174EatLPYxSXnh+Vmddn8Ne&#10;dWd/FqUW5fkf+5X3j8FP2jPC3x90L/hHfFMcaakibHFx/HXjP7Sf7IV94PmuPEvhJWmsvv8A2eFa&#10;ithOePt6HvRLpYu0vZV/iPnz+P8A26P/AEOqVhftN+6uV8m7X70T/fq69ecemFD/AOzTf/Q6P4KA&#10;HIlD/wCzTaKAHU1//HKE+5RJ97/YoAds+Sm/x/7FO302gB3/AKBQlFCVAA9Cf7VNoSrAc9Cf+P02&#10;hKAHUf8AodFN/wDQ6ACnbKbRvqABPvfLTqbRVgCf7NOdP++KbR/6BQAJR/y/6f8A9fUX/odCUJ/x&#10;/wCn/wDX1F/6HQvjEfatFP2UV7B5p8U0fxL/AL1N/wDQKP4l/wB6vGPTPPPjAjP8TfB7L9xb6L56&#10;/cXw5Ir6BprK29fssXzf8BFfh78bN0Ot6FOv3kul21+tvwN8Zy3Pws0lryXfKkCfPX1uV1OXDcp8&#10;vmNPmrntBI9aztfbGh3f/XOubh8W5T71S3mupeeF9Sfd9yKvbjVieVKlLlufjZ45ff8AtM6h/wBd&#10;67i//wCQlcf71cF4km+0/tGahL/03ru9R/4/5v8Aer4nMZf7TI+twH8CJX/jp3/odN/jorzj0Ap3&#10;/odN/wDQ6H3UACf7NOf+Om/7lD7qAHJtof8A8cpv+5RQA5NtNoooAPl/4BR8qUU6gA+Wm/x0U6gA&#10;od2pvzUUAPd2/vfPSb3/AL1NoSgB7u39756Te/8AepvzUUAOd2/gaje/96m0J9ykA7e/96im0UwH&#10;b23/AHqN/wDtfJTUp1IA/wDQKP4P9iim0wHUfLTfmopAO/36a6L/AMDoopgOptFFQA7/ANDpv8f+&#10;3R81FWA6m06j5qAD+CmpSP8AfpfmoAc9CU2igAf/AMcp38H+xTaP4KAHUfLTaKAHf79Hy02ioAqX&#10;NnPbXsWoWMsttd27b18ltlfXn7Of7ZX2zyvDvjcqzt+6imavk6q9/pq3n72Jmhu1+66V0UK9TDy5&#10;omFShDER5ZH2n+0L+yJp/je3uPFPggxx6jL+9ZIvuPXxZN9u8PapLpGuW0ltexNs82VdiPXuX7Of&#10;7Wer/C/VItD8VStc6bK2xH3btlfSfxZ+Cng/9pfwv/amhS239pbdySRba9KVGljY+1ofEefCpVwk&#10;uSr8J8Cf7rb/APbpr/7NWPFvgzxB8K9bl0rWbaX7PE2zzXX5Kro6zRbom+Rq8i3J7sz1r3j7g5EW&#10;mv8A7NFFAx38FNf/AMcoooAd/wCgUf8AoFNp396oAKan+192j5qEqwHPR8tNooAc9FFN+agB1Cf+&#10;P035qEoAd/uUU2j5qAD5d3y07ZTaPmoAP46c9NSj+OgByf8AjlM/5f8AT/7n2qL/ANDpaET/AE/T&#10;/wDr6i/9DpQEfbHy0UfLRXsnmnxT8r/7lM/iT+5vp702vEPTOH+NmlT6la2V5bfcgbe1fcX7MHxI&#10;TxD8ILSfd/ql2V8e+ObOfUtBlgg++616r+zHcz+Ffhemn3LbJvNr2sJV5KPKeTiafPXPrO28Z71/&#10;1taX/CZ/8UvrC+b/AMsq8ATxIyfLuq6/ipv+Ec1Vd3/LKuyFcx9gfF+/7Z8c72X/AKa16Rff8f8A&#10;cf71eT+FXlufi1dyyq3+tr1i/wD+P+X/AHq8rH/xjvwX8MrvTv8A0Om07Z8lcJ2jf9379O/9DptF&#10;AAlOd/7tNoegASh//HKE+enPQAJtptOSm1ADt/yU1/8AxyiirAd8tN/36NlFADvl/wCB03/fp2ym&#10;/foAd/6HTUoooAc//j9CUfwU1KAHP/s0Js/hptO2UAN/3Kcm3bTXp1ADf4/9inb1/wCAU35t1O2V&#10;ADf4/wDYp3ybP9imp/45TnqwCj5abR/v0AOT/aptOT/aptQA7/fpn3HpdlFADqb/AOh0UVYDt/P+&#10;3Tf4vlp1N/8AQ6gBz/7NNSnU2rAc/wDs0J8lNo/i+WgBz7P+AUI//fFNo+/QAfx07ev8VNp2ygAf&#10;buo/36bsopAH+/TqbTqkCK5toryLypV+/wDx12Hwd+NfiD4Ea2jW1zJPojt+/SZq5L79DwrNF5Uv&#10;3KqE5QlzQM5RjOPLM/RO2m+H/wC1x4K3MkYn2/8AA0avh740fAvxF8CdYlM0LXujO37p4V+6lcr4&#10;P8Va58Mdci1PRbmVLdG+aHdX3Z8HPjv4V/aJ8LtoPiRYP7SZdvly969vmpZhHll7sjyuWrgnzR96&#10;J8EWd5BeQebE3z/3Kl/3K9d/aZ+AOmfBPUW1XSp1eK4b5UryBH3xI/8Afrx6lOVKXJI9WnUjVjzR&#10;HU3+P/Yo/wDQKKg0HfLTU/8AHKKKYDvlpqf+OUfx/wCxTqAB6EoptADn2/8AA6PlptO/36AD/wBD&#10;o/8AQ6KKAG/x07fTaP4KAD+L5ad8u35ab/uU6gBiffp70U2gAT/xykT/AI/9P/ufaov/AEOl+ahP&#10;+P8A0/8A6+ov/Q6PtiPtjatFG+ivYPNPimiim14h6Y7fsbd/6HV6z8Q3NnL8vyJ/cSs+j+L5qrnF&#10;KJ1tn4wV/wDWv89W5vGcSWssG7/W1w7pQif3q19pIx9kQ/2Jp1tfvfWy/wCkP89WN+93ZvvtTflS&#10;isubn+I2jHkB6d/6HRsopjG07/0Om/7lFABT3+5TP9ynUANSnPTaH/8AHKAHJTaKP46gB1No/goq&#10;wHU3f/eo2f3qKAHfwU2nbKb/AL9ADt/P+3TadTU/8foAdJ93/bpqf+P05/8Ax+m1ADn+f7tCPTf9&#10;ynUANf73y07+Cm0ffqwCnb6bvp1ADf8A0Cnf+gU1KdQA2nPTaP8AboAcj0f+h02j+OgByU2nf79N&#10;oAdvpv8AH/t07+Cm0AOpv8dO2U3/AHKALENtPefLbK0z/wBxFp39iaunzf2Zcv8A7CRVp+A9bn0H&#10;xRb3NtEsz7l+R6+ofg58Rb7xL+0eug32l2Q09rDfkRfxbK6aFCNb7RyV6sqKufJM1heW0SS3NtLb&#10;J/cmXZUKV77+2deSzfGO38OWltBbW8sSeVsXZ89ee+If2fvG3g+1tLnU/IS3vP8AUPSqUJRlKMfs&#10;jp14yjGUvtHBPTq7bxD8B/GfhXQ/7a1NY00zbv305PgP4zufCH/CWKsX9hbN++svYVf5TX2sP5jh&#10;f46PJ86u9s/gD4zvPD39vReV/Y+zfvqHwn8C/GPxFsLq+0MxPa2f+ter9hU/lD2sP5jiPs2yiu68&#10;K/Afxn45tbq50jynt7N9k7/7dYuj/DrxD4n8TS+HtMi87UIvvOn3Kj2U/wCUftYfzHP/AMdO316X&#10;bfsx+P7y6e2ga2muIvnbY33a8/17QbzwxrdxpWobfttv97ZSlTlD4ohGpGfwlJKP9utDQdB1Dxbr&#10;NppGkQNNe3DbF2L8iV1vir9n7xr4J0u71XUPIvLez/16W/zOlONOU480YhzRh7pwiWzXP3aisJrn&#10;w9raarpk8sN7F91EbYldr4e+DnirxVpcOo6e0EMUvzrDK3z1tp+zT46tr3yLlraG48r7Rsf+5VRp&#10;1fijEiVWHwHFeKviF4h+IXlLr8rTLF935qx3+REVfuV1XhX4da54/wBbuNF0OJUu4G2S3Ev3N1Hj&#10;/wCE3ij4RReb4hiV4X+68K/fqOWrP3pF88PhOV30eT827+9XceHvgV4v8W6DFrVj5FtZT/6pLj5H&#10;as/w98LvEvirxLe+GrGLZqtn/rUlp+yn/KHtI/zHL/7FGyu6m+A/jG21tNFby/7Tb7iVX1v4OeJ/&#10;DHiix8Nah5Saxf8A+opezqfyh7SP8xxv8dOrqPHPwf8AFXwySF/EMS/vW2RIn360PEnwL8XeD/DV&#10;r4g1MxPpV5s8t0/g30/Z1P5Q9rD+Y4WnV3et/ALxr4Y0m11XUvITT7zZ5T0+/wD2e/Gej6N/bWoL&#10;GmmbN++q9lU/lI9rS/mPP9+9qKdNNF87L9xa7DwN8GfFXxOguLnRVitreD781x8iPWMYynLliXKU&#10;Y+9I49Pno/8AQ62PFXgbWvAGqW9jrUX724/1Uyfceuruf2b/AB1baTb6vL5CafOu9XetPZyl7vKH&#10;tIx+0edU6uzm+BviyHUbfT1ltpridd6OjfJUuq/ATxj4ev4tP1DyEvZ/9UlL2dT+UPaR/mOH/i+W&#10;iuo8c/B/xR8Mbe3n15V/0r/VIn3607b9nvxteaXaaj+4tre6/wBUkvyO9Hs6vw8oe1gcF/HTnrsP&#10;GfwW8WfDS1t7zxCsUNvP92uN/wDQKiUZQ+IIyjP4QSk/5f8AT/7n2qL/ANDpf/QKE/4/9P8A+vqL&#10;/wBDpr4yz7Y+WiiivYPNPimm06m14h6Y7+Cm07+Cm1YDv4KEof8A8fpv/odADnprvsWjZTJvubaA&#10;Jk+5TKcnyKlN30AOSmvRSP8AfoAelD0U3fQA5Ka9OptQA6m/+gU7ZTasB2/5KbTtnH+xRUAG/wCS&#10;j/fpuyirAdTadsptAD3+5SJ/4/TfuUJ/4/QA56Ef/vumulH3x/t0AG+nI9N2UbP7tAA/z/dpyU1/&#10;kp3+79ygBtO3037/AN2nf+gUANp3/oFNT/xynUACf+OUU2nUACfJ96jfRTdlADkpr/8Aj9O2U2gB&#10;1N/jp1N/joAdTd+x/lXe/wDcSnbKsaPef2VrlpfMqukUqbkf+5QKRe8B20+seKIrZbaeGVfn2Ovz&#10;17z+zderf/tXSPE3+qstrf8AfFP+IHxo+Gd89h4q8MR7fGFrZ/ZRaImyJvlrgv2aviD4Z+GHxCvv&#10;F3ia5kS9u9/yL/DXo0uWlUjHmOCrz1qUvdN39s6Tb+0npJVvn+Svfvjf4SufFvwo8C3fn+TaabLF&#10;LeO7fPs2V83/ALQ3j7wV8U/iLpninSJ53e3ZPP8A92u9+LP7Rng/xr4G0Dw/pF/coLN0+07OyV2w&#10;qUlOpzS+I5ZU6vJS934Trf2yL+0vPgBo0+kysmnuv7p/71aWg2sF/wDsQzwXkrJC1kdz15X8Y/jT&#10;4C8f/B7T/Cenzz/arJflSrUPx68E/wDDNcvw/a6nTVZbfyWSq9tS9tKXN9kn2c/Zxjy/aPRdNt4L&#10;D9jC8SznZ0W3O2Xd/s1n/wDBPMyy/B7xIrP5z/aGG9/+B1xfh/46+AtN/Z+l8AS3M/2uWDZUH7L/&#10;AMdvBXwS8F6zo2pTyRy3MzPF/t0Rr0vbRlzfZFKlP2co8v2j239mzw5aeC/C3jTSIrn7TcTzTzu2&#10;77vytXh37IHxL03QvG/ifw1qsfnXd5dSxRSou91bdVr4BftAeDPhrpfiddZv7mW61SWV4HcfwNXI&#10;fAXxz8O/hZ8Q9e8WalLLNLdbngV1/iaodaH7vlkCoT/ec0T6P+DXwx1f4ffE3xlLfXzXNpcWzTRI&#10;7fOu6vij4iuz/EPVWZt77m+/X0f4K/aj8J23xA13xPrt9cxtqMH2dLf+BEr5t8f6lp+t+OtT1PSG&#10;Z9Mlb9071z4ydOdOMYnThYzhU5pH0l+wRpVpDZ+MtSaNZbuJWZXdfu1r/scvL4m8b/Fey1WV7+0n&#10;vH3Q3Db9vzV4b+zt8am+CviC6W6TfoWpvm7f+4tekeH/AI5/Df4QWvjTUPAt1Pea1rsvnRJcfcWt&#10;cPWpRhH3vhMa1OrKcv7x5tYa9qF/+09d6f57W2n6ddeVBbwt8jrXp/7cWvaj4b+IXhq60y5kheWz&#10;8pkRv4a8I+HviezsPirF4s8RuyQyt5t1s/vV6P8AtSfFbwh8Zb7T9Q0GeSS7tYPKVXrnjV/cy946&#10;ZUn7eHunqHhvw9LpX7JUt3pC/wDE1af7Q1xD9+vD7n46ap8UNO8JeDNVtVmWDU033D/x/PXcfs4f&#10;tH6R8OvC9x4T8Z/Nosqt++/3q4L4ka94A0e6tJ/hqzXLwXX2rfcf36qpUjKnGUZGNOnL2s4yifSv&#10;7UF14Q8C6x4FvtZnudN0/TbiOdIrT5UavPF+NfgjWv2gNJ8RaIZbe1nkRJ5HTYj1oeIfj78KvjX4&#10;C0/TfiQ8ltq9r8+Il/jr5w8Z6rp9/qP2HQYlh0S1b/RbhF+dq2xGJ5Jc1L4SaFDnjyzPri88JXmr&#10;/tSaP4js76CbSpZd6xJL/sVwP7RUsn/DU+gt5jf61NleT/AjxzY+APH1lr3ibV717ezb90m6uz+K&#10;nxa8HeOPjboniyznl/se3bddPUKvGVP/ALeK9lKFT/t0+lPi58O4PHXj3ww7So10mnnbbyt95q+Q&#10;PiP8RfH3haN/hj4igT+zX1PzYpm++qb69L+Mf7Sug6x4x8P+J/Bl5O+oaWq2/ku3yOlZP7RHxQ+H&#10;PxkstF1mzlkTxPa7fORE+T/brTEVaUub2cveM6MZx5eaJ7v8ZfBk/jP4A+Foo5/JS1khuJXdv4Vr&#10;K/aYv7S5/Z30ZtJlb7IrJEG/vfJXBfE39o/wf4t+FmkeGNKv7mK6tmTz9g/uVT+Ivxx8AeLfg5Ze&#10;E7aef7ba/Mn+/XRUrU5wlyy+yZU6FW8eaJ8yQ2y6lcRWbNsilbYz19hftBwnwN+y54ettGl+xs0X&#10;zXFv8jtXx3sZ4HX7kv8AC6V9FaJ8a/Bfjn4V2/gz4kTz20VguyCaH7715WEnGEZRPSxMJc0JHb/G&#10;vw5aax+xh4e1m62/2lZWsTxXD/faum+L8sr/ALEemyrK8Mr2Fv8AvUb5vu14L8b/AI16f4w8F+H/&#10;AAL4XkZ/DVgqLO7/AH3Va7rx9+0H4F8U/s/QeBba4l/tCK1S32f7ld/t6fvf4Tg9lU93/EeNfs/e&#10;KtV/4SrR9IluZLm3l2u00zfPX07+0TpWn3Pxj8JSz3TQyosXyI336+Tfg/rGleDPHWn6hrTMmmWu&#10;350r2f4t/GjwL8RPiLoniO2vJ/KsNu//AIDXPhqsfY8sjpr0p+3902/219VXQ/HfhW+n+fT7LypZ&#10;Yv8AZrvvijoEn7Q3hz4e+LPBd21jptnerNIj/utyV4p+0b8WvAvxj1LRJ9PnldLXal0j/wByt3x9&#10;+0N4Pfw/4N0PwddT2en6TcJLcpD8m5K61Xpe0qc0vdOZ0qnLH3feOl/4KJs0eg+DVVtn+kLur5Fe&#10;voL9qz41+Dvjjo2i22h3Uk1xpz7/AJq+e/v15uNlGdbmgehgoyhQ5Zjkem7/APT9P/6+ov8A0OhK&#10;ETZf6f8A3PtUX/odcK3Ow+2Ploo+WivVPNPinZTdn96nb6bXjnpjtlN++/zU7fTf9+rAPmopzvTa&#10;ACj/ANDp3/odH/odADPuPT6b9+nJUACUf+gU2nb6ADZx/sU3vt/gooqwHbKPv0U3+OoAd/v013p1&#10;NqwHb+P9im/x07Z8lN2UAO302nbKKADfTadsptAA9G+nbOf9uj/0OgBr0fco+5Tk+egBrvuoo/3K&#10;dQAz770/fTf9ynbOP9igBv8AHTt9Np2ygBv8f+xTt9N/jp2yoAKbvo/9Ao2VYDkeiij/AHvv1ABv&#10;ptO2U16sB2+ijZTf4/8AboAc702nbKP9ygCL7NAjbliVH/v7aHSKb/Wqr/79SvTUoAZ5MSfdiVEo&#10;SGCF/liVKe6f98U775/2KAGvpsX+tiiXfUPkxb9zRL5v9+raTeS6f3KlmhiuU3L9+gCl9mg37vKT&#10;d/foe2im+9Er/wC/T/nRtrU779AEX2aB/vRK/wDwGh7aJ/vRK9S0UARfZoHT5ol/74p6IqfdXYlO&#10;puz5vmoAHhV0+Zd9MSzgT5lii3/7tS76bs2UAI6K67GXfTYbaKH/AFUSp/uVLvooAimtopv9bEr/&#10;AO/RDbRQ/wCqiVP9ypaPuUARPZwO25oInf8AvutPRFRdq/cp1NoEMeFZvkdVdP8AboS2iRNqxKif&#10;3Kl2Ufx/7FAyJLaKF/3USp/uUJZwI+5YlR/92n7KdQBEltAj/wCqXfR9jgRt3lrv/wB2pf46KAG/&#10;x0x7aJ23SxK/++tS/wDodFAESQqn3VVP9yj7NAj7liXf/f20/wD9Dp2ygBr7ZvlZd9MSGBF2rEqf&#10;8Ap+zn/bp2ygCJLaJPuxKlHkwJ92JU3/AOzT/wDcp2ygCJIYoW/dRKn+4tPpPvvSv/45QAJQj/6f&#10;p/8A19Rf+h0JQif6fp//AF9Rf+h0LcR9sbKKPlor1TzT4nSk20UV5R6Y9F5z3pNtFFBQ3bzu70tF&#10;FBIN8oz3p3/LPd3oooAYF20/b8lFFAAy7RjtRt+eiigBvfFI60UUAO201fmeiigB/wDHRRRUAH8F&#10;NooqwF3UlFFADqbRRQAfwUJRRQAH7iU7+CiigBr0UUUAD06iigAo/jooqAGjinHmiirAb/HTqKKA&#10;Cj+CiigAooooAKbRRQA56bRRQA56KKKAB6KKKAGP9+pFbyulFFADpOaZRRQA1KdRRUANp38FFFWA&#10;1KdRRQA2iiigApH+/RRQAv8AHSP9+iigB9N/joooAKKKKAHU1KKKAA80UUUAOooooAbTv4KKKAG0&#10;6iigApsnNFFBQfw47UL82paf/wBfUX/odFFC3I+wfbO2iiivVPKP/9lQSwECLQAUAAYACAAAACEA&#10;ihU/mAwBAAAVAgAAEwAAAAAAAAAAAAAAAAAAAAAAW0NvbnRlbnRfVHlwZXNdLnhtbFBLAQItABQA&#10;BgAIAAAAIQA4/SH/1gAAAJQBAAALAAAAAAAAAAAAAAAAAD0BAABfcmVscy8ucmVsc1BLAQItABQA&#10;BgAIAAAAIQBNefYIQggAALofAAAOAAAAAAAAAAAAAAAAADwCAABkcnMvZTJvRG9jLnhtbFBLAQIt&#10;ABQABgAIAAAAIQBYYLMbugAAACIBAAAZAAAAAAAAAAAAAAAAAKoKAABkcnMvX3JlbHMvZTJvRG9j&#10;LnhtbC5yZWxzUEsBAi0AFAAGAAgAAAAhAIcaXsrcAAAABQEAAA8AAAAAAAAAAAAAAAAAmwsAAGRy&#10;cy9kb3ducmV2LnhtbFBLAQItAAoAAAAAAAAAIQAiplF4wJYAAMCWAAAVAAAAAAAAAAAAAAAAAKQM&#10;AABkcnMvbWVkaWEvaW1hZ2UxLmpwZWdQSwUGAAAAAAYABgB9AQAAl6MAAAAA&#10;">
                <v:shape id="Picture 7" o:spid="_x0000_s1027" type="#_x0000_t75" style="position:absolute;width:4400;height:3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WY8PDAAAA2wAAAA8AAABkcnMvZG93bnJldi54bWxEj0uLwkAQhO+C/2FowZtOfKxKdBQVFvbq&#10;A9Fbk2mTaKYnZMaY3V/vCAsei6r6ilqsGlOImiqXW1Yw6EcgiBOrc04VHA/fvRkI55E1FpZJwS85&#10;WC3brQXG2j55R/XepyJA2MWoIPO+jKV0SUYGXd+WxMG72sqgD7JKpa7wGeCmkMMomkiDOYeFDEva&#10;ZpTc9w+jINXFtP67++lp5A67+rIZJ7fzWalup1nPQXhq/Cf83/7RCr7G8P4Sfo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Zjw8MAAADbAAAADwAAAAAAAAAAAAAAAACf&#10;AgAAZHJzL2Rvd25yZXYueG1sUEsFBgAAAAAEAAQA9wAAAI8DAAAAAA==&#10;">
                  <v:imagedata r:id="rId79" o:title=""/>
                </v:shape>
                <v:shape id="AutoShape 6" o:spid="_x0000_s1028" style="position:absolute;left:3576;top:831;width:384;height:568;visibility:visible;mso-wrap-style:square;v-text-anchor:top" coordsize="38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pcMQA&#10;AADbAAAADwAAAGRycy9kb3ducmV2LnhtbESPQWsCMRSE70L/Q3iF3jRroVK2RlFBXA8edAvt8bF5&#10;bhY3L0uSumt/fSMIPQ4z8w0zXw62FVfyoXGsYDrJQBBXTjdcK/gst+N3ECEia2wdk4IbBVgunkZz&#10;zLXr+UjXU6xFgnDIUYGJsculDJUhi2HiOuLknZ23GJP0tdQe+wS3rXzNspm02HBaMNjRxlB1Of1Y&#10;BX2jzeUwfK+/dvsd9kVR/lpfKvXyPKw+QEQa4n/40S60grcZ3L+k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OKXDEAAAA2wAAAA8AAAAAAAAAAAAAAAAAmAIAAGRycy9k&#10;b3ducmV2LnhtbFBLBQYAAAAABAAEAPUAAACJAwAAAAA=&#10;" path="m18,418l,567,131,492r-9,-6l81,486,43,461,55,442,18,418xm55,442l43,461r38,25l93,467,55,442xm93,467l81,486r41,l93,467xm346,l55,442r38,25l384,25,346,xe" fillcolor="black" stroked="f">
                  <v:path arrowok="t" o:connecttype="custom" o:connectlocs="18,1249;0,1398;131,1323;122,1317;81,1317;43,1292;55,1273;18,1249;55,1273;43,1292;81,1317;93,1298;55,1273;93,1298;81,1317;122,1317;93,1298;346,831;55,1273;93,1298;384,856;346,831" o:connectangles="0,0,0,0,0,0,0,0,0,0,0,0,0,0,0,0,0,0,0,0,0,0"/>
                </v:shape>
                <w10:wrap anchory="line"/>
              </v:group>
            </w:pict>
          </mc:Fallback>
        </mc:AlternateContent>
      </w:r>
      <w:r>
        <w:rPr>
          <w:noProof/>
          <w:sz w:val="20"/>
          <w:lang w:eastAsia="ru-RU"/>
        </w:rPr>
        <mc:AlternateContent>
          <mc:Choice Requires="wps">
            <w:drawing>
              <wp:inline distT="0" distB="0" distL="0" distR="0">
                <wp:extent cx="2790825" cy="2083435"/>
                <wp:effectExtent l="0" t="0" r="0" b="0"/>
                <wp:docPr id="4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90825" cy="208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19.75pt;height:16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klswIAALoFAAAOAAAAZHJzL2Uyb0RvYy54bWysVG1v0zAQ/o7Ef7D8PcvL3DaJmk5b0yCk&#10;AZMGP8BNnMYisYPtNh2I/87Zabt2ExIC8sHy+ezn7rl7cvObfdeiHVOaS5Hh8CrAiIlSVlxsMvzl&#10;c+HFGGlDRUVbKViGn5jGN4u3b+ZDn7JINrKtmEIAInQ69BlujOlT39dlwzqqr2TPBDhrqTpqwFQb&#10;v1J0APSu9aMgmPqDVFWvZMm0htN8dOKFw69rVppPda2ZQW2GITfjVuXWtV39xZymG0X7hpeHNOhf&#10;ZNFRLiDoCSqnhqKt4q+gOl4qqWVtrkrZ+bKueckcB2ATBi/YPDa0Z44LFEf3pzLp/wdbftw9KMSr&#10;DBOCkaAd9Oh2a6QLjUJbn6HXKVx77B+UZaj7e1l+1UjIZUPFht3qHqoMvYfnxyOl5NAwWkGiDsK/&#10;wLCGBjS0Hj7ICgJSCOiqt69VZ2NAXdDeNenp1CS2N6iEw2iWBHE0wagEXxTE1+R6YtP0aXp83itt&#10;3jHZIbvJsIL8HDzd3WszXj1esdGELHjbOiW04uIAMMcTCA5Prc+m4Rr7IwmSVbyKiUei6cojQZ57&#10;t8WSeNMinE3y63y5zMOfNm5I0oZXFRM2zFFkIfmzJh7kPsrjJDMtW15ZOJuSVpv1slVoR0HkhfsO&#10;BTm75l+m4eoFXF5QCiMS3EWJV0zjmUcKMvGSWRB7QZjcJdOAJCQvLindc8H+nRIaMpxMoKmOzm+5&#10;Be57zY2mHTcwRlreZTg+XaKp1eBKVK61hvJ23J+Vwqb/XApo97HRTrFWpKP+17J6AsEqCXKCMQID&#10;DzaNVN8xGmB4ZFh/21LFMGrfCxB9EhJip40zyGQWgaHOPetzDxUlQGXYYDRul2acUNte8U0DkUJX&#10;GCHtn1lzJ2H7E41ZQf7WgAHhmByGmZ1A57a79TxyF78AAAD//wMAUEsDBBQABgAIAAAAIQA7UFhs&#10;3gAAAAUBAAAPAAAAZHJzL2Rvd25yZXYueG1sTI9BS8NAEIXvQv/DMgUvYjdtVWrMpJSCWKRQTLXn&#10;bXZMQrOzaXabxH/v6kUvA4/3eO+bZDmYWnTUusoywnQSgSDOra64QHjfP98uQDivWKvaMiF8kYNl&#10;OrpKVKxtz2/UZb4QoYRdrBBK75tYSpeXZJSb2IY4eJ+2NcoH2RZSt6oP5aaWsyh6kEZVHBZK1dC6&#10;pPyUXQxCn++6w377Inc3h43l8+a8zj5eEa/Hw+oJhKfB/4XhBz+gQxqYjvbC2okaITzif2/w7uaP&#10;9yCOCPPZYgoyTeR/+vQbAAD//wMAUEsBAi0AFAAGAAgAAAAhALaDOJL+AAAA4QEAABMAAAAAAAAA&#10;AAAAAAAAAAAAAFtDb250ZW50X1R5cGVzXS54bWxQSwECLQAUAAYACAAAACEAOP0h/9YAAACUAQAA&#10;CwAAAAAAAAAAAAAAAAAvAQAAX3JlbHMvLnJlbHNQSwECLQAUAAYACAAAACEA+mRJJbMCAAC6BQAA&#10;DgAAAAAAAAAAAAAAAAAuAgAAZHJzL2Uyb0RvYy54bWxQSwECLQAUAAYACAAAACEAO1BYbN4AAAAF&#10;AQAADwAAAAAAAAAAAAAAAAANBQAAZHJzL2Rvd25yZXYueG1sUEsFBgAAAAAEAAQA8wAAABgGAAAA&#10;AA==&#10;" filled="f" stroked="f">
                <o:lock v:ext="edit" aspectratio="t"/>
                <w10:anchorlock/>
              </v:rect>
            </w:pict>
          </mc:Fallback>
        </mc:AlternateContent>
      </w:r>
    </w:p>
    <w:p w:rsidR="00905841" w:rsidRDefault="00905841">
      <w:pPr>
        <w:pStyle w:val="a3"/>
        <w:spacing w:before="1"/>
        <w:ind w:left="0"/>
        <w:rPr>
          <w:sz w:val="16"/>
        </w:rPr>
      </w:pPr>
    </w:p>
    <w:p w:rsidR="00905841" w:rsidRDefault="00361620">
      <w:pPr>
        <w:pStyle w:val="a4"/>
        <w:numPr>
          <w:ilvl w:val="0"/>
          <w:numId w:val="37"/>
        </w:numPr>
        <w:tabs>
          <w:tab w:val="left" w:pos="1529"/>
        </w:tabs>
        <w:spacing w:before="58" w:line="237" w:lineRule="auto"/>
        <w:ind w:right="109" w:firstLine="708"/>
        <w:jc w:val="both"/>
        <w:rPr>
          <w:sz w:val="24"/>
        </w:rPr>
      </w:pPr>
      <w:r>
        <w:rPr>
          <w:sz w:val="24"/>
        </w:rPr>
        <w:t>Если скорость распространения огня слишком велика или температура горения слишком высокая для проведения прямой атаки, проведите линию отсечки огня на достаточном удалении от границы пожара, это даст вам время для строительства линии отсечки огня и выжига лишнего топлива, т.е. для создания безопасных условий</w:t>
      </w:r>
      <w:r>
        <w:rPr>
          <w:spacing w:val="-19"/>
          <w:sz w:val="24"/>
        </w:rPr>
        <w:t xml:space="preserve"> </w:t>
      </w:r>
      <w:r>
        <w:rPr>
          <w:sz w:val="24"/>
        </w:rPr>
        <w:t>пожаротушения.</w:t>
      </w:r>
    </w:p>
    <w:p w:rsidR="00905841" w:rsidRDefault="00905841">
      <w:pPr>
        <w:spacing w:line="237" w:lineRule="auto"/>
        <w:jc w:val="both"/>
        <w:rPr>
          <w:sz w:val="24"/>
        </w:rPr>
        <w:sectPr w:rsidR="00905841">
          <w:pgSz w:w="11910" w:h="16840"/>
          <w:pgMar w:top="1120" w:right="740" w:bottom="900" w:left="1020" w:header="0" w:footer="707" w:gutter="0"/>
          <w:cols w:space="720"/>
        </w:sectPr>
      </w:pPr>
    </w:p>
    <w:p w:rsidR="00905841" w:rsidRDefault="00361620">
      <w:pPr>
        <w:pStyle w:val="a4"/>
        <w:numPr>
          <w:ilvl w:val="0"/>
          <w:numId w:val="37"/>
        </w:numPr>
        <w:tabs>
          <w:tab w:val="left" w:pos="1529"/>
        </w:tabs>
        <w:spacing w:before="31" w:after="8"/>
        <w:ind w:right="106" w:firstLine="708"/>
        <w:jc w:val="both"/>
        <w:rPr>
          <w:sz w:val="24"/>
        </w:rPr>
      </w:pPr>
      <w:r>
        <w:rPr>
          <w:sz w:val="24"/>
        </w:rPr>
        <w:lastRenderedPageBreak/>
        <w:t>Старайтесь избегать строительства линий отсечки огня выше по склону относительно зоны горения. Строительство линии отсечки огня, когда пожар (или пожар на природных территориях, выжег или обратный пал) находится непосредственно ниже по склону, также является одной из потенциально опасных ситуаций. Скорость распространения огня вверх значительно</w:t>
      </w:r>
      <w:r>
        <w:rPr>
          <w:spacing w:val="-11"/>
          <w:sz w:val="24"/>
        </w:rPr>
        <w:t xml:space="preserve"> </w:t>
      </w:r>
      <w:r>
        <w:rPr>
          <w:sz w:val="24"/>
        </w:rPr>
        <w:t>выше.</w:t>
      </w:r>
    </w:p>
    <w:tbl>
      <w:tblPr>
        <w:tblStyle w:val="TableNormal"/>
        <w:tblW w:w="0" w:type="auto"/>
        <w:tblInd w:w="316" w:type="dxa"/>
        <w:tblBorders>
          <w:top w:val="nil"/>
          <w:left w:val="nil"/>
          <w:bottom w:val="nil"/>
          <w:right w:val="nil"/>
          <w:insideH w:val="nil"/>
          <w:insideV w:val="nil"/>
        </w:tblBorders>
        <w:tblLayout w:type="fixed"/>
        <w:tblLook w:val="01E0" w:firstRow="1" w:lastRow="1" w:firstColumn="1" w:lastColumn="1" w:noHBand="0" w:noVBand="0"/>
      </w:tblPr>
      <w:tblGrid>
        <w:gridCol w:w="4702"/>
        <w:gridCol w:w="4402"/>
      </w:tblGrid>
      <w:tr w:rsidR="00905841">
        <w:trPr>
          <w:trHeight w:hRule="exact" w:val="2936"/>
        </w:trPr>
        <w:tc>
          <w:tcPr>
            <w:tcW w:w="4702" w:type="dxa"/>
          </w:tcPr>
          <w:p w:rsidR="00905841" w:rsidRDefault="00361620">
            <w:pPr>
              <w:pStyle w:val="TableParagraph"/>
              <w:ind w:left="200"/>
              <w:rPr>
                <w:sz w:val="20"/>
              </w:rPr>
            </w:pPr>
            <w:r>
              <w:rPr>
                <w:noProof/>
                <w:sz w:val="20"/>
                <w:lang w:eastAsia="ru-RU"/>
              </w:rPr>
              <w:drawing>
                <wp:inline distT="0" distB="0" distL="0" distR="0" wp14:anchorId="18288F29" wp14:editId="6708D7D8">
                  <wp:extent cx="2440565" cy="1830800"/>
                  <wp:effectExtent l="0" t="0" r="0" b="0"/>
                  <wp:docPr id="11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80" cstate="print">
                            <a:extLst>
                              <a:ext uri="{28A0092B-C50C-407E-A947-70E740481C1C}">
                                <a14:useLocalDpi xmlns:a14="http://schemas.microsoft.com/office/drawing/2010/main"/>
                              </a:ext>
                            </a:extLst>
                          </a:blip>
                          <a:stretch>
                            <a:fillRect/>
                          </a:stretch>
                        </pic:blipFill>
                        <pic:spPr>
                          <a:xfrm>
                            <a:off x="0" y="0"/>
                            <a:ext cx="2440565" cy="1830800"/>
                          </a:xfrm>
                          <a:prstGeom prst="rect">
                            <a:avLst/>
                          </a:prstGeom>
                        </pic:spPr>
                      </pic:pic>
                    </a:graphicData>
                  </a:graphic>
                </wp:inline>
              </w:drawing>
            </w:r>
          </w:p>
        </w:tc>
        <w:tc>
          <w:tcPr>
            <w:tcW w:w="4402" w:type="dxa"/>
          </w:tcPr>
          <w:p w:rsidR="00905841" w:rsidRDefault="00361620">
            <w:pPr>
              <w:pStyle w:val="TableParagraph"/>
              <w:ind w:left="610"/>
              <w:rPr>
                <w:sz w:val="20"/>
              </w:rPr>
            </w:pPr>
            <w:r>
              <w:rPr>
                <w:noProof/>
                <w:sz w:val="20"/>
                <w:lang w:eastAsia="ru-RU"/>
              </w:rPr>
              <w:drawing>
                <wp:inline distT="0" distB="0" distL="0" distR="0" wp14:anchorId="594D67A6" wp14:editId="098E3C4D">
                  <wp:extent cx="2268604" cy="1854041"/>
                  <wp:effectExtent l="0" t="0" r="0" b="0"/>
                  <wp:docPr id="12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jpeg"/>
                          <pic:cNvPicPr/>
                        </pic:nvPicPr>
                        <pic:blipFill>
                          <a:blip r:embed="rId81" cstate="print"/>
                          <a:stretch>
                            <a:fillRect/>
                          </a:stretch>
                        </pic:blipFill>
                        <pic:spPr>
                          <a:xfrm>
                            <a:off x="0" y="0"/>
                            <a:ext cx="2268604" cy="1854041"/>
                          </a:xfrm>
                          <a:prstGeom prst="rect">
                            <a:avLst/>
                          </a:prstGeom>
                        </pic:spPr>
                      </pic:pic>
                    </a:graphicData>
                  </a:graphic>
                </wp:inline>
              </w:drawing>
            </w:r>
          </w:p>
        </w:tc>
      </w:tr>
    </w:tbl>
    <w:p w:rsidR="00905841" w:rsidRDefault="00905841">
      <w:pPr>
        <w:pStyle w:val="a3"/>
        <w:spacing w:before="5"/>
        <w:ind w:left="0"/>
        <w:rPr>
          <w:sz w:val="23"/>
        </w:rPr>
      </w:pPr>
    </w:p>
    <w:p w:rsidR="00905841" w:rsidRDefault="00361620">
      <w:pPr>
        <w:pStyle w:val="a3"/>
        <w:spacing w:after="8"/>
        <w:ind w:right="126" w:firstLine="720"/>
      </w:pPr>
      <w:r>
        <w:t>Таким образом, пожарные, строящие линию отсечки огня выше по склону, подвергаются риску быть обойденными огнем с флангов или же того, что при вынужденном отступлении огонь легко сможет догнать их.</w:t>
      </w:r>
    </w:p>
    <w:p w:rsidR="00905841" w:rsidRDefault="00361620">
      <w:pPr>
        <w:pStyle w:val="a3"/>
        <w:ind w:left="2716"/>
        <w:rPr>
          <w:sz w:val="20"/>
        </w:rPr>
      </w:pPr>
      <w:r>
        <w:rPr>
          <w:noProof/>
          <w:sz w:val="20"/>
          <w:lang w:eastAsia="ru-RU"/>
        </w:rPr>
        <w:drawing>
          <wp:inline distT="0" distB="0" distL="0" distR="0" wp14:anchorId="30AC0627" wp14:editId="5274D824">
            <wp:extent cx="2998974" cy="2333625"/>
            <wp:effectExtent l="0" t="0" r="0" b="0"/>
            <wp:docPr id="12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82" cstate="print"/>
                    <a:stretch>
                      <a:fillRect/>
                    </a:stretch>
                  </pic:blipFill>
                  <pic:spPr>
                    <a:xfrm>
                      <a:off x="0" y="0"/>
                      <a:ext cx="2998974" cy="2333625"/>
                    </a:xfrm>
                    <a:prstGeom prst="rect">
                      <a:avLst/>
                    </a:prstGeom>
                  </pic:spPr>
                </pic:pic>
              </a:graphicData>
            </a:graphic>
          </wp:inline>
        </w:drawing>
      </w:r>
    </w:p>
    <w:p w:rsidR="00905841" w:rsidRDefault="00905841">
      <w:pPr>
        <w:pStyle w:val="a3"/>
        <w:ind w:left="0"/>
      </w:pPr>
    </w:p>
    <w:p w:rsidR="00905841" w:rsidRDefault="00905841">
      <w:pPr>
        <w:pStyle w:val="a3"/>
        <w:spacing w:before="1"/>
        <w:ind w:left="0"/>
        <w:rPr>
          <w:sz w:val="23"/>
        </w:rPr>
      </w:pPr>
    </w:p>
    <w:p w:rsidR="00905841" w:rsidRDefault="00361620">
      <w:pPr>
        <w:pStyle w:val="3"/>
        <w:spacing w:line="240" w:lineRule="auto"/>
        <w:ind w:left="112" w:right="24" w:firstLine="708"/>
      </w:pPr>
      <w:r>
        <w:t>При строительстве линии отсечки огня выше по склону относительно пожара необходимо придерживаться следующих правил:</w:t>
      </w:r>
    </w:p>
    <w:p w:rsidR="00905841" w:rsidRDefault="00361620">
      <w:pPr>
        <w:pStyle w:val="a4"/>
        <w:numPr>
          <w:ilvl w:val="0"/>
          <w:numId w:val="37"/>
        </w:numPr>
        <w:tabs>
          <w:tab w:val="left" w:pos="1588"/>
          <w:tab w:val="left" w:pos="1589"/>
        </w:tabs>
        <w:ind w:right="114" w:firstLine="708"/>
        <w:rPr>
          <w:sz w:val="24"/>
        </w:rPr>
      </w:pPr>
      <w:r>
        <w:rPr>
          <w:sz w:val="24"/>
        </w:rPr>
        <w:t>Решения должны приниматься компетентным руководителем после тщательного изучения</w:t>
      </w:r>
      <w:r>
        <w:rPr>
          <w:spacing w:val="-4"/>
          <w:sz w:val="24"/>
        </w:rPr>
        <w:t xml:space="preserve"> </w:t>
      </w:r>
      <w:r>
        <w:rPr>
          <w:sz w:val="24"/>
        </w:rPr>
        <w:t>местности.</w:t>
      </w:r>
    </w:p>
    <w:p w:rsidR="00905841" w:rsidRDefault="00361620">
      <w:pPr>
        <w:pStyle w:val="a4"/>
        <w:numPr>
          <w:ilvl w:val="0"/>
          <w:numId w:val="37"/>
        </w:numPr>
        <w:tabs>
          <w:tab w:val="left" w:pos="1528"/>
          <w:tab w:val="left" w:pos="1529"/>
        </w:tabs>
        <w:spacing w:before="26" w:line="272" w:lineRule="exact"/>
        <w:ind w:right="118" w:firstLine="708"/>
        <w:rPr>
          <w:sz w:val="24"/>
        </w:rPr>
      </w:pPr>
      <w:r>
        <w:rPr>
          <w:sz w:val="24"/>
        </w:rPr>
        <w:t>Недопустимо строительство линии отсечки огня выше зоны горения, в том  случае, если пожар находится непосредственно под предполагаемой точкой старта</w:t>
      </w:r>
      <w:r>
        <w:rPr>
          <w:spacing w:val="-11"/>
          <w:sz w:val="24"/>
        </w:rPr>
        <w:t xml:space="preserve"> </w:t>
      </w:r>
      <w:r>
        <w:rPr>
          <w:sz w:val="24"/>
        </w:rPr>
        <w:t>работ.</w:t>
      </w:r>
    </w:p>
    <w:p w:rsidR="00905841" w:rsidRDefault="00905841">
      <w:pPr>
        <w:spacing w:line="272" w:lineRule="exact"/>
        <w:rPr>
          <w:sz w:val="24"/>
        </w:rPr>
        <w:sectPr w:rsidR="00905841">
          <w:pgSz w:w="11910" w:h="16840"/>
          <w:pgMar w:top="1080" w:right="740" w:bottom="900" w:left="1020" w:header="0" w:footer="707" w:gutter="0"/>
          <w:cols w:space="720"/>
        </w:sectPr>
      </w:pPr>
    </w:p>
    <w:p w:rsidR="00905841" w:rsidRDefault="00361620">
      <w:pPr>
        <w:pStyle w:val="a3"/>
        <w:ind w:left="2624"/>
        <w:rPr>
          <w:sz w:val="20"/>
        </w:rPr>
      </w:pPr>
      <w:r>
        <w:rPr>
          <w:noProof/>
          <w:sz w:val="20"/>
          <w:lang w:eastAsia="ru-RU"/>
        </w:rPr>
        <w:lastRenderedPageBreak/>
        <w:drawing>
          <wp:inline distT="0" distB="0" distL="0" distR="0" wp14:anchorId="6794ABFA" wp14:editId="4D9679ED">
            <wp:extent cx="3093603" cy="2118550"/>
            <wp:effectExtent l="0" t="0" r="0" b="0"/>
            <wp:docPr id="12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83" cstate="print"/>
                    <a:stretch>
                      <a:fillRect/>
                    </a:stretch>
                  </pic:blipFill>
                  <pic:spPr>
                    <a:xfrm>
                      <a:off x="0" y="0"/>
                      <a:ext cx="3093603" cy="2118550"/>
                    </a:xfrm>
                    <a:prstGeom prst="rect">
                      <a:avLst/>
                    </a:prstGeom>
                  </pic:spPr>
                </pic:pic>
              </a:graphicData>
            </a:graphic>
          </wp:inline>
        </w:drawing>
      </w:r>
    </w:p>
    <w:p w:rsidR="00905841" w:rsidRDefault="00905841">
      <w:pPr>
        <w:pStyle w:val="a3"/>
        <w:spacing w:before="1"/>
        <w:ind w:left="0"/>
        <w:rPr>
          <w:sz w:val="20"/>
        </w:rPr>
      </w:pPr>
    </w:p>
    <w:p w:rsidR="00905841" w:rsidRDefault="00361620">
      <w:pPr>
        <w:pStyle w:val="a4"/>
        <w:numPr>
          <w:ilvl w:val="0"/>
          <w:numId w:val="37"/>
        </w:numPr>
        <w:tabs>
          <w:tab w:val="left" w:pos="1529"/>
        </w:tabs>
        <w:spacing w:before="55"/>
        <w:ind w:right="118" w:firstLine="708"/>
        <w:jc w:val="both"/>
        <w:rPr>
          <w:sz w:val="24"/>
        </w:rPr>
      </w:pPr>
      <w:r>
        <w:rPr>
          <w:sz w:val="24"/>
        </w:rPr>
        <w:t>Линия отсечки огня не должна примыкать к расщелине или оврагу, который может загореться в то время, когда рядом будут находиться</w:t>
      </w:r>
      <w:r>
        <w:rPr>
          <w:spacing w:val="-24"/>
          <w:sz w:val="24"/>
        </w:rPr>
        <w:t xml:space="preserve"> </w:t>
      </w:r>
      <w:r>
        <w:rPr>
          <w:sz w:val="24"/>
        </w:rPr>
        <w:t>пожарные.</w:t>
      </w:r>
    </w:p>
    <w:p w:rsidR="00905841" w:rsidRDefault="00361620">
      <w:pPr>
        <w:pStyle w:val="a4"/>
        <w:numPr>
          <w:ilvl w:val="0"/>
          <w:numId w:val="37"/>
        </w:numPr>
        <w:tabs>
          <w:tab w:val="left" w:pos="1529"/>
        </w:tabs>
        <w:spacing w:before="2"/>
        <w:ind w:right="114" w:firstLine="708"/>
        <w:jc w:val="both"/>
        <w:rPr>
          <w:sz w:val="24"/>
        </w:rPr>
      </w:pPr>
      <w:r>
        <w:rPr>
          <w:sz w:val="24"/>
        </w:rPr>
        <w:t>Необходимо установление бесперебойной связи между  пожарными, работающими в верхней части склона и пожарными, атакующими пожар снизу. В том случае, если ни одна из групп не имеет хорошего обзора пожара, необходимо установить связь между группами, руководителем и наблюдателями, располагающимися в точках, где возможно обеспечить постоянное наблюдение за развитием</w:t>
      </w:r>
      <w:r>
        <w:rPr>
          <w:spacing w:val="-11"/>
          <w:sz w:val="24"/>
        </w:rPr>
        <w:t xml:space="preserve"> </w:t>
      </w:r>
      <w:r>
        <w:rPr>
          <w:sz w:val="24"/>
        </w:rPr>
        <w:t>пожара.</w:t>
      </w:r>
    </w:p>
    <w:p w:rsidR="00905841" w:rsidRDefault="00361620">
      <w:pPr>
        <w:pStyle w:val="a4"/>
        <w:numPr>
          <w:ilvl w:val="0"/>
          <w:numId w:val="37"/>
        </w:numPr>
        <w:tabs>
          <w:tab w:val="left" w:pos="1529"/>
        </w:tabs>
        <w:spacing w:before="5" w:line="237" w:lineRule="auto"/>
        <w:ind w:right="116" w:firstLine="708"/>
        <w:jc w:val="both"/>
        <w:rPr>
          <w:sz w:val="24"/>
        </w:rPr>
      </w:pPr>
      <w:r>
        <w:rPr>
          <w:sz w:val="24"/>
        </w:rPr>
        <w:t>Пожарные должны иметь возможность быстро отступить в зоны безопасности из любой точки линии отсечки огня, на случай, если огонь неожиданно окажется непосредственно под</w:t>
      </w:r>
      <w:r>
        <w:rPr>
          <w:spacing w:val="-1"/>
          <w:sz w:val="24"/>
        </w:rPr>
        <w:t xml:space="preserve"> </w:t>
      </w:r>
      <w:r>
        <w:rPr>
          <w:sz w:val="24"/>
        </w:rPr>
        <w:t>ними.</w:t>
      </w:r>
    </w:p>
    <w:p w:rsidR="00905841" w:rsidRDefault="00361620">
      <w:pPr>
        <w:pStyle w:val="a4"/>
        <w:numPr>
          <w:ilvl w:val="0"/>
          <w:numId w:val="37"/>
        </w:numPr>
        <w:tabs>
          <w:tab w:val="left" w:pos="1529"/>
        </w:tabs>
        <w:spacing w:before="27" w:after="6" w:line="272" w:lineRule="exact"/>
        <w:ind w:right="109" w:firstLine="708"/>
        <w:jc w:val="both"/>
        <w:rPr>
          <w:sz w:val="24"/>
        </w:rPr>
      </w:pPr>
      <w:r>
        <w:rPr>
          <w:sz w:val="24"/>
        </w:rPr>
        <w:t>Необходимо создание безопасной якорной точки в верхней части такой линии отсечки огня. Избегайте провисания линии, если это практически</w:t>
      </w:r>
      <w:r>
        <w:rPr>
          <w:spacing w:val="-21"/>
          <w:sz w:val="24"/>
        </w:rPr>
        <w:t xml:space="preserve"> </w:t>
      </w:r>
      <w:r>
        <w:rPr>
          <w:sz w:val="24"/>
        </w:rPr>
        <w:t>возможно.</w:t>
      </w:r>
    </w:p>
    <w:tbl>
      <w:tblPr>
        <w:tblStyle w:val="TableNormal"/>
        <w:tblW w:w="0" w:type="auto"/>
        <w:tblInd w:w="2340" w:type="dxa"/>
        <w:tblBorders>
          <w:top w:val="nil"/>
          <w:left w:val="nil"/>
          <w:bottom w:val="nil"/>
          <w:right w:val="nil"/>
          <w:insideH w:val="nil"/>
          <w:insideV w:val="nil"/>
        </w:tblBorders>
        <w:tblLayout w:type="fixed"/>
        <w:tblLook w:val="01E0" w:firstRow="1" w:lastRow="1" w:firstColumn="1" w:lastColumn="1" w:noHBand="0" w:noVBand="0"/>
      </w:tblPr>
      <w:tblGrid>
        <w:gridCol w:w="6319"/>
      </w:tblGrid>
      <w:tr w:rsidR="00905841">
        <w:trPr>
          <w:trHeight w:hRule="exact" w:val="5029"/>
        </w:trPr>
        <w:tc>
          <w:tcPr>
            <w:tcW w:w="6319" w:type="dxa"/>
          </w:tcPr>
          <w:p w:rsidR="00905841" w:rsidRDefault="00361620">
            <w:pPr>
              <w:pStyle w:val="TableParagraph"/>
              <w:ind w:left="200"/>
              <w:rPr>
                <w:sz w:val="20"/>
              </w:rPr>
            </w:pPr>
            <w:r>
              <w:rPr>
                <w:noProof/>
                <w:sz w:val="20"/>
                <w:lang w:eastAsia="ru-RU"/>
              </w:rPr>
              <w:drawing>
                <wp:inline distT="0" distB="0" distL="0" distR="0" wp14:anchorId="20D0465A" wp14:editId="7127A895">
                  <wp:extent cx="3656391" cy="3171825"/>
                  <wp:effectExtent l="0" t="0" r="0" b="0"/>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84" cstate="print"/>
                          <a:stretch>
                            <a:fillRect/>
                          </a:stretch>
                        </pic:blipFill>
                        <pic:spPr>
                          <a:xfrm>
                            <a:off x="0" y="0"/>
                            <a:ext cx="3656391" cy="3171825"/>
                          </a:xfrm>
                          <a:prstGeom prst="rect">
                            <a:avLst/>
                          </a:prstGeom>
                        </pic:spPr>
                      </pic:pic>
                    </a:graphicData>
                  </a:graphic>
                </wp:inline>
              </w:drawing>
            </w:r>
          </w:p>
        </w:tc>
      </w:tr>
      <w:tr w:rsidR="00905841">
        <w:trPr>
          <w:trHeight w:hRule="exact" w:val="255"/>
        </w:trPr>
        <w:tc>
          <w:tcPr>
            <w:tcW w:w="6319" w:type="dxa"/>
          </w:tcPr>
          <w:p w:rsidR="00905841" w:rsidRDefault="00361620">
            <w:pPr>
              <w:pStyle w:val="TableParagraph"/>
              <w:spacing w:line="260" w:lineRule="exact"/>
              <w:ind w:left="413"/>
              <w:rPr>
                <w:b/>
                <w:sz w:val="24"/>
              </w:rPr>
            </w:pPr>
            <w:r>
              <w:rPr>
                <w:b/>
                <w:sz w:val="24"/>
              </w:rPr>
              <w:t>Построение линии отсечки огня выше очага пожара</w:t>
            </w:r>
          </w:p>
        </w:tc>
      </w:tr>
    </w:tbl>
    <w:p w:rsidR="00905841" w:rsidRDefault="00905841">
      <w:pPr>
        <w:pStyle w:val="a3"/>
        <w:spacing w:before="6"/>
        <w:ind w:left="0"/>
      </w:pPr>
    </w:p>
    <w:p w:rsidR="00905841" w:rsidRDefault="00361620">
      <w:pPr>
        <w:pStyle w:val="a4"/>
        <w:numPr>
          <w:ilvl w:val="0"/>
          <w:numId w:val="37"/>
        </w:numPr>
        <w:tabs>
          <w:tab w:val="left" w:pos="1529"/>
        </w:tabs>
        <w:spacing w:line="237" w:lineRule="auto"/>
        <w:ind w:right="106" w:firstLine="708"/>
        <w:jc w:val="both"/>
        <w:rPr>
          <w:sz w:val="24"/>
        </w:rPr>
      </w:pPr>
      <w:r>
        <w:rPr>
          <w:sz w:val="24"/>
        </w:rPr>
        <w:t>Выжигание топлива проводится с продвижением строительства линии отсечки огня, начиная с якорной точки вверху. Зона выжига является зоной безопасности для пожарных, а также снижает вероятность пересечения огнем линии отсечки</w:t>
      </w:r>
      <w:r>
        <w:rPr>
          <w:spacing w:val="-13"/>
          <w:sz w:val="24"/>
        </w:rPr>
        <w:t xml:space="preserve"> </w:t>
      </w:r>
      <w:r>
        <w:rPr>
          <w:sz w:val="24"/>
        </w:rPr>
        <w:t>огня.</w:t>
      </w:r>
    </w:p>
    <w:p w:rsidR="00905841" w:rsidRDefault="00361620">
      <w:pPr>
        <w:pStyle w:val="a4"/>
        <w:numPr>
          <w:ilvl w:val="0"/>
          <w:numId w:val="37"/>
        </w:numPr>
        <w:tabs>
          <w:tab w:val="left" w:pos="1529"/>
        </w:tabs>
        <w:spacing w:before="4"/>
        <w:ind w:right="119" w:firstLine="708"/>
        <w:jc w:val="both"/>
        <w:rPr>
          <w:sz w:val="24"/>
        </w:rPr>
      </w:pPr>
      <w:r>
        <w:rPr>
          <w:sz w:val="24"/>
        </w:rPr>
        <w:t>Всегда помните об условиях потенциально опасных ситуаций и соблюдайте меры безопасности.</w:t>
      </w:r>
    </w:p>
    <w:p w:rsidR="00905841" w:rsidRDefault="00905841">
      <w:pPr>
        <w:jc w:val="both"/>
        <w:rPr>
          <w:sz w:val="24"/>
        </w:rPr>
        <w:sectPr w:rsidR="00905841">
          <w:pgSz w:w="11910" w:h="16840"/>
          <w:pgMar w:top="1120" w:right="740" w:bottom="900" w:left="1020" w:header="0" w:footer="707" w:gutter="0"/>
          <w:cols w:space="720"/>
        </w:sectPr>
      </w:pPr>
    </w:p>
    <w:p w:rsidR="00905841" w:rsidRDefault="00361620">
      <w:pPr>
        <w:pStyle w:val="a3"/>
        <w:spacing w:before="48"/>
        <w:ind w:right="229" w:firstLine="708"/>
        <w:jc w:val="both"/>
      </w:pPr>
      <w:r>
        <w:lastRenderedPageBreak/>
        <w:t>Недопустимо строить линию отсечки огня с примыканием к оврагам или ущельям с отвесными стенами, которые могут стать каналами распространения огня и вызвать опасное поведение огня.</w:t>
      </w:r>
    </w:p>
    <w:p w:rsidR="00905841" w:rsidRDefault="00905841">
      <w:pPr>
        <w:pStyle w:val="a3"/>
        <w:spacing w:before="8"/>
        <w:ind w:left="0"/>
      </w:pPr>
    </w:p>
    <w:tbl>
      <w:tblPr>
        <w:tblStyle w:val="TableNormal"/>
        <w:tblW w:w="0" w:type="auto"/>
        <w:tblInd w:w="684" w:type="dxa"/>
        <w:tblBorders>
          <w:top w:val="nil"/>
          <w:left w:val="nil"/>
          <w:bottom w:val="nil"/>
          <w:right w:val="nil"/>
          <w:insideH w:val="nil"/>
          <w:insideV w:val="nil"/>
        </w:tblBorders>
        <w:tblLayout w:type="fixed"/>
        <w:tblLook w:val="01E0" w:firstRow="1" w:lastRow="1" w:firstColumn="1" w:lastColumn="1" w:noHBand="0" w:noVBand="0"/>
      </w:tblPr>
      <w:tblGrid>
        <w:gridCol w:w="9476"/>
      </w:tblGrid>
      <w:tr w:rsidR="00905841">
        <w:trPr>
          <w:trHeight w:hRule="exact" w:val="4736"/>
        </w:trPr>
        <w:tc>
          <w:tcPr>
            <w:tcW w:w="9476" w:type="dxa"/>
          </w:tcPr>
          <w:p w:rsidR="00905841" w:rsidRDefault="00361620">
            <w:pPr>
              <w:pStyle w:val="TableParagraph"/>
              <w:ind w:left="571"/>
              <w:rPr>
                <w:sz w:val="20"/>
              </w:rPr>
            </w:pPr>
            <w:r>
              <w:rPr>
                <w:noProof/>
                <w:sz w:val="20"/>
                <w:lang w:eastAsia="ru-RU"/>
              </w:rPr>
              <w:drawing>
                <wp:inline distT="0" distB="0" distL="0" distR="0" wp14:anchorId="197B5DAF" wp14:editId="2CC5B84D">
                  <wp:extent cx="4835349" cy="2988468"/>
                  <wp:effectExtent l="0" t="0" r="0" b="0"/>
                  <wp:docPr id="12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85" cstate="print"/>
                          <a:stretch>
                            <a:fillRect/>
                          </a:stretch>
                        </pic:blipFill>
                        <pic:spPr>
                          <a:xfrm>
                            <a:off x="0" y="0"/>
                            <a:ext cx="4835349" cy="2988468"/>
                          </a:xfrm>
                          <a:prstGeom prst="rect">
                            <a:avLst/>
                          </a:prstGeom>
                        </pic:spPr>
                      </pic:pic>
                    </a:graphicData>
                  </a:graphic>
                </wp:inline>
              </w:drawing>
            </w:r>
          </w:p>
        </w:tc>
      </w:tr>
      <w:tr w:rsidR="00905841">
        <w:trPr>
          <w:trHeight w:hRule="exact" w:val="256"/>
        </w:trPr>
        <w:tc>
          <w:tcPr>
            <w:tcW w:w="9476" w:type="dxa"/>
          </w:tcPr>
          <w:p w:rsidR="00905841" w:rsidRDefault="00361620">
            <w:pPr>
              <w:pStyle w:val="TableParagraph"/>
              <w:spacing w:line="261" w:lineRule="exact"/>
              <w:ind w:left="200"/>
              <w:rPr>
                <w:b/>
                <w:sz w:val="24"/>
              </w:rPr>
            </w:pPr>
            <w:r>
              <w:rPr>
                <w:b/>
                <w:sz w:val="24"/>
              </w:rPr>
              <w:t>Линия отсечки огня, возведенная вблизи оврага или каньона с отвесными стенами</w:t>
            </w:r>
          </w:p>
        </w:tc>
      </w:tr>
    </w:tbl>
    <w:p w:rsidR="00905841" w:rsidRDefault="00905841">
      <w:pPr>
        <w:pStyle w:val="a3"/>
        <w:ind w:left="0"/>
      </w:pPr>
    </w:p>
    <w:p w:rsidR="00905841" w:rsidRDefault="00905841">
      <w:pPr>
        <w:pStyle w:val="a3"/>
        <w:spacing w:before="1"/>
        <w:ind w:left="0"/>
      </w:pPr>
    </w:p>
    <w:p w:rsidR="00905841" w:rsidRDefault="00361620">
      <w:pPr>
        <w:pStyle w:val="a3"/>
        <w:spacing w:after="8"/>
        <w:ind w:right="234" w:firstLine="708"/>
        <w:jc w:val="both"/>
      </w:pPr>
      <w:r>
        <w:t>Постарайтесь минимизировать протяженность линии отсечки огня. Свяжите отдельные языки пожара одной линией и быстро проведите выжег лишнего топлива.</w:t>
      </w:r>
    </w:p>
    <w:tbl>
      <w:tblPr>
        <w:tblStyle w:val="TableNormal"/>
        <w:tblW w:w="0" w:type="auto"/>
        <w:tblInd w:w="1126" w:type="dxa"/>
        <w:tblBorders>
          <w:top w:val="nil"/>
          <w:left w:val="nil"/>
          <w:bottom w:val="nil"/>
          <w:right w:val="nil"/>
          <w:insideH w:val="nil"/>
          <w:insideV w:val="nil"/>
        </w:tblBorders>
        <w:tblLayout w:type="fixed"/>
        <w:tblLook w:val="01E0" w:firstRow="1" w:lastRow="1" w:firstColumn="1" w:lastColumn="1" w:noHBand="0" w:noVBand="0"/>
      </w:tblPr>
      <w:tblGrid>
        <w:gridCol w:w="7901"/>
      </w:tblGrid>
      <w:tr w:rsidR="00905841">
        <w:trPr>
          <w:trHeight w:hRule="exact" w:val="4557"/>
        </w:trPr>
        <w:tc>
          <w:tcPr>
            <w:tcW w:w="7901" w:type="dxa"/>
          </w:tcPr>
          <w:p w:rsidR="00905841" w:rsidRDefault="00361620">
            <w:pPr>
              <w:pStyle w:val="TableParagraph"/>
              <w:ind w:left="200"/>
              <w:rPr>
                <w:sz w:val="20"/>
              </w:rPr>
            </w:pPr>
            <w:r>
              <w:rPr>
                <w:noProof/>
                <w:sz w:val="20"/>
                <w:lang w:eastAsia="ru-RU"/>
              </w:rPr>
              <w:drawing>
                <wp:inline distT="0" distB="0" distL="0" distR="0" wp14:anchorId="383C1E84" wp14:editId="756B7ECC">
                  <wp:extent cx="4767007" cy="2886360"/>
                  <wp:effectExtent l="0" t="0" r="0" b="0"/>
                  <wp:docPr id="13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86" cstate="print"/>
                          <a:stretch>
                            <a:fillRect/>
                          </a:stretch>
                        </pic:blipFill>
                        <pic:spPr>
                          <a:xfrm>
                            <a:off x="0" y="0"/>
                            <a:ext cx="4767007" cy="2886360"/>
                          </a:xfrm>
                          <a:prstGeom prst="rect">
                            <a:avLst/>
                          </a:prstGeom>
                        </pic:spPr>
                      </pic:pic>
                    </a:graphicData>
                  </a:graphic>
                </wp:inline>
              </w:drawing>
            </w:r>
          </w:p>
        </w:tc>
      </w:tr>
      <w:tr w:rsidR="00905841">
        <w:trPr>
          <w:trHeight w:hRule="exact" w:val="255"/>
        </w:trPr>
        <w:tc>
          <w:tcPr>
            <w:tcW w:w="7901" w:type="dxa"/>
          </w:tcPr>
          <w:p w:rsidR="00905841" w:rsidRDefault="00361620">
            <w:pPr>
              <w:pStyle w:val="TableParagraph"/>
              <w:spacing w:line="260" w:lineRule="exact"/>
              <w:ind w:left="2667"/>
              <w:rPr>
                <w:b/>
                <w:sz w:val="24"/>
              </w:rPr>
            </w:pPr>
            <w:r>
              <w:rPr>
                <w:b/>
                <w:sz w:val="24"/>
              </w:rPr>
              <w:t>Короткая линия отсечки огня</w:t>
            </w:r>
          </w:p>
        </w:tc>
      </w:tr>
    </w:tbl>
    <w:p w:rsidR="00905841" w:rsidRDefault="00905841">
      <w:pPr>
        <w:pStyle w:val="a3"/>
        <w:ind w:left="0"/>
      </w:pPr>
    </w:p>
    <w:p w:rsidR="00905841" w:rsidRDefault="00905841">
      <w:pPr>
        <w:pStyle w:val="a3"/>
        <w:spacing w:before="1"/>
        <w:ind w:left="0"/>
      </w:pPr>
    </w:p>
    <w:p w:rsidR="00905841" w:rsidRDefault="00361620">
      <w:pPr>
        <w:pStyle w:val="a3"/>
        <w:ind w:right="233" w:firstLine="708"/>
        <w:jc w:val="both"/>
      </w:pPr>
      <w:r>
        <w:t>«Холодное преследование» — один из методов, подразумевающих использование границы потушенной части пожара в качестве линии отсечки огня. Граница потушенной части должна быть тщательно осмотрена, все возможные участки горения и тления должны быть выявлены и затушены. Хотя метод холодного преследования позволяет сократить линию отсечки, тем не менее, применять его необходимо с максимальной осторожностью.</w:t>
      </w:r>
    </w:p>
    <w:p w:rsidR="00905841" w:rsidRDefault="00905841">
      <w:pPr>
        <w:jc w:val="both"/>
        <w:sectPr w:rsidR="00905841">
          <w:pgSz w:w="11910" w:h="16840"/>
          <w:pgMar w:top="1060" w:right="620" w:bottom="900" w:left="1020" w:header="0" w:footer="707" w:gutter="0"/>
          <w:cols w:space="720"/>
        </w:sectPr>
      </w:pPr>
    </w:p>
    <w:p w:rsidR="00905841" w:rsidRDefault="00361620">
      <w:pPr>
        <w:pStyle w:val="3"/>
        <w:spacing w:before="52" w:line="240" w:lineRule="auto"/>
        <w:ind w:left="3545" w:right="220"/>
      </w:pPr>
      <w:r>
        <w:lastRenderedPageBreak/>
        <w:t>Метод «холодного преследования»</w:t>
      </w:r>
    </w:p>
    <w:p w:rsidR="00905841" w:rsidRDefault="00905841">
      <w:pPr>
        <w:pStyle w:val="a3"/>
        <w:ind w:left="0"/>
        <w:rPr>
          <w:b/>
          <w:sz w:val="20"/>
        </w:rPr>
      </w:pPr>
    </w:p>
    <w:p w:rsidR="00905841" w:rsidRDefault="00361620">
      <w:pPr>
        <w:pStyle w:val="a3"/>
        <w:spacing w:before="5"/>
        <w:ind w:left="0"/>
        <w:rPr>
          <w:b/>
          <w:sz w:val="21"/>
        </w:rPr>
      </w:pPr>
      <w:r>
        <w:rPr>
          <w:noProof/>
          <w:lang w:eastAsia="ru-RU"/>
        </w:rPr>
        <w:drawing>
          <wp:anchor distT="0" distB="0" distL="0" distR="0" simplePos="0" relativeHeight="251651584" behindDoc="0" locked="0" layoutInCell="1" allowOverlap="1" wp14:anchorId="37EC57F0" wp14:editId="00F66763">
            <wp:simplePos x="0" y="0"/>
            <wp:positionH relativeFrom="page">
              <wp:posOffset>1178280</wp:posOffset>
            </wp:positionH>
            <wp:positionV relativeFrom="paragraph">
              <wp:posOffset>183962</wp:posOffset>
            </wp:positionV>
            <wp:extent cx="2574841" cy="2010918"/>
            <wp:effectExtent l="0" t="0" r="0" b="0"/>
            <wp:wrapTopAndBottom/>
            <wp:docPr id="13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jpeg"/>
                    <pic:cNvPicPr/>
                  </pic:nvPicPr>
                  <pic:blipFill>
                    <a:blip r:embed="rId87" cstate="print"/>
                    <a:stretch>
                      <a:fillRect/>
                    </a:stretch>
                  </pic:blipFill>
                  <pic:spPr>
                    <a:xfrm>
                      <a:off x="0" y="0"/>
                      <a:ext cx="2574841" cy="2010918"/>
                    </a:xfrm>
                    <a:prstGeom prst="rect">
                      <a:avLst/>
                    </a:prstGeom>
                  </pic:spPr>
                </pic:pic>
              </a:graphicData>
            </a:graphic>
          </wp:anchor>
        </w:drawing>
      </w:r>
      <w:r>
        <w:rPr>
          <w:noProof/>
          <w:lang w:eastAsia="ru-RU"/>
        </w:rPr>
        <w:drawing>
          <wp:anchor distT="0" distB="0" distL="0" distR="0" simplePos="0" relativeHeight="251652608" behindDoc="0" locked="0" layoutInCell="1" allowOverlap="1" wp14:anchorId="07E8E23D" wp14:editId="0C3BE427">
            <wp:simplePos x="0" y="0"/>
            <wp:positionH relativeFrom="page">
              <wp:posOffset>4259579</wp:posOffset>
            </wp:positionH>
            <wp:positionV relativeFrom="paragraph">
              <wp:posOffset>181549</wp:posOffset>
            </wp:positionV>
            <wp:extent cx="2833817" cy="1972246"/>
            <wp:effectExtent l="0" t="0" r="0" b="0"/>
            <wp:wrapTopAndBottom/>
            <wp:docPr id="13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jpeg"/>
                    <pic:cNvPicPr/>
                  </pic:nvPicPr>
                  <pic:blipFill>
                    <a:blip r:embed="rId88" cstate="print">
                      <a:extLst>
                        <a:ext uri="{28A0092B-C50C-407E-A947-70E740481C1C}">
                          <a14:useLocalDpi xmlns:a14="http://schemas.microsoft.com/office/drawing/2010/main"/>
                        </a:ext>
                      </a:extLst>
                    </a:blip>
                    <a:stretch>
                      <a:fillRect/>
                    </a:stretch>
                  </pic:blipFill>
                  <pic:spPr>
                    <a:xfrm>
                      <a:off x="0" y="0"/>
                      <a:ext cx="2833817" cy="1972246"/>
                    </a:xfrm>
                    <a:prstGeom prst="rect">
                      <a:avLst/>
                    </a:prstGeom>
                  </pic:spPr>
                </pic:pic>
              </a:graphicData>
            </a:graphic>
          </wp:anchor>
        </w:drawing>
      </w:r>
    </w:p>
    <w:p w:rsidR="00905841" w:rsidRDefault="00905841">
      <w:pPr>
        <w:pStyle w:val="a3"/>
        <w:spacing w:before="8"/>
        <w:ind w:left="0"/>
        <w:rPr>
          <w:b/>
          <w:sz w:val="10"/>
        </w:rPr>
      </w:pPr>
    </w:p>
    <w:p w:rsidR="00905841" w:rsidRDefault="00361620">
      <w:pPr>
        <w:spacing w:before="70"/>
        <w:ind w:left="664" w:right="220"/>
        <w:rPr>
          <w:b/>
          <w:sz w:val="24"/>
        </w:rPr>
      </w:pPr>
      <w:r>
        <w:rPr>
          <w:b/>
          <w:sz w:val="24"/>
        </w:rPr>
        <w:t>Используйте тактильные ощущения рук для определения холодных/горячих зон</w:t>
      </w:r>
    </w:p>
    <w:p w:rsidR="00905841" w:rsidRDefault="00361620">
      <w:pPr>
        <w:pStyle w:val="a3"/>
        <w:spacing w:before="6"/>
        <w:ind w:left="0"/>
        <w:rPr>
          <w:b/>
          <w:sz w:val="17"/>
        </w:rPr>
      </w:pPr>
      <w:r>
        <w:rPr>
          <w:noProof/>
          <w:lang w:eastAsia="ru-RU"/>
        </w:rPr>
        <w:drawing>
          <wp:anchor distT="0" distB="0" distL="0" distR="0" simplePos="0" relativeHeight="251653632" behindDoc="0" locked="0" layoutInCell="1" allowOverlap="1" wp14:anchorId="70AC6EAA" wp14:editId="221E64B0">
            <wp:simplePos x="0" y="0"/>
            <wp:positionH relativeFrom="page">
              <wp:posOffset>1176019</wp:posOffset>
            </wp:positionH>
            <wp:positionV relativeFrom="paragraph">
              <wp:posOffset>152835</wp:posOffset>
            </wp:positionV>
            <wp:extent cx="2521592" cy="1835657"/>
            <wp:effectExtent l="0" t="0" r="0" b="0"/>
            <wp:wrapTopAndBottom/>
            <wp:docPr id="13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jpeg"/>
                    <pic:cNvPicPr/>
                  </pic:nvPicPr>
                  <pic:blipFill>
                    <a:blip r:embed="rId89" cstate="print"/>
                    <a:stretch>
                      <a:fillRect/>
                    </a:stretch>
                  </pic:blipFill>
                  <pic:spPr>
                    <a:xfrm>
                      <a:off x="0" y="0"/>
                      <a:ext cx="2521592" cy="1835657"/>
                    </a:xfrm>
                    <a:prstGeom prst="rect">
                      <a:avLst/>
                    </a:prstGeom>
                  </pic:spPr>
                </pic:pic>
              </a:graphicData>
            </a:graphic>
          </wp:anchor>
        </w:drawing>
      </w:r>
    </w:p>
    <w:p w:rsidR="00905841" w:rsidRDefault="00905841">
      <w:pPr>
        <w:pStyle w:val="a3"/>
        <w:ind w:left="0"/>
        <w:rPr>
          <w:b/>
        </w:rPr>
      </w:pPr>
    </w:p>
    <w:p w:rsidR="00905841" w:rsidRDefault="00361620">
      <w:pPr>
        <w:pStyle w:val="a3"/>
        <w:tabs>
          <w:tab w:val="left" w:pos="2451"/>
          <w:tab w:val="left" w:pos="4313"/>
          <w:tab w:val="left" w:pos="6428"/>
          <w:tab w:val="left" w:pos="8482"/>
        </w:tabs>
        <w:spacing w:before="180"/>
        <w:ind w:right="220" w:firstLine="708"/>
      </w:pPr>
      <w:r>
        <w:t>Используйте</w:t>
      </w:r>
      <w:r>
        <w:tab/>
        <w:t>преимущества,</w:t>
      </w:r>
      <w:r>
        <w:tab/>
        <w:t>предоставляемые</w:t>
      </w:r>
      <w:r>
        <w:tab/>
        <w:t>существующими</w:t>
      </w:r>
      <w:r>
        <w:tab/>
        <w:t>препятствиями распространению</w:t>
      </w:r>
      <w:r>
        <w:rPr>
          <w:spacing w:val="-4"/>
        </w:rPr>
        <w:t xml:space="preserve"> </w:t>
      </w:r>
      <w:r>
        <w:t>огня.</w:t>
      </w:r>
    </w:p>
    <w:p w:rsidR="00905841" w:rsidRDefault="00361620">
      <w:pPr>
        <w:pStyle w:val="a3"/>
        <w:ind w:right="220" w:firstLine="708"/>
      </w:pPr>
      <w:r>
        <w:t>При возможности, для сокращения работ по расчистке, проводите линию отсечки через открытую местность.</w:t>
      </w:r>
    </w:p>
    <w:p w:rsidR="00905841" w:rsidRDefault="00361620">
      <w:pPr>
        <w:pStyle w:val="a3"/>
        <w:ind w:left="820" w:right="220"/>
      </w:pPr>
      <w:r>
        <w:t>Старайтесь избегать острых углов при строительстве линии отсечки огня.</w:t>
      </w:r>
    </w:p>
    <w:p w:rsidR="00905841" w:rsidRDefault="00361620">
      <w:pPr>
        <w:pStyle w:val="a3"/>
        <w:ind w:right="220" w:firstLine="708"/>
      </w:pPr>
      <w:r>
        <w:t>Старайтесь блокировать опасное топливо, оставляя его, по возможности, за пределами линии отсечки огня.</w:t>
      </w:r>
    </w:p>
    <w:p w:rsidR="00905841" w:rsidRDefault="00361620">
      <w:pPr>
        <w:pStyle w:val="a3"/>
        <w:spacing w:after="8"/>
        <w:ind w:right="220" w:firstLine="708"/>
      </w:pPr>
      <w:r>
        <w:t>При строительстве линии отсечки огня на вершине холма, старайтесь расположиться таким образом, чтобы между вами и пожаром находилась вершина холма.</w:t>
      </w:r>
    </w:p>
    <w:tbl>
      <w:tblPr>
        <w:tblStyle w:val="TableNormal"/>
        <w:tblW w:w="0" w:type="auto"/>
        <w:tblInd w:w="1496" w:type="dxa"/>
        <w:tblBorders>
          <w:top w:val="nil"/>
          <w:left w:val="nil"/>
          <w:bottom w:val="nil"/>
          <w:right w:val="nil"/>
          <w:insideH w:val="nil"/>
          <w:insideV w:val="nil"/>
        </w:tblBorders>
        <w:tblLayout w:type="fixed"/>
        <w:tblLook w:val="01E0" w:firstRow="1" w:lastRow="1" w:firstColumn="1" w:lastColumn="1" w:noHBand="0" w:noVBand="0"/>
      </w:tblPr>
      <w:tblGrid>
        <w:gridCol w:w="7908"/>
      </w:tblGrid>
      <w:tr w:rsidR="00905841">
        <w:trPr>
          <w:trHeight w:hRule="exact" w:val="3721"/>
        </w:trPr>
        <w:tc>
          <w:tcPr>
            <w:tcW w:w="7908" w:type="dxa"/>
          </w:tcPr>
          <w:p w:rsidR="00905841" w:rsidRDefault="00361620">
            <w:pPr>
              <w:pStyle w:val="TableParagraph"/>
              <w:ind w:left="200"/>
              <w:rPr>
                <w:sz w:val="20"/>
              </w:rPr>
            </w:pPr>
            <w:r>
              <w:rPr>
                <w:noProof/>
                <w:sz w:val="20"/>
                <w:lang w:eastAsia="ru-RU"/>
              </w:rPr>
              <w:drawing>
                <wp:inline distT="0" distB="0" distL="0" distR="0" wp14:anchorId="03096578" wp14:editId="1A86628B">
                  <wp:extent cx="4730790" cy="2347341"/>
                  <wp:effectExtent l="0" t="0" r="0" b="0"/>
                  <wp:docPr id="13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jpeg"/>
                          <pic:cNvPicPr/>
                        </pic:nvPicPr>
                        <pic:blipFill>
                          <a:blip r:embed="rId90" cstate="print"/>
                          <a:stretch>
                            <a:fillRect/>
                          </a:stretch>
                        </pic:blipFill>
                        <pic:spPr>
                          <a:xfrm>
                            <a:off x="0" y="0"/>
                            <a:ext cx="4730790" cy="2347341"/>
                          </a:xfrm>
                          <a:prstGeom prst="rect">
                            <a:avLst/>
                          </a:prstGeom>
                        </pic:spPr>
                      </pic:pic>
                    </a:graphicData>
                  </a:graphic>
                </wp:inline>
              </w:drawing>
            </w:r>
          </w:p>
        </w:tc>
      </w:tr>
      <w:tr w:rsidR="00905841">
        <w:trPr>
          <w:trHeight w:hRule="exact" w:val="255"/>
        </w:trPr>
        <w:tc>
          <w:tcPr>
            <w:tcW w:w="7908" w:type="dxa"/>
          </w:tcPr>
          <w:p w:rsidR="00905841" w:rsidRDefault="00361620">
            <w:pPr>
              <w:pStyle w:val="TableParagraph"/>
              <w:spacing w:line="260" w:lineRule="exact"/>
              <w:ind w:left="508"/>
              <w:rPr>
                <w:b/>
                <w:sz w:val="24"/>
              </w:rPr>
            </w:pPr>
            <w:r>
              <w:rPr>
                <w:b/>
                <w:sz w:val="24"/>
              </w:rPr>
              <w:t>Правильное расположение линии отсечки огня на вершине холма</w:t>
            </w:r>
          </w:p>
        </w:tc>
      </w:tr>
    </w:tbl>
    <w:p w:rsidR="00905841" w:rsidRDefault="00905841">
      <w:pPr>
        <w:spacing w:line="260" w:lineRule="exact"/>
        <w:rPr>
          <w:sz w:val="24"/>
        </w:rPr>
        <w:sectPr w:rsidR="00905841">
          <w:pgSz w:w="11910" w:h="16840"/>
          <w:pgMar w:top="1060" w:right="640" w:bottom="900" w:left="1020" w:header="0" w:footer="707" w:gutter="0"/>
          <w:cols w:space="720"/>
        </w:sectPr>
      </w:pPr>
    </w:p>
    <w:p w:rsidR="00905841" w:rsidRDefault="00361620">
      <w:pPr>
        <w:pStyle w:val="a3"/>
        <w:spacing w:before="48" w:after="8"/>
        <w:ind w:left="312" w:right="115" w:firstLine="708"/>
        <w:jc w:val="both"/>
      </w:pPr>
      <w:r>
        <w:lastRenderedPageBreak/>
        <w:t>При строительстве линии отсечки огня по дну ущелья старайтесь расположить линию отсечки огня на борту ущелья, противоположном огню, для предотвращения провисания линии, а также для того, чтобы избавиться от необходимости строительства защитных траншей.</w:t>
      </w: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9324"/>
      </w:tblGrid>
      <w:tr w:rsidR="00905841">
        <w:trPr>
          <w:trHeight w:hRule="exact" w:val="2517"/>
        </w:trPr>
        <w:tc>
          <w:tcPr>
            <w:tcW w:w="9324" w:type="dxa"/>
          </w:tcPr>
          <w:p w:rsidR="00905841" w:rsidRDefault="00361620">
            <w:pPr>
              <w:pStyle w:val="TableParagraph"/>
              <w:ind w:left="200"/>
              <w:rPr>
                <w:sz w:val="20"/>
              </w:rPr>
            </w:pPr>
            <w:r>
              <w:rPr>
                <w:noProof/>
                <w:sz w:val="20"/>
                <w:lang w:eastAsia="ru-RU"/>
              </w:rPr>
              <w:drawing>
                <wp:inline distT="0" distB="0" distL="0" distR="0" wp14:anchorId="307F3FF2" wp14:editId="1CC50267">
                  <wp:extent cx="5653384" cy="1585912"/>
                  <wp:effectExtent l="0" t="0" r="0" b="0"/>
                  <wp:docPr id="14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jpeg"/>
                          <pic:cNvPicPr/>
                        </pic:nvPicPr>
                        <pic:blipFill>
                          <a:blip r:embed="rId91" cstate="print"/>
                          <a:stretch>
                            <a:fillRect/>
                          </a:stretch>
                        </pic:blipFill>
                        <pic:spPr>
                          <a:xfrm>
                            <a:off x="0" y="0"/>
                            <a:ext cx="5653384" cy="1585912"/>
                          </a:xfrm>
                          <a:prstGeom prst="rect">
                            <a:avLst/>
                          </a:prstGeom>
                        </pic:spPr>
                      </pic:pic>
                    </a:graphicData>
                  </a:graphic>
                </wp:inline>
              </w:drawing>
            </w:r>
          </w:p>
        </w:tc>
      </w:tr>
      <w:tr w:rsidR="00905841">
        <w:trPr>
          <w:trHeight w:hRule="exact" w:val="254"/>
        </w:trPr>
        <w:tc>
          <w:tcPr>
            <w:tcW w:w="9324" w:type="dxa"/>
          </w:tcPr>
          <w:p w:rsidR="00905841" w:rsidRDefault="00361620">
            <w:pPr>
              <w:pStyle w:val="TableParagraph"/>
              <w:spacing w:line="259" w:lineRule="exact"/>
              <w:ind w:left="1769"/>
              <w:rPr>
                <w:b/>
                <w:sz w:val="24"/>
              </w:rPr>
            </w:pPr>
            <w:r>
              <w:rPr>
                <w:b/>
                <w:sz w:val="24"/>
              </w:rPr>
              <w:t>Правильное расположение линии отсечки огня на дне ущелья</w:t>
            </w:r>
          </w:p>
        </w:tc>
      </w:tr>
    </w:tbl>
    <w:p w:rsidR="00905841" w:rsidRDefault="00905841">
      <w:pPr>
        <w:pStyle w:val="a3"/>
        <w:spacing w:before="1"/>
        <w:ind w:left="0"/>
      </w:pPr>
    </w:p>
    <w:p w:rsidR="00905841" w:rsidRDefault="00361620">
      <w:pPr>
        <w:pStyle w:val="a3"/>
        <w:spacing w:after="8"/>
        <w:ind w:left="312" w:right="117" w:firstLine="708"/>
        <w:jc w:val="both"/>
      </w:pPr>
      <w:r>
        <w:t>Располагайте линию отсечки огня на достаточном удалении от горючего валежника, таким образом, чтобы при падении или срезании стволы оставались внутри пределов, ограниченных линией отсечки.</w:t>
      </w:r>
    </w:p>
    <w:tbl>
      <w:tblPr>
        <w:tblStyle w:val="TableNormal"/>
        <w:tblW w:w="0" w:type="auto"/>
        <w:tblInd w:w="896" w:type="dxa"/>
        <w:tblBorders>
          <w:top w:val="nil"/>
          <w:left w:val="nil"/>
          <w:bottom w:val="nil"/>
          <w:right w:val="nil"/>
          <w:insideH w:val="nil"/>
          <w:insideV w:val="nil"/>
        </w:tblBorders>
        <w:tblLayout w:type="fixed"/>
        <w:tblLook w:val="01E0" w:firstRow="1" w:lastRow="1" w:firstColumn="1" w:lastColumn="1" w:noHBand="0" w:noVBand="0"/>
      </w:tblPr>
      <w:tblGrid>
        <w:gridCol w:w="9111"/>
      </w:tblGrid>
      <w:tr w:rsidR="00905841">
        <w:trPr>
          <w:trHeight w:hRule="exact" w:val="4829"/>
        </w:trPr>
        <w:tc>
          <w:tcPr>
            <w:tcW w:w="9111" w:type="dxa"/>
          </w:tcPr>
          <w:p w:rsidR="00905841" w:rsidRDefault="00361620">
            <w:pPr>
              <w:pStyle w:val="TableParagraph"/>
              <w:ind w:left="907"/>
              <w:rPr>
                <w:sz w:val="20"/>
              </w:rPr>
            </w:pPr>
            <w:r>
              <w:rPr>
                <w:noProof/>
                <w:sz w:val="20"/>
                <w:lang w:eastAsia="ru-RU"/>
              </w:rPr>
              <w:drawing>
                <wp:inline distT="0" distB="0" distL="0" distR="0" wp14:anchorId="4CF9FAF1" wp14:editId="2D1CBB01">
                  <wp:extent cx="4411312" cy="3062097"/>
                  <wp:effectExtent l="0" t="0" r="0" b="0"/>
                  <wp:docPr id="14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5.jpeg"/>
                          <pic:cNvPicPr/>
                        </pic:nvPicPr>
                        <pic:blipFill>
                          <a:blip r:embed="rId92" cstate="print"/>
                          <a:stretch>
                            <a:fillRect/>
                          </a:stretch>
                        </pic:blipFill>
                        <pic:spPr>
                          <a:xfrm>
                            <a:off x="0" y="0"/>
                            <a:ext cx="4411312" cy="3062097"/>
                          </a:xfrm>
                          <a:prstGeom prst="rect">
                            <a:avLst/>
                          </a:prstGeom>
                        </pic:spPr>
                      </pic:pic>
                    </a:graphicData>
                  </a:graphic>
                </wp:inline>
              </w:drawing>
            </w:r>
          </w:p>
        </w:tc>
      </w:tr>
      <w:tr w:rsidR="00905841">
        <w:trPr>
          <w:trHeight w:hRule="exact" w:val="531"/>
        </w:trPr>
        <w:tc>
          <w:tcPr>
            <w:tcW w:w="9111" w:type="dxa"/>
          </w:tcPr>
          <w:p w:rsidR="00905841" w:rsidRDefault="00361620">
            <w:pPr>
              <w:pStyle w:val="TableParagraph"/>
              <w:spacing w:line="260" w:lineRule="exact"/>
              <w:ind w:left="180" w:right="180"/>
              <w:jc w:val="center"/>
              <w:rPr>
                <w:b/>
                <w:sz w:val="24"/>
              </w:rPr>
            </w:pPr>
            <w:r>
              <w:rPr>
                <w:b/>
                <w:sz w:val="24"/>
              </w:rPr>
              <w:t>Правильное расположение линии отсечки огня при наличии валежника вблизи</w:t>
            </w:r>
          </w:p>
          <w:p w:rsidR="00905841" w:rsidRDefault="00361620">
            <w:pPr>
              <w:pStyle w:val="TableParagraph"/>
              <w:ind w:left="179" w:right="180"/>
              <w:jc w:val="center"/>
              <w:rPr>
                <w:b/>
                <w:sz w:val="24"/>
              </w:rPr>
            </w:pPr>
            <w:r>
              <w:rPr>
                <w:b/>
                <w:sz w:val="24"/>
              </w:rPr>
              <w:t>границы</w:t>
            </w:r>
            <w:r>
              <w:rPr>
                <w:b/>
                <w:spacing w:val="-10"/>
                <w:sz w:val="24"/>
              </w:rPr>
              <w:t xml:space="preserve"> </w:t>
            </w:r>
            <w:r>
              <w:rPr>
                <w:b/>
                <w:sz w:val="24"/>
              </w:rPr>
              <w:t>пожара</w:t>
            </w:r>
          </w:p>
        </w:tc>
      </w:tr>
    </w:tbl>
    <w:p w:rsidR="00905841" w:rsidRDefault="00905841">
      <w:pPr>
        <w:pStyle w:val="a3"/>
        <w:spacing w:before="1"/>
        <w:ind w:left="0"/>
      </w:pPr>
    </w:p>
    <w:p w:rsidR="00905841" w:rsidRDefault="00361620">
      <w:pPr>
        <w:pStyle w:val="a3"/>
        <w:ind w:left="312" w:right="120" w:firstLine="708"/>
        <w:jc w:val="both"/>
      </w:pPr>
      <w:r>
        <w:t>Очертите зону с отдельными участками горения, в том случае, если непрактично осуществлять контроль каждого участка по отдельности.</w:t>
      </w:r>
    </w:p>
    <w:p w:rsidR="00905841" w:rsidRDefault="00361620">
      <w:pPr>
        <w:pStyle w:val="a3"/>
        <w:ind w:left="312" w:right="112" w:firstLine="708"/>
        <w:jc w:val="both"/>
      </w:pPr>
      <w:r>
        <w:t>В тех случаях, когда топографические особенности местности, например гряда холмов, не могут быть использованы для расположения линии отсечки огня, при лобовой атаке, проводимой для изоляции головы огня, рекомендуется использовать наклонные линии, а не направлять силы под прямым углом.</w:t>
      </w:r>
    </w:p>
    <w:p w:rsidR="00905841" w:rsidRDefault="00361620">
      <w:pPr>
        <w:pStyle w:val="a3"/>
        <w:ind w:left="312" w:right="109" w:firstLine="708"/>
        <w:jc w:val="both"/>
      </w:pPr>
      <w:r>
        <w:t>Постарайтесь использовать преимущества, предоставляемые суточной сменой направления ветра в ущелье (восходящие потоки воздуха в дневное время и нисходящие в ночное). Если ветер не нивелирует местные потоки воздуха, то пожар обычно распространяется вверх по каньону в дневное и вниз в ночное время.</w:t>
      </w:r>
    </w:p>
    <w:p w:rsidR="00905841" w:rsidRDefault="00905841">
      <w:pPr>
        <w:pStyle w:val="a3"/>
        <w:spacing w:before="4"/>
        <w:ind w:left="0"/>
      </w:pPr>
    </w:p>
    <w:p w:rsidR="00905841" w:rsidRDefault="00361620">
      <w:pPr>
        <w:pStyle w:val="3"/>
        <w:spacing w:line="240" w:lineRule="auto"/>
        <w:ind w:left="1020"/>
      </w:pPr>
      <w:r>
        <w:t>Строительство линии отсечки огня</w:t>
      </w:r>
    </w:p>
    <w:p w:rsidR="00905841" w:rsidRDefault="00361620">
      <w:pPr>
        <w:spacing w:line="275" w:lineRule="exact"/>
        <w:ind w:left="1020"/>
        <w:rPr>
          <w:b/>
          <w:sz w:val="24"/>
        </w:rPr>
      </w:pPr>
      <w:r>
        <w:rPr>
          <w:b/>
          <w:sz w:val="24"/>
        </w:rPr>
        <w:t>Основные принципы строительства линии отсечки огня</w:t>
      </w:r>
    </w:p>
    <w:p w:rsidR="00905841" w:rsidRDefault="00361620">
      <w:pPr>
        <w:pStyle w:val="a4"/>
        <w:numPr>
          <w:ilvl w:val="0"/>
          <w:numId w:val="36"/>
        </w:numPr>
        <w:tabs>
          <w:tab w:val="left" w:pos="1020"/>
          <w:tab w:val="left" w:pos="1021"/>
        </w:tabs>
        <w:ind w:right="110" w:firstLine="0"/>
        <w:rPr>
          <w:sz w:val="24"/>
        </w:rPr>
      </w:pPr>
      <w:r>
        <w:rPr>
          <w:spacing w:val="-3"/>
          <w:sz w:val="24"/>
        </w:rPr>
        <w:t xml:space="preserve">Не </w:t>
      </w:r>
      <w:r>
        <w:rPr>
          <w:sz w:val="24"/>
        </w:rPr>
        <w:t>делайте линию отсечки огня шире, чем это необходимо. Время и силы, которые экономятся при строительстве линии отсечки огня оптимальной ширины, достаточной для</w:t>
      </w:r>
      <w:r>
        <w:rPr>
          <w:spacing w:val="15"/>
          <w:sz w:val="24"/>
        </w:rPr>
        <w:t xml:space="preserve"> </w:t>
      </w:r>
      <w:r>
        <w:rPr>
          <w:sz w:val="24"/>
        </w:rPr>
        <w:t>того,</w:t>
      </w:r>
    </w:p>
    <w:p w:rsidR="00905841" w:rsidRDefault="00905841">
      <w:pPr>
        <w:rPr>
          <w:sz w:val="24"/>
        </w:rPr>
        <w:sectPr w:rsidR="00905841">
          <w:pgSz w:w="11910" w:h="16840"/>
          <w:pgMar w:top="1060" w:right="740" w:bottom="900" w:left="820" w:header="0" w:footer="707" w:gutter="0"/>
          <w:cols w:space="720"/>
        </w:sectPr>
      </w:pPr>
    </w:p>
    <w:p w:rsidR="00905841" w:rsidRDefault="00361620">
      <w:pPr>
        <w:pStyle w:val="a3"/>
        <w:spacing w:before="48" w:after="8"/>
        <w:ind w:right="120"/>
        <w:jc w:val="both"/>
      </w:pPr>
      <w:r>
        <w:lastRenderedPageBreak/>
        <w:t>чтобы остановить огонь, могут быть использованы для того, чтобы построить замкнутую  линию отсечки, позволяющую окружить пожар или контролировать распространение</w:t>
      </w:r>
      <w:r>
        <w:rPr>
          <w:spacing w:val="-18"/>
        </w:rPr>
        <w:t xml:space="preserve"> </w:t>
      </w:r>
      <w:r>
        <w:t>огня.</w:t>
      </w:r>
    </w:p>
    <w:tbl>
      <w:tblPr>
        <w:tblStyle w:val="TableNormal"/>
        <w:tblW w:w="0" w:type="auto"/>
        <w:tblInd w:w="1905" w:type="dxa"/>
        <w:tblBorders>
          <w:top w:val="nil"/>
          <w:left w:val="nil"/>
          <w:bottom w:val="nil"/>
          <w:right w:val="nil"/>
          <w:insideH w:val="nil"/>
          <w:insideV w:val="nil"/>
        </w:tblBorders>
        <w:tblLayout w:type="fixed"/>
        <w:tblLook w:val="01E0" w:firstRow="1" w:lastRow="1" w:firstColumn="1" w:lastColumn="1" w:noHBand="0" w:noVBand="0"/>
      </w:tblPr>
      <w:tblGrid>
        <w:gridCol w:w="6328"/>
      </w:tblGrid>
      <w:tr w:rsidR="00905841">
        <w:trPr>
          <w:trHeight w:hRule="exact" w:val="4836"/>
        </w:trPr>
        <w:tc>
          <w:tcPr>
            <w:tcW w:w="6328" w:type="dxa"/>
          </w:tcPr>
          <w:p w:rsidR="00905841" w:rsidRDefault="00361620">
            <w:pPr>
              <w:pStyle w:val="TableParagraph"/>
              <w:ind w:left="427"/>
              <w:rPr>
                <w:sz w:val="20"/>
              </w:rPr>
            </w:pPr>
            <w:r>
              <w:rPr>
                <w:noProof/>
                <w:sz w:val="20"/>
                <w:lang w:eastAsia="ru-RU"/>
              </w:rPr>
              <w:drawing>
                <wp:inline distT="0" distB="0" distL="0" distR="0" wp14:anchorId="423EEBD5" wp14:editId="02EA1563">
                  <wp:extent cx="3483785" cy="3061716"/>
                  <wp:effectExtent l="0" t="0" r="0" b="0"/>
                  <wp:docPr id="14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6.jpeg"/>
                          <pic:cNvPicPr/>
                        </pic:nvPicPr>
                        <pic:blipFill>
                          <a:blip r:embed="rId93" cstate="print"/>
                          <a:stretch>
                            <a:fillRect/>
                          </a:stretch>
                        </pic:blipFill>
                        <pic:spPr>
                          <a:xfrm>
                            <a:off x="0" y="0"/>
                            <a:ext cx="3483785" cy="3061716"/>
                          </a:xfrm>
                          <a:prstGeom prst="rect">
                            <a:avLst/>
                          </a:prstGeom>
                        </pic:spPr>
                      </pic:pic>
                    </a:graphicData>
                  </a:graphic>
                </wp:inline>
              </w:drawing>
            </w:r>
          </w:p>
        </w:tc>
      </w:tr>
      <w:tr w:rsidR="00905841">
        <w:trPr>
          <w:trHeight w:hRule="exact" w:val="256"/>
        </w:trPr>
        <w:tc>
          <w:tcPr>
            <w:tcW w:w="6328" w:type="dxa"/>
          </w:tcPr>
          <w:p w:rsidR="00905841" w:rsidRDefault="00361620">
            <w:pPr>
              <w:pStyle w:val="TableParagraph"/>
              <w:spacing w:line="261" w:lineRule="exact"/>
              <w:ind w:left="200"/>
              <w:rPr>
                <w:b/>
                <w:sz w:val="24"/>
              </w:rPr>
            </w:pPr>
            <w:r>
              <w:rPr>
                <w:b/>
                <w:sz w:val="24"/>
              </w:rPr>
              <w:t>Постройте линию отсечки огня оптимальной ширины</w:t>
            </w:r>
          </w:p>
        </w:tc>
      </w:tr>
    </w:tbl>
    <w:p w:rsidR="00905841" w:rsidRDefault="00905841">
      <w:pPr>
        <w:pStyle w:val="a3"/>
        <w:spacing w:before="3"/>
        <w:ind w:left="0"/>
      </w:pPr>
    </w:p>
    <w:p w:rsidR="00905841" w:rsidRDefault="00361620">
      <w:pPr>
        <w:pStyle w:val="a4"/>
        <w:numPr>
          <w:ilvl w:val="0"/>
          <w:numId w:val="47"/>
        </w:numPr>
        <w:tabs>
          <w:tab w:val="left" w:pos="821"/>
        </w:tabs>
        <w:spacing w:before="1" w:after="8"/>
        <w:ind w:right="108" w:firstLine="0"/>
        <w:jc w:val="both"/>
        <w:rPr>
          <w:rFonts w:ascii="Symbol" w:hAnsi="Symbol"/>
          <w:sz w:val="24"/>
        </w:rPr>
      </w:pPr>
      <w:r>
        <w:rPr>
          <w:sz w:val="24"/>
        </w:rPr>
        <w:t>Произведите зачистку линии отсечки огня до минеральной почвы на всю или часть ширины. Расчистка линии до минеральной почвы является мерой предотвращения распространения огня через линию отсечки по «топливу», в том числе по мертвым корням. Тем не менее, расчистка линии отсечки до минеральной почвы может быть непрактичным для отдельных типов местности, например, на болотах, торфяниках, в тундре и</w:t>
      </w:r>
      <w:r>
        <w:rPr>
          <w:spacing w:val="-17"/>
          <w:sz w:val="24"/>
        </w:rPr>
        <w:t xml:space="preserve"> </w:t>
      </w:r>
      <w:r>
        <w:rPr>
          <w:sz w:val="24"/>
        </w:rPr>
        <w:t>пр.</w:t>
      </w:r>
    </w:p>
    <w:tbl>
      <w:tblPr>
        <w:tblStyle w:val="TableNormal"/>
        <w:tblW w:w="0" w:type="auto"/>
        <w:tblInd w:w="1144" w:type="dxa"/>
        <w:tblBorders>
          <w:top w:val="nil"/>
          <w:left w:val="nil"/>
          <w:bottom w:val="nil"/>
          <w:right w:val="nil"/>
          <w:insideH w:val="nil"/>
          <w:insideV w:val="nil"/>
        </w:tblBorders>
        <w:tblLayout w:type="fixed"/>
        <w:tblLook w:val="01E0" w:firstRow="1" w:lastRow="1" w:firstColumn="1" w:lastColumn="1" w:noHBand="0" w:noVBand="0"/>
      </w:tblPr>
      <w:tblGrid>
        <w:gridCol w:w="7856"/>
      </w:tblGrid>
      <w:tr w:rsidR="00905841">
        <w:trPr>
          <w:trHeight w:hRule="exact" w:val="4781"/>
        </w:trPr>
        <w:tc>
          <w:tcPr>
            <w:tcW w:w="7856" w:type="dxa"/>
          </w:tcPr>
          <w:p w:rsidR="00905841" w:rsidRDefault="00361620">
            <w:pPr>
              <w:pStyle w:val="TableParagraph"/>
              <w:ind w:left="200"/>
              <w:rPr>
                <w:sz w:val="20"/>
              </w:rPr>
            </w:pPr>
            <w:r>
              <w:rPr>
                <w:noProof/>
                <w:sz w:val="20"/>
                <w:lang w:eastAsia="ru-RU"/>
              </w:rPr>
              <w:drawing>
                <wp:inline distT="0" distB="0" distL="0" distR="0" wp14:anchorId="6943239F" wp14:editId="4FBA6E7E">
                  <wp:extent cx="4718864" cy="3016377"/>
                  <wp:effectExtent l="0" t="0" r="0" b="0"/>
                  <wp:docPr id="14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7.jpeg"/>
                          <pic:cNvPicPr/>
                        </pic:nvPicPr>
                        <pic:blipFill>
                          <a:blip r:embed="rId94" cstate="print"/>
                          <a:stretch>
                            <a:fillRect/>
                          </a:stretch>
                        </pic:blipFill>
                        <pic:spPr>
                          <a:xfrm>
                            <a:off x="0" y="0"/>
                            <a:ext cx="4718864" cy="3016377"/>
                          </a:xfrm>
                          <a:prstGeom prst="rect">
                            <a:avLst/>
                          </a:prstGeom>
                        </pic:spPr>
                      </pic:pic>
                    </a:graphicData>
                  </a:graphic>
                </wp:inline>
              </w:drawing>
            </w:r>
          </w:p>
        </w:tc>
      </w:tr>
      <w:tr w:rsidR="00905841">
        <w:trPr>
          <w:trHeight w:hRule="exact" w:val="255"/>
        </w:trPr>
        <w:tc>
          <w:tcPr>
            <w:tcW w:w="7856" w:type="dxa"/>
          </w:tcPr>
          <w:p w:rsidR="00905841" w:rsidRDefault="00361620">
            <w:pPr>
              <w:pStyle w:val="TableParagraph"/>
              <w:spacing w:line="260" w:lineRule="exact"/>
              <w:ind w:left="1589"/>
              <w:rPr>
                <w:b/>
                <w:sz w:val="24"/>
              </w:rPr>
            </w:pPr>
            <w:r>
              <w:rPr>
                <w:b/>
                <w:sz w:val="24"/>
              </w:rPr>
              <w:t>Расчистка линии отсечки до минеральной почвы</w:t>
            </w:r>
          </w:p>
        </w:tc>
      </w:tr>
    </w:tbl>
    <w:p w:rsidR="00905841" w:rsidRDefault="00905841">
      <w:pPr>
        <w:pStyle w:val="a3"/>
        <w:spacing w:before="3"/>
        <w:ind w:left="0"/>
      </w:pPr>
    </w:p>
    <w:p w:rsidR="00905841" w:rsidRDefault="00361620">
      <w:pPr>
        <w:pStyle w:val="a4"/>
        <w:numPr>
          <w:ilvl w:val="0"/>
          <w:numId w:val="47"/>
        </w:numPr>
        <w:tabs>
          <w:tab w:val="left" w:pos="821"/>
        </w:tabs>
        <w:spacing w:before="1"/>
        <w:ind w:right="120" w:firstLine="0"/>
        <w:jc w:val="both"/>
        <w:rPr>
          <w:rFonts w:ascii="Symbol" w:hAnsi="Symbol"/>
          <w:sz w:val="24"/>
        </w:rPr>
      </w:pPr>
      <w:r>
        <w:rPr>
          <w:sz w:val="24"/>
        </w:rPr>
        <w:t>Перенесите обугленные или горючие материалы внутрь зоны, ограниченной линией отсечки огня.</w:t>
      </w:r>
    </w:p>
    <w:p w:rsidR="00905841" w:rsidRDefault="00361620">
      <w:pPr>
        <w:pStyle w:val="a4"/>
        <w:numPr>
          <w:ilvl w:val="0"/>
          <w:numId w:val="47"/>
        </w:numPr>
        <w:tabs>
          <w:tab w:val="left" w:pos="821"/>
        </w:tabs>
        <w:spacing w:before="5" w:line="237" w:lineRule="auto"/>
        <w:ind w:right="117" w:firstLine="0"/>
        <w:jc w:val="both"/>
        <w:rPr>
          <w:rFonts w:ascii="Symbol" w:hAnsi="Symbol"/>
          <w:sz w:val="24"/>
        </w:rPr>
      </w:pPr>
      <w:r>
        <w:rPr>
          <w:sz w:val="24"/>
        </w:rPr>
        <w:t xml:space="preserve">Негорящие материалы обычно переносятся за пределы зоны, ограниченной линией отсечки огня. Несгоревшие материалы можно также распределить по обе стороны линии отсечки </w:t>
      </w:r>
      <w:r>
        <w:rPr>
          <w:spacing w:val="36"/>
          <w:sz w:val="24"/>
        </w:rPr>
        <w:t xml:space="preserve"> </w:t>
      </w:r>
      <w:r>
        <w:rPr>
          <w:sz w:val="24"/>
        </w:rPr>
        <w:t xml:space="preserve">огня, </w:t>
      </w:r>
      <w:r>
        <w:rPr>
          <w:spacing w:val="37"/>
          <w:sz w:val="24"/>
        </w:rPr>
        <w:t xml:space="preserve"> </w:t>
      </w:r>
      <w:r>
        <w:rPr>
          <w:sz w:val="24"/>
        </w:rPr>
        <w:t xml:space="preserve">при </w:t>
      </w:r>
      <w:r>
        <w:rPr>
          <w:spacing w:val="37"/>
          <w:sz w:val="24"/>
        </w:rPr>
        <w:t xml:space="preserve"> </w:t>
      </w:r>
      <w:r>
        <w:rPr>
          <w:sz w:val="24"/>
        </w:rPr>
        <w:t xml:space="preserve">условии, </w:t>
      </w:r>
      <w:r>
        <w:rPr>
          <w:spacing w:val="37"/>
          <w:sz w:val="24"/>
        </w:rPr>
        <w:t xml:space="preserve"> </w:t>
      </w:r>
      <w:r>
        <w:rPr>
          <w:sz w:val="24"/>
        </w:rPr>
        <w:t xml:space="preserve">что </w:t>
      </w:r>
      <w:r>
        <w:rPr>
          <w:spacing w:val="37"/>
          <w:sz w:val="24"/>
        </w:rPr>
        <w:t xml:space="preserve"> </w:t>
      </w:r>
      <w:r>
        <w:rPr>
          <w:sz w:val="24"/>
        </w:rPr>
        <w:t xml:space="preserve">это </w:t>
      </w:r>
      <w:r>
        <w:rPr>
          <w:spacing w:val="37"/>
          <w:sz w:val="24"/>
        </w:rPr>
        <w:t xml:space="preserve"> </w:t>
      </w:r>
      <w:r>
        <w:rPr>
          <w:sz w:val="24"/>
        </w:rPr>
        <w:t xml:space="preserve">не </w:t>
      </w:r>
      <w:r>
        <w:rPr>
          <w:spacing w:val="38"/>
          <w:sz w:val="24"/>
        </w:rPr>
        <w:t xml:space="preserve"> </w:t>
      </w:r>
      <w:r>
        <w:rPr>
          <w:sz w:val="24"/>
        </w:rPr>
        <w:t xml:space="preserve">приведет </w:t>
      </w:r>
      <w:r>
        <w:rPr>
          <w:spacing w:val="36"/>
          <w:sz w:val="24"/>
        </w:rPr>
        <w:t xml:space="preserve"> </w:t>
      </w:r>
      <w:r>
        <w:rPr>
          <w:sz w:val="24"/>
        </w:rPr>
        <w:t xml:space="preserve">к </w:t>
      </w:r>
      <w:r>
        <w:rPr>
          <w:spacing w:val="37"/>
          <w:sz w:val="24"/>
        </w:rPr>
        <w:t xml:space="preserve"> </w:t>
      </w:r>
      <w:r>
        <w:rPr>
          <w:sz w:val="24"/>
        </w:rPr>
        <w:t xml:space="preserve">усилению </w:t>
      </w:r>
      <w:r>
        <w:rPr>
          <w:spacing w:val="38"/>
          <w:sz w:val="24"/>
        </w:rPr>
        <w:t xml:space="preserve"> </w:t>
      </w:r>
      <w:r>
        <w:rPr>
          <w:sz w:val="24"/>
        </w:rPr>
        <w:t xml:space="preserve">горения </w:t>
      </w:r>
      <w:r>
        <w:rPr>
          <w:spacing w:val="35"/>
          <w:sz w:val="24"/>
        </w:rPr>
        <w:t xml:space="preserve"> </w:t>
      </w:r>
      <w:r>
        <w:rPr>
          <w:sz w:val="24"/>
        </w:rPr>
        <w:t xml:space="preserve">или </w:t>
      </w:r>
      <w:r>
        <w:rPr>
          <w:spacing w:val="37"/>
          <w:sz w:val="24"/>
        </w:rPr>
        <w:t xml:space="preserve"> </w:t>
      </w:r>
      <w:r>
        <w:rPr>
          <w:sz w:val="24"/>
        </w:rPr>
        <w:t>повышению</w:t>
      </w:r>
    </w:p>
    <w:p w:rsidR="00905841" w:rsidRDefault="00905841">
      <w:pPr>
        <w:spacing w:line="237" w:lineRule="auto"/>
        <w:jc w:val="both"/>
        <w:rPr>
          <w:rFonts w:ascii="Symbol" w:hAnsi="Symbol"/>
          <w:sz w:val="24"/>
        </w:rPr>
        <w:sectPr w:rsidR="00905841">
          <w:pgSz w:w="11910" w:h="16840"/>
          <w:pgMar w:top="1060" w:right="740" w:bottom="900" w:left="1020" w:header="0" w:footer="707" w:gutter="0"/>
          <w:cols w:space="720"/>
        </w:sectPr>
      </w:pPr>
    </w:p>
    <w:p w:rsidR="00905841" w:rsidRDefault="00361620">
      <w:pPr>
        <w:pStyle w:val="a3"/>
        <w:spacing w:before="48"/>
        <w:ind w:left="312" w:right="118"/>
        <w:jc w:val="both"/>
      </w:pPr>
      <w:r>
        <w:lastRenderedPageBreak/>
        <w:t>температуры пламени и не создаст сложности с удержанием линии или не осложнит расчистку; если материал горюч — перенесите его в зону, ограниченную линией отсечки огня.</w:t>
      </w:r>
    </w:p>
    <w:p w:rsidR="00905841" w:rsidRDefault="00361620">
      <w:pPr>
        <w:pStyle w:val="a4"/>
        <w:numPr>
          <w:ilvl w:val="1"/>
          <w:numId w:val="47"/>
        </w:numPr>
        <w:tabs>
          <w:tab w:val="left" w:pos="1021"/>
        </w:tabs>
        <w:spacing w:before="3" w:after="8"/>
        <w:ind w:left="312" w:right="107" w:firstLine="0"/>
        <w:jc w:val="both"/>
        <w:rPr>
          <w:rFonts w:ascii="Symbol" w:hAnsi="Symbol"/>
          <w:sz w:val="24"/>
        </w:rPr>
      </w:pPr>
      <w:r>
        <w:rPr>
          <w:sz w:val="24"/>
        </w:rPr>
        <w:t>Провисающая или подрезанная линия отсечки огня — это линия, построенная поперек склона ниже линии огня. Необходимо защитить такую линию огня от катящихся горящих материалов, построив защитные траншеи. Защитные траншеи также иногда называются накатными</w:t>
      </w:r>
      <w:r>
        <w:rPr>
          <w:spacing w:val="-4"/>
          <w:sz w:val="24"/>
        </w:rPr>
        <w:t xml:space="preserve"> </w:t>
      </w:r>
      <w:r>
        <w:rPr>
          <w:sz w:val="24"/>
        </w:rPr>
        <w:t>траншеями.</w:t>
      </w:r>
    </w:p>
    <w:tbl>
      <w:tblPr>
        <w:tblStyle w:val="TableNormal"/>
        <w:tblW w:w="0" w:type="auto"/>
        <w:tblInd w:w="1068" w:type="dxa"/>
        <w:tblBorders>
          <w:top w:val="nil"/>
          <w:left w:val="nil"/>
          <w:bottom w:val="nil"/>
          <w:right w:val="nil"/>
          <w:insideH w:val="nil"/>
          <w:insideV w:val="nil"/>
        </w:tblBorders>
        <w:tblLayout w:type="fixed"/>
        <w:tblLook w:val="01E0" w:firstRow="1" w:lastRow="1" w:firstColumn="1" w:lastColumn="1" w:noHBand="0" w:noVBand="0"/>
      </w:tblPr>
      <w:tblGrid>
        <w:gridCol w:w="8408"/>
      </w:tblGrid>
      <w:tr w:rsidR="00905841">
        <w:trPr>
          <w:trHeight w:hRule="exact" w:val="4130"/>
        </w:trPr>
        <w:tc>
          <w:tcPr>
            <w:tcW w:w="8408" w:type="dxa"/>
          </w:tcPr>
          <w:p w:rsidR="00905841" w:rsidRDefault="00361620">
            <w:pPr>
              <w:pStyle w:val="TableParagraph"/>
              <w:ind w:left="200"/>
              <w:rPr>
                <w:sz w:val="20"/>
              </w:rPr>
            </w:pPr>
            <w:r>
              <w:rPr>
                <w:noProof/>
                <w:sz w:val="20"/>
                <w:lang w:eastAsia="ru-RU"/>
              </w:rPr>
              <w:drawing>
                <wp:inline distT="0" distB="0" distL="0" distR="0" wp14:anchorId="3E2DBF8D" wp14:editId="7C1A4DA6">
                  <wp:extent cx="5039611" cy="2590038"/>
                  <wp:effectExtent l="0" t="0" r="0" b="0"/>
                  <wp:docPr id="14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8.jpeg"/>
                          <pic:cNvPicPr/>
                        </pic:nvPicPr>
                        <pic:blipFill>
                          <a:blip r:embed="rId95" cstate="print"/>
                          <a:stretch>
                            <a:fillRect/>
                          </a:stretch>
                        </pic:blipFill>
                        <pic:spPr>
                          <a:xfrm>
                            <a:off x="0" y="0"/>
                            <a:ext cx="5039611" cy="2590038"/>
                          </a:xfrm>
                          <a:prstGeom prst="rect">
                            <a:avLst/>
                          </a:prstGeom>
                        </pic:spPr>
                      </pic:pic>
                    </a:graphicData>
                  </a:graphic>
                </wp:inline>
              </w:drawing>
            </w:r>
          </w:p>
        </w:tc>
      </w:tr>
      <w:tr w:rsidR="00905841">
        <w:trPr>
          <w:trHeight w:hRule="exact" w:val="254"/>
        </w:trPr>
        <w:tc>
          <w:tcPr>
            <w:tcW w:w="8408" w:type="dxa"/>
          </w:tcPr>
          <w:p w:rsidR="00905841" w:rsidRDefault="00361620">
            <w:pPr>
              <w:pStyle w:val="TableParagraph"/>
              <w:spacing w:line="259" w:lineRule="exact"/>
              <w:ind w:left="1240"/>
              <w:rPr>
                <w:b/>
                <w:sz w:val="24"/>
              </w:rPr>
            </w:pPr>
            <w:r>
              <w:rPr>
                <w:b/>
                <w:sz w:val="24"/>
              </w:rPr>
              <w:t>Защитная траншея, построенная на склоне ниже линии огня</w:t>
            </w:r>
          </w:p>
        </w:tc>
      </w:tr>
    </w:tbl>
    <w:p w:rsidR="00905841" w:rsidRDefault="00905841">
      <w:pPr>
        <w:pStyle w:val="a3"/>
        <w:spacing w:before="4"/>
        <w:ind w:left="0"/>
        <w:rPr>
          <w:sz w:val="26"/>
        </w:rPr>
      </w:pPr>
    </w:p>
    <w:p w:rsidR="00905841" w:rsidRDefault="00361620">
      <w:pPr>
        <w:pStyle w:val="a4"/>
        <w:numPr>
          <w:ilvl w:val="1"/>
          <w:numId w:val="47"/>
        </w:numPr>
        <w:tabs>
          <w:tab w:val="left" w:pos="1021"/>
        </w:tabs>
        <w:spacing w:line="272" w:lineRule="exact"/>
        <w:ind w:left="312" w:right="115" w:firstLine="0"/>
        <w:jc w:val="both"/>
        <w:rPr>
          <w:rFonts w:ascii="Symbol" w:hAnsi="Symbol"/>
          <w:sz w:val="24"/>
        </w:rPr>
      </w:pPr>
      <w:r>
        <w:rPr>
          <w:sz w:val="24"/>
        </w:rPr>
        <w:t>Эффективность выбранной ширины линии отсечки может быть повышена за счет грунта или воды, используемых для охлаждения прилегающей зоны</w:t>
      </w:r>
      <w:r>
        <w:rPr>
          <w:spacing w:val="-14"/>
          <w:sz w:val="24"/>
        </w:rPr>
        <w:t xml:space="preserve"> </w:t>
      </w:r>
      <w:r>
        <w:rPr>
          <w:sz w:val="24"/>
        </w:rPr>
        <w:t>горения.</w:t>
      </w:r>
    </w:p>
    <w:p w:rsidR="00905841" w:rsidRDefault="00361620">
      <w:pPr>
        <w:pStyle w:val="a4"/>
        <w:numPr>
          <w:ilvl w:val="1"/>
          <w:numId w:val="47"/>
        </w:numPr>
        <w:tabs>
          <w:tab w:val="left" w:pos="1021"/>
        </w:tabs>
        <w:spacing w:before="24" w:after="6" w:line="272" w:lineRule="exact"/>
        <w:ind w:left="312" w:right="119" w:firstLine="0"/>
        <w:jc w:val="both"/>
        <w:rPr>
          <w:rFonts w:ascii="Symbol" w:hAnsi="Symbol"/>
          <w:sz w:val="24"/>
        </w:rPr>
      </w:pPr>
      <w:r>
        <w:rPr>
          <w:sz w:val="24"/>
        </w:rPr>
        <w:t>Топливо, находящееся за пределами линии отсечки, может быть предварительно обработано замедлителями горения или пеной, накрыто грунтом или</w:t>
      </w:r>
      <w:r>
        <w:rPr>
          <w:spacing w:val="-17"/>
          <w:sz w:val="24"/>
        </w:rPr>
        <w:t xml:space="preserve"> </w:t>
      </w:r>
      <w:r>
        <w:rPr>
          <w:sz w:val="24"/>
        </w:rPr>
        <w:t>намочено.</w:t>
      </w: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10108"/>
      </w:tblGrid>
      <w:tr w:rsidR="00905841">
        <w:trPr>
          <w:trHeight w:hRule="exact" w:val="4303"/>
        </w:trPr>
        <w:tc>
          <w:tcPr>
            <w:tcW w:w="10108" w:type="dxa"/>
          </w:tcPr>
          <w:p w:rsidR="00905841" w:rsidRDefault="00361620">
            <w:pPr>
              <w:pStyle w:val="TableParagraph"/>
              <w:ind w:left="200"/>
              <w:rPr>
                <w:sz w:val="20"/>
              </w:rPr>
            </w:pPr>
            <w:r>
              <w:rPr>
                <w:noProof/>
                <w:sz w:val="20"/>
                <w:lang w:eastAsia="ru-RU"/>
              </w:rPr>
              <w:drawing>
                <wp:inline distT="0" distB="0" distL="0" distR="0" wp14:anchorId="1821D9CF" wp14:editId="65ADA174">
                  <wp:extent cx="6169254" cy="2723673"/>
                  <wp:effectExtent l="0" t="0" r="0" b="0"/>
                  <wp:docPr id="15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9.jpeg"/>
                          <pic:cNvPicPr/>
                        </pic:nvPicPr>
                        <pic:blipFill>
                          <a:blip r:embed="rId96" cstate="print"/>
                          <a:stretch>
                            <a:fillRect/>
                          </a:stretch>
                        </pic:blipFill>
                        <pic:spPr>
                          <a:xfrm>
                            <a:off x="0" y="0"/>
                            <a:ext cx="6169254" cy="2723673"/>
                          </a:xfrm>
                          <a:prstGeom prst="rect">
                            <a:avLst/>
                          </a:prstGeom>
                        </pic:spPr>
                      </pic:pic>
                    </a:graphicData>
                  </a:graphic>
                </wp:inline>
              </w:drawing>
            </w:r>
          </w:p>
        </w:tc>
      </w:tr>
      <w:tr w:rsidR="00905841">
        <w:trPr>
          <w:trHeight w:hRule="exact" w:val="257"/>
        </w:trPr>
        <w:tc>
          <w:tcPr>
            <w:tcW w:w="10108" w:type="dxa"/>
          </w:tcPr>
          <w:p w:rsidR="00905841" w:rsidRDefault="00361620">
            <w:pPr>
              <w:pStyle w:val="TableParagraph"/>
              <w:spacing w:line="262" w:lineRule="exact"/>
              <w:ind w:left="1881"/>
              <w:rPr>
                <w:b/>
                <w:sz w:val="24"/>
              </w:rPr>
            </w:pPr>
            <w:r>
              <w:rPr>
                <w:b/>
                <w:sz w:val="24"/>
              </w:rPr>
              <w:t>Защита пней и стволов деревьев за пределами линии отсечки огня</w:t>
            </w:r>
          </w:p>
        </w:tc>
      </w:tr>
    </w:tbl>
    <w:p w:rsidR="00905841" w:rsidRDefault="00905841">
      <w:pPr>
        <w:pStyle w:val="a3"/>
        <w:spacing w:before="1"/>
        <w:ind w:left="0"/>
      </w:pPr>
    </w:p>
    <w:p w:rsidR="00905841" w:rsidRDefault="00361620">
      <w:pPr>
        <w:pStyle w:val="a3"/>
        <w:ind w:left="312" w:firstLine="708"/>
      </w:pPr>
      <w:r>
        <w:t>Для предотвращения перехода огня через линию отсечки огня — удалите нижние ветви деревьев, расположенных по обе стороны линии.</w:t>
      </w:r>
    </w:p>
    <w:p w:rsidR="00905841" w:rsidRDefault="00905841">
      <w:pPr>
        <w:sectPr w:rsidR="00905841">
          <w:footerReference w:type="default" r:id="rId97"/>
          <w:pgSz w:w="11910" w:h="16840"/>
          <w:pgMar w:top="1060" w:right="740" w:bottom="900" w:left="820" w:header="0" w:footer="707" w:gutter="0"/>
          <w:cols w:space="720"/>
        </w:sectPr>
      </w:pPr>
    </w:p>
    <w:tbl>
      <w:tblPr>
        <w:tblStyle w:val="TableNormal"/>
        <w:tblW w:w="0" w:type="auto"/>
        <w:tblInd w:w="104" w:type="dxa"/>
        <w:tblBorders>
          <w:top w:val="nil"/>
          <w:left w:val="nil"/>
          <w:bottom w:val="nil"/>
          <w:right w:val="nil"/>
          <w:insideH w:val="nil"/>
          <w:insideV w:val="nil"/>
        </w:tblBorders>
        <w:tblLayout w:type="fixed"/>
        <w:tblLook w:val="01E0" w:firstRow="1" w:lastRow="1" w:firstColumn="1" w:lastColumn="1" w:noHBand="0" w:noVBand="0"/>
      </w:tblPr>
      <w:tblGrid>
        <w:gridCol w:w="9977"/>
      </w:tblGrid>
      <w:tr w:rsidR="00905841">
        <w:trPr>
          <w:trHeight w:hRule="exact" w:val="4402"/>
        </w:trPr>
        <w:tc>
          <w:tcPr>
            <w:tcW w:w="9977" w:type="dxa"/>
          </w:tcPr>
          <w:p w:rsidR="00905841" w:rsidRDefault="00361620">
            <w:pPr>
              <w:pStyle w:val="TableParagraph"/>
              <w:ind w:left="971"/>
              <w:rPr>
                <w:sz w:val="20"/>
              </w:rPr>
            </w:pPr>
            <w:r>
              <w:rPr>
                <w:noProof/>
                <w:sz w:val="20"/>
                <w:lang w:eastAsia="ru-RU"/>
              </w:rPr>
              <w:lastRenderedPageBreak/>
              <w:drawing>
                <wp:inline distT="0" distB="0" distL="0" distR="0" wp14:anchorId="5117D560" wp14:editId="1A61B5D8">
                  <wp:extent cx="5092182" cy="2781680"/>
                  <wp:effectExtent l="0" t="0" r="0" b="0"/>
                  <wp:docPr id="15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jpeg"/>
                          <pic:cNvPicPr/>
                        </pic:nvPicPr>
                        <pic:blipFill>
                          <a:blip r:embed="rId98" cstate="print"/>
                          <a:stretch>
                            <a:fillRect/>
                          </a:stretch>
                        </pic:blipFill>
                        <pic:spPr>
                          <a:xfrm>
                            <a:off x="0" y="0"/>
                            <a:ext cx="5092182" cy="2781680"/>
                          </a:xfrm>
                          <a:prstGeom prst="rect">
                            <a:avLst/>
                          </a:prstGeom>
                        </pic:spPr>
                      </pic:pic>
                    </a:graphicData>
                  </a:graphic>
                </wp:inline>
              </w:drawing>
            </w:r>
          </w:p>
        </w:tc>
      </w:tr>
      <w:tr w:rsidR="00905841">
        <w:trPr>
          <w:trHeight w:hRule="exact" w:val="530"/>
        </w:trPr>
        <w:tc>
          <w:tcPr>
            <w:tcW w:w="9977" w:type="dxa"/>
          </w:tcPr>
          <w:p w:rsidR="00905841" w:rsidRDefault="00361620">
            <w:pPr>
              <w:pStyle w:val="TableParagraph"/>
              <w:spacing w:line="256" w:lineRule="exact"/>
              <w:ind w:left="181" w:right="181"/>
              <w:jc w:val="center"/>
              <w:rPr>
                <w:b/>
                <w:sz w:val="24"/>
              </w:rPr>
            </w:pPr>
            <w:r>
              <w:rPr>
                <w:b/>
                <w:sz w:val="24"/>
              </w:rPr>
              <w:t>Нижние ветви деревьев могут стать причиной распространения огня за пределы линии</w:t>
            </w:r>
          </w:p>
          <w:p w:rsidR="00905841" w:rsidRDefault="00361620">
            <w:pPr>
              <w:pStyle w:val="TableParagraph"/>
              <w:ind w:left="181" w:right="177"/>
              <w:jc w:val="center"/>
              <w:rPr>
                <w:b/>
                <w:sz w:val="24"/>
              </w:rPr>
            </w:pPr>
            <w:r>
              <w:rPr>
                <w:b/>
                <w:sz w:val="24"/>
              </w:rPr>
              <w:t>отсечки огня</w:t>
            </w:r>
          </w:p>
        </w:tc>
      </w:tr>
    </w:tbl>
    <w:p w:rsidR="00905841" w:rsidRDefault="00905841">
      <w:pPr>
        <w:pStyle w:val="a3"/>
        <w:spacing w:before="8"/>
        <w:ind w:left="0"/>
        <w:rPr>
          <w:sz w:val="17"/>
        </w:rPr>
      </w:pPr>
    </w:p>
    <w:p w:rsidR="00905841" w:rsidRDefault="00361620">
      <w:pPr>
        <w:pStyle w:val="a3"/>
        <w:spacing w:before="69"/>
        <w:ind w:left="132" w:right="123" w:firstLine="708"/>
        <w:jc w:val="both"/>
      </w:pPr>
      <w:r>
        <w:t>Тепловое излучение может привести к возгоранию «топлива», находящегося за пределами или над линией отсечки огня, даже если огонь не имеет непосредственного контакта с «топливом». Тепловое излучение или конвекционная теплота могут также привести к возгоранию «топлива», находящегося на противоположной стороне линии отсечки, если линия слишком узкая или расстояние между нависающими над ней ветвями слишком маленькое.</w:t>
      </w:r>
    </w:p>
    <w:p w:rsidR="00905841" w:rsidRDefault="00361620">
      <w:pPr>
        <w:pStyle w:val="a3"/>
        <w:spacing w:after="8"/>
        <w:ind w:left="132" w:right="126" w:firstLine="708"/>
        <w:jc w:val="both"/>
      </w:pPr>
      <w:r>
        <w:rPr>
          <w:b/>
        </w:rPr>
        <w:t xml:space="preserve">Тепловое излучение </w:t>
      </w:r>
      <w:r>
        <w:t>— это перенос тепла по воздуху. Тепловое излучение направлено во все стороны, по горизонтали и по вертикали (так же, как тепло излучает печка). «Топливо», находящееся слишком близко от источника тепла может загореться даже в отсутствии контакта с прямым огнем.</w:t>
      </w:r>
    </w:p>
    <w:tbl>
      <w:tblPr>
        <w:tblStyle w:val="TableNormal"/>
        <w:tblW w:w="0" w:type="auto"/>
        <w:tblInd w:w="2356" w:type="dxa"/>
        <w:tblBorders>
          <w:top w:val="nil"/>
          <w:left w:val="nil"/>
          <w:bottom w:val="nil"/>
          <w:right w:val="nil"/>
          <w:insideH w:val="nil"/>
          <w:insideV w:val="nil"/>
        </w:tblBorders>
        <w:tblLayout w:type="fixed"/>
        <w:tblLook w:val="01E0" w:firstRow="1" w:lastRow="1" w:firstColumn="1" w:lastColumn="1" w:noHBand="0" w:noVBand="0"/>
      </w:tblPr>
      <w:tblGrid>
        <w:gridCol w:w="5180"/>
      </w:tblGrid>
      <w:tr w:rsidR="00905841">
        <w:trPr>
          <w:trHeight w:hRule="exact" w:val="3705"/>
        </w:trPr>
        <w:tc>
          <w:tcPr>
            <w:tcW w:w="5180" w:type="dxa"/>
          </w:tcPr>
          <w:p w:rsidR="00905841" w:rsidRDefault="00361620">
            <w:pPr>
              <w:pStyle w:val="TableParagraph"/>
              <w:ind w:left="351"/>
              <w:rPr>
                <w:sz w:val="20"/>
              </w:rPr>
            </w:pPr>
            <w:r>
              <w:rPr>
                <w:noProof/>
                <w:sz w:val="20"/>
                <w:lang w:eastAsia="ru-RU"/>
              </w:rPr>
              <w:drawing>
                <wp:inline distT="0" distB="0" distL="0" distR="0" wp14:anchorId="3189DD83" wp14:editId="1103AD5B">
                  <wp:extent cx="2837600" cy="2333053"/>
                  <wp:effectExtent l="0" t="0" r="0" b="0"/>
                  <wp:docPr id="15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1.jpeg"/>
                          <pic:cNvPicPr/>
                        </pic:nvPicPr>
                        <pic:blipFill>
                          <a:blip r:embed="rId99" cstate="print"/>
                          <a:stretch>
                            <a:fillRect/>
                          </a:stretch>
                        </pic:blipFill>
                        <pic:spPr>
                          <a:xfrm>
                            <a:off x="0" y="0"/>
                            <a:ext cx="2837600" cy="2333053"/>
                          </a:xfrm>
                          <a:prstGeom prst="rect">
                            <a:avLst/>
                          </a:prstGeom>
                        </pic:spPr>
                      </pic:pic>
                    </a:graphicData>
                  </a:graphic>
                </wp:inline>
              </w:drawing>
            </w:r>
          </w:p>
        </w:tc>
      </w:tr>
      <w:tr w:rsidR="00905841">
        <w:trPr>
          <w:trHeight w:hRule="exact" w:val="531"/>
        </w:trPr>
        <w:tc>
          <w:tcPr>
            <w:tcW w:w="5180" w:type="dxa"/>
          </w:tcPr>
          <w:p w:rsidR="00905841" w:rsidRDefault="00361620">
            <w:pPr>
              <w:pStyle w:val="TableParagraph"/>
              <w:spacing w:line="260" w:lineRule="exact"/>
              <w:ind w:left="179" w:right="179"/>
              <w:jc w:val="center"/>
              <w:rPr>
                <w:b/>
                <w:sz w:val="24"/>
              </w:rPr>
            </w:pPr>
            <w:r>
              <w:rPr>
                <w:b/>
                <w:sz w:val="24"/>
              </w:rPr>
              <w:t>Распространение огня через линию отсечки</w:t>
            </w:r>
          </w:p>
          <w:p w:rsidR="00905841" w:rsidRDefault="00361620">
            <w:pPr>
              <w:pStyle w:val="TableParagraph"/>
              <w:ind w:left="179" w:right="164"/>
              <w:jc w:val="center"/>
              <w:rPr>
                <w:b/>
                <w:sz w:val="24"/>
              </w:rPr>
            </w:pPr>
            <w:r>
              <w:rPr>
                <w:b/>
                <w:sz w:val="24"/>
              </w:rPr>
              <w:t>за счет теплового излучения</w:t>
            </w:r>
          </w:p>
        </w:tc>
      </w:tr>
    </w:tbl>
    <w:p w:rsidR="00905841" w:rsidRDefault="00905841">
      <w:pPr>
        <w:pStyle w:val="a3"/>
        <w:spacing w:before="1"/>
        <w:ind w:left="0"/>
      </w:pPr>
    </w:p>
    <w:p w:rsidR="00905841" w:rsidRDefault="00361620">
      <w:pPr>
        <w:pStyle w:val="a3"/>
        <w:ind w:left="132" w:right="128" w:firstLine="708"/>
        <w:jc w:val="both"/>
      </w:pPr>
      <w:r>
        <w:rPr>
          <w:b/>
        </w:rPr>
        <w:t xml:space="preserve">Конвекция </w:t>
      </w:r>
      <w:r>
        <w:t>— распространение тепла за счет потоков воздуха. Конвекционные потоки прогревают «топливо» далеко впереди пожара (через и/или над линией отсечки огня) и повышают горючесть «топлива». При достаточном приближении «топливо» может даже загореться в результате воздействия конвекционных потоков.</w:t>
      </w:r>
    </w:p>
    <w:p w:rsidR="00905841" w:rsidRDefault="00905841">
      <w:pPr>
        <w:jc w:val="both"/>
        <w:sectPr w:rsidR="00905841">
          <w:footerReference w:type="default" r:id="rId100"/>
          <w:pgSz w:w="11910" w:h="16840"/>
          <w:pgMar w:top="1120" w:right="720" w:bottom="840" w:left="1000" w:header="0" w:footer="647" w:gutter="0"/>
          <w:pgNumType w:start="41"/>
          <w:cols w:space="720"/>
        </w:sectPr>
      </w:pPr>
    </w:p>
    <w:tbl>
      <w:tblPr>
        <w:tblStyle w:val="TableNormal"/>
        <w:tblW w:w="0" w:type="auto"/>
        <w:tblInd w:w="2288" w:type="dxa"/>
        <w:tblBorders>
          <w:top w:val="nil"/>
          <w:left w:val="nil"/>
          <w:bottom w:val="nil"/>
          <w:right w:val="nil"/>
          <w:insideH w:val="nil"/>
          <w:insideV w:val="nil"/>
        </w:tblBorders>
        <w:tblLayout w:type="fixed"/>
        <w:tblLook w:val="01E0" w:firstRow="1" w:lastRow="1" w:firstColumn="1" w:lastColumn="1" w:noHBand="0" w:noVBand="0"/>
      </w:tblPr>
      <w:tblGrid>
        <w:gridCol w:w="5229"/>
      </w:tblGrid>
      <w:tr w:rsidR="00905841">
        <w:trPr>
          <w:trHeight w:hRule="exact" w:val="3794"/>
        </w:trPr>
        <w:tc>
          <w:tcPr>
            <w:tcW w:w="5229" w:type="dxa"/>
          </w:tcPr>
          <w:p w:rsidR="00905841" w:rsidRDefault="00361620">
            <w:pPr>
              <w:pStyle w:val="TableParagraph"/>
              <w:ind w:left="200"/>
              <w:rPr>
                <w:sz w:val="20"/>
              </w:rPr>
            </w:pPr>
            <w:r>
              <w:rPr>
                <w:noProof/>
                <w:sz w:val="20"/>
                <w:lang w:eastAsia="ru-RU"/>
              </w:rPr>
              <w:lastRenderedPageBreak/>
              <w:drawing>
                <wp:inline distT="0" distB="0" distL="0" distR="0" wp14:anchorId="551E2977" wp14:editId="012996EC">
                  <wp:extent cx="2845657" cy="2396489"/>
                  <wp:effectExtent l="0" t="0" r="0" b="0"/>
                  <wp:docPr id="15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jpeg"/>
                          <pic:cNvPicPr/>
                        </pic:nvPicPr>
                        <pic:blipFill>
                          <a:blip r:embed="rId101" cstate="print"/>
                          <a:stretch>
                            <a:fillRect/>
                          </a:stretch>
                        </pic:blipFill>
                        <pic:spPr>
                          <a:xfrm>
                            <a:off x="0" y="0"/>
                            <a:ext cx="2845657" cy="2396489"/>
                          </a:xfrm>
                          <a:prstGeom prst="rect">
                            <a:avLst/>
                          </a:prstGeom>
                        </pic:spPr>
                      </pic:pic>
                    </a:graphicData>
                  </a:graphic>
                </wp:inline>
              </w:drawing>
            </w:r>
          </w:p>
        </w:tc>
      </w:tr>
      <w:tr w:rsidR="00905841">
        <w:trPr>
          <w:trHeight w:hRule="exact" w:val="530"/>
        </w:trPr>
        <w:tc>
          <w:tcPr>
            <w:tcW w:w="5229" w:type="dxa"/>
          </w:tcPr>
          <w:p w:rsidR="00905841" w:rsidRDefault="00361620">
            <w:pPr>
              <w:pStyle w:val="TableParagraph"/>
              <w:spacing w:line="255" w:lineRule="exact"/>
              <w:ind w:left="228" w:right="179"/>
              <w:jc w:val="center"/>
              <w:rPr>
                <w:b/>
                <w:sz w:val="24"/>
              </w:rPr>
            </w:pPr>
            <w:r>
              <w:rPr>
                <w:b/>
                <w:sz w:val="24"/>
              </w:rPr>
              <w:t>Распространение огня через линию отсечки</w:t>
            </w:r>
          </w:p>
          <w:p w:rsidR="00905841" w:rsidRDefault="00361620">
            <w:pPr>
              <w:pStyle w:val="TableParagraph"/>
              <w:ind w:left="228" w:right="171"/>
              <w:jc w:val="center"/>
              <w:rPr>
                <w:b/>
                <w:sz w:val="24"/>
              </w:rPr>
            </w:pPr>
            <w:r>
              <w:rPr>
                <w:b/>
                <w:sz w:val="24"/>
              </w:rPr>
              <w:t>за счет конвекции</w:t>
            </w:r>
          </w:p>
        </w:tc>
      </w:tr>
    </w:tbl>
    <w:p w:rsidR="00905841" w:rsidRDefault="00905841">
      <w:pPr>
        <w:pStyle w:val="a3"/>
        <w:spacing w:before="9"/>
        <w:ind w:left="0"/>
        <w:rPr>
          <w:sz w:val="17"/>
        </w:rPr>
      </w:pPr>
    </w:p>
    <w:p w:rsidR="00905841" w:rsidRDefault="00361620">
      <w:pPr>
        <w:pStyle w:val="a3"/>
        <w:spacing w:before="69"/>
        <w:ind w:right="232" w:firstLine="708"/>
        <w:jc w:val="both"/>
      </w:pPr>
      <w:r>
        <w:t>При определении ширины линии отсечки огня, возводимой для удержания или контроля над распространением огня, необходимо учитывать все факторы, воздействующие на горение. Чем выше температура огня и быстрее его распространение, тем шире должна быть линия отсечки.</w:t>
      </w:r>
    </w:p>
    <w:p w:rsidR="00905841" w:rsidRDefault="00361620">
      <w:pPr>
        <w:pStyle w:val="a3"/>
        <w:ind w:firstLine="708"/>
      </w:pPr>
      <w:r>
        <w:t>При определении ширины линии отсечки огня необходимо учитывать шесть следующих факторов:</w:t>
      </w:r>
    </w:p>
    <w:p w:rsidR="00905841" w:rsidRDefault="00361620">
      <w:pPr>
        <w:pStyle w:val="a4"/>
        <w:numPr>
          <w:ilvl w:val="2"/>
          <w:numId w:val="47"/>
        </w:numPr>
        <w:tabs>
          <w:tab w:val="left" w:pos="1528"/>
          <w:tab w:val="left" w:pos="1529"/>
        </w:tabs>
        <w:spacing w:before="2" w:line="293" w:lineRule="exact"/>
        <w:ind w:left="1529"/>
        <w:rPr>
          <w:sz w:val="24"/>
        </w:rPr>
      </w:pPr>
      <w:r>
        <w:rPr>
          <w:sz w:val="24"/>
        </w:rPr>
        <w:t>тип</w:t>
      </w:r>
      <w:r>
        <w:rPr>
          <w:spacing w:val="-7"/>
          <w:sz w:val="24"/>
        </w:rPr>
        <w:t xml:space="preserve"> </w:t>
      </w:r>
      <w:r>
        <w:rPr>
          <w:sz w:val="24"/>
        </w:rPr>
        <w:t>«топлива»,</w:t>
      </w:r>
    </w:p>
    <w:p w:rsidR="00905841" w:rsidRDefault="00361620">
      <w:pPr>
        <w:pStyle w:val="a4"/>
        <w:numPr>
          <w:ilvl w:val="2"/>
          <w:numId w:val="47"/>
        </w:numPr>
        <w:tabs>
          <w:tab w:val="left" w:pos="1528"/>
          <w:tab w:val="left" w:pos="1529"/>
        </w:tabs>
        <w:spacing w:line="293" w:lineRule="exact"/>
        <w:ind w:left="1529"/>
        <w:rPr>
          <w:sz w:val="24"/>
        </w:rPr>
      </w:pPr>
      <w:r>
        <w:rPr>
          <w:sz w:val="24"/>
        </w:rPr>
        <w:t>уклон</w:t>
      </w:r>
      <w:r>
        <w:rPr>
          <w:spacing w:val="-5"/>
          <w:sz w:val="24"/>
        </w:rPr>
        <w:t xml:space="preserve"> </w:t>
      </w:r>
      <w:r>
        <w:rPr>
          <w:sz w:val="24"/>
        </w:rPr>
        <w:t>склона,</w:t>
      </w:r>
    </w:p>
    <w:p w:rsidR="00905841" w:rsidRDefault="00361620">
      <w:pPr>
        <w:pStyle w:val="a4"/>
        <w:numPr>
          <w:ilvl w:val="2"/>
          <w:numId w:val="47"/>
        </w:numPr>
        <w:tabs>
          <w:tab w:val="left" w:pos="1528"/>
          <w:tab w:val="left" w:pos="1529"/>
        </w:tabs>
        <w:spacing w:before="2" w:line="293" w:lineRule="exact"/>
        <w:ind w:left="1529"/>
        <w:rPr>
          <w:sz w:val="24"/>
        </w:rPr>
      </w:pPr>
      <w:r>
        <w:rPr>
          <w:sz w:val="24"/>
        </w:rPr>
        <w:t>погода,</w:t>
      </w:r>
    </w:p>
    <w:p w:rsidR="00905841" w:rsidRDefault="00361620">
      <w:pPr>
        <w:pStyle w:val="a4"/>
        <w:numPr>
          <w:ilvl w:val="2"/>
          <w:numId w:val="47"/>
        </w:numPr>
        <w:tabs>
          <w:tab w:val="left" w:pos="1528"/>
          <w:tab w:val="left" w:pos="1529"/>
        </w:tabs>
        <w:spacing w:line="292" w:lineRule="exact"/>
        <w:ind w:left="1529"/>
        <w:rPr>
          <w:sz w:val="24"/>
        </w:rPr>
      </w:pPr>
      <w:r>
        <w:rPr>
          <w:sz w:val="24"/>
        </w:rPr>
        <w:t>часть («голова», фланги, тыл)</w:t>
      </w:r>
      <w:r>
        <w:rPr>
          <w:spacing w:val="-10"/>
          <w:sz w:val="24"/>
        </w:rPr>
        <w:t xml:space="preserve"> </w:t>
      </w:r>
      <w:r>
        <w:rPr>
          <w:sz w:val="24"/>
        </w:rPr>
        <w:t>пожара,</w:t>
      </w:r>
    </w:p>
    <w:p w:rsidR="00905841" w:rsidRDefault="00361620">
      <w:pPr>
        <w:pStyle w:val="a4"/>
        <w:numPr>
          <w:ilvl w:val="2"/>
          <w:numId w:val="47"/>
        </w:numPr>
        <w:tabs>
          <w:tab w:val="left" w:pos="1528"/>
          <w:tab w:val="left" w:pos="1529"/>
        </w:tabs>
        <w:spacing w:line="293" w:lineRule="exact"/>
        <w:ind w:left="1529"/>
        <w:rPr>
          <w:sz w:val="24"/>
        </w:rPr>
      </w:pPr>
      <w:r>
        <w:rPr>
          <w:sz w:val="24"/>
        </w:rPr>
        <w:t>площадь</w:t>
      </w:r>
      <w:r>
        <w:rPr>
          <w:spacing w:val="-2"/>
          <w:sz w:val="24"/>
        </w:rPr>
        <w:t xml:space="preserve"> </w:t>
      </w:r>
      <w:r>
        <w:rPr>
          <w:sz w:val="24"/>
        </w:rPr>
        <w:t>пожара,</w:t>
      </w:r>
    </w:p>
    <w:p w:rsidR="00905841" w:rsidRDefault="00361620">
      <w:pPr>
        <w:pStyle w:val="a4"/>
        <w:numPr>
          <w:ilvl w:val="2"/>
          <w:numId w:val="47"/>
        </w:numPr>
        <w:tabs>
          <w:tab w:val="left" w:pos="1528"/>
          <w:tab w:val="left" w:pos="1529"/>
        </w:tabs>
        <w:spacing w:before="2" w:line="292" w:lineRule="exact"/>
        <w:ind w:left="1529"/>
        <w:rPr>
          <w:sz w:val="24"/>
        </w:rPr>
      </w:pPr>
      <w:r>
        <w:rPr>
          <w:sz w:val="24"/>
        </w:rPr>
        <w:t>возможности</w:t>
      </w:r>
      <w:r>
        <w:rPr>
          <w:spacing w:val="-6"/>
          <w:sz w:val="24"/>
        </w:rPr>
        <w:t xml:space="preserve"> </w:t>
      </w:r>
      <w:r>
        <w:rPr>
          <w:sz w:val="24"/>
        </w:rPr>
        <w:t>охлаждения</w:t>
      </w:r>
    </w:p>
    <w:p w:rsidR="00905841" w:rsidRDefault="00361620">
      <w:pPr>
        <w:pStyle w:val="a3"/>
        <w:spacing w:after="8"/>
        <w:ind w:right="227" w:firstLine="708"/>
        <w:jc w:val="both"/>
      </w:pPr>
      <w:r>
        <w:t>Для формирования ширины линии отсечки необходимо проводить расчистку и выборку грунта. Полоса расчистки должна быть достаточно широкой для того, чтобы огонь, тепловое излучение или конвекционные потоки, или сочетание этих трех факторов, не привело к распространению огня за пределы линии отсечки. Все горючие материалы должны быть удалены путем выборки грунта до минеральной почвы на полосе достаточно широкой для предотвращения распространения огня по корням и прочему наземному топливу, пересекающему линию отсечки огня. Полоса выбранного грунта должна располагаться с внешней стороны (по дальнему краю от огня) полосы расчистки.</w:t>
      </w:r>
    </w:p>
    <w:tbl>
      <w:tblPr>
        <w:tblStyle w:val="TableNormal"/>
        <w:tblW w:w="0" w:type="auto"/>
        <w:tblInd w:w="620" w:type="dxa"/>
        <w:tblBorders>
          <w:top w:val="nil"/>
          <w:left w:val="nil"/>
          <w:bottom w:val="nil"/>
          <w:right w:val="nil"/>
          <w:insideH w:val="nil"/>
          <w:insideV w:val="nil"/>
        </w:tblBorders>
        <w:tblLayout w:type="fixed"/>
        <w:tblLook w:val="01E0" w:firstRow="1" w:lastRow="1" w:firstColumn="1" w:lastColumn="1" w:noHBand="0" w:noVBand="0"/>
      </w:tblPr>
      <w:tblGrid>
        <w:gridCol w:w="9541"/>
      </w:tblGrid>
      <w:tr w:rsidR="00905841">
        <w:trPr>
          <w:trHeight w:hRule="exact" w:val="3537"/>
        </w:trPr>
        <w:tc>
          <w:tcPr>
            <w:tcW w:w="9541" w:type="dxa"/>
          </w:tcPr>
          <w:p w:rsidR="00905841" w:rsidRDefault="00361620">
            <w:pPr>
              <w:pStyle w:val="TableParagraph"/>
              <w:ind w:left="1175"/>
              <w:rPr>
                <w:sz w:val="20"/>
              </w:rPr>
            </w:pPr>
            <w:r>
              <w:rPr>
                <w:noProof/>
                <w:sz w:val="20"/>
                <w:lang w:eastAsia="ru-RU"/>
              </w:rPr>
              <w:drawing>
                <wp:inline distT="0" distB="0" distL="0" distR="0" wp14:anchorId="338F834C" wp14:editId="23ACD0DB">
                  <wp:extent cx="4175288" cy="2244090"/>
                  <wp:effectExtent l="0" t="0" r="0" b="0"/>
                  <wp:docPr id="15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102" cstate="print"/>
                          <a:stretch>
                            <a:fillRect/>
                          </a:stretch>
                        </pic:blipFill>
                        <pic:spPr>
                          <a:xfrm>
                            <a:off x="0" y="0"/>
                            <a:ext cx="4175288" cy="2244090"/>
                          </a:xfrm>
                          <a:prstGeom prst="rect">
                            <a:avLst/>
                          </a:prstGeom>
                        </pic:spPr>
                      </pic:pic>
                    </a:graphicData>
                  </a:graphic>
                </wp:inline>
              </w:drawing>
            </w:r>
          </w:p>
        </w:tc>
      </w:tr>
      <w:tr w:rsidR="00905841">
        <w:trPr>
          <w:trHeight w:hRule="exact" w:val="255"/>
        </w:trPr>
        <w:tc>
          <w:tcPr>
            <w:tcW w:w="9541" w:type="dxa"/>
          </w:tcPr>
          <w:p w:rsidR="00905841" w:rsidRDefault="00361620">
            <w:pPr>
              <w:pStyle w:val="TableParagraph"/>
              <w:spacing w:line="260" w:lineRule="exact"/>
              <w:ind w:left="200"/>
              <w:rPr>
                <w:b/>
                <w:sz w:val="24"/>
              </w:rPr>
            </w:pPr>
            <w:r>
              <w:rPr>
                <w:b/>
                <w:sz w:val="24"/>
              </w:rPr>
              <w:t>Линия отсечки огня с демонстрацией линии расчистки и линии выбранного грунта</w:t>
            </w:r>
          </w:p>
        </w:tc>
      </w:tr>
    </w:tbl>
    <w:p w:rsidR="00905841" w:rsidRDefault="00905841">
      <w:pPr>
        <w:spacing w:line="260" w:lineRule="exact"/>
        <w:rPr>
          <w:sz w:val="24"/>
        </w:rPr>
        <w:sectPr w:rsidR="00905841">
          <w:pgSz w:w="11910" w:h="16840"/>
          <w:pgMar w:top="1120" w:right="620" w:bottom="900" w:left="1020" w:header="0" w:footer="647" w:gutter="0"/>
          <w:cols w:space="720"/>
        </w:sectPr>
      </w:pPr>
    </w:p>
    <w:p w:rsidR="00905841" w:rsidRDefault="00361620">
      <w:pPr>
        <w:pStyle w:val="a3"/>
        <w:spacing w:before="48"/>
        <w:ind w:right="115" w:firstLine="708"/>
        <w:jc w:val="both"/>
      </w:pPr>
      <w:r>
        <w:lastRenderedPageBreak/>
        <w:t>Общая рекомендация по определению ширины линии отсечки огня заключается в том, что  ширина  расчистки  должна  быть  в  полтора  раза  больше  высоты  преобладающих видов</w:t>
      </w:r>
    </w:p>
    <w:p w:rsidR="00905841" w:rsidRDefault="00361620">
      <w:pPr>
        <w:pStyle w:val="a3"/>
        <w:ind w:right="111"/>
        <w:jc w:val="both"/>
      </w:pPr>
      <w:r>
        <w:t>«топлива». Ширина полосы выборки грунта составляет от 0,30м — 0,90 м. При этом в лесу, ширина полосы расчистки будет составлять от 6 до 9 м, а ширина полосы выборки грунта  будет составлять  0,90 — 1,20</w:t>
      </w:r>
      <w:r>
        <w:rPr>
          <w:spacing w:val="-2"/>
        </w:rPr>
        <w:t xml:space="preserve"> </w:t>
      </w:r>
      <w:r>
        <w:t>м.</w:t>
      </w:r>
    </w:p>
    <w:p w:rsidR="00905841" w:rsidRDefault="00361620">
      <w:pPr>
        <w:pStyle w:val="a3"/>
        <w:ind w:right="115" w:firstLine="708"/>
        <w:jc w:val="both"/>
      </w:pPr>
      <w:r>
        <w:t>Линия отсечки огня в лесу должна строиться с целью прекращения горения на поверхности земли и на нижнем уровне леса (нижних веток деревьев и кустарника). При этом большинство линий отсечки огня будет неспособно остановить верховой пожар.</w:t>
      </w:r>
    </w:p>
    <w:p w:rsidR="00905841" w:rsidRDefault="00905841">
      <w:pPr>
        <w:pStyle w:val="a3"/>
        <w:spacing w:before="4"/>
        <w:ind w:left="0"/>
      </w:pPr>
    </w:p>
    <w:p w:rsidR="00905841" w:rsidRDefault="00361620">
      <w:pPr>
        <w:pStyle w:val="3"/>
        <w:numPr>
          <w:ilvl w:val="2"/>
          <w:numId w:val="45"/>
        </w:numPr>
        <w:tabs>
          <w:tab w:val="left" w:pos="1529"/>
        </w:tabs>
        <w:ind w:left="1529"/>
        <w:jc w:val="left"/>
        <w:rPr>
          <w:color w:val="171717"/>
        </w:rPr>
      </w:pPr>
      <w:r>
        <w:rPr>
          <w:color w:val="171717"/>
        </w:rPr>
        <w:t>Зачистка</w:t>
      </w:r>
      <w:r>
        <w:rPr>
          <w:color w:val="171717"/>
          <w:spacing w:val="-9"/>
        </w:rPr>
        <w:t xml:space="preserve"> </w:t>
      </w:r>
      <w:r>
        <w:rPr>
          <w:color w:val="171717"/>
        </w:rPr>
        <w:t>территории.</w:t>
      </w:r>
    </w:p>
    <w:p w:rsidR="00905841" w:rsidRDefault="00361620">
      <w:pPr>
        <w:pStyle w:val="a3"/>
        <w:ind w:right="115" w:firstLine="708"/>
        <w:jc w:val="both"/>
      </w:pPr>
      <w:r>
        <w:rPr>
          <w:color w:val="171717"/>
        </w:rPr>
        <w:t>После завершения постройки первоначальной линии отсечки огня остается еще большой объем работ, необходимых для обеспечения безопасности и тушения пожара. Такие работы называются зачистка. Цель зачистки — загасить все угли или искры, чтобы не допустить пересечения ими линии отсечки огня.</w:t>
      </w:r>
    </w:p>
    <w:p w:rsidR="00905841" w:rsidRDefault="00361620">
      <w:pPr>
        <w:pStyle w:val="a3"/>
        <w:ind w:right="103" w:firstLine="708"/>
        <w:jc w:val="both"/>
      </w:pPr>
      <w:r>
        <w:rPr>
          <w:color w:val="171717"/>
        </w:rPr>
        <w:t>Часть работ по зачистке производится в процессе строительства линии отсечки огня. Зачистка становится отдельными работами по пожаротушению (дотушивание) после того, как распространение огня остановлено, а строительство линии завершено. Обычная зачистка включает два основных действия: тушение огня и удаление топлива посредством пала или перемещения топлива в зоны, где оно не может загореться.</w:t>
      </w:r>
    </w:p>
    <w:p w:rsidR="00905841" w:rsidRDefault="00361620">
      <w:pPr>
        <w:pStyle w:val="3"/>
        <w:spacing w:before="4"/>
        <w:ind w:right="24"/>
      </w:pPr>
      <w:r>
        <w:t>Основные принципы зачистки:</w:t>
      </w:r>
    </w:p>
    <w:p w:rsidR="00905841" w:rsidRDefault="00361620">
      <w:pPr>
        <w:pStyle w:val="a4"/>
        <w:numPr>
          <w:ilvl w:val="0"/>
          <w:numId w:val="35"/>
        </w:numPr>
        <w:tabs>
          <w:tab w:val="left" w:pos="1221"/>
        </w:tabs>
        <w:ind w:right="116" w:firstLine="708"/>
        <w:jc w:val="both"/>
        <w:rPr>
          <w:sz w:val="24"/>
        </w:rPr>
      </w:pPr>
      <w:r>
        <w:rPr>
          <w:sz w:val="24"/>
        </w:rPr>
        <w:t>Начать работы на каждом участке линии отсечки огня сразу по завершению строительства линии отсечки огня и проведения необходимых палов. Старайтесь как можно быстрее обратить внимание на самые опасные</w:t>
      </w:r>
      <w:r>
        <w:rPr>
          <w:spacing w:val="-19"/>
          <w:sz w:val="24"/>
        </w:rPr>
        <w:t xml:space="preserve"> </w:t>
      </w:r>
      <w:r>
        <w:rPr>
          <w:sz w:val="24"/>
        </w:rPr>
        <w:t>участки.</w:t>
      </w:r>
    </w:p>
    <w:p w:rsidR="00905841" w:rsidRDefault="00361620">
      <w:pPr>
        <w:pStyle w:val="a4"/>
        <w:numPr>
          <w:ilvl w:val="0"/>
          <w:numId w:val="35"/>
        </w:numPr>
        <w:tabs>
          <w:tab w:val="left" w:pos="1181"/>
        </w:tabs>
        <w:ind w:left="1180" w:hanging="300"/>
        <w:rPr>
          <w:sz w:val="24"/>
        </w:rPr>
      </w:pPr>
      <w:r>
        <w:rPr>
          <w:sz w:val="24"/>
        </w:rPr>
        <w:t>Позвольте «топливу» выгореть, если это можно сделать быстро и</w:t>
      </w:r>
      <w:r>
        <w:rPr>
          <w:spacing w:val="-21"/>
          <w:sz w:val="24"/>
        </w:rPr>
        <w:t xml:space="preserve"> </w:t>
      </w:r>
      <w:r>
        <w:rPr>
          <w:sz w:val="24"/>
        </w:rPr>
        <w:t>безопасно.</w:t>
      </w:r>
    </w:p>
    <w:p w:rsidR="00905841" w:rsidRDefault="00361620">
      <w:pPr>
        <w:pStyle w:val="a4"/>
        <w:numPr>
          <w:ilvl w:val="0"/>
          <w:numId w:val="35"/>
        </w:numPr>
        <w:tabs>
          <w:tab w:val="left" w:pos="1221"/>
        </w:tabs>
        <w:ind w:right="114" w:firstLine="768"/>
        <w:jc w:val="both"/>
        <w:rPr>
          <w:sz w:val="24"/>
        </w:rPr>
      </w:pPr>
      <w:r>
        <w:rPr>
          <w:sz w:val="24"/>
        </w:rPr>
        <w:t>При небольших пожарах, все горящие участки должны быть затушены в процессе зачистки, если только количество горящего материала невелико и подобные меры будут практичными.</w:t>
      </w:r>
    </w:p>
    <w:p w:rsidR="00905841" w:rsidRDefault="00361620">
      <w:pPr>
        <w:pStyle w:val="a4"/>
        <w:numPr>
          <w:ilvl w:val="0"/>
          <w:numId w:val="35"/>
        </w:numPr>
        <w:tabs>
          <w:tab w:val="left" w:pos="1265"/>
        </w:tabs>
        <w:ind w:right="114" w:firstLine="768"/>
        <w:jc w:val="both"/>
        <w:rPr>
          <w:sz w:val="24"/>
        </w:rPr>
      </w:pPr>
      <w:r>
        <w:rPr>
          <w:sz w:val="24"/>
        </w:rPr>
        <w:t xml:space="preserve">При проведении зачистки на крупных пожарах, следует учитывать следующие факторы:   потенциальный/прогнозируемый   характер   погоды   и   развития   пожара, </w:t>
      </w:r>
      <w:r>
        <w:rPr>
          <w:spacing w:val="23"/>
          <w:sz w:val="24"/>
        </w:rPr>
        <w:t xml:space="preserve"> </w:t>
      </w:r>
      <w:r>
        <w:rPr>
          <w:sz w:val="24"/>
        </w:rPr>
        <w:t>наличие</w:t>
      </w:r>
    </w:p>
    <w:p w:rsidR="00905841" w:rsidRDefault="00361620">
      <w:pPr>
        <w:pStyle w:val="a3"/>
        <w:ind w:right="105"/>
        <w:jc w:val="both"/>
      </w:pPr>
      <w:r>
        <w:t>«топлива» и пр. В целом, зачистка периметра пожара проводится на полосе не менее 100 м вглубь, пройденной огнем площади.</w:t>
      </w:r>
    </w:p>
    <w:p w:rsidR="00905841" w:rsidRDefault="00361620">
      <w:pPr>
        <w:pStyle w:val="a3"/>
        <w:spacing w:after="8"/>
        <w:ind w:right="111" w:firstLine="708"/>
        <w:jc w:val="both"/>
      </w:pPr>
      <w:r>
        <w:t>На крупных пожарах только полная тщательная зачистка территории, прилегающей к линии отсечки огня, может служить гарантией того, что огонь не перекинется, «перепрыгнет» или перекатится через линию даже при сочетании самых негативных факторов.</w:t>
      </w:r>
    </w:p>
    <w:tbl>
      <w:tblPr>
        <w:tblStyle w:val="TableNormal"/>
        <w:tblW w:w="0" w:type="auto"/>
        <w:tblInd w:w="1264" w:type="dxa"/>
        <w:tblBorders>
          <w:top w:val="nil"/>
          <w:left w:val="nil"/>
          <w:bottom w:val="nil"/>
          <w:right w:val="nil"/>
          <w:insideH w:val="nil"/>
          <w:insideV w:val="nil"/>
        </w:tblBorders>
        <w:tblLayout w:type="fixed"/>
        <w:tblLook w:val="01E0" w:firstRow="1" w:lastRow="1" w:firstColumn="1" w:lastColumn="1" w:noHBand="0" w:noVBand="0"/>
      </w:tblPr>
      <w:tblGrid>
        <w:gridCol w:w="7616"/>
      </w:tblGrid>
      <w:tr w:rsidR="00905841">
        <w:trPr>
          <w:trHeight w:hRule="exact" w:val="4245"/>
        </w:trPr>
        <w:tc>
          <w:tcPr>
            <w:tcW w:w="7616" w:type="dxa"/>
          </w:tcPr>
          <w:p w:rsidR="00905841" w:rsidRDefault="00361620">
            <w:pPr>
              <w:pStyle w:val="TableParagraph"/>
              <w:ind w:left="200"/>
              <w:rPr>
                <w:sz w:val="20"/>
              </w:rPr>
            </w:pPr>
            <w:r>
              <w:rPr>
                <w:noProof/>
                <w:sz w:val="20"/>
                <w:lang w:eastAsia="ru-RU"/>
              </w:rPr>
              <w:drawing>
                <wp:inline distT="0" distB="0" distL="0" distR="0" wp14:anchorId="37D52329" wp14:editId="06B2A391">
                  <wp:extent cx="4582810" cy="2686050"/>
                  <wp:effectExtent l="0" t="0" r="0" b="0"/>
                  <wp:docPr id="16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4.jpeg"/>
                          <pic:cNvPicPr/>
                        </pic:nvPicPr>
                        <pic:blipFill>
                          <a:blip r:embed="rId103" cstate="print"/>
                          <a:stretch>
                            <a:fillRect/>
                          </a:stretch>
                        </pic:blipFill>
                        <pic:spPr>
                          <a:xfrm>
                            <a:off x="0" y="0"/>
                            <a:ext cx="4582810" cy="2686050"/>
                          </a:xfrm>
                          <a:prstGeom prst="rect">
                            <a:avLst/>
                          </a:prstGeom>
                        </pic:spPr>
                      </pic:pic>
                    </a:graphicData>
                  </a:graphic>
                </wp:inline>
              </w:drawing>
            </w:r>
          </w:p>
        </w:tc>
      </w:tr>
      <w:tr w:rsidR="00905841">
        <w:trPr>
          <w:trHeight w:hRule="exact" w:val="531"/>
        </w:trPr>
        <w:tc>
          <w:tcPr>
            <w:tcW w:w="7616" w:type="dxa"/>
          </w:tcPr>
          <w:p w:rsidR="00905841" w:rsidRDefault="00361620">
            <w:pPr>
              <w:pStyle w:val="TableParagraph"/>
              <w:spacing w:line="260" w:lineRule="exact"/>
              <w:ind w:left="867" w:right="867"/>
              <w:jc w:val="center"/>
              <w:rPr>
                <w:b/>
                <w:sz w:val="24"/>
              </w:rPr>
            </w:pPr>
            <w:r>
              <w:rPr>
                <w:b/>
                <w:color w:val="171717"/>
                <w:sz w:val="24"/>
              </w:rPr>
              <w:t>Зачистка территории, прилегающей к линии отсечки</w:t>
            </w:r>
          </w:p>
          <w:p w:rsidR="00905841" w:rsidRDefault="00361620">
            <w:pPr>
              <w:pStyle w:val="TableParagraph"/>
              <w:ind w:left="867" w:right="866"/>
              <w:jc w:val="center"/>
              <w:rPr>
                <w:b/>
                <w:sz w:val="24"/>
              </w:rPr>
            </w:pPr>
            <w:r>
              <w:rPr>
                <w:b/>
                <w:color w:val="171717"/>
                <w:sz w:val="24"/>
              </w:rPr>
              <w:t>огня</w:t>
            </w:r>
          </w:p>
        </w:tc>
      </w:tr>
    </w:tbl>
    <w:p w:rsidR="00905841" w:rsidRDefault="00905841">
      <w:pPr>
        <w:jc w:val="center"/>
        <w:rPr>
          <w:sz w:val="24"/>
        </w:rPr>
        <w:sectPr w:rsidR="00905841">
          <w:pgSz w:w="11910" w:h="16840"/>
          <w:pgMar w:top="1060" w:right="740" w:bottom="900" w:left="1020" w:header="0" w:footer="647" w:gutter="0"/>
          <w:cols w:space="720"/>
        </w:sectPr>
      </w:pPr>
    </w:p>
    <w:p w:rsidR="00905841" w:rsidRDefault="00361620">
      <w:pPr>
        <w:pStyle w:val="3"/>
        <w:spacing w:before="52"/>
        <w:ind w:left="1020"/>
      </w:pPr>
      <w:r>
        <w:lastRenderedPageBreak/>
        <w:t>Поиск тлеющих участков</w:t>
      </w:r>
    </w:p>
    <w:p w:rsidR="00905841" w:rsidRDefault="00361620">
      <w:pPr>
        <w:pStyle w:val="a3"/>
        <w:ind w:left="312" w:firstLine="708"/>
      </w:pPr>
      <w:r>
        <w:t>Все тлеющие материалы, незатушенные водой или грунтом, должны быть распределены равномерно в границах линии отсечки огня.</w:t>
      </w:r>
    </w:p>
    <w:p w:rsidR="00905841" w:rsidRDefault="00361620">
      <w:pPr>
        <w:pStyle w:val="a3"/>
        <w:ind w:left="1020"/>
      </w:pPr>
      <w:r>
        <w:t xml:space="preserve">Рассмотрите все потенциальные риски от валежника, гнилых стволов и иных </w:t>
      </w:r>
      <w:r>
        <w:rPr>
          <w:spacing w:val="50"/>
        </w:rPr>
        <w:t xml:space="preserve"> </w:t>
      </w:r>
      <w:r>
        <w:t>скоплений</w:t>
      </w:r>
    </w:p>
    <w:p w:rsidR="00905841" w:rsidRDefault="00361620">
      <w:pPr>
        <w:pStyle w:val="a3"/>
        <w:ind w:left="312"/>
        <w:jc w:val="both"/>
      </w:pPr>
      <w:r>
        <w:t>«топлива» за пределами линии отсечки огня.</w:t>
      </w:r>
    </w:p>
    <w:p w:rsidR="00905841" w:rsidRDefault="00361620">
      <w:pPr>
        <w:pStyle w:val="a3"/>
        <w:ind w:left="1020"/>
      </w:pPr>
      <w:r>
        <w:t>Найдите и выкопайте все горящие корни вблизи линии отсечки огня.</w:t>
      </w:r>
    </w:p>
    <w:p w:rsidR="00905841" w:rsidRDefault="00361620">
      <w:pPr>
        <w:pStyle w:val="a3"/>
        <w:ind w:left="1020"/>
      </w:pPr>
      <w:r>
        <w:t>При проведении зачистки используйте воду, где это возможно и эффективно.</w:t>
      </w:r>
    </w:p>
    <w:p w:rsidR="00905841" w:rsidRDefault="00361620">
      <w:pPr>
        <w:pStyle w:val="a3"/>
        <w:spacing w:after="8"/>
        <w:ind w:left="312" w:right="248" w:firstLine="708"/>
        <w:jc w:val="both"/>
      </w:pPr>
      <w:r>
        <w:t>Бережно расходуйте воду, но используйте ее в количестве достаточном для того, чтобы справиться с поставленной задачей. Соотносите объемы использованной воды с масштабом задач. Для достижения наилучшего результата протушивание «топлива» водой всегда производите в сочетании с применением ручного инструмента для расчистки и перемешивания слоев.</w:t>
      </w: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5370"/>
        <w:gridCol w:w="4906"/>
      </w:tblGrid>
      <w:tr w:rsidR="00905841">
        <w:trPr>
          <w:trHeight w:hRule="exact" w:val="3355"/>
        </w:trPr>
        <w:tc>
          <w:tcPr>
            <w:tcW w:w="5370" w:type="dxa"/>
          </w:tcPr>
          <w:p w:rsidR="00905841" w:rsidRDefault="00361620">
            <w:pPr>
              <w:pStyle w:val="TableParagraph"/>
              <w:ind w:left="200"/>
              <w:rPr>
                <w:sz w:val="20"/>
              </w:rPr>
            </w:pPr>
            <w:r>
              <w:rPr>
                <w:noProof/>
                <w:sz w:val="20"/>
                <w:lang w:eastAsia="ru-RU"/>
              </w:rPr>
              <w:drawing>
                <wp:inline distT="0" distB="0" distL="0" distR="0" wp14:anchorId="0E39AE5F" wp14:editId="55E32AEF">
                  <wp:extent cx="3239275" cy="2137410"/>
                  <wp:effectExtent l="0" t="0" r="0" b="0"/>
                  <wp:docPr id="16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5.jpeg"/>
                          <pic:cNvPicPr/>
                        </pic:nvPicPr>
                        <pic:blipFill>
                          <a:blip r:embed="rId104" cstate="print"/>
                          <a:stretch>
                            <a:fillRect/>
                          </a:stretch>
                        </pic:blipFill>
                        <pic:spPr>
                          <a:xfrm>
                            <a:off x="0" y="0"/>
                            <a:ext cx="3239275" cy="2137410"/>
                          </a:xfrm>
                          <a:prstGeom prst="rect">
                            <a:avLst/>
                          </a:prstGeom>
                        </pic:spPr>
                      </pic:pic>
                    </a:graphicData>
                  </a:graphic>
                </wp:inline>
              </w:drawing>
            </w:r>
          </w:p>
        </w:tc>
        <w:tc>
          <w:tcPr>
            <w:tcW w:w="4906" w:type="dxa"/>
          </w:tcPr>
          <w:p w:rsidR="00905841" w:rsidRDefault="00361620">
            <w:pPr>
              <w:pStyle w:val="TableParagraph"/>
              <w:ind w:left="110"/>
              <w:rPr>
                <w:sz w:val="20"/>
              </w:rPr>
            </w:pPr>
            <w:r>
              <w:rPr>
                <w:noProof/>
                <w:sz w:val="20"/>
                <w:lang w:eastAsia="ru-RU"/>
              </w:rPr>
              <w:drawing>
                <wp:inline distT="0" distB="0" distL="0" distR="0" wp14:anchorId="06F2E40D" wp14:editId="2F23764E">
                  <wp:extent cx="2896885" cy="2114550"/>
                  <wp:effectExtent l="0" t="0" r="0" b="0"/>
                  <wp:docPr id="16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6.jpeg"/>
                          <pic:cNvPicPr/>
                        </pic:nvPicPr>
                        <pic:blipFill>
                          <a:blip r:embed="rId105" cstate="print">
                            <a:extLst>
                              <a:ext uri="{28A0092B-C50C-407E-A947-70E740481C1C}">
                                <a14:useLocalDpi xmlns:a14="http://schemas.microsoft.com/office/drawing/2010/main"/>
                              </a:ext>
                            </a:extLst>
                          </a:blip>
                          <a:stretch>
                            <a:fillRect/>
                          </a:stretch>
                        </pic:blipFill>
                        <pic:spPr>
                          <a:xfrm>
                            <a:off x="0" y="0"/>
                            <a:ext cx="2896885" cy="2114550"/>
                          </a:xfrm>
                          <a:prstGeom prst="rect">
                            <a:avLst/>
                          </a:prstGeom>
                        </pic:spPr>
                      </pic:pic>
                    </a:graphicData>
                  </a:graphic>
                </wp:inline>
              </w:drawing>
            </w:r>
          </w:p>
        </w:tc>
      </w:tr>
    </w:tbl>
    <w:p w:rsidR="00905841" w:rsidRDefault="00905841">
      <w:pPr>
        <w:pStyle w:val="a3"/>
        <w:spacing w:before="9"/>
        <w:ind w:left="0"/>
        <w:rPr>
          <w:sz w:val="23"/>
        </w:rPr>
      </w:pPr>
    </w:p>
    <w:p w:rsidR="00905841" w:rsidRDefault="00361620">
      <w:pPr>
        <w:pStyle w:val="a3"/>
        <w:ind w:left="1020"/>
      </w:pPr>
      <w:r>
        <w:t>Необходимо добавлять смачивающие реагенты в воду при зачистке глубоко горящего</w:t>
      </w:r>
    </w:p>
    <w:p w:rsidR="00905841" w:rsidRDefault="00361620">
      <w:pPr>
        <w:pStyle w:val="a3"/>
        <w:ind w:left="312" w:right="247"/>
        <w:jc w:val="both"/>
      </w:pPr>
      <w:r>
        <w:t>«топлива» такого, как торф, лесная подстилка или хвоя. Старайтесь разгребать или переворачивать «топливо», проводя проливку водой. На сухих участках старайтесь проводить зачистку горячих углей, переворачивая и смешивая их с почвой.</w:t>
      </w:r>
    </w:p>
    <w:p w:rsidR="00905841" w:rsidRDefault="00361620">
      <w:pPr>
        <w:pStyle w:val="a3"/>
        <w:ind w:left="312" w:firstLine="708"/>
      </w:pPr>
      <w:r>
        <w:t>Отделите массу крупногабаритного «топлива» для того, чтобы снизить температуру и уменьшить риск перехода огня.</w:t>
      </w:r>
    </w:p>
    <w:p w:rsidR="00905841" w:rsidRDefault="00905841">
      <w:pPr>
        <w:pStyle w:val="a3"/>
        <w:spacing w:before="8"/>
        <w:ind w:left="0"/>
      </w:pPr>
    </w:p>
    <w:tbl>
      <w:tblPr>
        <w:tblStyle w:val="TableNormal"/>
        <w:tblW w:w="0" w:type="auto"/>
        <w:tblInd w:w="1531" w:type="dxa"/>
        <w:tblBorders>
          <w:top w:val="nil"/>
          <w:left w:val="nil"/>
          <w:bottom w:val="nil"/>
          <w:right w:val="nil"/>
          <w:insideH w:val="nil"/>
          <w:insideV w:val="nil"/>
        </w:tblBorders>
        <w:tblLayout w:type="fixed"/>
        <w:tblLook w:val="01E0" w:firstRow="1" w:lastRow="1" w:firstColumn="1" w:lastColumn="1" w:noHBand="0" w:noVBand="0"/>
      </w:tblPr>
      <w:tblGrid>
        <w:gridCol w:w="7480"/>
      </w:tblGrid>
      <w:tr w:rsidR="00905841">
        <w:trPr>
          <w:trHeight w:hRule="exact" w:val="4239"/>
        </w:trPr>
        <w:tc>
          <w:tcPr>
            <w:tcW w:w="7480" w:type="dxa"/>
          </w:tcPr>
          <w:p w:rsidR="00905841" w:rsidRDefault="00361620">
            <w:pPr>
              <w:pStyle w:val="TableParagraph"/>
              <w:ind w:left="200"/>
              <w:rPr>
                <w:sz w:val="20"/>
              </w:rPr>
            </w:pPr>
            <w:r>
              <w:rPr>
                <w:noProof/>
                <w:sz w:val="20"/>
                <w:lang w:eastAsia="ru-RU"/>
              </w:rPr>
              <w:drawing>
                <wp:inline distT="0" distB="0" distL="0" distR="0" wp14:anchorId="7E7E4EEC" wp14:editId="4EA6A39A">
                  <wp:extent cx="4500055" cy="2686050"/>
                  <wp:effectExtent l="0" t="0" r="0" b="0"/>
                  <wp:docPr id="16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7.jpeg"/>
                          <pic:cNvPicPr/>
                        </pic:nvPicPr>
                        <pic:blipFill>
                          <a:blip r:embed="rId106" cstate="print"/>
                          <a:stretch>
                            <a:fillRect/>
                          </a:stretch>
                        </pic:blipFill>
                        <pic:spPr>
                          <a:xfrm>
                            <a:off x="0" y="0"/>
                            <a:ext cx="4500055" cy="2686050"/>
                          </a:xfrm>
                          <a:prstGeom prst="rect">
                            <a:avLst/>
                          </a:prstGeom>
                        </pic:spPr>
                      </pic:pic>
                    </a:graphicData>
                  </a:graphic>
                </wp:inline>
              </w:drawing>
            </w:r>
          </w:p>
        </w:tc>
      </w:tr>
      <w:tr w:rsidR="00905841">
        <w:trPr>
          <w:trHeight w:hRule="exact" w:val="253"/>
        </w:trPr>
        <w:tc>
          <w:tcPr>
            <w:tcW w:w="7480" w:type="dxa"/>
          </w:tcPr>
          <w:p w:rsidR="00905841" w:rsidRDefault="00361620">
            <w:pPr>
              <w:pStyle w:val="TableParagraph"/>
              <w:spacing w:line="258" w:lineRule="exact"/>
              <w:ind w:left="1349"/>
              <w:rPr>
                <w:sz w:val="24"/>
              </w:rPr>
            </w:pPr>
            <w:r>
              <w:rPr>
                <w:sz w:val="24"/>
              </w:rPr>
              <w:t>Отделите массу крупногабаритного «топлива»</w:t>
            </w:r>
          </w:p>
        </w:tc>
      </w:tr>
    </w:tbl>
    <w:p w:rsidR="00905841" w:rsidRDefault="00905841">
      <w:pPr>
        <w:spacing w:line="258" w:lineRule="exact"/>
        <w:rPr>
          <w:sz w:val="24"/>
        </w:rPr>
        <w:sectPr w:rsidR="00905841">
          <w:pgSz w:w="11910" w:h="16840"/>
          <w:pgMar w:top="1060" w:right="600" w:bottom="900" w:left="820" w:header="0" w:footer="647" w:gutter="0"/>
          <w:cols w:space="720"/>
        </w:sectPr>
      </w:pP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5469"/>
        <w:gridCol w:w="4673"/>
      </w:tblGrid>
      <w:tr w:rsidR="00905841">
        <w:trPr>
          <w:trHeight w:hRule="exact" w:val="4396"/>
        </w:trPr>
        <w:tc>
          <w:tcPr>
            <w:tcW w:w="5469" w:type="dxa"/>
          </w:tcPr>
          <w:p w:rsidR="00905841" w:rsidRDefault="00361620">
            <w:pPr>
              <w:pStyle w:val="TableParagraph"/>
              <w:ind w:left="103"/>
              <w:rPr>
                <w:sz w:val="20"/>
              </w:rPr>
            </w:pPr>
            <w:r>
              <w:rPr>
                <w:noProof/>
                <w:sz w:val="20"/>
                <w:lang w:eastAsia="ru-RU"/>
              </w:rPr>
              <w:lastRenderedPageBreak/>
              <w:drawing>
                <wp:inline distT="0" distB="0" distL="0" distR="0" wp14:anchorId="69DF2C20" wp14:editId="31ACB805">
                  <wp:extent cx="3326383" cy="2610421"/>
                  <wp:effectExtent l="0" t="0" r="0" b="0"/>
                  <wp:docPr id="16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8.jpeg"/>
                          <pic:cNvPicPr/>
                        </pic:nvPicPr>
                        <pic:blipFill>
                          <a:blip r:embed="rId107" cstate="print"/>
                          <a:stretch>
                            <a:fillRect/>
                          </a:stretch>
                        </pic:blipFill>
                        <pic:spPr>
                          <a:xfrm>
                            <a:off x="0" y="0"/>
                            <a:ext cx="3326383" cy="2610421"/>
                          </a:xfrm>
                          <a:prstGeom prst="rect">
                            <a:avLst/>
                          </a:prstGeom>
                        </pic:spPr>
                      </pic:pic>
                    </a:graphicData>
                  </a:graphic>
                </wp:inline>
              </w:drawing>
            </w:r>
          </w:p>
          <w:p w:rsidR="00905841" w:rsidRDefault="00905841">
            <w:pPr>
              <w:pStyle w:val="TableParagraph"/>
              <w:spacing w:before="1"/>
              <w:rPr>
                <w:sz w:val="24"/>
              </w:rPr>
            </w:pPr>
          </w:p>
        </w:tc>
        <w:tc>
          <w:tcPr>
            <w:tcW w:w="4673" w:type="dxa"/>
          </w:tcPr>
          <w:p w:rsidR="00905841" w:rsidRDefault="00361620">
            <w:pPr>
              <w:pStyle w:val="TableParagraph"/>
              <w:ind w:left="102"/>
              <w:rPr>
                <w:sz w:val="20"/>
              </w:rPr>
            </w:pPr>
            <w:r>
              <w:rPr>
                <w:noProof/>
                <w:sz w:val="20"/>
                <w:lang w:eastAsia="ru-RU"/>
              </w:rPr>
              <w:drawing>
                <wp:inline distT="0" distB="0" distL="0" distR="0" wp14:anchorId="4A1C5CFA" wp14:editId="3D27AF66">
                  <wp:extent cx="2648082" cy="2617184"/>
                  <wp:effectExtent l="0" t="0" r="0" b="0"/>
                  <wp:docPr id="17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9.jpeg"/>
                          <pic:cNvPicPr/>
                        </pic:nvPicPr>
                        <pic:blipFill>
                          <a:blip r:embed="rId108" cstate="print"/>
                          <a:stretch>
                            <a:fillRect/>
                          </a:stretch>
                        </pic:blipFill>
                        <pic:spPr>
                          <a:xfrm>
                            <a:off x="0" y="0"/>
                            <a:ext cx="2648082" cy="2617184"/>
                          </a:xfrm>
                          <a:prstGeom prst="rect">
                            <a:avLst/>
                          </a:prstGeom>
                        </pic:spPr>
                      </pic:pic>
                    </a:graphicData>
                  </a:graphic>
                </wp:inline>
              </w:drawing>
            </w:r>
          </w:p>
          <w:p w:rsidR="00905841" w:rsidRDefault="00905841">
            <w:pPr>
              <w:pStyle w:val="TableParagraph"/>
              <w:spacing w:before="1"/>
              <w:rPr>
                <w:sz w:val="23"/>
              </w:rPr>
            </w:pPr>
          </w:p>
        </w:tc>
      </w:tr>
      <w:tr w:rsidR="00905841">
        <w:trPr>
          <w:trHeight w:hRule="exact" w:val="1945"/>
        </w:trPr>
        <w:tc>
          <w:tcPr>
            <w:tcW w:w="5469" w:type="dxa"/>
          </w:tcPr>
          <w:p w:rsidR="00905841" w:rsidRDefault="00361620">
            <w:pPr>
              <w:pStyle w:val="TableParagraph"/>
              <w:ind w:left="104" w:right="107"/>
              <w:jc w:val="both"/>
              <w:rPr>
                <w:sz w:val="24"/>
              </w:rPr>
            </w:pPr>
            <w:r>
              <w:rPr>
                <w:sz w:val="24"/>
              </w:rPr>
              <w:t>Удалите все сучья в рамках линии отсечки огня, которые могут привести к «прыжкам» огня или распространению пожара за пределы линии отсечки огня.</w:t>
            </w:r>
          </w:p>
          <w:p w:rsidR="00905841" w:rsidRDefault="00361620">
            <w:pPr>
              <w:pStyle w:val="TableParagraph"/>
              <w:tabs>
                <w:tab w:val="left" w:pos="2586"/>
                <w:tab w:val="left" w:pos="4813"/>
              </w:tabs>
              <w:ind w:left="104" w:right="102"/>
              <w:jc w:val="both"/>
              <w:rPr>
                <w:sz w:val="24"/>
              </w:rPr>
            </w:pPr>
            <w:r>
              <w:rPr>
                <w:sz w:val="24"/>
              </w:rPr>
              <w:t>Предпринимайте</w:t>
            </w:r>
            <w:r>
              <w:rPr>
                <w:sz w:val="24"/>
              </w:rPr>
              <w:tab/>
              <w:t>максимальные</w:t>
            </w:r>
            <w:r>
              <w:rPr>
                <w:sz w:val="24"/>
              </w:rPr>
              <w:tab/>
              <w:t>меры безопасности при работе вблизи веток, поскольку они могут упасть в любой</w:t>
            </w:r>
            <w:r>
              <w:rPr>
                <w:spacing w:val="-12"/>
                <w:sz w:val="24"/>
              </w:rPr>
              <w:t xml:space="preserve"> </w:t>
            </w:r>
            <w:r>
              <w:rPr>
                <w:sz w:val="24"/>
              </w:rPr>
              <w:t>момент.</w:t>
            </w:r>
          </w:p>
        </w:tc>
        <w:tc>
          <w:tcPr>
            <w:tcW w:w="4673" w:type="dxa"/>
          </w:tcPr>
          <w:p w:rsidR="00905841" w:rsidRDefault="00361620">
            <w:pPr>
              <w:pStyle w:val="TableParagraph"/>
              <w:ind w:left="104" w:right="106"/>
              <w:jc w:val="both"/>
              <w:rPr>
                <w:sz w:val="24"/>
              </w:rPr>
            </w:pPr>
            <w:r>
              <w:rPr>
                <w:sz w:val="24"/>
              </w:rPr>
              <w:t>Переместите все катящиеся материалы таким образом, чтобы они не могли перекатиться через линию отсечки огня.</w:t>
            </w:r>
          </w:p>
        </w:tc>
      </w:tr>
    </w:tbl>
    <w:p w:rsidR="00905841" w:rsidRDefault="00905841">
      <w:pPr>
        <w:pStyle w:val="a3"/>
        <w:ind w:left="0"/>
        <w:rPr>
          <w:sz w:val="17"/>
        </w:rPr>
      </w:pPr>
    </w:p>
    <w:p w:rsidR="00905841" w:rsidRDefault="00361620">
      <w:pPr>
        <w:pStyle w:val="a3"/>
        <w:spacing w:before="69"/>
        <w:ind w:left="212" w:right="230" w:firstLine="708"/>
        <w:jc w:val="both"/>
      </w:pPr>
      <w:r>
        <w:t>Ищите приметы горячих участков, такие, как: рои мошкары, белый пепел, поверхность земли с отверстиями. Прощупывайте руками скрытые тлеющие участки, при этом, необходимо соблюдать крайние меры предосторожности для того, чтобы не обжечь руки и/или пальцы.</w:t>
      </w:r>
    </w:p>
    <w:p w:rsidR="00905841" w:rsidRDefault="00905841">
      <w:pPr>
        <w:pStyle w:val="a3"/>
        <w:spacing w:before="4"/>
        <w:ind w:left="0"/>
      </w:pPr>
    </w:p>
    <w:p w:rsidR="00905841" w:rsidRDefault="00361620">
      <w:pPr>
        <w:pStyle w:val="3"/>
        <w:numPr>
          <w:ilvl w:val="2"/>
          <w:numId w:val="45"/>
        </w:numPr>
        <w:tabs>
          <w:tab w:val="left" w:pos="1629"/>
        </w:tabs>
        <w:ind w:left="1629"/>
        <w:jc w:val="left"/>
      </w:pPr>
      <w:bookmarkStart w:id="17" w:name="_TOC_250031"/>
      <w:r>
        <w:t>Отжиг горючих</w:t>
      </w:r>
      <w:r>
        <w:rPr>
          <w:spacing w:val="-17"/>
        </w:rPr>
        <w:t xml:space="preserve"> </w:t>
      </w:r>
      <w:bookmarkEnd w:id="17"/>
      <w:r>
        <w:t>материалов.</w:t>
      </w:r>
    </w:p>
    <w:p w:rsidR="00905841" w:rsidRDefault="00361620">
      <w:pPr>
        <w:pStyle w:val="a3"/>
        <w:ind w:left="212" w:right="229" w:firstLine="708"/>
        <w:jc w:val="both"/>
      </w:pPr>
      <w:r>
        <w:rPr>
          <w:b/>
          <w:color w:val="171717"/>
        </w:rPr>
        <w:t xml:space="preserve">Отжиг </w:t>
      </w:r>
      <w:r>
        <w:rPr>
          <w:color w:val="171717"/>
        </w:rPr>
        <w:t>- уничтожение горючих материалов перед надвигающимся фронтом лесного пожара путем выжигания лесных горючих материалов от опорной полосы (дорога, ручей, минерализованная полоса, борозда и т.д.) в сторону пожара. Эту операцию могут выполнять только специально подготовленные лесные пожарные.</w:t>
      </w:r>
    </w:p>
    <w:p w:rsidR="00905841" w:rsidRDefault="00361620">
      <w:pPr>
        <w:pStyle w:val="a3"/>
        <w:spacing w:before="1"/>
        <w:ind w:left="0"/>
        <w:rPr>
          <w:sz w:val="21"/>
        </w:rPr>
      </w:pPr>
      <w:r>
        <w:rPr>
          <w:noProof/>
          <w:lang w:eastAsia="ru-RU"/>
        </w:rPr>
        <w:drawing>
          <wp:anchor distT="0" distB="0" distL="0" distR="0" simplePos="0" relativeHeight="251654656" behindDoc="0" locked="0" layoutInCell="1" allowOverlap="1" wp14:anchorId="3680A7F5" wp14:editId="00B83BEC">
            <wp:simplePos x="0" y="0"/>
            <wp:positionH relativeFrom="page">
              <wp:posOffset>2199639</wp:posOffset>
            </wp:positionH>
            <wp:positionV relativeFrom="paragraph">
              <wp:posOffset>178743</wp:posOffset>
            </wp:positionV>
            <wp:extent cx="3285182" cy="2055114"/>
            <wp:effectExtent l="0" t="0" r="0" b="0"/>
            <wp:wrapTopAndBottom/>
            <wp:docPr id="17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0.png"/>
                    <pic:cNvPicPr/>
                  </pic:nvPicPr>
                  <pic:blipFill>
                    <a:blip r:embed="rId109" cstate="print"/>
                    <a:stretch>
                      <a:fillRect/>
                    </a:stretch>
                  </pic:blipFill>
                  <pic:spPr>
                    <a:xfrm>
                      <a:off x="0" y="0"/>
                      <a:ext cx="3285182" cy="2055114"/>
                    </a:xfrm>
                    <a:prstGeom prst="rect">
                      <a:avLst/>
                    </a:prstGeom>
                  </pic:spPr>
                </pic:pic>
              </a:graphicData>
            </a:graphic>
          </wp:anchor>
        </w:drawing>
      </w:r>
    </w:p>
    <w:p w:rsidR="00905841" w:rsidRDefault="00361620">
      <w:pPr>
        <w:pStyle w:val="a3"/>
        <w:spacing w:before="17"/>
        <w:ind w:left="212" w:right="236" w:firstLine="708"/>
        <w:jc w:val="both"/>
      </w:pPr>
      <w:r>
        <w:t>Отжиг - наиболее эффективный способ, применяемый при тушении верховых, а также низовых пожаров высокой и средней интенсивности. Этот способ позволяет быстро останавливать  распространение  таких   пожаров небольшими по численности силами.</w:t>
      </w:r>
    </w:p>
    <w:p w:rsidR="00905841" w:rsidRDefault="00361620">
      <w:pPr>
        <w:pStyle w:val="a3"/>
        <w:ind w:left="212" w:right="231" w:firstLine="708"/>
        <w:jc w:val="both"/>
      </w:pPr>
      <w:r>
        <w:t xml:space="preserve">Пуск отжига производится от имеющихся  на  лесной  площади  рубежей  (якорных точек) (дорог,  троп,  речек,  ручьев,  проложенных  в  порядке  противопожарной  профилактики    минерализованных    полос    и      других      естественных    или  </w:t>
      </w:r>
      <w:r>
        <w:rPr>
          <w:spacing w:val="11"/>
        </w:rPr>
        <w:t xml:space="preserve"> </w:t>
      </w:r>
      <w:r>
        <w:t>искусственно</w:t>
      </w:r>
    </w:p>
    <w:p w:rsidR="00905841" w:rsidRDefault="00905841">
      <w:pPr>
        <w:jc w:val="both"/>
        <w:sectPr w:rsidR="00905841">
          <w:pgSz w:w="11910" w:h="16840"/>
          <w:pgMar w:top="1120" w:right="620" w:bottom="900" w:left="920" w:header="0" w:footer="647" w:gutter="0"/>
          <w:cols w:space="720"/>
        </w:sectPr>
      </w:pPr>
    </w:p>
    <w:p w:rsidR="00905841" w:rsidRDefault="00361620">
      <w:pPr>
        <w:pStyle w:val="a3"/>
        <w:tabs>
          <w:tab w:val="left" w:pos="3629"/>
          <w:tab w:val="left" w:pos="5688"/>
        </w:tabs>
        <w:spacing w:before="48" w:after="8"/>
        <w:ind w:right="146"/>
        <w:jc w:val="both"/>
      </w:pPr>
      <w:r>
        <w:lastRenderedPageBreak/>
        <w:t xml:space="preserve">созданных преград распространению  огня),  а при отсутствии таких преград вблизи пожара -  от    </w:t>
      </w:r>
      <w:r>
        <w:rPr>
          <w:spacing w:val="48"/>
        </w:rPr>
        <w:t xml:space="preserve"> </w:t>
      </w:r>
      <w:r>
        <w:t xml:space="preserve">опорных       </w:t>
      </w:r>
      <w:r>
        <w:rPr>
          <w:spacing w:val="41"/>
        </w:rPr>
        <w:t xml:space="preserve"> </w:t>
      </w:r>
      <w:r>
        <w:t>полос,</w:t>
      </w:r>
      <w:r>
        <w:tab/>
        <w:t>специально</w:t>
      </w:r>
      <w:r>
        <w:tab/>
        <w:t xml:space="preserve">проложенных         вручную, </w:t>
      </w:r>
      <w:r>
        <w:rPr>
          <w:spacing w:val="22"/>
        </w:rPr>
        <w:t xml:space="preserve"> </w:t>
      </w:r>
      <w:r>
        <w:t xml:space="preserve">с </w:t>
      </w:r>
      <w:r>
        <w:rPr>
          <w:spacing w:val="57"/>
        </w:rPr>
        <w:t xml:space="preserve"> </w:t>
      </w:r>
      <w:r>
        <w:t>помощью</w:t>
      </w:r>
      <w:r>
        <w:rPr>
          <w:w w:val="99"/>
        </w:rPr>
        <w:t xml:space="preserve"> </w:t>
      </w:r>
      <w:r>
        <w:t>почвообрабатывающих орудий, взрывчатых материалов, растворов химических веществ и другим способом, шириной 0,3 – 0,4</w:t>
      </w:r>
      <w:r>
        <w:rPr>
          <w:spacing w:val="-3"/>
        </w:rPr>
        <w:t xml:space="preserve"> </w:t>
      </w:r>
      <w:r>
        <w:t>м.</w:t>
      </w:r>
    </w:p>
    <w:p w:rsidR="00905841" w:rsidRDefault="00361620">
      <w:pPr>
        <w:pStyle w:val="a3"/>
        <w:ind w:left="956"/>
        <w:rPr>
          <w:sz w:val="20"/>
        </w:rPr>
      </w:pPr>
      <w:r>
        <w:rPr>
          <w:noProof/>
          <w:sz w:val="20"/>
          <w:lang w:eastAsia="ru-RU"/>
        </w:rPr>
        <w:drawing>
          <wp:inline distT="0" distB="0" distL="0" distR="0" wp14:anchorId="36DF7F03" wp14:editId="37186B5C">
            <wp:extent cx="5254844" cy="3085147"/>
            <wp:effectExtent l="0" t="0" r="0" b="0"/>
            <wp:docPr id="17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1.jpeg"/>
                    <pic:cNvPicPr/>
                  </pic:nvPicPr>
                  <pic:blipFill>
                    <a:blip r:embed="rId110" cstate="print"/>
                    <a:stretch>
                      <a:fillRect/>
                    </a:stretch>
                  </pic:blipFill>
                  <pic:spPr>
                    <a:xfrm>
                      <a:off x="0" y="0"/>
                      <a:ext cx="5254844" cy="3085147"/>
                    </a:xfrm>
                    <a:prstGeom prst="rect">
                      <a:avLst/>
                    </a:prstGeom>
                  </pic:spPr>
                </pic:pic>
              </a:graphicData>
            </a:graphic>
          </wp:inline>
        </w:drawing>
      </w:r>
    </w:p>
    <w:p w:rsidR="00905841" w:rsidRDefault="00905841">
      <w:pPr>
        <w:pStyle w:val="a3"/>
        <w:spacing w:before="4"/>
        <w:ind w:left="0"/>
        <w:rPr>
          <w:sz w:val="21"/>
        </w:rPr>
      </w:pPr>
    </w:p>
    <w:p w:rsidR="00905841" w:rsidRDefault="00361620">
      <w:pPr>
        <w:pStyle w:val="a3"/>
        <w:ind w:right="149" w:firstLine="708"/>
        <w:jc w:val="both"/>
      </w:pPr>
      <w:r>
        <w:t>Зажигание напочвенного покрова при пуске отжига производится по самому краю опорной полосы, обращенной к пожару, без каких-либо промежутков. Для зажигания применяют специальные зажигательные аппараты. При отсутствии их можно использовать подручные средства:  факелы из бересты или  из  ветоши,  смоченной   горючим, и т.п.</w:t>
      </w:r>
    </w:p>
    <w:p w:rsidR="00905841" w:rsidRDefault="00361620">
      <w:pPr>
        <w:pStyle w:val="a3"/>
        <w:ind w:right="144" w:firstLine="708"/>
        <w:jc w:val="both"/>
      </w:pPr>
      <w:r>
        <w:t>Пуск отжига следует проводить, прежде всего, против фронта пожара на таком расстоянии, чтобы до кромки низового пожара отжиг прошел бы полосу шириной не менее 10 м.</w:t>
      </w:r>
    </w:p>
    <w:p w:rsidR="00905841" w:rsidRDefault="00361620">
      <w:pPr>
        <w:pStyle w:val="a3"/>
        <w:ind w:right="158" w:firstLine="708"/>
        <w:jc w:val="both"/>
      </w:pPr>
      <w:r>
        <w:t>В ряде  случаев,  при  низовых пожарах высокой интенсивности и  скорости ветра более  5 м/с, ширина полосы отжига перед фронтальной кромкой должна быть значительно большей (до 100</w:t>
      </w:r>
      <w:r>
        <w:rPr>
          <w:spacing w:val="1"/>
        </w:rPr>
        <w:t xml:space="preserve"> </w:t>
      </w:r>
      <w:r>
        <w:t>м).</w:t>
      </w:r>
    </w:p>
    <w:p w:rsidR="00905841" w:rsidRDefault="00361620">
      <w:pPr>
        <w:pStyle w:val="a3"/>
        <w:ind w:right="151" w:firstLine="708"/>
        <w:jc w:val="both"/>
      </w:pPr>
      <w:r>
        <w:t>При верховых пожарах в зависимости от силы ветра и скорости  распространения  пожара  необходимо  успеть  отжечь  полосу  перед   фронтом шириной 100 - 200</w:t>
      </w:r>
      <w:r>
        <w:rPr>
          <w:spacing w:val="-8"/>
        </w:rPr>
        <w:t xml:space="preserve"> </w:t>
      </w:r>
      <w:r>
        <w:t>м.</w:t>
      </w:r>
    </w:p>
    <w:p w:rsidR="00905841" w:rsidRDefault="00361620">
      <w:pPr>
        <w:pStyle w:val="a3"/>
        <w:spacing w:after="8"/>
        <w:ind w:right="151" w:firstLine="708"/>
        <w:jc w:val="both"/>
      </w:pPr>
      <w:r>
        <w:t>При расчете расстояния пуска отжига следует иметь в виду, что скорость его распространения в дневное время будет в 3 - 20  раз  меньше  скорости  распространения  фронта пожара. Поэтому  наиболее  целесообразным  временем  проведения  работ  по остановке  верховых   пожаров являются вечер и раннее</w:t>
      </w:r>
      <w:r>
        <w:rPr>
          <w:spacing w:val="-18"/>
        </w:rPr>
        <w:t xml:space="preserve"> </w:t>
      </w:r>
      <w:r>
        <w:t>утро.</w:t>
      </w:r>
    </w:p>
    <w:tbl>
      <w:tblPr>
        <w:tblStyle w:val="TableNormal"/>
        <w:tblW w:w="0" w:type="auto"/>
        <w:tblInd w:w="196" w:type="dxa"/>
        <w:tblBorders>
          <w:top w:val="nil"/>
          <w:left w:val="nil"/>
          <w:bottom w:val="nil"/>
          <w:right w:val="nil"/>
          <w:insideH w:val="nil"/>
          <w:insideV w:val="nil"/>
        </w:tblBorders>
        <w:tblLayout w:type="fixed"/>
        <w:tblLook w:val="01E0" w:firstRow="1" w:lastRow="1" w:firstColumn="1" w:lastColumn="1" w:noHBand="0" w:noVBand="0"/>
      </w:tblPr>
      <w:tblGrid>
        <w:gridCol w:w="5090"/>
        <w:gridCol w:w="4798"/>
      </w:tblGrid>
      <w:tr w:rsidR="00905841">
        <w:trPr>
          <w:trHeight w:hRule="exact" w:val="3858"/>
        </w:trPr>
        <w:tc>
          <w:tcPr>
            <w:tcW w:w="5090" w:type="dxa"/>
          </w:tcPr>
          <w:p w:rsidR="00905841" w:rsidRDefault="00361620">
            <w:pPr>
              <w:pStyle w:val="TableParagraph"/>
              <w:ind w:left="200"/>
              <w:rPr>
                <w:sz w:val="20"/>
              </w:rPr>
            </w:pPr>
            <w:r>
              <w:rPr>
                <w:noProof/>
                <w:sz w:val="20"/>
                <w:lang w:eastAsia="ru-RU"/>
              </w:rPr>
              <w:drawing>
                <wp:inline distT="0" distB="0" distL="0" distR="0" wp14:anchorId="3EDB827C" wp14:editId="0629B5A1">
                  <wp:extent cx="2879761" cy="2436114"/>
                  <wp:effectExtent l="0" t="0" r="0" b="0"/>
                  <wp:docPr id="17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2.jpeg"/>
                          <pic:cNvPicPr/>
                        </pic:nvPicPr>
                        <pic:blipFill>
                          <a:blip r:embed="rId111" cstate="print"/>
                          <a:stretch>
                            <a:fillRect/>
                          </a:stretch>
                        </pic:blipFill>
                        <pic:spPr>
                          <a:xfrm>
                            <a:off x="0" y="0"/>
                            <a:ext cx="2879761" cy="2436114"/>
                          </a:xfrm>
                          <a:prstGeom prst="rect">
                            <a:avLst/>
                          </a:prstGeom>
                        </pic:spPr>
                      </pic:pic>
                    </a:graphicData>
                  </a:graphic>
                </wp:inline>
              </w:drawing>
            </w:r>
          </w:p>
        </w:tc>
        <w:tc>
          <w:tcPr>
            <w:tcW w:w="4798" w:type="dxa"/>
          </w:tcPr>
          <w:p w:rsidR="00905841" w:rsidRDefault="00361620">
            <w:pPr>
              <w:pStyle w:val="TableParagraph"/>
              <w:ind w:left="329"/>
              <w:rPr>
                <w:sz w:val="20"/>
              </w:rPr>
            </w:pPr>
            <w:r>
              <w:rPr>
                <w:noProof/>
                <w:sz w:val="20"/>
                <w:lang w:eastAsia="ru-RU"/>
              </w:rPr>
              <w:drawing>
                <wp:inline distT="0" distB="0" distL="0" distR="0" wp14:anchorId="09298828" wp14:editId="19590F85">
                  <wp:extent cx="2699301" cy="2416016"/>
                  <wp:effectExtent l="0" t="0" r="0" b="0"/>
                  <wp:docPr id="17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3.jpeg"/>
                          <pic:cNvPicPr/>
                        </pic:nvPicPr>
                        <pic:blipFill>
                          <a:blip r:embed="rId112" cstate="print"/>
                          <a:stretch>
                            <a:fillRect/>
                          </a:stretch>
                        </pic:blipFill>
                        <pic:spPr>
                          <a:xfrm>
                            <a:off x="0" y="0"/>
                            <a:ext cx="2699301" cy="2416016"/>
                          </a:xfrm>
                          <a:prstGeom prst="rect">
                            <a:avLst/>
                          </a:prstGeom>
                        </pic:spPr>
                      </pic:pic>
                    </a:graphicData>
                  </a:graphic>
                </wp:inline>
              </w:drawing>
            </w:r>
          </w:p>
        </w:tc>
      </w:tr>
    </w:tbl>
    <w:p w:rsidR="00905841" w:rsidRDefault="00905841">
      <w:pPr>
        <w:rPr>
          <w:sz w:val="20"/>
        </w:rPr>
        <w:sectPr w:rsidR="00905841">
          <w:pgSz w:w="11910" w:h="16840"/>
          <w:pgMar w:top="1060" w:right="700" w:bottom="900" w:left="1020" w:header="0" w:footer="647" w:gutter="0"/>
          <w:cols w:space="720"/>
        </w:sectPr>
      </w:pPr>
    </w:p>
    <w:p w:rsidR="00905841" w:rsidRDefault="00361620">
      <w:pPr>
        <w:pStyle w:val="a3"/>
        <w:spacing w:before="44"/>
        <w:ind w:right="120" w:firstLine="708"/>
        <w:jc w:val="both"/>
      </w:pPr>
      <w:r>
        <w:lastRenderedPageBreak/>
        <w:t>Начинать пуск отжига следует против центра фронта пожара, в обе стороны по направлению к флангам, на которых распространение горения остановлено (или останавливается) другими способами.</w:t>
      </w:r>
    </w:p>
    <w:p w:rsidR="00905841" w:rsidRDefault="00361620">
      <w:pPr>
        <w:pStyle w:val="a3"/>
        <w:ind w:right="108" w:firstLine="708"/>
        <w:jc w:val="both"/>
      </w:pPr>
      <w:r>
        <w:t>На прилегающей к опорной полосе территории по другую сторону от пожара должно быть организовано тщательное наблюдение за тем, чтобы не допустить возникновения очагов горения  от  перелетающих   через опорную полосу горящих частиц.</w:t>
      </w:r>
    </w:p>
    <w:p w:rsidR="00905841" w:rsidRDefault="00361620">
      <w:pPr>
        <w:pStyle w:val="a3"/>
        <w:ind w:right="106" w:firstLine="708"/>
        <w:jc w:val="both"/>
      </w:pPr>
      <w:r>
        <w:t>Для ускорения выжигания полосы в зависимости от вида пожара, скорости ветра, рельефа местности и лесных горючих материалов можно использовать различные способы отжига.</w:t>
      </w:r>
    </w:p>
    <w:p w:rsidR="00905841" w:rsidRDefault="00905841">
      <w:pPr>
        <w:pStyle w:val="a3"/>
        <w:ind w:left="0"/>
        <w:rPr>
          <w:sz w:val="25"/>
        </w:rPr>
      </w:pPr>
    </w:p>
    <w:p w:rsidR="00905841" w:rsidRDefault="00361620">
      <w:pPr>
        <w:pStyle w:val="3"/>
        <w:spacing w:line="237" w:lineRule="auto"/>
        <w:ind w:left="112" w:right="117" w:firstLine="707"/>
        <w:jc w:val="both"/>
      </w:pPr>
      <w:r>
        <w:rPr>
          <w:b w:val="0"/>
          <w:noProof/>
          <w:lang w:eastAsia="ru-RU"/>
        </w:rPr>
        <w:drawing>
          <wp:inline distT="0" distB="0" distL="0" distR="0" wp14:anchorId="08B52282" wp14:editId="27F989C1">
            <wp:extent cx="287019" cy="281940"/>
            <wp:effectExtent l="0" t="0" r="0" b="0"/>
            <wp:docPr id="18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7.jpeg"/>
                    <pic:cNvPicPr/>
                  </pic:nvPicPr>
                  <pic:blipFill>
                    <a:blip r:embed="rId28" cstate="print">
                      <a:extLst>
                        <a:ext uri="{28A0092B-C50C-407E-A947-70E740481C1C}">
                          <a14:useLocalDpi xmlns:a14="http://schemas.microsoft.com/office/drawing/2010/main"/>
                        </a:ext>
                      </a:extLst>
                    </a:blip>
                    <a:stretch>
                      <a:fillRect/>
                    </a:stretch>
                  </pic:blipFill>
                  <pic:spPr>
                    <a:xfrm>
                      <a:off x="0" y="0"/>
                      <a:ext cx="287019" cy="281940"/>
                    </a:xfrm>
                    <a:prstGeom prst="rect">
                      <a:avLst/>
                    </a:prstGeom>
                  </pic:spPr>
                </pic:pic>
              </a:graphicData>
            </a:graphic>
          </wp:inline>
        </w:drawing>
      </w:r>
      <w:r>
        <w:rPr>
          <w:b w:val="0"/>
          <w:sz w:val="20"/>
        </w:rPr>
        <w:t xml:space="preserve">    </w:t>
      </w:r>
      <w:r>
        <w:t>Участники тушения ни при каких обстоятельствах не должны оставаться между горящими кромками пожара и горящим</w:t>
      </w:r>
      <w:r>
        <w:rPr>
          <w:spacing w:val="-23"/>
        </w:rPr>
        <w:t xml:space="preserve"> </w:t>
      </w:r>
      <w:r>
        <w:t>палом.</w:t>
      </w:r>
    </w:p>
    <w:p w:rsidR="00905841" w:rsidRDefault="00905841">
      <w:pPr>
        <w:pStyle w:val="a3"/>
        <w:spacing w:before="8"/>
        <w:ind w:left="0"/>
        <w:rPr>
          <w:b/>
          <w:sz w:val="23"/>
        </w:rPr>
      </w:pPr>
    </w:p>
    <w:p w:rsidR="00905841" w:rsidRDefault="00361620">
      <w:pPr>
        <w:pStyle w:val="a3"/>
        <w:tabs>
          <w:tab w:val="left" w:pos="2538"/>
          <w:tab w:val="left" w:pos="3889"/>
          <w:tab w:val="left" w:pos="4959"/>
          <w:tab w:val="left" w:pos="6141"/>
          <w:tab w:val="left" w:pos="7875"/>
        </w:tabs>
        <w:ind w:left="820" w:right="24"/>
        <w:rPr>
          <w:b/>
        </w:rPr>
      </w:pPr>
      <w:r>
        <w:t>При</w:t>
      </w:r>
      <w:r>
        <w:rPr>
          <w:spacing w:val="19"/>
        </w:rPr>
        <w:t xml:space="preserve"> </w:t>
      </w:r>
      <w:r>
        <w:t>тушении</w:t>
      </w:r>
      <w:r>
        <w:tab/>
        <w:t>верхового</w:t>
      </w:r>
      <w:r>
        <w:tab/>
        <w:t>пожара</w:t>
      </w:r>
      <w:r>
        <w:tab/>
        <w:t>наиболее</w:t>
      </w:r>
      <w:r>
        <w:tab/>
        <w:t>целесообразно</w:t>
      </w:r>
      <w:r>
        <w:tab/>
        <w:t>использовать</w:t>
      </w:r>
      <w:r>
        <w:rPr>
          <w:spacing w:val="18"/>
        </w:rPr>
        <w:t xml:space="preserve"> </w:t>
      </w:r>
      <w:r>
        <w:rPr>
          <w:b/>
        </w:rPr>
        <w:t>способ</w:t>
      </w:r>
    </w:p>
    <w:p w:rsidR="00905841" w:rsidRDefault="00361620">
      <w:pPr>
        <w:pStyle w:val="a3"/>
        <w:ind w:right="111"/>
        <w:jc w:val="both"/>
      </w:pPr>
      <w:r>
        <w:rPr>
          <w:b/>
        </w:rPr>
        <w:t>«ступенчатого огня»</w:t>
      </w:r>
      <w:r>
        <w:t>. Суть способа заключается в создании дополнительно к основной  опорной полосе двух других, прокладываемых параллельно на расстоянии 15 - 30 м друг от друга. От  каждой  полосы производят отжиг,  начиная с ближайшей к пожару</w:t>
      </w:r>
      <w:r>
        <w:rPr>
          <w:spacing w:val="-15"/>
        </w:rPr>
        <w:t xml:space="preserve"> </w:t>
      </w:r>
      <w:r>
        <w:t>полосы.</w:t>
      </w:r>
    </w:p>
    <w:p w:rsidR="00905841" w:rsidRDefault="00905841">
      <w:pPr>
        <w:pStyle w:val="a3"/>
        <w:ind w:left="0"/>
        <w:rPr>
          <w:sz w:val="20"/>
        </w:rPr>
      </w:pPr>
    </w:p>
    <w:p w:rsidR="00905841" w:rsidRDefault="00361620">
      <w:pPr>
        <w:pStyle w:val="a3"/>
        <w:spacing w:before="2"/>
        <w:ind w:left="0"/>
        <w:rPr>
          <w:sz w:val="25"/>
        </w:rPr>
      </w:pPr>
      <w:r>
        <w:rPr>
          <w:noProof/>
          <w:lang w:eastAsia="ru-RU"/>
        </w:rPr>
        <w:drawing>
          <wp:anchor distT="0" distB="0" distL="0" distR="0" simplePos="0" relativeHeight="251655680" behindDoc="0" locked="0" layoutInCell="1" allowOverlap="1" wp14:anchorId="2B267141" wp14:editId="7CD390AB">
            <wp:simplePos x="0" y="0"/>
            <wp:positionH relativeFrom="page">
              <wp:posOffset>1790700</wp:posOffset>
            </wp:positionH>
            <wp:positionV relativeFrom="paragraph">
              <wp:posOffset>208600</wp:posOffset>
            </wp:positionV>
            <wp:extent cx="4170772" cy="2463736"/>
            <wp:effectExtent l="0" t="0" r="0" b="0"/>
            <wp:wrapTopAndBottom/>
            <wp:docPr id="18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4.png"/>
                    <pic:cNvPicPr/>
                  </pic:nvPicPr>
                  <pic:blipFill>
                    <a:blip r:embed="rId113" cstate="print"/>
                    <a:stretch>
                      <a:fillRect/>
                    </a:stretch>
                  </pic:blipFill>
                  <pic:spPr>
                    <a:xfrm>
                      <a:off x="0" y="0"/>
                      <a:ext cx="4170772" cy="2463736"/>
                    </a:xfrm>
                    <a:prstGeom prst="rect">
                      <a:avLst/>
                    </a:prstGeom>
                  </pic:spPr>
                </pic:pic>
              </a:graphicData>
            </a:graphic>
          </wp:anchor>
        </w:drawing>
      </w:r>
      <w:r>
        <w:rPr>
          <w:noProof/>
          <w:lang w:eastAsia="ru-RU"/>
        </w:rPr>
        <w:drawing>
          <wp:anchor distT="0" distB="0" distL="0" distR="0" simplePos="0" relativeHeight="251656704" behindDoc="0" locked="0" layoutInCell="1" allowOverlap="1" wp14:anchorId="5B61E9F4" wp14:editId="56591CD1">
            <wp:simplePos x="0" y="0"/>
            <wp:positionH relativeFrom="page">
              <wp:posOffset>1864360</wp:posOffset>
            </wp:positionH>
            <wp:positionV relativeFrom="paragraph">
              <wp:posOffset>2840040</wp:posOffset>
            </wp:positionV>
            <wp:extent cx="4282039" cy="2096547"/>
            <wp:effectExtent l="0" t="0" r="0" b="0"/>
            <wp:wrapTopAndBottom/>
            <wp:docPr id="18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5.jpeg"/>
                    <pic:cNvPicPr/>
                  </pic:nvPicPr>
                  <pic:blipFill>
                    <a:blip r:embed="rId114" cstate="print"/>
                    <a:stretch>
                      <a:fillRect/>
                    </a:stretch>
                  </pic:blipFill>
                  <pic:spPr>
                    <a:xfrm>
                      <a:off x="0" y="0"/>
                      <a:ext cx="4282039" cy="2096547"/>
                    </a:xfrm>
                    <a:prstGeom prst="rect">
                      <a:avLst/>
                    </a:prstGeom>
                  </pic:spPr>
                </pic:pic>
              </a:graphicData>
            </a:graphic>
          </wp:anchor>
        </w:drawing>
      </w:r>
    </w:p>
    <w:p w:rsidR="00905841" w:rsidRDefault="00905841">
      <w:pPr>
        <w:pStyle w:val="a3"/>
        <w:ind w:left="0"/>
        <w:rPr>
          <w:sz w:val="17"/>
        </w:rPr>
      </w:pPr>
    </w:p>
    <w:p w:rsidR="00905841" w:rsidRDefault="00905841">
      <w:pPr>
        <w:pStyle w:val="a3"/>
        <w:ind w:left="0"/>
        <w:rPr>
          <w:sz w:val="20"/>
        </w:rPr>
      </w:pPr>
    </w:p>
    <w:p w:rsidR="00905841" w:rsidRDefault="00905841">
      <w:pPr>
        <w:pStyle w:val="a3"/>
        <w:spacing w:before="3"/>
        <w:ind w:left="0"/>
        <w:rPr>
          <w:sz w:val="19"/>
        </w:rPr>
      </w:pPr>
    </w:p>
    <w:p w:rsidR="00905841" w:rsidRDefault="00361620">
      <w:pPr>
        <w:pStyle w:val="a3"/>
        <w:tabs>
          <w:tab w:val="left" w:pos="6237"/>
          <w:tab w:val="left" w:pos="7802"/>
          <w:tab w:val="left" w:pos="8178"/>
          <w:tab w:val="left" w:pos="8949"/>
          <w:tab w:val="left" w:pos="9796"/>
        </w:tabs>
        <w:spacing w:before="69"/>
        <w:ind w:right="114" w:firstLine="708"/>
      </w:pPr>
      <w:r>
        <w:t xml:space="preserve">При  тушении  быстро  распространяющихся </w:t>
      </w:r>
      <w:r>
        <w:rPr>
          <w:spacing w:val="35"/>
        </w:rPr>
        <w:t xml:space="preserve"> </w:t>
      </w:r>
      <w:r>
        <w:t xml:space="preserve">низовых </w:t>
      </w:r>
      <w:r>
        <w:rPr>
          <w:spacing w:val="6"/>
        </w:rPr>
        <w:t xml:space="preserve"> </w:t>
      </w:r>
      <w:r>
        <w:t>пожаров,</w:t>
      </w:r>
      <w:r>
        <w:tab/>
        <w:t>в</w:t>
      </w:r>
      <w:r>
        <w:tab/>
        <w:t>том</w:t>
      </w:r>
      <w:r>
        <w:tab/>
        <w:t>числе</w:t>
      </w:r>
      <w:r>
        <w:tab/>
        <w:t>на открытых   участках   (вырубках,   редколесьях),</w:t>
      </w:r>
      <w:r>
        <w:rPr>
          <w:spacing w:val="24"/>
        </w:rPr>
        <w:t xml:space="preserve"> </w:t>
      </w:r>
      <w:r>
        <w:t xml:space="preserve">где </w:t>
      </w:r>
      <w:r>
        <w:rPr>
          <w:spacing w:val="36"/>
        </w:rPr>
        <w:t xml:space="preserve"> </w:t>
      </w:r>
      <w:r>
        <w:t>нет</w:t>
      </w:r>
      <w:r>
        <w:tab/>
        <w:t xml:space="preserve">опасности перехода низового огня </w:t>
      </w:r>
      <w:r>
        <w:rPr>
          <w:spacing w:val="1"/>
        </w:rPr>
        <w:t xml:space="preserve"> </w:t>
      </w:r>
      <w:r>
        <w:t>в</w:t>
      </w:r>
    </w:p>
    <w:p w:rsidR="00905841" w:rsidRDefault="00905841">
      <w:pPr>
        <w:sectPr w:rsidR="00905841">
          <w:pgSz w:w="11910" w:h="16840"/>
          <w:pgMar w:top="1340" w:right="740" w:bottom="900" w:left="1020" w:header="0" w:footer="647" w:gutter="0"/>
          <w:cols w:space="720"/>
        </w:sectPr>
      </w:pPr>
    </w:p>
    <w:p w:rsidR="00905841" w:rsidRDefault="00361620">
      <w:pPr>
        <w:spacing w:before="48"/>
        <w:ind w:left="112" w:right="24"/>
        <w:rPr>
          <w:b/>
          <w:sz w:val="24"/>
        </w:rPr>
      </w:pPr>
      <w:r>
        <w:rPr>
          <w:sz w:val="24"/>
        </w:rPr>
        <w:lastRenderedPageBreak/>
        <w:t xml:space="preserve">верховой,  ускоренное выжигание  полосы  осуществляется  </w:t>
      </w:r>
      <w:r>
        <w:rPr>
          <w:b/>
          <w:sz w:val="24"/>
        </w:rPr>
        <w:t>способом  «опережающего   огня»</w:t>
      </w:r>
    </w:p>
    <w:p w:rsidR="00905841" w:rsidRDefault="00361620">
      <w:pPr>
        <w:pStyle w:val="a3"/>
        <w:ind w:right="24"/>
      </w:pPr>
      <w:r>
        <w:t xml:space="preserve">или способом </w:t>
      </w:r>
      <w:r>
        <w:rPr>
          <w:spacing w:val="52"/>
        </w:rPr>
        <w:t xml:space="preserve"> </w:t>
      </w:r>
      <w:r>
        <w:t>«гребенки».</w:t>
      </w:r>
    </w:p>
    <w:p w:rsidR="00905841" w:rsidRDefault="00361620">
      <w:pPr>
        <w:pStyle w:val="a3"/>
        <w:spacing w:after="8"/>
        <w:ind w:right="110" w:firstLine="708"/>
        <w:jc w:val="both"/>
      </w:pPr>
      <w:r>
        <w:t xml:space="preserve">В первом случае проводится отжиг от опорной полосы и </w:t>
      </w:r>
      <w:r>
        <w:rPr>
          <w:spacing w:val="-3"/>
        </w:rPr>
        <w:t xml:space="preserve">на </w:t>
      </w:r>
      <w:r>
        <w:t>расстоянии 4 - 8 м производят дополнительный отжиг без опорной полосы. Дополнительный отжиг может проводиться в две и три</w:t>
      </w:r>
      <w:r>
        <w:rPr>
          <w:spacing w:val="-13"/>
        </w:rPr>
        <w:t xml:space="preserve"> </w:t>
      </w:r>
      <w:r>
        <w:t>ступени.</w:t>
      </w:r>
    </w:p>
    <w:tbl>
      <w:tblPr>
        <w:tblStyle w:val="TableNormal"/>
        <w:tblW w:w="0" w:type="auto"/>
        <w:tblInd w:w="1860" w:type="dxa"/>
        <w:tblBorders>
          <w:top w:val="nil"/>
          <w:left w:val="nil"/>
          <w:bottom w:val="nil"/>
          <w:right w:val="nil"/>
          <w:insideH w:val="nil"/>
          <w:insideV w:val="nil"/>
        </w:tblBorders>
        <w:tblLayout w:type="fixed"/>
        <w:tblLook w:val="01E0" w:firstRow="1" w:lastRow="1" w:firstColumn="1" w:lastColumn="1" w:noHBand="0" w:noVBand="0"/>
      </w:tblPr>
      <w:tblGrid>
        <w:gridCol w:w="6428"/>
      </w:tblGrid>
      <w:tr w:rsidR="00905841">
        <w:trPr>
          <w:trHeight w:hRule="exact" w:val="4130"/>
        </w:trPr>
        <w:tc>
          <w:tcPr>
            <w:tcW w:w="6428" w:type="dxa"/>
          </w:tcPr>
          <w:p w:rsidR="00905841" w:rsidRDefault="00361620">
            <w:pPr>
              <w:pStyle w:val="TableParagraph"/>
              <w:ind w:left="200"/>
              <w:rPr>
                <w:sz w:val="20"/>
              </w:rPr>
            </w:pPr>
            <w:r>
              <w:rPr>
                <w:noProof/>
                <w:sz w:val="20"/>
                <w:lang w:eastAsia="ru-RU"/>
              </w:rPr>
              <w:drawing>
                <wp:inline distT="0" distB="0" distL="0" distR="0" wp14:anchorId="33B35C56" wp14:editId="02EA23FD">
                  <wp:extent cx="3820683" cy="2529840"/>
                  <wp:effectExtent l="0" t="0" r="0" b="0"/>
                  <wp:docPr id="18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6.png"/>
                          <pic:cNvPicPr/>
                        </pic:nvPicPr>
                        <pic:blipFill>
                          <a:blip r:embed="rId115" cstate="print"/>
                          <a:stretch>
                            <a:fillRect/>
                          </a:stretch>
                        </pic:blipFill>
                        <pic:spPr>
                          <a:xfrm>
                            <a:off x="0" y="0"/>
                            <a:ext cx="3820683" cy="2529840"/>
                          </a:xfrm>
                          <a:prstGeom prst="rect">
                            <a:avLst/>
                          </a:prstGeom>
                        </pic:spPr>
                      </pic:pic>
                    </a:graphicData>
                  </a:graphic>
                </wp:inline>
              </w:drawing>
            </w:r>
          </w:p>
        </w:tc>
      </w:tr>
      <w:tr w:rsidR="00905841">
        <w:trPr>
          <w:trHeight w:hRule="exact" w:val="3785"/>
        </w:trPr>
        <w:tc>
          <w:tcPr>
            <w:tcW w:w="6428" w:type="dxa"/>
          </w:tcPr>
          <w:p w:rsidR="00905841" w:rsidRDefault="00905841">
            <w:pPr>
              <w:pStyle w:val="TableParagraph"/>
              <w:spacing w:after="1"/>
              <w:rPr>
                <w:sz w:val="12"/>
              </w:rPr>
            </w:pPr>
          </w:p>
          <w:p w:rsidR="00905841" w:rsidRDefault="00361620">
            <w:pPr>
              <w:pStyle w:val="TableParagraph"/>
              <w:ind w:left="208"/>
              <w:rPr>
                <w:sz w:val="20"/>
              </w:rPr>
            </w:pPr>
            <w:r>
              <w:rPr>
                <w:noProof/>
                <w:sz w:val="20"/>
                <w:lang w:eastAsia="ru-RU"/>
              </w:rPr>
              <w:drawing>
                <wp:inline distT="0" distB="0" distL="0" distR="0" wp14:anchorId="6B736518" wp14:editId="44FA2ECD">
                  <wp:extent cx="3810162" cy="2312479"/>
                  <wp:effectExtent l="0" t="0" r="0" b="0"/>
                  <wp:docPr id="18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7.jpeg"/>
                          <pic:cNvPicPr/>
                        </pic:nvPicPr>
                        <pic:blipFill>
                          <a:blip r:embed="rId116" cstate="print"/>
                          <a:stretch>
                            <a:fillRect/>
                          </a:stretch>
                        </pic:blipFill>
                        <pic:spPr>
                          <a:xfrm>
                            <a:off x="0" y="0"/>
                            <a:ext cx="3810162" cy="2312479"/>
                          </a:xfrm>
                          <a:prstGeom prst="rect">
                            <a:avLst/>
                          </a:prstGeom>
                        </pic:spPr>
                      </pic:pic>
                    </a:graphicData>
                  </a:graphic>
                </wp:inline>
              </w:drawing>
            </w:r>
          </w:p>
        </w:tc>
      </w:tr>
    </w:tbl>
    <w:p w:rsidR="00905841" w:rsidRDefault="00905841">
      <w:pPr>
        <w:pStyle w:val="a3"/>
        <w:ind w:left="0"/>
      </w:pPr>
    </w:p>
    <w:p w:rsidR="00905841" w:rsidRDefault="00905841">
      <w:pPr>
        <w:pStyle w:val="a3"/>
        <w:spacing w:before="5"/>
        <w:ind w:left="0"/>
        <w:rPr>
          <w:sz w:val="23"/>
        </w:rPr>
      </w:pPr>
    </w:p>
    <w:p w:rsidR="00905841" w:rsidRDefault="00361620">
      <w:pPr>
        <w:pStyle w:val="a3"/>
        <w:spacing w:before="1"/>
        <w:ind w:right="110" w:firstLine="708"/>
        <w:jc w:val="both"/>
      </w:pPr>
      <w:r>
        <w:rPr>
          <w:b/>
        </w:rPr>
        <w:t xml:space="preserve">При способе «гребенка» </w:t>
      </w:r>
      <w:r>
        <w:t>поджигание покрова производят не только вдоль опорной полосы, но и перпендикулярно к ней через каждые 6 -  8  м.  Длина  отрезков перпендикулярного отжига может быть до 5</w:t>
      </w:r>
      <w:r>
        <w:rPr>
          <w:spacing w:val="-10"/>
        </w:rPr>
        <w:t xml:space="preserve"> </w:t>
      </w:r>
      <w:r>
        <w:t>м.</w:t>
      </w:r>
    </w:p>
    <w:p w:rsidR="00905841" w:rsidRDefault="00905841">
      <w:pPr>
        <w:jc w:val="both"/>
        <w:sectPr w:rsidR="00905841">
          <w:pgSz w:w="11910" w:h="16840"/>
          <w:pgMar w:top="1060" w:right="740" w:bottom="900" w:left="1020" w:header="0" w:footer="647" w:gutter="0"/>
          <w:cols w:space="720"/>
        </w:sectPr>
      </w:pPr>
    </w:p>
    <w:tbl>
      <w:tblPr>
        <w:tblStyle w:val="TableNormal"/>
        <w:tblW w:w="0" w:type="auto"/>
        <w:tblInd w:w="980" w:type="dxa"/>
        <w:tblBorders>
          <w:top w:val="nil"/>
          <w:left w:val="nil"/>
          <w:bottom w:val="nil"/>
          <w:right w:val="nil"/>
          <w:insideH w:val="nil"/>
          <w:insideV w:val="nil"/>
        </w:tblBorders>
        <w:tblLayout w:type="fixed"/>
        <w:tblLook w:val="01E0" w:firstRow="1" w:lastRow="1" w:firstColumn="1" w:lastColumn="1" w:noHBand="0" w:noVBand="0"/>
      </w:tblPr>
      <w:tblGrid>
        <w:gridCol w:w="6864"/>
      </w:tblGrid>
      <w:tr w:rsidR="00905841">
        <w:trPr>
          <w:trHeight w:hRule="exact" w:val="4564"/>
        </w:trPr>
        <w:tc>
          <w:tcPr>
            <w:tcW w:w="6864" w:type="dxa"/>
          </w:tcPr>
          <w:p w:rsidR="00905841" w:rsidRDefault="00361620">
            <w:pPr>
              <w:pStyle w:val="TableParagraph"/>
              <w:ind w:left="200"/>
              <w:rPr>
                <w:sz w:val="20"/>
              </w:rPr>
            </w:pPr>
            <w:r>
              <w:rPr>
                <w:noProof/>
                <w:sz w:val="20"/>
                <w:lang w:eastAsia="ru-RU"/>
              </w:rPr>
              <w:lastRenderedPageBreak/>
              <w:drawing>
                <wp:inline distT="0" distB="0" distL="0" distR="0" wp14:anchorId="4CE23A3A" wp14:editId="1DE08F0D">
                  <wp:extent cx="4106681" cy="2810255"/>
                  <wp:effectExtent l="0" t="0" r="0" b="0"/>
                  <wp:docPr id="19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8.png"/>
                          <pic:cNvPicPr/>
                        </pic:nvPicPr>
                        <pic:blipFill>
                          <a:blip r:embed="rId117" cstate="print"/>
                          <a:stretch>
                            <a:fillRect/>
                          </a:stretch>
                        </pic:blipFill>
                        <pic:spPr>
                          <a:xfrm>
                            <a:off x="0" y="0"/>
                            <a:ext cx="4106681" cy="2810255"/>
                          </a:xfrm>
                          <a:prstGeom prst="rect">
                            <a:avLst/>
                          </a:prstGeom>
                        </pic:spPr>
                      </pic:pic>
                    </a:graphicData>
                  </a:graphic>
                </wp:inline>
              </w:drawing>
            </w:r>
          </w:p>
        </w:tc>
      </w:tr>
      <w:tr w:rsidR="00905841">
        <w:trPr>
          <w:trHeight w:hRule="exact" w:val="4234"/>
        </w:trPr>
        <w:tc>
          <w:tcPr>
            <w:tcW w:w="6864" w:type="dxa"/>
          </w:tcPr>
          <w:p w:rsidR="00905841" w:rsidRDefault="00905841">
            <w:pPr>
              <w:pStyle w:val="TableParagraph"/>
              <w:spacing w:before="10" w:after="1"/>
              <w:rPr>
                <w:sz w:val="11"/>
              </w:rPr>
            </w:pPr>
          </w:p>
          <w:p w:rsidR="00905841" w:rsidRDefault="00361620">
            <w:pPr>
              <w:pStyle w:val="TableParagraph"/>
              <w:ind w:left="204"/>
              <w:rPr>
                <w:sz w:val="20"/>
              </w:rPr>
            </w:pPr>
            <w:r>
              <w:rPr>
                <w:noProof/>
                <w:sz w:val="20"/>
                <w:lang w:eastAsia="ru-RU"/>
              </w:rPr>
              <w:drawing>
                <wp:inline distT="0" distB="0" distL="0" distR="0" wp14:anchorId="4ADCA03E" wp14:editId="0CFC3F0C">
                  <wp:extent cx="4092096" cy="2506599"/>
                  <wp:effectExtent l="0" t="0" r="0" b="0"/>
                  <wp:docPr id="19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9.jpeg"/>
                          <pic:cNvPicPr/>
                        </pic:nvPicPr>
                        <pic:blipFill>
                          <a:blip r:embed="rId118" cstate="print"/>
                          <a:stretch>
                            <a:fillRect/>
                          </a:stretch>
                        </pic:blipFill>
                        <pic:spPr>
                          <a:xfrm>
                            <a:off x="0" y="0"/>
                            <a:ext cx="4092096" cy="2506599"/>
                          </a:xfrm>
                          <a:prstGeom prst="rect">
                            <a:avLst/>
                          </a:prstGeom>
                        </pic:spPr>
                      </pic:pic>
                    </a:graphicData>
                  </a:graphic>
                </wp:inline>
              </w:drawing>
            </w:r>
          </w:p>
        </w:tc>
      </w:tr>
      <w:tr w:rsidR="00905841">
        <w:trPr>
          <w:trHeight w:hRule="exact" w:val="4729"/>
        </w:trPr>
        <w:tc>
          <w:tcPr>
            <w:tcW w:w="6864" w:type="dxa"/>
          </w:tcPr>
          <w:p w:rsidR="00905841" w:rsidRDefault="00905841">
            <w:pPr>
              <w:pStyle w:val="TableParagraph"/>
              <w:spacing w:before="9"/>
              <w:rPr>
                <w:sz w:val="11"/>
              </w:rPr>
            </w:pPr>
          </w:p>
          <w:p w:rsidR="00905841" w:rsidRDefault="00361620">
            <w:pPr>
              <w:pStyle w:val="TableParagraph"/>
              <w:ind w:left="388"/>
              <w:rPr>
                <w:sz w:val="20"/>
              </w:rPr>
            </w:pPr>
            <w:r>
              <w:rPr>
                <w:noProof/>
                <w:sz w:val="20"/>
                <w:lang w:eastAsia="ru-RU"/>
              </w:rPr>
              <w:drawing>
                <wp:inline distT="0" distB="0" distL="0" distR="0" wp14:anchorId="440B5EA4" wp14:editId="033A84A9">
                  <wp:extent cx="3861508" cy="2909316"/>
                  <wp:effectExtent l="0" t="0" r="0" b="0"/>
                  <wp:docPr id="19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0.jpeg"/>
                          <pic:cNvPicPr/>
                        </pic:nvPicPr>
                        <pic:blipFill>
                          <a:blip r:embed="rId119" cstate="print"/>
                          <a:stretch>
                            <a:fillRect/>
                          </a:stretch>
                        </pic:blipFill>
                        <pic:spPr>
                          <a:xfrm>
                            <a:off x="0" y="0"/>
                            <a:ext cx="3861508" cy="2909316"/>
                          </a:xfrm>
                          <a:prstGeom prst="rect">
                            <a:avLst/>
                          </a:prstGeom>
                        </pic:spPr>
                      </pic:pic>
                    </a:graphicData>
                  </a:graphic>
                </wp:inline>
              </w:drawing>
            </w:r>
          </w:p>
        </w:tc>
      </w:tr>
    </w:tbl>
    <w:p w:rsidR="00905841" w:rsidRDefault="00905841">
      <w:pPr>
        <w:rPr>
          <w:sz w:val="20"/>
        </w:rPr>
        <w:sectPr w:rsidR="00905841">
          <w:pgSz w:w="11910" w:h="16840"/>
          <w:pgMar w:top="1120" w:right="1680" w:bottom="840" w:left="1680" w:header="0" w:footer="647" w:gutter="0"/>
          <w:cols w:space="720"/>
        </w:sectPr>
      </w:pPr>
    </w:p>
    <w:p w:rsidR="00905841" w:rsidRDefault="00905841">
      <w:pPr>
        <w:pStyle w:val="a3"/>
        <w:ind w:left="0"/>
        <w:rPr>
          <w:sz w:val="19"/>
        </w:rPr>
      </w:pPr>
    </w:p>
    <w:p w:rsidR="00905841" w:rsidRDefault="00361620">
      <w:pPr>
        <w:pStyle w:val="3"/>
        <w:spacing w:before="70" w:line="240" w:lineRule="auto"/>
        <w:ind w:left="112" w:right="126" w:firstLine="1320"/>
      </w:pPr>
      <w:r>
        <w:rPr>
          <w:noProof/>
          <w:lang w:eastAsia="ru-RU"/>
        </w:rPr>
        <w:drawing>
          <wp:anchor distT="0" distB="0" distL="0" distR="0" simplePos="0" relativeHeight="251670016" behindDoc="1" locked="0" layoutInCell="1" allowOverlap="1" wp14:anchorId="76FFFB04" wp14:editId="554DCE6D">
            <wp:simplePos x="0" y="0"/>
            <wp:positionH relativeFrom="page">
              <wp:posOffset>1168400</wp:posOffset>
            </wp:positionH>
            <wp:positionV relativeFrom="paragraph">
              <wp:posOffset>-141184</wp:posOffset>
            </wp:positionV>
            <wp:extent cx="332740" cy="327659"/>
            <wp:effectExtent l="0" t="0" r="0" b="0"/>
            <wp:wrapNone/>
            <wp:docPr id="19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0.jpeg"/>
                    <pic:cNvPicPr/>
                  </pic:nvPicPr>
                  <pic:blipFill>
                    <a:blip r:embed="rId31" cstate="print"/>
                    <a:stretch>
                      <a:fillRect/>
                    </a:stretch>
                  </pic:blipFill>
                  <pic:spPr>
                    <a:xfrm>
                      <a:off x="0" y="0"/>
                      <a:ext cx="332740" cy="327659"/>
                    </a:xfrm>
                    <a:prstGeom prst="rect">
                      <a:avLst/>
                    </a:prstGeom>
                  </pic:spPr>
                </pic:pic>
              </a:graphicData>
            </a:graphic>
          </wp:anchor>
        </w:drawing>
      </w:r>
      <w:r>
        <w:rPr>
          <w:color w:val="171717"/>
        </w:rPr>
        <w:t>Выжженная полоса к подходу верхового пожара должна быть не менее 200 - 300 м, низового - несколько десятков метров.</w:t>
      </w:r>
    </w:p>
    <w:p w:rsidR="00905841" w:rsidRDefault="00905841">
      <w:pPr>
        <w:pStyle w:val="a3"/>
        <w:spacing w:before="7"/>
        <w:ind w:left="0"/>
        <w:rPr>
          <w:b/>
          <w:sz w:val="23"/>
        </w:rPr>
      </w:pPr>
    </w:p>
    <w:p w:rsidR="00905841" w:rsidRDefault="00361620">
      <w:pPr>
        <w:pStyle w:val="a3"/>
        <w:ind w:right="112" w:firstLine="768"/>
        <w:jc w:val="both"/>
      </w:pPr>
      <w:r>
        <w:rPr>
          <w:color w:val="171717"/>
        </w:rPr>
        <w:t>В практике работ, как правило, отжиг проводится от всех заградительных полос и небольших естественных рубежей. При этом пожару заведомо отдается дополнительная площадь. Но если этого не сделать, то пожар может выйти из-под контроля и охватить еще более значительную площадь. Для безопасного проведения отжига необходимо убедиться в отсутствии людей и техники между фронтом пожара и опорной полосой, только после этого проводить зажигание напочвенного покрова.</w:t>
      </w:r>
    </w:p>
    <w:p w:rsidR="00905841" w:rsidRDefault="00361620">
      <w:pPr>
        <w:pStyle w:val="a3"/>
        <w:ind w:right="110" w:firstLine="708"/>
        <w:jc w:val="both"/>
      </w:pPr>
      <w:r>
        <w:rPr>
          <w:color w:val="171717"/>
        </w:rPr>
        <w:t>При низовых сильных пожарах работники не должны находиться ближе, чем за 40 - 60 м, а при беглых верховых пожарах - не ближе 250 м от фронта пожара (т.е. на расстоянии не менее двойной длины возможных скачков).</w:t>
      </w:r>
    </w:p>
    <w:p w:rsidR="00905841" w:rsidRDefault="00905841">
      <w:pPr>
        <w:pStyle w:val="a3"/>
        <w:spacing w:before="4"/>
        <w:ind w:left="0"/>
      </w:pPr>
    </w:p>
    <w:p w:rsidR="00905841" w:rsidRDefault="00361620">
      <w:pPr>
        <w:pStyle w:val="3"/>
        <w:ind w:left="964" w:right="24"/>
      </w:pPr>
      <w:bookmarkStart w:id="18" w:name="_TOC_250030"/>
      <w:bookmarkEnd w:id="18"/>
      <w:r>
        <w:t>6.4.6. Тушение водой и огнетушащими растворами.</w:t>
      </w:r>
    </w:p>
    <w:p w:rsidR="00905841" w:rsidRDefault="00361620">
      <w:pPr>
        <w:pStyle w:val="a3"/>
        <w:ind w:right="117" w:firstLine="708"/>
        <w:jc w:val="both"/>
      </w:pPr>
      <w:r>
        <w:t>Наиболее эффективным и распространенным средством тушения лесных пожаров является вода. Она может применяться для тушения низовых, верховых (устойчивых) и почвенных (подстилочных и торфяных) лесных пожаров, причем  в зависимости от вида  пожара, условий, в которых он распространяется, наличия воды и вида используемых механизмов применением этого способа могут решаться задачи как  предварительной остановки   распространения   кромки   пожара, так и полного его</w:t>
      </w:r>
      <w:r>
        <w:rPr>
          <w:spacing w:val="-16"/>
        </w:rPr>
        <w:t xml:space="preserve"> </w:t>
      </w:r>
      <w:r>
        <w:t>тушения.</w:t>
      </w:r>
    </w:p>
    <w:p w:rsidR="00905841" w:rsidRDefault="00361620">
      <w:pPr>
        <w:pStyle w:val="a3"/>
        <w:ind w:right="113" w:firstLine="704"/>
        <w:jc w:val="both"/>
      </w:pPr>
      <w:r>
        <w:t>Для тушения лесных пожаров водой используют насосные установки пожарных автоцистерн, пожарные мотопомпы (переносные, прицепные, малогабаритные), навесные насосы,  работающие  от  моторов  автомобилей, а также лесные огнетушители. Кроме того,   для тушения низовых и торфяных пожаров можно применять водораздатчики, поливочные машины и агрегаты для подачи   (перекачки) воды к</w:t>
      </w:r>
      <w:r>
        <w:rPr>
          <w:spacing w:val="-19"/>
        </w:rPr>
        <w:t xml:space="preserve"> </w:t>
      </w:r>
      <w:r>
        <w:t>пожару.</w:t>
      </w:r>
    </w:p>
    <w:p w:rsidR="00905841" w:rsidRDefault="00361620">
      <w:pPr>
        <w:pStyle w:val="a3"/>
        <w:ind w:right="119" w:firstLine="704"/>
        <w:jc w:val="both"/>
      </w:pPr>
      <w:r>
        <w:t xml:space="preserve">Воду применяют в виде мощной компактной либо распыленной струи. Мощная компактная  струя  разрушает  структуру   горящих   материалов,  перемешивает  их  с  грунтом и  отбрасывает  на  </w:t>
      </w:r>
      <w:r>
        <w:rPr>
          <w:spacing w:val="-4"/>
        </w:rPr>
        <w:t xml:space="preserve">уже </w:t>
      </w:r>
      <w:r>
        <w:rPr>
          <w:spacing w:val="52"/>
        </w:rPr>
        <w:t xml:space="preserve"> </w:t>
      </w:r>
      <w:r>
        <w:t>пройденную огнем территорию.</w:t>
      </w:r>
    </w:p>
    <w:p w:rsidR="00905841" w:rsidRDefault="00361620">
      <w:pPr>
        <w:pStyle w:val="a3"/>
        <w:ind w:right="115" w:firstLine="704"/>
        <w:jc w:val="both"/>
      </w:pPr>
      <w:r>
        <w:t>В целях увеличения огнетушащих свойств воды в нее добавляют смачиватели (поверхностно  активные  вещества  «ПАВ»),  снижающие  поверхностное натяжение жидкости и делающие ее более проникающей в мельчайшие поры. Воду со смачивателями следует применять при тушении низовых  и  почвенных  пожаров,  а  также  при  дотушивании  пожаров.</w:t>
      </w:r>
    </w:p>
    <w:p w:rsidR="00905841" w:rsidRDefault="00361620">
      <w:pPr>
        <w:pStyle w:val="3"/>
        <w:spacing w:before="11" w:line="237" w:lineRule="auto"/>
        <w:ind w:left="112" w:right="115" w:firstLine="707"/>
        <w:jc w:val="both"/>
      </w:pPr>
      <w:r>
        <w:rPr>
          <w:b w:val="0"/>
          <w:noProof/>
          <w:lang w:eastAsia="ru-RU"/>
        </w:rPr>
        <w:drawing>
          <wp:inline distT="0" distB="0" distL="0" distR="0" wp14:anchorId="24F513AD" wp14:editId="690092C9">
            <wp:extent cx="332740" cy="327660"/>
            <wp:effectExtent l="0" t="0" r="0" b="0"/>
            <wp:docPr id="19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0.jpeg"/>
                    <pic:cNvPicPr/>
                  </pic:nvPicPr>
                  <pic:blipFill>
                    <a:blip r:embed="rId31" cstate="print"/>
                    <a:stretch>
                      <a:fillRect/>
                    </a:stretch>
                  </pic:blipFill>
                  <pic:spPr>
                    <a:xfrm>
                      <a:off x="0" y="0"/>
                      <a:ext cx="332740" cy="327660"/>
                    </a:xfrm>
                    <a:prstGeom prst="rect">
                      <a:avLst/>
                    </a:prstGeom>
                  </pic:spPr>
                </pic:pic>
              </a:graphicData>
            </a:graphic>
          </wp:inline>
        </w:drawing>
      </w:r>
      <w:r>
        <w:rPr>
          <w:b w:val="0"/>
          <w:sz w:val="20"/>
        </w:rPr>
        <w:t xml:space="preserve">   </w:t>
      </w:r>
      <w:r>
        <w:t>Использование пенообразователей или других добавок (смачивателей, полимеров) увеличивает эффективность тушения и экономит</w:t>
      </w:r>
      <w:r>
        <w:rPr>
          <w:spacing w:val="-36"/>
        </w:rPr>
        <w:t xml:space="preserve"> </w:t>
      </w:r>
      <w:r>
        <w:t>воду.</w:t>
      </w:r>
    </w:p>
    <w:p w:rsidR="00905841" w:rsidRDefault="00361620">
      <w:pPr>
        <w:pStyle w:val="a3"/>
        <w:spacing w:before="9"/>
        <w:ind w:left="0"/>
        <w:rPr>
          <w:b/>
          <w:sz w:val="20"/>
        </w:rPr>
      </w:pPr>
      <w:r>
        <w:rPr>
          <w:noProof/>
          <w:lang w:eastAsia="ru-RU"/>
        </w:rPr>
        <w:drawing>
          <wp:anchor distT="0" distB="0" distL="0" distR="0" simplePos="0" relativeHeight="251657728" behindDoc="0" locked="0" layoutInCell="1" allowOverlap="1" wp14:anchorId="560C1909" wp14:editId="29295D51">
            <wp:simplePos x="0" y="0"/>
            <wp:positionH relativeFrom="page">
              <wp:posOffset>2898139</wp:posOffset>
            </wp:positionH>
            <wp:positionV relativeFrom="paragraph">
              <wp:posOffset>176533</wp:posOffset>
            </wp:positionV>
            <wp:extent cx="2368753" cy="1885950"/>
            <wp:effectExtent l="0" t="0" r="0" b="0"/>
            <wp:wrapTopAndBottom/>
            <wp:docPr id="20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jpeg"/>
                    <pic:cNvPicPr/>
                  </pic:nvPicPr>
                  <pic:blipFill>
                    <a:blip r:embed="rId120" cstate="print"/>
                    <a:stretch>
                      <a:fillRect/>
                    </a:stretch>
                  </pic:blipFill>
                  <pic:spPr>
                    <a:xfrm>
                      <a:off x="0" y="0"/>
                      <a:ext cx="2368753" cy="1885950"/>
                    </a:xfrm>
                    <a:prstGeom prst="rect">
                      <a:avLst/>
                    </a:prstGeom>
                  </pic:spPr>
                </pic:pic>
              </a:graphicData>
            </a:graphic>
          </wp:anchor>
        </w:drawing>
      </w:r>
    </w:p>
    <w:p w:rsidR="00905841" w:rsidRDefault="00361620">
      <w:pPr>
        <w:pStyle w:val="a3"/>
        <w:ind w:right="113" w:firstLine="708"/>
        <w:jc w:val="both"/>
      </w:pPr>
      <w:r>
        <w:t>С помощью лесных огнетушителей можно тушить низовые пожары слабой и средней интенсивности. Применение ранцевой аппаратуры наиболее целесообразно  при  наличии вблизи пожара водоисточников, а   также в горных  условиях,  где  использовать  для    тушения</w:t>
      </w:r>
    </w:p>
    <w:p w:rsidR="00905841" w:rsidRDefault="00905841">
      <w:pPr>
        <w:jc w:val="both"/>
        <w:sectPr w:rsidR="00905841">
          <w:footerReference w:type="default" r:id="rId121"/>
          <w:pgSz w:w="11910" w:h="16840"/>
          <w:pgMar w:top="1120" w:right="740" w:bottom="840" w:left="1020" w:header="0" w:footer="647" w:gutter="0"/>
          <w:cols w:space="720"/>
        </w:sectPr>
      </w:pPr>
    </w:p>
    <w:p w:rsidR="00905841" w:rsidRDefault="00361620">
      <w:pPr>
        <w:pStyle w:val="a3"/>
        <w:spacing w:before="48"/>
        <w:ind w:left="312" w:right="311"/>
        <w:jc w:val="both"/>
      </w:pPr>
      <w:r>
        <w:lastRenderedPageBreak/>
        <w:t>лесных  пожаров  грунт  и почвообрабатывающие орудия в большинстве случаев   невозможно  и вода (хотя бы привозная) часто является почти единственным эффективным средством пожаротушения,  особенно для   тушения горения в расщелинах между</w:t>
      </w:r>
      <w:r>
        <w:rPr>
          <w:spacing w:val="-21"/>
        </w:rPr>
        <w:t xml:space="preserve"> </w:t>
      </w:r>
      <w:r>
        <w:t>камнями.</w:t>
      </w:r>
    </w:p>
    <w:p w:rsidR="00905841" w:rsidRDefault="00361620">
      <w:pPr>
        <w:pStyle w:val="a3"/>
        <w:ind w:left="312" w:right="311" w:firstLine="708"/>
        <w:jc w:val="both"/>
      </w:pPr>
      <w:r>
        <w:t>При мощном слое подстилки и на задернелых почвах ранцевая аппаратура менее эффективна. Здесь следует применять мощную сплошную струю с помощью насосных установок со значительно большим   расходом воды на квадратный метр горящей площади.</w:t>
      </w:r>
    </w:p>
    <w:p w:rsidR="00905841" w:rsidRDefault="00361620">
      <w:pPr>
        <w:pStyle w:val="a3"/>
        <w:ind w:left="312" w:right="313" w:firstLine="708"/>
        <w:jc w:val="both"/>
      </w:pPr>
      <w:r>
        <w:t>Сплошные дальнобойные струи  следует  применять  также  при  тушении сильных очагов горения (в скоплениях хлама и т.п.) и для тушения огня на высоких сухостойных деревьях.</w:t>
      </w:r>
    </w:p>
    <w:p w:rsidR="00905841" w:rsidRDefault="00361620">
      <w:pPr>
        <w:pStyle w:val="a3"/>
        <w:spacing w:after="8"/>
        <w:ind w:left="312" w:right="318" w:firstLine="708"/>
        <w:jc w:val="both"/>
      </w:pPr>
      <w:r>
        <w:t>Для тушения почвенных (подстилочных и торфяных) пожаров образовавшуюся спекшуюся корку разбивают мощными струями воды со смачивателем, превращая горящий торф  в  жидкую  массу и сильно   промачивая торф, прилегающий к очагу.</w:t>
      </w:r>
    </w:p>
    <w:tbl>
      <w:tblPr>
        <w:tblStyle w:val="TableNormal"/>
        <w:tblW w:w="0" w:type="auto"/>
        <w:tblInd w:w="119" w:type="dxa"/>
        <w:tblBorders>
          <w:top w:val="nil"/>
          <w:left w:val="nil"/>
          <w:bottom w:val="nil"/>
          <w:right w:val="nil"/>
          <w:insideH w:val="nil"/>
          <w:insideV w:val="nil"/>
        </w:tblBorders>
        <w:tblLayout w:type="fixed"/>
        <w:tblLook w:val="01E0" w:firstRow="1" w:lastRow="1" w:firstColumn="1" w:lastColumn="1" w:noHBand="0" w:noVBand="0"/>
      </w:tblPr>
      <w:tblGrid>
        <w:gridCol w:w="4940"/>
        <w:gridCol w:w="5376"/>
      </w:tblGrid>
      <w:tr w:rsidR="00905841">
        <w:trPr>
          <w:trHeight w:hRule="exact" w:val="3267"/>
        </w:trPr>
        <w:tc>
          <w:tcPr>
            <w:tcW w:w="4940" w:type="dxa"/>
          </w:tcPr>
          <w:p w:rsidR="00905841" w:rsidRDefault="00361620">
            <w:pPr>
              <w:pStyle w:val="TableParagraph"/>
              <w:ind w:left="200"/>
              <w:rPr>
                <w:sz w:val="20"/>
              </w:rPr>
            </w:pPr>
            <w:r>
              <w:rPr>
                <w:noProof/>
                <w:sz w:val="20"/>
                <w:lang w:eastAsia="ru-RU"/>
              </w:rPr>
              <w:drawing>
                <wp:inline distT="0" distB="0" distL="0" distR="0" wp14:anchorId="32EDA73F" wp14:editId="6235E5EA">
                  <wp:extent cx="2830025" cy="2066925"/>
                  <wp:effectExtent l="0" t="0" r="0" b="0"/>
                  <wp:docPr id="20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jpeg"/>
                          <pic:cNvPicPr/>
                        </pic:nvPicPr>
                        <pic:blipFill>
                          <a:blip r:embed="rId122" cstate="print"/>
                          <a:stretch>
                            <a:fillRect/>
                          </a:stretch>
                        </pic:blipFill>
                        <pic:spPr>
                          <a:xfrm>
                            <a:off x="0" y="0"/>
                            <a:ext cx="2830025" cy="2066925"/>
                          </a:xfrm>
                          <a:prstGeom prst="rect">
                            <a:avLst/>
                          </a:prstGeom>
                        </pic:spPr>
                      </pic:pic>
                    </a:graphicData>
                  </a:graphic>
                </wp:inline>
              </w:drawing>
            </w:r>
          </w:p>
        </w:tc>
        <w:tc>
          <w:tcPr>
            <w:tcW w:w="5376" w:type="dxa"/>
          </w:tcPr>
          <w:p w:rsidR="00905841" w:rsidRDefault="00361620">
            <w:pPr>
              <w:pStyle w:val="TableParagraph"/>
              <w:ind w:left="276"/>
              <w:rPr>
                <w:sz w:val="20"/>
              </w:rPr>
            </w:pPr>
            <w:r>
              <w:rPr>
                <w:noProof/>
                <w:sz w:val="20"/>
                <w:lang w:eastAsia="ru-RU"/>
              </w:rPr>
              <w:drawing>
                <wp:inline distT="0" distB="0" distL="0" distR="0" wp14:anchorId="48C22D88" wp14:editId="5C5986FB">
                  <wp:extent cx="3085785" cy="2057400"/>
                  <wp:effectExtent l="0" t="0" r="0" b="0"/>
                  <wp:docPr id="20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jpeg"/>
                          <pic:cNvPicPr/>
                        </pic:nvPicPr>
                        <pic:blipFill>
                          <a:blip r:embed="rId123" cstate="print">
                            <a:extLst>
                              <a:ext uri="{28A0092B-C50C-407E-A947-70E740481C1C}">
                                <a14:useLocalDpi xmlns:a14="http://schemas.microsoft.com/office/drawing/2010/main"/>
                              </a:ext>
                            </a:extLst>
                          </a:blip>
                          <a:stretch>
                            <a:fillRect/>
                          </a:stretch>
                        </pic:blipFill>
                        <pic:spPr>
                          <a:xfrm>
                            <a:off x="0" y="0"/>
                            <a:ext cx="3085785" cy="2057400"/>
                          </a:xfrm>
                          <a:prstGeom prst="rect">
                            <a:avLst/>
                          </a:prstGeom>
                        </pic:spPr>
                      </pic:pic>
                    </a:graphicData>
                  </a:graphic>
                </wp:inline>
              </w:drawing>
            </w:r>
          </w:p>
        </w:tc>
      </w:tr>
    </w:tbl>
    <w:p w:rsidR="00905841" w:rsidRDefault="00905841">
      <w:pPr>
        <w:pStyle w:val="a3"/>
        <w:spacing w:before="5"/>
        <w:ind w:left="0"/>
        <w:rPr>
          <w:sz w:val="23"/>
        </w:rPr>
      </w:pPr>
    </w:p>
    <w:p w:rsidR="00905841" w:rsidRDefault="00361620">
      <w:pPr>
        <w:pStyle w:val="a3"/>
        <w:ind w:left="312" w:right="323" w:firstLine="708"/>
        <w:jc w:val="both"/>
      </w:pPr>
      <w:r>
        <w:t>При таком способе требуется расход  воды  до  50 л  на 1 кв. м  горящей  кромки,  в   связи с чем тушение обычно проводится водой из   имеющегося вблизи пожара</w:t>
      </w:r>
      <w:r>
        <w:rPr>
          <w:spacing w:val="-27"/>
        </w:rPr>
        <w:t xml:space="preserve"> </w:t>
      </w:r>
      <w:r>
        <w:t>водоисточника.</w:t>
      </w:r>
    </w:p>
    <w:p w:rsidR="00905841" w:rsidRDefault="00905841">
      <w:pPr>
        <w:pStyle w:val="a3"/>
        <w:ind w:left="0"/>
      </w:pPr>
    </w:p>
    <w:p w:rsidR="00905841" w:rsidRDefault="00361620">
      <w:pPr>
        <w:pStyle w:val="a3"/>
        <w:ind w:left="312" w:right="311" w:firstLine="708"/>
        <w:jc w:val="both"/>
      </w:pPr>
      <w:r>
        <w:t>Более эффективным для локализации и тушения водой торфяных пожаров является применение торфяных стволов (ТС-1 и ТС-2), с помощью которых в почву вокруг очага нагнетается под давлением 30 - 40 м водяного столба вода со смачивателем. С применением ствола  ТС-1  можно  тушить пожары с глубиной прогорания 1,2 м,  а   ствола ТС-2 - до 2 м.</w:t>
      </w:r>
    </w:p>
    <w:p w:rsidR="00905841" w:rsidRDefault="00361620">
      <w:pPr>
        <w:pStyle w:val="a3"/>
        <w:ind w:left="312" w:right="306" w:firstLine="708"/>
        <w:jc w:val="both"/>
      </w:pPr>
      <w:r>
        <w:t>Для подачи воды в торфяные стволы необходимы рукава диметром 26 мм. Если в комплекте мотопомпы или другой пожарной машины узких рукавов  на  нужную протяженность нет, используют рукава диаметром 51 или 66 мм, которые подключают к  насосу,  а  в  конечную  линию  через  переходные  головки  и  разветвления  подключают  рукава   диаметром 26</w:t>
      </w:r>
      <w:r>
        <w:rPr>
          <w:spacing w:val="-4"/>
        </w:rPr>
        <w:t xml:space="preserve"> </w:t>
      </w:r>
      <w:r>
        <w:t>мм.</w:t>
      </w:r>
    </w:p>
    <w:p w:rsidR="00905841" w:rsidRDefault="00361620">
      <w:pPr>
        <w:pStyle w:val="a3"/>
        <w:ind w:left="312" w:right="306" w:firstLine="708"/>
        <w:jc w:val="both"/>
      </w:pPr>
      <w:r>
        <w:t>При тушении  пожаров  водой  широкое  применение  получили   мотопомпы,   с помощью которых воду подают из водных источников по пожарным рукавам на кромку пожара: наиболее часто используемые из них малогабаритные МЛП-0,2 (плавающая), МЛВ- 2/12,  МЛВ-22/0,25  и   переносные МП-600,</w:t>
      </w:r>
      <w:r>
        <w:rPr>
          <w:spacing w:val="-12"/>
        </w:rPr>
        <w:t xml:space="preserve"> </w:t>
      </w:r>
      <w:r>
        <w:t>МП-800Б.</w:t>
      </w:r>
    </w:p>
    <w:p w:rsidR="00905841" w:rsidRDefault="00361620">
      <w:pPr>
        <w:pStyle w:val="a3"/>
        <w:ind w:left="312" w:right="314" w:firstLine="708"/>
        <w:jc w:val="both"/>
      </w:pPr>
      <w:r>
        <w:t>Организуя тушение лесного пожара с подачей воды из имеющегося в лесу водного источника, руководитель тушения должен:</w:t>
      </w:r>
    </w:p>
    <w:p w:rsidR="00905841" w:rsidRDefault="00361620">
      <w:pPr>
        <w:pStyle w:val="a4"/>
        <w:numPr>
          <w:ilvl w:val="3"/>
          <w:numId w:val="45"/>
        </w:numPr>
        <w:tabs>
          <w:tab w:val="left" w:pos="1729"/>
        </w:tabs>
        <w:spacing w:before="26" w:line="272" w:lineRule="exact"/>
        <w:ind w:right="321" w:firstLine="708"/>
        <w:jc w:val="both"/>
        <w:rPr>
          <w:sz w:val="24"/>
        </w:rPr>
      </w:pPr>
      <w:r>
        <w:rPr>
          <w:sz w:val="24"/>
        </w:rPr>
        <w:t>подобрать площадку у водоисточника для забора воды в соответствии с техническими требованиями эксплуатации</w:t>
      </w:r>
      <w:r>
        <w:rPr>
          <w:spacing w:val="-13"/>
          <w:sz w:val="24"/>
        </w:rPr>
        <w:t xml:space="preserve"> </w:t>
      </w:r>
      <w:r>
        <w:rPr>
          <w:sz w:val="24"/>
        </w:rPr>
        <w:t>мотопомп;</w:t>
      </w:r>
    </w:p>
    <w:p w:rsidR="00905841" w:rsidRDefault="00361620">
      <w:pPr>
        <w:pStyle w:val="a4"/>
        <w:numPr>
          <w:ilvl w:val="3"/>
          <w:numId w:val="45"/>
        </w:numPr>
        <w:tabs>
          <w:tab w:val="left" w:pos="1729"/>
        </w:tabs>
        <w:ind w:right="307" w:firstLine="708"/>
        <w:jc w:val="both"/>
        <w:rPr>
          <w:sz w:val="24"/>
        </w:rPr>
      </w:pPr>
      <w:r>
        <w:rPr>
          <w:sz w:val="24"/>
        </w:rPr>
        <w:t>определить  направление  прокладки  магистральных   рукавов,   способы усиления подачи воды и  порядок  развертывания  работ  при  тушении</w:t>
      </w:r>
      <w:r>
        <w:rPr>
          <w:spacing w:val="-19"/>
          <w:sz w:val="24"/>
        </w:rPr>
        <w:t xml:space="preserve"> </w:t>
      </w:r>
      <w:r>
        <w:rPr>
          <w:sz w:val="24"/>
        </w:rPr>
        <w:t>пожара;</w:t>
      </w:r>
    </w:p>
    <w:p w:rsidR="00905841" w:rsidRDefault="00361620">
      <w:pPr>
        <w:pStyle w:val="a4"/>
        <w:numPr>
          <w:ilvl w:val="3"/>
          <w:numId w:val="45"/>
        </w:numPr>
        <w:tabs>
          <w:tab w:val="left" w:pos="1729"/>
        </w:tabs>
        <w:spacing w:before="5" w:line="237" w:lineRule="auto"/>
        <w:ind w:right="311" w:firstLine="708"/>
        <w:jc w:val="both"/>
        <w:rPr>
          <w:sz w:val="24"/>
        </w:rPr>
      </w:pPr>
      <w:r>
        <w:rPr>
          <w:sz w:val="24"/>
        </w:rPr>
        <w:t xml:space="preserve">рассчитать в каждом отдельном случае дальность подачи воды  на  кромку  пожара в зависимости от способов подачи воды, превышения местности и технической характеристики  насосов  и  комплектующего </w:t>
      </w:r>
      <w:r>
        <w:rPr>
          <w:spacing w:val="47"/>
          <w:sz w:val="24"/>
        </w:rPr>
        <w:t xml:space="preserve"> </w:t>
      </w:r>
      <w:r>
        <w:rPr>
          <w:sz w:val="24"/>
        </w:rPr>
        <w:t>оборудования.</w:t>
      </w:r>
    </w:p>
    <w:p w:rsidR="00905841" w:rsidRDefault="00361620">
      <w:pPr>
        <w:pStyle w:val="a3"/>
        <w:ind w:left="312" w:right="313" w:firstLine="708"/>
        <w:jc w:val="both"/>
      </w:pPr>
      <w:r>
        <w:t>Площадка (место) у водного источника для установки насосного агрегата и его оборудования должна быть ровной.   Ее высота над зеркалом  водоема  не  должна    превышать</w:t>
      </w:r>
    </w:p>
    <w:p w:rsidR="00905841" w:rsidRDefault="00905841">
      <w:pPr>
        <w:jc w:val="both"/>
        <w:sectPr w:rsidR="00905841">
          <w:footerReference w:type="default" r:id="rId124"/>
          <w:pgSz w:w="11910" w:h="16840"/>
          <w:pgMar w:top="1060" w:right="540" w:bottom="900" w:left="820" w:header="0" w:footer="707" w:gutter="0"/>
          <w:pgNumType w:start="51"/>
          <w:cols w:space="720"/>
        </w:sectPr>
      </w:pPr>
    </w:p>
    <w:p w:rsidR="00905841" w:rsidRDefault="00361620">
      <w:pPr>
        <w:pStyle w:val="a3"/>
        <w:spacing w:before="48"/>
        <w:ind w:right="113"/>
        <w:jc w:val="both"/>
      </w:pPr>
      <w:r>
        <w:lastRenderedPageBreak/>
        <w:t>технически допустимую высоту всасывания, указанную в паспорте  агрегата.  Расстояние  между насосом и забором воды должно соответствовать общей  длине  имеющихся  в  комплекте агрегата всасывающих</w:t>
      </w:r>
      <w:r>
        <w:rPr>
          <w:spacing w:val="-16"/>
        </w:rPr>
        <w:t xml:space="preserve"> </w:t>
      </w:r>
      <w:r>
        <w:t>рукавов.</w:t>
      </w:r>
    </w:p>
    <w:p w:rsidR="00905841" w:rsidRDefault="00361620">
      <w:pPr>
        <w:pStyle w:val="a3"/>
        <w:spacing w:before="3"/>
        <w:ind w:left="0"/>
        <w:rPr>
          <w:sz w:val="21"/>
        </w:rPr>
      </w:pPr>
      <w:r>
        <w:rPr>
          <w:noProof/>
          <w:lang w:eastAsia="ru-RU"/>
        </w:rPr>
        <w:drawing>
          <wp:anchor distT="0" distB="0" distL="0" distR="0" simplePos="0" relativeHeight="251658752" behindDoc="0" locked="0" layoutInCell="1" allowOverlap="1" wp14:anchorId="719C3D72" wp14:editId="11EE3EB2">
            <wp:simplePos x="0" y="0"/>
            <wp:positionH relativeFrom="page">
              <wp:posOffset>3093720</wp:posOffset>
            </wp:positionH>
            <wp:positionV relativeFrom="paragraph">
              <wp:posOffset>180013</wp:posOffset>
            </wp:positionV>
            <wp:extent cx="1999742" cy="1428750"/>
            <wp:effectExtent l="0" t="0" r="0" b="0"/>
            <wp:wrapTopAndBottom/>
            <wp:docPr id="20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jpeg"/>
                    <pic:cNvPicPr/>
                  </pic:nvPicPr>
                  <pic:blipFill>
                    <a:blip r:embed="rId125" cstate="print"/>
                    <a:stretch>
                      <a:fillRect/>
                    </a:stretch>
                  </pic:blipFill>
                  <pic:spPr>
                    <a:xfrm>
                      <a:off x="0" y="0"/>
                      <a:ext cx="1999742" cy="1428750"/>
                    </a:xfrm>
                    <a:prstGeom prst="rect">
                      <a:avLst/>
                    </a:prstGeom>
                  </pic:spPr>
                </pic:pic>
              </a:graphicData>
            </a:graphic>
          </wp:anchor>
        </w:drawing>
      </w:r>
    </w:p>
    <w:p w:rsidR="00905841" w:rsidRDefault="00361620">
      <w:pPr>
        <w:pStyle w:val="a3"/>
        <w:ind w:right="102" w:firstLine="708"/>
        <w:jc w:val="both"/>
      </w:pPr>
      <w:r>
        <w:t>Магистральную линию следует прокладывать к фронту пожара по кратчайшему расстоянию,  по  возможности,  минуя  резкие подъемы,   спуски и повороты.</w:t>
      </w:r>
    </w:p>
    <w:p w:rsidR="00905841" w:rsidRDefault="00361620">
      <w:pPr>
        <w:pStyle w:val="a3"/>
        <w:spacing w:after="8"/>
        <w:ind w:right="108" w:firstLine="768"/>
        <w:jc w:val="both"/>
      </w:pPr>
      <w:r>
        <w:t>При прокладке магистрали на большие высоты, когда подача воды не может быть обеспечена одним насосом, применяется способ перекачки - последовательное  соединение  двух или более насосных агрегатов.  При  этом  первые  насосы  работают  на  слив,  перекачивая воду в установленные на магистральной линии промежуточные  буферные емкости. Последний агрегат забирает воду из   крайней емкости и подает ее на кромку</w:t>
      </w:r>
      <w:r>
        <w:rPr>
          <w:spacing w:val="-16"/>
        </w:rPr>
        <w:t xml:space="preserve"> </w:t>
      </w:r>
      <w:r>
        <w:t>пожара.</w:t>
      </w:r>
    </w:p>
    <w:p w:rsidR="00905841" w:rsidRDefault="00361620">
      <w:pPr>
        <w:pStyle w:val="a3"/>
        <w:ind w:left="700"/>
        <w:rPr>
          <w:sz w:val="20"/>
        </w:rPr>
      </w:pPr>
      <w:r>
        <w:rPr>
          <w:noProof/>
          <w:sz w:val="20"/>
          <w:lang w:eastAsia="ru-RU"/>
        </w:rPr>
        <w:drawing>
          <wp:inline distT="0" distB="0" distL="0" distR="0" wp14:anchorId="7BE7E4F0" wp14:editId="0A46C6D3">
            <wp:extent cx="5560097" cy="2028825"/>
            <wp:effectExtent l="0" t="0" r="0" b="0"/>
            <wp:docPr id="20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jpeg"/>
                    <pic:cNvPicPr/>
                  </pic:nvPicPr>
                  <pic:blipFill>
                    <a:blip r:embed="rId126" cstate="print"/>
                    <a:stretch>
                      <a:fillRect/>
                    </a:stretch>
                  </pic:blipFill>
                  <pic:spPr>
                    <a:xfrm>
                      <a:off x="0" y="0"/>
                      <a:ext cx="5560097" cy="2028825"/>
                    </a:xfrm>
                    <a:prstGeom prst="rect">
                      <a:avLst/>
                    </a:prstGeom>
                  </pic:spPr>
                </pic:pic>
              </a:graphicData>
            </a:graphic>
          </wp:inline>
        </w:drawing>
      </w:r>
    </w:p>
    <w:p w:rsidR="00905841" w:rsidRDefault="00905841">
      <w:pPr>
        <w:pStyle w:val="a3"/>
        <w:spacing w:before="5"/>
        <w:ind w:left="0"/>
        <w:rPr>
          <w:sz w:val="23"/>
        </w:rPr>
      </w:pPr>
    </w:p>
    <w:p w:rsidR="00905841" w:rsidRDefault="00361620">
      <w:pPr>
        <w:pStyle w:val="3"/>
        <w:ind w:left="112"/>
        <w:jc w:val="both"/>
      </w:pPr>
      <w:r>
        <w:t>Виды насосно-рукавных систем, используемых на лесном пожаре</w:t>
      </w:r>
    </w:p>
    <w:p w:rsidR="00905841" w:rsidRDefault="00361620">
      <w:pPr>
        <w:pStyle w:val="a4"/>
        <w:numPr>
          <w:ilvl w:val="0"/>
          <w:numId w:val="34"/>
        </w:numPr>
        <w:tabs>
          <w:tab w:val="left" w:pos="821"/>
        </w:tabs>
        <w:spacing w:after="8"/>
        <w:ind w:right="111" w:firstLine="0"/>
        <w:jc w:val="both"/>
        <w:rPr>
          <w:sz w:val="24"/>
        </w:rPr>
      </w:pPr>
      <w:r>
        <w:rPr>
          <w:sz w:val="24"/>
        </w:rPr>
        <w:t>Последовательное соединение - прокладывается одна линия из последовательно соединенных рукавов с подачей одного</w:t>
      </w:r>
      <w:r>
        <w:rPr>
          <w:spacing w:val="-11"/>
          <w:sz w:val="24"/>
        </w:rPr>
        <w:t xml:space="preserve"> </w:t>
      </w:r>
      <w:r>
        <w:rPr>
          <w:sz w:val="24"/>
        </w:rPr>
        <w:t>ствола.</w:t>
      </w:r>
    </w:p>
    <w:p w:rsidR="00905841" w:rsidRDefault="00361620">
      <w:pPr>
        <w:pStyle w:val="a3"/>
        <w:ind w:left="2172"/>
        <w:rPr>
          <w:sz w:val="20"/>
        </w:rPr>
      </w:pPr>
      <w:r>
        <w:rPr>
          <w:noProof/>
          <w:sz w:val="20"/>
          <w:lang w:eastAsia="ru-RU"/>
        </w:rPr>
        <w:drawing>
          <wp:inline distT="0" distB="0" distL="0" distR="0" wp14:anchorId="584634E3" wp14:editId="1867D710">
            <wp:extent cx="3687703" cy="2190750"/>
            <wp:effectExtent l="0" t="0" r="0" b="0"/>
            <wp:docPr id="2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jpeg"/>
                    <pic:cNvPicPr/>
                  </pic:nvPicPr>
                  <pic:blipFill>
                    <a:blip r:embed="rId127" cstate="print"/>
                    <a:stretch>
                      <a:fillRect/>
                    </a:stretch>
                  </pic:blipFill>
                  <pic:spPr>
                    <a:xfrm>
                      <a:off x="0" y="0"/>
                      <a:ext cx="3687703" cy="2190750"/>
                    </a:xfrm>
                    <a:prstGeom prst="rect">
                      <a:avLst/>
                    </a:prstGeom>
                  </pic:spPr>
                </pic:pic>
              </a:graphicData>
            </a:graphic>
          </wp:inline>
        </w:drawing>
      </w:r>
    </w:p>
    <w:p w:rsidR="00905841" w:rsidRDefault="00905841">
      <w:pPr>
        <w:pStyle w:val="a3"/>
        <w:spacing w:before="2"/>
        <w:ind w:left="0"/>
        <w:rPr>
          <w:sz w:val="23"/>
        </w:rPr>
      </w:pPr>
    </w:p>
    <w:p w:rsidR="00905841" w:rsidRDefault="00361620">
      <w:pPr>
        <w:pStyle w:val="a4"/>
        <w:numPr>
          <w:ilvl w:val="0"/>
          <w:numId w:val="34"/>
        </w:numPr>
        <w:tabs>
          <w:tab w:val="left" w:pos="821"/>
        </w:tabs>
        <w:ind w:right="109" w:firstLine="0"/>
        <w:jc w:val="both"/>
        <w:rPr>
          <w:sz w:val="24"/>
        </w:rPr>
      </w:pPr>
      <w:r>
        <w:rPr>
          <w:sz w:val="24"/>
        </w:rPr>
        <w:t>Смешанное соединение - прокладывается магистральная рукавная линия и к ней через рукавное разветвление присоединяются  несколько рабочих</w:t>
      </w:r>
      <w:r>
        <w:rPr>
          <w:spacing w:val="-9"/>
          <w:sz w:val="24"/>
        </w:rPr>
        <w:t xml:space="preserve"> </w:t>
      </w:r>
      <w:r>
        <w:rPr>
          <w:sz w:val="24"/>
        </w:rPr>
        <w:t>линий.</w:t>
      </w:r>
    </w:p>
    <w:p w:rsidR="00905841" w:rsidRDefault="00905841">
      <w:pPr>
        <w:jc w:val="both"/>
        <w:rPr>
          <w:sz w:val="24"/>
        </w:rPr>
        <w:sectPr w:rsidR="00905841">
          <w:pgSz w:w="11910" w:h="16840"/>
          <w:pgMar w:top="1060" w:right="740" w:bottom="900" w:left="1020" w:header="0" w:footer="707" w:gutter="0"/>
          <w:cols w:space="720"/>
        </w:sectPr>
      </w:pPr>
    </w:p>
    <w:p w:rsidR="00905841" w:rsidRDefault="00361620">
      <w:pPr>
        <w:pStyle w:val="a3"/>
        <w:ind w:left="1508"/>
        <w:rPr>
          <w:sz w:val="20"/>
        </w:rPr>
      </w:pPr>
      <w:r>
        <w:rPr>
          <w:noProof/>
          <w:sz w:val="20"/>
          <w:lang w:eastAsia="ru-RU"/>
        </w:rPr>
        <w:lastRenderedPageBreak/>
        <w:drawing>
          <wp:inline distT="0" distB="0" distL="0" distR="0" wp14:anchorId="62B2382F" wp14:editId="6A2245D4">
            <wp:extent cx="4511579" cy="2326385"/>
            <wp:effectExtent l="0" t="0" r="0" b="0"/>
            <wp:docPr id="21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jpeg"/>
                    <pic:cNvPicPr/>
                  </pic:nvPicPr>
                  <pic:blipFill>
                    <a:blip r:embed="rId128" cstate="print"/>
                    <a:stretch>
                      <a:fillRect/>
                    </a:stretch>
                  </pic:blipFill>
                  <pic:spPr>
                    <a:xfrm>
                      <a:off x="0" y="0"/>
                      <a:ext cx="4511579" cy="2326385"/>
                    </a:xfrm>
                    <a:prstGeom prst="rect">
                      <a:avLst/>
                    </a:prstGeom>
                  </pic:spPr>
                </pic:pic>
              </a:graphicData>
            </a:graphic>
          </wp:inline>
        </w:drawing>
      </w:r>
    </w:p>
    <w:p w:rsidR="00905841" w:rsidRDefault="00905841">
      <w:pPr>
        <w:pStyle w:val="a3"/>
        <w:spacing w:before="1"/>
        <w:ind w:left="0"/>
        <w:rPr>
          <w:sz w:val="26"/>
        </w:rPr>
      </w:pPr>
    </w:p>
    <w:tbl>
      <w:tblPr>
        <w:tblStyle w:val="TableNormal"/>
        <w:tblW w:w="0" w:type="auto"/>
        <w:tblInd w:w="272" w:type="dxa"/>
        <w:tblBorders>
          <w:top w:val="nil"/>
          <w:left w:val="nil"/>
          <w:bottom w:val="nil"/>
          <w:right w:val="nil"/>
          <w:insideH w:val="nil"/>
          <w:insideV w:val="nil"/>
        </w:tblBorders>
        <w:tblLayout w:type="fixed"/>
        <w:tblLook w:val="01E0" w:firstRow="1" w:lastRow="1" w:firstColumn="1" w:lastColumn="1" w:noHBand="0" w:noVBand="0"/>
      </w:tblPr>
      <w:tblGrid>
        <w:gridCol w:w="4788"/>
        <w:gridCol w:w="4848"/>
      </w:tblGrid>
      <w:tr w:rsidR="00905841">
        <w:trPr>
          <w:trHeight w:hRule="exact" w:val="6023"/>
        </w:trPr>
        <w:tc>
          <w:tcPr>
            <w:tcW w:w="4788" w:type="dxa"/>
          </w:tcPr>
          <w:p w:rsidR="00905841" w:rsidRDefault="00361620">
            <w:pPr>
              <w:pStyle w:val="TableParagraph"/>
              <w:ind w:left="200"/>
              <w:rPr>
                <w:sz w:val="20"/>
              </w:rPr>
            </w:pPr>
            <w:r>
              <w:rPr>
                <w:noProof/>
                <w:sz w:val="20"/>
                <w:lang w:eastAsia="ru-RU"/>
              </w:rPr>
              <w:drawing>
                <wp:inline distT="0" distB="0" distL="0" distR="0" wp14:anchorId="3FDDBF4A" wp14:editId="39005B97">
                  <wp:extent cx="2609364" cy="3800475"/>
                  <wp:effectExtent l="0" t="0" r="0" b="0"/>
                  <wp:docPr id="21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jpeg"/>
                          <pic:cNvPicPr/>
                        </pic:nvPicPr>
                        <pic:blipFill>
                          <a:blip r:embed="rId129" cstate="print"/>
                          <a:stretch>
                            <a:fillRect/>
                          </a:stretch>
                        </pic:blipFill>
                        <pic:spPr>
                          <a:xfrm>
                            <a:off x="0" y="0"/>
                            <a:ext cx="2609364" cy="3800475"/>
                          </a:xfrm>
                          <a:prstGeom prst="rect">
                            <a:avLst/>
                          </a:prstGeom>
                        </pic:spPr>
                      </pic:pic>
                    </a:graphicData>
                  </a:graphic>
                </wp:inline>
              </w:drawing>
            </w:r>
          </w:p>
        </w:tc>
        <w:tc>
          <w:tcPr>
            <w:tcW w:w="4848" w:type="dxa"/>
          </w:tcPr>
          <w:p w:rsidR="00905841" w:rsidRDefault="00361620">
            <w:pPr>
              <w:pStyle w:val="TableParagraph"/>
              <w:ind w:left="452"/>
              <w:rPr>
                <w:sz w:val="20"/>
              </w:rPr>
            </w:pPr>
            <w:r>
              <w:rPr>
                <w:noProof/>
                <w:sz w:val="20"/>
                <w:lang w:eastAsia="ru-RU"/>
              </w:rPr>
              <w:drawing>
                <wp:inline distT="0" distB="0" distL="0" distR="0" wp14:anchorId="5DC6844C" wp14:editId="23CE4CA6">
                  <wp:extent cx="2659036" cy="3817620"/>
                  <wp:effectExtent l="0" t="0" r="0" b="0"/>
                  <wp:docPr id="21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jpeg"/>
                          <pic:cNvPicPr/>
                        </pic:nvPicPr>
                        <pic:blipFill>
                          <a:blip r:embed="rId130" cstate="print"/>
                          <a:stretch>
                            <a:fillRect/>
                          </a:stretch>
                        </pic:blipFill>
                        <pic:spPr>
                          <a:xfrm>
                            <a:off x="0" y="0"/>
                            <a:ext cx="2659036" cy="3817620"/>
                          </a:xfrm>
                          <a:prstGeom prst="rect">
                            <a:avLst/>
                          </a:prstGeom>
                        </pic:spPr>
                      </pic:pic>
                    </a:graphicData>
                  </a:graphic>
                </wp:inline>
              </w:drawing>
            </w:r>
          </w:p>
        </w:tc>
      </w:tr>
    </w:tbl>
    <w:p w:rsidR="00905841" w:rsidRDefault="00905841">
      <w:pPr>
        <w:pStyle w:val="a3"/>
        <w:spacing w:before="5"/>
        <w:ind w:left="0"/>
        <w:rPr>
          <w:sz w:val="17"/>
        </w:rPr>
      </w:pPr>
    </w:p>
    <w:p w:rsidR="00905841" w:rsidRDefault="00361620">
      <w:pPr>
        <w:pStyle w:val="a3"/>
        <w:spacing w:before="70"/>
        <w:ind w:right="113" w:firstLine="708"/>
        <w:jc w:val="both"/>
      </w:pPr>
      <w:r>
        <w:t>Расчет дальности подачи воды ведут в каждом отдельном случае на используемые насосы, диаметры насадок ствола и категории рукавов, ориентируясь на оптимальные параметры  рабочей струи,   выбрасываемой из пожарного ствола.</w:t>
      </w:r>
    </w:p>
    <w:p w:rsidR="00905841" w:rsidRDefault="00361620">
      <w:pPr>
        <w:pStyle w:val="a3"/>
        <w:ind w:right="105" w:firstLine="708"/>
        <w:jc w:val="both"/>
      </w:pPr>
      <w:r>
        <w:t>Как показывает практика тушения  лесных  пожаров,  рабочая  длина  струи  должна  быть 12 - 15 м, а расход воды - 2 - 4 л/с. Такая рабочая струя может быть получена при использовании насадок пожарного ствола диаметром 13 мм и  наличии напора воды в стволе 26,7 м</w:t>
      </w:r>
      <w:r>
        <w:rPr>
          <w:spacing w:val="-1"/>
        </w:rPr>
        <w:t xml:space="preserve"> </w:t>
      </w:r>
      <w:r>
        <w:t>вод.ст.</w:t>
      </w:r>
    </w:p>
    <w:p w:rsidR="00905841" w:rsidRDefault="00361620">
      <w:pPr>
        <w:pStyle w:val="a3"/>
        <w:ind w:right="111" w:firstLine="708"/>
        <w:jc w:val="both"/>
      </w:pPr>
      <w:r>
        <w:t>Кроме  того,  следует  учесть  также  удельное   сопротивление   рукавов  и  потери напора на преодоление  превышения  места  пожара  (точнее,  превышение  насадки  ствола)  над напорным   патрубком насоса и трения воды о стенки</w:t>
      </w:r>
      <w:r>
        <w:rPr>
          <w:spacing w:val="-17"/>
        </w:rPr>
        <w:t xml:space="preserve"> </w:t>
      </w:r>
      <w:r>
        <w:t>рукавов.</w:t>
      </w:r>
    </w:p>
    <w:p w:rsidR="00905841" w:rsidRDefault="00361620">
      <w:pPr>
        <w:pStyle w:val="3"/>
        <w:spacing w:before="4"/>
        <w:ind w:right="24"/>
      </w:pPr>
      <w:r>
        <w:t>Тушение с применением химических веществ</w:t>
      </w:r>
    </w:p>
    <w:p w:rsidR="00905841" w:rsidRDefault="00361620">
      <w:pPr>
        <w:pStyle w:val="a3"/>
        <w:ind w:right="118" w:firstLine="708"/>
        <w:jc w:val="both"/>
      </w:pPr>
      <w:r>
        <w:t>Для тушения лесных пожаров используются различные химические составы. Они подразделяются  на  смачивающие,  огнезадерживающие   (ретарданты) и огнегасящие.</w:t>
      </w:r>
    </w:p>
    <w:p w:rsidR="00905841" w:rsidRDefault="00361620">
      <w:pPr>
        <w:pStyle w:val="a3"/>
        <w:ind w:right="106" w:firstLine="708"/>
        <w:jc w:val="both"/>
      </w:pPr>
      <w:r>
        <w:rPr>
          <w:spacing w:val="-3"/>
        </w:rPr>
        <w:t xml:space="preserve">Из </w:t>
      </w:r>
      <w:r>
        <w:t xml:space="preserve">смачивающих химикатов наиболее известен сульфанол. Это легкий  желтый  порошок,  быстрорастворимый в воде.  Его  добавка  в   количестве  30  г  на  ведро воды  </w:t>
      </w:r>
      <w:r>
        <w:rPr>
          <w:spacing w:val="23"/>
        </w:rPr>
        <w:t xml:space="preserve"> </w:t>
      </w:r>
      <w:r>
        <w:t>(0,3%</w:t>
      </w:r>
    </w:p>
    <w:p w:rsidR="00905841" w:rsidRDefault="00905841">
      <w:pPr>
        <w:jc w:val="both"/>
        <w:sectPr w:rsidR="00905841">
          <w:pgSz w:w="11910" w:h="16840"/>
          <w:pgMar w:top="1120" w:right="740" w:bottom="900" w:left="1020" w:header="0" w:footer="707" w:gutter="0"/>
          <w:cols w:space="720"/>
        </w:sectPr>
      </w:pPr>
    </w:p>
    <w:p w:rsidR="00905841" w:rsidRDefault="00361620">
      <w:pPr>
        <w:pStyle w:val="a3"/>
        <w:spacing w:before="48"/>
        <w:ind w:right="108"/>
        <w:jc w:val="both"/>
      </w:pPr>
      <w:r>
        <w:lastRenderedPageBreak/>
        <w:t>по весу к воде или другим растворам) повышает смачивающие свойства. В качестве поверхностно активных веществ  (ПАВ) можно рекомендовать также моющие  средства, а  также смачиватели группы ОП-7, ОП-10 и др. Водные растворы сульфанола и другие смачиватели незаменимы для борьбы с устойчивыми почвенными пожарами, особенно с торфяными,  они способны быстро проникать в толстые слои торфа и   лесные</w:t>
      </w:r>
      <w:r>
        <w:rPr>
          <w:spacing w:val="-12"/>
        </w:rPr>
        <w:t xml:space="preserve"> </w:t>
      </w:r>
      <w:r>
        <w:t>подстилки.</w:t>
      </w:r>
    </w:p>
    <w:p w:rsidR="00905841" w:rsidRDefault="00361620">
      <w:pPr>
        <w:pStyle w:val="a3"/>
        <w:ind w:right="110" w:firstLine="708"/>
        <w:jc w:val="both"/>
      </w:pPr>
      <w:r>
        <w:t>Растворы огнетушащих солей и растворы ПАВ готовятся и хранятся на пожарно- химических станциях в специальных емкостях и  доставляются  к пожару в цистернах  пожарных машин, полиэтиленовых  канистрах,  а  также  непосредственно  в  резервуарах лесных   огнетушителей или готовятся на месте</w:t>
      </w:r>
      <w:r>
        <w:rPr>
          <w:spacing w:val="-13"/>
        </w:rPr>
        <w:t xml:space="preserve"> </w:t>
      </w:r>
      <w:r>
        <w:t>работ.</w:t>
      </w:r>
    </w:p>
    <w:p w:rsidR="00905841" w:rsidRDefault="00361620">
      <w:pPr>
        <w:pStyle w:val="a3"/>
        <w:ind w:right="108" w:firstLine="708"/>
        <w:jc w:val="both"/>
      </w:pPr>
      <w:r>
        <w:t>При их хранении, транспортировке и использовании необходимо также  строго соблюдать санитарно - гигиенические требования.</w:t>
      </w:r>
    </w:p>
    <w:p w:rsidR="00905841" w:rsidRDefault="00361620">
      <w:pPr>
        <w:pStyle w:val="a3"/>
        <w:spacing w:after="8"/>
        <w:ind w:right="114" w:firstLine="708"/>
        <w:jc w:val="both"/>
      </w:pPr>
      <w:r>
        <w:t>Огнетушащие химикаты применяют для тушения горения на кромке низового пожара, создания опорных полос для отжига, а также для дотушивания оставшихся очагов горения после локализации</w:t>
      </w:r>
      <w:r>
        <w:rPr>
          <w:spacing w:val="-1"/>
        </w:rPr>
        <w:t xml:space="preserve"> </w:t>
      </w:r>
      <w:r>
        <w:t>пожара.</w:t>
      </w:r>
    </w:p>
    <w:p w:rsidR="00905841" w:rsidRDefault="00361620">
      <w:pPr>
        <w:pStyle w:val="a3"/>
        <w:ind w:left="576"/>
        <w:rPr>
          <w:sz w:val="20"/>
        </w:rPr>
      </w:pPr>
      <w:r>
        <w:rPr>
          <w:noProof/>
          <w:sz w:val="20"/>
          <w:lang w:eastAsia="ru-RU"/>
        </w:rPr>
        <w:drawing>
          <wp:inline distT="0" distB="0" distL="0" distR="0" wp14:anchorId="3C5F4B81" wp14:editId="2EE06D7B">
            <wp:extent cx="5715703" cy="2797492"/>
            <wp:effectExtent l="0" t="0" r="0" b="0"/>
            <wp:docPr id="21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jpeg"/>
                    <pic:cNvPicPr/>
                  </pic:nvPicPr>
                  <pic:blipFill>
                    <a:blip r:embed="rId131" cstate="print"/>
                    <a:stretch>
                      <a:fillRect/>
                    </a:stretch>
                  </pic:blipFill>
                  <pic:spPr>
                    <a:xfrm>
                      <a:off x="0" y="0"/>
                      <a:ext cx="5715703" cy="2797492"/>
                    </a:xfrm>
                    <a:prstGeom prst="rect">
                      <a:avLst/>
                    </a:prstGeom>
                  </pic:spPr>
                </pic:pic>
              </a:graphicData>
            </a:graphic>
          </wp:inline>
        </w:drawing>
      </w:r>
    </w:p>
    <w:p w:rsidR="00905841" w:rsidRDefault="00905841">
      <w:pPr>
        <w:pStyle w:val="a3"/>
        <w:spacing w:before="6"/>
        <w:ind w:left="0"/>
        <w:rPr>
          <w:sz w:val="23"/>
        </w:rPr>
      </w:pPr>
    </w:p>
    <w:p w:rsidR="00905841" w:rsidRDefault="00361620">
      <w:pPr>
        <w:pStyle w:val="a3"/>
        <w:ind w:right="106" w:firstLine="708"/>
        <w:jc w:val="both"/>
      </w:pPr>
      <w:r>
        <w:t>Опорные полосы для пуска отжига можно прокладывать шириной 0,3 –  0,5  м.  Дозировка раствора на опорных полосах в зависимости от мощности напочвенного покрова должна  быть  от  0,5 до 1,5 л   на 1 кв.</w:t>
      </w:r>
      <w:r>
        <w:rPr>
          <w:spacing w:val="-6"/>
        </w:rPr>
        <w:t xml:space="preserve"> </w:t>
      </w:r>
      <w:r>
        <w:t>м.</w:t>
      </w:r>
    </w:p>
    <w:p w:rsidR="00905841" w:rsidRDefault="00361620">
      <w:pPr>
        <w:pStyle w:val="a3"/>
        <w:ind w:right="110" w:firstLine="708"/>
        <w:jc w:val="both"/>
      </w:pPr>
      <w:r>
        <w:t>При необходимой продолжительности огнезадерживающего действия опорной  полосы не более 1 часа достаточно применить раствор ПАВ (т.е. воду со смачивателем), а для обеспечения более длительного действия (до 24 часов) следует использовать 20-процентый раствор  хлористого   кальция   или   хлористого   магния   с   добавкой   0,5% смачивателя  ОП-7.</w:t>
      </w:r>
    </w:p>
    <w:p w:rsidR="00905841" w:rsidRDefault="00361620">
      <w:pPr>
        <w:pStyle w:val="a3"/>
        <w:ind w:right="110" w:firstLine="708"/>
        <w:jc w:val="both"/>
      </w:pPr>
      <w:r>
        <w:t xml:space="preserve">При использовании автоцистерн для тушения водой со смачивателем (в случаях почвенных пожаров) приготовляется 10-процентный раствор сульфанола или другого порошкового смачивателя либо 30-процентный раствор жидкого смачивателя (ОП-7, ОП-10 и др.), которые заливают в бачок для пенообразователя. </w:t>
      </w:r>
      <w:r>
        <w:rPr>
          <w:spacing w:val="-3"/>
        </w:rPr>
        <w:t xml:space="preserve">По </w:t>
      </w:r>
      <w:r>
        <w:t xml:space="preserve">шкале дозировочного устройства устанавливается требуемый расход   смачивателя для создания необходимой его концентрации в  напорных </w:t>
      </w:r>
      <w:r>
        <w:rPr>
          <w:spacing w:val="53"/>
        </w:rPr>
        <w:t xml:space="preserve"> </w:t>
      </w:r>
      <w:r>
        <w:t>рукавах.</w:t>
      </w:r>
    </w:p>
    <w:p w:rsidR="00905841" w:rsidRDefault="00361620">
      <w:pPr>
        <w:pStyle w:val="a3"/>
        <w:ind w:right="110" w:firstLine="708"/>
        <w:jc w:val="both"/>
      </w:pPr>
      <w:r>
        <w:t>Лица, работающие с химсоставами, обеспечиваются комплектом спецодежды. При приготовлении рабочих растворов исполнителей необходимо снабжать очками и респираторами. Емкости, резервуары и РЛО, предназначенные для работы с химрастворами, должны  иметь  яркую  надпись  «Для  растворов  ХВ».  После  окончания  работы  с химикатами необходимо снимать одежду, тщательно мыть руки, лицо, прополаскивать рот и горло.  Курить во время работы с химикатами</w:t>
      </w:r>
      <w:r>
        <w:rPr>
          <w:spacing w:val="52"/>
        </w:rPr>
        <w:t xml:space="preserve"> </w:t>
      </w:r>
      <w:r>
        <w:t>запрещается.</w:t>
      </w:r>
    </w:p>
    <w:p w:rsidR="00905841" w:rsidRDefault="00905841">
      <w:pPr>
        <w:jc w:val="both"/>
        <w:sectPr w:rsidR="00905841">
          <w:pgSz w:w="11910" w:h="16840"/>
          <w:pgMar w:top="1060" w:right="740" w:bottom="900" w:left="1020" w:header="0" w:footer="707" w:gutter="0"/>
          <w:cols w:space="720"/>
        </w:sectPr>
      </w:pPr>
    </w:p>
    <w:p w:rsidR="00905841" w:rsidRDefault="00361620">
      <w:pPr>
        <w:pStyle w:val="3"/>
        <w:spacing w:before="52"/>
        <w:ind w:left="900" w:right="339"/>
      </w:pPr>
      <w:bookmarkStart w:id="19" w:name="_TOC_250029"/>
      <w:bookmarkEnd w:id="19"/>
      <w:r>
        <w:lastRenderedPageBreak/>
        <w:t>6.4.7.   Тушение с применением авиации.</w:t>
      </w:r>
    </w:p>
    <w:p w:rsidR="00905841" w:rsidRDefault="00361620">
      <w:pPr>
        <w:pStyle w:val="a3"/>
        <w:spacing w:after="8"/>
        <w:ind w:left="192" w:right="309" w:firstLine="708"/>
        <w:jc w:val="both"/>
      </w:pPr>
      <w:r>
        <w:t>Для тушения удаленных, быстро распространяющихся лесных пожаров в районах авиационной охраны лесов, а также пожаров, действующих на участках лесного фонда, загрязненных радионуклидами, применяют самолеты-танкеры, взлетающие c сухопутных аэродромов, и гидросамолеты (амфибии), оборудованные специальными  емкостями  для  забора,  перевозки  и  слива  воды  огнетушащих составов ОС-А1 и ОС-А2 на кромку пожара или создания перед фронтом пожара заградительной  полосы,  а  также  вертолеты  с выливными</w:t>
      </w:r>
      <w:r>
        <w:rPr>
          <w:spacing w:val="-10"/>
        </w:rPr>
        <w:t xml:space="preserve"> </w:t>
      </w:r>
      <w:r>
        <w:t>устройствами.</w:t>
      </w:r>
    </w:p>
    <w:tbl>
      <w:tblPr>
        <w:tblStyle w:val="TableNormal"/>
        <w:tblW w:w="0" w:type="auto"/>
        <w:tblInd w:w="100" w:type="dxa"/>
        <w:tblBorders>
          <w:top w:val="nil"/>
          <w:left w:val="nil"/>
          <w:bottom w:val="nil"/>
          <w:right w:val="nil"/>
          <w:insideH w:val="nil"/>
          <w:insideV w:val="nil"/>
        </w:tblBorders>
        <w:tblLayout w:type="fixed"/>
        <w:tblLook w:val="01E0" w:firstRow="1" w:lastRow="1" w:firstColumn="1" w:lastColumn="1" w:noHBand="0" w:noVBand="0"/>
      </w:tblPr>
      <w:tblGrid>
        <w:gridCol w:w="4380"/>
        <w:gridCol w:w="5836"/>
      </w:tblGrid>
      <w:tr w:rsidR="00905841">
        <w:trPr>
          <w:trHeight w:hRule="exact" w:val="5088"/>
        </w:trPr>
        <w:tc>
          <w:tcPr>
            <w:tcW w:w="4380" w:type="dxa"/>
          </w:tcPr>
          <w:p w:rsidR="00905841" w:rsidRDefault="00361620">
            <w:pPr>
              <w:pStyle w:val="TableParagraph"/>
              <w:ind w:left="200"/>
              <w:rPr>
                <w:sz w:val="20"/>
              </w:rPr>
            </w:pPr>
            <w:r>
              <w:rPr>
                <w:noProof/>
                <w:sz w:val="20"/>
                <w:lang w:eastAsia="ru-RU"/>
              </w:rPr>
              <w:drawing>
                <wp:inline distT="0" distB="0" distL="0" distR="0" wp14:anchorId="72D4C473" wp14:editId="67815587">
                  <wp:extent cx="2541413" cy="3219545"/>
                  <wp:effectExtent l="0" t="0" r="0" b="0"/>
                  <wp:docPr id="22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jpeg"/>
                          <pic:cNvPicPr/>
                        </pic:nvPicPr>
                        <pic:blipFill>
                          <a:blip r:embed="rId132" cstate="print"/>
                          <a:stretch>
                            <a:fillRect/>
                          </a:stretch>
                        </pic:blipFill>
                        <pic:spPr>
                          <a:xfrm>
                            <a:off x="0" y="0"/>
                            <a:ext cx="2541413" cy="3219545"/>
                          </a:xfrm>
                          <a:prstGeom prst="rect">
                            <a:avLst/>
                          </a:prstGeom>
                        </pic:spPr>
                      </pic:pic>
                    </a:graphicData>
                  </a:graphic>
                </wp:inline>
              </w:drawing>
            </w:r>
          </w:p>
        </w:tc>
        <w:tc>
          <w:tcPr>
            <w:tcW w:w="5836" w:type="dxa"/>
          </w:tcPr>
          <w:p w:rsidR="00905841" w:rsidRDefault="00361620">
            <w:pPr>
              <w:pStyle w:val="TableParagraph"/>
              <w:ind w:left="164"/>
              <w:rPr>
                <w:sz w:val="20"/>
              </w:rPr>
            </w:pPr>
            <w:r>
              <w:rPr>
                <w:noProof/>
                <w:sz w:val="20"/>
                <w:lang w:eastAsia="ru-RU"/>
              </w:rPr>
              <w:drawing>
                <wp:inline distT="0" distB="0" distL="0" distR="0" wp14:anchorId="67BB0F81" wp14:editId="0E4EC48C">
                  <wp:extent cx="3453282" cy="1938432"/>
                  <wp:effectExtent l="0" t="0" r="0" b="0"/>
                  <wp:docPr id="22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jpeg"/>
                          <pic:cNvPicPr/>
                        </pic:nvPicPr>
                        <pic:blipFill>
                          <a:blip r:embed="rId133" cstate="print"/>
                          <a:stretch>
                            <a:fillRect/>
                          </a:stretch>
                        </pic:blipFill>
                        <pic:spPr>
                          <a:xfrm>
                            <a:off x="0" y="0"/>
                            <a:ext cx="3453282" cy="1938432"/>
                          </a:xfrm>
                          <a:prstGeom prst="rect">
                            <a:avLst/>
                          </a:prstGeom>
                        </pic:spPr>
                      </pic:pic>
                    </a:graphicData>
                  </a:graphic>
                </wp:inline>
              </w:drawing>
            </w: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10"/>
              <w:rPr>
                <w:sz w:val="16"/>
              </w:rPr>
            </w:pPr>
          </w:p>
        </w:tc>
      </w:tr>
    </w:tbl>
    <w:p w:rsidR="00905841" w:rsidRDefault="00905841">
      <w:pPr>
        <w:pStyle w:val="a3"/>
        <w:spacing w:before="9"/>
        <w:ind w:left="0"/>
        <w:rPr>
          <w:sz w:val="23"/>
        </w:rPr>
      </w:pPr>
    </w:p>
    <w:p w:rsidR="00905841" w:rsidRDefault="00361620">
      <w:pPr>
        <w:pStyle w:val="a3"/>
        <w:ind w:left="192" w:right="339" w:firstLine="708"/>
      </w:pPr>
      <w:r>
        <w:t>С помощью применяемых для тушения с воздуха самолетов вертолетов решаются задачи:</w:t>
      </w:r>
    </w:p>
    <w:p w:rsidR="00905841" w:rsidRDefault="00361620">
      <w:pPr>
        <w:pStyle w:val="a4"/>
        <w:numPr>
          <w:ilvl w:val="1"/>
          <w:numId w:val="34"/>
        </w:numPr>
        <w:tabs>
          <w:tab w:val="left" w:pos="1608"/>
          <w:tab w:val="left" w:pos="1609"/>
        </w:tabs>
        <w:spacing w:before="2" w:line="293" w:lineRule="exact"/>
        <w:ind w:firstLine="708"/>
        <w:rPr>
          <w:sz w:val="24"/>
        </w:rPr>
      </w:pPr>
      <w:r>
        <w:rPr>
          <w:sz w:val="24"/>
        </w:rPr>
        <w:t>тушение кромки горения на отдельных участках</w:t>
      </w:r>
      <w:r>
        <w:rPr>
          <w:spacing w:val="-19"/>
          <w:sz w:val="24"/>
        </w:rPr>
        <w:t xml:space="preserve"> </w:t>
      </w:r>
      <w:r>
        <w:rPr>
          <w:sz w:val="24"/>
        </w:rPr>
        <w:t>пожаров;</w:t>
      </w:r>
    </w:p>
    <w:p w:rsidR="00905841" w:rsidRDefault="00361620">
      <w:pPr>
        <w:pStyle w:val="a4"/>
        <w:numPr>
          <w:ilvl w:val="1"/>
          <w:numId w:val="34"/>
        </w:numPr>
        <w:tabs>
          <w:tab w:val="left" w:pos="1608"/>
          <w:tab w:val="left" w:pos="1609"/>
        </w:tabs>
        <w:spacing w:line="292" w:lineRule="exact"/>
        <w:ind w:left="1609"/>
        <w:rPr>
          <w:sz w:val="24"/>
        </w:rPr>
      </w:pPr>
      <w:r>
        <w:rPr>
          <w:sz w:val="24"/>
        </w:rPr>
        <w:t>задержка распространения</w:t>
      </w:r>
      <w:r>
        <w:rPr>
          <w:spacing w:val="-6"/>
          <w:sz w:val="24"/>
        </w:rPr>
        <w:t xml:space="preserve"> </w:t>
      </w:r>
      <w:r>
        <w:rPr>
          <w:sz w:val="24"/>
        </w:rPr>
        <w:t>пожара;</w:t>
      </w:r>
    </w:p>
    <w:p w:rsidR="00905841" w:rsidRDefault="00361620">
      <w:pPr>
        <w:pStyle w:val="a4"/>
        <w:numPr>
          <w:ilvl w:val="1"/>
          <w:numId w:val="34"/>
        </w:numPr>
        <w:tabs>
          <w:tab w:val="left" w:pos="1608"/>
          <w:tab w:val="left" w:pos="1609"/>
        </w:tabs>
        <w:spacing w:line="293" w:lineRule="exact"/>
        <w:ind w:left="1609"/>
        <w:rPr>
          <w:sz w:val="24"/>
        </w:rPr>
      </w:pPr>
      <w:r>
        <w:rPr>
          <w:sz w:val="24"/>
        </w:rPr>
        <w:t>оказание помощи пожарным в тушении очагов сильного</w:t>
      </w:r>
      <w:r>
        <w:rPr>
          <w:spacing w:val="-11"/>
          <w:sz w:val="24"/>
        </w:rPr>
        <w:t xml:space="preserve"> </w:t>
      </w:r>
      <w:r>
        <w:rPr>
          <w:sz w:val="24"/>
        </w:rPr>
        <w:t>горения;</w:t>
      </w:r>
    </w:p>
    <w:p w:rsidR="00905841" w:rsidRDefault="00361620">
      <w:pPr>
        <w:pStyle w:val="a4"/>
        <w:numPr>
          <w:ilvl w:val="1"/>
          <w:numId w:val="34"/>
        </w:numPr>
        <w:tabs>
          <w:tab w:val="left" w:pos="1608"/>
          <w:tab w:val="left" w:pos="1609"/>
        </w:tabs>
        <w:spacing w:before="2" w:line="293" w:lineRule="exact"/>
        <w:ind w:left="1609"/>
        <w:rPr>
          <w:sz w:val="24"/>
        </w:rPr>
      </w:pPr>
      <w:r>
        <w:rPr>
          <w:sz w:val="24"/>
        </w:rPr>
        <w:t>предупреждение перехода низового пожара в</w:t>
      </w:r>
      <w:r>
        <w:rPr>
          <w:spacing w:val="-16"/>
          <w:sz w:val="24"/>
        </w:rPr>
        <w:t xml:space="preserve"> </w:t>
      </w:r>
      <w:r>
        <w:rPr>
          <w:sz w:val="24"/>
        </w:rPr>
        <w:t>верховой;</w:t>
      </w:r>
    </w:p>
    <w:p w:rsidR="00905841" w:rsidRDefault="00361620">
      <w:pPr>
        <w:pStyle w:val="a4"/>
        <w:numPr>
          <w:ilvl w:val="1"/>
          <w:numId w:val="34"/>
        </w:numPr>
        <w:tabs>
          <w:tab w:val="left" w:pos="1608"/>
          <w:tab w:val="left" w:pos="1609"/>
        </w:tabs>
        <w:spacing w:line="292" w:lineRule="exact"/>
        <w:ind w:left="1609"/>
        <w:rPr>
          <w:sz w:val="24"/>
        </w:rPr>
      </w:pPr>
      <w:r>
        <w:rPr>
          <w:sz w:val="24"/>
        </w:rPr>
        <w:t>придание огнестойкости смежным с пожаром</w:t>
      </w:r>
      <w:r>
        <w:rPr>
          <w:spacing w:val="-12"/>
          <w:sz w:val="24"/>
        </w:rPr>
        <w:t xml:space="preserve"> </w:t>
      </w:r>
      <w:r>
        <w:rPr>
          <w:sz w:val="24"/>
        </w:rPr>
        <w:t>насаждениям;</w:t>
      </w:r>
    </w:p>
    <w:p w:rsidR="00905841" w:rsidRDefault="00361620">
      <w:pPr>
        <w:pStyle w:val="a4"/>
        <w:numPr>
          <w:ilvl w:val="1"/>
          <w:numId w:val="34"/>
        </w:numPr>
        <w:tabs>
          <w:tab w:val="left" w:pos="1608"/>
          <w:tab w:val="left" w:pos="1609"/>
          <w:tab w:val="left" w:pos="4003"/>
          <w:tab w:val="left" w:pos="4986"/>
          <w:tab w:val="left" w:pos="5466"/>
          <w:tab w:val="left" w:pos="7029"/>
          <w:tab w:val="left" w:pos="8800"/>
        </w:tabs>
        <w:ind w:right="318" w:firstLine="708"/>
        <w:rPr>
          <w:sz w:val="24"/>
        </w:rPr>
      </w:pPr>
      <w:r>
        <w:rPr>
          <w:sz w:val="24"/>
        </w:rPr>
        <w:t>помощь   наземным</w:t>
      </w:r>
      <w:r>
        <w:rPr>
          <w:sz w:val="24"/>
        </w:rPr>
        <w:tab/>
        <w:t>силам</w:t>
      </w:r>
      <w:r>
        <w:rPr>
          <w:sz w:val="24"/>
        </w:rPr>
        <w:tab/>
        <w:t>в</w:t>
      </w:r>
      <w:r>
        <w:rPr>
          <w:sz w:val="24"/>
        </w:rPr>
        <w:tab/>
        <w:t>повышении</w:t>
      </w:r>
      <w:r>
        <w:rPr>
          <w:sz w:val="24"/>
        </w:rPr>
        <w:tab/>
        <w:t>надежности</w:t>
      </w:r>
      <w:r>
        <w:rPr>
          <w:sz w:val="24"/>
        </w:rPr>
        <w:tab/>
      </w:r>
      <w:r>
        <w:rPr>
          <w:spacing w:val="-1"/>
          <w:sz w:val="24"/>
        </w:rPr>
        <w:t xml:space="preserve">создаваемых </w:t>
      </w:r>
      <w:r>
        <w:rPr>
          <w:sz w:val="24"/>
        </w:rPr>
        <w:t>противопожарных</w:t>
      </w:r>
      <w:r>
        <w:rPr>
          <w:spacing w:val="-9"/>
          <w:sz w:val="24"/>
        </w:rPr>
        <w:t xml:space="preserve"> </w:t>
      </w:r>
      <w:r>
        <w:rPr>
          <w:sz w:val="24"/>
        </w:rPr>
        <w:t>барьеров;</w:t>
      </w:r>
    </w:p>
    <w:p w:rsidR="00905841" w:rsidRDefault="00361620">
      <w:pPr>
        <w:pStyle w:val="a4"/>
        <w:numPr>
          <w:ilvl w:val="1"/>
          <w:numId w:val="34"/>
        </w:numPr>
        <w:tabs>
          <w:tab w:val="left" w:pos="1608"/>
          <w:tab w:val="left" w:pos="1609"/>
          <w:tab w:val="left" w:pos="5394"/>
          <w:tab w:val="left" w:pos="6418"/>
          <w:tab w:val="left" w:pos="7561"/>
          <w:tab w:val="left" w:pos="7945"/>
        </w:tabs>
        <w:spacing w:before="26" w:line="272" w:lineRule="exact"/>
        <w:ind w:right="312" w:firstLine="708"/>
        <w:rPr>
          <w:sz w:val="24"/>
        </w:rPr>
      </w:pPr>
      <w:r>
        <w:rPr>
          <w:sz w:val="24"/>
        </w:rPr>
        <w:t xml:space="preserve">тушение </w:t>
      </w:r>
      <w:r>
        <w:rPr>
          <w:spacing w:val="12"/>
          <w:sz w:val="24"/>
        </w:rPr>
        <w:t xml:space="preserve"> </w:t>
      </w:r>
      <w:r>
        <w:rPr>
          <w:sz w:val="24"/>
        </w:rPr>
        <w:t xml:space="preserve">начавшихся </w:t>
      </w:r>
      <w:r>
        <w:rPr>
          <w:spacing w:val="12"/>
          <w:sz w:val="24"/>
        </w:rPr>
        <w:t xml:space="preserve"> </w:t>
      </w:r>
      <w:r>
        <w:rPr>
          <w:sz w:val="24"/>
        </w:rPr>
        <w:t>(точечных)</w:t>
      </w:r>
      <w:r>
        <w:rPr>
          <w:sz w:val="24"/>
        </w:rPr>
        <w:tab/>
        <w:t>лесных</w:t>
      </w:r>
      <w:r>
        <w:rPr>
          <w:sz w:val="24"/>
        </w:rPr>
        <w:tab/>
        <w:t>пожаров</w:t>
      </w:r>
      <w:r>
        <w:rPr>
          <w:sz w:val="24"/>
        </w:rPr>
        <w:tab/>
        <w:t>в</w:t>
      </w:r>
      <w:r>
        <w:rPr>
          <w:sz w:val="24"/>
        </w:rPr>
        <w:tab/>
        <w:t xml:space="preserve">недоступной </w:t>
      </w:r>
      <w:r>
        <w:rPr>
          <w:spacing w:val="13"/>
          <w:sz w:val="24"/>
        </w:rPr>
        <w:t xml:space="preserve"> </w:t>
      </w:r>
      <w:r>
        <w:rPr>
          <w:sz w:val="24"/>
        </w:rPr>
        <w:t>горной</w:t>
      </w:r>
      <w:r>
        <w:rPr>
          <w:w w:val="99"/>
          <w:sz w:val="24"/>
        </w:rPr>
        <w:t xml:space="preserve"> </w:t>
      </w:r>
      <w:r>
        <w:rPr>
          <w:sz w:val="24"/>
        </w:rPr>
        <w:t>местности.</w:t>
      </w:r>
    </w:p>
    <w:p w:rsidR="00905841" w:rsidRDefault="00905841">
      <w:pPr>
        <w:pStyle w:val="a3"/>
        <w:spacing w:before="8"/>
        <w:ind w:left="0"/>
        <w:rPr>
          <w:sz w:val="23"/>
        </w:rPr>
      </w:pPr>
    </w:p>
    <w:p w:rsidR="00905841" w:rsidRDefault="00361620">
      <w:pPr>
        <w:pStyle w:val="a3"/>
        <w:spacing w:before="1"/>
        <w:ind w:left="192" w:right="310" w:firstLine="708"/>
        <w:jc w:val="both"/>
      </w:pPr>
      <w:r>
        <w:t>Применяется также искусственное вызывание осадков из облаков. Этот способ применяют для тушения крупных пожаров, борьба с которыми обычными средствами невозможна или малоэффективна, а также для тушения в отдаленных лесхозах (или районах) одновременно действующих мелких очагов, в случаях массового их возникновения.</w:t>
      </w:r>
    </w:p>
    <w:p w:rsidR="00905841" w:rsidRDefault="00361620">
      <w:pPr>
        <w:pStyle w:val="a3"/>
        <w:ind w:left="192" w:right="339" w:firstLine="708"/>
      </w:pPr>
      <w:r>
        <w:t>Применение указанного способа возможно лишь при наличии в районе действующих пожаров мощных переохлажденных кучевых облаков.</w:t>
      </w:r>
    </w:p>
    <w:p w:rsidR="00905841" w:rsidRDefault="00361620">
      <w:pPr>
        <w:pStyle w:val="a3"/>
        <w:ind w:left="192" w:right="316" w:firstLine="828"/>
        <w:jc w:val="both"/>
      </w:pPr>
      <w:r>
        <w:t>Возможность и целесообразность применения авиационных методов тушения  в  каждом  отдельном  случае  решается   руководителями  соответствующих   органов  управления лесным хозяйством в субъектах Российской Федерации и обслуживающих баз авиационной охраны</w:t>
      </w:r>
      <w:r>
        <w:rPr>
          <w:spacing w:val="-6"/>
        </w:rPr>
        <w:t xml:space="preserve"> </w:t>
      </w:r>
      <w:r>
        <w:t>лесов.</w:t>
      </w:r>
    </w:p>
    <w:p w:rsidR="00905841" w:rsidRDefault="00905841">
      <w:pPr>
        <w:jc w:val="both"/>
        <w:sectPr w:rsidR="00905841">
          <w:pgSz w:w="11910" w:h="16840"/>
          <w:pgMar w:top="1060" w:right="540" w:bottom="900" w:left="940" w:header="0" w:footer="707" w:gutter="0"/>
          <w:cols w:space="720"/>
        </w:sectPr>
      </w:pPr>
    </w:p>
    <w:p w:rsidR="00905841" w:rsidRDefault="00361620">
      <w:pPr>
        <w:pStyle w:val="a3"/>
        <w:spacing w:before="48" w:after="8"/>
        <w:ind w:left="172"/>
      </w:pPr>
      <w:r>
        <w:rPr>
          <w:color w:val="171717"/>
        </w:rPr>
        <w:lastRenderedPageBreak/>
        <w:t>Таблица 8. Принципиальная схема прекращения горения</w:t>
      </w: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2345"/>
        <w:gridCol w:w="2313"/>
        <w:gridCol w:w="2721"/>
        <w:gridCol w:w="2677"/>
      </w:tblGrid>
      <w:tr w:rsidR="00905841">
        <w:trPr>
          <w:trHeight w:hRule="exact" w:val="896"/>
        </w:trPr>
        <w:tc>
          <w:tcPr>
            <w:tcW w:w="2345" w:type="dxa"/>
          </w:tcPr>
          <w:p w:rsidR="00905841" w:rsidRDefault="00361620">
            <w:pPr>
              <w:pStyle w:val="TableParagraph"/>
              <w:spacing w:before="28"/>
              <w:ind w:left="203" w:right="197" w:firstLine="11"/>
              <w:jc w:val="center"/>
              <w:rPr>
                <w:b/>
                <w:sz w:val="24"/>
              </w:rPr>
            </w:pPr>
            <w:r>
              <w:rPr>
                <w:b/>
                <w:sz w:val="24"/>
              </w:rPr>
              <w:t xml:space="preserve">Элементы, </w:t>
            </w:r>
            <w:r>
              <w:rPr>
                <w:b/>
                <w:spacing w:val="-1"/>
                <w:sz w:val="24"/>
              </w:rPr>
              <w:t xml:space="preserve">поддерживающие </w:t>
            </w:r>
            <w:r>
              <w:rPr>
                <w:b/>
                <w:sz w:val="24"/>
              </w:rPr>
              <w:t>горение</w:t>
            </w:r>
          </w:p>
        </w:tc>
        <w:tc>
          <w:tcPr>
            <w:tcW w:w="2313" w:type="dxa"/>
          </w:tcPr>
          <w:p w:rsidR="00905841" w:rsidRDefault="00361620">
            <w:pPr>
              <w:pStyle w:val="TableParagraph"/>
              <w:spacing w:before="28"/>
              <w:ind w:left="323" w:right="320" w:hanging="2"/>
              <w:jc w:val="center"/>
              <w:rPr>
                <w:b/>
                <w:sz w:val="24"/>
              </w:rPr>
            </w:pPr>
            <w:r>
              <w:rPr>
                <w:b/>
                <w:sz w:val="24"/>
              </w:rPr>
              <w:t>Направление воздействия на горение ЛГМ</w:t>
            </w:r>
          </w:p>
        </w:tc>
        <w:tc>
          <w:tcPr>
            <w:tcW w:w="2721" w:type="dxa"/>
          </w:tcPr>
          <w:p w:rsidR="00905841" w:rsidRDefault="00905841">
            <w:pPr>
              <w:pStyle w:val="TableParagraph"/>
              <w:spacing w:before="4"/>
              <w:rPr>
                <w:sz w:val="26"/>
              </w:rPr>
            </w:pPr>
          </w:p>
          <w:p w:rsidR="00905841" w:rsidRDefault="00361620">
            <w:pPr>
              <w:pStyle w:val="TableParagraph"/>
              <w:spacing w:before="1"/>
              <w:ind w:left="871" w:right="296"/>
              <w:rPr>
                <w:b/>
                <w:sz w:val="24"/>
              </w:rPr>
            </w:pPr>
            <w:r>
              <w:rPr>
                <w:b/>
                <w:sz w:val="24"/>
              </w:rPr>
              <w:t>Способы</w:t>
            </w:r>
          </w:p>
        </w:tc>
        <w:tc>
          <w:tcPr>
            <w:tcW w:w="2677" w:type="dxa"/>
          </w:tcPr>
          <w:p w:rsidR="00905841" w:rsidRDefault="00905841">
            <w:pPr>
              <w:pStyle w:val="TableParagraph"/>
              <w:spacing w:before="4"/>
              <w:rPr>
                <w:sz w:val="26"/>
              </w:rPr>
            </w:pPr>
          </w:p>
          <w:p w:rsidR="00905841" w:rsidRDefault="00361620">
            <w:pPr>
              <w:pStyle w:val="TableParagraph"/>
              <w:spacing w:before="1"/>
              <w:ind w:left="696"/>
              <w:rPr>
                <w:b/>
                <w:sz w:val="24"/>
              </w:rPr>
            </w:pPr>
            <w:r>
              <w:rPr>
                <w:b/>
                <w:sz w:val="24"/>
              </w:rPr>
              <w:t>Результаты</w:t>
            </w:r>
          </w:p>
        </w:tc>
      </w:tr>
      <w:tr w:rsidR="00905841">
        <w:trPr>
          <w:trHeight w:hRule="exact" w:val="896"/>
        </w:trPr>
        <w:tc>
          <w:tcPr>
            <w:tcW w:w="2345" w:type="dxa"/>
          </w:tcPr>
          <w:p w:rsidR="00905841" w:rsidRDefault="00361620">
            <w:pPr>
              <w:pStyle w:val="TableParagraph"/>
              <w:spacing w:before="159"/>
              <w:ind w:left="771" w:right="644" w:hanging="100"/>
              <w:rPr>
                <w:sz w:val="24"/>
              </w:rPr>
            </w:pPr>
            <w:r>
              <w:rPr>
                <w:sz w:val="24"/>
              </w:rPr>
              <w:t>Кислород воздуха</w:t>
            </w:r>
          </w:p>
        </w:tc>
        <w:tc>
          <w:tcPr>
            <w:tcW w:w="2313" w:type="dxa"/>
          </w:tcPr>
          <w:p w:rsidR="00905841" w:rsidRDefault="00361620">
            <w:pPr>
              <w:pStyle w:val="TableParagraph"/>
              <w:spacing w:before="19"/>
              <w:ind w:left="479" w:right="472"/>
              <w:jc w:val="center"/>
              <w:rPr>
                <w:sz w:val="24"/>
              </w:rPr>
            </w:pPr>
            <w:r>
              <w:rPr>
                <w:sz w:val="24"/>
              </w:rPr>
              <w:t>Ограничение доступа кислорода</w:t>
            </w:r>
          </w:p>
        </w:tc>
        <w:tc>
          <w:tcPr>
            <w:tcW w:w="2721" w:type="dxa"/>
          </w:tcPr>
          <w:p w:rsidR="00905841" w:rsidRDefault="00361620">
            <w:pPr>
              <w:pStyle w:val="TableParagraph"/>
              <w:spacing w:before="159"/>
              <w:ind w:left="491" w:right="296" w:firstLine="68"/>
              <w:rPr>
                <w:sz w:val="24"/>
              </w:rPr>
            </w:pPr>
            <w:r>
              <w:rPr>
                <w:sz w:val="24"/>
              </w:rPr>
              <w:t>Захлестывание, засыпка грунтом</w:t>
            </w:r>
          </w:p>
        </w:tc>
        <w:tc>
          <w:tcPr>
            <w:tcW w:w="2677" w:type="dxa"/>
          </w:tcPr>
          <w:p w:rsidR="00905841" w:rsidRDefault="00361620">
            <w:pPr>
              <w:pStyle w:val="TableParagraph"/>
              <w:spacing w:before="159"/>
              <w:ind w:left="640" w:hanging="4"/>
              <w:rPr>
                <w:sz w:val="24"/>
              </w:rPr>
            </w:pPr>
            <w:r>
              <w:rPr>
                <w:sz w:val="24"/>
              </w:rPr>
              <w:t>Прекращение горения ЛГМ</w:t>
            </w:r>
          </w:p>
        </w:tc>
      </w:tr>
      <w:tr w:rsidR="00905841">
        <w:trPr>
          <w:trHeight w:hRule="exact" w:val="1172"/>
        </w:trPr>
        <w:tc>
          <w:tcPr>
            <w:tcW w:w="2345" w:type="dxa"/>
          </w:tcPr>
          <w:p w:rsidR="00905841" w:rsidRDefault="00905841">
            <w:pPr>
              <w:pStyle w:val="TableParagraph"/>
              <w:spacing w:before="8"/>
              <w:rPr>
                <w:sz w:val="25"/>
              </w:rPr>
            </w:pPr>
          </w:p>
          <w:p w:rsidR="00905841" w:rsidRDefault="00361620">
            <w:pPr>
              <w:pStyle w:val="TableParagraph"/>
              <w:spacing w:before="1"/>
              <w:ind w:left="531" w:right="220" w:firstLine="200"/>
              <w:rPr>
                <w:sz w:val="24"/>
              </w:rPr>
            </w:pPr>
            <w:r>
              <w:rPr>
                <w:sz w:val="24"/>
              </w:rPr>
              <w:t>Высокая температура</w:t>
            </w:r>
          </w:p>
        </w:tc>
        <w:tc>
          <w:tcPr>
            <w:tcW w:w="2313" w:type="dxa"/>
          </w:tcPr>
          <w:p w:rsidR="00905841" w:rsidRDefault="00905841">
            <w:pPr>
              <w:pStyle w:val="TableParagraph"/>
              <w:spacing w:before="8"/>
              <w:rPr>
                <w:sz w:val="25"/>
              </w:rPr>
            </w:pPr>
          </w:p>
          <w:p w:rsidR="00905841" w:rsidRDefault="00361620">
            <w:pPr>
              <w:pStyle w:val="TableParagraph"/>
              <w:spacing w:before="1"/>
              <w:ind w:left="199" w:right="176" w:firstLine="424"/>
              <w:rPr>
                <w:sz w:val="24"/>
              </w:rPr>
            </w:pPr>
            <w:r>
              <w:rPr>
                <w:sz w:val="24"/>
              </w:rPr>
              <w:t>Снижение температуры ЛГМ</w:t>
            </w:r>
          </w:p>
        </w:tc>
        <w:tc>
          <w:tcPr>
            <w:tcW w:w="2721" w:type="dxa"/>
          </w:tcPr>
          <w:p w:rsidR="00905841" w:rsidRDefault="00905841">
            <w:pPr>
              <w:pStyle w:val="TableParagraph"/>
              <w:spacing w:before="8"/>
              <w:rPr>
                <w:sz w:val="25"/>
              </w:rPr>
            </w:pPr>
          </w:p>
          <w:p w:rsidR="00905841" w:rsidRDefault="00361620">
            <w:pPr>
              <w:pStyle w:val="TableParagraph"/>
              <w:spacing w:before="1"/>
              <w:ind w:left="807" w:right="296" w:hanging="492"/>
              <w:rPr>
                <w:sz w:val="24"/>
              </w:rPr>
            </w:pPr>
            <w:r>
              <w:rPr>
                <w:sz w:val="24"/>
              </w:rPr>
              <w:t>Водой и растворами химикатов</w:t>
            </w:r>
          </w:p>
        </w:tc>
        <w:tc>
          <w:tcPr>
            <w:tcW w:w="2677" w:type="dxa"/>
          </w:tcPr>
          <w:p w:rsidR="00905841" w:rsidRDefault="00361620">
            <w:pPr>
              <w:pStyle w:val="TableParagraph"/>
              <w:spacing w:before="20"/>
              <w:ind w:left="664" w:right="659"/>
              <w:jc w:val="center"/>
              <w:rPr>
                <w:sz w:val="24"/>
              </w:rPr>
            </w:pPr>
            <w:r>
              <w:rPr>
                <w:sz w:val="24"/>
              </w:rPr>
              <w:t>Охлаждение, увлажнение ЛГМ и</w:t>
            </w:r>
          </w:p>
          <w:p w:rsidR="00905841" w:rsidRDefault="00361620">
            <w:pPr>
              <w:pStyle w:val="TableParagraph"/>
              <w:ind w:left="200" w:right="200"/>
              <w:jc w:val="center"/>
              <w:rPr>
                <w:sz w:val="24"/>
              </w:rPr>
            </w:pPr>
            <w:r>
              <w:rPr>
                <w:sz w:val="24"/>
              </w:rPr>
              <w:t>прекращение горения</w:t>
            </w:r>
          </w:p>
        </w:tc>
      </w:tr>
      <w:tr w:rsidR="00905841">
        <w:trPr>
          <w:trHeight w:hRule="exact" w:val="1725"/>
        </w:trPr>
        <w:tc>
          <w:tcPr>
            <w:tcW w:w="2345" w:type="dxa"/>
          </w:tcPr>
          <w:p w:rsidR="00905841" w:rsidRDefault="00905841">
            <w:pPr>
              <w:pStyle w:val="TableParagraph"/>
              <w:rPr>
                <w:sz w:val="24"/>
              </w:rPr>
            </w:pPr>
          </w:p>
          <w:p w:rsidR="00905841" w:rsidRDefault="00905841">
            <w:pPr>
              <w:pStyle w:val="TableParagraph"/>
              <w:spacing w:before="8"/>
              <w:rPr>
                <w:sz w:val="25"/>
              </w:rPr>
            </w:pPr>
          </w:p>
          <w:p w:rsidR="00905841" w:rsidRDefault="00361620">
            <w:pPr>
              <w:pStyle w:val="TableParagraph"/>
              <w:ind w:left="251" w:right="220" w:firstLine="68"/>
              <w:rPr>
                <w:sz w:val="24"/>
              </w:rPr>
            </w:pPr>
            <w:r>
              <w:rPr>
                <w:sz w:val="24"/>
              </w:rPr>
              <w:t>Лесные горючие материалы (ЛГМ)</w:t>
            </w:r>
          </w:p>
        </w:tc>
        <w:tc>
          <w:tcPr>
            <w:tcW w:w="2313" w:type="dxa"/>
          </w:tcPr>
          <w:p w:rsidR="00905841" w:rsidRDefault="00905841">
            <w:pPr>
              <w:pStyle w:val="TableParagraph"/>
              <w:rPr>
                <w:sz w:val="24"/>
              </w:rPr>
            </w:pPr>
          </w:p>
          <w:p w:rsidR="00905841" w:rsidRDefault="00905841">
            <w:pPr>
              <w:pStyle w:val="TableParagraph"/>
              <w:spacing w:before="8"/>
              <w:rPr>
                <w:sz w:val="25"/>
              </w:rPr>
            </w:pPr>
          </w:p>
          <w:p w:rsidR="00905841" w:rsidRDefault="00361620">
            <w:pPr>
              <w:pStyle w:val="TableParagraph"/>
              <w:ind w:left="395" w:right="372" w:firstLine="44"/>
              <w:rPr>
                <w:sz w:val="24"/>
              </w:rPr>
            </w:pPr>
            <w:r>
              <w:rPr>
                <w:sz w:val="24"/>
              </w:rPr>
              <w:t>Изоляция или удаление ЛГМ</w:t>
            </w:r>
          </w:p>
        </w:tc>
        <w:tc>
          <w:tcPr>
            <w:tcW w:w="2721" w:type="dxa"/>
          </w:tcPr>
          <w:p w:rsidR="00905841" w:rsidRDefault="00361620">
            <w:pPr>
              <w:pStyle w:val="TableParagraph"/>
              <w:spacing w:before="20"/>
              <w:ind w:left="219" w:right="220" w:firstLine="4"/>
              <w:jc w:val="center"/>
              <w:rPr>
                <w:sz w:val="24"/>
              </w:rPr>
            </w:pPr>
            <w:r>
              <w:rPr>
                <w:sz w:val="24"/>
              </w:rPr>
              <w:t>Захлестывание, применение химикатов, прокладка противопожарных полос, выжигание ЛГМ</w:t>
            </w:r>
          </w:p>
        </w:tc>
        <w:tc>
          <w:tcPr>
            <w:tcW w:w="2677" w:type="dxa"/>
          </w:tcPr>
          <w:p w:rsidR="00905841" w:rsidRDefault="00905841">
            <w:pPr>
              <w:pStyle w:val="TableParagraph"/>
              <w:spacing w:before="8"/>
              <w:rPr>
                <w:sz w:val="25"/>
              </w:rPr>
            </w:pPr>
          </w:p>
          <w:p w:rsidR="00905841" w:rsidRDefault="00361620">
            <w:pPr>
              <w:pStyle w:val="TableParagraph"/>
              <w:ind w:left="436" w:right="436" w:firstLine="3"/>
              <w:jc w:val="center"/>
              <w:rPr>
                <w:sz w:val="24"/>
              </w:rPr>
            </w:pPr>
            <w:r>
              <w:rPr>
                <w:sz w:val="24"/>
              </w:rPr>
              <w:t>Нейтрализация или</w:t>
            </w:r>
            <w:r>
              <w:rPr>
                <w:spacing w:val="-8"/>
                <w:sz w:val="24"/>
              </w:rPr>
              <w:t xml:space="preserve"> </w:t>
            </w:r>
            <w:r>
              <w:rPr>
                <w:sz w:val="24"/>
              </w:rPr>
              <w:t>уничтожение</w:t>
            </w:r>
          </w:p>
          <w:p w:rsidR="00905841" w:rsidRDefault="00361620">
            <w:pPr>
              <w:pStyle w:val="TableParagraph"/>
              <w:ind w:left="200" w:right="193"/>
              <w:jc w:val="center"/>
              <w:rPr>
                <w:sz w:val="24"/>
              </w:rPr>
            </w:pPr>
            <w:r>
              <w:rPr>
                <w:sz w:val="24"/>
              </w:rPr>
              <w:t>ЛГМ и прекращение горения</w:t>
            </w:r>
          </w:p>
        </w:tc>
      </w:tr>
    </w:tbl>
    <w:p w:rsidR="00905841" w:rsidRDefault="00905841">
      <w:pPr>
        <w:pStyle w:val="a3"/>
        <w:spacing w:before="3"/>
        <w:ind w:left="0"/>
        <w:rPr>
          <w:sz w:val="18"/>
        </w:rPr>
      </w:pPr>
    </w:p>
    <w:p w:rsidR="00905841" w:rsidRDefault="00361620">
      <w:pPr>
        <w:pStyle w:val="2"/>
        <w:numPr>
          <w:ilvl w:val="1"/>
          <w:numId w:val="33"/>
        </w:numPr>
        <w:tabs>
          <w:tab w:val="left" w:pos="1588"/>
          <w:tab w:val="left" w:pos="1589"/>
        </w:tabs>
        <w:spacing w:before="64" w:line="240" w:lineRule="auto"/>
      </w:pPr>
      <w:bookmarkStart w:id="20" w:name="_TOC_250028"/>
      <w:r>
        <w:t>Особенности тушения лесных</w:t>
      </w:r>
      <w:r>
        <w:rPr>
          <w:spacing w:val="-16"/>
        </w:rPr>
        <w:t xml:space="preserve"> </w:t>
      </w:r>
      <w:bookmarkEnd w:id="20"/>
      <w:r>
        <w:t>пожаров</w:t>
      </w:r>
    </w:p>
    <w:p w:rsidR="00905841" w:rsidRDefault="00361620">
      <w:pPr>
        <w:pStyle w:val="2"/>
        <w:numPr>
          <w:ilvl w:val="2"/>
          <w:numId w:val="33"/>
        </w:numPr>
        <w:tabs>
          <w:tab w:val="left" w:pos="1589"/>
        </w:tabs>
        <w:spacing w:before="2" w:line="318" w:lineRule="exact"/>
        <w:jc w:val="left"/>
      </w:pPr>
      <w:bookmarkStart w:id="21" w:name="_TOC_250027"/>
      <w:r>
        <w:t>Особенности тушения низовых</w:t>
      </w:r>
      <w:r>
        <w:rPr>
          <w:spacing w:val="-12"/>
        </w:rPr>
        <w:t xml:space="preserve"> </w:t>
      </w:r>
      <w:bookmarkEnd w:id="21"/>
      <w:r>
        <w:t>пожаров</w:t>
      </w:r>
    </w:p>
    <w:p w:rsidR="00905841" w:rsidRDefault="00361620">
      <w:pPr>
        <w:pStyle w:val="a3"/>
        <w:ind w:left="172" w:right="191" w:firstLine="768"/>
        <w:jc w:val="both"/>
      </w:pPr>
      <w:r>
        <w:t>При тушении слабых весенних низовых пожаров, если имеется достаточное количество рабочих, пожар оцепляется кругом, а при недостаточном - одна бригада сдерживает и тушит фронт пожара, другие, начиная с тыла, охватывают пожар с флангов, продвигаясь по мере тушения к фронту.  Остановка  распространения  пожара  может  производиться захлестыванием огня на кромке ветвями, или засыпкой его грунтом, либо обработкой кромки химикатами  из   лесных</w:t>
      </w:r>
      <w:r>
        <w:rPr>
          <w:spacing w:val="-7"/>
        </w:rPr>
        <w:t xml:space="preserve"> </w:t>
      </w:r>
      <w:r>
        <w:t>огнетушителей.</w:t>
      </w:r>
    </w:p>
    <w:p w:rsidR="00905841" w:rsidRDefault="00361620">
      <w:pPr>
        <w:pStyle w:val="a3"/>
        <w:ind w:left="172" w:right="187" w:firstLine="708"/>
        <w:jc w:val="both"/>
      </w:pPr>
      <w:r>
        <w:t>Для надежной локализации пожара (если это будет необходимо) одновременно  с работой по остановке его распространению (а при недостатке рабочих -  после остановки)  вдоль кромки расчищают ручными инструментами (мотыгой,  лопатой  и  т.д.)  до  минерального слоя максимально спрямленную полосу либо  прокладывают  в  таком  же порядке узкую канаву. При возможности минерализованную полосу  прокладывают  с  помощью взрывчатых материалов либо почвообрабатывающими</w:t>
      </w:r>
      <w:r>
        <w:rPr>
          <w:spacing w:val="-19"/>
        </w:rPr>
        <w:t xml:space="preserve"> </w:t>
      </w:r>
      <w:r>
        <w:t>орудиями.</w:t>
      </w:r>
    </w:p>
    <w:p w:rsidR="00905841" w:rsidRDefault="00361620">
      <w:pPr>
        <w:pStyle w:val="a3"/>
        <w:ind w:left="172" w:right="191" w:firstLine="708"/>
        <w:jc w:val="both"/>
      </w:pPr>
      <w:r>
        <w:t>При тушении пожаров средней интенсивности, распространяющихся по напочвенному покрову со скоростью 1 - 3 м/мин., рекомендуется сначала произвести остановку кромки  пожара  захлестыванием  или  засыпкой  грунтом  либо  опрыскиванием   растворами  химикатов  из   лесных</w:t>
      </w:r>
      <w:r>
        <w:rPr>
          <w:spacing w:val="-11"/>
        </w:rPr>
        <w:t xml:space="preserve"> </w:t>
      </w:r>
      <w:r>
        <w:t>огнетушителей.</w:t>
      </w:r>
    </w:p>
    <w:p w:rsidR="00905841" w:rsidRDefault="00361620">
      <w:pPr>
        <w:pStyle w:val="a3"/>
        <w:ind w:left="172" w:right="187" w:firstLine="708"/>
        <w:jc w:val="both"/>
      </w:pPr>
      <w:r>
        <w:t>Остановку распространения огня следует начинать охватом с фронта, что дает возможность уменьшить площадь, поврежденную огнем, и сократить затраты труда на  тушение. Такие пожары обычно возникают в засушливые периоды весной и летом и сопровождаются частичным выгоранием подстилки и валежника. Поэтому работы по обеспечению надежной локализации их после остановки созданием заградительных минерализованных полос являются</w:t>
      </w:r>
      <w:r>
        <w:rPr>
          <w:spacing w:val="-15"/>
        </w:rPr>
        <w:t xml:space="preserve"> </w:t>
      </w:r>
      <w:r>
        <w:t>обязательными.</w:t>
      </w:r>
    </w:p>
    <w:p w:rsidR="00905841" w:rsidRDefault="00361620">
      <w:pPr>
        <w:pStyle w:val="a3"/>
        <w:ind w:left="172" w:right="191" w:firstLine="708"/>
        <w:jc w:val="both"/>
      </w:pPr>
      <w:r>
        <w:t>В случае низового пожара высокой интенсивности, распространяющегося скоростью более 3 м/мин., высоким пламенем на фронте, следует принять меры к остановке его распространения пуском отжига против фронта от опорной полосы. На флангах и в тылу остановка производится обработкой кромки водой из лесных огнетушителей либо грунтом путем охвата с тыла.</w:t>
      </w:r>
    </w:p>
    <w:p w:rsidR="00905841" w:rsidRDefault="00361620">
      <w:pPr>
        <w:pStyle w:val="a3"/>
        <w:ind w:left="172" w:right="187" w:firstLine="708"/>
        <w:jc w:val="both"/>
      </w:pPr>
      <w:r>
        <w:t>Окружение таких пожаров  после  их  остановки  линиями  отсечки  огня  (заградительной минерализованной полосой) является обязательным, причем полосу прокладывают ручными орудиями либо механизированным</w:t>
      </w:r>
      <w:r>
        <w:rPr>
          <w:spacing w:val="-12"/>
        </w:rPr>
        <w:t xml:space="preserve"> </w:t>
      </w:r>
      <w:r>
        <w:t>способом.</w:t>
      </w:r>
    </w:p>
    <w:p w:rsidR="00905841" w:rsidRDefault="00905841">
      <w:pPr>
        <w:jc w:val="both"/>
        <w:sectPr w:rsidR="00905841">
          <w:pgSz w:w="11910" w:h="16840"/>
          <w:pgMar w:top="1060" w:right="660" w:bottom="900" w:left="960" w:header="0" w:footer="707" w:gutter="0"/>
          <w:cols w:space="720"/>
        </w:sectPr>
      </w:pPr>
    </w:p>
    <w:p w:rsidR="00905841" w:rsidRDefault="00361620">
      <w:pPr>
        <w:pStyle w:val="a3"/>
        <w:spacing w:before="48"/>
        <w:ind w:right="114" w:firstLine="708"/>
        <w:jc w:val="both"/>
      </w:pPr>
      <w:r>
        <w:lastRenderedPageBreak/>
        <w:t xml:space="preserve">При сильных низовых пожарах, действующих под пологом леса на участках со скоплениями хвойного подроста или горючего подлеска, а также на захламленных участках  (т.е. в условиях, когда имеется большая опасность перехода низового огня в  верховой),  способы остановки распространения горения ручными орудиями и ранцевой аппаратурой, описанные выше, неприемлемы вследствие большой высоты </w:t>
      </w:r>
      <w:r>
        <w:rPr>
          <w:spacing w:val="40"/>
        </w:rPr>
        <w:t xml:space="preserve"> </w:t>
      </w:r>
      <w:r>
        <w:t>пламени.</w:t>
      </w:r>
    </w:p>
    <w:p w:rsidR="00905841" w:rsidRDefault="00361620">
      <w:pPr>
        <w:pStyle w:val="a3"/>
        <w:ind w:right="112" w:firstLine="708"/>
        <w:jc w:val="both"/>
      </w:pPr>
      <w:r>
        <w:t>Для тушения таких пожаров следует применять воду из баков автоцистерн, либо других агрегатов водного пожаротушения, или из имеющихся вблизи пожара водоисточников, а также производить отжиг от опорной полосы, проложенной не ближе 80 - 100 м от фронта и охватывающей  затем фланги и тыл.</w:t>
      </w:r>
    </w:p>
    <w:p w:rsidR="00905841" w:rsidRDefault="00361620">
      <w:pPr>
        <w:pStyle w:val="a3"/>
        <w:ind w:right="112" w:firstLine="708"/>
        <w:jc w:val="both"/>
      </w:pPr>
      <w:r>
        <w:t>При этом, в случаях пожаров на участках с хвойным подростом и подлеском, должна быть применена мелко распыленная вода, а при горении древесного хлама - мощные сосредоточенные струи.</w:t>
      </w:r>
    </w:p>
    <w:p w:rsidR="00905841" w:rsidRDefault="00361620">
      <w:pPr>
        <w:pStyle w:val="a3"/>
        <w:ind w:right="109" w:firstLine="708"/>
        <w:jc w:val="both"/>
      </w:pPr>
      <w:r>
        <w:t>Прокладка заградительной минерализованной полосы вокруг пожара после его остановки обязательна,  за исключением  случаев,  когда  подачей  воды   из   имеющихся вблизи  водоисточников  обеспечивалось полное тушение пожара или когда опорная  линия   для   пуска отжига состояла из надежных преград распространению</w:t>
      </w:r>
      <w:r>
        <w:rPr>
          <w:spacing w:val="-13"/>
        </w:rPr>
        <w:t xml:space="preserve"> </w:t>
      </w:r>
      <w:r>
        <w:t>горения.</w:t>
      </w:r>
    </w:p>
    <w:p w:rsidR="00905841" w:rsidRDefault="00905841">
      <w:pPr>
        <w:pStyle w:val="a3"/>
        <w:spacing w:before="7"/>
        <w:ind w:left="0"/>
      </w:pPr>
    </w:p>
    <w:p w:rsidR="00905841" w:rsidRDefault="00361620">
      <w:pPr>
        <w:pStyle w:val="2"/>
        <w:numPr>
          <w:ilvl w:val="2"/>
          <w:numId w:val="33"/>
        </w:numPr>
        <w:tabs>
          <w:tab w:val="left" w:pos="1525"/>
        </w:tabs>
        <w:ind w:left="1525" w:hanging="705"/>
        <w:jc w:val="left"/>
      </w:pPr>
      <w:r>
        <w:t>Особенности тушение верховых</w:t>
      </w:r>
      <w:r>
        <w:rPr>
          <w:spacing w:val="-14"/>
        </w:rPr>
        <w:t xml:space="preserve"> </w:t>
      </w:r>
      <w:r>
        <w:t>пожаров</w:t>
      </w:r>
    </w:p>
    <w:p w:rsidR="00905841" w:rsidRDefault="00361620">
      <w:pPr>
        <w:pStyle w:val="a3"/>
        <w:ind w:right="108" w:firstLine="708"/>
        <w:jc w:val="both"/>
      </w:pPr>
      <w:r>
        <w:rPr>
          <w:b/>
        </w:rPr>
        <w:t>Верховые пожары слабой интенсивности</w:t>
      </w:r>
      <w:r>
        <w:t>, возникающие в хвойных насаждениях с неравномерной сомкнутостью и мозаичной структурой, где верховой огонь распространяется только на участках с групповым расположением хвойного молодняка и, в основном, за счет поддержки низового, могут быть потушены у заградительных рубежей мощными струями распыленной воды из пожарных авто- и тракторных цистерн.</w:t>
      </w:r>
    </w:p>
    <w:p w:rsidR="00905841" w:rsidRDefault="00361620">
      <w:pPr>
        <w:pStyle w:val="a3"/>
        <w:ind w:right="111" w:firstLine="708"/>
        <w:jc w:val="both"/>
      </w:pPr>
      <w:r>
        <w:rPr>
          <w:b/>
        </w:rPr>
        <w:t xml:space="preserve">Верховые пожары средней и высокой интенсивности </w:t>
      </w:r>
      <w:r>
        <w:t>тушат отжигом. Опорные полосы для  отжига  прокладывают  вдоль  фронта  и  флангов  пожара  в  местах  с  наименьшим запасом горючего материала, на участках с преобладанием лиственных пород, свободных от хвойного  подроста,  валежника  и хлама. При наличии последних - их убирают  на полосе шириной 10 - 15 м вдоль опорной линии. В качестве опорных полос можно использовать дороги, противопожарные разрывы и   другие заградительные</w:t>
      </w:r>
      <w:r>
        <w:rPr>
          <w:spacing w:val="-23"/>
        </w:rPr>
        <w:t xml:space="preserve"> </w:t>
      </w:r>
      <w:r>
        <w:t>барьеры.</w:t>
      </w:r>
    </w:p>
    <w:p w:rsidR="00905841" w:rsidRDefault="00361620">
      <w:pPr>
        <w:pStyle w:val="a3"/>
        <w:ind w:right="110" w:firstLine="708"/>
        <w:jc w:val="both"/>
      </w:pPr>
      <w:r>
        <w:t>Опорные полосы прокладываются  с  таким  расчетом,  чтобы  до  подхода  фронта пожара можно было успеть отжечь полосу шириной не  менее  максимальной  дальности разлета искр, т.е. от 100 до 200 м. В целях ускорения выжигания полосы требуемой ширины целесообразно   использовать способ ступенчатого</w:t>
      </w:r>
      <w:r>
        <w:rPr>
          <w:spacing w:val="-22"/>
        </w:rPr>
        <w:t xml:space="preserve"> </w:t>
      </w:r>
      <w:r>
        <w:t>отжига.</w:t>
      </w:r>
    </w:p>
    <w:p w:rsidR="00905841" w:rsidRDefault="00361620">
      <w:pPr>
        <w:pStyle w:val="a3"/>
        <w:ind w:right="113" w:firstLine="708"/>
        <w:jc w:val="both"/>
      </w:pPr>
      <w:r>
        <w:t>Особое внимание при тушении верховых пожаров должно быть обращено на организацию своевременного обнаружения и ликвидацию очагов загорания, возникающих на расстоянии 100 - 200, а иногда и более метров за опорной полосой от перелетающих горящих частиц при   подходе фронта.</w:t>
      </w:r>
    </w:p>
    <w:p w:rsidR="00905841" w:rsidRDefault="00361620">
      <w:pPr>
        <w:pStyle w:val="a3"/>
        <w:ind w:right="110" w:firstLine="708"/>
        <w:jc w:val="both"/>
      </w:pPr>
      <w:r>
        <w:t>Наиболее оптимальным временем применения отжига является вечер и раннее утро, когда  снижается  интенсивность  горения  и  такие  пожары  в  большинстве   случаев полностью или частично переходят в низовые. В этих условиях пожар может быть остановлен выжженной  полосой  значительно  меньшей  ширины  и  пуск  отжига  может  быть  произведен на более близком расстоянии от</w:t>
      </w:r>
      <w:r>
        <w:rPr>
          <w:spacing w:val="-14"/>
        </w:rPr>
        <w:t xml:space="preserve"> </w:t>
      </w:r>
      <w:r>
        <w:t>пожара.</w:t>
      </w:r>
    </w:p>
    <w:p w:rsidR="00905841" w:rsidRDefault="00361620">
      <w:pPr>
        <w:pStyle w:val="a3"/>
        <w:ind w:right="107" w:firstLine="708"/>
        <w:jc w:val="both"/>
      </w:pPr>
      <w:r>
        <w:t>После остановки пожара необходимо усилить его  локализацию  опашкой,  особенно у тех  частей  кромки,  где  для  пуска  отжига  создавались опорные линии.</w:t>
      </w:r>
    </w:p>
    <w:p w:rsidR="00905841" w:rsidRDefault="00905841">
      <w:pPr>
        <w:pStyle w:val="a3"/>
        <w:spacing w:before="6"/>
        <w:ind w:left="0"/>
      </w:pPr>
    </w:p>
    <w:p w:rsidR="00905841" w:rsidRDefault="00361620">
      <w:pPr>
        <w:pStyle w:val="2"/>
        <w:numPr>
          <w:ilvl w:val="2"/>
          <w:numId w:val="33"/>
        </w:numPr>
        <w:tabs>
          <w:tab w:val="left" w:pos="1529"/>
        </w:tabs>
        <w:spacing w:line="318" w:lineRule="exact"/>
        <w:ind w:left="1529"/>
        <w:jc w:val="left"/>
      </w:pPr>
      <w:r>
        <w:t>Особенности тушение торфяных</w:t>
      </w:r>
      <w:r>
        <w:rPr>
          <w:spacing w:val="-14"/>
        </w:rPr>
        <w:t xml:space="preserve"> </w:t>
      </w:r>
      <w:r>
        <w:t>пожаров</w:t>
      </w:r>
    </w:p>
    <w:p w:rsidR="00905841" w:rsidRDefault="00361620">
      <w:pPr>
        <w:pStyle w:val="a3"/>
        <w:ind w:right="109" w:firstLine="708"/>
        <w:jc w:val="both"/>
      </w:pPr>
      <w:r>
        <w:t>Для тушения почвенно-торфяных пожаров следует проводить их опашку или окапывание, а также тушить, действуя мощными компактными струями воды с помощью насосных установок.</w:t>
      </w:r>
    </w:p>
    <w:p w:rsidR="00905841" w:rsidRDefault="00361620">
      <w:pPr>
        <w:pStyle w:val="a3"/>
        <w:ind w:right="116" w:firstLine="708"/>
        <w:jc w:val="both"/>
      </w:pPr>
      <w:r>
        <w:t>В связи с медленным распространением пожара последовательность обработки его тактических частей (фронт,  фланги, тыл) значения не  имеет.</w:t>
      </w:r>
    </w:p>
    <w:p w:rsidR="00905841" w:rsidRDefault="00905841">
      <w:pPr>
        <w:jc w:val="both"/>
        <w:sectPr w:rsidR="00905841">
          <w:pgSz w:w="11910" w:h="16840"/>
          <w:pgMar w:top="1060" w:right="740" w:bottom="900" w:left="1020" w:header="0" w:footer="707" w:gutter="0"/>
          <w:cols w:space="720"/>
        </w:sectPr>
      </w:pPr>
    </w:p>
    <w:p w:rsidR="00905841" w:rsidRDefault="00361620">
      <w:pPr>
        <w:pStyle w:val="a3"/>
        <w:spacing w:before="48"/>
        <w:ind w:right="108" w:firstLine="708"/>
        <w:jc w:val="both"/>
      </w:pPr>
      <w:r>
        <w:lastRenderedPageBreak/>
        <w:t>Внешне деревья под тлеющими торфяниками выглядят целыми, но из-за тления корней деревья начинают неожиданно падать. Поэтому при многочисленных очагах пожара сначала следует спиливать или срубать подгоревший сухостой, а только потом приступать к тушению.</w:t>
      </w:r>
    </w:p>
    <w:p w:rsidR="00905841" w:rsidRDefault="00361620">
      <w:pPr>
        <w:pStyle w:val="a3"/>
        <w:ind w:right="114" w:firstLine="708"/>
        <w:jc w:val="both"/>
      </w:pPr>
      <w:r>
        <w:t>Очаг только что возникшего торфяного пожара может быть быстро  потушен  отделением слоев горящего торфа от краев образующейся воронки и складыванием их на выгоревшей площади. Так как в верхних слоях торфа много корней деревьев и кустарников, указанную работу  следует  выполнять  топорами  или  очень  острыми  лопатами.  Если  имеется возможность, то края воронки следует обработать водой со смачивателем или химикатами из лесных</w:t>
      </w:r>
      <w:r>
        <w:rPr>
          <w:spacing w:val="-11"/>
        </w:rPr>
        <w:t xml:space="preserve"> </w:t>
      </w:r>
      <w:r>
        <w:t>огнетушителей.</w:t>
      </w:r>
    </w:p>
    <w:p w:rsidR="00905841" w:rsidRDefault="00361620">
      <w:pPr>
        <w:pStyle w:val="a3"/>
        <w:ind w:right="110" w:firstLine="708"/>
        <w:jc w:val="both"/>
      </w:pPr>
      <w:r>
        <w:t xml:space="preserve">Кромку очага  пожара  можно  потушить  с  помощью  насосных  установок струями воды  со  смачивателем  без  удаления  горящего </w:t>
      </w:r>
      <w:r>
        <w:rPr>
          <w:spacing w:val="47"/>
        </w:rPr>
        <w:t xml:space="preserve"> </w:t>
      </w:r>
      <w:r>
        <w:t>торфа.</w:t>
      </w:r>
    </w:p>
    <w:p w:rsidR="00905841" w:rsidRDefault="00361620">
      <w:pPr>
        <w:pStyle w:val="a3"/>
        <w:ind w:right="120" w:firstLine="708"/>
        <w:jc w:val="both"/>
      </w:pPr>
      <w:r>
        <w:t>Также для тушения заглубившихся торфяных пожаров водой применяются торфяные стволы.</w:t>
      </w:r>
    </w:p>
    <w:p w:rsidR="00905841" w:rsidRDefault="00905841">
      <w:pPr>
        <w:pStyle w:val="a3"/>
        <w:spacing w:before="4"/>
        <w:ind w:left="0"/>
      </w:pPr>
    </w:p>
    <w:p w:rsidR="00905841" w:rsidRDefault="00361620">
      <w:pPr>
        <w:pStyle w:val="3"/>
        <w:spacing w:line="275" w:lineRule="exact"/>
        <w:ind w:right="24"/>
      </w:pPr>
      <w:r>
        <w:t>Модели стволов:</w:t>
      </w:r>
    </w:p>
    <w:p w:rsidR="00905841" w:rsidRDefault="00361620">
      <w:pPr>
        <w:pStyle w:val="a4"/>
        <w:numPr>
          <w:ilvl w:val="0"/>
          <w:numId w:val="32"/>
        </w:numPr>
        <w:tabs>
          <w:tab w:val="left" w:pos="1588"/>
          <w:tab w:val="left" w:pos="1589"/>
        </w:tabs>
        <w:ind w:right="110" w:firstLine="708"/>
        <w:jc w:val="both"/>
        <w:rPr>
          <w:sz w:val="24"/>
        </w:rPr>
      </w:pPr>
      <w:r>
        <w:rPr>
          <w:sz w:val="24"/>
        </w:rPr>
        <w:t>ТС-1 — состоит из латунной трубки с внутренним диаметром 16 мм,  наконечника и крана-ручки с накидной гайкой. В нижней части имеет 40 отверстий диаметром до 3 мм. Вода со смачивателем поступает от мотопомпы в ствол под давлением 3 - 4 атмосфер через отверстия в почву. Масса ТС-1 — 2.2 кг. Общая длина — 1,3 м. Расход жидкости — 35-42 л/мин;</w:t>
      </w:r>
    </w:p>
    <w:p w:rsidR="00905841" w:rsidRDefault="00361620">
      <w:pPr>
        <w:pStyle w:val="a4"/>
        <w:numPr>
          <w:ilvl w:val="0"/>
          <w:numId w:val="32"/>
        </w:numPr>
        <w:tabs>
          <w:tab w:val="left" w:pos="1588"/>
          <w:tab w:val="left" w:pos="1589"/>
        </w:tabs>
        <w:spacing w:before="5" w:after="8" w:line="237" w:lineRule="auto"/>
        <w:ind w:right="106" w:firstLine="708"/>
        <w:jc w:val="both"/>
        <w:rPr>
          <w:sz w:val="24"/>
        </w:rPr>
      </w:pPr>
      <w:r>
        <w:rPr>
          <w:sz w:val="24"/>
        </w:rPr>
        <w:t>ТС-2 — применяется для тушения торфяных пожаров при глубине прогорания до 2 м. Общая длина ствола — 2,1 м. В нижней части имеется 80 отверстий. Масса ствола — 3,2  кг.</w:t>
      </w:r>
    </w:p>
    <w:tbl>
      <w:tblPr>
        <w:tblStyle w:val="TableNormal"/>
        <w:tblW w:w="0" w:type="auto"/>
        <w:tblInd w:w="624" w:type="dxa"/>
        <w:tblBorders>
          <w:top w:val="nil"/>
          <w:left w:val="nil"/>
          <w:bottom w:val="nil"/>
          <w:right w:val="nil"/>
          <w:insideH w:val="nil"/>
          <w:insideV w:val="nil"/>
        </w:tblBorders>
        <w:tblLayout w:type="fixed"/>
        <w:tblLook w:val="01E0" w:firstRow="1" w:lastRow="1" w:firstColumn="1" w:lastColumn="1" w:noHBand="0" w:noVBand="0"/>
      </w:tblPr>
      <w:tblGrid>
        <w:gridCol w:w="3446"/>
        <w:gridCol w:w="5890"/>
      </w:tblGrid>
      <w:tr w:rsidR="00905841">
        <w:trPr>
          <w:trHeight w:hRule="exact" w:val="3359"/>
        </w:trPr>
        <w:tc>
          <w:tcPr>
            <w:tcW w:w="3446" w:type="dxa"/>
          </w:tcPr>
          <w:p w:rsidR="00905841" w:rsidRDefault="00361620">
            <w:pPr>
              <w:pStyle w:val="TableParagraph"/>
              <w:ind w:left="200"/>
              <w:rPr>
                <w:sz w:val="20"/>
              </w:rPr>
            </w:pPr>
            <w:r>
              <w:rPr>
                <w:noProof/>
                <w:sz w:val="20"/>
                <w:lang w:eastAsia="ru-RU"/>
              </w:rPr>
              <w:drawing>
                <wp:inline distT="0" distB="0" distL="0" distR="0" wp14:anchorId="7ED6EBEC" wp14:editId="1625BE5D">
                  <wp:extent cx="1306104" cy="2133600"/>
                  <wp:effectExtent l="0" t="0" r="0" b="0"/>
                  <wp:docPr id="22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jpeg"/>
                          <pic:cNvPicPr/>
                        </pic:nvPicPr>
                        <pic:blipFill>
                          <a:blip r:embed="rId134" cstate="print"/>
                          <a:stretch>
                            <a:fillRect/>
                          </a:stretch>
                        </pic:blipFill>
                        <pic:spPr>
                          <a:xfrm>
                            <a:off x="0" y="0"/>
                            <a:ext cx="1306104" cy="2133600"/>
                          </a:xfrm>
                          <a:prstGeom prst="rect">
                            <a:avLst/>
                          </a:prstGeom>
                        </pic:spPr>
                      </pic:pic>
                    </a:graphicData>
                  </a:graphic>
                </wp:inline>
              </w:drawing>
            </w:r>
          </w:p>
        </w:tc>
        <w:tc>
          <w:tcPr>
            <w:tcW w:w="5890" w:type="dxa"/>
          </w:tcPr>
          <w:p w:rsidR="00905841" w:rsidRDefault="00361620">
            <w:pPr>
              <w:pStyle w:val="TableParagraph"/>
              <w:ind w:left="1190"/>
              <w:rPr>
                <w:sz w:val="20"/>
              </w:rPr>
            </w:pPr>
            <w:r>
              <w:rPr>
                <w:noProof/>
                <w:sz w:val="20"/>
                <w:lang w:eastAsia="ru-RU"/>
              </w:rPr>
              <w:drawing>
                <wp:inline distT="0" distB="0" distL="0" distR="0" wp14:anchorId="4104B267" wp14:editId="6C3CF13B">
                  <wp:extent cx="2858691" cy="2133600"/>
                  <wp:effectExtent l="0" t="0" r="0" b="0"/>
                  <wp:docPr id="22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135" cstate="print"/>
                          <a:stretch>
                            <a:fillRect/>
                          </a:stretch>
                        </pic:blipFill>
                        <pic:spPr>
                          <a:xfrm>
                            <a:off x="0" y="0"/>
                            <a:ext cx="2858691" cy="2133600"/>
                          </a:xfrm>
                          <a:prstGeom prst="rect">
                            <a:avLst/>
                          </a:prstGeom>
                        </pic:spPr>
                      </pic:pic>
                    </a:graphicData>
                  </a:graphic>
                </wp:inline>
              </w:drawing>
            </w:r>
          </w:p>
        </w:tc>
      </w:tr>
    </w:tbl>
    <w:p w:rsidR="00905841" w:rsidRDefault="00905841">
      <w:pPr>
        <w:pStyle w:val="a3"/>
        <w:spacing w:before="6"/>
        <w:ind w:left="0"/>
        <w:rPr>
          <w:sz w:val="23"/>
        </w:rPr>
      </w:pPr>
    </w:p>
    <w:p w:rsidR="00905841" w:rsidRDefault="00361620">
      <w:pPr>
        <w:pStyle w:val="a3"/>
        <w:ind w:right="115" w:firstLine="708"/>
        <w:jc w:val="both"/>
      </w:pPr>
      <w:r>
        <w:t>Торфяные стволы вонзают в почву, поворотом ручки открывают доступ раствора и выдерживают 32 - 40 секунд до появления пены у прокола. Закрывают кран и переносят ствол на другое место. Следующий прокол делают на расстоянии 35 - 40 см от предыдущего.</w:t>
      </w:r>
    </w:p>
    <w:p w:rsidR="00905841" w:rsidRDefault="00361620">
      <w:pPr>
        <w:pStyle w:val="a3"/>
        <w:ind w:right="107" w:firstLine="708"/>
        <w:jc w:val="both"/>
      </w:pPr>
      <w:r>
        <w:t xml:space="preserve">При применении торфяных стволов ТС-1 и ТС-2 для полной ликвидации очага пожара необходимо обработать полосу шириной 0,7 – 0,8 м, прилегающую к кромке очага. Для  создания такой полосы скважины следует располагать в два ряда.  Первый </w:t>
      </w:r>
      <w:r>
        <w:rPr>
          <w:spacing w:val="5"/>
        </w:rPr>
        <w:t xml:space="preserve">ряд </w:t>
      </w:r>
      <w:r>
        <w:t>прокладывают  на расстоянии 0,1 – 0,2 м от видимой  кромки, а второй - на 0,3 – 0,4 м  от  первого.  Скважины  в каждом  ряду  создают  на  расстоянии 0,3 – 0,4 м друг от друга. При нагнетании в стволы  воды под давлением 3 - 4 атм.  (30  - 40  м  вод.  струи) расход  воды со  смачивателем  составляет от 35 - 42</w:t>
      </w:r>
      <w:r>
        <w:rPr>
          <w:spacing w:val="-7"/>
        </w:rPr>
        <w:t xml:space="preserve"> </w:t>
      </w:r>
      <w:r>
        <w:t>л/мин.</w:t>
      </w:r>
    </w:p>
    <w:p w:rsidR="00905841" w:rsidRDefault="00361620">
      <w:pPr>
        <w:pStyle w:val="a3"/>
        <w:ind w:right="110" w:firstLine="708"/>
        <w:jc w:val="both"/>
      </w:pPr>
      <w:r>
        <w:t>В зависимости от глубины прогорания торфа необходимое время для подачи воды составит:</w:t>
      </w:r>
    </w:p>
    <w:p w:rsidR="00905841" w:rsidRDefault="00905841">
      <w:pPr>
        <w:jc w:val="both"/>
        <w:sectPr w:rsidR="00905841">
          <w:pgSz w:w="11910" w:h="16840"/>
          <w:pgMar w:top="1060" w:right="740" w:bottom="900" w:left="1020" w:header="0" w:footer="707" w:gutter="0"/>
          <w:cols w:space="720"/>
        </w:sectPr>
      </w:pPr>
    </w:p>
    <w:p w:rsidR="00905841" w:rsidRDefault="00361620">
      <w:pPr>
        <w:pStyle w:val="a3"/>
        <w:spacing w:before="48" w:after="8"/>
        <w:ind w:left="212" w:right="220"/>
      </w:pPr>
      <w:r>
        <w:lastRenderedPageBreak/>
        <w:t>Таблица 9.</w:t>
      </w:r>
    </w:p>
    <w:tbl>
      <w:tblPr>
        <w:tblStyle w:val="TableNormal"/>
        <w:tblW w:w="0" w:type="auto"/>
        <w:tblInd w:w="1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1916"/>
        <w:gridCol w:w="1913"/>
        <w:gridCol w:w="1916"/>
        <w:gridCol w:w="1913"/>
        <w:gridCol w:w="1917"/>
      </w:tblGrid>
      <w:tr w:rsidR="00905841">
        <w:trPr>
          <w:trHeight w:hRule="exact" w:val="840"/>
        </w:trPr>
        <w:tc>
          <w:tcPr>
            <w:tcW w:w="1916" w:type="dxa"/>
          </w:tcPr>
          <w:p w:rsidR="00905841" w:rsidRDefault="00361620">
            <w:pPr>
              <w:pStyle w:val="TableParagraph"/>
              <w:ind w:left="360" w:right="364"/>
              <w:jc w:val="center"/>
              <w:rPr>
                <w:sz w:val="24"/>
              </w:rPr>
            </w:pPr>
            <w:r>
              <w:rPr>
                <w:sz w:val="24"/>
              </w:rPr>
              <w:t>Глубина прогорания торфа, м</w:t>
            </w:r>
          </w:p>
        </w:tc>
        <w:tc>
          <w:tcPr>
            <w:tcW w:w="1913" w:type="dxa"/>
          </w:tcPr>
          <w:p w:rsidR="00905841" w:rsidRDefault="00905841">
            <w:pPr>
              <w:pStyle w:val="TableParagraph"/>
              <w:spacing w:before="7"/>
              <w:rPr>
                <w:sz w:val="23"/>
              </w:rPr>
            </w:pPr>
          </w:p>
          <w:p w:rsidR="00905841" w:rsidRDefault="00361620">
            <w:pPr>
              <w:pStyle w:val="TableParagraph"/>
              <w:ind w:left="512" w:right="512"/>
              <w:jc w:val="center"/>
              <w:rPr>
                <w:sz w:val="24"/>
              </w:rPr>
            </w:pPr>
            <w:r>
              <w:rPr>
                <w:sz w:val="24"/>
              </w:rPr>
              <w:t>0,2 – 0,4</w:t>
            </w:r>
          </w:p>
        </w:tc>
        <w:tc>
          <w:tcPr>
            <w:tcW w:w="1916" w:type="dxa"/>
          </w:tcPr>
          <w:p w:rsidR="00905841" w:rsidRDefault="00905841">
            <w:pPr>
              <w:pStyle w:val="TableParagraph"/>
              <w:spacing w:before="7"/>
              <w:rPr>
                <w:sz w:val="23"/>
              </w:rPr>
            </w:pPr>
          </w:p>
          <w:p w:rsidR="00905841" w:rsidRDefault="00361620">
            <w:pPr>
              <w:pStyle w:val="TableParagraph"/>
              <w:ind w:left="512" w:right="515"/>
              <w:jc w:val="center"/>
              <w:rPr>
                <w:sz w:val="24"/>
              </w:rPr>
            </w:pPr>
            <w:r>
              <w:rPr>
                <w:sz w:val="24"/>
              </w:rPr>
              <w:t>0,4 – 0,7</w:t>
            </w:r>
          </w:p>
        </w:tc>
        <w:tc>
          <w:tcPr>
            <w:tcW w:w="1913" w:type="dxa"/>
          </w:tcPr>
          <w:p w:rsidR="00905841" w:rsidRDefault="00905841">
            <w:pPr>
              <w:pStyle w:val="TableParagraph"/>
              <w:spacing w:before="7"/>
              <w:rPr>
                <w:sz w:val="23"/>
              </w:rPr>
            </w:pPr>
          </w:p>
          <w:p w:rsidR="00905841" w:rsidRDefault="00361620">
            <w:pPr>
              <w:pStyle w:val="TableParagraph"/>
              <w:ind w:left="512" w:right="512"/>
              <w:jc w:val="center"/>
              <w:rPr>
                <w:sz w:val="24"/>
              </w:rPr>
            </w:pPr>
            <w:r>
              <w:rPr>
                <w:sz w:val="24"/>
              </w:rPr>
              <w:t>0,7 – 1,2</w:t>
            </w:r>
          </w:p>
        </w:tc>
        <w:tc>
          <w:tcPr>
            <w:tcW w:w="1917" w:type="dxa"/>
          </w:tcPr>
          <w:p w:rsidR="00905841" w:rsidRDefault="00905841">
            <w:pPr>
              <w:pStyle w:val="TableParagraph"/>
              <w:spacing w:before="7"/>
              <w:rPr>
                <w:sz w:val="23"/>
              </w:rPr>
            </w:pPr>
          </w:p>
          <w:p w:rsidR="00905841" w:rsidRDefault="00361620">
            <w:pPr>
              <w:pStyle w:val="TableParagraph"/>
              <w:ind w:left="513" w:right="515"/>
              <w:jc w:val="center"/>
              <w:rPr>
                <w:sz w:val="24"/>
              </w:rPr>
            </w:pPr>
            <w:r>
              <w:rPr>
                <w:sz w:val="24"/>
              </w:rPr>
              <w:t>1,2 – 2,0</w:t>
            </w:r>
          </w:p>
        </w:tc>
      </w:tr>
      <w:tr w:rsidR="00905841">
        <w:trPr>
          <w:trHeight w:hRule="exact" w:val="780"/>
        </w:trPr>
        <w:tc>
          <w:tcPr>
            <w:tcW w:w="1916" w:type="dxa"/>
          </w:tcPr>
          <w:p w:rsidR="00905841" w:rsidRDefault="00361620">
            <w:pPr>
              <w:pStyle w:val="TableParagraph"/>
              <w:ind w:left="340" w:right="221" w:hanging="108"/>
              <w:rPr>
                <w:sz w:val="24"/>
              </w:rPr>
            </w:pPr>
            <w:r>
              <w:rPr>
                <w:sz w:val="24"/>
              </w:rPr>
              <w:t>Время подачи жидкости, с</w:t>
            </w:r>
          </w:p>
        </w:tc>
        <w:tc>
          <w:tcPr>
            <w:tcW w:w="1913" w:type="dxa"/>
          </w:tcPr>
          <w:p w:rsidR="00905841" w:rsidRDefault="00905841">
            <w:pPr>
              <w:pStyle w:val="TableParagraph"/>
              <w:spacing w:before="3"/>
              <w:rPr>
                <w:sz w:val="23"/>
              </w:rPr>
            </w:pPr>
          </w:p>
          <w:p w:rsidR="00905841" w:rsidRDefault="00361620">
            <w:pPr>
              <w:pStyle w:val="TableParagraph"/>
              <w:ind w:left="509" w:right="512"/>
              <w:jc w:val="center"/>
              <w:rPr>
                <w:sz w:val="24"/>
              </w:rPr>
            </w:pPr>
            <w:r>
              <w:rPr>
                <w:sz w:val="24"/>
              </w:rPr>
              <w:t>5 - 6</w:t>
            </w:r>
          </w:p>
        </w:tc>
        <w:tc>
          <w:tcPr>
            <w:tcW w:w="1916" w:type="dxa"/>
          </w:tcPr>
          <w:p w:rsidR="00905841" w:rsidRDefault="00905841">
            <w:pPr>
              <w:pStyle w:val="TableParagraph"/>
              <w:spacing w:before="3"/>
              <w:rPr>
                <w:sz w:val="23"/>
              </w:rPr>
            </w:pPr>
          </w:p>
          <w:p w:rsidR="00905841" w:rsidRDefault="00361620">
            <w:pPr>
              <w:pStyle w:val="TableParagraph"/>
              <w:ind w:left="510" w:right="515"/>
              <w:jc w:val="center"/>
              <w:rPr>
                <w:sz w:val="24"/>
              </w:rPr>
            </w:pPr>
            <w:r>
              <w:rPr>
                <w:sz w:val="24"/>
              </w:rPr>
              <w:t>7 - 9</w:t>
            </w:r>
          </w:p>
        </w:tc>
        <w:tc>
          <w:tcPr>
            <w:tcW w:w="1913" w:type="dxa"/>
          </w:tcPr>
          <w:p w:rsidR="00905841" w:rsidRDefault="00905841">
            <w:pPr>
              <w:pStyle w:val="TableParagraph"/>
              <w:spacing w:before="3"/>
              <w:rPr>
                <w:sz w:val="23"/>
              </w:rPr>
            </w:pPr>
          </w:p>
          <w:p w:rsidR="00905841" w:rsidRDefault="00361620">
            <w:pPr>
              <w:pStyle w:val="TableParagraph"/>
              <w:ind w:left="511" w:right="512"/>
              <w:jc w:val="center"/>
              <w:rPr>
                <w:sz w:val="24"/>
              </w:rPr>
            </w:pPr>
            <w:r>
              <w:rPr>
                <w:sz w:val="24"/>
              </w:rPr>
              <w:t>10 - 12</w:t>
            </w:r>
          </w:p>
        </w:tc>
        <w:tc>
          <w:tcPr>
            <w:tcW w:w="1917" w:type="dxa"/>
          </w:tcPr>
          <w:p w:rsidR="00905841" w:rsidRDefault="00905841">
            <w:pPr>
              <w:pStyle w:val="TableParagraph"/>
              <w:spacing w:before="3"/>
              <w:rPr>
                <w:sz w:val="23"/>
              </w:rPr>
            </w:pPr>
          </w:p>
          <w:p w:rsidR="00905841" w:rsidRDefault="00361620">
            <w:pPr>
              <w:pStyle w:val="TableParagraph"/>
              <w:ind w:left="509" w:right="515"/>
              <w:jc w:val="center"/>
              <w:rPr>
                <w:sz w:val="24"/>
              </w:rPr>
            </w:pPr>
            <w:r>
              <w:rPr>
                <w:sz w:val="24"/>
              </w:rPr>
              <w:t>14 - 16</w:t>
            </w:r>
          </w:p>
        </w:tc>
      </w:tr>
    </w:tbl>
    <w:p w:rsidR="00905841" w:rsidRDefault="00905841">
      <w:pPr>
        <w:pStyle w:val="a3"/>
        <w:spacing w:before="3"/>
        <w:ind w:left="0"/>
        <w:rPr>
          <w:sz w:val="17"/>
        </w:rPr>
      </w:pPr>
    </w:p>
    <w:p w:rsidR="00905841" w:rsidRDefault="00361620">
      <w:pPr>
        <w:pStyle w:val="a3"/>
        <w:spacing w:before="70"/>
        <w:ind w:left="212" w:right="108" w:firstLine="708"/>
        <w:jc w:val="both"/>
      </w:pPr>
      <w:r>
        <w:t>При отсутствии водного источника вблизи очага пожара его можно локализовать канавой.</w:t>
      </w:r>
    </w:p>
    <w:p w:rsidR="00905841" w:rsidRDefault="00361620">
      <w:pPr>
        <w:pStyle w:val="a3"/>
        <w:ind w:left="212" w:right="112" w:firstLine="708"/>
        <w:jc w:val="both"/>
      </w:pPr>
      <w:r>
        <w:t>В случаях многоочаговых торфяных пожаров, обычно возникающих на торфянистых почвах в результате низового пожара, тушение возможно лишь путем локализации всей площади, на которой находятся очаги. Такую локализацию следует производить с помощью канавокопателей или взрывчатых материалов с подачей затем в проложенную канаву воды из местных водных источников. При наличии достаточного количества средств водного пожаротушения одновременно следует обрабатывать водой поверхность горящего торфа.</w:t>
      </w:r>
    </w:p>
    <w:p w:rsidR="00905841" w:rsidRDefault="00361620">
      <w:pPr>
        <w:pStyle w:val="a3"/>
        <w:ind w:left="212" w:right="112" w:firstLine="708"/>
        <w:jc w:val="both"/>
      </w:pPr>
      <w:r>
        <w:t>Нельзя тушить торфяники с помощью авиации. Торфяник горит в глубине, а не у поверхности и когда падающая с большой высоты вода ударяется о почву, в воздух вылетает горящая торфяная крошка, что приводит только к усилению пожара.</w:t>
      </w:r>
    </w:p>
    <w:p w:rsidR="00905841" w:rsidRDefault="00905841">
      <w:pPr>
        <w:pStyle w:val="a3"/>
        <w:ind w:left="0"/>
        <w:rPr>
          <w:sz w:val="20"/>
        </w:rPr>
      </w:pPr>
    </w:p>
    <w:p w:rsidR="00905841" w:rsidRDefault="00361620">
      <w:pPr>
        <w:pStyle w:val="a3"/>
        <w:spacing w:before="3"/>
        <w:ind w:left="0"/>
        <w:rPr>
          <w:sz w:val="25"/>
        </w:rPr>
      </w:pPr>
      <w:r>
        <w:rPr>
          <w:noProof/>
          <w:lang w:eastAsia="ru-RU"/>
        </w:rPr>
        <w:drawing>
          <wp:anchor distT="0" distB="0" distL="0" distR="0" simplePos="0" relativeHeight="251659776" behindDoc="0" locked="0" layoutInCell="1" allowOverlap="1" wp14:anchorId="78FF6023" wp14:editId="78181AB8">
            <wp:simplePos x="0" y="0"/>
            <wp:positionH relativeFrom="page">
              <wp:posOffset>1419860</wp:posOffset>
            </wp:positionH>
            <wp:positionV relativeFrom="paragraph">
              <wp:posOffset>209617</wp:posOffset>
            </wp:positionV>
            <wp:extent cx="4898302" cy="3105721"/>
            <wp:effectExtent l="0" t="0" r="0" b="0"/>
            <wp:wrapTopAndBottom/>
            <wp:docPr id="22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136" cstate="print"/>
                    <a:stretch>
                      <a:fillRect/>
                    </a:stretch>
                  </pic:blipFill>
                  <pic:spPr>
                    <a:xfrm>
                      <a:off x="0" y="0"/>
                      <a:ext cx="4898302" cy="3105721"/>
                    </a:xfrm>
                    <a:prstGeom prst="rect">
                      <a:avLst/>
                    </a:prstGeom>
                  </pic:spPr>
                </pic:pic>
              </a:graphicData>
            </a:graphic>
          </wp:anchor>
        </w:drawing>
      </w:r>
    </w:p>
    <w:p w:rsidR="00905841" w:rsidRDefault="00905841">
      <w:pPr>
        <w:pStyle w:val="a3"/>
        <w:ind w:left="0"/>
        <w:rPr>
          <w:sz w:val="20"/>
        </w:rPr>
      </w:pPr>
    </w:p>
    <w:p w:rsidR="00905841" w:rsidRDefault="00361620">
      <w:pPr>
        <w:pStyle w:val="3"/>
        <w:spacing w:before="24" w:line="240" w:lineRule="auto"/>
        <w:ind w:left="212" w:right="114" w:firstLine="827"/>
        <w:jc w:val="both"/>
      </w:pPr>
      <w:r>
        <w:rPr>
          <w:b w:val="0"/>
          <w:noProof/>
          <w:lang w:eastAsia="ru-RU"/>
        </w:rPr>
        <w:drawing>
          <wp:inline distT="0" distB="0" distL="0" distR="0" wp14:anchorId="4FC5F65C" wp14:editId="78890873">
            <wp:extent cx="276859" cy="274319"/>
            <wp:effectExtent l="0" t="0" r="0" b="0"/>
            <wp:docPr id="2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jpeg"/>
                    <pic:cNvPicPr/>
                  </pic:nvPicPr>
                  <pic:blipFill>
                    <a:blip r:embed="rId137" cstate="print">
                      <a:extLst>
                        <a:ext uri="{28A0092B-C50C-407E-A947-70E740481C1C}">
                          <a14:useLocalDpi xmlns:a14="http://schemas.microsoft.com/office/drawing/2010/main"/>
                        </a:ext>
                      </a:extLst>
                    </a:blip>
                    <a:stretch>
                      <a:fillRect/>
                    </a:stretch>
                  </pic:blipFill>
                  <pic:spPr>
                    <a:xfrm>
                      <a:off x="0" y="0"/>
                      <a:ext cx="276859" cy="274319"/>
                    </a:xfrm>
                    <a:prstGeom prst="rect">
                      <a:avLst/>
                    </a:prstGeom>
                  </pic:spPr>
                </pic:pic>
              </a:graphicData>
            </a:graphic>
          </wp:inline>
        </w:drawing>
      </w:r>
      <w:r>
        <w:rPr>
          <w:b w:val="0"/>
          <w:sz w:val="20"/>
        </w:rPr>
        <w:t xml:space="preserve">  </w:t>
      </w:r>
      <w:r>
        <w:t xml:space="preserve">На торфяном пожаре следует опасаться торфяных прогаров. </w:t>
      </w:r>
      <w:r>
        <w:rPr>
          <w:spacing w:val="2"/>
        </w:rPr>
        <w:t xml:space="preserve">Их </w:t>
      </w:r>
      <w:r>
        <w:t>можно опознать по пожухлой траве, струйкам дыма из земли. Не следует приближаться к горящей торфяной кромке, не удостоверившись в отсутствии выгоревших полостей под землёй. Перемещаться следует с осторожностью. Прощупывая почву перед собой длинной палкой, желательно страховаться верёвкой или пожарным рукавом. Помните, что температура горящего торфа в прогаре около 600 градусов, а выбраться может быть крайне</w:t>
      </w:r>
      <w:r>
        <w:rPr>
          <w:spacing w:val="-11"/>
        </w:rPr>
        <w:t xml:space="preserve"> </w:t>
      </w:r>
      <w:r>
        <w:t>трудно.</w:t>
      </w:r>
    </w:p>
    <w:p w:rsidR="00905841" w:rsidRDefault="00905841">
      <w:pPr>
        <w:pStyle w:val="a3"/>
        <w:ind w:left="0"/>
        <w:rPr>
          <w:b/>
        </w:rPr>
      </w:pPr>
    </w:p>
    <w:p w:rsidR="00905841" w:rsidRDefault="00361620">
      <w:pPr>
        <w:ind w:left="212" w:right="93" w:firstLine="708"/>
        <w:rPr>
          <w:b/>
          <w:sz w:val="24"/>
        </w:rPr>
      </w:pPr>
      <w:r>
        <w:rPr>
          <w:b/>
          <w:sz w:val="24"/>
        </w:rPr>
        <w:t>Тушение заглубившихся очагов горения торфа с помощью взрывчатки проводится в пять этапов:</w:t>
      </w:r>
    </w:p>
    <w:p w:rsidR="00905841" w:rsidRDefault="00905841">
      <w:pPr>
        <w:rPr>
          <w:sz w:val="24"/>
        </w:rPr>
        <w:sectPr w:rsidR="00905841">
          <w:pgSz w:w="11910" w:h="16840"/>
          <w:pgMar w:top="1060" w:right="740" w:bottom="900" w:left="920" w:header="0" w:footer="707" w:gutter="0"/>
          <w:cols w:space="720"/>
        </w:sectPr>
      </w:pPr>
    </w:p>
    <w:tbl>
      <w:tblPr>
        <w:tblStyle w:val="TableNormal"/>
        <w:tblW w:w="0" w:type="auto"/>
        <w:tblInd w:w="112" w:type="dxa"/>
        <w:tblBorders>
          <w:top w:val="nil"/>
          <w:left w:val="nil"/>
          <w:bottom w:val="nil"/>
          <w:right w:val="nil"/>
          <w:insideH w:val="nil"/>
          <w:insideV w:val="nil"/>
        </w:tblBorders>
        <w:tblLayout w:type="fixed"/>
        <w:tblLook w:val="01E0" w:firstRow="1" w:lastRow="1" w:firstColumn="1" w:lastColumn="1" w:noHBand="0" w:noVBand="0"/>
      </w:tblPr>
      <w:tblGrid>
        <w:gridCol w:w="5438"/>
        <w:gridCol w:w="4333"/>
      </w:tblGrid>
      <w:tr w:rsidR="00905841">
        <w:trPr>
          <w:trHeight w:hRule="exact" w:val="2478"/>
        </w:trPr>
        <w:tc>
          <w:tcPr>
            <w:tcW w:w="5438" w:type="dxa"/>
          </w:tcPr>
          <w:p w:rsidR="00905841" w:rsidRDefault="00361620">
            <w:pPr>
              <w:pStyle w:val="TableParagraph"/>
              <w:ind w:left="200" w:right="381"/>
              <w:jc w:val="both"/>
              <w:rPr>
                <w:sz w:val="24"/>
              </w:rPr>
            </w:pPr>
            <w:r>
              <w:rPr>
                <w:sz w:val="24"/>
              </w:rPr>
              <w:lastRenderedPageBreak/>
              <w:t>Первый этап - обнаружение подземного очага горения. Обнаружить подземный очаг горения можно по месту выхода дыма из земли или с помощью тепловизора. Если имеется тепловизор, нужно определить с помощью тепловизора границы очага. Это нужно для расчета мощности взрывчатки - чем больше внутренний размер очага, тем мощнее нужен заряд.</w:t>
            </w:r>
          </w:p>
        </w:tc>
        <w:tc>
          <w:tcPr>
            <w:tcW w:w="4333" w:type="dxa"/>
          </w:tcPr>
          <w:p w:rsidR="00905841" w:rsidRDefault="00361620">
            <w:pPr>
              <w:pStyle w:val="TableParagraph"/>
              <w:ind w:left="381"/>
              <w:rPr>
                <w:sz w:val="20"/>
              </w:rPr>
            </w:pPr>
            <w:r>
              <w:rPr>
                <w:noProof/>
                <w:sz w:val="20"/>
                <w:lang w:eastAsia="ru-RU"/>
              </w:rPr>
              <w:drawing>
                <wp:inline distT="0" distB="0" distL="0" distR="0" wp14:anchorId="3C162C99" wp14:editId="39B9B6FC">
                  <wp:extent cx="2384329" cy="1171575"/>
                  <wp:effectExtent l="0" t="0" r="0" b="0"/>
                  <wp:docPr id="23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6.jpeg"/>
                          <pic:cNvPicPr/>
                        </pic:nvPicPr>
                        <pic:blipFill>
                          <a:blip r:embed="rId138" cstate="print"/>
                          <a:stretch>
                            <a:fillRect/>
                          </a:stretch>
                        </pic:blipFill>
                        <pic:spPr>
                          <a:xfrm>
                            <a:off x="0" y="0"/>
                            <a:ext cx="2384329" cy="1171575"/>
                          </a:xfrm>
                          <a:prstGeom prst="rect">
                            <a:avLst/>
                          </a:prstGeom>
                        </pic:spPr>
                      </pic:pic>
                    </a:graphicData>
                  </a:graphic>
                </wp:inline>
              </w:drawing>
            </w:r>
          </w:p>
          <w:p w:rsidR="00905841" w:rsidRDefault="00905841">
            <w:pPr>
              <w:pStyle w:val="TableParagraph"/>
              <w:rPr>
                <w:b/>
                <w:sz w:val="20"/>
              </w:rPr>
            </w:pPr>
          </w:p>
          <w:p w:rsidR="00905841" w:rsidRDefault="00905841">
            <w:pPr>
              <w:pStyle w:val="TableParagraph"/>
              <w:rPr>
                <w:b/>
                <w:sz w:val="20"/>
              </w:rPr>
            </w:pPr>
          </w:p>
        </w:tc>
      </w:tr>
      <w:tr w:rsidR="00905841">
        <w:trPr>
          <w:trHeight w:hRule="exact" w:val="2485"/>
        </w:trPr>
        <w:tc>
          <w:tcPr>
            <w:tcW w:w="5438" w:type="dxa"/>
          </w:tcPr>
          <w:p w:rsidR="00905841" w:rsidRDefault="00361620">
            <w:pPr>
              <w:pStyle w:val="TableParagraph"/>
              <w:ind w:left="200" w:right="381"/>
              <w:jc w:val="both"/>
              <w:rPr>
                <w:sz w:val="24"/>
              </w:rPr>
            </w:pPr>
            <w:r>
              <w:rPr>
                <w:sz w:val="24"/>
              </w:rPr>
              <w:t>Второй этап - бурение шурфа для закладки взрывчатки. Место для бурения шурфа надо постараться выбрать в центре очага горения, чтобы сила взрыва  распределилась равномерно по периметру очага. В момент бурения шурфа, чтобы не провалиться вниз, необходимо на поверхность земли в месте бурения положить жерди и ходить только по ним.</w:t>
            </w:r>
          </w:p>
        </w:tc>
        <w:tc>
          <w:tcPr>
            <w:tcW w:w="4333" w:type="dxa"/>
          </w:tcPr>
          <w:p w:rsidR="00905841" w:rsidRDefault="00361620">
            <w:pPr>
              <w:pStyle w:val="TableParagraph"/>
              <w:ind w:left="381"/>
              <w:rPr>
                <w:sz w:val="20"/>
              </w:rPr>
            </w:pPr>
            <w:r>
              <w:rPr>
                <w:noProof/>
                <w:sz w:val="20"/>
                <w:lang w:eastAsia="ru-RU"/>
              </w:rPr>
              <w:drawing>
                <wp:inline distT="0" distB="0" distL="0" distR="0" wp14:anchorId="24ADAD60" wp14:editId="35E10ED2">
                  <wp:extent cx="2385105" cy="1171575"/>
                  <wp:effectExtent l="0" t="0" r="0" b="0"/>
                  <wp:docPr id="23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7.jpeg"/>
                          <pic:cNvPicPr/>
                        </pic:nvPicPr>
                        <pic:blipFill>
                          <a:blip r:embed="rId139" cstate="print"/>
                          <a:stretch>
                            <a:fillRect/>
                          </a:stretch>
                        </pic:blipFill>
                        <pic:spPr>
                          <a:xfrm>
                            <a:off x="0" y="0"/>
                            <a:ext cx="2385105" cy="1171575"/>
                          </a:xfrm>
                          <a:prstGeom prst="rect">
                            <a:avLst/>
                          </a:prstGeom>
                        </pic:spPr>
                      </pic:pic>
                    </a:graphicData>
                  </a:graphic>
                </wp:inline>
              </w:drawing>
            </w:r>
          </w:p>
          <w:p w:rsidR="00905841" w:rsidRDefault="00905841">
            <w:pPr>
              <w:pStyle w:val="TableParagraph"/>
              <w:rPr>
                <w:b/>
                <w:sz w:val="20"/>
              </w:rPr>
            </w:pPr>
          </w:p>
          <w:p w:rsidR="00905841" w:rsidRDefault="00905841">
            <w:pPr>
              <w:pStyle w:val="TableParagraph"/>
              <w:rPr>
                <w:b/>
                <w:sz w:val="20"/>
              </w:rPr>
            </w:pPr>
          </w:p>
        </w:tc>
      </w:tr>
      <w:tr w:rsidR="00905841">
        <w:trPr>
          <w:trHeight w:hRule="exact" w:val="1932"/>
        </w:trPr>
        <w:tc>
          <w:tcPr>
            <w:tcW w:w="5438" w:type="dxa"/>
          </w:tcPr>
          <w:p w:rsidR="00905841" w:rsidRDefault="00361620">
            <w:pPr>
              <w:pStyle w:val="TableParagraph"/>
              <w:ind w:left="200" w:right="381"/>
              <w:jc w:val="both"/>
              <w:rPr>
                <w:sz w:val="24"/>
              </w:rPr>
            </w:pPr>
            <w:r>
              <w:rPr>
                <w:sz w:val="24"/>
              </w:rPr>
              <w:t>Третий этап-закладка взрывчатки в центр  очага горения. Перед закладкой взрывчатку надо обмотать несколькими слоями асбестового листа, а провод пропустить через резиновый шланг с целью избегания преждевременного взрыва из-за высокой температуры внутри очага</w:t>
            </w:r>
            <w:r>
              <w:rPr>
                <w:spacing w:val="-6"/>
                <w:sz w:val="24"/>
              </w:rPr>
              <w:t xml:space="preserve"> </w:t>
            </w:r>
            <w:r>
              <w:rPr>
                <w:sz w:val="24"/>
              </w:rPr>
              <w:t>горения.</w:t>
            </w:r>
          </w:p>
        </w:tc>
        <w:tc>
          <w:tcPr>
            <w:tcW w:w="4333" w:type="dxa"/>
          </w:tcPr>
          <w:p w:rsidR="00905841" w:rsidRDefault="00361620">
            <w:pPr>
              <w:pStyle w:val="TableParagraph"/>
              <w:ind w:left="381"/>
              <w:rPr>
                <w:sz w:val="20"/>
              </w:rPr>
            </w:pPr>
            <w:r>
              <w:rPr>
                <w:noProof/>
                <w:sz w:val="20"/>
                <w:lang w:eastAsia="ru-RU"/>
              </w:rPr>
              <w:drawing>
                <wp:inline distT="0" distB="0" distL="0" distR="0" wp14:anchorId="16026B0E" wp14:editId="75D1A69D">
                  <wp:extent cx="2385752" cy="1171575"/>
                  <wp:effectExtent l="0" t="0" r="0" b="0"/>
                  <wp:docPr id="23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8.jpeg"/>
                          <pic:cNvPicPr/>
                        </pic:nvPicPr>
                        <pic:blipFill>
                          <a:blip r:embed="rId140" cstate="print"/>
                          <a:stretch>
                            <a:fillRect/>
                          </a:stretch>
                        </pic:blipFill>
                        <pic:spPr>
                          <a:xfrm>
                            <a:off x="0" y="0"/>
                            <a:ext cx="2385752" cy="1171575"/>
                          </a:xfrm>
                          <a:prstGeom prst="rect">
                            <a:avLst/>
                          </a:prstGeom>
                        </pic:spPr>
                      </pic:pic>
                    </a:graphicData>
                  </a:graphic>
                </wp:inline>
              </w:drawing>
            </w:r>
          </w:p>
        </w:tc>
      </w:tr>
      <w:tr w:rsidR="00905841">
        <w:trPr>
          <w:trHeight w:hRule="exact" w:val="1536"/>
        </w:trPr>
        <w:tc>
          <w:tcPr>
            <w:tcW w:w="5438" w:type="dxa"/>
          </w:tcPr>
          <w:p w:rsidR="00905841" w:rsidRDefault="00361620">
            <w:pPr>
              <w:pStyle w:val="TableParagraph"/>
              <w:ind w:left="200" w:right="379"/>
              <w:jc w:val="both"/>
              <w:rPr>
                <w:sz w:val="24"/>
              </w:rPr>
            </w:pPr>
            <w:r>
              <w:rPr>
                <w:sz w:val="24"/>
              </w:rPr>
              <w:t>Четвертый этап-проведение взрыва. Перед тем как взорвать очаг, всех участников тушения удалить на безопасное расстояние.</w:t>
            </w:r>
          </w:p>
        </w:tc>
        <w:tc>
          <w:tcPr>
            <w:tcW w:w="4333" w:type="dxa"/>
          </w:tcPr>
          <w:p w:rsidR="00905841" w:rsidRDefault="00905841"/>
        </w:tc>
      </w:tr>
      <w:tr w:rsidR="00905841">
        <w:trPr>
          <w:trHeight w:hRule="exact" w:val="1829"/>
        </w:trPr>
        <w:tc>
          <w:tcPr>
            <w:tcW w:w="5438" w:type="dxa"/>
          </w:tcPr>
          <w:p w:rsidR="00905841" w:rsidRDefault="00361620">
            <w:pPr>
              <w:pStyle w:val="TableParagraph"/>
              <w:ind w:left="200" w:right="383"/>
              <w:jc w:val="both"/>
              <w:rPr>
                <w:sz w:val="24"/>
              </w:rPr>
            </w:pPr>
            <w:r>
              <w:rPr>
                <w:sz w:val="24"/>
              </w:rPr>
              <w:t>Пятый этап  -  заливка  внутренней поверхности воронки и выброшенного грунта мощной струей из пожарных шлангов водой. При отсутствии дефицита воды можно всю воронку после взрыва залить водой из пожарной машины.</w:t>
            </w:r>
          </w:p>
        </w:tc>
        <w:tc>
          <w:tcPr>
            <w:tcW w:w="4333" w:type="dxa"/>
          </w:tcPr>
          <w:p w:rsidR="00905841" w:rsidRDefault="00905841"/>
        </w:tc>
      </w:tr>
    </w:tbl>
    <w:p w:rsidR="00905841" w:rsidRDefault="00905841">
      <w:pPr>
        <w:pStyle w:val="a3"/>
        <w:spacing w:before="2"/>
        <w:ind w:left="0"/>
        <w:rPr>
          <w:b/>
          <w:sz w:val="18"/>
        </w:rPr>
      </w:pPr>
    </w:p>
    <w:p w:rsidR="00905841" w:rsidRDefault="00361620">
      <w:pPr>
        <w:pStyle w:val="2"/>
        <w:spacing w:before="64" w:line="240" w:lineRule="auto"/>
        <w:ind w:left="312" w:right="107" w:firstLine="708"/>
        <w:jc w:val="both"/>
      </w:pPr>
      <w:r>
        <w:rPr>
          <w:noProof/>
          <w:lang w:eastAsia="ru-RU"/>
        </w:rPr>
        <w:drawing>
          <wp:anchor distT="0" distB="0" distL="0" distR="0" simplePos="0" relativeHeight="251671040" behindDoc="1" locked="0" layoutInCell="1" allowOverlap="1" wp14:anchorId="06F1CD86" wp14:editId="05664428">
            <wp:simplePos x="0" y="0"/>
            <wp:positionH relativeFrom="page">
              <wp:posOffset>4287520</wp:posOffset>
            </wp:positionH>
            <wp:positionV relativeFrom="paragraph">
              <wp:posOffset>-2267707</wp:posOffset>
            </wp:positionV>
            <wp:extent cx="2383939" cy="2133600"/>
            <wp:effectExtent l="0" t="0" r="0" b="0"/>
            <wp:wrapNone/>
            <wp:docPr id="23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19.png"/>
                    <pic:cNvPicPr/>
                  </pic:nvPicPr>
                  <pic:blipFill>
                    <a:blip r:embed="rId141" cstate="print"/>
                    <a:stretch>
                      <a:fillRect/>
                    </a:stretch>
                  </pic:blipFill>
                  <pic:spPr>
                    <a:xfrm>
                      <a:off x="0" y="0"/>
                      <a:ext cx="2383939" cy="2133600"/>
                    </a:xfrm>
                    <a:prstGeom prst="rect">
                      <a:avLst/>
                    </a:prstGeom>
                  </pic:spPr>
                </pic:pic>
              </a:graphicData>
            </a:graphic>
          </wp:anchor>
        </w:drawing>
      </w:r>
      <w:r>
        <w:t>6.6. Особенности тушения пожаров в лесах, загрязненных радионуклидами</w:t>
      </w:r>
    </w:p>
    <w:p w:rsidR="00905841" w:rsidRDefault="00361620">
      <w:pPr>
        <w:pStyle w:val="a3"/>
        <w:spacing w:before="52"/>
        <w:ind w:left="312" w:right="112" w:firstLine="708"/>
        <w:jc w:val="both"/>
      </w:pPr>
      <w:r>
        <w:t>Радионуклиды - общее название радиоактивных элементов, нестабильные атомные ядра, подверженные радиоактивному распаду.</w:t>
      </w:r>
    </w:p>
    <w:p w:rsidR="00905841" w:rsidRDefault="00361620">
      <w:pPr>
        <w:pStyle w:val="a3"/>
        <w:ind w:left="312" w:right="105" w:firstLine="708"/>
        <w:jc w:val="both"/>
      </w:pPr>
      <w:r>
        <w:t>Радиоактивные вещества проникают в организм через легкие с вдыхаемым воздухом, через желудочно-кишечный тракт с заряженной водой и пищей, через раны и царапины на коже и даже через не поврежденную кожу. Радиоизотопы распределяются в организме неодинаково. Стронций, барий, радий накапливаются в скелете; лантаноиды, плутоний - в печени, селезенке, костном мозге; цезий, рубидий - в мышцах; рутений - в почках; радиоизотопы йода - в щитовидной железе. Попадая в организм, радионуклиды задерживаются там  от  нескольких дней до десятков лет.</w:t>
      </w:r>
    </w:p>
    <w:p w:rsidR="00905841" w:rsidRDefault="00361620">
      <w:pPr>
        <w:pStyle w:val="a3"/>
        <w:ind w:left="312" w:right="107" w:firstLine="708"/>
        <w:jc w:val="both"/>
      </w:pPr>
      <w:r>
        <w:rPr>
          <w:spacing w:val="-3"/>
        </w:rPr>
        <w:t xml:space="preserve">По </w:t>
      </w:r>
      <w:r>
        <w:t xml:space="preserve">происхождению миграцию радионуклидов разделяют на несколько типов:  природную и техногенную (иногда ее называют антропогенной). Под природной миграцией радионуклидов  понимают  миграцию,  вызванную  природными  явлениями  –  разливы  рек   </w:t>
      </w:r>
      <w:r>
        <w:rPr>
          <w:spacing w:val="1"/>
        </w:rPr>
        <w:t xml:space="preserve"> </w:t>
      </w:r>
      <w:r>
        <w:t>и</w:t>
      </w:r>
    </w:p>
    <w:p w:rsidR="00905841" w:rsidRDefault="00905841">
      <w:pPr>
        <w:jc w:val="both"/>
        <w:sectPr w:rsidR="00905841">
          <w:footerReference w:type="default" r:id="rId142"/>
          <w:pgSz w:w="11910" w:h="16840"/>
          <w:pgMar w:top="1120" w:right="740" w:bottom="900" w:left="820" w:header="0" w:footer="707" w:gutter="0"/>
          <w:cols w:space="720"/>
        </w:sectPr>
      </w:pPr>
    </w:p>
    <w:p w:rsidR="00905841" w:rsidRDefault="00361620">
      <w:pPr>
        <w:pStyle w:val="a3"/>
        <w:spacing w:before="48"/>
        <w:ind w:right="106"/>
        <w:jc w:val="both"/>
      </w:pPr>
      <w:r>
        <w:lastRenderedPageBreak/>
        <w:t>паводки, пожары, дожди, ураганы и т.д. Под техногенной миграцией понимают движение элементов, обусловленное деятельностью человека – ядерные взрывы, аварии на ядерных энергетических установках, предприятиях по добыче и переработке урана, каменного  угля, руды и т.д.</w:t>
      </w:r>
    </w:p>
    <w:p w:rsidR="00905841" w:rsidRDefault="00361620">
      <w:pPr>
        <w:pStyle w:val="a3"/>
        <w:ind w:left="820" w:right="24"/>
      </w:pPr>
      <w:r>
        <w:t>Аккумулятором радионуклидов является лес, особенно хвойный, который содержит в 5 -</w:t>
      </w:r>
    </w:p>
    <w:p w:rsidR="00905841" w:rsidRDefault="00361620">
      <w:pPr>
        <w:pStyle w:val="a4"/>
        <w:numPr>
          <w:ilvl w:val="0"/>
          <w:numId w:val="33"/>
        </w:numPr>
        <w:tabs>
          <w:tab w:val="left" w:pos="493"/>
        </w:tabs>
        <w:ind w:right="114" w:firstLine="0"/>
        <w:jc w:val="both"/>
        <w:rPr>
          <w:sz w:val="24"/>
        </w:rPr>
      </w:pPr>
      <w:r>
        <w:rPr>
          <w:sz w:val="24"/>
        </w:rPr>
        <w:t>раз больше радионуклидов, чем другие природные сообщества. При пожарах сконцентрированные в лесной подстилке, коре древесине радионуклиды поднимаются с дымовыми частицами в воздух и попадают в тропосферу и даже</w:t>
      </w:r>
      <w:r>
        <w:rPr>
          <w:spacing w:val="-23"/>
          <w:sz w:val="24"/>
        </w:rPr>
        <w:t xml:space="preserve"> </w:t>
      </w:r>
      <w:r>
        <w:rPr>
          <w:sz w:val="24"/>
        </w:rPr>
        <w:t>стратосферу.</w:t>
      </w:r>
    </w:p>
    <w:p w:rsidR="00905841" w:rsidRDefault="00905841">
      <w:pPr>
        <w:pStyle w:val="a3"/>
        <w:ind w:left="0"/>
      </w:pPr>
    </w:p>
    <w:p w:rsidR="00905841" w:rsidRDefault="00361620">
      <w:pPr>
        <w:pStyle w:val="a3"/>
        <w:ind w:left="820" w:right="24"/>
      </w:pPr>
      <w:r>
        <w:t>Особые требования и ограничения по охране лесов от пожаров, устанавливаются:</w:t>
      </w:r>
    </w:p>
    <w:p w:rsidR="00905841" w:rsidRDefault="00361620">
      <w:pPr>
        <w:pStyle w:val="a3"/>
        <w:ind w:left="820" w:right="24"/>
      </w:pPr>
      <w:r>
        <w:t xml:space="preserve">В лесах с плотностью радиоактивного загрязнения почвы цезием-137 </w:t>
      </w:r>
      <w:r>
        <w:rPr>
          <w:b/>
        </w:rPr>
        <w:t>от 1 до 5 Ки/км2</w:t>
      </w:r>
      <w:r>
        <w:t>:</w:t>
      </w:r>
    </w:p>
    <w:p w:rsidR="00905841" w:rsidRDefault="00361620">
      <w:pPr>
        <w:pStyle w:val="a4"/>
        <w:numPr>
          <w:ilvl w:val="0"/>
          <w:numId w:val="32"/>
        </w:numPr>
        <w:tabs>
          <w:tab w:val="left" w:pos="1529"/>
        </w:tabs>
        <w:spacing w:before="2"/>
        <w:ind w:right="111" w:firstLine="708"/>
        <w:jc w:val="both"/>
        <w:rPr>
          <w:sz w:val="24"/>
        </w:rPr>
      </w:pPr>
      <w:r>
        <w:rPr>
          <w:sz w:val="24"/>
        </w:rPr>
        <w:t>устанавливаются аншлаги (щиты) с указанием зоны по плотности загрязнения территории и перечнем запретов и</w:t>
      </w:r>
      <w:r>
        <w:rPr>
          <w:spacing w:val="-11"/>
          <w:sz w:val="24"/>
        </w:rPr>
        <w:t xml:space="preserve"> </w:t>
      </w:r>
      <w:r>
        <w:rPr>
          <w:sz w:val="24"/>
        </w:rPr>
        <w:t>ограничений;</w:t>
      </w:r>
    </w:p>
    <w:p w:rsidR="00905841" w:rsidRDefault="00361620">
      <w:pPr>
        <w:pStyle w:val="a4"/>
        <w:numPr>
          <w:ilvl w:val="0"/>
          <w:numId w:val="32"/>
        </w:numPr>
        <w:tabs>
          <w:tab w:val="left" w:pos="1529"/>
        </w:tabs>
        <w:spacing w:before="5" w:line="237" w:lineRule="auto"/>
        <w:ind w:right="102" w:firstLine="708"/>
        <w:jc w:val="both"/>
        <w:rPr>
          <w:sz w:val="24"/>
        </w:rPr>
      </w:pPr>
      <w:r>
        <w:rPr>
          <w:sz w:val="24"/>
        </w:rPr>
        <w:t xml:space="preserve">обнаружение пожаров осуществляется с пожарнонаблюдательных пунктов (желательно с использованием телеустановок), при авиапатрулировании и наземном </w:t>
      </w:r>
      <w:r>
        <w:rPr>
          <w:spacing w:val="3"/>
          <w:sz w:val="24"/>
        </w:rPr>
        <w:t xml:space="preserve">па- </w:t>
      </w:r>
      <w:r>
        <w:rPr>
          <w:sz w:val="24"/>
        </w:rPr>
        <w:t>трулировании - по дорогам с асфальтовым, бетонным и другим твердым</w:t>
      </w:r>
      <w:r>
        <w:rPr>
          <w:spacing w:val="-16"/>
          <w:sz w:val="24"/>
        </w:rPr>
        <w:t xml:space="preserve"> </w:t>
      </w:r>
      <w:r>
        <w:rPr>
          <w:sz w:val="24"/>
        </w:rPr>
        <w:t>покрытием;</w:t>
      </w:r>
    </w:p>
    <w:p w:rsidR="00905841" w:rsidRDefault="00361620">
      <w:pPr>
        <w:pStyle w:val="a4"/>
        <w:numPr>
          <w:ilvl w:val="0"/>
          <w:numId w:val="32"/>
        </w:numPr>
        <w:tabs>
          <w:tab w:val="left" w:pos="1529"/>
        </w:tabs>
        <w:spacing w:before="6" w:line="237" w:lineRule="auto"/>
        <w:ind w:right="109" w:firstLine="708"/>
        <w:jc w:val="both"/>
        <w:rPr>
          <w:sz w:val="24"/>
        </w:rPr>
      </w:pPr>
      <w:r>
        <w:rPr>
          <w:sz w:val="24"/>
        </w:rPr>
        <w:t>при тушении лесных пожаров принимаются дополнительные меры по защите работающих от вредного воздействия дыма и продуктов горения, для чего используются респираторы, закрытая резиновая обувь, спецодежда и другие защитные</w:t>
      </w:r>
      <w:r>
        <w:rPr>
          <w:spacing w:val="-20"/>
          <w:sz w:val="24"/>
        </w:rPr>
        <w:t xml:space="preserve"> </w:t>
      </w:r>
      <w:r>
        <w:rPr>
          <w:sz w:val="24"/>
        </w:rPr>
        <w:t>средства.</w:t>
      </w:r>
    </w:p>
    <w:p w:rsidR="00905841" w:rsidRDefault="00905841">
      <w:pPr>
        <w:pStyle w:val="a3"/>
        <w:ind w:left="0"/>
      </w:pPr>
    </w:p>
    <w:p w:rsidR="00905841" w:rsidRDefault="00361620">
      <w:pPr>
        <w:ind w:left="820" w:right="24"/>
        <w:rPr>
          <w:b/>
          <w:sz w:val="24"/>
        </w:rPr>
      </w:pPr>
      <w:r>
        <w:rPr>
          <w:sz w:val="24"/>
        </w:rPr>
        <w:t xml:space="preserve">В лесах с плотностью радиоактивного загрязнения почвы цезием-137 </w:t>
      </w:r>
      <w:r>
        <w:rPr>
          <w:b/>
          <w:sz w:val="24"/>
        </w:rPr>
        <w:t>от 5 до 15   Ки/км2</w:t>
      </w:r>
    </w:p>
    <w:p w:rsidR="00905841" w:rsidRDefault="00361620">
      <w:pPr>
        <w:pStyle w:val="a3"/>
        <w:jc w:val="both"/>
      </w:pPr>
      <w:r>
        <w:t>дополнительно:</w:t>
      </w:r>
    </w:p>
    <w:p w:rsidR="00905841" w:rsidRDefault="00361620">
      <w:pPr>
        <w:pStyle w:val="a4"/>
        <w:numPr>
          <w:ilvl w:val="0"/>
          <w:numId w:val="32"/>
        </w:numPr>
        <w:tabs>
          <w:tab w:val="left" w:pos="1529"/>
        </w:tabs>
        <w:spacing w:before="2"/>
        <w:ind w:right="105" w:firstLine="708"/>
        <w:jc w:val="both"/>
        <w:rPr>
          <w:sz w:val="24"/>
        </w:rPr>
      </w:pPr>
      <w:r>
        <w:rPr>
          <w:sz w:val="24"/>
        </w:rPr>
        <w:t>создаются минерализованные полосы шириной не менее 3-х метров вдоль магистральных дорог, проходящих через хвойные лесные массивы и по границам лесных массивов с сельхозугодиями и вокруг участков погибших</w:t>
      </w:r>
      <w:r>
        <w:rPr>
          <w:spacing w:val="-11"/>
          <w:sz w:val="24"/>
        </w:rPr>
        <w:t xml:space="preserve"> </w:t>
      </w:r>
      <w:r>
        <w:rPr>
          <w:sz w:val="24"/>
        </w:rPr>
        <w:t>лесов;</w:t>
      </w:r>
    </w:p>
    <w:p w:rsidR="00905841" w:rsidRDefault="00361620">
      <w:pPr>
        <w:pStyle w:val="a4"/>
        <w:numPr>
          <w:ilvl w:val="0"/>
          <w:numId w:val="32"/>
        </w:numPr>
        <w:tabs>
          <w:tab w:val="left" w:pos="1529"/>
        </w:tabs>
        <w:spacing w:before="26" w:line="272" w:lineRule="exact"/>
        <w:ind w:right="109" w:firstLine="708"/>
        <w:jc w:val="both"/>
        <w:rPr>
          <w:sz w:val="24"/>
        </w:rPr>
      </w:pPr>
      <w:r>
        <w:rPr>
          <w:sz w:val="24"/>
        </w:rPr>
        <w:t>минерализованные полосы создаются и подновляются в периоды повышенного увлажнения почвы, чтобы избежать образования</w:t>
      </w:r>
      <w:r>
        <w:rPr>
          <w:spacing w:val="-16"/>
          <w:sz w:val="24"/>
        </w:rPr>
        <w:t xml:space="preserve"> </w:t>
      </w:r>
      <w:r>
        <w:rPr>
          <w:sz w:val="24"/>
        </w:rPr>
        <w:t>пыли;</w:t>
      </w:r>
    </w:p>
    <w:p w:rsidR="00905841" w:rsidRDefault="00361620">
      <w:pPr>
        <w:pStyle w:val="a4"/>
        <w:numPr>
          <w:ilvl w:val="0"/>
          <w:numId w:val="32"/>
        </w:numPr>
        <w:tabs>
          <w:tab w:val="left" w:pos="1529"/>
        </w:tabs>
        <w:spacing w:before="2" w:line="237" w:lineRule="auto"/>
        <w:ind w:right="108" w:firstLine="708"/>
        <w:jc w:val="both"/>
        <w:rPr>
          <w:sz w:val="24"/>
        </w:rPr>
      </w:pPr>
      <w:r>
        <w:rPr>
          <w:sz w:val="24"/>
        </w:rPr>
        <w:t>остановка лесных пожаров проводится косвенным методом, заключающимся в создании заградительных и опорных полос на пути лесного пожара, при помощи наземных механизмов, ручных средств, вертолетов и самолетов с водосливными</w:t>
      </w:r>
      <w:r>
        <w:rPr>
          <w:spacing w:val="-23"/>
          <w:sz w:val="24"/>
        </w:rPr>
        <w:t xml:space="preserve"> </w:t>
      </w:r>
      <w:r>
        <w:rPr>
          <w:sz w:val="24"/>
        </w:rPr>
        <w:t>устройствами;</w:t>
      </w:r>
    </w:p>
    <w:p w:rsidR="00905841" w:rsidRDefault="00361620">
      <w:pPr>
        <w:pStyle w:val="a4"/>
        <w:numPr>
          <w:ilvl w:val="0"/>
          <w:numId w:val="32"/>
        </w:numPr>
        <w:tabs>
          <w:tab w:val="left" w:pos="1529"/>
        </w:tabs>
        <w:spacing w:before="5" w:line="237" w:lineRule="auto"/>
        <w:ind w:right="106" w:firstLine="708"/>
        <w:jc w:val="both"/>
        <w:rPr>
          <w:sz w:val="24"/>
        </w:rPr>
      </w:pPr>
      <w:r>
        <w:rPr>
          <w:sz w:val="24"/>
        </w:rPr>
        <w:t>заградительные полосы создаются шириной от 1,5 м при слабых лесных пожарах (скорость продвижения огня меньше 1 м/мин) и шириной до 9 м - при сильных лесных пожарах (скорость продвижения огня более 3 м/</w:t>
      </w:r>
      <w:r>
        <w:rPr>
          <w:spacing w:val="-9"/>
          <w:sz w:val="24"/>
        </w:rPr>
        <w:t xml:space="preserve"> </w:t>
      </w:r>
      <w:r>
        <w:rPr>
          <w:sz w:val="24"/>
        </w:rPr>
        <w:t>мин);</w:t>
      </w:r>
    </w:p>
    <w:p w:rsidR="00905841" w:rsidRDefault="00361620">
      <w:pPr>
        <w:pStyle w:val="a4"/>
        <w:numPr>
          <w:ilvl w:val="0"/>
          <w:numId w:val="32"/>
        </w:numPr>
        <w:tabs>
          <w:tab w:val="left" w:pos="1529"/>
        </w:tabs>
        <w:spacing w:before="3"/>
        <w:ind w:right="116" w:firstLine="708"/>
        <w:jc w:val="both"/>
        <w:rPr>
          <w:sz w:val="24"/>
        </w:rPr>
      </w:pPr>
      <w:r>
        <w:rPr>
          <w:sz w:val="24"/>
        </w:rPr>
        <w:t>для создания полос с использованием химических веществ применяются огнетушащие</w:t>
      </w:r>
      <w:r>
        <w:rPr>
          <w:spacing w:val="-8"/>
          <w:sz w:val="24"/>
        </w:rPr>
        <w:t xml:space="preserve"> </w:t>
      </w:r>
      <w:r>
        <w:rPr>
          <w:sz w:val="24"/>
        </w:rPr>
        <w:t>составы.</w:t>
      </w:r>
    </w:p>
    <w:p w:rsidR="00905841" w:rsidRDefault="00905841">
      <w:pPr>
        <w:pStyle w:val="a3"/>
        <w:ind w:left="0"/>
      </w:pPr>
    </w:p>
    <w:p w:rsidR="00905841" w:rsidRDefault="00361620">
      <w:pPr>
        <w:pStyle w:val="a3"/>
        <w:ind w:left="820" w:right="24"/>
      </w:pPr>
      <w:r>
        <w:t xml:space="preserve">В лесах с плотностью радиоактивного загрязнения почвы цезием-137 </w:t>
      </w:r>
      <w:r>
        <w:rPr>
          <w:b/>
        </w:rPr>
        <w:t>свыше 15 Ки/км2</w:t>
      </w:r>
      <w:r>
        <w:t>:</w:t>
      </w:r>
    </w:p>
    <w:p w:rsidR="00905841" w:rsidRDefault="00361620">
      <w:pPr>
        <w:pStyle w:val="a4"/>
        <w:numPr>
          <w:ilvl w:val="0"/>
          <w:numId w:val="32"/>
        </w:numPr>
        <w:tabs>
          <w:tab w:val="left" w:pos="1528"/>
          <w:tab w:val="left" w:pos="1529"/>
        </w:tabs>
        <w:spacing w:before="2" w:line="293" w:lineRule="exact"/>
        <w:ind w:left="1529" w:hanging="709"/>
        <w:rPr>
          <w:sz w:val="24"/>
        </w:rPr>
      </w:pPr>
      <w:r>
        <w:rPr>
          <w:sz w:val="24"/>
        </w:rPr>
        <w:t>допуск людей в лес запрещен, лесные дороги для проезда</w:t>
      </w:r>
      <w:r>
        <w:rPr>
          <w:spacing w:val="-15"/>
          <w:sz w:val="24"/>
        </w:rPr>
        <w:t xml:space="preserve"> </w:t>
      </w:r>
      <w:r>
        <w:rPr>
          <w:sz w:val="24"/>
        </w:rPr>
        <w:t>закрыты;</w:t>
      </w:r>
    </w:p>
    <w:p w:rsidR="00905841" w:rsidRDefault="00361620">
      <w:pPr>
        <w:pStyle w:val="a4"/>
        <w:numPr>
          <w:ilvl w:val="0"/>
          <w:numId w:val="32"/>
        </w:numPr>
        <w:tabs>
          <w:tab w:val="left" w:pos="1529"/>
        </w:tabs>
        <w:spacing w:before="1" w:line="237" w:lineRule="auto"/>
        <w:ind w:right="111" w:firstLine="708"/>
        <w:jc w:val="both"/>
        <w:rPr>
          <w:sz w:val="24"/>
        </w:rPr>
      </w:pPr>
      <w:r>
        <w:rPr>
          <w:sz w:val="24"/>
        </w:rPr>
        <w:t>на всех съездах с магистральных дорог общего пользования устанавливаются щиты с информацией о величине плотности загрязнения территории радионуклидами и опасности пребывания в</w:t>
      </w:r>
      <w:r>
        <w:rPr>
          <w:spacing w:val="-14"/>
          <w:sz w:val="24"/>
        </w:rPr>
        <w:t xml:space="preserve"> </w:t>
      </w:r>
      <w:r>
        <w:rPr>
          <w:sz w:val="24"/>
        </w:rPr>
        <w:t>лесу;</w:t>
      </w:r>
    </w:p>
    <w:p w:rsidR="00905841" w:rsidRDefault="00361620">
      <w:pPr>
        <w:pStyle w:val="a4"/>
        <w:numPr>
          <w:ilvl w:val="0"/>
          <w:numId w:val="32"/>
        </w:numPr>
        <w:tabs>
          <w:tab w:val="left" w:pos="1529"/>
        </w:tabs>
        <w:spacing w:before="3"/>
        <w:ind w:right="110" w:firstLine="708"/>
        <w:jc w:val="both"/>
        <w:rPr>
          <w:sz w:val="24"/>
        </w:rPr>
      </w:pPr>
      <w:r>
        <w:rPr>
          <w:sz w:val="24"/>
        </w:rPr>
        <w:t>для обнаружения лесных пожаров используются телеустановки, и осуществляется авиапатрулирование;</w:t>
      </w:r>
    </w:p>
    <w:p w:rsidR="00905841" w:rsidRDefault="00361620">
      <w:pPr>
        <w:pStyle w:val="a4"/>
        <w:numPr>
          <w:ilvl w:val="0"/>
          <w:numId w:val="32"/>
        </w:numPr>
        <w:tabs>
          <w:tab w:val="left" w:pos="1529"/>
        </w:tabs>
        <w:spacing w:before="26" w:line="272" w:lineRule="exact"/>
        <w:ind w:right="108" w:firstLine="708"/>
        <w:jc w:val="both"/>
        <w:rPr>
          <w:sz w:val="24"/>
        </w:rPr>
      </w:pPr>
      <w:r>
        <w:rPr>
          <w:sz w:val="24"/>
        </w:rPr>
        <w:t>тушение лесных пожаров производится с использованием авиационных средств тушения.</w:t>
      </w:r>
    </w:p>
    <w:p w:rsidR="00905841" w:rsidRDefault="00905841">
      <w:pPr>
        <w:pStyle w:val="a3"/>
        <w:spacing w:before="9"/>
        <w:ind w:left="0"/>
        <w:rPr>
          <w:sz w:val="23"/>
        </w:rPr>
      </w:pPr>
    </w:p>
    <w:p w:rsidR="00905841" w:rsidRDefault="00361620">
      <w:pPr>
        <w:pStyle w:val="a3"/>
        <w:ind w:right="106" w:firstLine="708"/>
        <w:jc w:val="both"/>
      </w:pPr>
      <w:r>
        <w:t>Работники, направляемые на тушение пожаров, обеспечиваются спецодеждой, спецобувью, респираторами, противогазами и дозиметрами.</w:t>
      </w:r>
    </w:p>
    <w:p w:rsidR="00905841" w:rsidRDefault="00361620">
      <w:pPr>
        <w:pStyle w:val="a3"/>
        <w:ind w:right="116" w:firstLine="708"/>
        <w:jc w:val="both"/>
      </w:pPr>
      <w:r>
        <w:t>Зола, недожег и аэрозоли, образующиеся при лесных пожарах на загрязненных радионуклидами территориях, представляют собой открытые источники ионизирующих излучений.  В  связи  с  этим,  обеспечение  работников  средствами  индивидуальной     защиты</w:t>
      </w:r>
    </w:p>
    <w:p w:rsidR="00905841" w:rsidRDefault="00905841">
      <w:pPr>
        <w:jc w:val="both"/>
        <w:sectPr w:rsidR="00905841">
          <w:footerReference w:type="default" r:id="rId143"/>
          <w:pgSz w:w="11910" w:h="16840"/>
          <w:pgMar w:top="1060" w:right="740" w:bottom="900" w:left="1020" w:header="0" w:footer="707" w:gutter="0"/>
          <w:pgNumType w:start="61"/>
          <w:cols w:space="720"/>
        </w:sectPr>
      </w:pPr>
    </w:p>
    <w:p w:rsidR="00905841" w:rsidRDefault="00361620">
      <w:pPr>
        <w:pStyle w:val="a3"/>
        <w:spacing w:before="48"/>
        <w:ind w:left="312"/>
      </w:pPr>
      <w:r>
        <w:lastRenderedPageBreak/>
        <w:t>должно соответствовать нормам и требованиям, установленным для персонала при работах с открытыми источниками ионизирующих излучений.</w:t>
      </w:r>
    </w:p>
    <w:p w:rsidR="00905841" w:rsidRDefault="00905841">
      <w:pPr>
        <w:pStyle w:val="a3"/>
        <w:ind w:left="0"/>
      </w:pPr>
    </w:p>
    <w:p w:rsidR="00905841" w:rsidRDefault="00361620">
      <w:pPr>
        <w:pStyle w:val="a3"/>
        <w:spacing w:after="8"/>
        <w:ind w:left="312"/>
      </w:pPr>
      <w:r>
        <w:t>Таблица 10.  Показания радиационного уровня</w:t>
      </w:r>
    </w:p>
    <w:tbl>
      <w:tblPr>
        <w:tblStyle w:val="TableNormal"/>
        <w:tblW w:w="0" w:type="auto"/>
        <w:tblInd w:w="20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firstRow="1" w:lastRow="1" w:firstColumn="1" w:lastColumn="1" w:noHBand="0" w:noVBand="0"/>
      </w:tblPr>
      <w:tblGrid>
        <w:gridCol w:w="3289"/>
        <w:gridCol w:w="3293"/>
      </w:tblGrid>
      <w:tr w:rsidR="00905841">
        <w:trPr>
          <w:trHeight w:hRule="exact" w:val="288"/>
        </w:trPr>
        <w:tc>
          <w:tcPr>
            <w:tcW w:w="3289" w:type="dxa"/>
          </w:tcPr>
          <w:p w:rsidR="00905841" w:rsidRDefault="00361620">
            <w:pPr>
              <w:pStyle w:val="TableParagraph"/>
              <w:spacing w:line="276" w:lineRule="exact"/>
              <w:ind w:left="455"/>
              <w:rPr>
                <w:b/>
                <w:sz w:val="24"/>
              </w:rPr>
            </w:pPr>
            <w:r>
              <w:rPr>
                <w:b/>
                <w:sz w:val="24"/>
              </w:rPr>
              <w:t>Показания дозиметра</w:t>
            </w:r>
          </w:p>
        </w:tc>
        <w:tc>
          <w:tcPr>
            <w:tcW w:w="3293" w:type="dxa"/>
          </w:tcPr>
          <w:p w:rsidR="00905841" w:rsidRDefault="00361620">
            <w:pPr>
              <w:pStyle w:val="TableParagraph"/>
              <w:spacing w:line="276" w:lineRule="exact"/>
              <w:ind w:left="692"/>
              <w:rPr>
                <w:b/>
                <w:sz w:val="24"/>
              </w:rPr>
            </w:pPr>
            <w:r>
              <w:rPr>
                <w:b/>
                <w:sz w:val="24"/>
              </w:rPr>
              <w:t>Оценка ситуации</w:t>
            </w:r>
          </w:p>
        </w:tc>
      </w:tr>
      <w:tr w:rsidR="00905841">
        <w:trPr>
          <w:trHeight w:hRule="exact" w:val="284"/>
        </w:trPr>
        <w:tc>
          <w:tcPr>
            <w:tcW w:w="3289" w:type="dxa"/>
          </w:tcPr>
          <w:p w:rsidR="00905841" w:rsidRDefault="00361620">
            <w:pPr>
              <w:pStyle w:val="TableParagraph"/>
              <w:spacing w:line="268" w:lineRule="exact"/>
              <w:ind w:left="104"/>
              <w:rPr>
                <w:sz w:val="24"/>
              </w:rPr>
            </w:pPr>
            <w:r>
              <w:rPr>
                <w:sz w:val="24"/>
              </w:rPr>
              <w:t>0,5 мкЗв/час</w:t>
            </w:r>
          </w:p>
        </w:tc>
        <w:tc>
          <w:tcPr>
            <w:tcW w:w="3293" w:type="dxa"/>
          </w:tcPr>
          <w:p w:rsidR="00905841" w:rsidRDefault="00361620">
            <w:pPr>
              <w:pStyle w:val="TableParagraph"/>
              <w:spacing w:line="268" w:lineRule="exact"/>
              <w:ind w:left="107"/>
              <w:rPr>
                <w:sz w:val="24"/>
              </w:rPr>
            </w:pPr>
            <w:r>
              <w:rPr>
                <w:sz w:val="24"/>
              </w:rPr>
              <w:t>В пределах нормы</w:t>
            </w:r>
          </w:p>
        </w:tc>
      </w:tr>
      <w:tr w:rsidR="00905841">
        <w:trPr>
          <w:trHeight w:hRule="exact" w:val="288"/>
        </w:trPr>
        <w:tc>
          <w:tcPr>
            <w:tcW w:w="3289" w:type="dxa"/>
          </w:tcPr>
          <w:p w:rsidR="00905841" w:rsidRDefault="00361620">
            <w:pPr>
              <w:pStyle w:val="TableParagraph"/>
              <w:spacing w:line="272" w:lineRule="exact"/>
              <w:ind w:left="104"/>
              <w:rPr>
                <w:sz w:val="24"/>
              </w:rPr>
            </w:pPr>
            <w:r>
              <w:rPr>
                <w:sz w:val="24"/>
              </w:rPr>
              <w:t>0,5 – 1,2 мкЗв/час</w:t>
            </w:r>
          </w:p>
        </w:tc>
        <w:tc>
          <w:tcPr>
            <w:tcW w:w="3293" w:type="dxa"/>
          </w:tcPr>
          <w:p w:rsidR="00905841" w:rsidRDefault="00361620">
            <w:pPr>
              <w:pStyle w:val="TableParagraph"/>
              <w:spacing w:line="272" w:lineRule="exact"/>
              <w:ind w:left="107"/>
              <w:rPr>
                <w:sz w:val="24"/>
              </w:rPr>
            </w:pPr>
            <w:r>
              <w:rPr>
                <w:sz w:val="24"/>
              </w:rPr>
              <w:t>Нужно навести справки</w:t>
            </w:r>
          </w:p>
        </w:tc>
      </w:tr>
      <w:tr w:rsidR="00905841">
        <w:trPr>
          <w:trHeight w:hRule="exact" w:val="288"/>
        </w:trPr>
        <w:tc>
          <w:tcPr>
            <w:tcW w:w="3289" w:type="dxa"/>
          </w:tcPr>
          <w:p w:rsidR="00905841" w:rsidRDefault="00361620">
            <w:pPr>
              <w:pStyle w:val="TableParagraph"/>
              <w:spacing w:line="268" w:lineRule="exact"/>
              <w:ind w:left="104"/>
              <w:rPr>
                <w:sz w:val="24"/>
              </w:rPr>
            </w:pPr>
            <w:r>
              <w:rPr>
                <w:sz w:val="24"/>
              </w:rPr>
              <w:t>1,2 мкЗв/час</w:t>
            </w:r>
          </w:p>
        </w:tc>
        <w:tc>
          <w:tcPr>
            <w:tcW w:w="3293" w:type="dxa"/>
          </w:tcPr>
          <w:p w:rsidR="00905841" w:rsidRDefault="00361620">
            <w:pPr>
              <w:pStyle w:val="TableParagraph"/>
              <w:spacing w:line="268" w:lineRule="exact"/>
              <w:ind w:left="107"/>
              <w:rPr>
                <w:sz w:val="24"/>
              </w:rPr>
            </w:pPr>
            <w:r>
              <w:rPr>
                <w:sz w:val="24"/>
              </w:rPr>
              <w:t>Возможна авария</w:t>
            </w:r>
          </w:p>
        </w:tc>
      </w:tr>
    </w:tbl>
    <w:p w:rsidR="00905841" w:rsidRDefault="00905841">
      <w:pPr>
        <w:pStyle w:val="a3"/>
        <w:ind w:left="0"/>
      </w:pP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4478"/>
        <w:gridCol w:w="4730"/>
      </w:tblGrid>
      <w:tr w:rsidR="00905841">
        <w:trPr>
          <w:trHeight w:hRule="exact" w:val="3875"/>
        </w:trPr>
        <w:tc>
          <w:tcPr>
            <w:tcW w:w="4478" w:type="dxa"/>
          </w:tcPr>
          <w:p w:rsidR="00905841" w:rsidRDefault="00361620">
            <w:pPr>
              <w:pStyle w:val="TableParagraph"/>
              <w:ind w:left="200"/>
              <w:rPr>
                <w:sz w:val="20"/>
              </w:rPr>
            </w:pPr>
            <w:r>
              <w:rPr>
                <w:noProof/>
                <w:sz w:val="20"/>
                <w:lang w:eastAsia="ru-RU"/>
              </w:rPr>
              <w:drawing>
                <wp:inline distT="0" distB="0" distL="0" distR="0" wp14:anchorId="3F516808" wp14:editId="3110C8E8">
                  <wp:extent cx="2236745" cy="2246376"/>
                  <wp:effectExtent l="0" t="0" r="0" b="0"/>
                  <wp:docPr id="24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0.jpeg"/>
                          <pic:cNvPicPr/>
                        </pic:nvPicPr>
                        <pic:blipFill>
                          <a:blip r:embed="rId144" cstate="print"/>
                          <a:stretch>
                            <a:fillRect/>
                          </a:stretch>
                        </pic:blipFill>
                        <pic:spPr>
                          <a:xfrm>
                            <a:off x="0" y="0"/>
                            <a:ext cx="2236745" cy="2246376"/>
                          </a:xfrm>
                          <a:prstGeom prst="rect">
                            <a:avLst/>
                          </a:prstGeom>
                        </pic:spPr>
                      </pic:pic>
                    </a:graphicData>
                  </a:graphic>
                </wp:inline>
              </w:drawing>
            </w:r>
          </w:p>
          <w:p w:rsidR="00905841" w:rsidRDefault="00905841">
            <w:pPr>
              <w:pStyle w:val="TableParagraph"/>
              <w:spacing w:before="3"/>
              <w:rPr>
                <w:sz w:val="29"/>
              </w:rPr>
            </w:pPr>
          </w:p>
        </w:tc>
        <w:tc>
          <w:tcPr>
            <w:tcW w:w="4730" w:type="dxa"/>
          </w:tcPr>
          <w:p w:rsidR="00905841" w:rsidRDefault="00361620">
            <w:pPr>
              <w:pStyle w:val="TableParagraph"/>
              <w:ind w:left="794"/>
              <w:rPr>
                <w:sz w:val="20"/>
              </w:rPr>
            </w:pPr>
            <w:r>
              <w:rPr>
                <w:noProof/>
                <w:sz w:val="20"/>
                <w:lang w:eastAsia="ru-RU"/>
              </w:rPr>
              <w:drawing>
                <wp:inline distT="0" distB="0" distL="0" distR="0" wp14:anchorId="6BF8497D" wp14:editId="2F283F1E">
                  <wp:extent cx="2376658" cy="2457450"/>
                  <wp:effectExtent l="0" t="0" r="0" b="0"/>
                  <wp:docPr id="24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1.jpeg"/>
                          <pic:cNvPicPr/>
                        </pic:nvPicPr>
                        <pic:blipFill>
                          <a:blip r:embed="rId145" cstate="print">
                            <a:extLst>
                              <a:ext uri="{28A0092B-C50C-407E-A947-70E740481C1C}">
                                <a14:useLocalDpi xmlns:a14="http://schemas.microsoft.com/office/drawing/2010/main"/>
                              </a:ext>
                            </a:extLst>
                          </a:blip>
                          <a:stretch>
                            <a:fillRect/>
                          </a:stretch>
                        </pic:blipFill>
                        <pic:spPr>
                          <a:xfrm>
                            <a:off x="0" y="0"/>
                            <a:ext cx="2376658" cy="2457450"/>
                          </a:xfrm>
                          <a:prstGeom prst="rect">
                            <a:avLst/>
                          </a:prstGeom>
                        </pic:spPr>
                      </pic:pic>
                    </a:graphicData>
                  </a:graphic>
                </wp:inline>
              </w:drawing>
            </w:r>
          </w:p>
        </w:tc>
      </w:tr>
      <w:tr w:rsidR="00905841">
        <w:trPr>
          <w:trHeight w:hRule="exact" w:val="252"/>
        </w:trPr>
        <w:tc>
          <w:tcPr>
            <w:tcW w:w="4478" w:type="dxa"/>
          </w:tcPr>
          <w:p w:rsidR="00905841" w:rsidRDefault="00361620">
            <w:pPr>
              <w:pStyle w:val="TableParagraph"/>
              <w:spacing w:line="257" w:lineRule="exact"/>
              <w:ind w:left="200"/>
              <w:rPr>
                <w:sz w:val="24"/>
              </w:rPr>
            </w:pPr>
            <w:r>
              <w:rPr>
                <w:color w:val="171717"/>
                <w:sz w:val="24"/>
              </w:rPr>
              <w:t>Дозиметр ДКГ-02У «Арбитр»</w:t>
            </w:r>
          </w:p>
        </w:tc>
        <w:tc>
          <w:tcPr>
            <w:tcW w:w="4730" w:type="dxa"/>
          </w:tcPr>
          <w:p w:rsidR="00905841" w:rsidRDefault="00361620">
            <w:pPr>
              <w:pStyle w:val="TableParagraph"/>
              <w:spacing w:line="257" w:lineRule="exact"/>
              <w:ind w:left="796"/>
              <w:rPr>
                <w:sz w:val="24"/>
              </w:rPr>
            </w:pPr>
            <w:r>
              <w:rPr>
                <w:color w:val="171717"/>
                <w:sz w:val="24"/>
              </w:rPr>
              <w:t>Дозиметр радиометр ДКС-96</w:t>
            </w:r>
          </w:p>
        </w:tc>
      </w:tr>
    </w:tbl>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361620">
      <w:pPr>
        <w:pStyle w:val="2"/>
        <w:numPr>
          <w:ilvl w:val="0"/>
          <w:numId w:val="31"/>
        </w:numPr>
        <w:tabs>
          <w:tab w:val="left" w:pos="1272"/>
        </w:tabs>
        <w:spacing w:before="194" w:line="322" w:lineRule="exact"/>
        <w:ind w:hanging="283"/>
        <w:jc w:val="left"/>
      </w:pPr>
      <w:bookmarkStart w:id="22" w:name="_TOC_250026"/>
      <w:r>
        <w:t>Подготовка к тушению лесного</w:t>
      </w:r>
      <w:r>
        <w:rPr>
          <w:spacing w:val="-21"/>
        </w:rPr>
        <w:t xml:space="preserve"> </w:t>
      </w:r>
      <w:bookmarkEnd w:id="22"/>
      <w:r>
        <w:t>пожара.</w:t>
      </w:r>
    </w:p>
    <w:p w:rsidR="00905841" w:rsidRDefault="00361620">
      <w:pPr>
        <w:pStyle w:val="3"/>
        <w:numPr>
          <w:ilvl w:val="1"/>
          <w:numId w:val="31"/>
        </w:numPr>
        <w:tabs>
          <w:tab w:val="left" w:pos="1441"/>
        </w:tabs>
        <w:jc w:val="left"/>
      </w:pPr>
      <w:bookmarkStart w:id="23" w:name="_TOC_250025"/>
      <w:r>
        <w:t>Сбор, выезд и следование  на место</w:t>
      </w:r>
      <w:r>
        <w:rPr>
          <w:spacing w:val="-16"/>
        </w:rPr>
        <w:t xml:space="preserve"> </w:t>
      </w:r>
      <w:bookmarkEnd w:id="23"/>
      <w:r>
        <w:t>пожара</w:t>
      </w:r>
    </w:p>
    <w:p w:rsidR="00905841" w:rsidRDefault="00361620">
      <w:pPr>
        <w:pStyle w:val="a3"/>
        <w:ind w:left="312" w:right="110" w:firstLine="708"/>
        <w:jc w:val="both"/>
      </w:pPr>
      <w:r>
        <w:t>При следовании подразделения на место пожар проведите оценку своих знаний о местности, где происходит горение, а также сопоставьте текущие условия с накопленным опытом. Так, необходимо оценить следующие обстоятельства:</w:t>
      </w:r>
    </w:p>
    <w:p w:rsidR="00905841" w:rsidRDefault="00361620">
      <w:pPr>
        <w:pStyle w:val="a4"/>
        <w:numPr>
          <w:ilvl w:val="2"/>
          <w:numId w:val="31"/>
        </w:numPr>
        <w:tabs>
          <w:tab w:val="left" w:pos="1729"/>
        </w:tabs>
        <w:spacing w:before="3" w:line="293" w:lineRule="exact"/>
        <w:ind w:firstLine="0"/>
        <w:jc w:val="both"/>
        <w:rPr>
          <w:sz w:val="24"/>
        </w:rPr>
      </w:pPr>
      <w:r>
        <w:rPr>
          <w:sz w:val="24"/>
        </w:rPr>
        <w:t>Безопасность личного состава.</w:t>
      </w:r>
    </w:p>
    <w:p w:rsidR="00905841" w:rsidRDefault="00361620">
      <w:pPr>
        <w:pStyle w:val="a4"/>
        <w:numPr>
          <w:ilvl w:val="2"/>
          <w:numId w:val="31"/>
        </w:numPr>
        <w:tabs>
          <w:tab w:val="left" w:pos="1729"/>
        </w:tabs>
        <w:spacing w:line="292" w:lineRule="exact"/>
        <w:ind w:left="1729"/>
        <w:jc w:val="both"/>
        <w:rPr>
          <w:sz w:val="24"/>
        </w:rPr>
      </w:pPr>
      <w:r>
        <w:rPr>
          <w:sz w:val="24"/>
        </w:rPr>
        <w:t>Наличие топлива (лесного горючего материала) и характер</w:t>
      </w:r>
      <w:r>
        <w:rPr>
          <w:spacing w:val="-14"/>
          <w:sz w:val="24"/>
        </w:rPr>
        <w:t xml:space="preserve"> </w:t>
      </w:r>
      <w:r>
        <w:rPr>
          <w:sz w:val="24"/>
        </w:rPr>
        <w:t>ландшафта.</w:t>
      </w:r>
    </w:p>
    <w:p w:rsidR="00905841" w:rsidRDefault="00361620">
      <w:pPr>
        <w:pStyle w:val="a4"/>
        <w:numPr>
          <w:ilvl w:val="2"/>
          <w:numId w:val="31"/>
        </w:numPr>
        <w:tabs>
          <w:tab w:val="left" w:pos="1729"/>
        </w:tabs>
        <w:spacing w:line="293" w:lineRule="exact"/>
        <w:ind w:left="1729"/>
        <w:jc w:val="both"/>
        <w:rPr>
          <w:sz w:val="24"/>
        </w:rPr>
      </w:pPr>
      <w:r>
        <w:rPr>
          <w:sz w:val="24"/>
        </w:rPr>
        <w:t>Какие типы топлива</w:t>
      </w:r>
      <w:r>
        <w:rPr>
          <w:spacing w:val="-9"/>
          <w:sz w:val="24"/>
        </w:rPr>
        <w:t xml:space="preserve"> </w:t>
      </w:r>
      <w:r>
        <w:rPr>
          <w:sz w:val="24"/>
        </w:rPr>
        <w:t>присутствуют?</w:t>
      </w:r>
    </w:p>
    <w:p w:rsidR="00905841" w:rsidRDefault="00361620">
      <w:pPr>
        <w:pStyle w:val="a4"/>
        <w:numPr>
          <w:ilvl w:val="2"/>
          <w:numId w:val="31"/>
        </w:numPr>
        <w:tabs>
          <w:tab w:val="left" w:pos="1729"/>
        </w:tabs>
        <w:spacing w:before="4" w:line="237" w:lineRule="auto"/>
        <w:ind w:right="110" w:firstLine="0"/>
        <w:jc w:val="both"/>
        <w:rPr>
          <w:sz w:val="24"/>
        </w:rPr>
      </w:pPr>
      <w:r>
        <w:rPr>
          <w:sz w:val="24"/>
        </w:rPr>
        <w:t>Тяжелая или легкая древесины, легкогорючие материалы, типы травы? (Тяжелое топливо сложнее разгорается, а скорость распространения огня по тяжелому топливу ниже, нежели по такому легкому топливу, как трава, листья, хвоя и хворост. Тем не менее, единожды загоревшись, стволы, ветви и сучья будут гореть очень</w:t>
      </w:r>
      <w:r>
        <w:rPr>
          <w:spacing w:val="-19"/>
          <w:sz w:val="24"/>
        </w:rPr>
        <w:t xml:space="preserve"> </w:t>
      </w:r>
      <w:r>
        <w:rPr>
          <w:sz w:val="24"/>
        </w:rPr>
        <w:t>долго)</w:t>
      </w:r>
    </w:p>
    <w:p w:rsidR="00905841" w:rsidRDefault="00361620">
      <w:pPr>
        <w:pStyle w:val="a4"/>
        <w:numPr>
          <w:ilvl w:val="2"/>
          <w:numId w:val="31"/>
        </w:numPr>
        <w:tabs>
          <w:tab w:val="left" w:pos="1728"/>
          <w:tab w:val="left" w:pos="1729"/>
        </w:tabs>
        <w:spacing w:before="27" w:after="6" w:line="272" w:lineRule="exact"/>
        <w:ind w:right="112" w:firstLine="0"/>
        <w:rPr>
          <w:sz w:val="24"/>
        </w:rPr>
      </w:pPr>
      <w:r>
        <w:rPr>
          <w:sz w:val="24"/>
        </w:rPr>
        <w:t>Защищено ли топливо от прямых лучей солнца за счет расположения или наличия покрытия?</w:t>
      </w:r>
    </w:p>
    <w:p w:rsidR="00905841" w:rsidRDefault="00361620">
      <w:pPr>
        <w:pStyle w:val="a3"/>
        <w:ind w:left="1846"/>
        <w:rPr>
          <w:sz w:val="20"/>
        </w:rPr>
      </w:pPr>
      <w:r>
        <w:rPr>
          <w:noProof/>
          <w:sz w:val="20"/>
          <w:lang w:eastAsia="ru-RU"/>
        </w:rPr>
        <w:drawing>
          <wp:inline distT="0" distB="0" distL="0" distR="0" wp14:anchorId="360A1B5F" wp14:editId="3CC8CB34">
            <wp:extent cx="5317912" cy="1430178"/>
            <wp:effectExtent l="0" t="0" r="0" b="0"/>
            <wp:docPr id="24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2.jpeg"/>
                    <pic:cNvPicPr/>
                  </pic:nvPicPr>
                  <pic:blipFill>
                    <a:blip r:embed="rId146" cstate="print"/>
                    <a:stretch>
                      <a:fillRect/>
                    </a:stretch>
                  </pic:blipFill>
                  <pic:spPr>
                    <a:xfrm>
                      <a:off x="0" y="0"/>
                      <a:ext cx="5317912" cy="1430178"/>
                    </a:xfrm>
                    <a:prstGeom prst="rect">
                      <a:avLst/>
                    </a:prstGeom>
                  </pic:spPr>
                </pic:pic>
              </a:graphicData>
            </a:graphic>
          </wp:inline>
        </w:drawing>
      </w:r>
    </w:p>
    <w:p w:rsidR="00905841" w:rsidRDefault="00905841">
      <w:pPr>
        <w:pStyle w:val="a3"/>
        <w:spacing w:before="2"/>
        <w:ind w:left="0"/>
      </w:pPr>
    </w:p>
    <w:p w:rsidR="00905841" w:rsidRDefault="00361620">
      <w:pPr>
        <w:pStyle w:val="a4"/>
        <w:numPr>
          <w:ilvl w:val="2"/>
          <w:numId w:val="31"/>
        </w:numPr>
        <w:tabs>
          <w:tab w:val="left" w:pos="1729"/>
        </w:tabs>
        <w:ind w:left="1729"/>
        <w:jc w:val="both"/>
        <w:rPr>
          <w:sz w:val="24"/>
        </w:rPr>
      </w:pPr>
      <w:r>
        <w:rPr>
          <w:sz w:val="24"/>
        </w:rPr>
        <w:t>Является ли ландшафт сильно пересеченным или</w:t>
      </w:r>
      <w:r>
        <w:rPr>
          <w:spacing w:val="-15"/>
          <w:sz w:val="24"/>
        </w:rPr>
        <w:t xml:space="preserve"> </w:t>
      </w:r>
      <w:r>
        <w:rPr>
          <w:sz w:val="24"/>
        </w:rPr>
        <w:t>умеренным?</w:t>
      </w:r>
    </w:p>
    <w:p w:rsidR="00905841" w:rsidRDefault="00905841">
      <w:pPr>
        <w:jc w:val="both"/>
        <w:rPr>
          <w:sz w:val="24"/>
        </w:rPr>
        <w:sectPr w:rsidR="00905841">
          <w:pgSz w:w="11910" w:h="16840"/>
          <w:pgMar w:top="1060" w:right="740" w:bottom="900" w:left="820" w:header="0" w:footer="707" w:gutter="0"/>
          <w:cols w:space="720"/>
        </w:sectPr>
      </w:pPr>
    </w:p>
    <w:p w:rsidR="00905841" w:rsidRDefault="00361620">
      <w:pPr>
        <w:pStyle w:val="a4"/>
        <w:numPr>
          <w:ilvl w:val="0"/>
          <w:numId w:val="30"/>
        </w:numPr>
        <w:tabs>
          <w:tab w:val="left" w:pos="1168"/>
          <w:tab w:val="left" w:pos="1169"/>
        </w:tabs>
        <w:spacing w:before="31"/>
        <w:ind w:right="177" w:firstLine="0"/>
        <w:rPr>
          <w:sz w:val="24"/>
        </w:rPr>
      </w:pPr>
      <w:r>
        <w:rPr>
          <w:sz w:val="24"/>
        </w:rPr>
        <w:lastRenderedPageBreak/>
        <w:t>Насколько будет, по вашему мнению, основанному на опыте пожаров в аналогичных местностях, интенсивным</w:t>
      </w:r>
      <w:r>
        <w:rPr>
          <w:spacing w:val="-8"/>
          <w:sz w:val="24"/>
        </w:rPr>
        <w:t xml:space="preserve"> </w:t>
      </w:r>
      <w:r>
        <w:rPr>
          <w:sz w:val="24"/>
        </w:rPr>
        <w:t>горение?</w:t>
      </w:r>
    </w:p>
    <w:p w:rsidR="00905841" w:rsidRDefault="00361620">
      <w:pPr>
        <w:pStyle w:val="a4"/>
        <w:numPr>
          <w:ilvl w:val="0"/>
          <w:numId w:val="29"/>
        </w:numPr>
        <w:tabs>
          <w:tab w:val="left" w:pos="461"/>
        </w:tabs>
        <w:rPr>
          <w:sz w:val="24"/>
        </w:rPr>
      </w:pPr>
      <w:r>
        <w:rPr>
          <w:sz w:val="24"/>
        </w:rPr>
        <w:t>Погода — скорость ветра выше или ниже</w:t>
      </w:r>
      <w:r>
        <w:rPr>
          <w:spacing w:val="-13"/>
          <w:sz w:val="24"/>
        </w:rPr>
        <w:t xml:space="preserve"> </w:t>
      </w:r>
      <w:r>
        <w:rPr>
          <w:sz w:val="24"/>
        </w:rPr>
        <w:t>прогнозируемых.</w:t>
      </w:r>
    </w:p>
    <w:p w:rsidR="00905841" w:rsidRDefault="00361620">
      <w:pPr>
        <w:pStyle w:val="a4"/>
        <w:numPr>
          <w:ilvl w:val="1"/>
          <w:numId w:val="29"/>
        </w:numPr>
        <w:tabs>
          <w:tab w:val="left" w:pos="1168"/>
          <w:tab w:val="left" w:pos="1169"/>
        </w:tabs>
        <w:spacing w:before="2" w:line="293" w:lineRule="exact"/>
        <w:ind w:hanging="361"/>
        <w:rPr>
          <w:sz w:val="24"/>
        </w:rPr>
      </w:pPr>
      <w:r>
        <w:rPr>
          <w:sz w:val="24"/>
        </w:rPr>
        <w:t>Направление ветра соответствует данным</w:t>
      </w:r>
      <w:r>
        <w:rPr>
          <w:spacing w:val="-12"/>
          <w:sz w:val="24"/>
        </w:rPr>
        <w:t xml:space="preserve"> </w:t>
      </w:r>
      <w:r>
        <w:rPr>
          <w:sz w:val="24"/>
        </w:rPr>
        <w:t>прогноза?</w:t>
      </w:r>
    </w:p>
    <w:p w:rsidR="00905841" w:rsidRDefault="00361620">
      <w:pPr>
        <w:pStyle w:val="a4"/>
        <w:numPr>
          <w:ilvl w:val="1"/>
          <w:numId w:val="29"/>
        </w:numPr>
        <w:tabs>
          <w:tab w:val="left" w:pos="1168"/>
          <w:tab w:val="left" w:pos="1169"/>
        </w:tabs>
        <w:spacing w:before="22" w:line="272" w:lineRule="exact"/>
        <w:ind w:right="178" w:hanging="361"/>
        <w:rPr>
          <w:sz w:val="24"/>
        </w:rPr>
      </w:pPr>
      <w:r>
        <w:rPr>
          <w:sz w:val="24"/>
        </w:rPr>
        <w:t>Есть ли признаки порывистого ветра, являющихся признаком неустойчивости погодных</w:t>
      </w:r>
      <w:r>
        <w:rPr>
          <w:spacing w:val="-8"/>
          <w:sz w:val="24"/>
        </w:rPr>
        <w:t xml:space="preserve"> </w:t>
      </w:r>
      <w:r>
        <w:rPr>
          <w:sz w:val="24"/>
        </w:rPr>
        <w:t>условий?</w:t>
      </w:r>
    </w:p>
    <w:p w:rsidR="00905841" w:rsidRDefault="00361620">
      <w:pPr>
        <w:pStyle w:val="a4"/>
        <w:numPr>
          <w:ilvl w:val="1"/>
          <w:numId w:val="29"/>
        </w:numPr>
        <w:tabs>
          <w:tab w:val="left" w:pos="1168"/>
          <w:tab w:val="left" w:pos="1169"/>
        </w:tabs>
        <w:spacing w:line="293" w:lineRule="exact"/>
        <w:ind w:left="1169"/>
        <w:rPr>
          <w:sz w:val="24"/>
        </w:rPr>
      </w:pPr>
      <w:r>
        <w:rPr>
          <w:sz w:val="24"/>
        </w:rPr>
        <w:t>Соответствует ли уровень влажности данным</w:t>
      </w:r>
      <w:r>
        <w:rPr>
          <w:spacing w:val="-11"/>
          <w:sz w:val="24"/>
        </w:rPr>
        <w:t xml:space="preserve"> </w:t>
      </w:r>
      <w:r>
        <w:rPr>
          <w:sz w:val="24"/>
        </w:rPr>
        <w:t>прогноза?</w:t>
      </w:r>
    </w:p>
    <w:p w:rsidR="00905841" w:rsidRDefault="00361620">
      <w:pPr>
        <w:pStyle w:val="a4"/>
        <w:numPr>
          <w:ilvl w:val="1"/>
          <w:numId w:val="29"/>
        </w:numPr>
        <w:tabs>
          <w:tab w:val="left" w:pos="1168"/>
          <w:tab w:val="left" w:pos="1169"/>
        </w:tabs>
        <w:spacing w:line="293" w:lineRule="exact"/>
        <w:ind w:left="1169"/>
        <w:rPr>
          <w:sz w:val="24"/>
        </w:rPr>
      </w:pPr>
      <w:r>
        <w:rPr>
          <w:sz w:val="24"/>
        </w:rPr>
        <w:t>Есть ли признаки возникновения облачности или</w:t>
      </w:r>
      <w:r>
        <w:rPr>
          <w:spacing w:val="-13"/>
          <w:sz w:val="24"/>
        </w:rPr>
        <w:t xml:space="preserve"> </w:t>
      </w:r>
      <w:r>
        <w:rPr>
          <w:sz w:val="24"/>
        </w:rPr>
        <w:t>гроз?</w:t>
      </w:r>
    </w:p>
    <w:p w:rsidR="00905841" w:rsidRDefault="00905841">
      <w:pPr>
        <w:pStyle w:val="a3"/>
        <w:spacing w:before="11"/>
        <w:ind w:left="0"/>
        <w:rPr>
          <w:sz w:val="23"/>
        </w:rPr>
      </w:pPr>
    </w:p>
    <w:p w:rsidR="00905841" w:rsidRDefault="00361620">
      <w:pPr>
        <w:pStyle w:val="a4"/>
        <w:numPr>
          <w:ilvl w:val="0"/>
          <w:numId w:val="29"/>
        </w:numPr>
        <w:tabs>
          <w:tab w:val="left" w:pos="461"/>
        </w:tabs>
        <w:rPr>
          <w:sz w:val="24"/>
        </w:rPr>
      </w:pPr>
      <w:r>
        <w:rPr>
          <w:sz w:val="24"/>
        </w:rPr>
        <w:t>Столб</w:t>
      </w:r>
      <w:r>
        <w:rPr>
          <w:spacing w:val="-1"/>
          <w:sz w:val="24"/>
        </w:rPr>
        <w:t xml:space="preserve"> </w:t>
      </w:r>
      <w:r>
        <w:rPr>
          <w:sz w:val="24"/>
        </w:rPr>
        <w:t>дыма</w:t>
      </w:r>
    </w:p>
    <w:p w:rsidR="00905841" w:rsidRDefault="00361620">
      <w:pPr>
        <w:pStyle w:val="a4"/>
        <w:numPr>
          <w:ilvl w:val="1"/>
          <w:numId w:val="29"/>
        </w:numPr>
        <w:tabs>
          <w:tab w:val="left" w:pos="1169"/>
        </w:tabs>
        <w:spacing w:before="26" w:line="272" w:lineRule="exact"/>
        <w:ind w:left="460" w:right="169" w:firstLine="424"/>
        <w:jc w:val="both"/>
        <w:rPr>
          <w:sz w:val="24"/>
        </w:rPr>
      </w:pPr>
      <w:r>
        <w:rPr>
          <w:sz w:val="24"/>
        </w:rPr>
        <w:t>проверьте размер, высоту, цвет, направление и форму. Чем больше размер и высота столба дыма, тем выше интенсивность</w:t>
      </w:r>
      <w:r>
        <w:rPr>
          <w:spacing w:val="-16"/>
          <w:sz w:val="24"/>
        </w:rPr>
        <w:t xml:space="preserve"> </w:t>
      </w:r>
      <w:r>
        <w:rPr>
          <w:sz w:val="24"/>
        </w:rPr>
        <w:t>пожара.</w:t>
      </w:r>
    </w:p>
    <w:p w:rsidR="00905841" w:rsidRDefault="00361620">
      <w:pPr>
        <w:pStyle w:val="a4"/>
        <w:numPr>
          <w:ilvl w:val="1"/>
          <w:numId w:val="29"/>
        </w:numPr>
        <w:tabs>
          <w:tab w:val="left" w:pos="1169"/>
        </w:tabs>
        <w:spacing w:after="8"/>
        <w:ind w:left="460" w:right="170" w:firstLine="424"/>
        <w:jc w:val="both"/>
        <w:rPr>
          <w:sz w:val="24"/>
        </w:rPr>
      </w:pPr>
      <w:r>
        <w:rPr>
          <w:noProof/>
          <w:lang w:eastAsia="ru-RU"/>
        </w:rPr>
        <w:drawing>
          <wp:anchor distT="0" distB="0" distL="0" distR="0" simplePos="0" relativeHeight="251660800" behindDoc="0" locked="0" layoutInCell="1" allowOverlap="1" wp14:anchorId="7E284C80" wp14:editId="6B0BB6B2">
            <wp:simplePos x="0" y="0"/>
            <wp:positionH relativeFrom="page">
              <wp:posOffset>1607311</wp:posOffset>
            </wp:positionH>
            <wp:positionV relativeFrom="paragraph">
              <wp:posOffset>891215</wp:posOffset>
            </wp:positionV>
            <wp:extent cx="2286401" cy="2678049"/>
            <wp:effectExtent l="0" t="0" r="0" b="0"/>
            <wp:wrapNone/>
            <wp:docPr id="24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3.jpeg"/>
                    <pic:cNvPicPr/>
                  </pic:nvPicPr>
                  <pic:blipFill>
                    <a:blip r:embed="rId147" cstate="print"/>
                    <a:stretch>
                      <a:fillRect/>
                    </a:stretch>
                  </pic:blipFill>
                  <pic:spPr>
                    <a:xfrm>
                      <a:off x="0" y="0"/>
                      <a:ext cx="2286401" cy="2678049"/>
                    </a:xfrm>
                    <a:prstGeom prst="rect">
                      <a:avLst/>
                    </a:prstGeom>
                  </pic:spPr>
                </pic:pic>
              </a:graphicData>
            </a:graphic>
          </wp:anchor>
        </w:drawing>
      </w:r>
      <w:r>
        <w:rPr>
          <w:sz w:val="24"/>
        </w:rPr>
        <w:t>Изломанный (по ветру) столб дыма указывает на то, что распространение огня стимулируется ветром. В случаях, когда распространение огня стимулируется ветром, с распространением горения возникает серьезная угроза безопасности пожарных. Огонь может начать прыгать, создавая новые очаги перед основной линией горения. Тем не менее, направление и скорость распространения можно</w:t>
      </w:r>
      <w:r>
        <w:rPr>
          <w:spacing w:val="-18"/>
          <w:sz w:val="24"/>
        </w:rPr>
        <w:t xml:space="preserve"> </w:t>
      </w:r>
      <w:r>
        <w:rPr>
          <w:sz w:val="24"/>
        </w:rPr>
        <w:t>прогнозировать.</w:t>
      </w:r>
    </w:p>
    <w:tbl>
      <w:tblPr>
        <w:tblStyle w:val="TableNormal"/>
        <w:tblW w:w="0" w:type="auto"/>
        <w:tblInd w:w="951" w:type="dxa"/>
        <w:tblBorders>
          <w:top w:val="nil"/>
          <w:left w:val="nil"/>
          <w:bottom w:val="nil"/>
          <w:right w:val="nil"/>
          <w:insideH w:val="nil"/>
          <w:insideV w:val="nil"/>
        </w:tblBorders>
        <w:tblLayout w:type="fixed"/>
        <w:tblLook w:val="01E0" w:firstRow="1" w:lastRow="1" w:firstColumn="1" w:lastColumn="1" w:noHBand="0" w:noVBand="0"/>
      </w:tblPr>
      <w:tblGrid>
        <w:gridCol w:w="4077"/>
        <w:gridCol w:w="4712"/>
      </w:tblGrid>
      <w:tr w:rsidR="00905841">
        <w:trPr>
          <w:trHeight w:hRule="exact" w:val="4187"/>
        </w:trPr>
        <w:tc>
          <w:tcPr>
            <w:tcW w:w="4077" w:type="dxa"/>
          </w:tcPr>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4"/>
              </w:rPr>
            </w:pPr>
          </w:p>
        </w:tc>
        <w:tc>
          <w:tcPr>
            <w:tcW w:w="4712" w:type="dxa"/>
          </w:tcPr>
          <w:p w:rsidR="00905841" w:rsidRDefault="00361620">
            <w:pPr>
              <w:pStyle w:val="TableParagraph"/>
              <w:ind w:left="304"/>
              <w:rPr>
                <w:sz w:val="20"/>
              </w:rPr>
            </w:pPr>
            <w:r>
              <w:rPr>
                <w:noProof/>
                <w:sz w:val="20"/>
                <w:lang w:eastAsia="ru-RU"/>
              </w:rPr>
              <w:drawing>
                <wp:inline distT="0" distB="0" distL="0" distR="0" wp14:anchorId="3B6CAF98" wp14:editId="53992778">
                  <wp:extent cx="2671571" cy="2000250"/>
                  <wp:effectExtent l="0" t="0" r="0" b="0"/>
                  <wp:docPr id="24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4.jpeg"/>
                          <pic:cNvPicPr/>
                        </pic:nvPicPr>
                        <pic:blipFill>
                          <a:blip r:embed="rId148" cstate="print"/>
                          <a:stretch>
                            <a:fillRect/>
                          </a:stretch>
                        </pic:blipFill>
                        <pic:spPr>
                          <a:xfrm>
                            <a:off x="0" y="0"/>
                            <a:ext cx="2671571" cy="2000250"/>
                          </a:xfrm>
                          <a:prstGeom prst="rect">
                            <a:avLst/>
                          </a:prstGeom>
                        </pic:spPr>
                      </pic:pic>
                    </a:graphicData>
                  </a:graphic>
                </wp:inline>
              </w:drawing>
            </w: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tc>
      </w:tr>
    </w:tbl>
    <w:p w:rsidR="00905841" w:rsidRDefault="00905841">
      <w:pPr>
        <w:pStyle w:val="a3"/>
        <w:spacing w:before="1"/>
        <w:ind w:left="0"/>
      </w:pPr>
    </w:p>
    <w:p w:rsidR="00905841" w:rsidRDefault="00361620">
      <w:pPr>
        <w:pStyle w:val="a4"/>
        <w:numPr>
          <w:ilvl w:val="1"/>
          <w:numId w:val="29"/>
        </w:numPr>
        <w:tabs>
          <w:tab w:val="left" w:pos="1169"/>
        </w:tabs>
        <w:spacing w:after="13"/>
        <w:ind w:left="460" w:right="172" w:firstLine="424"/>
        <w:jc w:val="both"/>
        <w:rPr>
          <w:sz w:val="24"/>
        </w:rPr>
      </w:pPr>
      <w:r>
        <w:rPr>
          <w:sz w:val="24"/>
        </w:rPr>
        <w:t>Столб дыма, имеющий форму гриба, может быть знаком наличия доминирующих потоков, при этом скорость и направление распространения горения крайне непредсказуемы. Сильный приток ветра и нисходящие потоки воздуха, возникающие в ближнем радиусе, могут привести к возникновению новых очагов горения в разных направлениях.</w:t>
      </w:r>
    </w:p>
    <w:p w:rsidR="00905841" w:rsidRDefault="00361620">
      <w:pPr>
        <w:pStyle w:val="a3"/>
        <w:ind w:left="3279"/>
        <w:rPr>
          <w:sz w:val="20"/>
        </w:rPr>
      </w:pPr>
      <w:r>
        <w:rPr>
          <w:noProof/>
          <w:sz w:val="20"/>
          <w:lang w:eastAsia="ru-RU"/>
        </w:rPr>
        <w:drawing>
          <wp:inline distT="0" distB="0" distL="0" distR="0" wp14:anchorId="358C0AD9" wp14:editId="58890205">
            <wp:extent cx="2545449" cy="1733550"/>
            <wp:effectExtent l="0" t="0" r="0" b="0"/>
            <wp:docPr id="25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5.jpeg"/>
                    <pic:cNvPicPr/>
                  </pic:nvPicPr>
                  <pic:blipFill>
                    <a:blip r:embed="rId149" cstate="print"/>
                    <a:stretch>
                      <a:fillRect/>
                    </a:stretch>
                  </pic:blipFill>
                  <pic:spPr>
                    <a:xfrm>
                      <a:off x="0" y="0"/>
                      <a:ext cx="2545449" cy="1733550"/>
                    </a:xfrm>
                    <a:prstGeom prst="rect">
                      <a:avLst/>
                    </a:prstGeom>
                  </pic:spPr>
                </pic:pic>
              </a:graphicData>
            </a:graphic>
          </wp:inline>
        </w:drawing>
      </w:r>
    </w:p>
    <w:p w:rsidR="00905841" w:rsidRDefault="00905841">
      <w:pPr>
        <w:pStyle w:val="a3"/>
        <w:ind w:left="0"/>
      </w:pPr>
    </w:p>
    <w:p w:rsidR="00905841" w:rsidRDefault="00361620">
      <w:pPr>
        <w:pStyle w:val="a4"/>
        <w:numPr>
          <w:ilvl w:val="1"/>
          <w:numId w:val="29"/>
        </w:numPr>
        <w:tabs>
          <w:tab w:val="left" w:pos="1169"/>
        </w:tabs>
        <w:spacing w:before="1"/>
        <w:ind w:left="460" w:right="178" w:firstLine="424"/>
        <w:jc w:val="both"/>
        <w:rPr>
          <w:sz w:val="24"/>
        </w:rPr>
      </w:pPr>
      <w:r>
        <w:rPr>
          <w:sz w:val="24"/>
        </w:rPr>
        <w:t>Дым светлого цвета обычно является указателем на присутствие легких видов топлива, в то время как темный тон говорит о более тяжелом топливе таком как древесина и хворост.</w:t>
      </w:r>
    </w:p>
    <w:p w:rsidR="00905841" w:rsidRDefault="00905841">
      <w:pPr>
        <w:jc w:val="both"/>
        <w:rPr>
          <w:sz w:val="24"/>
        </w:rPr>
        <w:sectPr w:rsidR="00905841">
          <w:pgSz w:w="11910" w:h="16840"/>
          <w:pgMar w:top="940" w:right="680" w:bottom="900" w:left="1380" w:header="0" w:footer="707" w:gutter="0"/>
          <w:cols w:space="720"/>
        </w:sectPr>
      </w:pPr>
    </w:p>
    <w:tbl>
      <w:tblPr>
        <w:tblStyle w:val="TableNormal"/>
        <w:tblW w:w="0" w:type="auto"/>
        <w:tblInd w:w="1335" w:type="dxa"/>
        <w:tblBorders>
          <w:top w:val="nil"/>
          <w:left w:val="nil"/>
          <w:bottom w:val="nil"/>
          <w:right w:val="nil"/>
          <w:insideH w:val="nil"/>
          <w:insideV w:val="nil"/>
        </w:tblBorders>
        <w:tblLayout w:type="fixed"/>
        <w:tblLook w:val="01E0" w:firstRow="1" w:lastRow="1" w:firstColumn="1" w:lastColumn="1" w:noHBand="0" w:noVBand="0"/>
      </w:tblPr>
      <w:tblGrid>
        <w:gridCol w:w="4134"/>
        <w:gridCol w:w="4586"/>
      </w:tblGrid>
      <w:tr w:rsidR="00905841">
        <w:trPr>
          <w:trHeight w:hRule="exact" w:val="2496"/>
        </w:trPr>
        <w:tc>
          <w:tcPr>
            <w:tcW w:w="4134" w:type="dxa"/>
          </w:tcPr>
          <w:p w:rsidR="00905841" w:rsidRDefault="00361620">
            <w:pPr>
              <w:pStyle w:val="TableParagraph"/>
              <w:ind w:left="200"/>
              <w:rPr>
                <w:sz w:val="20"/>
              </w:rPr>
            </w:pPr>
            <w:r>
              <w:rPr>
                <w:noProof/>
                <w:sz w:val="20"/>
                <w:lang w:eastAsia="ru-RU"/>
              </w:rPr>
              <w:lastRenderedPageBreak/>
              <w:drawing>
                <wp:inline distT="0" distB="0" distL="0" distR="0" wp14:anchorId="1B1F55D5" wp14:editId="1C2C81F5">
                  <wp:extent cx="2271416" cy="1571625"/>
                  <wp:effectExtent l="0" t="0" r="0" b="0"/>
                  <wp:docPr id="25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6.jpeg"/>
                          <pic:cNvPicPr/>
                        </pic:nvPicPr>
                        <pic:blipFill>
                          <a:blip r:embed="rId150" cstate="print"/>
                          <a:stretch>
                            <a:fillRect/>
                          </a:stretch>
                        </pic:blipFill>
                        <pic:spPr>
                          <a:xfrm>
                            <a:off x="0" y="0"/>
                            <a:ext cx="2271416" cy="1571625"/>
                          </a:xfrm>
                          <a:prstGeom prst="rect">
                            <a:avLst/>
                          </a:prstGeom>
                        </pic:spPr>
                      </pic:pic>
                    </a:graphicData>
                  </a:graphic>
                </wp:inline>
              </w:drawing>
            </w:r>
          </w:p>
        </w:tc>
        <w:tc>
          <w:tcPr>
            <w:tcW w:w="4586" w:type="dxa"/>
          </w:tcPr>
          <w:p w:rsidR="00905841" w:rsidRDefault="00361620">
            <w:pPr>
              <w:pStyle w:val="TableParagraph"/>
              <w:ind w:left="338"/>
              <w:rPr>
                <w:sz w:val="20"/>
              </w:rPr>
            </w:pPr>
            <w:r>
              <w:rPr>
                <w:noProof/>
                <w:sz w:val="20"/>
                <w:lang w:eastAsia="ru-RU"/>
              </w:rPr>
              <w:drawing>
                <wp:inline distT="0" distB="0" distL="0" distR="0" wp14:anchorId="7282429B" wp14:editId="0A4233C4">
                  <wp:extent cx="2555110" cy="1572958"/>
                  <wp:effectExtent l="0" t="0" r="0" b="0"/>
                  <wp:docPr id="25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7.jpeg"/>
                          <pic:cNvPicPr/>
                        </pic:nvPicPr>
                        <pic:blipFill>
                          <a:blip r:embed="rId151" cstate="print"/>
                          <a:stretch>
                            <a:fillRect/>
                          </a:stretch>
                        </pic:blipFill>
                        <pic:spPr>
                          <a:xfrm>
                            <a:off x="0" y="0"/>
                            <a:ext cx="2555110" cy="1572958"/>
                          </a:xfrm>
                          <a:prstGeom prst="rect">
                            <a:avLst/>
                          </a:prstGeom>
                        </pic:spPr>
                      </pic:pic>
                    </a:graphicData>
                  </a:graphic>
                </wp:inline>
              </w:drawing>
            </w:r>
          </w:p>
        </w:tc>
      </w:tr>
    </w:tbl>
    <w:p w:rsidR="00905841" w:rsidRDefault="00905841">
      <w:pPr>
        <w:pStyle w:val="a3"/>
        <w:ind w:left="0"/>
        <w:rPr>
          <w:sz w:val="20"/>
        </w:rPr>
      </w:pPr>
    </w:p>
    <w:p w:rsidR="00905841" w:rsidRDefault="00905841">
      <w:pPr>
        <w:pStyle w:val="a3"/>
        <w:ind w:left="0"/>
        <w:rPr>
          <w:sz w:val="21"/>
        </w:rPr>
      </w:pPr>
    </w:p>
    <w:p w:rsidR="00905841" w:rsidRDefault="00905841">
      <w:pPr>
        <w:rPr>
          <w:sz w:val="21"/>
        </w:rPr>
        <w:sectPr w:rsidR="00905841">
          <w:pgSz w:w="11910" w:h="16840"/>
          <w:pgMar w:top="980" w:right="720" w:bottom="900" w:left="1020" w:header="0" w:footer="707" w:gutter="0"/>
          <w:cols w:space="720"/>
        </w:sectPr>
      </w:pPr>
    </w:p>
    <w:p w:rsidR="00905841" w:rsidRDefault="00905841">
      <w:pPr>
        <w:pStyle w:val="a3"/>
        <w:ind w:left="0"/>
        <w:rPr>
          <w:sz w:val="30"/>
        </w:rPr>
      </w:pPr>
    </w:p>
    <w:p w:rsidR="00905841" w:rsidRDefault="00361620">
      <w:pPr>
        <w:pStyle w:val="a3"/>
        <w:ind w:right="-15"/>
      </w:pPr>
      <w:r>
        <w:rPr>
          <w:spacing w:val="-2"/>
        </w:rPr>
        <w:t>пути.</w:t>
      </w:r>
    </w:p>
    <w:p w:rsidR="00905841" w:rsidRDefault="00361620">
      <w:pPr>
        <w:pStyle w:val="a4"/>
        <w:numPr>
          <w:ilvl w:val="0"/>
          <w:numId w:val="29"/>
        </w:numPr>
        <w:tabs>
          <w:tab w:val="left" w:pos="676"/>
          <w:tab w:val="left" w:pos="677"/>
        </w:tabs>
        <w:spacing w:before="69"/>
        <w:ind w:left="677" w:hanging="565"/>
        <w:rPr>
          <w:sz w:val="24"/>
        </w:rPr>
      </w:pPr>
      <w:r>
        <w:rPr>
          <w:spacing w:val="-2"/>
          <w:w w:val="99"/>
          <w:sz w:val="24"/>
        </w:rPr>
        <w:br w:type="column"/>
      </w:r>
      <w:r>
        <w:rPr>
          <w:sz w:val="24"/>
        </w:rPr>
        <w:lastRenderedPageBreak/>
        <w:t xml:space="preserve">Пути доступа и их ограничения — необходимо сразу определить </w:t>
      </w:r>
      <w:r>
        <w:rPr>
          <w:spacing w:val="39"/>
          <w:sz w:val="24"/>
        </w:rPr>
        <w:t xml:space="preserve"> </w:t>
      </w:r>
      <w:r>
        <w:rPr>
          <w:sz w:val="24"/>
        </w:rPr>
        <w:t>альтернативные</w:t>
      </w:r>
    </w:p>
    <w:p w:rsidR="00905841" w:rsidRDefault="00905841">
      <w:pPr>
        <w:pStyle w:val="a3"/>
        <w:ind w:left="0"/>
      </w:pPr>
    </w:p>
    <w:p w:rsidR="00905841" w:rsidRDefault="00361620">
      <w:pPr>
        <w:pStyle w:val="a4"/>
        <w:numPr>
          <w:ilvl w:val="0"/>
          <w:numId w:val="29"/>
        </w:numPr>
        <w:tabs>
          <w:tab w:val="left" w:pos="676"/>
          <w:tab w:val="left" w:pos="677"/>
        </w:tabs>
        <w:ind w:left="677" w:hanging="565"/>
        <w:rPr>
          <w:sz w:val="24"/>
        </w:rPr>
      </w:pPr>
      <w:r>
        <w:rPr>
          <w:sz w:val="24"/>
        </w:rPr>
        <w:t>Преграды на пути распространения огня (естественные и</w:t>
      </w:r>
      <w:r>
        <w:rPr>
          <w:spacing w:val="-24"/>
          <w:sz w:val="24"/>
        </w:rPr>
        <w:t xml:space="preserve"> </w:t>
      </w:r>
      <w:r>
        <w:rPr>
          <w:sz w:val="24"/>
        </w:rPr>
        <w:t>искусственные).</w:t>
      </w:r>
    </w:p>
    <w:p w:rsidR="00905841" w:rsidRDefault="00361620">
      <w:pPr>
        <w:pStyle w:val="a4"/>
        <w:numPr>
          <w:ilvl w:val="0"/>
          <w:numId w:val="29"/>
        </w:numPr>
        <w:tabs>
          <w:tab w:val="left" w:pos="676"/>
          <w:tab w:val="left" w:pos="677"/>
        </w:tabs>
        <w:ind w:left="677" w:hanging="565"/>
        <w:rPr>
          <w:sz w:val="24"/>
        </w:rPr>
      </w:pPr>
      <w:r>
        <w:rPr>
          <w:sz w:val="24"/>
        </w:rPr>
        <w:t>Потенциальные источники</w:t>
      </w:r>
      <w:r>
        <w:rPr>
          <w:spacing w:val="-15"/>
          <w:sz w:val="24"/>
        </w:rPr>
        <w:t xml:space="preserve"> </w:t>
      </w:r>
      <w:r>
        <w:rPr>
          <w:sz w:val="24"/>
        </w:rPr>
        <w:t>воды.</w:t>
      </w:r>
    </w:p>
    <w:p w:rsidR="00905841" w:rsidRDefault="00361620">
      <w:pPr>
        <w:pStyle w:val="a4"/>
        <w:numPr>
          <w:ilvl w:val="0"/>
          <w:numId w:val="29"/>
        </w:numPr>
        <w:tabs>
          <w:tab w:val="left" w:pos="676"/>
          <w:tab w:val="left" w:pos="677"/>
          <w:tab w:val="left" w:pos="1875"/>
          <w:tab w:val="left" w:pos="2243"/>
          <w:tab w:val="left" w:pos="3970"/>
          <w:tab w:val="left" w:pos="4857"/>
          <w:tab w:val="left" w:pos="6508"/>
          <w:tab w:val="left" w:pos="8215"/>
          <w:tab w:val="left" w:pos="8579"/>
        </w:tabs>
        <w:ind w:left="677" w:hanging="565"/>
        <w:rPr>
          <w:sz w:val="24"/>
        </w:rPr>
      </w:pPr>
      <w:r>
        <w:rPr>
          <w:sz w:val="24"/>
        </w:rPr>
        <w:t>Средства</w:t>
      </w:r>
      <w:r>
        <w:rPr>
          <w:sz w:val="24"/>
        </w:rPr>
        <w:tab/>
        <w:t>в</w:t>
      </w:r>
      <w:r>
        <w:rPr>
          <w:sz w:val="24"/>
        </w:rPr>
        <w:tab/>
        <w:t>распоряжении</w:t>
      </w:r>
      <w:r>
        <w:rPr>
          <w:sz w:val="24"/>
        </w:rPr>
        <w:tab/>
        <w:t>служб</w:t>
      </w:r>
      <w:r>
        <w:rPr>
          <w:sz w:val="24"/>
        </w:rPr>
        <w:tab/>
        <w:t>оперативного</w:t>
      </w:r>
      <w:r>
        <w:rPr>
          <w:sz w:val="24"/>
        </w:rPr>
        <w:tab/>
        <w:t>реагирования,</w:t>
      </w:r>
      <w:r>
        <w:rPr>
          <w:sz w:val="24"/>
        </w:rPr>
        <w:tab/>
        <w:t>а</w:t>
      </w:r>
      <w:r>
        <w:rPr>
          <w:sz w:val="24"/>
        </w:rPr>
        <w:tab/>
        <w:t>также</w:t>
      </w:r>
    </w:p>
    <w:p w:rsidR="00905841" w:rsidRDefault="00905841">
      <w:pPr>
        <w:rPr>
          <w:sz w:val="24"/>
        </w:rPr>
        <w:sectPr w:rsidR="00905841">
          <w:type w:val="continuous"/>
          <w:pgSz w:w="11910" w:h="16840"/>
          <w:pgMar w:top="1120" w:right="720" w:bottom="900" w:left="1020" w:header="720" w:footer="720" w:gutter="0"/>
          <w:cols w:num="2" w:space="720" w:equalWidth="0">
            <w:col w:w="649" w:space="203"/>
            <w:col w:w="9318"/>
          </w:cols>
        </w:sectPr>
      </w:pPr>
    </w:p>
    <w:p w:rsidR="00905841" w:rsidRDefault="00361620">
      <w:pPr>
        <w:pStyle w:val="a3"/>
        <w:jc w:val="both"/>
      </w:pPr>
      <w:r>
        <w:lastRenderedPageBreak/>
        <w:t>существующие вспомогательные ресурсы.</w:t>
      </w:r>
    </w:p>
    <w:p w:rsidR="00905841" w:rsidRDefault="00905841">
      <w:pPr>
        <w:pStyle w:val="a3"/>
        <w:spacing w:before="4"/>
        <w:ind w:left="0"/>
      </w:pPr>
    </w:p>
    <w:p w:rsidR="00905841" w:rsidRDefault="00361620">
      <w:pPr>
        <w:pStyle w:val="3"/>
        <w:numPr>
          <w:ilvl w:val="1"/>
          <w:numId w:val="31"/>
        </w:numPr>
        <w:tabs>
          <w:tab w:val="left" w:pos="1385"/>
        </w:tabs>
        <w:ind w:left="1384"/>
        <w:jc w:val="left"/>
      </w:pPr>
      <w:bookmarkStart w:id="24" w:name="_TOC_250024"/>
      <w:r>
        <w:t>Прибытие на</w:t>
      </w:r>
      <w:r>
        <w:rPr>
          <w:spacing w:val="-9"/>
        </w:rPr>
        <w:t xml:space="preserve"> </w:t>
      </w:r>
      <w:bookmarkEnd w:id="24"/>
      <w:r>
        <w:t>пожар</w:t>
      </w:r>
    </w:p>
    <w:p w:rsidR="00905841" w:rsidRDefault="00361620">
      <w:pPr>
        <w:pStyle w:val="a3"/>
        <w:spacing w:line="274" w:lineRule="exact"/>
        <w:ind w:left="964"/>
      </w:pPr>
      <w:r>
        <w:t>После прибытия на пожар необходимо:</w:t>
      </w:r>
    </w:p>
    <w:p w:rsidR="00905841" w:rsidRDefault="00361620">
      <w:pPr>
        <w:pStyle w:val="3"/>
        <w:spacing w:before="4" w:line="275" w:lineRule="exact"/>
        <w:ind w:left="964"/>
      </w:pPr>
      <w:r>
        <w:t>Первый этап:</w:t>
      </w:r>
    </w:p>
    <w:p w:rsidR="00905841" w:rsidRDefault="00361620">
      <w:pPr>
        <w:pStyle w:val="a4"/>
        <w:numPr>
          <w:ilvl w:val="2"/>
          <w:numId w:val="31"/>
        </w:numPr>
        <w:tabs>
          <w:tab w:val="left" w:pos="1528"/>
          <w:tab w:val="left" w:pos="1529"/>
        </w:tabs>
        <w:spacing w:line="291" w:lineRule="exact"/>
        <w:ind w:left="1529" w:hanging="337"/>
        <w:rPr>
          <w:sz w:val="24"/>
        </w:rPr>
      </w:pPr>
      <w:r>
        <w:rPr>
          <w:sz w:val="24"/>
        </w:rPr>
        <w:t>Провести</w:t>
      </w:r>
      <w:r>
        <w:rPr>
          <w:spacing w:val="-4"/>
          <w:sz w:val="24"/>
        </w:rPr>
        <w:t xml:space="preserve"> </w:t>
      </w:r>
      <w:r>
        <w:rPr>
          <w:sz w:val="24"/>
        </w:rPr>
        <w:t>разведку</w:t>
      </w:r>
    </w:p>
    <w:p w:rsidR="00905841" w:rsidRDefault="00361620">
      <w:pPr>
        <w:pStyle w:val="a3"/>
        <w:ind w:right="131"/>
        <w:jc w:val="both"/>
      </w:pPr>
      <w:r>
        <w:t>Разведка лесного пожара должна производиться, как правило, в сопровождении лиц, знающих местность, и специалистов лесного хозяйства на любых, задействованных на тушение пожара, транспортных средствах, обеспечивающих быстрое и надёжное продвижение РТП по всему фронту пожара. Прибывшие силы и средства до окончания разведки и принятия решения о плане тушения, временно используют для задержки распространения пожара на наиболее опасных участках вблизи места нахождения этих сил и средств.</w:t>
      </w:r>
    </w:p>
    <w:p w:rsidR="00905841" w:rsidRDefault="00361620">
      <w:pPr>
        <w:pStyle w:val="a3"/>
        <w:ind w:left="97" w:right="4373"/>
        <w:jc w:val="center"/>
      </w:pPr>
      <w:r>
        <w:t>В ходе разведки необходимо определить:</w:t>
      </w:r>
    </w:p>
    <w:p w:rsidR="00905841" w:rsidRDefault="00361620">
      <w:pPr>
        <w:pStyle w:val="a4"/>
        <w:numPr>
          <w:ilvl w:val="0"/>
          <w:numId w:val="28"/>
        </w:numPr>
        <w:tabs>
          <w:tab w:val="left" w:pos="1529"/>
        </w:tabs>
        <w:spacing w:before="5" w:line="237" w:lineRule="auto"/>
        <w:ind w:right="128" w:firstLine="992"/>
        <w:jc w:val="both"/>
        <w:rPr>
          <w:sz w:val="24"/>
        </w:rPr>
      </w:pPr>
      <w:r>
        <w:rPr>
          <w:sz w:val="24"/>
        </w:rPr>
        <w:t>вид и размеры пожара, рельеф местности, скорость и направление распространения огня, ожидаемое развитие пожара в период его тушения, вероятность его распространения на населенные пункты, объекты лесозаготовки, торфяные</w:t>
      </w:r>
      <w:r>
        <w:rPr>
          <w:spacing w:val="-14"/>
          <w:sz w:val="24"/>
        </w:rPr>
        <w:t xml:space="preserve"> </w:t>
      </w:r>
      <w:r>
        <w:rPr>
          <w:sz w:val="24"/>
        </w:rPr>
        <w:t>поля;</w:t>
      </w:r>
    </w:p>
    <w:p w:rsidR="00905841" w:rsidRDefault="00361620">
      <w:pPr>
        <w:pStyle w:val="a4"/>
        <w:numPr>
          <w:ilvl w:val="0"/>
          <w:numId w:val="28"/>
        </w:numPr>
        <w:tabs>
          <w:tab w:val="left" w:pos="1529"/>
        </w:tabs>
        <w:spacing w:before="3"/>
        <w:ind w:right="135" w:firstLine="992"/>
        <w:jc w:val="both"/>
        <w:rPr>
          <w:sz w:val="24"/>
        </w:rPr>
      </w:pPr>
      <w:r>
        <w:rPr>
          <w:sz w:val="24"/>
        </w:rPr>
        <w:t>участки, где возможно наиболее интенсивное развитие пожара (хвойный молодняк, захламленные участки леса, площади пожароопасных культур, временные склады лесоматериалов, торфоразработки и</w:t>
      </w:r>
      <w:r>
        <w:rPr>
          <w:spacing w:val="-7"/>
          <w:sz w:val="24"/>
        </w:rPr>
        <w:t xml:space="preserve"> </w:t>
      </w:r>
      <w:r>
        <w:rPr>
          <w:sz w:val="24"/>
        </w:rPr>
        <w:t>т.п.);</w:t>
      </w:r>
    </w:p>
    <w:p w:rsidR="00905841" w:rsidRDefault="00361620">
      <w:pPr>
        <w:pStyle w:val="a4"/>
        <w:numPr>
          <w:ilvl w:val="0"/>
          <w:numId w:val="28"/>
        </w:numPr>
        <w:tabs>
          <w:tab w:val="left" w:pos="1529"/>
        </w:tabs>
        <w:spacing w:before="5" w:after="9" w:line="237" w:lineRule="auto"/>
        <w:ind w:right="133" w:firstLine="992"/>
        <w:jc w:val="both"/>
        <w:rPr>
          <w:sz w:val="24"/>
        </w:rPr>
      </w:pPr>
      <w:r>
        <w:rPr>
          <w:sz w:val="24"/>
        </w:rPr>
        <w:t>возможные препятствия, способствующие остановке огня, выгодные для организации защиты рубежи, опорные рубежи для пуска встречного огня (дороги, просеки, реки, канавы, ручьи, поляны, сырые лощины и</w:t>
      </w:r>
      <w:r>
        <w:rPr>
          <w:spacing w:val="-14"/>
          <w:sz w:val="24"/>
        </w:rPr>
        <w:t xml:space="preserve"> </w:t>
      </w:r>
      <w:r>
        <w:rPr>
          <w:sz w:val="24"/>
        </w:rPr>
        <w:t>т.п.);</w:t>
      </w:r>
    </w:p>
    <w:p w:rsidR="00905841" w:rsidRDefault="00361620">
      <w:pPr>
        <w:pStyle w:val="a3"/>
        <w:ind w:left="2768"/>
        <w:rPr>
          <w:sz w:val="20"/>
        </w:rPr>
      </w:pPr>
      <w:r>
        <w:rPr>
          <w:noProof/>
          <w:sz w:val="20"/>
          <w:lang w:eastAsia="ru-RU"/>
        </w:rPr>
        <w:drawing>
          <wp:inline distT="0" distB="0" distL="0" distR="0" wp14:anchorId="28C898A2" wp14:editId="32943BB2">
            <wp:extent cx="3521283" cy="2331720"/>
            <wp:effectExtent l="0" t="0" r="0" b="0"/>
            <wp:docPr id="25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8.jpeg"/>
                    <pic:cNvPicPr/>
                  </pic:nvPicPr>
                  <pic:blipFill>
                    <a:blip r:embed="rId152" cstate="print"/>
                    <a:stretch>
                      <a:fillRect/>
                    </a:stretch>
                  </pic:blipFill>
                  <pic:spPr>
                    <a:xfrm>
                      <a:off x="0" y="0"/>
                      <a:ext cx="3521283" cy="2331720"/>
                    </a:xfrm>
                    <a:prstGeom prst="rect">
                      <a:avLst/>
                    </a:prstGeom>
                  </pic:spPr>
                </pic:pic>
              </a:graphicData>
            </a:graphic>
          </wp:inline>
        </w:drawing>
      </w:r>
    </w:p>
    <w:p w:rsidR="00905841" w:rsidRDefault="00905841">
      <w:pPr>
        <w:rPr>
          <w:sz w:val="20"/>
        </w:rPr>
        <w:sectPr w:rsidR="00905841">
          <w:type w:val="continuous"/>
          <w:pgSz w:w="11910" w:h="16840"/>
          <w:pgMar w:top="1120" w:right="720" w:bottom="900" w:left="1020" w:header="720" w:footer="720" w:gutter="0"/>
          <w:cols w:space="720"/>
        </w:sectPr>
      </w:pPr>
    </w:p>
    <w:p w:rsidR="00905841" w:rsidRDefault="00361620">
      <w:pPr>
        <w:pStyle w:val="a4"/>
        <w:numPr>
          <w:ilvl w:val="0"/>
          <w:numId w:val="28"/>
        </w:numPr>
        <w:tabs>
          <w:tab w:val="left" w:pos="1528"/>
          <w:tab w:val="left" w:pos="1529"/>
        </w:tabs>
        <w:spacing w:before="31"/>
        <w:ind w:right="119" w:firstLine="992"/>
        <w:rPr>
          <w:sz w:val="24"/>
        </w:rPr>
      </w:pPr>
      <w:r>
        <w:rPr>
          <w:sz w:val="24"/>
        </w:rPr>
        <w:lastRenderedPageBreak/>
        <w:t>возможность и пути подъезда к кромке леса, границе пожара с целью применения механизированных средств локализации и</w:t>
      </w:r>
      <w:r>
        <w:rPr>
          <w:spacing w:val="-14"/>
          <w:sz w:val="24"/>
        </w:rPr>
        <w:t xml:space="preserve"> </w:t>
      </w:r>
      <w:r>
        <w:rPr>
          <w:sz w:val="24"/>
        </w:rPr>
        <w:t>тушения;</w:t>
      </w:r>
    </w:p>
    <w:p w:rsidR="00905841" w:rsidRDefault="00361620">
      <w:pPr>
        <w:pStyle w:val="a4"/>
        <w:numPr>
          <w:ilvl w:val="0"/>
          <w:numId w:val="28"/>
        </w:numPr>
        <w:tabs>
          <w:tab w:val="left" w:pos="1528"/>
          <w:tab w:val="left" w:pos="1529"/>
        </w:tabs>
        <w:spacing w:before="3" w:line="293" w:lineRule="exact"/>
        <w:ind w:left="1529"/>
        <w:rPr>
          <w:sz w:val="24"/>
        </w:rPr>
      </w:pPr>
      <w:r>
        <w:rPr>
          <w:sz w:val="24"/>
        </w:rPr>
        <w:t>наличие и возможность использования естественных</w:t>
      </w:r>
      <w:r>
        <w:rPr>
          <w:spacing w:val="-20"/>
          <w:sz w:val="24"/>
        </w:rPr>
        <w:t xml:space="preserve"> </w:t>
      </w:r>
      <w:r>
        <w:rPr>
          <w:sz w:val="24"/>
        </w:rPr>
        <w:t>водоисточников;</w:t>
      </w:r>
    </w:p>
    <w:p w:rsidR="00905841" w:rsidRDefault="00361620">
      <w:pPr>
        <w:pStyle w:val="a4"/>
        <w:numPr>
          <w:ilvl w:val="0"/>
          <w:numId w:val="28"/>
        </w:numPr>
        <w:tabs>
          <w:tab w:val="left" w:pos="1528"/>
          <w:tab w:val="left" w:pos="1529"/>
        </w:tabs>
        <w:spacing w:before="22" w:line="272" w:lineRule="exact"/>
        <w:ind w:right="118" w:firstLine="992"/>
        <w:rPr>
          <w:sz w:val="24"/>
        </w:rPr>
      </w:pPr>
      <w:r>
        <w:rPr>
          <w:sz w:val="24"/>
        </w:rPr>
        <w:t>безопасные места стоянки транспортных средств и пути отхода людей в места укрытия на случай прорыва</w:t>
      </w:r>
      <w:r>
        <w:rPr>
          <w:spacing w:val="-10"/>
          <w:sz w:val="24"/>
        </w:rPr>
        <w:t xml:space="preserve"> </w:t>
      </w:r>
      <w:r>
        <w:rPr>
          <w:sz w:val="24"/>
        </w:rPr>
        <w:t>огня.</w:t>
      </w:r>
    </w:p>
    <w:p w:rsidR="00905841" w:rsidRDefault="00361620">
      <w:pPr>
        <w:pStyle w:val="a3"/>
        <w:ind w:right="106" w:firstLine="708"/>
        <w:jc w:val="both"/>
      </w:pPr>
      <w:r>
        <w:t>Данные разведки заносятся на подробную карту-схему местности цветными карандашами. На карте-схеме указывают границы и направление распространения огня, направление ветра (стрелкой), границы и номера боевых участков с количеством техники и личного состава, месторасположение штаба пожаротушения и резервной техники с личным составом, дополнительные ориентиры, которых нет на карте местности, естественные и искусственные преграды, которые можно использовать для остановки огня.</w:t>
      </w:r>
    </w:p>
    <w:p w:rsidR="00905841" w:rsidRDefault="00361620">
      <w:pPr>
        <w:pStyle w:val="a3"/>
        <w:ind w:right="113" w:firstLine="708"/>
        <w:jc w:val="both"/>
      </w:pPr>
      <w:r>
        <w:t>При проведении оценки обстановки необходимо учитывать следующие условия, касающиеся топлива, погоды, топографии и поведения огня:</w:t>
      </w:r>
    </w:p>
    <w:p w:rsidR="00905841" w:rsidRDefault="00361620">
      <w:pPr>
        <w:pStyle w:val="3"/>
        <w:spacing w:before="4" w:line="275" w:lineRule="exact"/>
        <w:ind w:right="24"/>
      </w:pPr>
      <w:r>
        <w:t>Топливо:</w:t>
      </w:r>
    </w:p>
    <w:p w:rsidR="00905841" w:rsidRDefault="00361620">
      <w:pPr>
        <w:pStyle w:val="a4"/>
        <w:numPr>
          <w:ilvl w:val="1"/>
          <w:numId w:val="29"/>
        </w:numPr>
        <w:tabs>
          <w:tab w:val="left" w:pos="821"/>
        </w:tabs>
        <w:spacing w:before="2" w:line="237" w:lineRule="auto"/>
        <w:ind w:left="832" w:right="103" w:hanging="360"/>
        <w:jc w:val="both"/>
        <w:rPr>
          <w:sz w:val="24"/>
        </w:rPr>
      </w:pPr>
      <w:r>
        <w:rPr>
          <w:sz w:val="24"/>
        </w:rPr>
        <w:t>Тип топлива (Некоторые виды топлива, например, сосны, можжевельник при горении создают пламя более высокой температуры и производят больше дыма, поскольку содержат горючие</w:t>
      </w:r>
      <w:r>
        <w:rPr>
          <w:spacing w:val="-1"/>
          <w:sz w:val="24"/>
        </w:rPr>
        <w:t xml:space="preserve"> </w:t>
      </w:r>
      <w:r>
        <w:rPr>
          <w:sz w:val="24"/>
        </w:rPr>
        <w:t>масла).</w:t>
      </w:r>
    </w:p>
    <w:p w:rsidR="00905841" w:rsidRDefault="00361620">
      <w:pPr>
        <w:pStyle w:val="a4"/>
        <w:numPr>
          <w:ilvl w:val="1"/>
          <w:numId w:val="29"/>
        </w:numPr>
        <w:tabs>
          <w:tab w:val="left" w:pos="820"/>
          <w:tab w:val="left" w:pos="821"/>
        </w:tabs>
        <w:spacing w:before="3"/>
        <w:ind w:left="832" w:right="106" w:hanging="360"/>
        <w:rPr>
          <w:sz w:val="24"/>
        </w:rPr>
      </w:pPr>
      <w:r>
        <w:rPr>
          <w:sz w:val="24"/>
        </w:rPr>
        <w:t>Соотношение «мертвого»/«живого» топлива, оценка влажности (заморозок, обработка пестицидами,</w:t>
      </w:r>
      <w:r>
        <w:rPr>
          <w:spacing w:val="-8"/>
          <w:sz w:val="24"/>
        </w:rPr>
        <w:t xml:space="preserve"> </w:t>
      </w:r>
      <w:r>
        <w:rPr>
          <w:sz w:val="24"/>
        </w:rPr>
        <w:t>засуха).</w:t>
      </w:r>
    </w:p>
    <w:p w:rsidR="00905841" w:rsidRDefault="00361620">
      <w:pPr>
        <w:pStyle w:val="a4"/>
        <w:numPr>
          <w:ilvl w:val="1"/>
          <w:numId w:val="29"/>
        </w:numPr>
        <w:tabs>
          <w:tab w:val="left" w:pos="821"/>
        </w:tabs>
        <w:spacing w:before="3"/>
        <w:ind w:left="832" w:right="117" w:hanging="360"/>
        <w:jc w:val="both"/>
        <w:rPr>
          <w:sz w:val="24"/>
        </w:rPr>
      </w:pPr>
      <w:r>
        <w:rPr>
          <w:sz w:val="24"/>
        </w:rPr>
        <w:t>Уровень влажности, а также тот факт, является ли топливо «живым» или «мертвым», имеет существенное влияние на интенсивность горения. В целом существует одно правило: чем суше топливо, тем выше температура пламени и выше столб огня. Чем выше столб огня, тем более широкую линию отсечки необходимо создать для того, чтобы остановить распространение</w:t>
      </w:r>
      <w:r>
        <w:rPr>
          <w:spacing w:val="-11"/>
          <w:sz w:val="24"/>
        </w:rPr>
        <w:t xml:space="preserve"> </w:t>
      </w:r>
      <w:r>
        <w:rPr>
          <w:sz w:val="24"/>
        </w:rPr>
        <w:t>пожара.</w:t>
      </w:r>
    </w:p>
    <w:p w:rsidR="00905841" w:rsidRDefault="00361620">
      <w:pPr>
        <w:pStyle w:val="a4"/>
        <w:numPr>
          <w:ilvl w:val="1"/>
          <w:numId w:val="29"/>
        </w:numPr>
        <w:tabs>
          <w:tab w:val="left" w:pos="820"/>
          <w:tab w:val="left" w:pos="821"/>
        </w:tabs>
        <w:spacing w:before="3" w:line="293" w:lineRule="exact"/>
        <w:ind w:left="820" w:hanging="348"/>
        <w:rPr>
          <w:sz w:val="24"/>
        </w:rPr>
      </w:pPr>
      <w:r>
        <w:rPr>
          <w:sz w:val="24"/>
        </w:rPr>
        <w:t>Плотность</w:t>
      </w:r>
      <w:r>
        <w:rPr>
          <w:spacing w:val="-9"/>
          <w:sz w:val="24"/>
        </w:rPr>
        <w:t xml:space="preserve"> </w:t>
      </w:r>
      <w:r>
        <w:rPr>
          <w:sz w:val="24"/>
        </w:rPr>
        <w:t>валежника.</w:t>
      </w:r>
    </w:p>
    <w:p w:rsidR="00905841" w:rsidRDefault="00361620">
      <w:pPr>
        <w:pStyle w:val="a4"/>
        <w:numPr>
          <w:ilvl w:val="1"/>
          <w:numId w:val="29"/>
        </w:numPr>
        <w:tabs>
          <w:tab w:val="left" w:pos="820"/>
          <w:tab w:val="left" w:pos="821"/>
        </w:tabs>
        <w:spacing w:after="7" w:line="293" w:lineRule="exact"/>
        <w:ind w:left="820" w:hanging="348"/>
        <w:rPr>
          <w:sz w:val="24"/>
        </w:rPr>
      </w:pPr>
      <w:r>
        <w:rPr>
          <w:sz w:val="24"/>
        </w:rPr>
        <w:t>Наличие зон с возможностью повторного</w:t>
      </w:r>
      <w:r>
        <w:rPr>
          <w:spacing w:val="-9"/>
          <w:sz w:val="24"/>
        </w:rPr>
        <w:t xml:space="preserve"> </w:t>
      </w:r>
      <w:r>
        <w:rPr>
          <w:sz w:val="24"/>
        </w:rPr>
        <w:t>возгорания.</w:t>
      </w:r>
    </w:p>
    <w:p w:rsidR="00905841" w:rsidRDefault="00361620">
      <w:pPr>
        <w:pStyle w:val="a3"/>
        <w:ind w:left="2140"/>
        <w:rPr>
          <w:sz w:val="20"/>
        </w:rPr>
      </w:pPr>
      <w:r>
        <w:rPr>
          <w:noProof/>
          <w:sz w:val="20"/>
          <w:lang w:eastAsia="ru-RU"/>
        </w:rPr>
        <w:drawing>
          <wp:inline distT="0" distB="0" distL="0" distR="0" wp14:anchorId="7BC2E205" wp14:editId="7E65C928">
            <wp:extent cx="4156692" cy="3105531"/>
            <wp:effectExtent l="0" t="0" r="0" b="0"/>
            <wp:docPr id="259"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29.jpeg"/>
                    <pic:cNvPicPr/>
                  </pic:nvPicPr>
                  <pic:blipFill>
                    <a:blip r:embed="rId153" cstate="print"/>
                    <a:stretch>
                      <a:fillRect/>
                    </a:stretch>
                  </pic:blipFill>
                  <pic:spPr>
                    <a:xfrm>
                      <a:off x="0" y="0"/>
                      <a:ext cx="4156692" cy="3105531"/>
                    </a:xfrm>
                    <a:prstGeom prst="rect">
                      <a:avLst/>
                    </a:prstGeom>
                  </pic:spPr>
                </pic:pic>
              </a:graphicData>
            </a:graphic>
          </wp:inline>
        </w:drawing>
      </w:r>
    </w:p>
    <w:p w:rsidR="00905841" w:rsidRDefault="00905841">
      <w:pPr>
        <w:pStyle w:val="a3"/>
        <w:spacing w:before="6"/>
        <w:ind w:left="0"/>
        <w:rPr>
          <w:sz w:val="26"/>
        </w:rPr>
      </w:pPr>
    </w:p>
    <w:p w:rsidR="00905841" w:rsidRDefault="00361620">
      <w:pPr>
        <w:pStyle w:val="3"/>
        <w:spacing w:before="1" w:line="275" w:lineRule="exact"/>
        <w:ind w:left="832" w:right="24"/>
      </w:pPr>
      <w:r>
        <w:t>Топография:</w:t>
      </w:r>
    </w:p>
    <w:p w:rsidR="00905841" w:rsidRDefault="00361620">
      <w:pPr>
        <w:pStyle w:val="a4"/>
        <w:numPr>
          <w:ilvl w:val="1"/>
          <w:numId w:val="29"/>
        </w:numPr>
        <w:tabs>
          <w:tab w:val="left" w:pos="820"/>
          <w:tab w:val="left" w:pos="821"/>
        </w:tabs>
        <w:spacing w:line="292" w:lineRule="exact"/>
        <w:ind w:left="820" w:hanging="360"/>
        <w:rPr>
          <w:sz w:val="24"/>
        </w:rPr>
      </w:pPr>
      <w:r>
        <w:rPr>
          <w:sz w:val="24"/>
        </w:rPr>
        <w:t>Положение на склоне (вершина холма, склон,</w:t>
      </w:r>
      <w:r>
        <w:rPr>
          <w:spacing w:val="-11"/>
          <w:sz w:val="24"/>
        </w:rPr>
        <w:t xml:space="preserve"> </w:t>
      </w:r>
      <w:r>
        <w:rPr>
          <w:sz w:val="24"/>
        </w:rPr>
        <w:t>подножье).</w:t>
      </w:r>
    </w:p>
    <w:p w:rsidR="00905841" w:rsidRDefault="00361620">
      <w:pPr>
        <w:pStyle w:val="a4"/>
        <w:numPr>
          <w:ilvl w:val="1"/>
          <w:numId w:val="29"/>
        </w:numPr>
        <w:tabs>
          <w:tab w:val="left" w:pos="820"/>
          <w:tab w:val="left" w:pos="821"/>
        </w:tabs>
        <w:spacing w:line="292" w:lineRule="exact"/>
        <w:ind w:left="820" w:hanging="360"/>
        <w:rPr>
          <w:sz w:val="24"/>
        </w:rPr>
      </w:pPr>
      <w:r>
        <w:rPr>
          <w:sz w:val="24"/>
        </w:rPr>
        <w:t>Построение линии отсечки огня вниз или вверх по</w:t>
      </w:r>
      <w:r>
        <w:rPr>
          <w:spacing w:val="-17"/>
          <w:sz w:val="24"/>
        </w:rPr>
        <w:t xml:space="preserve"> </w:t>
      </w:r>
      <w:r>
        <w:rPr>
          <w:sz w:val="24"/>
        </w:rPr>
        <w:t>склону.</w:t>
      </w:r>
    </w:p>
    <w:p w:rsidR="00905841" w:rsidRDefault="00361620">
      <w:pPr>
        <w:pStyle w:val="a4"/>
        <w:numPr>
          <w:ilvl w:val="1"/>
          <w:numId w:val="29"/>
        </w:numPr>
        <w:tabs>
          <w:tab w:val="left" w:pos="820"/>
          <w:tab w:val="left" w:pos="821"/>
        </w:tabs>
        <w:spacing w:line="293" w:lineRule="exact"/>
        <w:ind w:left="820" w:hanging="360"/>
        <w:rPr>
          <w:sz w:val="24"/>
        </w:rPr>
      </w:pPr>
      <w:r>
        <w:rPr>
          <w:sz w:val="24"/>
        </w:rPr>
        <w:t>Угол</w:t>
      </w:r>
      <w:r>
        <w:rPr>
          <w:spacing w:val="-6"/>
          <w:sz w:val="24"/>
        </w:rPr>
        <w:t xml:space="preserve"> </w:t>
      </w:r>
      <w:r>
        <w:rPr>
          <w:sz w:val="24"/>
        </w:rPr>
        <w:t>уклона.</w:t>
      </w:r>
    </w:p>
    <w:p w:rsidR="00905841" w:rsidRDefault="00361620">
      <w:pPr>
        <w:pStyle w:val="a4"/>
        <w:numPr>
          <w:ilvl w:val="1"/>
          <w:numId w:val="29"/>
        </w:numPr>
        <w:tabs>
          <w:tab w:val="left" w:pos="820"/>
          <w:tab w:val="left" w:pos="821"/>
        </w:tabs>
        <w:spacing w:before="2" w:line="293" w:lineRule="exact"/>
        <w:ind w:left="820" w:hanging="360"/>
        <w:rPr>
          <w:sz w:val="24"/>
        </w:rPr>
      </w:pPr>
      <w:r>
        <w:rPr>
          <w:sz w:val="24"/>
        </w:rPr>
        <w:t>Возможность скатывания</w:t>
      </w:r>
      <w:r>
        <w:rPr>
          <w:spacing w:val="-9"/>
          <w:sz w:val="24"/>
        </w:rPr>
        <w:t xml:space="preserve"> </w:t>
      </w:r>
      <w:r>
        <w:rPr>
          <w:sz w:val="24"/>
        </w:rPr>
        <w:t>материалов.</w:t>
      </w:r>
    </w:p>
    <w:p w:rsidR="00905841" w:rsidRDefault="00361620">
      <w:pPr>
        <w:pStyle w:val="a4"/>
        <w:numPr>
          <w:ilvl w:val="1"/>
          <w:numId w:val="29"/>
        </w:numPr>
        <w:tabs>
          <w:tab w:val="left" w:pos="820"/>
          <w:tab w:val="left" w:pos="821"/>
        </w:tabs>
        <w:spacing w:line="292" w:lineRule="exact"/>
        <w:ind w:left="820" w:hanging="360"/>
        <w:rPr>
          <w:sz w:val="24"/>
        </w:rPr>
      </w:pPr>
      <w:r>
        <w:rPr>
          <w:sz w:val="24"/>
        </w:rPr>
        <w:t>Наличие естественных и/или искусственных</w:t>
      </w:r>
      <w:r>
        <w:rPr>
          <w:spacing w:val="-16"/>
          <w:sz w:val="24"/>
        </w:rPr>
        <w:t xml:space="preserve"> </w:t>
      </w:r>
      <w:r>
        <w:rPr>
          <w:sz w:val="24"/>
        </w:rPr>
        <w:t>препятствий.</w:t>
      </w:r>
    </w:p>
    <w:p w:rsidR="00905841" w:rsidRDefault="00361620">
      <w:pPr>
        <w:pStyle w:val="a4"/>
        <w:numPr>
          <w:ilvl w:val="1"/>
          <w:numId w:val="29"/>
        </w:numPr>
        <w:tabs>
          <w:tab w:val="left" w:pos="820"/>
          <w:tab w:val="left" w:pos="821"/>
        </w:tabs>
        <w:spacing w:line="293" w:lineRule="exact"/>
        <w:ind w:left="820" w:hanging="360"/>
        <w:rPr>
          <w:sz w:val="24"/>
        </w:rPr>
      </w:pPr>
      <w:r>
        <w:rPr>
          <w:sz w:val="24"/>
        </w:rPr>
        <w:t>Подъемы.</w:t>
      </w:r>
    </w:p>
    <w:p w:rsidR="00905841" w:rsidRDefault="00905841">
      <w:pPr>
        <w:spacing w:line="293" w:lineRule="exact"/>
        <w:rPr>
          <w:sz w:val="24"/>
        </w:rPr>
        <w:sectPr w:rsidR="00905841">
          <w:pgSz w:w="11910" w:h="16840"/>
          <w:pgMar w:top="940" w:right="740" w:bottom="900" w:left="1020" w:header="0" w:footer="707" w:gutter="0"/>
          <w:cols w:space="720"/>
        </w:sectPr>
      </w:pPr>
    </w:p>
    <w:p w:rsidR="00905841" w:rsidRDefault="00361620">
      <w:pPr>
        <w:pStyle w:val="a3"/>
        <w:spacing w:before="48" w:after="8"/>
        <w:ind w:left="152" w:right="110" w:firstLine="708"/>
        <w:jc w:val="both"/>
      </w:pPr>
      <w:r>
        <w:lastRenderedPageBreak/>
        <w:t xml:space="preserve">При строительстве линии отсечки огня выше по склону относительно пожара нужно учитывать, что, чем сильнее уклон склона, тем шире должна быть линия, поскольку на склонах с большим уклоном огонь распространяется быстрее, а горение более интенсивно. Чем положе склон, тем </w:t>
      </w:r>
      <w:r>
        <w:rPr>
          <w:spacing w:val="-4"/>
        </w:rPr>
        <w:t xml:space="preserve">уже </w:t>
      </w:r>
      <w:r>
        <w:t>линию отсечки огня можно</w:t>
      </w:r>
      <w:r>
        <w:rPr>
          <w:spacing w:val="2"/>
        </w:rPr>
        <w:t xml:space="preserve"> </w:t>
      </w:r>
      <w:r>
        <w:t>строить.</w:t>
      </w:r>
    </w:p>
    <w:tbl>
      <w:tblPr>
        <w:tblStyle w:val="TableNormal"/>
        <w:tblW w:w="0" w:type="auto"/>
        <w:tblInd w:w="103" w:type="dxa"/>
        <w:tblBorders>
          <w:top w:val="nil"/>
          <w:left w:val="nil"/>
          <w:bottom w:val="nil"/>
          <w:right w:val="nil"/>
          <w:insideH w:val="nil"/>
          <w:insideV w:val="nil"/>
        </w:tblBorders>
        <w:tblLayout w:type="fixed"/>
        <w:tblLook w:val="01E0" w:firstRow="1" w:lastRow="1" w:firstColumn="1" w:lastColumn="1" w:noHBand="0" w:noVBand="0"/>
      </w:tblPr>
      <w:tblGrid>
        <w:gridCol w:w="5082"/>
        <w:gridCol w:w="4790"/>
      </w:tblGrid>
      <w:tr w:rsidR="00905841">
        <w:trPr>
          <w:trHeight w:hRule="exact" w:val="3968"/>
        </w:trPr>
        <w:tc>
          <w:tcPr>
            <w:tcW w:w="5082" w:type="dxa"/>
          </w:tcPr>
          <w:p w:rsidR="00905841" w:rsidRDefault="00361620">
            <w:pPr>
              <w:pStyle w:val="TableParagraph"/>
              <w:ind w:left="200"/>
              <w:rPr>
                <w:sz w:val="20"/>
              </w:rPr>
            </w:pPr>
            <w:r>
              <w:rPr>
                <w:noProof/>
                <w:sz w:val="20"/>
                <w:lang w:eastAsia="ru-RU"/>
              </w:rPr>
              <w:drawing>
                <wp:inline distT="0" distB="0" distL="0" distR="0" wp14:anchorId="21E30097" wp14:editId="1C9A5A7A">
                  <wp:extent cx="2884427" cy="2371725"/>
                  <wp:effectExtent l="0" t="0" r="0" b="0"/>
                  <wp:docPr id="26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0.jpeg"/>
                          <pic:cNvPicPr/>
                        </pic:nvPicPr>
                        <pic:blipFill>
                          <a:blip r:embed="rId154" cstate="print"/>
                          <a:stretch>
                            <a:fillRect/>
                          </a:stretch>
                        </pic:blipFill>
                        <pic:spPr>
                          <a:xfrm>
                            <a:off x="0" y="0"/>
                            <a:ext cx="2884427" cy="2371725"/>
                          </a:xfrm>
                          <a:prstGeom prst="rect">
                            <a:avLst/>
                          </a:prstGeom>
                        </pic:spPr>
                      </pic:pic>
                    </a:graphicData>
                  </a:graphic>
                </wp:inline>
              </w:drawing>
            </w:r>
          </w:p>
          <w:p w:rsidR="00905841" w:rsidRDefault="00905841">
            <w:pPr>
              <w:pStyle w:val="TableParagraph"/>
              <w:spacing w:before="2"/>
              <w:rPr>
                <w:sz w:val="20"/>
              </w:rPr>
            </w:pPr>
          </w:p>
        </w:tc>
        <w:tc>
          <w:tcPr>
            <w:tcW w:w="4790" w:type="dxa"/>
          </w:tcPr>
          <w:p w:rsidR="00905841" w:rsidRDefault="00361620">
            <w:pPr>
              <w:pStyle w:val="TableParagraph"/>
              <w:ind w:left="334"/>
              <w:rPr>
                <w:sz w:val="20"/>
              </w:rPr>
            </w:pPr>
            <w:r>
              <w:rPr>
                <w:noProof/>
                <w:sz w:val="20"/>
                <w:lang w:eastAsia="ru-RU"/>
              </w:rPr>
              <w:drawing>
                <wp:inline distT="0" distB="0" distL="0" distR="0" wp14:anchorId="688DC7F2" wp14:editId="223C6FA6">
                  <wp:extent cx="2695317" cy="2505075"/>
                  <wp:effectExtent l="0" t="0" r="0" b="0"/>
                  <wp:docPr id="26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1.jpeg"/>
                          <pic:cNvPicPr/>
                        </pic:nvPicPr>
                        <pic:blipFill>
                          <a:blip r:embed="rId155" cstate="print"/>
                          <a:stretch>
                            <a:fillRect/>
                          </a:stretch>
                        </pic:blipFill>
                        <pic:spPr>
                          <a:xfrm>
                            <a:off x="0" y="0"/>
                            <a:ext cx="2695317" cy="2505075"/>
                          </a:xfrm>
                          <a:prstGeom prst="rect">
                            <a:avLst/>
                          </a:prstGeom>
                        </pic:spPr>
                      </pic:pic>
                    </a:graphicData>
                  </a:graphic>
                </wp:inline>
              </w:drawing>
            </w:r>
          </w:p>
        </w:tc>
      </w:tr>
      <w:tr w:rsidR="00905841">
        <w:trPr>
          <w:trHeight w:hRule="exact" w:val="252"/>
        </w:trPr>
        <w:tc>
          <w:tcPr>
            <w:tcW w:w="5082" w:type="dxa"/>
          </w:tcPr>
          <w:p w:rsidR="00905841" w:rsidRDefault="00361620">
            <w:pPr>
              <w:pStyle w:val="TableParagraph"/>
              <w:spacing w:line="257" w:lineRule="exact"/>
              <w:ind w:left="740"/>
              <w:rPr>
                <w:sz w:val="24"/>
              </w:rPr>
            </w:pPr>
            <w:r>
              <w:rPr>
                <w:sz w:val="24"/>
              </w:rPr>
              <w:t>Распространение огня по равнине</w:t>
            </w:r>
          </w:p>
        </w:tc>
        <w:tc>
          <w:tcPr>
            <w:tcW w:w="4790" w:type="dxa"/>
          </w:tcPr>
          <w:p w:rsidR="00905841" w:rsidRDefault="00361620">
            <w:pPr>
              <w:pStyle w:val="TableParagraph"/>
              <w:spacing w:line="257" w:lineRule="exact"/>
              <w:ind w:left="803"/>
              <w:rPr>
                <w:sz w:val="24"/>
              </w:rPr>
            </w:pPr>
            <w:r>
              <w:rPr>
                <w:sz w:val="24"/>
              </w:rPr>
              <w:t>Распространение огня на склоне</w:t>
            </w:r>
          </w:p>
        </w:tc>
      </w:tr>
    </w:tbl>
    <w:p w:rsidR="00905841" w:rsidRDefault="00905841">
      <w:pPr>
        <w:pStyle w:val="a3"/>
        <w:spacing w:before="5"/>
        <w:ind w:left="0"/>
      </w:pPr>
    </w:p>
    <w:p w:rsidR="00905841" w:rsidRDefault="00361620">
      <w:pPr>
        <w:pStyle w:val="a3"/>
        <w:ind w:left="152" w:right="115" w:firstLine="708"/>
        <w:jc w:val="both"/>
      </w:pPr>
      <w:r>
        <w:t>При строительстве линии отсечки огня ниже по склону относительно пожара, ширина линии не зависит от степени уклона, но значение траншей существенно возрастает. В целом, чем больше уклон, тем глубже должны быть траншеи для того, чтобы задержать  скатывающиеся горящие материалы и не дать им пересечь линию отсечки</w:t>
      </w:r>
      <w:r>
        <w:rPr>
          <w:spacing w:val="-20"/>
        </w:rPr>
        <w:t xml:space="preserve"> </w:t>
      </w:r>
      <w:r>
        <w:t>огня.</w:t>
      </w:r>
    </w:p>
    <w:p w:rsidR="00905841" w:rsidRDefault="00361620">
      <w:pPr>
        <w:pStyle w:val="3"/>
        <w:spacing w:before="4" w:line="275" w:lineRule="exact"/>
        <w:ind w:left="872"/>
      </w:pPr>
      <w:r>
        <w:t>Погода:</w:t>
      </w:r>
    </w:p>
    <w:p w:rsidR="00905841" w:rsidRDefault="00361620">
      <w:pPr>
        <w:pStyle w:val="a4"/>
        <w:numPr>
          <w:ilvl w:val="1"/>
          <w:numId w:val="29"/>
        </w:numPr>
        <w:tabs>
          <w:tab w:val="left" w:pos="860"/>
          <w:tab w:val="left" w:pos="861"/>
        </w:tabs>
        <w:spacing w:line="292" w:lineRule="exact"/>
        <w:ind w:left="860" w:hanging="360"/>
        <w:rPr>
          <w:sz w:val="24"/>
        </w:rPr>
      </w:pPr>
      <w:r>
        <w:rPr>
          <w:sz w:val="24"/>
        </w:rPr>
        <w:t>относительная влажность</w:t>
      </w:r>
      <w:r>
        <w:rPr>
          <w:spacing w:val="-10"/>
          <w:sz w:val="24"/>
        </w:rPr>
        <w:t xml:space="preserve"> </w:t>
      </w:r>
      <w:r>
        <w:rPr>
          <w:sz w:val="24"/>
        </w:rPr>
        <w:t>воздуха;</w:t>
      </w:r>
    </w:p>
    <w:p w:rsidR="00905841" w:rsidRDefault="00361620">
      <w:pPr>
        <w:pStyle w:val="a4"/>
        <w:numPr>
          <w:ilvl w:val="1"/>
          <w:numId w:val="29"/>
        </w:numPr>
        <w:tabs>
          <w:tab w:val="left" w:pos="860"/>
          <w:tab w:val="left" w:pos="861"/>
        </w:tabs>
        <w:spacing w:line="293" w:lineRule="exact"/>
        <w:ind w:left="860" w:hanging="360"/>
        <w:rPr>
          <w:sz w:val="24"/>
        </w:rPr>
      </w:pPr>
      <w:r>
        <w:rPr>
          <w:sz w:val="24"/>
        </w:rPr>
        <w:t>Скорость, направление и характер (порывистый или постоянный)</w:t>
      </w:r>
      <w:r>
        <w:rPr>
          <w:spacing w:val="-16"/>
          <w:sz w:val="24"/>
        </w:rPr>
        <w:t xml:space="preserve"> </w:t>
      </w:r>
      <w:r>
        <w:rPr>
          <w:sz w:val="24"/>
        </w:rPr>
        <w:t>ветра;</w:t>
      </w:r>
    </w:p>
    <w:p w:rsidR="00905841" w:rsidRDefault="00361620">
      <w:pPr>
        <w:pStyle w:val="a4"/>
        <w:numPr>
          <w:ilvl w:val="1"/>
          <w:numId w:val="29"/>
        </w:numPr>
        <w:tabs>
          <w:tab w:val="left" w:pos="860"/>
          <w:tab w:val="left" w:pos="861"/>
          <w:tab w:val="left" w:pos="9514"/>
        </w:tabs>
        <w:spacing w:before="25" w:line="272" w:lineRule="exact"/>
        <w:ind w:left="860" w:right="111" w:hanging="360"/>
        <w:rPr>
          <w:sz w:val="24"/>
        </w:rPr>
      </w:pPr>
      <w:r>
        <w:rPr>
          <w:sz w:val="24"/>
        </w:rPr>
        <w:t>Суточное  изменение  направления  и  скорости  ветра. Резкая</w:t>
      </w:r>
      <w:r>
        <w:rPr>
          <w:spacing w:val="13"/>
          <w:sz w:val="24"/>
        </w:rPr>
        <w:t xml:space="preserve"> </w:t>
      </w:r>
      <w:r>
        <w:rPr>
          <w:sz w:val="24"/>
        </w:rPr>
        <w:t>смена</w:t>
      </w:r>
      <w:r>
        <w:rPr>
          <w:spacing w:val="45"/>
          <w:sz w:val="24"/>
        </w:rPr>
        <w:t xml:space="preserve"> </w:t>
      </w:r>
      <w:r>
        <w:rPr>
          <w:sz w:val="24"/>
        </w:rPr>
        <w:t>направления</w:t>
      </w:r>
      <w:r>
        <w:rPr>
          <w:sz w:val="24"/>
        </w:rPr>
        <w:tab/>
        <w:t>стало решающим моментом во многих пожарах, приведших к гибели</w:t>
      </w:r>
      <w:r>
        <w:rPr>
          <w:spacing w:val="-7"/>
          <w:sz w:val="24"/>
        </w:rPr>
        <w:t xml:space="preserve"> </w:t>
      </w:r>
      <w:r>
        <w:rPr>
          <w:sz w:val="24"/>
        </w:rPr>
        <w:t>людей.</w:t>
      </w:r>
    </w:p>
    <w:p w:rsidR="00905841" w:rsidRDefault="00361620">
      <w:pPr>
        <w:pStyle w:val="a4"/>
        <w:numPr>
          <w:ilvl w:val="1"/>
          <w:numId w:val="29"/>
        </w:numPr>
        <w:tabs>
          <w:tab w:val="left" w:pos="860"/>
          <w:tab w:val="left" w:pos="861"/>
        </w:tabs>
        <w:spacing w:line="293" w:lineRule="exact"/>
        <w:ind w:left="860" w:hanging="360"/>
        <w:rPr>
          <w:sz w:val="24"/>
        </w:rPr>
      </w:pPr>
      <w:r>
        <w:rPr>
          <w:sz w:val="24"/>
        </w:rPr>
        <w:t>Колебания</w:t>
      </w:r>
      <w:r>
        <w:rPr>
          <w:spacing w:val="-11"/>
          <w:sz w:val="24"/>
        </w:rPr>
        <w:t xml:space="preserve"> </w:t>
      </w:r>
      <w:r>
        <w:rPr>
          <w:sz w:val="24"/>
        </w:rPr>
        <w:t>температуры;</w:t>
      </w:r>
    </w:p>
    <w:p w:rsidR="00905841" w:rsidRDefault="00361620">
      <w:pPr>
        <w:pStyle w:val="a4"/>
        <w:numPr>
          <w:ilvl w:val="1"/>
          <w:numId w:val="29"/>
        </w:numPr>
        <w:tabs>
          <w:tab w:val="left" w:pos="860"/>
          <w:tab w:val="left" w:pos="861"/>
        </w:tabs>
        <w:spacing w:line="293" w:lineRule="exact"/>
        <w:ind w:left="860" w:hanging="360"/>
        <w:rPr>
          <w:sz w:val="24"/>
        </w:rPr>
      </w:pPr>
      <w:r>
        <w:rPr>
          <w:sz w:val="24"/>
        </w:rPr>
        <w:t>Грозовая</w:t>
      </w:r>
      <w:r>
        <w:rPr>
          <w:spacing w:val="-6"/>
          <w:sz w:val="24"/>
        </w:rPr>
        <w:t xml:space="preserve"> </w:t>
      </w:r>
      <w:r>
        <w:rPr>
          <w:sz w:val="24"/>
        </w:rPr>
        <w:t>активность;</w:t>
      </w:r>
    </w:p>
    <w:p w:rsidR="00905841" w:rsidRDefault="00361620">
      <w:pPr>
        <w:pStyle w:val="a4"/>
        <w:numPr>
          <w:ilvl w:val="2"/>
          <w:numId w:val="29"/>
        </w:numPr>
        <w:tabs>
          <w:tab w:val="left" w:pos="861"/>
        </w:tabs>
        <w:spacing w:before="2"/>
        <w:ind w:right="104" w:firstLine="428"/>
        <w:jc w:val="both"/>
        <w:rPr>
          <w:sz w:val="24"/>
        </w:rPr>
      </w:pPr>
      <w:r>
        <w:rPr>
          <w:sz w:val="24"/>
        </w:rPr>
        <w:t>Температурная инверсия. Это аномальное возрастание температуры с высотой. Обычно температура воздуха уменьшается с ростом высоты над уровнем земли, при инверсии происходит все наоборот. В результате дым от торфяных и лесных пожаров концентрируется у земли.</w:t>
      </w:r>
    </w:p>
    <w:p w:rsidR="00905841" w:rsidRDefault="00361620">
      <w:pPr>
        <w:pStyle w:val="a4"/>
        <w:numPr>
          <w:ilvl w:val="1"/>
          <w:numId w:val="29"/>
        </w:numPr>
        <w:tabs>
          <w:tab w:val="left" w:pos="860"/>
          <w:tab w:val="left" w:pos="861"/>
        </w:tabs>
        <w:spacing w:before="2"/>
        <w:ind w:left="860" w:hanging="360"/>
        <w:rPr>
          <w:sz w:val="24"/>
        </w:rPr>
      </w:pPr>
      <w:r>
        <w:rPr>
          <w:sz w:val="24"/>
        </w:rPr>
        <w:t>Шквалы или внезапное</w:t>
      </w:r>
      <w:r>
        <w:rPr>
          <w:spacing w:val="-5"/>
          <w:sz w:val="24"/>
        </w:rPr>
        <w:t xml:space="preserve"> </w:t>
      </w:r>
      <w:r>
        <w:rPr>
          <w:sz w:val="24"/>
        </w:rPr>
        <w:t>затишье.</w:t>
      </w:r>
    </w:p>
    <w:p w:rsidR="00905841" w:rsidRDefault="00905841">
      <w:pPr>
        <w:pStyle w:val="a3"/>
        <w:spacing w:before="6"/>
        <w:ind w:left="0"/>
        <w:rPr>
          <w:sz w:val="23"/>
        </w:rPr>
      </w:pPr>
    </w:p>
    <w:p w:rsidR="00905841" w:rsidRDefault="00361620">
      <w:pPr>
        <w:pStyle w:val="a3"/>
        <w:ind w:left="152" w:right="114" w:firstLine="708"/>
        <w:jc w:val="both"/>
      </w:pPr>
      <w:r>
        <w:t>В целом, чем выше температура и ниже влажность, тем ниже влажность топлива.  А более сухое топливо означает более высокую интенсивность горения и больший охват территории огнем.</w:t>
      </w:r>
    </w:p>
    <w:p w:rsidR="00905841" w:rsidRDefault="00361620">
      <w:pPr>
        <w:pStyle w:val="a3"/>
        <w:ind w:left="152" w:right="113" w:firstLine="708"/>
        <w:jc w:val="both"/>
      </w:pPr>
      <w:r>
        <w:t>Ветер или воздушные потоки повышают интенсивность горения, доставляя больше кислорода, перенося горячий и сухой воздух к топливу, находящемуся на пути распространения огня, или просто перенося горящие угли (позволяя огню совершать прыжки).</w:t>
      </w:r>
    </w:p>
    <w:p w:rsidR="00905841" w:rsidRDefault="00361620">
      <w:pPr>
        <w:pStyle w:val="a3"/>
        <w:ind w:left="152" w:right="116" w:firstLine="708"/>
        <w:jc w:val="both"/>
      </w:pPr>
      <w:r>
        <w:t>Таким образом, чем сильнее ветер или воздушный поток, тем шире должна быть линия отсечки огня.</w:t>
      </w:r>
    </w:p>
    <w:p w:rsidR="00905841" w:rsidRDefault="00905841">
      <w:pPr>
        <w:pStyle w:val="a3"/>
        <w:spacing w:before="4"/>
        <w:ind w:left="0"/>
      </w:pPr>
    </w:p>
    <w:p w:rsidR="00905841" w:rsidRDefault="00361620">
      <w:pPr>
        <w:pStyle w:val="3"/>
        <w:spacing w:line="275" w:lineRule="exact"/>
        <w:ind w:left="152"/>
      </w:pPr>
      <w:r>
        <w:t>Поведение огня:</w:t>
      </w:r>
    </w:p>
    <w:p w:rsidR="00905841" w:rsidRDefault="00361620">
      <w:pPr>
        <w:pStyle w:val="a4"/>
        <w:numPr>
          <w:ilvl w:val="1"/>
          <w:numId w:val="29"/>
        </w:numPr>
        <w:tabs>
          <w:tab w:val="left" w:pos="860"/>
          <w:tab w:val="left" w:pos="861"/>
        </w:tabs>
        <w:spacing w:line="293" w:lineRule="exact"/>
        <w:ind w:left="860" w:hanging="360"/>
        <w:rPr>
          <w:sz w:val="24"/>
        </w:rPr>
      </w:pPr>
      <w:r>
        <w:rPr>
          <w:sz w:val="24"/>
        </w:rPr>
        <w:t>Классификация пожара (почвенный, низовой,</w:t>
      </w:r>
      <w:r>
        <w:rPr>
          <w:spacing w:val="-15"/>
          <w:sz w:val="24"/>
        </w:rPr>
        <w:t xml:space="preserve"> </w:t>
      </w:r>
      <w:r>
        <w:rPr>
          <w:sz w:val="24"/>
        </w:rPr>
        <w:t>верховой)</w:t>
      </w:r>
    </w:p>
    <w:p w:rsidR="00905841" w:rsidRDefault="00361620">
      <w:pPr>
        <w:pStyle w:val="a4"/>
        <w:numPr>
          <w:ilvl w:val="1"/>
          <w:numId w:val="29"/>
        </w:numPr>
        <w:tabs>
          <w:tab w:val="left" w:pos="860"/>
          <w:tab w:val="left" w:pos="861"/>
        </w:tabs>
        <w:spacing w:line="293" w:lineRule="exact"/>
        <w:ind w:left="860" w:hanging="360"/>
        <w:rPr>
          <w:sz w:val="24"/>
        </w:rPr>
      </w:pPr>
      <w:r>
        <w:rPr>
          <w:sz w:val="24"/>
        </w:rPr>
        <w:t>Скорость распространения огня на различных участках</w:t>
      </w:r>
      <w:r>
        <w:rPr>
          <w:spacing w:val="-16"/>
          <w:sz w:val="24"/>
        </w:rPr>
        <w:t xml:space="preserve"> </w:t>
      </w:r>
      <w:r>
        <w:rPr>
          <w:sz w:val="24"/>
        </w:rPr>
        <w:t>пожара.</w:t>
      </w:r>
    </w:p>
    <w:p w:rsidR="00905841" w:rsidRDefault="00361620">
      <w:pPr>
        <w:pStyle w:val="a4"/>
        <w:numPr>
          <w:ilvl w:val="1"/>
          <w:numId w:val="29"/>
        </w:numPr>
        <w:tabs>
          <w:tab w:val="left" w:pos="860"/>
          <w:tab w:val="left" w:pos="861"/>
        </w:tabs>
        <w:spacing w:before="2" w:line="293" w:lineRule="exact"/>
        <w:ind w:left="860" w:hanging="360"/>
        <w:rPr>
          <w:sz w:val="24"/>
        </w:rPr>
      </w:pPr>
      <w:r>
        <w:rPr>
          <w:sz w:val="24"/>
        </w:rPr>
        <w:t>Высота пламени на различных участках</w:t>
      </w:r>
      <w:r>
        <w:rPr>
          <w:spacing w:val="-13"/>
          <w:sz w:val="24"/>
        </w:rPr>
        <w:t xml:space="preserve"> </w:t>
      </w:r>
      <w:r>
        <w:rPr>
          <w:sz w:val="24"/>
        </w:rPr>
        <w:t>пожара.</w:t>
      </w:r>
    </w:p>
    <w:p w:rsidR="00905841" w:rsidRDefault="00361620">
      <w:pPr>
        <w:pStyle w:val="a4"/>
        <w:numPr>
          <w:ilvl w:val="1"/>
          <w:numId w:val="29"/>
        </w:numPr>
        <w:tabs>
          <w:tab w:val="left" w:pos="860"/>
          <w:tab w:val="left" w:pos="861"/>
        </w:tabs>
        <w:spacing w:before="22" w:line="272" w:lineRule="exact"/>
        <w:ind w:left="860" w:right="114" w:hanging="360"/>
        <w:rPr>
          <w:sz w:val="24"/>
        </w:rPr>
      </w:pPr>
      <w:r>
        <w:rPr>
          <w:sz w:val="24"/>
        </w:rPr>
        <w:t>Тип распространения огня (тление, медленное распространение, бегущий огонь, факелы, отдельные</w:t>
      </w:r>
      <w:r>
        <w:rPr>
          <w:spacing w:val="-7"/>
          <w:sz w:val="24"/>
        </w:rPr>
        <w:t xml:space="preserve"> </w:t>
      </w:r>
      <w:r>
        <w:rPr>
          <w:sz w:val="24"/>
        </w:rPr>
        <w:t>участки).</w:t>
      </w:r>
    </w:p>
    <w:p w:rsidR="00905841" w:rsidRDefault="00905841">
      <w:pPr>
        <w:spacing w:line="272" w:lineRule="exact"/>
        <w:rPr>
          <w:sz w:val="24"/>
        </w:rPr>
        <w:sectPr w:rsidR="00905841">
          <w:pgSz w:w="11910" w:h="16840"/>
          <w:pgMar w:top="920" w:right="740" w:bottom="900" w:left="980" w:header="0" w:footer="707" w:gutter="0"/>
          <w:cols w:space="720"/>
        </w:sectPr>
      </w:pPr>
    </w:p>
    <w:tbl>
      <w:tblPr>
        <w:tblStyle w:val="TableNormal"/>
        <w:tblW w:w="0" w:type="auto"/>
        <w:tblInd w:w="360" w:type="dxa"/>
        <w:tblBorders>
          <w:top w:val="nil"/>
          <w:left w:val="nil"/>
          <w:bottom w:val="nil"/>
          <w:right w:val="nil"/>
          <w:insideH w:val="nil"/>
          <w:insideV w:val="nil"/>
        </w:tblBorders>
        <w:tblLayout w:type="fixed"/>
        <w:tblLook w:val="01E0" w:firstRow="1" w:lastRow="1" w:firstColumn="1" w:lastColumn="1" w:noHBand="0" w:noVBand="0"/>
      </w:tblPr>
      <w:tblGrid>
        <w:gridCol w:w="4646"/>
        <w:gridCol w:w="4802"/>
      </w:tblGrid>
      <w:tr w:rsidR="00905841">
        <w:trPr>
          <w:trHeight w:hRule="exact" w:val="2956"/>
        </w:trPr>
        <w:tc>
          <w:tcPr>
            <w:tcW w:w="4646" w:type="dxa"/>
          </w:tcPr>
          <w:p w:rsidR="00905841" w:rsidRDefault="00905841">
            <w:pPr>
              <w:pStyle w:val="TableParagraph"/>
              <w:spacing w:before="1"/>
              <w:rPr>
                <w:sz w:val="3"/>
              </w:rPr>
            </w:pPr>
          </w:p>
          <w:p w:rsidR="00905841" w:rsidRDefault="00361620">
            <w:pPr>
              <w:pStyle w:val="TableParagraph"/>
              <w:ind w:left="208"/>
              <w:rPr>
                <w:sz w:val="20"/>
              </w:rPr>
            </w:pPr>
            <w:r>
              <w:rPr>
                <w:noProof/>
                <w:sz w:val="20"/>
                <w:lang w:eastAsia="ru-RU"/>
              </w:rPr>
              <w:drawing>
                <wp:inline distT="0" distB="0" distL="0" distR="0" wp14:anchorId="0393F9E4" wp14:editId="5EE65759">
                  <wp:extent cx="2657804" cy="1795272"/>
                  <wp:effectExtent l="0" t="0" r="0" b="0"/>
                  <wp:docPr id="265"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2.jpeg"/>
                          <pic:cNvPicPr/>
                        </pic:nvPicPr>
                        <pic:blipFill>
                          <a:blip r:embed="rId156" cstate="print">
                            <a:extLst>
                              <a:ext uri="{28A0092B-C50C-407E-A947-70E740481C1C}">
                                <a14:useLocalDpi xmlns:a14="http://schemas.microsoft.com/office/drawing/2010/main"/>
                              </a:ext>
                            </a:extLst>
                          </a:blip>
                          <a:stretch>
                            <a:fillRect/>
                          </a:stretch>
                        </pic:blipFill>
                        <pic:spPr>
                          <a:xfrm>
                            <a:off x="0" y="0"/>
                            <a:ext cx="2657804" cy="1795272"/>
                          </a:xfrm>
                          <a:prstGeom prst="rect">
                            <a:avLst/>
                          </a:prstGeom>
                        </pic:spPr>
                      </pic:pic>
                    </a:graphicData>
                  </a:graphic>
                </wp:inline>
              </w:drawing>
            </w:r>
          </w:p>
        </w:tc>
        <w:tc>
          <w:tcPr>
            <w:tcW w:w="4802" w:type="dxa"/>
          </w:tcPr>
          <w:p w:rsidR="00905841" w:rsidRDefault="00361620">
            <w:pPr>
              <w:pStyle w:val="TableParagraph"/>
              <w:ind w:left="186"/>
              <w:rPr>
                <w:sz w:val="20"/>
              </w:rPr>
            </w:pPr>
            <w:r>
              <w:rPr>
                <w:noProof/>
                <w:sz w:val="20"/>
                <w:lang w:eastAsia="ru-RU"/>
              </w:rPr>
              <w:drawing>
                <wp:inline distT="0" distB="0" distL="0" distR="0" wp14:anchorId="45B1E206" wp14:editId="5438E136">
                  <wp:extent cx="2807065" cy="1871376"/>
                  <wp:effectExtent l="0" t="0" r="0" b="0"/>
                  <wp:docPr id="267"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3.jpeg"/>
                          <pic:cNvPicPr/>
                        </pic:nvPicPr>
                        <pic:blipFill>
                          <a:blip r:embed="rId157" cstate="print"/>
                          <a:stretch>
                            <a:fillRect/>
                          </a:stretch>
                        </pic:blipFill>
                        <pic:spPr>
                          <a:xfrm>
                            <a:off x="0" y="0"/>
                            <a:ext cx="2807065" cy="1871376"/>
                          </a:xfrm>
                          <a:prstGeom prst="rect">
                            <a:avLst/>
                          </a:prstGeom>
                        </pic:spPr>
                      </pic:pic>
                    </a:graphicData>
                  </a:graphic>
                </wp:inline>
              </w:drawing>
            </w:r>
          </w:p>
        </w:tc>
      </w:tr>
      <w:tr w:rsidR="00905841">
        <w:trPr>
          <w:trHeight w:hRule="exact" w:val="259"/>
        </w:trPr>
        <w:tc>
          <w:tcPr>
            <w:tcW w:w="4646" w:type="dxa"/>
          </w:tcPr>
          <w:p w:rsidR="00905841" w:rsidRDefault="00361620">
            <w:pPr>
              <w:pStyle w:val="TableParagraph"/>
              <w:spacing w:line="253" w:lineRule="exact"/>
              <w:ind w:left="1165" w:right="1151"/>
              <w:jc w:val="center"/>
              <w:rPr>
                <w:sz w:val="24"/>
              </w:rPr>
            </w:pPr>
            <w:r>
              <w:rPr>
                <w:sz w:val="24"/>
              </w:rPr>
              <w:t>Тление</w:t>
            </w:r>
          </w:p>
        </w:tc>
        <w:tc>
          <w:tcPr>
            <w:tcW w:w="4802" w:type="dxa"/>
          </w:tcPr>
          <w:p w:rsidR="00905841" w:rsidRDefault="00361620">
            <w:pPr>
              <w:pStyle w:val="TableParagraph"/>
              <w:spacing w:line="253" w:lineRule="exact"/>
              <w:ind w:left="905" w:right="907"/>
              <w:jc w:val="center"/>
              <w:rPr>
                <w:sz w:val="24"/>
              </w:rPr>
            </w:pPr>
            <w:r>
              <w:rPr>
                <w:sz w:val="24"/>
              </w:rPr>
              <w:t>Медленное распространение</w:t>
            </w:r>
          </w:p>
        </w:tc>
      </w:tr>
      <w:tr w:rsidR="00905841">
        <w:trPr>
          <w:trHeight w:hRule="exact" w:val="4254"/>
        </w:trPr>
        <w:tc>
          <w:tcPr>
            <w:tcW w:w="4646" w:type="dxa"/>
          </w:tcPr>
          <w:p w:rsidR="00905841" w:rsidRDefault="00905841">
            <w:pPr>
              <w:pStyle w:val="TableParagraph"/>
              <w:rPr>
                <w:sz w:val="20"/>
              </w:rPr>
            </w:pPr>
          </w:p>
          <w:p w:rsidR="00905841" w:rsidRDefault="00905841">
            <w:pPr>
              <w:pStyle w:val="TableParagraph"/>
              <w:spacing w:before="4"/>
              <w:rPr>
                <w:sz w:val="25"/>
              </w:rPr>
            </w:pPr>
          </w:p>
          <w:p w:rsidR="00905841" w:rsidRDefault="00361620">
            <w:pPr>
              <w:pStyle w:val="TableParagraph"/>
              <w:ind w:left="200"/>
              <w:rPr>
                <w:sz w:val="20"/>
              </w:rPr>
            </w:pPr>
            <w:r>
              <w:rPr>
                <w:noProof/>
                <w:sz w:val="20"/>
                <w:lang w:eastAsia="ru-RU"/>
              </w:rPr>
              <w:drawing>
                <wp:inline distT="0" distB="0" distL="0" distR="0" wp14:anchorId="2524B713" wp14:editId="0C90214F">
                  <wp:extent cx="2707642" cy="2028825"/>
                  <wp:effectExtent l="0" t="0" r="0" b="0"/>
                  <wp:docPr id="269"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4.jpeg"/>
                          <pic:cNvPicPr/>
                        </pic:nvPicPr>
                        <pic:blipFill>
                          <a:blip r:embed="rId158" cstate="print"/>
                          <a:stretch>
                            <a:fillRect/>
                          </a:stretch>
                        </pic:blipFill>
                        <pic:spPr>
                          <a:xfrm>
                            <a:off x="0" y="0"/>
                            <a:ext cx="2707642" cy="2028825"/>
                          </a:xfrm>
                          <a:prstGeom prst="rect">
                            <a:avLst/>
                          </a:prstGeom>
                        </pic:spPr>
                      </pic:pic>
                    </a:graphicData>
                  </a:graphic>
                </wp:inline>
              </w:drawing>
            </w:r>
          </w:p>
          <w:p w:rsidR="00905841" w:rsidRDefault="00905841">
            <w:pPr>
              <w:pStyle w:val="TableParagraph"/>
              <w:rPr>
                <w:sz w:val="20"/>
              </w:rPr>
            </w:pPr>
          </w:p>
          <w:p w:rsidR="00905841" w:rsidRDefault="00905841">
            <w:pPr>
              <w:pStyle w:val="TableParagraph"/>
              <w:spacing w:before="8"/>
              <w:rPr>
                <w:sz w:val="26"/>
              </w:rPr>
            </w:pPr>
          </w:p>
        </w:tc>
        <w:tc>
          <w:tcPr>
            <w:tcW w:w="4802" w:type="dxa"/>
          </w:tcPr>
          <w:p w:rsidR="00905841" w:rsidRDefault="00361620">
            <w:pPr>
              <w:pStyle w:val="TableParagraph"/>
              <w:ind w:left="806"/>
              <w:rPr>
                <w:sz w:val="20"/>
              </w:rPr>
            </w:pPr>
            <w:r>
              <w:rPr>
                <w:noProof/>
                <w:sz w:val="20"/>
                <w:lang w:eastAsia="ru-RU"/>
              </w:rPr>
              <w:drawing>
                <wp:inline distT="0" distB="0" distL="0" distR="0" wp14:anchorId="105A792B" wp14:editId="79E71333">
                  <wp:extent cx="2000092" cy="2667000"/>
                  <wp:effectExtent l="0" t="0" r="0" b="0"/>
                  <wp:docPr id="27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5.jpeg"/>
                          <pic:cNvPicPr/>
                        </pic:nvPicPr>
                        <pic:blipFill>
                          <a:blip r:embed="rId159" cstate="print">
                            <a:extLst>
                              <a:ext uri="{28A0092B-C50C-407E-A947-70E740481C1C}">
                                <a14:useLocalDpi xmlns:a14="http://schemas.microsoft.com/office/drawing/2010/main"/>
                              </a:ext>
                            </a:extLst>
                          </a:blip>
                          <a:stretch>
                            <a:fillRect/>
                          </a:stretch>
                        </pic:blipFill>
                        <pic:spPr>
                          <a:xfrm>
                            <a:off x="0" y="0"/>
                            <a:ext cx="2000092" cy="2667000"/>
                          </a:xfrm>
                          <a:prstGeom prst="rect">
                            <a:avLst/>
                          </a:prstGeom>
                        </pic:spPr>
                      </pic:pic>
                    </a:graphicData>
                  </a:graphic>
                </wp:inline>
              </w:drawing>
            </w:r>
          </w:p>
        </w:tc>
      </w:tr>
      <w:tr w:rsidR="00905841">
        <w:trPr>
          <w:trHeight w:hRule="exact" w:val="259"/>
        </w:trPr>
        <w:tc>
          <w:tcPr>
            <w:tcW w:w="4646" w:type="dxa"/>
          </w:tcPr>
          <w:p w:rsidR="00905841" w:rsidRDefault="00361620">
            <w:pPr>
              <w:pStyle w:val="TableParagraph"/>
              <w:spacing w:line="253" w:lineRule="exact"/>
              <w:ind w:left="1164" w:right="1151"/>
              <w:jc w:val="center"/>
              <w:rPr>
                <w:sz w:val="24"/>
              </w:rPr>
            </w:pPr>
            <w:r>
              <w:rPr>
                <w:sz w:val="24"/>
              </w:rPr>
              <w:t>Бегущий огонь</w:t>
            </w:r>
          </w:p>
        </w:tc>
        <w:tc>
          <w:tcPr>
            <w:tcW w:w="4802" w:type="dxa"/>
          </w:tcPr>
          <w:p w:rsidR="00905841" w:rsidRDefault="00361620">
            <w:pPr>
              <w:pStyle w:val="TableParagraph"/>
              <w:spacing w:line="253" w:lineRule="exact"/>
              <w:ind w:left="900" w:right="907"/>
              <w:jc w:val="center"/>
              <w:rPr>
                <w:sz w:val="24"/>
              </w:rPr>
            </w:pPr>
            <w:r>
              <w:rPr>
                <w:sz w:val="24"/>
              </w:rPr>
              <w:t>Факел</w:t>
            </w:r>
          </w:p>
        </w:tc>
      </w:tr>
      <w:tr w:rsidR="00905841">
        <w:trPr>
          <w:trHeight w:hRule="exact" w:val="3165"/>
        </w:trPr>
        <w:tc>
          <w:tcPr>
            <w:tcW w:w="4646" w:type="dxa"/>
          </w:tcPr>
          <w:p w:rsidR="00905841" w:rsidRDefault="00361620">
            <w:pPr>
              <w:pStyle w:val="TableParagraph"/>
              <w:ind w:left="500"/>
              <w:rPr>
                <w:sz w:val="20"/>
              </w:rPr>
            </w:pPr>
            <w:r>
              <w:rPr>
                <w:noProof/>
                <w:sz w:val="20"/>
                <w:lang w:eastAsia="ru-RU"/>
              </w:rPr>
              <w:drawing>
                <wp:inline distT="0" distB="0" distL="0" distR="0" wp14:anchorId="30D88EA7" wp14:editId="7EE5718F">
                  <wp:extent cx="2323958" cy="1999773"/>
                  <wp:effectExtent l="0" t="0" r="0" b="0"/>
                  <wp:docPr id="273"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6.jpeg"/>
                          <pic:cNvPicPr/>
                        </pic:nvPicPr>
                        <pic:blipFill>
                          <a:blip r:embed="rId160" cstate="print"/>
                          <a:stretch>
                            <a:fillRect/>
                          </a:stretch>
                        </pic:blipFill>
                        <pic:spPr>
                          <a:xfrm>
                            <a:off x="0" y="0"/>
                            <a:ext cx="2323958" cy="1999773"/>
                          </a:xfrm>
                          <a:prstGeom prst="rect">
                            <a:avLst/>
                          </a:prstGeom>
                        </pic:spPr>
                      </pic:pic>
                    </a:graphicData>
                  </a:graphic>
                </wp:inline>
              </w:drawing>
            </w:r>
          </w:p>
        </w:tc>
        <w:tc>
          <w:tcPr>
            <w:tcW w:w="4802" w:type="dxa"/>
          </w:tcPr>
          <w:p w:rsidR="00905841" w:rsidRDefault="00905841"/>
        </w:tc>
      </w:tr>
      <w:tr w:rsidR="00905841">
        <w:trPr>
          <w:trHeight w:hRule="exact" w:val="253"/>
        </w:trPr>
        <w:tc>
          <w:tcPr>
            <w:tcW w:w="4646" w:type="dxa"/>
          </w:tcPr>
          <w:p w:rsidR="00905841" w:rsidRDefault="00361620">
            <w:pPr>
              <w:pStyle w:val="TableParagraph"/>
              <w:spacing w:line="254" w:lineRule="exact"/>
              <w:ind w:left="1170" w:right="1151"/>
              <w:jc w:val="center"/>
              <w:rPr>
                <w:sz w:val="24"/>
              </w:rPr>
            </w:pPr>
            <w:r>
              <w:rPr>
                <w:sz w:val="24"/>
              </w:rPr>
              <w:t>Отдельные очаги огня</w:t>
            </w:r>
          </w:p>
        </w:tc>
        <w:tc>
          <w:tcPr>
            <w:tcW w:w="4802" w:type="dxa"/>
          </w:tcPr>
          <w:p w:rsidR="00905841" w:rsidRDefault="00905841"/>
        </w:tc>
      </w:tr>
    </w:tbl>
    <w:p w:rsidR="00905841" w:rsidRDefault="00905841">
      <w:pPr>
        <w:pStyle w:val="a3"/>
        <w:spacing w:before="6"/>
        <w:ind w:left="0"/>
        <w:rPr>
          <w:sz w:val="19"/>
        </w:rPr>
      </w:pPr>
    </w:p>
    <w:p w:rsidR="00905841" w:rsidRDefault="00361620">
      <w:pPr>
        <w:pStyle w:val="a4"/>
        <w:numPr>
          <w:ilvl w:val="0"/>
          <w:numId w:val="47"/>
        </w:numPr>
        <w:tabs>
          <w:tab w:val="left" w:pos="461"/>
        </w:tabs>
        <w:spacing w:before="58" w:line="237" w:lineRule="auto"/>
        <w:ind w:left="460" w:right="227" w:hanging="360"/>
        <w:jc w:val="both"/>
        <w:rPr>
          <w:rFonts w:ascii="Symbol" w:hAnsi="Symbol"/>
          <w:sz w:val="24"/>
        </w:rPr>
      </w:pPr>
      <w:r>
        <w:rPr>
          <w:sz w:val="24"/>
        </w:rPr>
        <w:t xml:space="preserve">Признаки экстремального поведения огня (быстрое возрастание интенсивности горения, стабильно высокая скорость распространения, хорошо сформированная конвекционная колонна, большое количество очагов пожара, распространяющихся </w:t>
      </w:r>
      <w:r>
        <w:rPr>
          <w:spacing w:val="-3"/>
          <w:sz w:val="24"/>
        </w:rPr>
        <w:t xml:space="preserve">на </w:t>
      </w:r>
      <w:r>
        <w:rPr>
          <w:sz w:val="24"/>
        </w:rPr>
        <w:t>большое расстояние, огненные смерчи, горизонтально стелящийся</w:t>
      </w:r>
      <w:r>
        <w:rPr>
          <w:spacing w:val="-18"/>
          <w:sz w:val="24"/>
        </w:rPr>
        <w:t xml:space="preserve"> </w:t>
      </w:r>
      <w:r>
        <w:rPr>
          <w:sz w:val="24"/>
        </w:rPr>
        <w:t>огонь).</w:t>
      </w:r>
    </w:p>
    <w:p w:rsidR="00905841" w:rsidRDefault="00905841">
      <w:pPr>
        <w:spacing w:line="237" w:lineRule="auto"/>
        <w:jc w:val="both"/>
        <w:rPr>
          <w:rFonts w:ascii="Symbol" w:hAnsi="Symbol"/>
          <w:sz w:val="24"/>
        </w:rPr>
        <w:sectPr w:rsidR="00905841">
          <w:pgSz w:w="11910" w:h="16840"/>
          <w:pgMar w:top="980" w:right="620" w:bottom="900" w:left="1380" w:header="0" w:footer="707" w:gutter="0"/>
          <w:cols w:space="720"/>
        </w:sectPr>
      </w:pPr>
    </w:p>
    <w:tbl>
      <w:tblPr>
        <w:tblStyle w:val="TableNormal"/>
        <w:tblW w:w="0" w:type="auto"/>
        <w:tblInd w:w="624" w:type="dxa"/>
        <w:tblBorders>
          <w:top w:val="nil"/>
          <w:left w:val="nil"/>
          <w:bottom w:val="nil"/>
          <w:right w:val="nil"/>
          <w:insideH w:val="nil"/>
          <w:insideV w:val="nil"/>
        </w:tblBorders>
        <w:tblLayout w:type="fixed"/>
        <w:tblLook w:val="01E0" w:firstRow="1" w:lastRow="1" w:firstColumn="1" w:lastColumn="1" w:noHBand="0" w:noVBand="0"/>
      </w:tblPr>
      <w:tblGrid>
        <w:gridCol w:w="4471"/>
        <w:gridCol w:w="5109"/>
      </w:tblGrid>
      <w:tr w:rsidR="00905841">
        <w:trPr>
          <w:trHeight w:hRule="exact" w:val="3084"/>
        </w:trPr>
        <w:tc>
          <w:tcPr>
            <w:tcW w:w="4471" w:type="dxa"/>
          </w:tcPr>
          <w:p w:rsidR="00905841" w:rsidRDefault="00361620">
            <w:pPr>
              <w:pStyle w:val="TableParagraph"/>
              <w:ind w:left="359"/>
              <w:rPr>
                <w:sz w:val="20"/>
              </w:rPr>
            </w:pPr>
            <w:r>
              <w:rPr>
                <w:noProof/>
                <w:sz w:val="20"/>
                <w:lang w:eastAsia="ru-RU"/>
              </w:rPr>
              <w:lastRenderedPageBreak/>
              <w:drawing>
                <wp:inline distT="0" distB="0" distL="0" distR="0" wp14:anchorId="4342736F" wp14:editId="67534629">
                  <wp:extent cx="2405657" cy="1924526"/>
                  <wp:effectExtent l="0" t="0" r="0" b="0"/>
                  <wp:docPr id="27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7.jpeg"/>
                          <pic:cNvPicPr/>
                        </pic:nvPicPr>
                        <pic:blipFill>
                          <a:blip r:embed="rId161" cstate="print"/>
                          <a:stretch>
                            <a:fillRect/>
                          </a:stretch>
                        </pic:blipFill>
                        <pic:spPr>
                          <a:xfrm>
                            <a:off x="0" y="0"/>
                            <a:ext cx="2405657" cy="1924526"/>
                          </a:xfrm>
                          <a:prstGeom prst="rect">
                            <a:avLst/>
                          </a:prstGeom>
                        </pic:spPr>
                      </pic:pic>
                    </a:graphicData>
                  </a:graphic>
                </wp:inline>
              </w:drawing>
            </w:r>
          </w:p>
        </w:tc>
        <w:tc>
          <w:tcPr>
            <w:tcW w:w="5108" w:type="dxa"/>
          </w:tcPr>
          <w:p w:rsidR="00905841" w:rsidRDefault="00905841">
            <w:pPr>
              <w:pStyle w:val="TableParagraph"/>
              <w:rPr>
                <w:sz w:val="20"/>
              </w:rPr>
            </w:pPr>
          </w:p>
          <w:p w:rsidR="00905841" w:rsidRDefault="00905841">
            <w:pPr>
              <w:pStyle w:val="TableParagraph"/>
              <w:spacing w:before="3"/>
              <w:rPr>
                <w:sz w:val="26"/>
              </w:rPr>
            </w:pPr>
          </w:p>
          <w:p w:rsidR="00905841" w:rsidRDefault="00361620">
            <w:pPr>
              <w:pStyle w:val="TableParagraph"/>
              <w:ind w:left="272"/>
              <w:rPr>
                <w:sz w:val="20"/>
              </w:rPr>
            </w:pPr>
            <w:r>
              <w:rPr>
                <w:noProof/>
                <w:sz w:val="20"/>
                <w:lang w:eastAsia="ru-RU"/>
              </w:rPr>
              <w:drawing>
                <wp:inline distT="0" distB="0" distL="0" distR="0" wp14:anchorId="00B76EC3" wp14:editId="1820D67B">
                  <wp:extent cx="2850356" cy="1266825"/>
                  <wp:effectExtent l="0" t="0" r="0" b="0"/>
                  <wp:docPr id="27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8.jpeg"/>
                          <pic:cNvPicPr/>
                        </pic:nvPicPr>
                        <pic:blipFill>
                          <a:blip r:embed="rId162" cstate="print"/>
                          <a:stretch>
                            <a:fillRect/>
                          </a:stretch>
                        </pic:blipFill>
                        <pic:spPr>
                          <a:xfrm>
                            <a:off x="0" y="0"/>
                            <a:ext cx="2850356" cy="1266825"/>
                          </a:xfrm>
                          <a:prstGeom prst="rect">
                            <a:avLst/>
                          </a:prstGeom>
                        </pic:spPr>
                      </pic:pic>
                    </a:graphicData>
                  </a:graphic>
                </wp:inline>
              </w:drawing>
            </w:r>
          </w:p>
          <w:p w:rsidR="00905841" w:rsidRDefault="00905841">
            <w:pPr>
              <w:pStyle w:val="TableParagraph"/>
              <w:rPr>
                <w:sz w:val="20"/>
              </w:rPr>
            </w:pPr>
          </w:p>
          <w:p w:rsidR="00905841" w:rsidRDefault="00905841">
            <w:pPr>
              <w:pStyle w:val="TableParagraph"/>
              <w:spacing w:before="5"/>
              <w:rPr>
                <w:sz w:val="28"/>
              </w:rPr>
            </w:pPr>
          </w:p>
        </w:tc>
      </w:tr>
      <w:tr w:rsidR="00905841">
        <w:trPr>
          <w:trHeight w:hRule="exact" w:val="258"/>
        </w:trPr>
        <w:tc>
          <w:tcPr>
            <w:tcW w:w="9580" w:type="dxa"/>
            <w:gridSpan w:val="2"/>
          </w:tcPr>
          <w:p w:rsidR="00905841" w:rsidRDefault="00361620">
            <w:pPr>
              <w:pStyle w:val="TableParagraph"/>
              <w:spacing w:line="253" w:lineRule="exact"/>
              <w:ind w:left="3536" w:right="3507"/>
              <w:jc w:val="center"/>
              <w:rPr>
                <w:sz w:val="24"/>
              </w:rPr>
            </w:pPr>
            <w:r>
              <w:rPr>
                <w:sz w:val="24"/>
              </w:rPr>
              <w:t>Конвекционная колонна</w:t>
            </w:r>
          </w:p>
        </w:tc>
      </w:tr>
      <w:tr w:rsidR="00905841">
        <w:trPr>
          <w:trHeight w:hRule="exact" w:val="2694"/>
        </w:trPr>
        <w:tc>
          <w:tcPr>
            <w:tcW w:w="4471" w:type="dxa"/>
          </w:tcPr>
          <w:p w:rsidR="00905841" w:rsidRDefault="00361620">
            <w:pPr>
              <w:pStyle w:val="TableParagraph"/>
              <w:ind w:left="207"/>
              <w:rPr>
                <w:sz w:val="20"/>
              </w:rPr>
            </w:pPr>
            <w:r>
              <w:rPr>
                <w:noProof/>
                <w:sz w:val="20"/>
                <w:lang w:eastAsia="ru-RU"/>
              </w:rPr>
              <w:drawing>
                <wp:inline distT="0" distB="0" distL="0" distR="0" wp14:anchorId="3ED0E388" wp14:editId="6EB5BC3F">
                  <wp:extent cx="2521383" cy="1695450"/>
                  <wp:effectExtent l="0" t="0" r="0" b="0"/>
                  <wp:docPr id="279"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39.jpeg"/>
                          <pic:cNvPicPr/>
                        </pic:nvPicPr>
                        <pic:blipFill>
                          <a:blip r:embed="rId163" cstate="print"/>
                          <a:stretch>
                            <a:fillRect/>
                          </a:stretch>
                        </pic:blipFill>
                        <pic:spPr>
                          <a:xfrm>
                            <a:off x="0" y="0"/>
                            <a:ext cx="2521383" cy="1695450"/>
                          </a:xfrm>
                          <a:prstGeom prst="rect">
                            <a:avLst/>
                          </a:prstGeom>
                        </pic:spPr>
                      </pic:pic>
                    </a:graphicData>
                  </a:graphic>
                </wp:inline>
              </w:drawing>
            </w:r>
          </w:p>
        </w:tc>
        <w:tc>
          <w:tcPr>
            <w:tcW w:w="5108" w:type="dxa"/>
          </w:tcPr>
          <w:p w:rsidR="00905841" w:rsidRDefault="00361620">
            <w:pPr>
              <w:pStyle w:val="TableParagraph"/>
              <w:ind w:left="108"/>
              <w:rPr>
                <w:sz w:val="20"/>
              </w:rPr>
            </w:pPr>
            <w:r>
              <w:rPr>
                <w:noProof/>
                <w:sz w:val="20"/>
                <w:lang w:eastAsia="ru-RU"/>
              </w:rPr>
              <w:drawing>
                <wp:inline distT="0" distB="0" distL="0" distR="0" wp14:anchorId="4D03AB55" wp14:editId="20D0ABAE">
                  <wp:extent cx="3046858" cy="1695450"/>
                  <wp:effectExtent l="0" t="0" r="0" b="0"/>
                  <wp:docPr id="28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0.jpeg"/>
                          <pic:cNvPicPr/>
                        </pic:nvPicPr>
                        <pic:blipFill>
                          <a:blip r:embed="rId164" cstate="print"/>
                          <a:stretch>
                            <a:fillRect/>
                          </a:stretch>
                        </pic:blipFill>
                        <pic:spPr>
                          <a:xfrm>
                            <a:off x="0" y="0"/>
                            <a:ext cx="3046858" cy="1695450"/>
                          </a:xfrm>
                          <a:prstGeom prst="rect">
                            <a:avLst/>
                          </a:prstGeom>
                        </pic:spPr>
                      </pic:pic>
                    </a:graphicData>
                  </a:graphic>
                </wp:inline>
              </w:drawing>
            </w:r>
          </w:p>
        </w:tc>
      </w:tr>
      <w:tr w:rsidR="00905841">
        <w:trPr>
          <w:trHeight w:hRule="exact" w:val="804"/>
        </w:trPr>
        <w:tc>
          <w:tcPr>
            <w:tcW w:w="4471" w:type="dxa"/>
          </w:tcPr>
          <w:p w:rsidR="00905841" w:rsidRDefault="00361620">
            <w:pPr>
              <w:pStyle w:val="TableParagraph"/>
              <w:tabs>
                <w:tab w:val="left" w:pos="1303"/>
                <w:tab w:val="left" w:pos="2667"/>
                <w:tab w:val="left" w:pos="3555"/>
              </w:tabs>
              <w:spacing w:line="253" w:lineRule="exact"/>
              <w:ind w:left="200"/>
              <w:rPr>
                <w:sz w:val="24"/>
              </w:rPr>
            </w:pPr>
            <w:r>
              <w:rPr>
                <w:sz w:val="24"/>
              </w:rPr>
              <w:t>Большое</w:t>
            </w:r>
            <w:r>
              <w:rPr>
                <w:sz w:val="24"/>
              </w:rPr>
              <w:tab/>
              <w:t>количество</w:t>
            </w:r>
            <w:r>
              <w:rPr>
                <w:sz w:val="24"/>
              </w:rPr>
              <w:tab/>
              <w:t>очагов</w:t>
            </w:r>
            <w:r>
              <w:rPr>
                <w:sz w:val="24"/>
              </w:rPr>
              <w:tab/>
              <w:t>пожара,</w:t>
            </w:r>
          </w:p>
          <w:p w:rsidR="00905841" w:rsidRDefault="00361620">
            <w:pPr>
              <w:pStyle w:val="TableParagraph"/>
              <w:tabs>
                <w:tab w:val="left" w:pos="2829"/>
                <w:tab w:val="left" w:pos="3481"/>
              </w:tabs>
              <w:ind w:left="200" w:right="109"/>
              <w:rPr>
                <w:sz w:val="24"/>
              </w:rPr>
            </w:pPr>
            <w:r>
              <w:rPr>
                <w:sz w:val="24"/>
              </w:rPr>
              <w:t>распространяющихся</w:t>
            </w:r>
            <w:r>
              <w:rPr>
                <w:sz w:val="24"/>
              </w:rPr>
              <w:tab/>
              <w:t>на</w:t>
            </w:r>
            <w:r>
              <w:rPr>
                <w:sz w:val="24"/>
              </w:rPr>
              <w:tab/>
            </w:r>
            <w:r>
              <w:rPr>
                <w:spacing w:val="-1"/>
                <w:sz w:val="24"/>
              </w:rPr>
              <w:t xml:space="preserve">большое </w:t>
            </w:r>
            <w:r>
              <w:rPr>
                <w:sz w:val="24"/>
              </w:rPr>
              <w:t>расстояние</w:t>
            </w:r>
          </w:p>
        </w:tc>
        <w:tc>
          <w:tcPr>
            <w:tcW w:w="5108" w:type="dxa"/>
          </w:tcPr>
          <w:p w:rsidR="00905841" w:rsidRDefault="00361620">
            <w:pPr>
              <w:pStyle w:val="TableParagraph"/>
              <w:spacing w:line="253" w:lineRule="exact"/>
              <w:ind w:left="1614"/>
              <w:rPr>
                <w:sz w:val="24"/>
              </w:rPr>
            </w:pPr>
            <w:r>
              <w:rPr>
                <w:sz w:val="24"/>
              </w:rPr>
              <w:t>Огненные смерчи</w:t>
            </w:r>
          </w:p>
        </w:tc>
      </w:tr>
    </w:tbl>
    <w:p w:rsidR="00905841" w:rsidRDefault="00905841">
      <w:pPr>
        <w:pStyle w:val="a3"/>
        <w:spacing w:before="6"/>
        <w:ind w:left="0"/>
        <w:rPr>
          <w:sz w:val="19"/>
        </w:rPr>
      </w:pPr>
    </w:p>
    <w:p w:rsidR="00905841" w:rsidRDefault="00361620">
      <w:pPr>
        <w:pStyle w:val="a4"/>
        <w:numPr>
          <w:ilvl w:val="1"/>
          <w:numId w:val="47"/>
        </w:numPr>
        <w:tabs>
          <w:tab w:val="left" w:pos="821"/>
        </w:tabs>
        <w:spacing w:before="79" w:line="272" w:lineRule="exact"/>
        <w:ind w:left="820" w:right="278" w:hanging="360"/>
        <w:jc w:val="both"/>
        <w:rPr>
          <w:rFonts w:ascii="Symbol" w:hAnsi="Symbol"/>
          <w:sz w:val="24"/>
        </w:rPr>
      </w:pPr>
      <w:r>
        <w:rPr>
          <w:sz w:val="24"/>
        </w:rPr>
        <w:t>Местоположение огня относительно топографических особенностей местности (склоны или дно каньона, вершины холмов,</w:t>
      </w:r>
      <w:r>
        <w:rPr>
          <w:spacing w:val="-10"/>
          <w:sz w:val="24"/>
        </w:rPr>
        <w:t xml:space="preserve"> </w:t>
      </w:r>
      <w:r>
        <w:rPr>
          <w:sz w:val="24"/>
        </w:rPr>
        <w:t>склоны).</w:t>
      </w:r>
    </w:p>
    <w:p w:rsidR="00905841" w:rsidRDefault="00905841">
      <w:pPr>
        <w:pStyle w:val="a3"/>
        <w:spacing w:before="9"/>
        <w:ind w:left="0"/>
        <w:rPr>
          <w:sz w:val="23"/>
        </w:rPr>
      </w:pPr>
    </w:p>
    <w:p w:rsidR="00905841" w:rsidRDefault="00361620">
      <w:pPr>
        <w:pStyle w:val="a3"/>
        <w:ind w:left="460"/>
      </w:pPr>
      <w:r>
        <w:t>Таким образом, после проведения разведки первоначальной оценки пожара необходимо принять решения о:</w:t>
      </w:r>
    </w:p>
    <w:p w:rsidR="00905841" w:rsidRDefault="00361620">
      <w:pPr>
        <w:pStyle w:val="a4"/>
        <w:numPr>
          <w:ilvl w:val="1"/>
          <w:numId w:val="47"/>
        </w:numPr>
        <w:tabs>
          <w:tab w:val="left" w:pos="821"/>
        </w:tabs>
        <w:spacing w:before="2"/>
        <w:ind w:left="820" w:right="266" w:hanging="360"/>
        <w:jc w:val="both"/>
        <w:rPr>
          <w:rFonts w:ascii="Symbol" w:hAnsi="Symbol"/>
          <w:sz w:val="24"/>
        </w:rPr>
      </w:pPr>
      <w:r>
        <w:rPr>
          <w:sz w:val="24"/>
        </w:rPr>
        <w:t>Первоначальном плане тушения (методах атаки (прямая, параллельная, непрямая); месте расположения якоря и проведения атаки (тыл, фланги, в лоб); типе линии отсечки огня (ширина, выгорание); необходимости в дополнительных</w:t>
      </w:r>
      <w:r>
        <w:rPr>
          <w:spacing w:val="-12"/>
          <w:sz w:val="24"/>
        </w:rPr>
        <w:t xml:space="preserve"> </w:t>
      </w:r>
      <w:r>
        <w:rPr>
          <w:sz w:val="24"/>
        </w:rPr>
        <w:t>силах);</w:t>
      </w:r>
    </w:p>
    <w:p w:rsidR="00905841" w:rsidRDefault="00361620">
      <w:pPr>
        <w:pStyle w:val="a4"/>
        <w:numPr>
          <w:ilvl w:val="1"/>
          <w:numId w:val="47"/>
        </w:numPr>
        <w:tabs>
          <w:tab w:val="left" w:pos="820"/>
          <w:tab w:val="left" w:pos="821"/>
        </w:tabs>
        <w:spacing w:before="2" w:line="293" w:lineRule="exact"/>
        <w:ind w:left="820" w:hanging="360"/>
        <w:rPr>
          <w:rFonts w:ascii="Symbol" w:hAnsi="Symbol"/>
          <w:sz w:val="24"/>
        </w:rPr>
      </w:pPr>
      <w:r>
        <w:rPr>
          <w:sz w:val="24"/>
        </w:rPr>
        <w:t>Системе связи, путей отступления и зон безопасности личного</w:t>
      </w:r>
      <w:r>
        <w:rPr>
          <w:spacing w:val="-15"/>
          <w:sz w:val="24"/>
        </w:rPr>
        <w:t xml:space="preserve"> </w:t>
      </w:r>
      <w:r>
        <w:rPr>
          <w:sz w:val="24"/>
        </w:rPr>
        <w:t>состава</w:t>
      </w:r>
    </w:p>
    <w:p w:rsidR="00905841" w:rsidRDefault="00361620">
      <w:pPr>
        <w:pStyle w:val="a4"/>
        <w:numPr>
          <w:ilvl w:val="1"/>
          <w:numId w:val="47"/>
        </w:numPr>
        <w:tabs>
          <w:tab w:val="left" w:pos="820"/>
          <w:tab w:val="left" w:pos="821"/>
        </w:tabs>
        <w:spacing w:line="293" w:lineRule="exact"/>
        <w:ind w:left="820" w:hanging="360"/>
        <w:rPr>
          <w:rFonts w:ascii="Symbol" w:hAnsi="Symbol"/>
          <w:sz w:val="24"/>
        </w:rPr>
      </w:pPr>
      <w:r>
        <w:rPr>
          <w:sz w:val="24"/>
        </w:rPr>
        <w:t>Организационной и командной</w:t>
      </w:r>
      <w:r>
        <w:rPr>
          <w:spacing w:val="-6"/>
          <w:sz w:val="24"/>
        </w:rPr>
        <w:t xml:space="preserve"> </w:t>
      </w:r>
      <w:r>
        <w:rPr>
          <w:sz w:val="24"/>
        </w:rPr>
        <w:t>структуре.</w:t>
      </w:r>
    </w:p>
    <w:p w:rsidR="00905841" w:rsidRDefault="00905841">
      <w:pPr>
        <w:pStyle w:val="a3"/>
        <w:spacing w:before="6"/>
        <w:ind w:left="0"/>
        <w:rPr>
          <w:sz w:val="23"/>
        </w:rPr>
      </w:pPr>
    </w:p>
    <w:p w:rsidR="00905841" w:rsidRDefault="00361620">
      <w:pPr>
        <w:pStyle w:val="3"/>
        <w:spacing w:before="1" w:line="240" w:lineRule="auto"/>
        <w:ind w:left="964"/>
        <w:rPr>
          <w:b w:val="0"/>
        </w:rPr>
      </w:pPr>
      <w:r>
        <w:t>Второй этап</w:t>
      </w:r>
      <w:r>
        <w:rPr>
          <w:b w:val="0"/>
        </w:rPr>
        <w:t>:</w:t>
      </w:r>
    </w:p>
    <w:p w:rsidR="00905841" w:rsidRDefault="00361620">
      <w:pPr>
        <w:pStyle w:val="a3"/>
        <w:ind w:firstLine="852"/>
      </w:pPr>
      <w:r>
        <w:t>Проинструктировать группу и начать работать решительно в течение ранней стадии горения пожара, чтобы остановить пожар на малой площади.</w:t>
      </w:r>
    </w:p>
    <w:p w:rsidR="00905841" w:rsidRDefault="00361620">
      <w:pPr>
        <w:pStyle w:val="a3"/>
        <w:ind w:firstLine="852"/>
      </w:pPr>
      <w:r>
        <w:t>Обычно пожар начинают тушить с фронта, чтобы наиболее быстро остановить его распространение. Создайте надежную, замкнутую минполосу.</w:t>
      </w:r>
    </w:p>
    <w:p w:rsidR="00905841" w:rsidRDefault="00361620">
      <w:pPr>
        <w:pStyle w:val="a3"/>
        <w:ind w:left="964"/>
      </w:pPr>
      <w:r>
        <w:t>Исключения, когда начало тушения начинается не с фронта:</w:t>
      </w:r>
    </w:p>
    <w:p w:rsidR="00905841" w:rsidRDefault="00361620">
      <w:pPr>
        <w:pStyle w:val="a4"/>
        <w:numPr>
          <w:ilvl w:val="2"/>
          <w:numId w:val="47"/>
        </w:numPr>
        <w:tabs>
          <w:tab w:val="left" w:pos="1528"/>
          <w:tab w:val="left" w:pos="1529"/>
        </w:tabs>
        <w:spacing w:before="2"/>
        <w:ind w:left="112" w:firstLine="852"/>
        <w:rPr>
          <w:sz w:val="24"/>
        </w:rPr>
      </w:pPr>
      <w:r>
        <w:rPr>
          <w:sz w:val="24"/>
        </w:rPr>
        <w:t xml:space="preserve">Интенсивность   пожара   такова,   что   небезопасно   находиться   перед </w:t>
      </w:r>
      <w:r>
        <w:rPr>
          <w:spacing w:val="2"/>
          <w:sz w:val="24"/>
        </w:rPr>
        <w:t xml:space="preserve"> </w:t>
      </w:r>
      <w:r>
        <w:rPr>
          <w:sz w:val="24"/>
        </w:rPr>
        <w:t>фронтом</w:t>
      </w:r>
    </w:p>
    <w:p w:rsidR="00905841" w:rsidRDefault="00361620">
      <w:pPr>
        <w:pStyle w:val="a3"/>
        <w:spacing w:line="271" w:lineRule="exact"/>
      </w:pPr>
      <w:r>
        <w:t>пожара.</w:t>
      </w:r>
    </w:p>
    <w:p w:rsidR="00905841" w:rsidRDefault="00361620">
      <w:pPr>
        <w:pStyle w:val="a4"/>
        <w:numPr>
          <w:ilvl w:val="2"/>
          <w:numId w:val="47"/>
        </w:numPr>
        <w:tabs>
          <w:tab w:val="left" w:pos="1528"/>
          <w:tab w:val="left" w:pos="1529"/>
        </w:tabs>
        <w:spacing w:before="2"/>
        <w:ind w:left="1529" w:hanging="565"/>
        <w:rPr>
          <w:sz w:val="24"/>
        </w:rPr>
      </w:pPr>
      <w:r>
        <w:rPr>
          <w:sz w:val="24"/>
        </w:rPr>
        <w:t>Пожар движется по направлению к естественной преграде, где он остановится</w:t>
      </w:r>
      <w:r>
        <w:rPr>
          <w:spacing w:val="29"/>
          <w:sz w:val="24"/>
        </w:rPr>
        <w:t xml:space="preserve"> </w:t>
      </w:r>
      <w:r>
        <w:rPr>
          <w:sz w:val="24"/>
        </w:rPr>
        <w:t>без</w:t>
      </w:r>
    </w:p>
    <w:p w:rsidR="00905841" w:rsidRDefault="00361620">
      <w:pPr>
        <w:pStyle w:val="a3"/>
        <w:spacing w:line="275" w:lineRule="exact"/>
      </w:pPr>
      <w:r>
        <w:t>тушения.</w:t>
      </w:r>
    </w:p>
    <w:p w:rsidR="00905841" w:rsidRDefault="00361620">
      <w:pPr>
        <w:pStyle w:val="a4"/>
        <w:numPr>
          <w:ilvl w:val="2"/>
          <w:numId w:val="47"/>
        </w:numPr>
        <w:tabs>
          <w:tab w:val="left" w:pos="1529"/>
        </w:tabs>
        <w:spacing w:before="26" w:line="272" w:lineRule="exact"/>
        <w:ind w:left="112" w:right="278" w:firstLine="852"/>
        <w:jc w:val="both"/>
        <w:rPr>
          <w:sz w:val="24"/>
        </w:rPr>
      </w:pPr>
      <w:r>
        <w:rPr>
          <w:sz w:val="24"/>
        </w:rPr>
        <w:t>Другие стороны периметра пожара угрожают ценным ресурсам, (лесным культурам или объектам народного</w:t>
      </w:r>
      <w:r>
        <w:rPr>
          <w:spacing w:val="-12"/>
          <w:sz w:val="24"/>
        </w:rPr>
        <w:t xml:space="preserve"> </w:t>
      </w:r>
      <w:r>
        <w:rPr>
          <w:sz w:val="24"/>
        </w:rPr>
        <w:t>хозяйства).</w:t>
      </w:r>
    </w:p>
    <w:p w:rsidR="00905841" w:rsidRDefault="00361620">
      <w:pPr>
        <w:pStyle w:val="a4"/>
        <w:numPr>
          <w:ilvl w:val="2"/>
          <w:numId w:val="47"/>
        </w:numPr>
        <w:tabs>
          <w:tab w:val="left" w:pos="1529"/>
        </w:tabs>
        <w:spacing w:before="3" w:line="237" w:lineRule="auto"/>
        <w:ind w:left="112" w:right="269" w:firstLine="852"/>
        <w:jc w:val="both"/>
        <w:rPr>
          <w:sz w:val="24"/>
        </w:rPr>
      </w:pPr>
      <w:r>
        <w:rPr>
          <w:sz w:val="24"/>
        </w:rPr>
        <w:t>Имеется вероятность того, что в другом месте периметра, пожар приблизится к большим запасам лесных горючих материалов, что может привести к резкому увеличению интенсивности</w:t>
      </w:r>
      <w:r>
        <w:rPr>
          <w:spacing w:val="-6"/>
          <w:sz w:val="24"/>
        </w:rPr>
        <w:t xml:space="preserve"> </w:t>
      </w:r>
      <w:r>
        <w:rPr>
          <w:sz w:val="24"/>
        </w:rPr>
        <w:t>пожара.</w:t>
      </w:r>
    </w:p>
    <w:p w:rsidR="00905841" w:rsidRDefault="00905841">
      <w:pPr>
        <w:spacing w:line="237" w:lineRule="auto"/>
        <w:jc w:val="both"/>
        <w:rPr>
          <w:sz w:val="24"/>
        </w:rPr>
        <w:sectPr w:rsidR="00905841">
          <w:pgSz w:w="11910" w:h="16840"/>
          <w:pgMar w:top="980" w:right="580" w:bottom="900" w:left="1020" w:header="0" w:footer="707" w:gutter="0"/>
          <w:cols w:space="720"/>
        </w:sectPr>
      </w:pPr>
    </w:p>
    <w:p w:rsidR="00905841" w:rsidRDefault="00361620">
      <w:pPr>
        <w:pStyle w:val="3"/>
        <w:spacing w:before="52"/>
        <w:ind w:left="964" w:right="24"/>
      </w:pPr>
      <w:r>
        <w:lastRenderedPageBreak/>
        <w:t>Третий этап:</w:t>
      </w:r>
    </w:p>
    <w:p w:rsidR="00905841" w:rsidRDefault="00361620">
      <w:pPr>
        <w:pStyle w:val="a3"/>
        <w:ind w:right="24" w:firstLine="852"/>
      </w:pPr>
      <w:r>
        <w:t>После того, как ресурсы будут расставлены и начато тушение, необходимо продолжить сбор информации и оценку развития пожара и развитие первоначального плана тушения.</w:t>
      </w:r>
    </w:p>
    <w:p w:rsidR="00905841" w:rsidRDefault="00905841">
      <w:pPr>
        <w:pStyle w:val="a3"/>
        <w:spacing w:before="4"/>
        <w:ind w:left="0"/>
      </w:pPr>
    </w:p>
    <w:p w:rsidR="00905841" w:rsidRDefault="00361620">
      <w:pPr>
        <w:pStyle w:val="3"/>
        <w:numPr>
          <w:ilvl w:val="1"/>
          <w:numId w:val="31"/>
        </w:numPr>
        <w:tabs>
          <w:tab w:val="left" w:pos="1900"/>
          <w:tab w:val="left" w:pos="1901"/>
        </w:tabs>
        <w:spacing w:line="275" w:lineRule="exact"/>
        <w:ind w:left="1901" w:hanging="721"/>
        <w:jc w:val="left"/>
      </w:pPr>
      <w:bookmarkStart w:id="25" w:name="_TOC_250023"/>
      <w:r>
        <w:t>Развитие первоначального плана</w:t>
      </w:r>
      <w:r>
        <w:rPr>
          <w:spacing w:val="-18"/>
        </w:rPr>
        <w:t xml:space="preserve"> </w:t>
      </w:r>
      <w:bookmarkEnd w:id="25"/>
      <w:r>
        <w:t>тушения</w:t>
      </w:r>
    </w:p>
    <w:p w:rsidR="00905841" w:rsidRDefault="00361620">
      <w:pPr>
        <w:pStyle w:val="a4"/>
        <w:numPr>
          <w:ilvl w:val="0"/>
          <w:numId w:val="27"/>
        </w:numPr>
        <w:tabs>
          <w:tab w:val="left" w:pos="1528"/>
          <w:tab w:val="left" w:pos="1529"/>
        </w:tabs>
        <w:ind w:right="109" w:firstLine="708"/>
        <w:rPr>
          <w:rFonts w:ascii="Symbol" w:hAnsi="Symbol"/>
          <w:sz w:val="24"/>
        </w:rPr>
      </w:pPr>
      <w:r>
        <w:rPr>
          <w:sz w:val="24"/>
        </w:rPr>
        <w:t>Выполняется ли первоначально составленный план тушения? Если нет, то  почему?</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Необходимы ли дополнительные ресурсы</w:t>
      </w:r>
      <w:r>
        <w:rPr>
          <w:spacing w:val="-13"/>
          <w:sz w:val="24"/>
        </w:rPr>
        <w:t xml:space="preserve"> </w:t>
      </w:r>
      <w:r>
        <w:rPr>
          <w:sz w:val="24"/>
        </w:rPr>
        <w:t>пожаротушения?</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Сколько времени необходимо для создания линии отсечки огня вокруг</w:t>
      </w:r>
      <w:r>
        <w:rPr>
          <w:spacing w:val="-11"/>
          <w:sz w:val="24"/>
        </w:rPr>
        <w:t xml:space="preserve"> </w:t>
      </w:r>
      <w:r>
        <w:rPr>
          <w:sz w:val="24"/>
        </w:rPr>
        <w:t>пожара?</w:t>
      </w:r>
    </w:p>
    <w:p w:rsidR="00905841" w:rsidRDefault="00361620">
      <w:pPr>
        <w:pStyle w:val="a4"/>
        <w:numPr>
          <w:ilvl w:val="0"/>
          <w:numId w:val="27"/>
        </w:numPr>
        <w:tabs>
          <w:tab w:val="left" w:pos="1528"/>
          <w:tab w:val="left" w:pos="1529"/>
        </w:tabs>
        <w:spacing w:before="22" w:line="272" w:lineRule="exact"/>
        <w:ind w:right="118" w:firstLine="708"/>
        <w:rPr>
          <w:rFonts w:ascii="Symbol" w:hAnsi="Symbol"/>
          <w:sz w:val="24"/>
        </w:rPr>
      </w:pPr>
      <w:r>
        <w:rPr>
          <w:sz w:val="24"/>
        </w:rPr>
        <w:t>Есть ли изменения погоды, типов ЛГМ, рельефа, которые значительно могут повлиять на развитие пожара, до того как пожар будет взят под</w:t>
      </w:r>
      <w:r>
        <w:rPr>
          <w:spacing w:val="-20"/>
          <w:sz w:val="24"/>
        </w:rPr>
        <w:t xml:space="preserve"> </w:t>
      </w:r>
      <w:r>
        <w:rPr>
          <w:sz w:val="24"/>
        </w:rPr>
        <w:t>контроль?</w:t>
      </w:r>
    </w:p>
    <w:p w:rsidR="00905841" w:rsidRDefault="00361620">
      <w:pPr>
        <w:pStyle w:val="a4"/>
        <w:numPr>
          <w:ilvl w:val="0"/>
          <w:numId w:val="27"/>
        </w:numPr>
        <w:tabs>
          <w:tab w:val="left" w:pos="1528"/>
          <w:tab w:val="left" w:pos="1529"/>
          <w:tab w:val="left" w:pos="3023"/>
          <w:tab w:val="left" w:pos="3523"/>
          <w:tab w:val="left" w:pos="4678"/>
          <w:tab w:val="left" w:pos="6669"/>
          <w:tab w:val="left" w:pos="7045"/>
          <w:tab w:val="left" w:pos="8813"/>
          <w:tab w:val="left" w:pos="9808"/>
        </w:tabs>
        <w:ind w:right="112" w:firstLine="708"/>
        <w:rPr>
          <w:rFonts w:ascii="Symbol" w:hAnsi="Symbol"/>
          <w:sz w:val="24"/>
        </w:rPr>
      </w:pPr>
      <w:r>
        <w:rPr>
          <w:sz w:val="24"/>
        </w:rPr>
        <w:t>Повысилась</w:t>
      </w:r>
      <w:r>
        <w:rPr>
          <w:sz w:val="24"/>
        </w:rPr>
        <w:tab/>
        <w:t>ли</w:t>
      </w:r>
      <w:r>
        <w:rPr>
          <w:sz w:val="24"/>
        </w:rPr>
        <w:tab/>
        <w:t>скорость</w:t>
      </w:r>
      <w:r>
        <w:rPr>
          <w:sz w:val="24"/>
        </w:rPr>
        <w:tab/>
        <w:t>распространения</w:t>
      </w:r>
      <w:r>
        <w:rPr>
          <w:sz w:val="24"/>
        </w:rPr>
        <w:tab/>
        <w:t>и</w:t>
      </w:r>
      <w:r>
        <w:rPr>
          <w:sz w:val="24"/>
        </w:rPr>
        <w:tab/>
        <w:t>интенсивность</w:t>
      </w:r>
      <w:r>
        <w:rPr>
          <w:sz w:val="24"/>
        </w:rPr>
        <w:tab/>
        <w:t>пожара</w:t>
      </w:r>
      <w:r>
        <w:rPr>
          <w:sz w:val="24"/>
        </w:rPr>
        <w:tab/>
        <w:t>от ожидаемого? Если так, то необходимо сообщить</w:t>
      </w:r>
      <w:r>
        <w:rPr>
          <w:spacing w:val="-16"/>
          <w:sz w:val="24"/>
        </w:rPr>
        <w:t xml:space="preserve"> </w:t>
      </w:r>
      <w:r>
        <w:rPr>
          <w:sz w:val="24"/>
        </w:rPr>
        <w:t>руководителю.</w:t>
      </w:r>
    </w:p>
    <w:p w:rsidR="00905841" w:rsidRDefault="00361620">
      <w:pPr>
        <w:pStyle w:val="a3"/>
        <w:ind w:right="24" w:firstLine="708"/>
      </w:pPr>
      <w:r>
        <w:t>Если первоначальный план выполняется, то продолжайте тушение. Если нет, то внесите изменения в него.</w:t>
      </w:r>
    </w:p>
    <w:p w:rsidR="00905841" w:rsidRDefault="00361620">
      <w:pPr>
        <w:pStyle w:val="a3"/>
        <w:ind w:right="24" w:firstLine="708"/>
      </w:pPr>
      <w:r>
        <w:t>Информируйте диспетчерский пункт, если сложность пожара превышает возможности тушения и ваших ресурсов недостаточно. Запрашивайте помощь, если необходимо.</w:t>
      </w:r>
    </w:p>
    <w:p w:rsidR="00905841" w:rsidRDefault="00361620">
      <w:pPr>
        <w:pStyle w:val="a3"/>
        <w:ind w:right="24"/>
      </w:pPr>
      <w:r>
        <w:t>Информация, которая передается в диспетчерский пункт после прибытия на пожар.</w:t>
      </w:r>
    </w:p>
    <w:p w:rsidR="00905841" w:rsidRDefault="00361620">
      <w:pPr>
        <w:pStyle w:val="a3"/>
        <w:tabs>
          <w:tab w:val="left" w:pos="1408"/>
          <w:tab w:val="left" w:pos="2335"/>
          <w:tab w:val="left" w:pos="2819"/>
          <w:tab w:val="left" w:pos="4382"/>
          <w:tab w:val="left" w:pos="5629"/>
          <w:tab w:val="left" w:pos="7078"/>
          <w:tab w:val="left" w:pos="8638"/>
          <w:tab w:val="left" w:pos="8970"/>
          <w:tab w:val="left" w:pos="9931"/>
        </w:tabs>
        <w:ind w:right="101" w:firstLine="668"/>
      </w:pPr>
      <w:r>
        <w:t>При</w:t>
      </w:r>
      <w:r>
        <w:tab/>
        <w:t>первой</w:t>
      </w:r>
      <w:r>
        <w:tab/>
        <w:t>же</w:t>
      </w:r>
      <w:r>
        <w:tab/>
        <w:t>возможности</w:t>
      </w:r>
      <w:r>
        <w:tab/>
        <w:t>передайте</w:t>
      </w:r>
      <w:r>
        <w:tab/>
        <w:t>следующую</w:t>
      </w:r>
      <w:r>
        <w:tab/>
        <w:t>информацию</w:t>
      </w:r>
      <w:r>
        <w:tab/>
        <w:t>о</w:t>
      </w:r>
      <w:r>
        <w:tab/>
        <w:t>пожаре</w:t>
      </w:r>
      <w:r>
        <w:tab/>
        <w:t>в диспетчерский</w:t>
      </w:r>
      <w:r>
        <w:rPr>
          <w:spacing w:val="-2"/>
        </w:rPr>
        <w:t xml:space="preserve"> </w:t>
      </w:r>
      <w:r>
        <w:t>пункт:</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Координаты</w:t>
      </w:r>
      <w:r>
        <w:rPr>
          <w:spacing w:val="-7"/>
          <w:sz w:val="24"/>
        </w:rPr>
        <w:t xml:space="preserve"> </w:t>
      </w:r>
      <w:r>
        <w:rPr>
          <w:sz w:val="24"/>
        </w:rPr>
        <w:t>пожара</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Пути подъезда к</w:t>
      </w:r>
      <w:r>
        <w:rPr>
          <w:spacing w:val="-4"/>
          <w:sz w:val="24"/>
        </w:rPr>
        <w:t xml:space="preserve"> </w:t>
      </w:r>
      <w:r>
        <w:rPr>
          <w:sz w:val="24"/>
        </w:rPr>
        <w:t>пожару</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Рельеф</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Площадь</w:t>
      </w:r>
      <w:r>
        <w:rPr>
          <w:spacing w:val="-5"/>
          <w:sz w:val="24"/>
        </w:rPr>
        <w:t xml:space="preserve"> </w:t>
      </w:r>
      <w:r>
        <w:rPr>
          <w:sz w:val="24"/>
        </w:rPr>
        <w:t>пожара</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Ожидаемые трудности</w:t>
      </w:r>
      <w:r>
        <w:rPr>
          <w:spacing w:val="-12"/>
          <w:sz w:val="24"/>
        </w:rPr>
        <w:t xml:space="preserve"> </w:t>
      </w:r>
      <w:r>
        <w:rPr>
          <w:sz w:val="24"/>
        </w:rPr>
        <w:t>тушения</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Причина. Если неизвестна, то</w:t>
      </w:r>
      <w:r>
        <w:rPr>
          <w:spacing w:val="-5"/>
          <w:sz w:val="24"/>
        </w:rPr>
        <w:t xml:space="preserve"> </w:t>
      </w:r>
      <w:r>
        <w:rPr>
          <w:sz w:val="24"/>
        </w:rPr>
        <w:t>предполагаемая</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Угроза ценным насаждениям и другим ресурсам (природным или</w:t>
      </w:r>
      <w:r>
        <w:rPr>
          <w:spacing w:val="-17"/>
          <w:sz w:val="24"/>
        </w:rPr>
        <w:t xml:space="preserve"> </w:t>
      </w:r>
      <w:r>
        <w:rPr>
          <w:sz w:val="24"/>
        </w:rPr>
        <w:t>хозяйственным)</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Ожидаемое время</w:t>
      </w:r>
      <w:r>
        <w:rPr>
          <w:spacing w:val="-3"/>
          <w:sz w:val="24"/>
        </w:rPr>
        <w:t xml:space="preserve"> </w:t>
      </w:r>
      <w:r>
        <w:rPr>
          <w:sz w:val="24"/>
        </w:rPr>
        <w:t>локализации</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Погода</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Силы пожаротушения на</w:t>
      </w:r>
      <w:r>
        <w:rPr>
          <w:spacing w:val="-9"/>
          <w:sz w:val="24"/>
        </w:rPr>
        <w:t xml:space="preserve"> </w:t>
      </w:r>
      <w:r>
        <w:rPr>
          <w:sz w:val="24"/>
        </w:rPr>
        <w:t>пожаре</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Необходимые дополнительные ресурсы</w:t>
      </w:r>
      <w:r>
        <w:rPr>
          <w:spacing w:val="-15"/>
          <w:sz w:val="24"/>
        </w:rPr>
        <w:t xml:space="preserve"> </w:t>
      </w:r>
      <w:r>
        <w:rPr>
          <w:sz w:val="24"/>
        </w:rPr>
        <w:t>пожаротушения</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Характеристика развития пожара</w:t>
      </w:r>
      <w:r>
        <w:rPr>
          <w:spacing w:val="-12"/>
          <w:sz w:val="24"/>
        </w:rPr>
        <w:t xml:space="preserve"> </w:t>
      </w:r>
      <w:r>
        <w:rPr>
          <w:sz w:val="24"/>
        </w:rPr>
        <w:t>(динамика)</w:t>
      </w:r>
    </w:p>
    <w:p w:rsidR="00905841" w:rsidRDefault="00905841">
      <w:pPr>
        <w:spacing w:line="293" w:lineRule="exact"/>
        <w:rPr>
          <w:rFonts w:ascii="Symbol" w:hAnsi="Symbol"/>
          <w:sz w:val="24"/>
        </w:rPr>
        <w:sectPr w:rsidR="00905841">
          <w:pgSz w:w="11910" w:h="16840"/>
          <w:pgMar w:top="920" w:right="740" w:bottom="900" w:left="1020" w:header="0" w:footer="707" w:gutter="0"/>
          <w:cols w:space="720"/>
        </w:sectPr>
      </w:pPr>
    </w:p>
    <w:p w:rsidR="00905841" w:rsidRDefault="00361620">
      <w:pPr>
        <w:pStyle w:val="2"/>
        <w:numPr>
          <w:ilvl w:val="0"/>
          <w:numId w:val="31"/>
        </w:numPr>
        <w:tabs>
          <w:tab w:val="left" w:pos="2873"/>
        </w:tabs>
        <w:spacing w:before="51" w:line="240" w:lineRule="auto"/>
        <w:ind w:left="2873" w:hanging="360"/>
        <w:jc w:val="left"/>
        <w:rPr>
          <w:color w:val="171717"/>
        </w:rPr>
      </w:pPr>
      <w:bookmarkStart w:id="26" w:name="_TOC_250022"/>
      <w:r>
        <w:rPr>
          <w:color w:val="171717"/>
        </w:rPr>
        <w:lastRenderedPageBreak/>
        <w:t>Управление  силами и средствами на</w:t>
      </w:r>
      <w:r>
        <w:rPr>
          <w:color w:val="171717"/>
          <w:spacing w:val="-13"/>
        </w:rPr>
        <w:t xml:space="preserve"> </w:t>
      </w:r>
      <w:bookmarkEnd w:id="26"/>
      <w:r>
        <w:rPr>
          <w:color w:val="171717"/>
        </w:rPr>
        <w:t>пожаре</w:t>
      </w:r>
    </w:p>
    <w:p w:rsidR="00905841" w:rsidRDefault="00905841">
      <w:pPr>
        <w:pStyle w:val="a3"/>
        <w:spacing w:before="4"/>
        <w:ind w:left="0"/>
        <w:rPr>
          <w:b/>
          <w:sz w:val="27"/>
        </w:rPr>
      </w:pPr>
    </w:p>
    <w:p w:rsidR="00905841" w:rsidRDefault="00361620">
      <w:pPr>
        <w:pStyle w:val="a3"/>
        <w:spacing w:before="1"/>
        <w:ind w:left="172" w:right="219" w:firstLine="540"/>
        <w:jc w:val="both"/>
      </w:pPr>
      <w:r>
        <w:rPr>
          <w:color w:val="171717"/>
        </w:rPr>
        <w:t>Успех борьбы с лесным пожаром зависит от многих факторов, однако основными являются выбор правильной технологии работ и умелое</w:t>
      </w:r>
      <w:r>
        <w:rPr>
          <w:color w:val="171717"/>
          <w:spacing w:val="-20"/>
        </w:rPr>
        <w:t xml:space="preserve"> </w:t>
      </w:r>
      <w:r>
        <w:rPr>
          <w:color w:val="171717"/>
        </w:rPr>
        <w:t>руководство.</w:t>
      </w:r>
    </w:p>
    <w:p w:rsidR="00905841" w:rsidRDefault="00361620">
      <w:pPr>
        <w:pStyle w:val="a3"/>
        <w:ind w:left="172" w:right="213" w:firstLine="540"/>
        <w:jc w:val="both"/>
      </w:pPr>
      <w:r>
        <w:rPr>
          <w:color w:val="171717"/>
        </w:rPr>
        <w:t>Это особенно важно при тушении крупных пожаров (непотушенных в начальной стадии развития), где приходится использовать большое количество работников из различных служб и организаций, технических и других средств.</w:t>
      </w:r>
    </w:p>
    <w:p w:rsidR="00905841" w:rsidRDefault="00361620">
      <w:pPr>
        <w:pStyle w:val="a3"/>
        <w:ind w:left="172" w:right="212" w:firstLine="540"/>
        <w:jc w:val="both"/>
      </w:pPr>
      <w:r>
        <w:rPr>
          <w:color w:val="171717"/>
        </w:rPr>
        <w:t>Под оперативным управлением подразделениями в процессе тушения пожара понимается постоянная творческая деятельность руководителя тушением пожара по выработке решений и непосредственному управлению подразделениями в целях обеспечения выполнения основной боевой задачи личного состава на пожаре.</w:t>
      </w:r>
    </w:p>
    <w:p w:rsidR="00905841" w:rsidRDefault="00361620">
      <w:pPr>
        <w:pStyle w:val="a3"/>
        <w:ind w:left="172" w:right="215" w:firstLine="540"/>
        <w:jc w:val="both"/>
      </w:pPr>
      <w:r>
        <w:rPr>
          <w:color w:val="171717"/>
        </w:rPr>
        <w:t>Руководство тушением пожара осуществляется старшим начальником, возглавляющим подразделения, прибывшие на пожар.</w:t>
      </w:r>
    </w:p>
    <w:p w:rsidR="00905841" w:rsidRDefault="00361620">
      <w:pPr>
        <w:pStyle w:val="a3"/>
        <w:ind w:left="172" w:right="208" w:firstLine="540"/>
        <w:jc w:val="both"/>
      </w:pPr>
      <w:r>
        <w:rPr>
          <w:color w:val="171717"/>
        </w:rPr>
        <w:t>Если старший начальник решил принять руководство тушением пожара на себя, он  должен объявить об этом руководителю тушения пожара, который был до его</w:t>
      </w:r>
      <w:r>
        <w:rPr>
          <w:color w:val="171717"/>
          <w:spacing w:val="-20"/>
        </w:rPr>
        <w:t xml:space="preserve"> </w:t>
      </w:r>
      <w:r>
        <w:rPr>
          <w:color w:val="171717"/>
        </w:rPr>
        <w:t>прибытия.</w:t>
      </w:r>
    </w:p>
    <w:p w:rsidR="00905841" w:rsidRDefault="00905841">
      <w:pPr>
        <w:pStyle w:val="a3"/>
        <w:ind w:left="0"/>
        <w:rPr>
          <w:sz w:val="20"/>
        </w:rPr>
      </w:pPr>
    </w:p>
    <w:p w:rsidR="00905841" w:rsidRDefault="00905841">
      <w:pPr>
        <w:pStyle w:val="a3"/>
        <w:spacing w:before="8"/>
        <w:ind w:left="0"/>
        <w:rPr>
          <w:sz w:val="28"/>
        </w:rPr>
      </w:pP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984"/>
        <w:gridCol w:w="9095"/>
      </w:tblGrid>
      <w:tr w:rsidR="00905841">
        <w:trPr>
          <w:trHeight w:hRule="exact" w:val="595"/>
        </w:trPr>
        <w:tc>
          <w:tcPr>
            <w:tcW w:w="984" w:type="dxa"/>
          </w:tcPr>
          <w:p w:rsidR="00905841" w:rsidRDefault="00361620">
            <w:pPr>
              <w:pStyle w:val="TableParagraph"/>
              <w:ind w:left="200"/>
              <w:rPr>
                <w:sz w:val="20"/>
              </w:rPr>
            </w:pPr>
            <w:r>
              <w:rPr>
                <w:noProof/>
                <w:sz w:val="20"/>
                <w:lang w:eastAsia="ru-RU"/>
              </w:rPr>
              <w:drawing>
                <wp:inline distT="0" distB="0" distL="0" distR="0" wp14:anchorId="0056F6D9" wp14:editId="2348A4FF">
                  <wp:extent cx="382185" cy="376237"/>
                  <wp:effectExtent l="0" t="0" r="0" b="0"/>
                  <wp:docPr id="28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0.jpeg"/>
                          <pic:cNvPicPr/>
                        </pic:nvPicPr>
                        <pic:blipFill>
                          <a:blip r:embed="rId31" cstate="print"/>
                          <a:stretch>
                            <a:fillRect/>
                          </a:stretch>
                        </pic:blipFill>
                        <pic:spPr>
                          <a:xfrm>
                            <a:off x="0" y="0"/>
                            <a:ext cx="382185" cy="376237"/>
                          </a:xfrm>
                          <a:prstGeom prst="rect">
                            <a:avLst/>
                          </a:prstGeom>
                        </pic:spPr>
                      </pic:pic>
                    </a:graphicData>
                  </a:graphic>
                </wp:inline>
              </w:drawing>
            </w:r>
          </w:p>
        </w:tc>
        <w:tc>
          <w:tcPr>
            <w:tcW w:w="9095" w:type="dxa"/>
          </w:tcPr>
          <w:p w:rsidR="00905841" w:rsidRDefault="00361620">
            <w:pPr>
              <w:pStyle w:val="TableParagraph"/>
              <w:ind w:left="180" w:right="42"/>
              <w:rPr>
                <w:sz w:val="24"/>
              </w:rPr>
            </w:pPr>
            <w:r>
              <w:rPr>
                <w:color w:val="171717"/>
                <w:sz w:val="24"/>
              </w:rPr>
              <w:t>Каждый руководитель является звеном в цепи командования и жизненно важно, чтобы каждый был знаком с системой и понимал свою ответственность.</w:t>
            </w:r>
          </w:p>
        </w:tc>
      </w:tr>
      <w:tr w:rsidR="00905841">
        <w:trPr>
          <w:trHeight w:hRule="exact" w:val="2867"/>
        </w:trPr>
        <w:tc>
          <w:tcPr>
            <w:tcW w:w="984" w:type="dxa"/>
          </w:tcPr>
          <w:p w:rsidR="00905841" w:rsidRDefault="00905841"/>
        </w:tc>
        <w:tc>
          <w:tcPr>
            <w:tcW w:w="9095" w:type="dxa"/>
          </w:tcPr>
          <w:p w:rsidR="00905841" w:rsidRDefault="00361620">
            <w:pPr>
              <w:pStyle w:val="TableParagraph"/>
              <w:ind w:left="2659"/>
              <w:rPr>
                <w:sz w:val="20"/>
              </w:rPr>
            </w:pPr>
            <w:r>
              <w:rPr>
                <w:noProof/>
                <w:sz w:val="20"/>
                <w:lang w:eastAsia="ru-RU"/>
              </w:rPr>
              <w:drawing>
                <wp:inline distT="0" distB="0" distL="0" distR="0" wp14:anchorId="34EE8D07" wp14:editId="3EA504DC">
                  <wp:extent cx="2381356" cy="1819275"/>
                  <wp:effectExtent l="0" t="0" r="0" b="0"/>
                  <wp:docPr id="28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1.jpeg"/>
                          <pic:cNvPicPr/>
                        </pic:nvPicPr>
                        <pic:blipFill>
                          <a:blip r:embed="rId165" cstate="print"/>
                          <a:stretch>
                            <a:fillRect/>
                          </a:stretch>
                        </pic:blipFill>
                        <pic:spPr>
                          <a:xfrm>
                            <a:off x="0" y="0"/>
                            <a:ext cx="2381356" cy="1819275"/>
                          </a:xfrm>
                          <a:prstGeom prst="rect">
                            <a:avLst/>
                          </a:prstGeom>
                        </pic:spPr>
                      </pic:pic>
                    </a:graphicData>
                  </a:graphic>
                </wp:inline>
              </w:drawing>
            </w:r>
          </w:p>
        </w:tc>
      </w:tr>
    </w:tbl>
    <w:p w:rsidR="00905841" w:rsidRDefault="00905841">
      <w:pPr>
        <w:pStyle w:val="a3"/>
        <w:spacing w:before="6"/>
        <w:ind w:left="0"/>
        <w:rPr>
          <w:sz w:val="17"/>
        </w:rPr>
      </w:pPr>
    </w:p>
    <w:p w:rsidR="00905841" w:rsidRDefault="00361620">
      <w:pPr>
        <w:pStyle w:val="a3"/>
        <w:spacing w:before="69"/>
        <w:ind w:left="172"/>
      </w:pPr>
      <w:r>
        <w:rPr>
          <w:color w:val="171717"/>
        </w:rPr>
        <w:t>Непосредственное управление подразделениями РТП осуществляется в два этапа:</w:t>
      </w:r>
    </w:p>
    <w:p w:rsidR="00905841" w:rsidRDefault="00361620">
      <w:pPr>
        <w:pStyle w:val="a4"/>
        <w:numPr>
          <w:ilvl w:val="1"/>
          <w:numId w:val="27"/>
        </w:numPr>
        <w:tabs>
          <w:tab w:val="left" w:pos="1432"/>
          <w:tab w:val="left" w:pos="1433"/>
        </w:tabs>
        <w:spacing w:before="2" w:line="293" w:lineRule="exact"/>
        <w:rPr>
          <w:sz w:val="24"/>
        </w:rPr>
      </w:pPr>
      <w:r>
        <w:rPr>
          <w:color w:val="171717"/>
          <w:sz w:val="24"/>
        </w:rPr>
        <w:t>постановка задач перед</w:t>
      </w:r>
      <w:r>
        <w:rPr>
          <w:color w:val="171717"/>
          <w:spacing w:val="-13"/>
          <w:sz w:val="24"/>
        </w:rPr>
        <w:t xml:space="preserve"> </w:t>
      </w:r>
      <w:r>
        <w:rPr>
          <w:color w:val="171717"/>
          <w:sz w:val="24"/>
        </w:rPr>
        <w:t>подразделениями;</w:t>
      </w:r>
    </w:p>
    <w:p w:rsidR="00905841" w:rsidRDefault="00361620">
      <w:pPr>
        <w:pStyle w:val="a4"/>
        <w:numPr>
          <w:ilvl w:val="1"/>
          <w:numId w:val="27"/>
        </w:numPr>
        <w:tabs>
          <w:tab w:val="left" w:pos="1432"/>
          <w:tab w:val="left" w:pos="1433"/>
        </w:tabs>
        <w:ind w:right="216"/>
        <w:rPr>
          <w:sz w:val="24"/>
        </w:rPr>
      </w:pPr>
      <w:r>
        <w:rPr>
          <w:color w:val="171717"/>
          <w:sz w:val="24"/>
        </w:rPr>
        <w:t>организация взаимодействия между подразделениями и обеспечение выполнения поставленных перед ними</w:t>
      </w:r>
      <w:r>
        <w:rPr>
          <w:color w:val="171717"/>
          <w:spacing w:val="-5"/>
          <w:sz w:val="24"/>
        </w:rPr>
        <w:t xml:space="preserve"> </w:t>
      </w:r>
      <w:r>
        <w:rPr>
          <w:color w:val="171717"/>
          <w:sz w:val="24"/>
        </w:rPr>
        <w:t>задач.</w:t>
      </w:r>
    </w:p>
    <w:p w:rsidR="00905841" w:rsidRDefault="00905841">
      <w:pPr>
        <w:pStyle w:val="a3"/>
        <w:ind w:left="0"/>
      </w:pPr>
    </w:p>
    <w:p w:rsidR="00905841" w:rsidRDefault="00361620">
      <w:pPr>
        <w:pStyle w:val="3"/>
        <w:numPr>
          <w:ilvl w:val="1"/>
          <w:numId w:val="26"/>
        </w:numPr>
        <w:tabs>
          <w:tab w:val="left" w:pos="1301"/>
        </w:tabs>
        <w:jc w:val="left"/>
        <w:rPr>
          <w:color w:val="171717"/>
        </w:rPr>
      </w:pPr>
      <w:bookmarkStart w:id="27" w:name="_TOC_250021"/>
      <w:r>
        <w:rPr>
          <w:color w:val="171717"/>
        </w:rPr>
        <w:t>Основные обязанности</w:t>
      </w:r>
      <w:r>
        <w:rPr>
          <w:color w:val="171717"/>
          <w:spacing w:val="-16"/>
        </w:rPr>
        <w:t xml:space="preserve"> </w:t>
      </w:r>
      <w:bookmarkEnd w:id="27"/>
      <w:r>
        <w:rPr>
          <w:color w:val="171717"/>
        </w:rPr>
        <w:t>руководителя</w:t>
      </w:r>
    </w:p>
    <w:p w:rsidR="00905841" w:rsidRDefault="00361620">
      <w:pPr>
        <w:pStyle w:val="a3"/>
        <w:ind w:left="172" w:right="214" w:firstLine="708"/>
        <w:jc w:val="both"/>
      </w:pPr>
      <w:r>
        <w:rPr>
          <w:color w:val="171717"/>
        </w:rPr>
        <w:t>Руководитель команды, группы, бригады несет ответственность за качественное и своевременное выполнение работ на участке пожара, закрепленном за группой, или за тушение пожара. В последнем случае руководитель группы одновременно является и руководителем тушения пожара.</w:t>
      </w:r>
    </w:p>
    <w:p w:rsidR="00905841" w:rsidRDefault="00361620">
      <w:pPr>
        <w:pStyle w:val="3"/>
        <w:spacing w:before="4" w:line="275" w:lineRule="exact"/>
        <w:ind w:left="880"/>
      </w:pPr>
      <w:r>
        <w:rPr>
          <w:color w:val="171717"/>
        </w:rPr>
        <w:t>В основные обязанности руководителя входит:</w:t>
      </w:r>
    </w:p>
    <w:p w:rsidR="00905841" w:rsidRDefault="00361620">
      <w:pPr>
        <w:pStyle w:val="a4"/>
        <w:numPr>
          <w:ilvl w:val="0"/>
          <w:numId w:val="27"/>
        </w:numPr>
        <w:tabs>
          <w:tab w:val="left" w:pos="1588"/>
          <w:tab w:val="left" w:pos="1589"/>
        </w:tabs>
        <w:spacing w:line="293" w:lineRule="exact"/>
        <w:ind w:left="1589"/>
        <w:rPr>
          <w:rFonts w:ascii="Symbol" w:hAnsi="Symbol"/>
          <w:color w:val="171717"/>
          <w:sz w:val="24"/>
        </w:rPr>
      </w:pPr>
      <w:r>
        <w:rPr>
          <w:color w:val="171717"/>
          <w:sz w:val="24"/>
        </w:rPr>
        <w:t>Четкая постановка задачи перед подчиненными и требование  ее</w:t>
      </w:r>
      <w:r>
        <w:rPr>
          <w:color w:val="171717"/>
          <w:spacing w:val="-10"/>
          <w:sz w:val="24"/>
        </w:rPr>
        <w:t xml:space="preserve"> </w:t>
      </w:r>
      <w:r>
        <w:rPr>
          <w:color w:val="171717"/>
          <w:sz w:val="24"/>
        </w:rPr>
        <w:t>выполнения;</w:t>
      </w:r>
    </w:p>
    <w:p w:rsidR="00905841" w:rsidRDefault="00361620">
      <w:pPr>
        <w:pStyle w:val="a4"/>
        <w:numPr>
          <w:ilvl w:val="0"/>
          <w:numId w:val="27"/>
        </w:numPr>
        <w:tabs>
          <w:tab w:val="left" w:pos="1588"/>
          <w:tab w:val="left" w:pos="1589"/>
        </w:tabs>
        <w:spacing w:before="25" w:line="272" w:lineRule="exact"/>
        <w:ind w:left="172" w:right="218" w:firstLine="708"/>
        <w:rPr>
          <w:rFonts w:ascii="Symbol" w:hAnsi="Symbol"/>
          <w:color w:val="171717"/>
          <w:sz w:val="24"/>
        </w:rPr>
      </w:pPr>
      <w:r>
        <w:rPr>
          <w:color w:val="171717"/>
          <w:sz w:val="24"/>
        </w:rPr>
        <w:t>проверка наличия у членов команды (группы) спецодежды, санпакетов, средств тушения и другого оснащения до их направления к месту</w:t>
      </w:r>
      <w:r>
        <w:rPr>
          <w:color w:val="171717"/>
          <w:spacing w:val="-16"/>
          <w:sz w:val="24"/>
        </w:rPr>
        <w:t xml:space="preserve"> </w:t>
      </w:r>
      <w:r>
        <w:rPr>
          <w:color w:val="171717"/>
          <w:sz w:val="24"/>
        </w:rPr>
        <w:t>пожара;</w:t>
      </w:r>
    </w:p>
    <w:p w:rsidR="00905841" w:rsidRDefault="00361620">
      <w:pPr>
        <w:pStyle w:val="a4"/>
        <w:numPr>
          <w:ilvl w:val="0"/>
          <w:numId w:val="27"/>
        </w:numPr>
        <w:tabs>
          <w:tab w:val="left" w:pos="1588"/>
          <w:tab w:val="left" w:pos="1589"/>
        </w:tabs>
        <w:spacing w:before="24" w:line="272" w:lineRule="exact"/>
        <w:ind w:left="172" w:right="210" w:firstLine="708"/>
        <w:rPr>
          <w:rFonts w:ascii="Symbol" w:hAnsi="Symbol"/>
          <w:color w:val="171717"/>
          <w:sz w:val="24"/>
        </w:rPr>
      </w:pPr>
      <w:r>
        <w:rPr>
          <w:color w:val="171717"/>
          <w:sz w:val="24"/>
        </w:rPr>
        <w:t>разумное распределение нагрузок на всех членов команды с исключением ненужных</w:t>
      </w:r>
      <w:r>
        <w:rPr>
          <w:color w:val="171717"/>
          <w:spacing w:val="-5"/>
          <w:sz w:val="24"/>
        </w:rPr>
        <w:t xml:space="preserve"> </w:t>
      </w:r>
      <w:r>
        <w:rPr>
          <w:color w:val="171717"/>
          <w:sz w:val="24"/>
        </w:rPr>
        <w:t>работ;</w:t>
      </w:r>
    </w:p>
    <w:p w:rsidR="00905841" w:rsidRDefault="00361620">
      <w:pPr>
        <w:pStyle w:val="a4"/>
        <w:numPr>
          <w:ilvl w:val="0"/>
          <w:numId w:val="27"/>
        </w:numPr>
        <w:tabs>
          <w:tab w:val="left" w:pos="1588"/>
          <w:tab w:val="left" w:pos="1589"/>
        </w:tabs>
        <w:spacing w:before="1"/>
        <w:ind w:left="1589"/>
        <w:rPr>
          <w:rFonts w:ascii="Symbol" w:hAnsi="Symbol"/>
          <w:color w:val="171717"/>
          <w:sz w:val="24"/>
        </w:rPr>
      </w:pPr>
      <w:r>
        <w:rPr>
          <w:color w:val="171717"/>
          <w:sz w:val="24"/>
        </w:rPr>
        <w:t>оснащение работающих необходимыми в данных условиях средствами</w:t>
      </w:r>
      <w:r>
        <w:rPr>
          <w:color w:val="171717"/>
          <w:spacing w:val="-21"/>
          <w:sz w:val="24"/>
        </w:rPr>
        <w:t xml:space="preserve"> </w:t>
      </w:r>
      <w:r>
        <w:rPr>
          <w:color w:val="171717"/>
          <w:sz w:val="24"/>
        </w:rPr>
        <w:t>тушения;</w:t>
      </w:r>
    </w:p>
    <w:p w:rsidR="00905841" w:rsidRDefault="00361620">
      <w:pPr>
        <w:pStyle w:val="a4"/>
        <w:numPr>
          <w:ilvl w:val="0"/>
          <w:numId w:val="27"/>
        </w:numPr>
        <w:tabs>
          <w:tab w:val="left" w:pos="1588"/>
          <w:tab w:val="left" w:pos="1589"/>
        </w:tabs>
        <w:spacing w:before="25" w:line="272" w:lineRule="exact"/>
        <w:ind w:left="172" w:right="207" w:firstLine="708"/>
        <w:rPr>
          <w:rFonts w:ascii="Symbol" w:hAnsi="Symbol"/>
          <w:color w:val="171717"/>
          <w:sz w:val="24"/>
        </w:rPr>
      </w:pPr>
      <w:r>
        <w:rPr>
          <w:color w:val="171717"/>
          <w:sz w:val="24"/>
        </w:rPr>
        <w:t>инструктаж всех членов группы и привлеченных на тушение о порядке пользования и ухода за индивидуальными средствами</w:t>
      </w:r>
      <w:r>
        <w:rPr>
          <w:color w:val="171717"/>
          <w:spacing w:val="-21"/>
          <w:sz w:val="24"/>
        </w:rPr>
        <w:t xml:space="preserve"> </w:t>
      </w:r>
      <w:r>
        <w:rPr>
          <w:color w:val="171717"/>
          <w:sz w:val="24"/>
        </w:rPr>
        <w:t>пожаротушения;</w:t>
      </w:r>
    </w:p>
    <w:p w:rsidR="00905841" w:rsidRDefault="00361620">
      <w:pPr>
        <w:pStyle w:val="a4"/>
        <w:numPr>
          <w:ilvl w:val="0"/>
          <w:numId w:val="27"/>
        </w:numPr>
        <w:tabs>
          <w:tab w:val="left" w:pos="1588"/>
          <w:tab w:val="left" w:pos="1589"/>
        </w:tabs>
        <w:ind w:left="1589"/>
        <w:rPr>
          <w:rFonts w:ascii="Symbol" w:hAnsi="Symbol"/>
          <w:color w:val="171717"/>
          <w:sz w:val="24"/>
        </w:rPr>
      </w:pPr>
      <w:r>
        <w:rPr>
          <w:color w:val="171717"/>
          <w:sz w:val="24"/>
        </w:rPr>
        <w:t>ведение списка всех работающих и учет их рабочего</w:t>
      </w:r>
      <w:r>
        <w:rPr>
          <w:color w:val="171717"/>
          <w:spacing w:val="-15"/>
          <w:sz w:val="24"/>
        </w:rPr>
        <w:t xml:space="preserve"> </w:t>
      </w:r>
      <w:r>
        <w:rPr>
          <w:color w:val="171717"/>
          <w:sz w:val="24"/>
        </w:rPr>
        <w:t>времени;</w:t>
      </w:r>
    </w:p>
    <w:p w:rsidR="00905841" w:rsidRDefault="00905841">
      <w:pPr>
        <w:rPr>
          <w:rFonts w:ascii="Symbol" w:hAnsi="Symbol"/>
          <w:sz w:val="24"/>
        </w:rPr>
        <w:sectPr w:rsidR="00905841">
          <w:footerReference w:type="default" r:id="rId166"/>
          <w:pgSz w:w="11910" w:h="16840"/>
          <w:pgMar w:top="1340" w:right="640" w:bottom="900" w:left="960" w:header="0" w:footer="707" w:gutter="0"/>
          <w:cols w:space="720"/>
        </w:sectPr>
      </w:pPr>
    </w:p>
    <w:p w:rsidR="00905841" w:rsidRDefault="00361620">
      <w:pPr>
        <w:pStyle w:val="a4"/>
        <w:numPr>
          <w:ilvl w:val="0"/>
          <w:numId w:val="27"/>
        </w:numPr>
        <w:tabs>
          <w:tab w:val="left" w:pos="1528"/>
          <w:tab w:val="left" w:pos="1529"/>
        </w:tabs>
        <w:spacing w:before="31"/>
        <w:ind w:left="1529"/>
        <w:rPr>
          <w:rFonts w:ascii="Symbol" w:hAnsi="Symbol"/>
          <w:color w:val="171717"/>
          <w:sz w:val="24"/>
        </w:rPr>
      </w:pPr>
      <w:r>
        <w:rPr>
          <w:color w:val="171717"/>
          <w:sz w:val="24"/>
        </w:rPr>
        <w:lastRenderedPageBreak/>
        <w:t>обеспечение контроля над ходом работ и поведением</w:t>
      </w:r>
      <w:r>
        <w:rPr>
          <w:color w:val="171717"/>
          <w:spacing w:val="-11"/>
          <w:sz w:val="24"/>
        </w:rPr>
        <w:t xml:space="preserve"> </w:t>
      </w:r>
      <w:r>
        <w:rPr>
          <w:color w:val="171717"/>
          <w:sz w:val="24"/>
        </w:rPr>
        <w:t>персонала;</w:t>
      </w:r>
    </w:p>
    <w:p w:rsidR="00905841" w:rsidRDefault="00361620">
      <w:pPr>
        <w:pStyle w:val="a4"/>
        <w:numPr>
          <w:ilvl w:val="0"/>
          <w:numId w:val="27"/>
        </w:numPr>
        <w:tabs>
          <w:tab w:val="left" w:pos="1528"/>
          <w:tab w:val="left" w:pos="1529"/>
          <w:tab w:val="left" w:pos="3011"/>
        </w:tabs>
        <w:spacing w:before="25" w:line="272" w:lineRule="exact"/>
        <w:ind w:right="116" w:firstLine="708"/>
        <w:rPr>
          <w:rFonts w:ascii="Symbol" w:hAnsi="Symbol"/>
          <w:color w:val="171717"/>
          <w:sz w:val="24"/>
        </w:rPr>
      </w:pPr>
      <w:r>
        <w:rPr>
          <w:color w:val="171717"/>
          <w:sz w:val="24"/>
        </w:rPr>
        <w:t>обеспечение</w:t>
      </w:r>
      <w:r>
        <w:rPr>
          <w:color w:val="171717"/>
          <w:sz w:val="24"/>
        </w:rPr>
        <w:tab/>
        <w:t xml:space="preserve">безопасности   работ   на   тушении,   при   </w:t>
      </w:r>
      <w:r>
        <w:rPr>
          <w:color w:val="171717"/>
          <w:spacing w:val="20"/>
          <w:sz w:val="24"/>
        </w:rPr>
        <w:t xml:space="preserve"> </w:t>
      </w:r>
      <w:r>
        <w:rPr>
          <w:color w:val="171717"/>
          <w:sz w:val="24"/>
        </w:rPr>
        <w:t xml:space="preserve">перевозках,  </w:t>
      </w:r>
      <w:r>
        <w:rPr>
          <w:color w:val="171717"/>
          <w:spacing w:val="17"/>
          <w:sz w:val="24"/>
        </w:rPr>
        <w:t xml:space="preserve"> </w:t>
      </w:r>
      <w:r>
        <w:rPr>
          <w:color w:val="171717"/>
          <w:sz w:val="24"/>
        </w:rPr>
        <w:t>переходах, соблюдение предосторожностей при курении и</w:t>
      </w:r>
      <w:r>
        <w:rPr>
          <w:color w:val="171717"/>
          <w:spacing w:val="-9"/>
          <w:sz w:val="24"/>
        </w:rPr>
        <w:t xml:space="preserve"> </w:t>
      </w:r>
      <w:r>
        <w:rPr>
          <w:color w:val="171717"/>
          <w:sz w:val="24"/>
        </w:rPr>
        <w:t>т.д.;</w:t>
      </w:r>
    </w:p>
    <w:p w:rsidR="00905841" w:rsidRDefault="00361620">
      <w:pPr>
        <w:pStyle w:val="a4"/>
        <w:numPr>
          <w:ilvl w:val="0"/>
          <w:numId w:val="27"/>
        </w:numPr>
        <w:tabs>
          <w:tab w:val="left" w:pos="1528"/>
          <w:tab w:val="left" w:pos="1529"/>
        </w:tabs>
        <w:spacing w:before="24" w:line="272" w:lineRule="exact"/>
        <w:ind w:right="115" w:firstLine="708"/>
        <w:rPr>
          <w:rFonts w:ascii="Symbol" w:hAnsi="Symbol"/>
          <w:color w:val="171717"/>
          <w:sz w:val="24"/>
        </w:rPr>
      </w:pPr>
      <w:r>
        <w:rPr>
          <w:color w:val="171717"/>
          <w:sz w:val="24"/>
        </w:rPr>
        <w:t>обеспечение работающих питанием, установление графика приема пищи и  отдыха.</w:t>
      </w:r>
    </w:p>
    <w:p w:rsidR="00905841" w:rsidRDefault="00361620">
      <w:pPr>
        <w:pStyle w:val="3"/>
        <w:spacing w:before="1" w:line="275" w:lineRule="exact"/>
        <w:ind w:right="24"/>
      </w:pPr>
      <w:r>
        <w:t>При тушении крупных лесных пожаров руководитель тушения пожара:</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организует штаб</w:t>
      </w:r>
      <w:r>
        <w:rPr>
          <w:spacing w:val="-12"/>
          <w:sz w:val="24"/>
        </w:rPr>
        <w:t xml:space="preserve"> </w:t>
      </w:r>
      <w:r>
        <w:rPr>
          <w:sz w:val="24"/>
        </w:rPr>
        <w:t>пожаротушения;</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назначает начальников боевых</w:t>
      </w:r>
      <w:r>
        <w:rPr>
          <w:spacing w:val="-15"/>
          <w:sz w:val="24"/>
        </w:rPr>
        <w:t xml:space="preserve"> </w:t>
      </w:r>
      <w:r>
        <w:rPr>
          <w:sz w:val="24"/>
        </w:rPr>
        <w:t>участков;</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 xml:space="preserve">организует связь с находящимися </w:t>
      </w:r>
      <w:r>
        <w:rPr>
          <w:spacing w:val="-3"/>
          <w:sz w:val="24"/>
        </w:rPr>
        <w:t xml:space="preserve">на </w:t>
      </w:r>
      <w:r>
        <w:rPr>
          <w:sz w:val="24"/>
        </w:rPr>
        <w:t>месте участниками</w:t>
      </w:r>
      <w:r>
        <w:rPr>
          <w:spacing w:val="-12"/>
          <w:sz w:val="24"/>
        </w:rPr>
        <w:t xml:space="preserve"> </w:t>
      </w:r>
      <w:r>
        <w:rPr>
          <w:sz w:val="24"/>
        </w:rPr>
        <w:t>тушения;</w:t>
      </w:r>
    </w:p>
    <w:p w:rsidR="00905841" w:rsidRDefault="00361620">
      <w:pPr>
        <w:pStyle w:val="a4"/>
        <w:numPr>
          <w:ilvl w:val="0"/>
          <w:numId w:val="27"/>
        </w:numPr>
        <w:tabs>
          <w:tab w:val="left" w:pos="1529"/>
        </w:tabs>
        <w:spacing w:before="1" w:line="237" w:lineRule="auto"/>
        <w:ind w:right="117" w:firstLine="708"/>
        <w:jc w:val="both"/>
        <w:rPr>
          <w:rFonts w:ascii="Symbol" w:hAnsi="Symbol"/>
          <w:sz w:val="24"/>
        </w:rPr>
      </w:pPr>
      <w:r>
        <w:rPr>
          <w:sz w:val="24"/>
        </w:rPr>
        <w:t>выясняет вид и размеры пожара, направление распространения огня, наиболее опасные участки, количество, местонахождение и достаточность на участках задействованных сил и</w:t>
      </w:r>
      <w:r>
        <w:rPr>
          <w:spacing w:val="-3"/>
          <w:sz w:val="24"/>
        </w:rPr>
        <w:t xml:space="preserve"> </w:t>
      </w:r>
      <w:r>
        <w:rPr>
          <w:sz w:val="24"/>
        </w:rPr>
        <w:t>средств;</w:t>
      </w:r>
    </w:p>
    <w:p w:rsidR="00905841" w:rsidRDefault="00361620">
      <w:pPr>
        <w:pStyle w:val="a4"/>
        <w:numPr>
          <w:ilvl w:val="0"/>
          <w:numId w:val="27"/>
        </w:numPr>
        <w:tabs>
          <w:tab w:val="left" w:pos="1528"/>
          <w:tab w:val="left" w:pos="1529"/>
          <w:tab w:val="left" w:pos="3095"/>
          <w:tab w:val="left" w:pos="3551"/>
          <w:tab w:val="left" w:pos="4686"/>
          <w:tab w:val="left" w:pos="6097"/>
          <w:tab w:val="left" w:pos="6417"/>
          <w:tab w:val="left" w:pos="8091"/>
          <w:tab w:val="left" w:pos="8815"/>
          <w:tab w:val="left" w:pos="9147"/>
        </w:tabs>
        <w:spacing w:before="3"/>
        <w:ind w:right="116" w:firstLine="708"/>
        <w:rPr>
          <w:rFonts w:ascii="Symbol" w:hAnsi="Symbol"/>
          <w:sz w:val="24"/>
        </w:rPr>
      </w:pPr>
      <w:r>
        <w:rPr>
          <w:sz w:val="24"/>
        </w:rPr>
        <w:t>распределяет</w:t>
      </w:r>
      <w:r>
        <w:rPr>
          <w:sz w:val="24"/>
        </w:rPr>
        <w:tab/>
        <w:t>по</w:t>
      </w:r>
      <w:r>
        <w:rPr>
          <w:sz w:val="24"/>
        </w:rPr>
        <w:tab/>
        <w:t>участкам</w:t>
      </w:r>
      <w:r>
        <w:rPr>
          <w:sz w:val="24"/>
        </w:rPr>
        <w:tab/>
        <w:t>имеющиеся</w:t>
      </w:r>
      <w:r>
        <w:rPr>
          <w:sz w:val="24"/>
        </w:rPr>
        <w:tab/>
        <w:t>в</w:t>
      </w:r>
      <w:r>
        <w:rPr>
          <w:sz w:val="24"/>
        </w:rPr>
        <w:tab/>
        <w:t>распоряжении</w:t>
      </w:r>
      <w:r>
        <w:rPr>
          <w:sz w:val="24"/>
        </w:rPr>
        <w:tab/>
        <w:t>силы</w:t>
      </w:r>
      <w:r>
        <w:rPr>
          <w:sz w:val="24"/>
        </w:rPr>
        <w:tab/>
        <w:t>и</w:t>
      </w:r>
      <w:r>
        <w:rPr>
          <w:sz w:val="24"/>
        </w:rPr>
        <w:tab/>
      </w:r>
      <w:r>
        <w:rPr>
          <w:spacing w:val="-1"/>
          <w:sz w:val="24"/>
        </w:rPr>
        <w:t xml:space="preserve">средства </w:t>
      </w:r>
      <w:r>
        <w:rPr>
          <w:sz w:val="24"/>
        </w:rPr>
        <w:t>пожаротушения;</w:t>
      </w:r>
    </w:p>
    <w:p w:rsidR="00905841" w:rsidRDefault="00361620">
      <w:pPr>
        <w:pStyle w:val="a4"/>
        <w:numPr>
          <w:ilvl w:val="0"/>
          <w:numId w:val="27"/>
        </w:numPr>
        <w:tabs>
          <w:tab w:val="left" w:pos="1528"/>
          <w:tab w:val="left" w:pos="1529"/>
          <w:tab w:val="left" w:pos="2687"/>
          <w:tab w:val="left" w:pos="3031"/>
          <w:tab w:val="left" w:pos="4079"/>
          <w:tab w:val="left" w:pos="4542"/>
          <w:tab w:val="left" w:pos="5918"/>
          <w:tab w:val="left" w:pos="7017"/>
          <w:tab w:val="left" w:pos="8419"/>
          <w:tab w:val="left" w:pos="9214"/>
        </w:tabs>
        <w:spacing w:before="26" w:line="272" w:lineRule="exact"/>
        <w:ind w:right="119" w:firstLine="708"/>
        <w:rPr>
          <w:rFonts w:ascii="Symbol" w:hAnsi="Symbol"/>
          <w:sz w:val="24"/>
        </w:rPr>
      </w:pPr>
      <w:r>
        <w:rPr>
          <w:sz w:val="24"/>
        </w:rPr>
        <w:t>выясняет</w:t>
      </w:r>
      <w:r>
        <w:rPr>
          <w:sz w:val="24"/>
        </w:rPr>
        <w:tab/>
        <w:t>и</w:t>
      </w:r>
      <w:r>
        <w:rPr>
          <w:sz w:val="24"/>
        </w:rPr>
        <w:tab/>
        <w:t>доводит</w:t>
      </w:r>
      <w:r>
        <w:rPr>
          <w:sz w:val="24"/>
        </w:rPr>
        <w:tab/>
        <w:t>до</w:t>
      </w:r>
      <w:r>
        <w:rPr>
          <w:sz w:val="24"/>
        </w:rPr>
        <w:tab/>
        <w:t>участников</w:t>
      </w:r>
      <w:r>
        <w:rPr>
          <w:sz w:val="24"/>
        </w:rPr>
        <w:tab/>
        <w:t>тушения</w:t>
      </w:r>
      <w:r>
        <w:rPr>
          <w:sz w:val="24"/>
        </w:rPr>
        <w:tab/>
        <w:t>безопасные</w:t>
      </w:r>
      <w:r>
        <w:rPr>
          <w:sz w:val="24"/>
        </w:rPr>
        <w:tab/>
        <w:t>места</w:t>
      </w:r>
      <w:r>
        <w:rPr>
          <w:sz w:val="24"/>
        </w:rPr>
        <w:tab/>
      </w:r>
      <w:r>
        <w:rPr>
          <w:spacing w:val="-1"/>
          <w:sz w:val="24"/>
        </w:rPr>
        <w:t xml:space="preserve">стоянки </w:t>
      </w:r>
      <w:r>
        <w:rPr>
          <w:sz w:val="24"/>
        </w:rPr>
        <w:t>транспортных средств и пути отхода людей в места укрытия на случай прорыва</w:t>
      </w:r>
      <w:r>
        <w:rPr>
          <w:spacing w:val="-18"/>
          <w:sz w:val="24"/>
        </w:rPr>
        <w:t xml:space="preserve"> </w:t>
      </w:r>
      <w:r>
        <w:rPr>
          <w:sz w:val="24"/>
        </w:rPr>
        <w:t>огня;</w:t>
      </w:r>
    </w:p>
    <w:p w:rsidR="00905841" w:rsidRDefault="00905841">
      <w:pPr>
        <w:pStyle w:val="a3"/>
        <w:ind w:left="0"/>
      </w:pPr>
    </w:p>
    <w:p w:rsidR="00905841" w:rsidRDefault="00905841">
      <w:pPr>
        <w:pStyle w:val="a3"/>
        <w:spacing w:before="2"/>
        <w:ind w:left="0"/>
      </w:pPr>
    </w:p>
    <w:p w:rsidR="00905841" w:rsidRDefault="00361620">
      <w:pPr>
        <w:pStyle w:val="3"/>
        <w:spacing w:line="275" w:lineRule="exact"/>
        <w:ind w:right="24"/>
      </w:pPr>
      <w:r>
        <w:rPr>
          <w:color w:val="171717"/>
        </w:rPr>
        <w:t>Руководитель команды (группы) обязан:</w:t>
      </w:r>
    </w:p>
    <w:p w:rsidR="00905841" w:rsidRDefault="00361620">
      <w:pPr>
        <w:pStyle w:val="a4"/>
        <w:numPr>
          <w:ilvl w:val="0"/>
          <w:numId w:val="27"/>
        </w:numPr>
        <w:tabs>
          <w:tab w:val="left" w:pos="1529"/>
        </w:tabs>
        <w:spacing w:before="2" w:line="237" w:lineRule="auto"/>
        <w:ind w:right="107" w:firstLine="708"/>
        <w:jc w:val="both"/>
        <w:rPr>
          <w:rFonts w:ascii="Symbol" w:hAnsi="Symbol"/>
          <w:color w:val="171717"/>
          <w:sz w:val="24"/>
        </w:rPr>
      </w:pPr>
      <w:r>
        <w:rPr>
          <w:color w:val="171717"/>
          <w:sz w:val="24"/>
        </w:rPr>
        <w:t>до выезда к месту работ позаботиться о подготовке пожарного оборудования и средств пожаротушения, получении питания, таборного имущества, средств связи, транспорта и т.д.;</w:t>
      </w:r>
    </w:p>
    <w:p w:rsidR="00905841" w:rsidRDefault="00361620">
      <w:pPr>
        <w:pStyle w:val="a4"/>
        <w:numPr>
          <w:ilvl w:val="0"/>
          <w:numId w:val="27"/>
        </w:numPr>
        <w:tabs>
          <w:tab w:val="left" w:pos="1529"/>
        </w:tabs>
        <w:spacing w:before="5" w:line="237" w:lineRule="auto"/>
        <w:ind w:right="102" w:firstLine="708"/>
        <w:jc w:val="both"/>
        <w:rPr>
          <w:rFonts w:ascii="Symbol" w:hAnsi="Symbol"/>
          <w:color w:val="171717"/>
          <w:sz w:val="24"/>
        </w:rPr>
      </w:pPr>
      <w:r>
        <w:rPr>
          <w:color w:val="171717"/>
          <w:sz w:val="24"/>
        </w:rPr>
        <w:t>перед началом работ или смены разъяснить характер работ, подлежащих выполнению, длительность работ смены, схему-подчиненности с указанием лиц, отдающих распоряжения;</w:t>
      </w:r>
    </w:p>
    <w:p w:rsidR="00905841" w:rsidRDefault="00361620">
      <w:pPr>
        <w:pStyle w:val="a4"/>
        <w:numPr>
          <w:ilvl w:val="0"/>
          <w:numId w:val="27"/>
        </w:numPr>
        <w:tabs>
          <w:tab w:val="left" w:pos="1528"/>
          <w:tab w:val="left" w:pos="1529"/>
        </w:tabs>
        <w:spacing w:before="3"/>
        <w:ind w:left="1529"/>
        <w:rPr>
          <w:rFonts w:ascii="Symbol" w:hAnsi="Symbol"/>
          <w:color w:val="171717"/>
          <w:sz w:val="24"/>
        </w:rPr>
      </w:pPr>
      <w:r>
        <w:rPr>
          <w:color w:val="171717"/>
          <w:sz w:val="24"/>
        </w:rPr>
        <w:t>организовать эффективную работу по выполнению поставленной</w:t>
      </w:r>
      <w:r>
        <w:rPr>
          <w:color w:val="171717"/>
          <w:spacing w:val="-21"/>
          <w:sz w:val="24"/>
        </w:rPr>
        <w:t xml:space="preserve"> </w:t>
      </w:r>
      <w:r>
        <w:rPr>
          <w:color w:val="171717"/>
          <w:sz w:val="24"/>
        </w:rPr>
        <w:t>задачи;</w:t>
      </w:r>
    </w:p>
    <w:p w:rsidR="00905841" w:rsidRDefault="00361620">
      <w:pPr>
        <w:pStyle w:val="a4"/>
        <w:numPr>
          <w:ilvl w:val="0"/>
          <w:numId w:val="27"/>
        </w:numPr>
        <w:tabs>
          <w:tab w:val="left" w:pos="1529"/>
        </w:tabs>
        <w:spacing w:before="4" w:line="237" w:lineRule="auto"/>
        <w:ind w:right="114" w:firstLine="708"/>
        <w:jc w:val="both"/>
        <w:rPr>
          <w:rFonts w:ascii="Symbol" w:hAnsi="Symbol"/>
          <w:color w:val="171717"/>
          <w:sz w:val="24"/>
        </w:rPr>
      </w:pPr>
      <w:r>
        <w:rPr>
          <w:color w:val="171717"/>
          <w:sz w:val="24"/>
        </w:rPr>
        <w:t>распределить конкретные индивидуальные задания между руководителями отдельных групп и членами команды в пределах установленного участка заградительной полосы;</w:t>
      </w:r>
    </w:p>
    <w:p w:rsidR="00905841" w:rsidRDefault="00361620">
      <w:pPr>
        <w:pStyle w:val="a4"/>
        <w:numPr>
          <w:ilvl w:val="0"/>
          <w:numId w:val="27"/>
        </w:numPr>
        <w:tabs>
          <w:tab w:val="left" w:pos="1529"/>
        </w:tabs>
        <w:spacing w:before="27" w:line="272" w:lineRule="exact"/>
        <w:ind w:right="111" w:firstLine="708"/>
        <w:jc w:val="both"/>
        <w:rPr>
          <w:rFonts w:ascii="Symbol" w:hAnsi="Symbol"/>
          <w:color w:val="171717"/>
          <w:sz w:val="24"/>
        </w:rPr>
      </w:pPr>
      <w:r>
        <w:rPr>
          <w:color w:val="171717"/>
          <w:sz w:val="24"/>
        </w:rPr>
        <w:t xml:space="preserve">проинструктировать не имеющих опыта членов команды </w:t>
      </w:r>
      <w:r>
        <w:rPr>
          <w:color w:val="171717"/>
          <w:spacing w:val="-3"/>
          <w:sz w:val="24"/>
        </w:rPr>
        <w:t xml:space="preserve">об </w:t>
      </w:r>
      <w:r>
        <w:rPr>
          <w:color w:val="171717"/>
          <w:sz w:val="24"/>
        </w:rPr>
        <w:t>эффективных и безопасных способах выполнения</w:t>
      </w:r>
      <w:r>
        <w:rPr>
          <w:color w:val="171717"/>
          <w:spacing w:val="-12"/>
          <w:sz w:val="24"/>
        </w:rPr>
        <w:t xml:space="preserve"> </w:t>
      </w:r>
      <w:r>
        <w:rPr>
          <w:color w:val="171717"/>
          <w:sz w:val="24"/>
        </w:rPr>
        <w:t>задания;</w:t>
      </w:r>
    </w:p>
    <w:p w:rsidR="00905841" w:rsidRDefault="00361620">
      <w:pPr>
        <w:pStyle w:val="a4"/>
        <w:numPr>
          <w:ilvl w:val="0"/>
          <w:numId w:val="27"/>
        </w:numPr>
        <w:tabs>
          <w:tab w:val="left" w:pos="1529"/>
        </w:tabs>
        <w:ind w:right="118" w:firstLine="708"/>
        <w:jc w:val="both"/>
        <w:rPr>
          <w:rFonts w:ascii="Symbol" w:hAnsi="Symbol"/>
          <w:color w:val="171717"/>
          <w:sz w:val="24"/>
        </w:rPr>
      </w:pPr>
      <w:r>
        <w:rPr>
          <w:color w:val="171717"/>
          <w:sz w:val="24"/>
        </w:rPr>
        <w:t>отметить руководителей групп и членов команды, обеспечивших высокую производительность и качество</w:t>
      </w:r>
      <w:r>
        <w:rPr>
          <w:color w:val="171717"/>
          <w:spacing w:val="-9"/>
          <w:sz w:val="24"/>
        </w:rPr>
        <w:t xml:space="preserve"> </w:t>
      </w:r>
      <w:r>
        <w:rPr>
          <w:color w:val="171717"/>
          <w:sz w:val="24"/>
        </w:rPr>
        <w:t>работ;</w:t>
      </w:r>
    </w:p>
    <w:p w:rsidR="00905841" w:rsidRDefault="00361620">
      <w:pPr>
        <w:pStyle w:val="a4"/>
        <w:numPr>
          <w:ilvl w:val="0"/>
          <w:numId w:val="27"/>
        </w:numPr>
        <w:tabs>
          <w:tab w:val="left" w:pos="1529"/>
        </w:tabs>
        <w:spacing w:before="26" w:line="272" w:lineRule="exact"/>
        <w:ind w:right="113" w:firstLine="708"/>
        <w:jc w:val="both"/>
        <w:rPr>
          <w:rFonts w:ascii="Symbol" w:hAnsi="Symbol"/>
          <w:color w:val="171717"/>
          <w:sz w:val="24"/>
        </w:rPr>
      </w:pPr>
      <w:r>
        <w:rPr>
          <w:color w:val="171717"/>
          <w:sz w:val="24"/>
        </w:rPr>
        <w:t>организовать оказание первой помощи лицам, получившим незначительные травмы (ожоги, царапины и</w:t>
      </w:r>
      <w:r>
        <w:rPr>
          <w:color w:val="171717"/>
          <w:spacing w:val="-10"/>
          <w:sz w:val="24"/>
        </w:rPr>
        <w:t xml:space="preserve"> </w:t>
      </w:r>
      <w:r>
        <w:rPr>
          <w:color w:val="171717"/>
          <w:sz w:val="24"/>
        </w:rPr>
        <w:t>т.п.);</w:t>
      </w:r>
    </w:p>
    <w:p w:rsidR="00905841" w:rsidRDefault="00361620">
      <w:pPr>
        <w:pStyle w:val="a4"/>
        <w:numPr>
          <w:ilvl w:val="0"/>
          <w:numId w:val="27"/>
        </w:numPr>
        <w:tabs>
          <w:tab w:val="left" w:pos="1529"/>
        </w:tabs>
        <w:spacing w:before="24" w:line="272" w:lineRule="exact"/>
        <w:ind w:right="119" w:firstLine="708"/>
        <w:jc w:val="both"/>
        <w:rPr>
          <w:rFonts w:ascii="Symbol" w:hAnsi="Symbol"/>
          <w:color w:val="171717"/>
          <w:sz w:val="24"/>
        </w:rPr>
      </w:pPr>
      <w:r>
        <w:rPr>
          <w:color w:val="171717"/>
          <w:sz w:val="24"/>
        </w:rPr>
        <w:t>установить порядок (график) отдыха, питания и другого обслуживания работающих;</w:t>
      </w:r>
    </w:p>
    <w:p w:rsidR="00905841" w:rsidRDefault="00361620">
      <w:pPr>
        <w:pStyle w:val="a4"/>
        <w:numPr>
          <w:ilvl w:val="0"/>
          <w:numId w:val="27"/>
        </w:numPr>
        <w:tabs>
          <w:tab w:val="left" w:pos="1529"/>
        </w:tabs>
        <w:ind w:right="115" w:firstLine="708"/>
        <w:jc w:val="both"/>
        <w:rPr>
          <w:rFonts w:ascii="Symbol" w:hAnsi="Symbol"/>
          <w:color w:val="171717"/>
          <w:sz w:val="24"/>
        </w:rPr>
      </w:pPr>
      <w:r>
        <w:rPr>
          <w:color w:val="171717"/>
          <w:sz w:val="24"/>
        </w:rPr>
        <w:t>инструктировать работающих об их действиях при перевозках на машинах, вертолетах и поведении при тушении с</w:t>
      </w:r>
      <w:r>
        <w:rPr>
          <w:color w:val="171717"/>
          <w:spacing w:val="-11"/>
          <w:sz w:val="24"/>
        </w:rPr>
        <w:t xml:space="preserve"> </w:t>
      </w:r>
      <w:r>
        <w:rPr>
          <w:color w:val="171717"/>
          <w:sz w:val="24"/>
        </w:rPr>
        <w:t>воздуха;</w:t>
      </w:r>
    </w:p>
    <w:p w:rsidR="00905841" w:rsidRDefault="00361620">
      <w:pPr>
        <w:pStyle w:val="a4"/>
        <w:numPr>
          <w:ilvl w:val="0"/>
          <w:numId w:val="27"/>
        </w:numPr>
        <w:tabs>
          <w:tab w:val="left" w:pos="1528"/>
          <w:tab w:val="left" w:pos="1529"/>
        </w:tabs>
        <w:spacing w:before="2" w:line="293" w:lineRule="exact"/>
        <w:ind w:left="1529"/>
        <w:rPr>
          <w:rFonts w:ascii="Symbol" w:hAnsi="Symbol"/>
          <w:color w:val="171717"/>
          <w:sz w:val="24"/>
        </w:rPr>
      </w:pPr>
      <w:r>
        <w:rPr>
          <w:color w:val="171717"/>
          <w:sz w:val="24"/>
        </w:rPr>
        <w:t>систематически проверять ход выполнения задания на месте</w:t>
      </w:r>
      <w:r>
        <w:rPr>
          <w:color w:val="171717"/>
          <w:spacing w:val="-14"/>
          <w:sz w:val="24"/>
        </w:rPr>
        <w:t xml:space="preserve"> </w:t>
      </w:r>
      <w:r>
        <w:rPr>
          <w:color w:val="171717"/>
          <w:sz w:val="24"/>
        </w:rPr>
        <w:t>работ;</w:t>
      </w:r>
    </w:p>
    <w:p w:rsidR="00905841" w:rsidRDefault="00361620">
      <w:pPr>
        <w:pStyle w:val="a4"/>
        <w:numPr>
          <w:ilvl w:val="0"/>
          <w:numId w:val="27"/>
        </w:numPr>
        <w:tabs>
          <w:tab w:val="left" w:pos="1529"/>
        </w:tabs>
        <w:spacing w:before="23" w:line="272" w:lineRule="exact"/>
        <w:ind w:right="116" w:firstLine="708"/>
        <w:jc w:val="both"/>
        <w:rPr>
          <w:rFonts w:ascii="Symbol" w:hAnsi="Symbol"/>
          <w:color w:val="171717"/>
          <w:sz w:val="24"/>
        </w:rPr>
      </w:pPr>
      <w:r>
        <w:rPr>
          <w:color w:val="171717"/>
          <w:sz w:val="24"/>
        </w:rPr>
        <w:t>докладывать руководителю тушением (штаб по тушению, руководитель тушения высшего ранга) обо всех нарушениях, и необходимых мерах по их</w:t>
      </w:r>
      <w:r>
        <w:rPr>
          <w:color w:val="171717"/>
          <w:spacing w:val="-19"/>
          <w:sz w:val="24"/>
        </w:rPr>
        <w:t xml:space="preserve"> </w:t>
      </w:r>
      <w:r>
        <w:rPr>
          <w:color w:val="171717"/>
          <w:sz w:val="24"/>
        </w:rPr>
        <w:t>устранению.</w:t>
      </w:r>
    </w:p>
    <w:p w:rsidR="00905841" w:rsidRDefault="00905841">
      <w:pPr>
        <w:pStyle w:val="a3"/>
        <w:spacing w:before="9"/>
        <w:ind w:left="0"/>
        <w:rPr>
          <w:sz w:val="23"/>
        </w:rPr>
      </w:pPr>
    </w:p>
    <w:p w:rsidR="00905841" w:rsidRDefault="00361620">
      <w:pPr>
        <w:pStyle w:val="a3"/>
        <w:ind w:right="110" w:firstLine="708"/>
        <w:jc w:val="both"/>
      </w:pPr>
      <w:r>
        <w:rPr>
          <w:color w:val="171717"/>
        </w:rPr>
        <w:t>Особое внимание руководитель команды должен обращать на работу новых членов команды, работу группы в светлое время суток, на крутых склонах, в условиях непредвиденного поведения</w:t>
      </w:r>
      <w:r>
        <w:rPr>
          <w:color w:val="171717"/>
          <w:spacing w:val="-9"/>
        </w:rPr>
        <w:t xml:space="preserve"> </w:t>
      </w:r>
      <w:r>
        <w:rPr>
          <w:color w:val="171717"/>
        </w:rPr>
        <w:t>пожара.</w:t>
      </w:r>
    </w:p>
    <w:p w:rsidR="00905841" w:rsidRDefault="00361620">
      <w:pPr>
        <w:pStyle w:val="a3"/>
        <w:ind w:right="104" w:firstLine="708"/>
        <w:jc w:val="both"/>
      </w:pPr>
      <w:r>
        <w:rPr>
          <w:color w:val="171717"/>
        </w:rPr>
        <w:t>Руководитель группы, выполняющей определенный вид работ, отвечает за выполнение предусмотренного вида и объема работ, безопасность и поведение группы на работе, отдыхе и практически постоянно находится с группой.</w:t>
      </w:r>
    </w:p>
    <w:p w:rsidR="00905841" w:rsidRDefault="00361620">
      <w:pPr>
        <w:pStyle w:val="a3"/>
        <w:ind w:right="116" w:firstLine="708"/>
        <w:jc w:val="both"/>
      </w:pPr>
      <w:r>
        <w:rPr>
          <w:color w:val="171717"/>
        </w:rPr>
        <w:t>Формирование рабочих бригад в зависимости от вида и объема работ может проводиться на месте пожара. Желательно, чтобы каждый вид работ обеспечивался соответствующей рабочей группой (командой-подразделением, состоящим из нескольких групп). Такой  принцип</w:t>
      </w:r>
    </w:p>
    <w:p w:rsidR="00905841" w:rsidRDefault="00905841">
      <w:pPr>
        <w:jc w:val="both"/>
        <w:sectPr w:rsidR="00905841">
          <w:footerReference w:type="default" r:id="rId167"/>
          <w:pgSz w:w="11910" w:h="16840"/>
          <w:pgMar w:top="940" w:right="740" w:bottom="900" w:left="1020" w:header="0" w:footer="707" w:gutter="0"/>
          <w:pgNumType w:start="71"/>
          <w:cols w:space="720"/>
        </w:sectPr>
      </w:pPr>
    </w:p>
    <w:p w:rsidR="00905841" w:rsidRDefault="00361620">
      <w:pPr>
        <w:pStyle w:val="a3"/>
        <w:spacing w:before="48"/>
        <w:ind w:right="115"/>
        <w:jc w:val="both"/>
      </w:pPr>
      <w:r>
        <w:rPr>
          <w:color w:val="171717"/>
        </w:rPr>
        <w:lastRenderedPageBreak/>
        <w:t>позволяет оптимизировать действия людей и использование противопожарного оборудования и снаряжения. При этом каждый работающий должен получить задание по тушению конкретного участка пожара, а руководитель знать, где начинается и заканчивается участок, который должна обработать его группа (команда) и т.д. Это условие особенно важно соблюдать при непосредственном тушении огня, так как от него зависит не только успех работ, но и безопасность работающих.</w:t>
      </w:r>
    </w:p>
    <w:p w:rsidR="00905841" w:rsidRDefault="00905841">
      <w:pPr>
        <w:pStyle w:val="a3"/>
        <w:spacing w:before="4"/>
        <w:ind w:left="0"/>
      </w:pPr>
    </w:p>
    <w:p w:rsidR="00905841" w:rsidRDefault="00361620">
      <w:pPr>
        <w:pStyle w:val="3"/>
        <w:spacing w:line="276" w:lineRule="exact"/>
        <w:ind w:right="24"/>
      </w:pPr>
      <w:r>
        <w:t>Личные качества руководителя</w:t>
      </w:r>
    </w:p>
    <w:p w:rsidR="00905841" w:rsidRDefault="00361620">
      <w:pPr>
        <w:pStyle w:val="a4"/>
        <w:numPr>
          <w:ilvl w:val="0"/>
          <w:numId w:val="27"/>
        </w:numPr>
        <w:tabs>
          <w:tab w:val="left" w:pos="1528"/>
          <w:tab w:val="left" w:pos="1529"/>
        </w:tabs>
        <w:ind w:right="113" w:firstLine="708"/>
        <w:rPr>
          <w:rFonts w:ascii="Symbol" w:hAnsi="Symbol"/>
          <w:sz w:val="24"/>
        </w:rPr>
      </w:pPr>
      <w:r>
        <w:rPr>
          <w:sz w:val="24"/>
        </w:rPr>
        <w:t>чувство высокой ответственности за порученное дело. Всегда готов взять на себя ответственность за свои действия и действия своих</w:t>
      </w:r>
      <w:r>
        <w:rPr>
          <w:spacing w:val="-19"/>
          <w:sz w:val="24"/>
        </w:rPr>
        <w:t xml:space="preserve"> </w:t>
      </w:r>
      <w:r>
        <w:rPr>
          <w:sz w:val="24"/>
        </w:rPr>
        <w:t>подчиненных.</w:t>
      </w:r>
    </w:p>
    <w:p w:rsidR="00905841" w:rsidRDefault="00361620">
      <w:pPr>
        <w:pStyle w:val="a4"/>
        <w:numPr>
          <w:ilvl w:val="0"/>
          <w:numId w:val="27"/>
        </w:numPr>
        <w:tabs>
          <w:tab w:val="left" w:pos="1528"/>
          <w:tab w:val="left" w:pos="1529"/>
        </w:tabs>
        <w:ind w:right="107" w:firstLine="708"/>
        <w:rPr>
          <w:rFonts w:ascii="Symbol" w:hAnsi="Symbol"/>
          <w:sz w:val="24"/>
        </w:rPr>
      </w:pPr>
      <w:r>
        <w:rPr>
          <w:sz w:val="24"/>
        </w:rPr>
        <w:t xml:space="preserve">умение сплотить коллектив и опереться </w:t>
      </w:r>
      <w:r>
        <w:rPr>
          <w:spacing w:val="-3"/>
          <w:sz w:val="24"/>
        </w:rPr>
        <w:t xml:space="preserve">на </w:t>
      </w:r>
      <w:r>
        <w:rPr>
          <w:sz w:val="24"/>
        </w:rPr>
        <w:t>него, особенно в сложных условиях пожарной</w:t>
      </w:r>
      <w:r>
        <w:rPr>
          <w:spacing w:val="-3"/>
          <w:sz w:val="24"/>
        </w:rPr>
        <w:t xml:space="preserve"> </w:t>
      </w:r>
      <w:r>
        <w:rPr>
          <w:sz w:val="24"/>
        </w:rPr>
        <w:t>обстановки</w:t>
      </w:r>
    </w:p>
    <w:p w:rsidR="00905841" w:rsidRDefault="00361620">
      <w:pPr>
        <w:pStyle w:val="a4"/>
        <w:numPr>
          <w:ilvl w:val="0"/>
          <w:numId w:val="27"/>
        </w:numPr>
        <w:tabs>
          <w:tab w:val="left" w:pos="1528"/>
          <w:tab w:val="left" w:pos="1529"/>
          <w:tab w:val="left" w:pos="3115"/>
        </w:tabs>
        <w:spacing w:before="26" w:line="272" w:lineRule="exact"/>
        <w:ind w:right="117" w:firstLine="708"/>
        <w:rPr>
          <w:rFonts w:ascii="Symbol" w:hAnsi="Symbol"/>
          <w:sz w:val="24"/>
        </w:rPr>
      </w:pPr>
      <w:r>
        <w:rPr>
          <w:sz w:val="24"/>
        </w:rPr>
        <w:t>способность</w:t>
      </w:r>
      <w:r>
        <w:rPr>
          <w:sz w:val="24"/>
        </w:rPr>
        <w:tab/>
        <w:t xml:space="preserve">к  творчеству,  поиски  новых  решений  сложных    </w:t>
      </w:r>
      <w:r>
        <w:rPr>
          <w:spacing w:val="24"/>
          <w:sz w:val="24"/>
        </w:rPr>
        <w:t xml:space="preserve"> </w:t>
      </w:r>
      <w:r>
        <w:rPr>
          <w:sz w:val="24"/>
        </w:rPr>
        <w:t xml:space="preserve">вопросов </w:t>
      </w:r>
      <w:r>
        <w:rPr>
          <w:spacing w:val="35"/>
          <w:sz w:val="24"/>
        </w:rPr>
        <w:t xml:space="preserve"> </w:t>
      </w:r>
      <w:r>
        <w:rPr>
          <w:sz w:val="24"/>
        </w:rPr>
        <w:t>при</w:t>
      </w:r>
      <w:r>
        <w:rPr>
          <w:w w:val="99"/>
          <w:sz w:val="24"/>
        </w:rPr>
        <w:t xml:space="preserve"> </w:t>
      </w:r>
      <w:r>
        <w:rPr>
          <w:sz w:val="24"/>
        </w:rPr>
        <w:t>изменении</w:t>
      </w:r>
      <w:r>
        <w:rPr>
          <w:spacing w:val="-5"/>
          <w:sz w:val="24"/>
        </w:rPr>
        <w:t xml:space="preserve"> </w:t>
      </w:r>
      <w:r>
        <w:rPr>
          <w:sz w:val="24"/>
        </w:rPr>
        <w:t>обстановки</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трудолюбие</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самостоятельность</w:t>
      </w:r>
    </w:p>
    <w:p w:rsidR="00905841" w:rsidRDefault="00361620">
      <w:pPr>
        <w:pStyle w:val="a4"/>
        <w:numPr>
          <w:ilvl w:val="0"/>
          <w:numId w:val="27"/>
        </w:numPr>
        <w:tabs>
          <w:tab w:val="left" w:pos="1528"/>
          <w:tab w:val="left" w:pos="1529"/>
        </w:tabs>
        <w:spacing w:before="2" w:line="293" w:lineRule="exact"/>
        <w:ind w:left="1529"/>
        <w:rPr>
          <w:rFonts w:ascii="Symbol" w:hAnsi="Symbol"/>
          <w:sz w:val="24"/>
        </w:rPr>
      </w:pPr>
      <w:r>
        <w:rPr>
          <w:sz w:val="24"/>
        </w:rPr>
        <w:t>решительность и</w:t>
      </w:r>
      <w:r>
        <w:rPr>
          <w:spacing w:val="-8"/>
          <w:sz w:val="24"/>
        </w:rPr>
        <w:t xml:space="preserve"> </w:t>
      </w:r>
      <w:r>
        <w:rPr>
          <w:sz w:val="24"/>
        </w:rPr>
        <w:t>твердость</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исполнительность</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высокая требовательность к себе и</w:t>
      </w:r>
      <w:r>
        <w:rPr>
          <w:spacing w:val="-16"/>
          <w:sz w:val="24"/>
        </w:rPr>
        <w:t xml:space="preserve"> </w:t>
      </w:r>
      <w:r>
        <w:rPr>
          <w:sz w:val="24"/>
        </w:rPr>
        <w:t>подчиненным</w:t>
      </w:r>
    </w:p>
    <w:p w:rsidR="00905841" w:rsidRDefault="00361620">
      <w:pPr>
        <w:pStyle w:val="a4"/>
        <w:numPr>
          <w:ilvl w:val="0"/>
          <w:numId w:val="27"/>
        </w:numPr>
        <w:tabs>
          <w:tab w:val="left" w:pos="1528"/>
          <w:tab w:val="left" w:pos="1529"/>
        </w:tabs>
        <w:spacing w:before="1" w:line="293" w:lineRule="exact"/>
        <w:ind w:left="1529"/>
        <w:rPr>
          <w:rFonts w:ascii="Symbol" w:hAnsi="Symbol"/>
          <w:sz w:val="24"/>
        </w:rPr>
      </w:pPr>
      <w:r>
        <w:rPr>
          <w:sz w:val="24"/>
        </w:rPr>
        <w:t>скромность и тактичность в</w:t>
      </w:r>
      <w:r>
        <w:rPr>
          <w:spacing w:val="-9"/>
          <w:sz w:val="24"/>
        </w:rPr>
        <w:t xml:space="preserve"> </w:t>
      </w:r>
      <w:r>
        <w:rPr>
          <w:sz w:val="24"/>
        </w:rPr>
        <w:t>поведении</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доступность и чуткость к</w:t>
      </w:r>
      <w:r>
        <w:rPr>
          <w:spacing w:val="-9"/>
          <w:sz w:val="24"/>
        </w:rPr>
        <w:t xml:space="preserve"> </w:t>
      </w:r>
      <w:r>
        <w:rPr>
          <w:sz w:val="24"/>
        </w:rPr>
        <w:t>людям</w:t>
      </w:r>
    </w:p>
    <w:p w:rsidR="00905841" w:rsidRDefault="00361620">
      <w:pPr>
        <w:pStyle w:val="a4"/>
        <w:numPr>
          <w:ilvl w:val="0"/>
          <w:numId w:val="27"/>
        </w:numPr>
        <w:tabs>
          <w:tab w:val="left" w:pos="1528"/>
          <w:tab w:val="left" w:pos="1529"/>
        </w:tabs>
        <w:spacing w:line="292" w:lineRule="exact"/>
        <w:ind w:left="1529"/>
        <w:rPr>
          <w:rFonts w:ascii="Symbol" w:hAnsi="Symbol"/>
          <w:sz w:val="24"/>
        </w:rPr>
      </w:pPr>
      <w:r>
        <w:rPr>
          <w:sz w:val="24"/>
        </w:rPr>
        <w:t>настойчивость в достижении поставленной</w:t>
      </w:r>
      <w:r>
        <w:rPr>
          <w:spacing w:val="-13"/>
          <w:sz w:val="24"/>
        </w:rPr>
        <w:t xml:space="preserve"> </w:t>
      </w:r>
      <w:r>
        <w:rPr>
          <w:sz w:val="24"/>
        </w:rPr>
        <w:t>цели</w:t>
      </w:r>
    </w:p>
    <w:p w:rsidR="00905841" w:rsidRDefault="00361620">
      <w:pPr>
        <w:pStyle w:val="a4"/>
        <w:numPr>
          <w:ilvl w:val="0"/>
          <w:numId w:val="27"/>
        </w:numPr>
        <w:tabs>
          <w:tab w:val="left" w:pos="1528"/>
          <w:tab w:val="left" w:pos="1529"/>
        </w:tabs>
        <w:spacing w:line="293" w:lineRule="exact"/>
        <w:ind w:left="1529"/>
        <w:rPr>
          <w:rFonts w:ascii="Symbol" w:hAnsi="Symbol"/>
          <w:sz w:val="24"/>
        </w:rPr>
      </w:pPr>
      <w:r>
        <w:rPr>
          <w:sz w:val="24"/>
        </w:rPr>
        <w:t>выдержка и самообладание в критических</w:t>
      </w:r>
      <w:r>
        <w:rPr>
          <w:spacing w:val="-16"/>
          <w:sz w:val="24"/>
        </w:rPr>
        <w:t xml:space="preserve"> </w:t>
      </w:r>
      <w:r>
        <w:rPr>
          <w:sz w:val="24"/>
        </w:rPr>
        <w:t>ситуациях</w:t>
      </w:r>
    </w:p>
    <w:p w:rsidR="00905841" w:rsidRDefault="00905841">
      <w:pPr>
        <w:pStyle w:val="a3"/>
        <w:spacing w:before="3"/>
        <w:ind w:left="0"/>
      </w:pPr>
    </w:p>
    <w:p w:rsidR="00905841" w:rsidRDefault="00361620">
      <w:pPr>
        <w:pStyle w:val="3"/>
        <w:spacing w:line="275" w:lineRule="exact"/>
        <w:ind w:left="680" w:right="24"/>
      </w:pPr>
      <w:r>
        <w:t>Профессиональные качества руководителя</w:t>
      </w:r>
    </w:p>
    <w:p w:rsidR="00905841" w:rsidRDefault="00361620">
      <w:pPr>
        <w:pStyle w:val="a4"/>
        <w:numPr>
          <w:ilvl w:val="1"/>
          <w:numId w:val="47"/>
        </w:numPr>
        <w:tabs>
          <w:tab w:val="left" w:pos="820"/>
          <w:tab w:val="left" w:pos="821"/>
        </w:tabs>
        <w:spacing w:before="23" w:line="272" w:lineRule="exact"/>
        <w:ind w:left="832" w:right="112" w:hanging="360"/>
        <w:rPr>
          <w:rFonts w:ascii="Symbol" w:hAnsi="Symbol"/>
          <w:sz w:val="24"/>
        </w:rPr>
      </w:pPr>
      <w:r>
        <w:rPr>
          <w:sz w:val="24"/>
        </w:rPr>
        <w:t>компетентность в своей профессии; глубокое знание как своей, так и смежных сфер деятельности;</w:t>
      </w:r>
    </w:p>
    <w:p w:rsidR="00905841" w:rsidRDefault="00361620">
      <w:pPr>
        <w:pStyle w:val="a4"/>
        <w:numPr>
          <w:ilvl w:val="1"/>
          <w:numId w:val="47"/>
        </w:numPr>
        <w:tabs>
          <w:tab w:val="left" w:pos="820"/>
          <w:tab w:val="left" w:pos="821"/>
        </w:tabs>
        <w:spacing w:before="24" w:line="272" w:lineRule="exact"/>
        <w:ind w:left="832" w:right="116" w:hanging="360"/>
        <w:rPr>
          <w:rFonts w:ascii="Symbol" w:hAnsi="Symbol"/>
          <w:sz w:val="24"/>
        </w:rPr>
      </w:pPr>
      <w:r>
        <w:rPr>
          <w:sz w:val="24"/>
        </w:rPr>
        <w:t>умение обеспечить подразделения всем необходимым, поставить и распределить среди подчиненных задачи, координировать и контролировать их</w:t>
      </w:r>
      <w:r>
        <w:rPr>
          <w:spacing w:val="-15"/>
          <w:sz w:val="24"/>
        </w:rPr>
        <w:t xml:space="preserve"> </w:t>
      </w:r>
      <w:r>
        <w:rPr>
          <w:sz w:val="24"/>
        </w:rPr>
        <w:t>выполнение;</w:t>
      </w:r>
    </w:p>
    <w:p w:rsidR="00905841" w:rsidRDefault="00361620">
      <w:pPr>
        <w:pStyle w:val="a4"/>
        <w:numPr>
          <w:ilvl w:val="1"/>
          <w:numId w:val="47"/>
        </w:numPr>
        <w:tabs>
          <w:tab w:val="left" w:pos="820"/>
          <w:tab w:val="left" w:pos="821"/>
        </w:tabs>
        <w:ind w:left="832" w:right="106" w:hanging="360"/>
        <w:rPr>
          <w:rFonts w:ascii="Symbol" w:hAnsi="Symbol"/>
          <w:sz w:val="24"/>
        </w:rPr>
      </w:pPr>
      <w:r>
        <w:rPr>
          <w:sz w:val="24"/>
        </w:rPr>
        <w:t>инициативность, оперативность в решении проблем, умение быстро выбрать главное и сконцентрироваться на нем, и при необходимости легко</w:t>
      </w:r>
      <w:r>
        <w:rPr>
          <w:spacing w:val="-13"/>
          <w:sz w:val="24"/>
        </w:rPr>
        <w:t xml:space="preserve"> </w:t>
      </w:r>
      <w:r>
        <w:rPr>
          <w:sz w:val="24"/>
        </w:rPr>
        <w:t>перестроиться:</w:t>
      </w:r>
    </w:p>
    <w:p w:rsidR="00905841" w:rsidRDefault="00905841">
      <w:pPr>
        <w:pStyle w:val="a3"/>
        <w:spacing w:before="4"/>
        <w:ind w:left="0"/>
      </w:pPr>
    </w:p>
    <w:p w:rsidR="00905841" w:rsidRDefault="00361620">
      <w:pPr>
        <w:pStyle w:val="3"/>
        <w:numPr>
          <w:ilvl w:val="1"/>
          <w:numId w:val="26"/>
        </w:numPr>
        <w:tabs>
          <w:tab w:val="left" w:pos="1241"/>
        </w:tabs>
        <w:ind w:left="1240"/>
        <w:jc w:val="left"/>
      </w:pPr>
      <w:bookmarkStart w:id="28" w:name="_TOC_250020"/>
      <w:r>
        <w:t>Психологические аспекты</w:t>
      </w:r>
      <w:r>
        <w:rPr>
          <w:spacing w:val="-19"/>
        </w:rPr>
        <w:t xml:space="preserve"> </w:t>
      </w:r>
      <w:bookmarkEnd w:id="28"/>
      <w:r>
        <w:t>управления</w:t>
      </w:r>
    </w:p>
    <w:p w:rsidR="00905841" w:rsidRDefault="00361620">
      <w:pPr>
        <w:pStyle w:val="a4"/>
        <w:numPr>
          <w:ilvl w:val="0"/>
          <w:numId w:val="25"/>
        </w:numPr>
        <w:tabs>
          <w:tab w:val="left" w:pos="1528"/>
          <w:tab w:val="left" w:pos="1529"/>
        </w:tabs>
        <w:ind w:right="110" w:firstLine="708"/>
        <w:jc w:val="left"/>
        <w:rPr>
          <w:sz w:val="24"/>
        </w:rPr>
      </w:pPr>
      <w:r>
        <w:rPr>
          <w:sz w:val="24"/>
        </w:rPr>
        <w:t>Проявляйте творчество в руководстве – это может помочь справиться с быстро меняющейся ситуацией. Используйте нестандартные методы в своем</w:t>
      </w:r>
      <w:r>
        <w:rPr>
          <w:spacing w:val="-16"/>
          <w:sz w:val="24"/>
        </w:rPr>
        <w:t xml:space="preserve"> </w:t>
      </w:r>
      <w:r>
        <w:rPr>
          <w:sz w:val="24"/>
        </w:rPr>
        <w:t>руководстве.</w:t>
      </w:r>
    </w:p>
    <w:p w:rsidR="00905841" w:rsidRDefault="00361620">
      <w:pPr>
        <w:pStyle w:val="a4"/>
        <w:numPr>
          <w:ilvl w:val="0"/>
          <w:numId w:val="25"/>
        </w:numPr>
        <w:tabs>
          <w:tab w:val="left" w:pos="1529"/>
        </w:tabs>
        <w:ind w:right="112" w:firstLine="708"/>
        <w:jc w:val="both"/>
        <w:rPr>
          <w:sz w:val="24"/>
        </w:rPr>
      </w:pPr>
      <w:r>
        <w:rPr>
          <w:sz w:val="24"/>
        </w:rPr>
        <w:t>Ясно, точно, коротко выражайте свои мысли словами. Давайте четкие инструкции При постановке задач и целей подчиненным убедитесь, что задачи и цели понятны, контролируйте их выполнение (Задача - Что необходимо делать. Цель - Почему это должно быть сделано)</w:t>
      </w:r>
    </w:p>
    <w:p w:rsidR="00905841" w:rsidRDefault="00361620">
      <w:pPr>
        <w:pStyle w:val="a4"/>
        <w:numPr>
          <w:ilvl w:val="0"/>
          <w:numId w:val="25"/>
        </w:numPr>
        <w:tabs>
          <w:tab w:val="left" w:pos="1529"/>
        </w:tabs>
        <w:ind w:right="114" w:firstLine="708"/>
        <w:jc w:val="both"/>
        <w:rPr>
          <w:sz w:val="24"/>
        </w:rPr>
      </w:pPr>
      <w:r>
        <w:rPr>
          <w:sz w:val="24"/>
        </w:rPr>
        <w:t>При распределении задач учитывайте способности и уровень индивидуальной подготовки подчиненных. Определите каждому правильное место. Задачи, с которыми не справиться, так же вредны, как и слишком легкие задачи. Поэтому следите за тем, чтобы достижение конечных целей требовало от  подчиненных  достаточно серьезных</w:t>
      </w:r>
      <w:r>
        <w:rPr>
          <w:spacing w:val="-23"/>
          <w:sz w:val="24"/>
        </w:rPr>
        <w:t xml:space="preserve"> </w:t>
      </w:r>
      <w:r>
        <w:rPr>
          <w:sz w:val="24"/>
        </w:rPr>
        <w:t>усилий.</w:t>
      </w:r>
    </w:p>
    <w:p w:rsidR="00905841" w:rsidRDefault="00361620">
      <w:pPr>
        <w:pStyle w:val="a4"/>
        <w:numPr>
          <w:ilvl w:val="0"/>
          <w:numId w:val="25"/>
        </w:numPr>
        <w:tabs>
          <w:tab w:val="left" w:pos="1528"/>
          <w:tab w:val="left" w:pos="1529"/>
        </w:tabs>
        <w:ind w:right="119" w:firstLine="708"/>
        <w:jc w:val="left"/>
        <w:rPr>
          <w:sz w:val="24"/>
        </w:rPr>
      </w:pPr>
      <w:r>
        <w:rPr>
          <w:sz w:val="24"/>
        </w:rPr>
        <w:t>Предоставляйте необходимую информацию вашим подчиненным и организуйте своевременные</w:t>
      </w:r>
      <w:r>
        <w:rPr>
          <w:spacing w:val="-9"/>
          <w:sz w:val="24"/>
        </w:rPr>
        <w:t xml:space="preserve"> </w:t>
      </w:r>
      <w:r>
        <w:rPr>
          <w:sz w:val="24"/>
        </w:rPr>
        <w:t>обсуждения.</w:t>
      </w:r>
    </w:p>
    <w:p w:rsidR="00905841" w:rsidRDefault="00361620">
      <w:pPr>
        <w:pStyle w:val="a4"/>
        <w:numPr>
          <w:ilvl w:val="0"/>
          <w:numId w:val="25"/>
        </w:numPr>
        <w:tabs>
          <w:tab w:val="left" w:pos="1528"/>
          <w:tab w:val="left" w:pos="1529"/>
        </w:tabs>
        <w:ind w:left="1529"/>
        <w:jc w:val="left"/>
        <w:rPr>
          <w:sz w:val="24"/>
        </w:rPr>
      </w:pPr>
      <w:r>
        <w:rPr>
          <w:sz w:val="24"/>
        </w:rPr>
        <w:t>Поощряйте  участие членов коллектива в обсуждении</w:t>
      </w:r>
      <w:r>
        <w:rPr>
          <w:spacing w:val="-14"/>
          <w:sz w:val="24"/>
        </w:rPr>
        <w:t xml:space="preserve"> </w:t>
      </w:r>
      <w:r>
        <w:rPr>
          <w:sz w:val="24"/>
        </w:rPr>
        <w:t>проблем.</w:t>
      </w:r>
    </w:p>
    <w:p w:rsidR="00905841" w:rsidRDefault="00361620">
      <w:pPr>
        <w:pStyle w:val="a4"/>
        <w:numPr>
          <w:ilvl w:val="0"/>
          <w:numId w:val="25"/>
        </w:numPr>
        <w:tabs>
          <w:tab w:val="left" w:pos="1528"/>
          <w:tab w:val="left" w:pos="1529"/>
        </w:tabs>
        <w:ind w:left="1529"/>
        <w:jc w:val="left"/>
        <w:rPr>
          <w:sz w:val="24"/>
        </w:rPr>
      </w:pPr>
      <w:r>
        <w:rPr>
          <w:sz w:val="24"/>
        </w:rPr>
        <w:t>Будьте готовы отвечать на возникающие вопросы</w:t>
      </w:r>
      <w:r>
        <w:rPr>
          <w:spacing w:val="-17"/>
          <w:sz w:val="24"/>
        </w:rPr>
        <w:t xml:space="preserve"> </w:t>
      </w:r>
      <w:r>
        <w:rPr>
          <w:sz w:val="24"/>
        </w:rPr>
        <w:t>своевременно.</w:t>
      </w:r>
    </w:p>
    <w:p w:rsidR="00905841" w:rsidRDefault="00361620">
      <w:pPr>
        <w:pStyle w:val="a4"/>
        <w:numPr>
          <w:ilvl w:val="0"/>
          <w:numId w:val="25"/>
        </w:numPr>
        <w:tabs>
          <w:tab w:val="left" w:pos="1528"/>
          <w:tab w:val="left" w:pos="1529"/>
        </w:tabs>
        <w:ind w:left="1529"/>
        <w:jc w:val="left"/>
        <w:rPr>
          <w:sz w:val="24"/>
        </w:rPr>
      </w:pPr>
      <w:r>
        <w:rPr>
          <w:spacing w:val="-3"/>
          <w:sz w:val="24"/>
        </w:rPr>
        <w:t xml:space="preserve">Не </w:t>
      </w:r>
      <w:r>
        <w:rPr>
          <w:sz w:val="24"/>
        </w:rPr>
        <w:t>бойтесь делегировать свои полномочия другим компетентным</w:t>
      </w:r>
      <w:r>
        <w:rPr>
          <w:spacing w:val="-8"/>
          <w:sz w:val="24"/>
        </w:rPr>
        <w:t xml:space="preserve"> </w:t>
      </w:r>
      <w:r>
        <w:rPr>
          <w:sz w:val="24"/>
        </w:rPr>
        <w:t>работникам.</w:t>
      </w:r>
    </w:p>
    <w:p w:rsidR="00905841" w:rsidRDefault="00361620">
      <w:pPr>
        <w:pStyle w:val="a4"/>
        <w:numPr>
          <w:ilvl w:val="0"/>
          <w:numId w:val="25"/>
        </w:numPr>
        <w:tabs>
          <w:tab w:val="left" w:pos="1528"/>
          <w:tab w:val="left" w:pos="1529"/>
        </w:tabs>
        <w:ind w:left="1529"/>
        <w:jc w:val="left"/>
        <w:rPr>
          <w:sz w:val="24"/>
        </w:rPr>
      </w:pPr>
      <w:r>
        <w:rPr>
          <w:sz w:val="24"/>
        </w:rPr>
        <w:t>Будьте готовы принять участие в решении конфликтов между людьми в</w:t>
      </w:r>
      <w:r>
        <w:rPr>
          <w:spacing w:val="-18"/>
          <w:sz w:val="24"/>
        </w:rPr>
        <w:t xml:space="preserve"> </w:t>
      </w:r>
      <w:r>
        <w:rPr>
          <w:sz w:val="24"/>
        </w:rPr>
        <w:t>команде.</w:t>
      </w:r>
    </w:p>
    <w:p w:rsidR="00905841" w:rsidRDefault="00361620">
      <w:pPr>
        <w:pStyle w:val="a4"/>
        <w:numPr>
          <w:ilvl w:val="0"/>
          <w:numId w:val="25"/>
        </w:numPr>
        <w:tabs>
          <w:tab w:val="left" w:pos="1528"/>
          <w:tab w:val="left" w:pos="1529"/>
        </w:tabs>
        <w:ind w:left="1529"/>
        <w:jc w:val="left"/>
        <w:rPr>
          <w:sz w:val="24"/>
        </w:rPr>
      </w:pPr>
      <w:r>
        <w:rPr>
          <w:sz w:val="24"/>
        </w:rPr>
        <w:t>Ставьте безопасность  подчиненных выше других</w:t>
      </w:r>
      <w:r>
        <w:rPr>
          <w:spacing w:val="-16"/>
          <w:sz w:val="24"/>
        </w:rPr>
        <w:t xml:space="preserve"> </w:t>
      </w:r>
      <w:r>
        <w:rPr>
          <w:sz w:val="24"/>
        </w:rPr>
        <w:t>целей.</w:t>
      </w:r>
    </w:p>
    <w:p w:rsidR="00905841" w:rsidRDefault="00361620">
      <w:pPr>
        <w:pStyle w:val="a4"/>
        <w:numPr>
          <w:ilvl w:val="0"/>
          <w:numId w:val="25"/>
        </w:numPr>
        <w:tabs>
          <w:tab w:val="left" w:pos="1528"/>
          <w:tab w:val="left" w:pos="1529"/>
          <w:tab w:val="left" w:pos="2580"/>
          <w:tab w:val="left" w:pos="6186"/>
          <w:tab w:val="left" w:pos="7673"/>
        </w:tabs>
        <w:ind w:right="118" w:firstLine="708"/>
        <w:jc w:val="left"/>
        <w:rPr>
          <w:sz w:val="24"/>
        </w:rPr>
      </w:pPr>
      <w:r>
        <w:rPr>
          <w:sz w:val="24"/>
        </w:rPr>
        <w:t>Следите</w:t>
      </w:r>
      <w:r>
        <w:rPr>
          <w:sz w:val="24"/>
        </w:rPr>
        <w:tab/>
        <w:t>за  психическим</w:t>
      </w:r>
      <w:r>
        <w:rPr>
          <w:spacing w:val="17"/>
          <w:sz w:val="24"/>
        </w:rPr>
        <w:t xml:space="preserve"> </w:t>
      </w:r>
      <w:r>
        <w:rPr>
          <w:sz w:val="24"/>
        </w:rPr>
        <w:t xml:space="preserve">и  </w:t>
      </w:r>
      <w:r>
        <w:rPr>
          <w:spacing w:val="16"/>
          <w:sz w:val="24"/>
        </w:rPr>
        <w:t xml:space="preserve"> </w:t>
      </w:r>
      <w:r>
        <w:rPr>
          <w:sz w:val="24"/>
        </w:rPr>
        <w:t>физическим</w:t>
      </w:r>
      <w:r>
        <w:rPr>
          <w:sz w:val="24"/>
        </w:rPr>
        <w:tab/>
        <w:t>состоянием</w:t>
      </w:r>
      <w:r>
        <w:rPr>
          <w:sz w:val="24"/>
        </w:rPr>
        <w:tab/>
        <w:t>подчиненных,</w:t>
      </w:r>
      <w:r>
        <w:rPr>
          <w:spacing w:val="34"/>
          <w:sz w:val="24"/>
        </w:rPr>
        <w:t xml:space="preserve"> </w:t>
      </w:r>
      <w:r>
        <w:rPr>
          <w:sz w:val="24"/>
        </w:rPr>
        <w:t>а</w:t>
      </w:r>
      <w:r>
        <w:rPr>
          <w:spacing w:val="36"/>
          <w:sz w:val="24"/>
        </w:rPr>
        <w:t xml:space="preserve"> </w:t>
      </w:r>
      <w:r>
        <w:rPr>
          <w:sz w:val="24"/>
        </w:rPr>
        <w:t>также реагируйте немедленно при появлении критических</w:t>
      </w:r>
      <w:r>
        <w:rPr>
          <w:spacing w:val="-15"/>
          <w:sz w:val="24"/>
        </w:rPr>
        <w:t xml:space="preserve"> </w:t>
      </w:r>
      <w:r>
        <w:rPr>
          <w:sz w:val="24"/>
        </w:rPr>
        <w:t>моментов.</w:t>
      </w:r>
    </w:p>
    <w:p w:rsidR="00905841" w:rsidRDefault="00905841">
      <w:pPr>
        <w:rPr>
          <w:sz w:val="24"/>
        </w:rPr>
        <w:sectPr w:rsidR="00905841">
          <w:pgSz w:w="11910" w:h="16840"/>
          <w:pgMar w:top="920" w:right="740" w:bottom="900" w:left="1020" w:header="0" w:footer="707" w:gutter="0"/>
          <w:cols w:space="720"/>
        </w:sectPr>
      </w:pPr>
    </w:p>
    <w:p w:rsidR="00905841" w:rsidRDefault="00361620">
      <w:pPr>
        <w:pStyle w:val="3"/>
        <w:spacing w:before="52" w:line="275" w:lineRule="exact"/>
        <w:ind w:left="900"/>
      </w:pPr>
      <w:r>
        <w:lastRenderedPageBreak/>
        <w:t>Усталость может быть признаками</w:t>
      </w:r>
    </w:p>
    <w:p w:rsidR="00905841" w:rsidRDefault="00361620">
      <w:pPr>
        <w:pStyle w:val="a4"/>
        <w:numPr>
          <w:ilvl w:val="1"/>
          <w:numId w:val="25"/>
        </w:numPr>
        <w:tabs>
          <w:tab w:val="left" w:pos="1609"/>
        </w:tabs>
        <w:spacing w:line="293" w:lineRule="exact"/>
        <w:rPr>
          <w:sz w:val="24"/>
        </w:rPr>
      </w:pPr>
      <w:r>
        <w:rPr>
          <w:sz w:val="24"/>
        </w:rPr>
        <w:t>Отравления угарным</w:t>
      </w:r>
      <w:r>
        <w:rPr>
          <w:spacing w:val="-5"/>
          <w:sz w:val="24"/>
        </w:rPr>
        <w:t xml:space="preserve"> </w:t>
      </w:r>
      <w:r>
        <w:rPr>
          <w:sz w:val="24"/>
        </w:rPr>
        <w:t>газом</w:t>
      </w:r>
    </w:p>
    <w:p w:rsidR="00905841" w:rsidRDefault="00361620">
      <w:pPr>
        <w:pStyle w:val="a4"/>
        <w:numPr>
          <w:ilvl w:val="1"/>
          <w:numId w:val="25"/>
        </w:numPr>
        <w:tabs>
          <w:tab w:val="left" w:pos="1609"/>
        </w:tabs>
        <w:spacing w:before="2" w:line="293" w:lineRule="exact"/>
        <w:rPr>
          <w:sz w:val="24"/>
        </w:rPr>
      </w:pPr>
      <w:r>
        <w:rPr>
          <w:sz w:val="24"/>
        </w:rPr>
        <w:t>Обезвоживания</w:t>
      </w:r>
    </w:p>
    <w:p w:rsidR="00905841" w:rsidRDefault="00361620">
      <w:pPr>
        <w:pStyle w:val="a4"/>
        <w:numPr>
          <w:ilvl w:val="1"/>
          <w:numId w:val="25"/>
        </w:numPr>
        <w:tabs>
          <w:tab w:val="left" w:pos="1609"/>
        </w:tabs>
        <w:spacing w:line="292" w:lineRule="exact"/>
        <w:rPr>
          <w:sz w:val="24"/>
        </w:rPr>
      </w:pPr>
      <w:r>
        <w:rPr>
          <w:sz w:val="24"/>
        </w:rPr>
        <w:t>Теплового стресса</w:t>
      </w:r>
    </w:p>
    <w:p w:rsidR="00905841" w:rsidRDefault="00361620">
      <w:pPr>
        <w:pStyle w:val="a4"/>
        <w:numPr>
          <w:ilvl w:val="1"/>
          <w:numId w:val="25"/>
        </w:numPr>
        <w:tabs>
          <w:tab w:val="left" w:pos="1609"/>
        </w:tabs>
        <w:spacing w:line="293" w:lineRule="exact"/>
        <w:rPr>
          <w:sz w:val="24"/>
        </w:rPr>
      </w:pPr>
      <w:r>
        <w:rPr>
          <w:sz w:val="24"/>
        </w:rPr>
        <w:t>Низкого уровня физической</w:t>
      </w:r>
      <w:r>
        <w:rPr>
          <w:spacing w:val="-13"/>
          <w:sz w:val="24"/>
        </w:rPr>
        <w:t xml:space="preserve"> </w:t>
      </w:r>
      <w:r>
        <w:rPr>
          <w:sz w:val="24"/>
        </w:rPr>
        <w:t>подготовки</w:t>
      </w:r>
    </w:p>
    <w:p w:rsidR="00905841" w:rsidRDefault="00905841">
      <w:pPr>
        <w:pStyle w:val="a3"/>
        <w:spacing w:before="3"/>
        <w:ind w:left="0"/>
      </w:pPr>
    </w:p>
    <w:tbl>
      <w:tblPr>
        <w:tblStyle w:val="TableNormal"/>
        <w:tblW w:w="0" w:type="auto"/>
        <w:tblInd w:w="100" w:type="dxa"/>
        <w:tblBorders>
          <w:top w:val="nil"/>
          <w:left w:val="nil"/>
          <w:bottom w:val="nil"/>
          <w:right w:val="nil"/>
          <w:insideH w:val="nil"/>
          <w:insideV w:val="nil"/>
        </w:tblBorders>
        <w:tblLayout w:type="fixed"/>
        <w:tblLook w:val="01E0" w:firstRow="1" w:lastRow="1" w:firstColumn="1" w:lastColumn="1" w:noHBand="0" w:noVBand="0"/>
      </w:tblPr>
      <w:tblGrid>
        <w:gridCol w:w="1070"/>
        <w:gridCol w:w="9039"/>
      </w:tblGrid>
      <w:tr w:rsidR="00905841">
        <w:trPr>
          <w:trHeight w:hRule="exact" w:val="1091"/>
        </w:trPr>
        <w:tc>
          <w:tcPr>
            <w:tcW w:w="1070" w:type="dxa"/>
          </w:tcPr>
          <w:p w:rsidR="00905841" w:rsidRDefault="00361620">
            <w:pPr>
              <w:pStyle w:val="TableParagraph"/>
              <w:ind w:left="200"/>
              <w:rPr>
                <w:sz w:val="20"/>
              </w:rPr>
            </w:pPr>
            <w:r>
              <w:rPr>
                <w:noProof/>
                <w:sz w:val="20"/>
                <w:lang w:eastAsia="ru-RU"/>
              </w:rPr>
              <w:drawing>
                <wp:inline distT="0" distB="0" distL="0" distR="0" wp14:anchorId="5BB8320E" wp14:editId="44651D86">
                  <wp:extent cx="381607" cy="376237"/>
                  <wp:effectExtent l="0" t="0" r="0" b="0"/>
                  <wp:docPr id="28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jpeg"/>
                          <pic:cNvPicPr/>
                        </pic:nvPicPr>
                        <pic:blipFill>
                          <a:blip r:embed="rId31" cstate="print"/>
                          <a:stretch>
                            <a:fillRect/>
                          </a:stretch>
                        </pic:blipFill>
                        <pic:spPr>
                          <a:xfrm>
                            <a:off x="0" y="0"/>
                            <a:ext cx="381607" cy="376237"/>
                          </a:xfrm>
                          <a:prstGeom prst="rect">
                            <a:avLst/>
                          </a:prstGeom>
                        </pic:spPr>
                      </pic:pic>
                    </a:graphicData>
                  </a:graphic>
                </wp:inline>
              </w:drawing>
            </w:r>
          </w:p>
          <w:p w:rsidR="00905841" w:rsidRDefault="00905841">
            <w:pPr>
              <w:pStyle w:val="TableParagraph"/>
              <w:rPr>
                <w:sz w:val="20"/>
              </w:rPr>
            </w:pPr>
          </w:p>
          <w:p w:rsidR="00905841" w:rsidRDefault="00905841">
            <w:pPr>
              <w:pStyle w:val="TableParagraph"/>
              <w:spacing w:before="3"/>
              <w:rPr>
                <w:sz w:val="23"/>
              </w:rPr>
            </w:pPr>
          </w:p>
        </w:tc>
        <w:tc>
          <w:tcPr>
            <w:tcW w:w="9039" w:type="dxa"/>
          </w:tcPr>
          <w:p w:rsidR="00905841" w:rsidRDefault="00361620">
            <w:pPr>
              <w:pStyle w:val="TableParagraph"/>
              <w:ind w:left="266" w:right="198"/>
              <w:jc w:val="both"/>
              <w:rPr>
                <w:sz w:val="24"/>
              </w:rPr>
            </w:pPr>
            <w:r>
              <w:rPr>
                <w:sz w:val="24"/>
              </w:rPr>
              <w:t>Исследование, проводившееся в 1997 году, показало, что бодрствование  в  течение 18 часов  вызывает состояние, сходное с тем, когда содержание  алкоголя  в крови — 0,05 промилле. После 24 часов бодрствования эта концентрация достигает 0,10</w:t>
            </w:r>
            <w:r>
              <w:rPr>
                <w:spacing w:val="-2"/>
                <w:sz w:val="24"/>
              </w:rPr>
              <w:t xml:space="preserve"> </w:t>
            </w:r>
            <w:r>
              <w:rPr>
                <w:sz w:val="24"/>
              </w:rPr>
              <w:t>промилле.</w:t>
            </w:r>
          </w:p>
        </w:tc>
      </w:tr>
    </w:tbl>
    <w:p w:rsidR="00905841" w:rsidRDefault="00905841">
      <w:pPr>
        <w:pStyle w:val="a3"/>
        <w:ind w:left="0"/>
      </w:pPr>
    </w:p>
    <w:p w:rsidR="00905841" w:rsidRDefault="00905841">
      <w:pPr>
        <w:pStyle w:val="a3"/>
        <w:spacing w:before="9"/>
        <w:ind w:left="0"/>
      </w:pPr>
    </w:p>
    <w:p w:rsidR="00905841" w:rsidRDefault="00361620">
      <w:pPr>
        <w:pStyle w:val="3"/>
        <w:spacing w:line="275" w:lineRule="exact"/>
        <w:ind w:left="900"/>
      </w:pPr>
      <w:r>
        <w:t>Признаки стресса</w:t>
      </w:r>
    </w:p>
    <w:p w:rsidR="00905841" w:rsidRDefault="00361620">
      <w:pPr>
        <w:pStyle w:val="a4"/>
        <w:numPr>
          <w:ilvl w:val="0"/>
          <w:numId w:val="24"/>
        </w:numPr>
        <w:tabs>
          <w:tab w:val="left" w:pos="1609"/>
        </w:tabs>
        <w:ind w:right="212" w:firstLine="708"/>
        <w:jc w:val="both"/>
        <w:rPr>
          <w:sz w:val="24"/>
        </w:rPr>
      </w:pPr>
      <w:r>
        <w:rPr>
          <w:sz w:val="24"/>
        </w:rPr>
        <w:t>Растет психологическое напряжение (что может проявляться в  раздражительности, агрессивных реакциях, двигательном возбуждении, нервной дрожи, апатичных проявлениях</w:t>
      </w:r>
      <w:r>
        <w:rPr>
          <w:spacing w:val="-3"/>
          <w:sz w:val="24"/>
        </w:rPr>
        <w:t xml:space="preserve"> </w:t>
      </w:r>
      <w:r>
        <w:rPr>
          <w:sz w:val="24"/>
        </w:rPr>
        <w:t>т.д.)</w:t>
      </w:r>
    </w:p>
    <w:p w:rsidR="00905841" w:rsidRDefault="00361620">
      <w:pPr>
        <w:pStyle w:val="a4"/>
        <w:numPr>
          <w:ilvl w:val="0"/>
          <w:numId w:val="24"/>
        </w:numPr>
        <w:tabs>
          <w:tab w:val="left" w:pos="1609"/>
          <w:tab w:val="left" w:pos="8244"/>
        </w:tabs>
        <w:spacing w:before="5" w:line="237" w:lineRule="auto"/>
        <w:ind w:right="216" w:firstLine="708"/>
        <w:jc w:val="both"/>
        <w:rPr>
          <w:sz w:val="24"/>
        </w:rPr>
      </w:pPr>
      <w:r>
        <w:rPr>
          <w:sz w:val="24"/>
        </w:rPr>
        <w:t xml:space="preserve">Повторяющиеся    действия  </w:t>
      </w:r>
      <w:r>
        <w:rPr>
          <w:spacing w:val="58"/>
          <w:sz w:val="24"/>
        </w:rPr>
        <w:t xml:space="preserve"> </w:t>
      </w:r>
      <w:r>
        <w:rPr>
          <w:sz w:val="24"/>
        </w:rPr>
        <w:t xml:space="preserve">(циклическое  </w:t>
      </w:r>
      <w:r>
        <w:rPr>
          <w:spacing w:val="58"/>
          <w:sz w:val="24"/>
        </w:rPr>
        <w:t xml:space="preserve"> </w:t>
      </w:r>
      <w:r>
        <w:rPr>
          <w:sz w:val="24"/>
        </w:rPr>
        <w:t>поведение):</w:t>
      </w:r>
      <w:r>
        <w:rPr>
          <w:sz w:val="24"/>
        </w:rPr>
        <w:tab/>
        <w:t xml:space="preserve">может   </w:t>
      </w:r>
      <w:r>
        <w:rPr>
          <w:spacing w:val="2"/>
          <w:sz w:val="24"/>
        </w:rPr>
        <w:t xml:space="preserve"> </w:t>
      </w:r>
      <w:r>
        <w:rPr>
          <w:sz w:val="24"/>
        </w:rPr>
        <w:t>включать</w:t>
      </w:r>
      <w:r>
        <w:rPr>
          <w:w w:val="99"/>
          <w:sz w:val="24"/>
        </w:rPr>
        <w:t xml:space="preserve"> </w:t>
      </w:r>
      <w:r>
        <w:rPr>
          <w:sz w:val="24"/>
        </w:rPr>
        <w:t>размахивание руками  или  кистями рук, движения пальцами, раскачивание туловища, прыжки  и</w:t>
      </w:r>
      <w:r>
        <w:rPr>
          <w:spacing w:val="-3"/>
          <w:sz w:val="24"/>
        </w:rPr>
        <w:t xml:space="preserve"> </w:t>
      </w:r>
      <w:r>
        <w:rPr>
          <w:sz w:val="24"/>
        </w:rPr>
        <w:t>т.п.</w:t>
      </w:r>
    </w:p>
    <w:p w:rsidR="00905841" w:rsidRDefault="00361620">
      <w:pPr>
        <w:pStyle w:val="a4"/>
        <w:numPr>
          <w:ilvl w:val="0"/>
          <w:numId w:val="24"/>
        </w:numPr>
        <w:tabs>
          <w:tab w:val="left" w:pos="1608"/>
          <w:tab w:val="left" w:pos="1609"/>
        </w:tabs>
        <w:spacing w:before="3" w:line="293" w:lineRule="exact"/>
        <w:ind w:left="1609"/>
        <w:rPr>
          <w:sz w:val="24"/>
        </w:rPr>
      </w:pPr>
      <w:r>
        <w:rPr>
          <w:sz w:val="24"/>
        </w:rPr>
        <w:t>Более быстрая или, наоборот, замедленная</w:t>
      </w:r>
      <w:r>
        <w:rPr>
          <w:spacing w:val="-12"/>
          <w:sz w:val="24"/>
        </w:rPr>
        <w:t xml:space="preserve"> </w:t>
      </w:r>
      <w:r>
        <w:rPr>
          <w:sz w:val="24"/>
        </w:rPr>
        <w:t>речь</w:t>
      </w:r>
    </w:p>
    <w:p w:rsidR="00905841" w:rsidRDefault="00361620">
      <w:pPr>
        <w:pStyle w:val="a4"/>
        <w:numPr>
          <w:ilvl w:val="0"/>
          <w:numId w:val="24"/>
        </w:numPr>
        <w:tabs>
          <w:tab w:val="left" w:pos="1608"/>
          <w:tab w:val="left" w:pos="1609"/>
        </w:tabs>
        <w:spacing w:line="293" w:lineRule="exact"/>
        <w:ind w:left="1609"/>
        <w:rPr>
          <w:sz w:val="24"/>
        </w:rPr>
      </w:pPr>
      <w:r>
        <w:rPr>
          <w:sz w:val="24"/>
        </w:rPr>
        <w:t>Более частое</w:t>
      </w:r>
      <w:r>
        <w:rPr>
          <w:spacing w:val="-8"/>
          <w:sz w:val="24"/>
        </w:rPr>
        <w:t xml:space="preserve"> </w:t>
      </w:r>
      <w:r>
        <w:rPr>
          <w:sz w:val="24"/>
        </w:rPr>
        <w:t>курение</w:t>
      </w:r>
    </w:p>
    <w:p w:rsidR="00905841" w:rsidRDefault="00361620">
      <w:pPr>
        <w:pStyle w:val="a4"/>
        <w:numPr>
          <w:ilvl w:val="0"/>
          <w:numId w:val="24"/>
        </w:numPr>
        <w:tabs>
          <w:tab w:val="left" w:pos="1608"/>
          <w:tab w:val="left" w:pos="1609"/>
        </w:tabs>
        <w:spacing w:before="2" w:line="293" w:lineRule="exact"/>
        <w:ind w:left="1609"/>
        <w:rPr>
          <w:sz w:val="24"/>
        </w:rPr>
      </w:pPr>
      <w:r>
        <w:rPr>
          <w:sz w:val="24"/>
        </w:rPr>
        <w:t>Снижение самооценки, появление недовольства собой и своей</w:t>
      </w:r>
      <w:r>
        <w:rPr>
          <w:spacing w:val="-13"/>
          <w:sz w:val="24"/>
        </w:rPr>
        <w:t xml:space="preserve"> </w:t>
      </w:r>
      <w:r>
        <w:rPr>
          <w:sz w:val="24"/>
        </w:rPr>
        <w:t>работой</w:t>
      </w:r>
    </w:p>
    <w:p w:rsidR="00905841" w:rsidRDefault="00361620">
      <w:pPr>
        <w:pStyle w:val="a4"/>
        <w:numPr>
          <w:ilvl w:val="0"/>
          <w:numId w:val="24"/>
        </w:numPr>
        <w:tabs>
          <w:tab w:val="left" w:pos="1608"/>
          <w:tab w:val="left" w:pos="1609"/>
        </w:tabs>
        <w:spacing w:line="292" w:lineRule="exact"/>
        <w:ind w:left="1609"/>
        <w:rPr>
          <w:sz w:val="24"/>
        </w:rPr>
      </w:pPr>
      <w:r>
        <w:rPr>
          <w:sz w:val="24"/>
        </w:rPr>
        <w:t>Циничность, неуместный</w:t>
      </w:r>
      <w:r>
        <w:rPr>
          <w:spacing w:val="-11"/>
          <w:sz w:val="24"/>
        </w:rPr>
        <w:t xml:space="preserve"> </w:t>
      </w:r>
      <w:r>
        <w:rPr>
          <w:sz w:val="24"/>
        </w:rPr>
        <w:t>юмор</w:t>
      </w:r>
    </w:p>
    <w:p w:rsidR="00905841" w:rsidRDefault="00361620">
      <w:pPr>
        <w:pStyle w:val="a4"/>
        <w:numPr>
          <w:ilvl w:val="0"/>
          <w:numId w:val="24"/>
        </w:numPr>
        <w:tabs>
          <w:tab w:val="left" w:pos="1608"/>
          <w:tab w:val="left" w:pos="1609"/>
        </w:tabs>
        <w:spacing w:before="22" w:line="272" w:lineRule="exact"/>
        <w:ind w:right="216" w:firstLine="708"/>
        <w:rPr>
          <w:sz w:val="24"/>
        </w:rPr>
      </w:pPr>
      <w:r>
        <w:rPr>
          <w:sz w:val="24"/>
        </w:rPr>
        <w:t>Механическое выполнение действий и распоряжений руководителя без осознания цели  и смысла данного</w:t>
      </w:r>
      <w:r>
        <w:rPr>
          <w:spacing w:val="-7"/>
          <w:sz w:val="24"/>
        </w:rPr>
        <w:t xml:space="preserve"> </w:t>
      </w:r>
      <w:r>
        <w:rPr>
          <w:sz w:val="24"/>
        </w:rPr>
        <w:t>действия</w:t>
      </w:r>
    </w:p>
    <w:p w:rsidR="00905841" w:rsidRDefault="00361620">
      <w:pPr>
        <w:pStyle w:val="a4"/>
        <w:numPr>
          <w:ilvl w:val="0"/>
          <w:numId w:val="24"/>
        </w:numPr>
        <w:tabs>
          <w:tab w:val="left" w:pos="1609"/>
        </w:tabs>
        <w:ind w:right="207" w:firstLine="708"/>
        <w:jc w:val="both"/>
        <w:rPr>
          <w:sz w:val="24"/>
        </w:rPr>
      </w:pPr>
      <w:r>
        <w:rPr>
          <w:sz w:val="24"/>
        </w:rPr>
        <w:t>Эффект «тоннельного восприятия» (сужение поля внимания). Сосредоточение внимания на конкретных небольших задачах, и отсутствие восприятия (игнорирование) общей картины</w:t>
      </w:r>
      <w:r>
        <w:rPr>
          <w:spacing w:val="-1"/>
          <w:sz w:val="24"/>
        </w:rPr>
        <w:t xml:space="preserve"> </w:t>
      </w:r>
      <w:r>
        <w:rPr>
          <w:sz w:val="24"/>
        </w:rPr>
        <w:t>происходящего.</w:t>
      </w:r>
    </w:p>
    <w:p w:rsidR="00905841" w:rsidRDefault="00361620">
      <w:pPr>
        <w:pStyle w:val="a4"/>
        <w:numPr>
          <w:ilvl w:val="0"/>
          <w:numId w:val="24"/>
        </w:numPr>
        <w:tabs>
          <w:tab w:val="left" w:pos="1608"/>
          <w:tab w:val="left" w:pos="1609"/>
        </w:tabs>
        <w:spacing w:before="2"/>
        <w:ind w:left="1609"/>
        <w:rPr>
          <w:sz w:val="24"/>
        </w:rPr>
      </w:pPr>
      <w:r>
        <w:rPr>
          <w:sz w:val="24"/>
        </w:rPr>
        <w:t>Возможное проявление неоправданного</w:t>
      </w:r>
      <w:r>
        <w:rPr>
          <w:spacing w:val="-12"/>
          <w:sz w:val="24"/>
        </w:rPr>
        <w:t xml:space="preserve"> </w:t>
      </w:r>
      <w:r>
        <w:rPr>
          <w:sz w:val="24"/>
        </w:rPr>
        <w:t>риска</w:t>
      </w:r>
    </w:p>
    <w:p w:rsidR="00905841" w:rsidRDefault="00905841">
      <w:pPr>
        <w:pStyle w:val="a3"/>
        <w:spacing w:before="10"/>
        <w:ind w:left="0"/>
        <w:rPr>
          <w:sz w:val="23"/>
        </w:rPr>
      </w:pPr>
    </w:p>
    <w:p w:rsidR="00905841" w:rsidRDefault="00361620">
      <w:pPr>
        <w:pStyle w:val="3"/>
        <w:spacing w:line="275" w:lineRule="exact"/>
        <w:ind w:left="912"/>
      </w:pPr>
      <w:r>
        <w:t>«Психологические маски»  человека, находящегося в состоянии стресса</w:t>
      </w:r>
    </w:p>
    <w:p w:rsidR="00905841" w:rsidRDefault="00361620">
      <w:pPr>
        <w:pStyle w:val="a4"/>
        <w:numPr>
          <w:ilvl w:val="0"/>
          <w:numId w:val="24"/>
        </w:numPr>
        <w:tabs>
          <w:tab w:val="left" w:pos="1608"/>
          <w:tab w:val="left" w:pos="1609"/>
        </w:tabs>
        <w:spacing w:line="293" w:lineRule="exact"/>
        <w:ind w:left="1609"/>
        <w:rPr>
          <w:sz w:val="24"/>
        </w:rPr>
      </w:pPr>
      <w:r>
        <w:rPr>
          <w:sz w:val="24"/>
        </w:rPr>
        <w:t>«Неуязвимый» - Этого не может случиться со</w:t>
      </w:r>
      <w:r>
        <w:rPr>
          <w:spacing w:val="-12"/>
          <w:sz w:val="24"/>
        </w:rPr>
        <w:t xml:space="preserve"> </w:t>
      </w:r>
      <w:r>
        <w:rPr>
          <w:sz w:val="24"/>
        </w:rPr>
        <w:t>мной</w:t>
      </w:r>
    </w:p>
    <w:p w:rsidR="00905841" w:rsidRDefault="00361620">
      <w:pPr>
        <w:pStyle w:val="a4"/>
        <w:numPr>
          <w:ilvl w:val="0"/>
          <w:numId w:val="24"/>
        </w:numPr>
        <w:tabs>
          <w:tab w:val="left" w:pos="1672"/>
          <w:tab w:val="left" w:pos="1673"/>
        </w:tabs>
        <w:spacing w:line="293" w:lineRule="exact"/>
        <w:ind w:left="1673" w:hanging="773"/>
        <w:rPr>
          <w:sz w:val="24"/>
        </w:rPr>
      </w:pPr>
      <w:r>
        <w:rPr>
          <w:sz w:val="24"/>
        </w:rPr>
        <w:t>«Импульсный» - Главное делать что-нибудь, даже если это</w:t>
      </w:r>
      <w:r>
        <w:rPr>
          <w:spacing w:val="-17"/>
          <w:sz w:val="24"/>
        </w:rPr>
        <w:t xml:space="preserve"> </w:t>
      </w:r>
      <w:r>
        <w:rPr>
          <w:sz w:val="24"/>
        </w:rPr>
        <w:t>неправильно</w:t>
      </w:r>
    </w:p>
    <w:p w:rsidR="00905841" w:rsidRDefault="00361620">
      <w:pPr>
        <w:pStyle w:val="a4"/>
        <w:numPr>
          <w:ilvl w:val="0"/>
          <w:numId w:val="24"/>
        </w:numPr>
        <w:tabs>
          <w:tab w:val="left" w:pos="1608"/>
          <w:tab w:val="left" w:pos="1609"/>
        </w:tabs>
        <w:spacing w:before="1" w:line="293" w:lineRule="exact"/>
        <w:ind w:left="1609"/>
        <w:rPr>
          <w:sz w:val="24"/>
        </w:rPr>
      </w:pPr>
      <w:r>
        <w:rPr>
          <w:sz w:val="24"/>
        </w:rPr>
        <w:t>«Мачо» - Главное - произвести впечатление или что-то</w:t>
      </w:r>
      <w:r>
        <w:rPr>
          <w:spacing w:val="-16"/>
          <w:sz w:val="24"/>
        </w:rPr>
        <w:t xml:space="preserve"> </w:t>
      </w:r>
      <w:r>
        <w:rPr>
          <w:sz w:val="24"/>
        </w:rPr>
        <w:t>доказать</w:t>
      </w:r>
    </w:p>
    <w:p w:rsidR="00905841" w:rsidRDefault="00361620">
      <w:pPr>
        <w:pStyle w:val="a4"/>
        <w:numPr>
          <w:ilvl w:val="0"/>
          <w:numId w:val="24"/>
        </w:numPr>
        <w:tabs>
          <w:tab w:val="left" w:pos="1608"/>
          <w:tab w:val="left" w:pos="1609"/>
        </w:tabs>
        <w:spacing w:line="292" w:lineRule="exact"/>
        <w:ind w:left="1609"/>
        <w:rPr>
          <w:sz w:val="24"/>
        </w:rPr>
      </w:pPr>
      <w:r>
        <w:rPr>
          <w:sz w:val="24"/>
        </w:rPr>
        <w:t>«Спокойный» - Просто еще один обычный</w:t>
      </w:r>
      <w:r>
        <w:rPr>
          <w:spacing w:val="-14"/>
          <w:sz w:val="24"/>
        </w:rPr>
        <w:t xml:space="preserve"> </w:t>
      </w:r>
      <w:r>
        <w:rPr>
          <w:sz w:val="24"/>
        </w:rPr>
        <w:t>пожар</w:t>
      </w:r>
    </w:p>
    <w:p w:rsidR="00905841" w:rsidRDefault="00361620">
      <w:pPr>
        <w:pStyle w:val="a4"/>
        <w:numPr>
          <w:ilvl w:val="0"/>
          <w:numId w:val="24"/>
        </w:numPr>
        <w:tabs>
          <w:tab w:val="left" w:pos="1608"/>
          <w:tab w:val="left" w:pos="1609"/>
        </w:tabs>
        <w:spacing w:line="293" w:lineRule="exact"/>
        <w:ind w:left="1609"/>
        <w:rPr>
          <w:sz w:val="24"/>
        </w:rPr>
      </w:pPr>
      <w:r>
        <w:rPr>
          <w:sz w:val="24"/>
        </w:rPr>
        <w:t>«Смиренный» - Мы не можем</w:t>
      </w:r>
      <w:r>
        <w:rPr>
          <w:spacing w:val="-10"/>
          <w:sz w:val="24"/>
        </w:rPr>
        <w:t xml:space="preserve"> </w:t>
      </w:r>
      <w:r>
        <w:rPr>
          <w:sz w:val="24"/>
        </w:rPr>
        <w:t>изменить</w:t>
      </w:r>
    </w:p>
    <w:p w:rsidR="00905841" w:rsidRDefault="00361620">
      <w:pPr>
        <w:pStyle w:val="a4"/>
        <w:numPr>
          <w:ilvl w:val="0"/>
          <w:numId w:val="24"/>
        </w:numPr>
        <w:tabs>
          <w:tab w:val="left" w:pos="1608"/>
          <w:tab w:val="left" w:pos="1609"/>
        </w:tabs>
        <w:spacing w:before="1"/>
        <w:ind w:left="1609"/>
        <w:rPr>
          <w:sz w:val="24"/>
        </w:rPr>
      </w:pPr>
      <w:r>
        <w:rPr>
          <w:sz w:val="24"/>
        </w:rPr>
        <w:t>«Конформист» – Соглашайся с решением большинства, не</w:t>
      </w:r>
      <w:r>
        <w:rPr>
          <w:spacing w:val="-17"/>
          <w:sz w:val="24"/>
        </w:rPr>
        <w:t xml:space="preserve"> </w:t>
      </w:r>
      <w:r>
        <w:rPr>
          <w:sz w:val="24"/>
        </w:rPr>
        <w:t>высовывайся</w:t>
      </w:r>
    </w:p>
    <w:p w:rsidR="00905841" w:rsidRDefault="00905841">
      <w:pPr>
        <w:pStyle w:val="a3"/>
        <w:spacing w:before="6"/>
        <w:ind w:left="0"/>
        <w:rPr>
          <w:sz w:val="23"/>
        </w:rPr>
      </w:pPr>
    </w:p>
    <w:p w:rsidR="00905841" w:rsidRDefault="00361620">
      <w:pPr>
        <w:pStyle w:val="a3"/>
        <w:spacing w:before="1"/>
        <w:ind w:left="192" w:right="208"/>
        <w:jc w:val="both"/>
      </w:pPr>
      <w:r>
        <w:t>Если заметили у подчиненного признаки усталость и стресса, необходимо отстранить его от выполнения работ и предоставить отдых.</w:t>
      </w:r>
    </w:p>
    <w:p w:rsidR="00905841" w:rsidRDefault="00905841">
      <w:pPr>
        <w:pStyle w:val="a3"/>
        <w:ind w:left="0"/>
      </w:pPr>
    </w:p>
    <w:p w:rsidR="00905841" w:rsidRDefault="00361620">
      <w:pPr>
        <w:pStyle w:val="3"/>
        <w:spacing w:line="240" w:lineRule="auto"/>
        <w:ind w:left="900"/>
        <w:rPr>
          <w:b w:val="0"/>
        </w:rPr>
      </w:pPr>
      <w:r>
        <w:t>Методы работы с различными реакциями на стресс в зоне ЧС</w:t>
      </w:r>
      <w:r>
        <w:rPr>
          <w:b w:val="0"/>
        </w:rPr>
        <w:t>:</w:t>
      </w:r>
    </w:p>
    <w:p w:rsidR="00905841" w:rsidRDefault="00905841">
      <w:pPr>
        <w:pStyle w:val="a3"/>
        <w:spacing w:before="5"/>
        <w:ind w:left="0"/>
      </w:pPr>
    </w:p>
    <w:p w:rsidR="00905841" w:rsidRDefault="00361620">
      <w:pPr>
        <w:pStyle w:val="a4"/>
        <w:numPr>
          <w:ilvl w:val="0"/>
          <w:numId w:val="23"/>
        </w:numPr>
        <w:tabs>
          <w:tab w:val="left" w:pos="901"/>
        </w:tabs>
        <w:spacing w:line="237" w:lineRule="auto"/>
        <w:ind w:right="209" w:firstLine="0"/>
        <w:jc w:val="both"/>
        <w:rPr>
          <w:sz w:val="24"/>
        </w:rPr>
      </w:pPr>
      <w:r>
        <w:rPr>
          <w:b/>
          <w:sz w:val="24"/>
        </w:rPr>
        <w:t>Агрессивные реакции</w:t>
      </w:r>
      <w:r>
        <w:rPr>
          <w:sz w:val="24"/>
        </w:rPr>
        <w:t xml:space="preserve">. Если наблюдается проявление агрессии у работника, ее следует подавить страхом наказания (Например: «Что ты делаешь? </w:t>
      </w:r>
      <w:r>
        <w:rPr>
          <w:spacing w:val="-3"/>
          <w:sz w:val="24"/>
        </w:rPr>
        <w:t xml:space="preserve">На </w:t>
      </w:r>
      <w:r>
        <w:rPr>
          <w:sz w:val="24"/>
        </w:rPr>
        <w:t xml:space="preserve">тебя смотрят другие. Тебя посадят»). При этом - говорит это должен </w:t>
      </w:r>
      <w:r>
        <w:rPr>
          <w:b/>
          <w:sz w:val="24"/>
        </w:rPr>
        <w:t xml:space="preserve">кто-то авторитетный. </w:t>
      </w:r>
      <w:r>
        <w:rPr>
          <w:sz w:val="24"/>
        </w:rPr>
        <w:t>После чего увести данного работника в безопасное место и дать физически тяжелую</w:t>
      </w:r>
      <w:r>
        <w:rPr>
          <w:spacing w:val="-22"/>
          <w:sz w:val="24"/>
        </w:rPr>
        <w:t xml:space="preserve"> </w:t>
      </w:r>
      <w:r>
        <w:rPr>
          <w:sz w:val="24"/>
        </w:rPr>
        <w:t>работу.</w:t>
      </w:r>
    </w:p>
    <w:p w:rsidR="00905841" w:rsidRDefault="00361620">
      <w:pPr>
        <w:pStyle w:val="a4"/>
        <w:numPr>
          <w:ilvl w:val="0"/>
          <w:numId w:val="23"/>
        </w:numPr>
        <w:tabs>
          <w:tab w:val="left" w:pos="901"/>
        </w:tabs>
        <w:spacing w:before="5" w:line="237" w:lineRule="auto"/>
        <w:ind w:right="206" w:firstLine="0"/>
        <w:jc w:val="both"/>
        <w:rPr>
          <w:sz w:val="24"/>
        </w:rPr>
      </w:pPr>
      <w:r>
        <w:rPr>
          <w:b/>
          <w:sz w:val="24"/>
        </w:rPr>
        <w:t xml:space="preserve">Психомоторное (двигательное) возбуждение </w:t>
      </w:r>
      <w:r>
        <w:rPr>
          <w:sz w:val="24"/>
        </w:rPr>
        <w:t>(человек хватается за все, пытается  делать хоть что-то, неважно что, главное «делать», осознание цели собственных действий и своего состояния часто снижено или отсутствует): давать четкие команды, следить за действиями данного</w:t>
      </w:r>
      <w:r>
        <w:rPr>
          <w:spacing w:val="-4"/>
          <w:sz w:val="24"/>
        </w:rPr>
        <w:t xml:space="preserve"> </w:t>
      </w:r>
      <w:r>
        <w:rPr>
          <w:sz w:val="24"/>
        </w:rPr>
        <w:t>подчиненного.</w:t>
      </w:r>
    </w:p>
    <w:p w:rsidR="00905841" w:rsidRDefault="00905841">
      <w:pPr>
        <w:spacing w:line="237" w:lineRule="auto"/>
        <w:jc w:val="both"/>
        <w:rPr>
          <w:sz w:val="24"/>
        </w:rPr>
        <w:sectPr w:rsidR="00905841">
          <w:pgSz w:w="11910" w:h="16840"/>
          <w:pgMar w:top="920" w:right="640" w:bottom="900" w:left="940" w:header="0" w:footer="707" w:gutter="0"/>
          <w:cols w:space="720"/>
        </w:sectPr>
      </w:pPr>
    </w:p>
    <w:p w:rsidR="00905841" w:rsidRDefault="00361620">
      <w:pPr>
        <w:pStyle w:val="a4"/>
        <w:numPr>
          <w:ilvl w:val="0"/>
          <w:numId w:val="47"/>
        </w:numPr>
        <w:tabs>
          <w:tab w:val="left" w:pos="821"/>
        </w:tabs>
        <w:spacing w:before="31"/>
        <w:ind w:right="106" w:firstLine="0"/>
        <w:jc w:val="both"/>
        <w:rPr>
          <w:rFonts w:ascii="Symbol" w:hAnsi="Symbol"/>
          <w:sz w:val="24"/>
        </w:rPr>
      </w:pPr>
      <w:r>
        <w:rPr>
          <w:b/>
          <w:sz w:val="24"/>
        </w:rPr>
        <w:lastRenderedPageBreak/>
        <w:t xml:space="preserve">Нервная дрожь (человека трясет, или трясутся отдельные части тела): </w:t>
      </w:r>
      <w:r>
        <w:rPr>
          <w:sz w:val="24"/>
        </w:rPr>
        <w:t>Если при этом нарушается координация движений – нужно усилить дрожь, собственным усилиям напрягая до предела необходимые мышцы, и после этого сбросить напряжение (использовать приемы нейромышечной</w:t>
      </w:r>
      <w:r>
        <w:rPr>
          <w:spacing w:val="-3"/>
          <w:sz w:val="24"/>
        </w:rPr>
        <w:t xml:space="preserve"> </w:t>
      </w:r>
      <w:r>
        <w:rPr>
          <w:sz w:val="24"/>
        </w:rPr>
        <w:t>релаксации).</w:t>
      </w:r>
    </w:p>
    <w:p w:rsidR="00905841" w:rsidRDefault="00361620">
      <w:pPr>
        <w:pStyle w:val="a4"/>
        <w:numPr>
          <w:ilvl w:val="0"/>
          <w:numId w:val="47"/>
        </w:numPr>
        <w:tabs>
          <w:tab w:val="left" w:pos="821"/>
        </w:tabs>
        <w:spacing w:before="2"/>
        <w:ind w:right="108" w:firstLine="0"/>
        <w:jc w:val="both"/>
        <w:rPr>
          <w:rFonts w:ascii="Symbol" w:hAnsi="Symbol"/>
          <w:sz w:val="24"/>
        </w:rPr>
      </w:pPr>
      <w:r>
        <w:rPr>
          <w:b/>
          <w:sz w:val="24"/>
        </w:rPr>
        <w:t xml:space="preserve">Апатия </w:t>
      </w:r>
      <w:r>
        <w:rPr>
          <w:sz w:val="24"/>
        </w:rPr>
        <w:t>(замедленные речь, движения, сниженная интонационная окраска речи, амимичность «маскообразность» лица, отсутствие желания и сил что-либо делать</w:t>
      </w:r>
      <w:r>
        <w:rPr>
          <w:b/>
          <w:sz w:val="24"/>
        </w:rPr>
        <w:t xml:space="preserve">): </w:t>
      </w:r>
      <w:r>
        <w:rPr>
          <w:sz w:val="24"/>
        </w:rPr>
        <w:t xml:space="preserve">Чаще всего может наблюдаться после длительного ведения работ. </w:t>
      </w:r>
      <w:r>
        <w:rPr>
          <w:spacing w:val="-3"/>
          <w:sz w:val="24"/>
        </w:rPr>
        <w:t xml:space="preserve">По </w:t>
      </w:r>
      <w:r>
        <w:rPr>
          <w:sz w:val="24"/>
        </w:rPr>
        <w:t>возможности вывести данного работника из работы, предоставить отдых. Если такой возможности нет, давать ему относительно простые</w:t>
      </w:r>
      <w:r>
        <w:rPr>
          <w:spacing w:val="-3"/>
          <w:sz w:val="24"/>
        </w:rPr>
        <w:t xml:space="preserve"> </w:t>
      </w:r>
      <w:r>
        <w:rPr>
          <w:sz w:val="24"/>
        </w:rPr>
        <w:t>задания.</w:t>
      </w:r>
    </w:p>
    <w:p w:rsidR="00905841" w:rsidRDefault="00361620">
      <w:pPr>
        <w:pStyle w:val="a3"/>
        <w:ind w:right="108" w:firstLine="708"/>
        <w:jc w:val="both"/>
      </w:pPr>
      <w:r>
        <w:t>Для профилактики проявления неоправданного риска – четко следить за действиями работников, особенно в первый период развития ЧС (так как критическое мышление в первые минуты и часы трагедии у неподготовленных работников может быть снижено).</w:t>
      </w:r>
    </w:p>
    <w:p w:rsidR="00905841" w:rsidRDefault="00361620">
      <w:pPr>
        <w:pStyle w:val="a3"/>
        <w:ind w:right="115" w:firstLine="708"/>
        <w:jc w:val="both"/>
      </w:pPr>
      <w:r>
        <w:t>В случае выявления серьезных психоэмоциональных нарушений у работника необходимо оповестить руководителя его организации, отстранить работника от выполнения работ  и решить вопрос с его</w:t>
      </w:r>
      <w:r>
        <w:rPr>
          <w:spacing w:val="-12"/>
        </w:rPr>
        <w:t xml:space="preserve"> </w:t>
      </w:r>
      <w:r>
        <w:t>эвакуацией.</w:t>
      </w:r>
    </w:p>
    <w:p w:rsidR="00905841" w:rsidRDefault="00361620">
      <w:pPr>
        <w:pStyle w:val="a3"/>
        <w:ind w:left="820" w:right="24"/>
      </w:pPr>
      <w:r>
        <w:t>Профилактикой стресса может быть правильная организация рабочего времени.</w:t>
      </w:r>
    </w:p>
    <w:p w:rsidR="00905841" w:rsidRDefault="00905841">
      <w:pPr>
        <w:pStyle w:val="a3"/>
        <w:ind w:left="0"/>
      </w:pPr>
    </w:p>
    <w:p w:rsidR="00905841" w:rsidRDefault="00361620">
      <w:pPr>
        <w:pStyle w:val="1"/>
        <w:spacing w:before="144"/>
        <w:ind w:left="1965" w:right="24"/>
      </w:pPr>
      <w:bookmarkStart w:id="29" w:name="_TOC_250019"/>
      <w:bookmarkEnd w:id="29"/>
      <w:r>
        <w:t>9. Воздействие лесного пожара на человека</w:t>
      </w:r>
    </w:p>
    <w:p w:rsidR="00905841" w:rsidRDefault="00361620">
      <w:pPr>
        <w:pStyle w:val="2"/>
        <w:spacing w:before="277" w:line="240" w:lineRule="auto"/>
        <w:ind w:right="24" w:firstLine="708"/>
      </w:pPr>
      <w:bookmarkStart w:id="30" w:name="_TOC_250018"/>
      <w:bookmarkEnd w:id="30"/>
      <w:r>
        <w:t>9.1.Факторы, негативно влияющие на человека при тушении лесного пожара.</w:t>
      </w:r>
    </w:p>
    <w:p w:rsidR="00905841" w:rsidRDefault="00361620">
      <w:pPr>
        <w:pStyle w:val="a3"/>
        <w:spacing w:line="271" w:lineRule="exact"/>
        <w:ind w:left="820" w:right="24"/>
      </w:pPr>
      <w:r>
        <w:t>Можно классифицировать следующим образом:</w:t>
      </w:r>
    </w:p>
    <w:p w:rsidR="00905841" w:rsidRDefault="00361620">
      <w:pPr>
        <w:pStyle w:val="a4"/>
        <w:numPr>
          <w:ilvl w:val="1"/>
          <w:numId w:val="47"/>
        </w:numPr>
        <w:tabs>
          <w:tab w:val="left" w:pos="1528"/>
          <w:tab w:val="left" w:pos="1529"/>
        </w:tabs>
        <w:spacing w:before="2" w:line="293" w:lineRule="exact"/>
        <w:rPr>
          <w:rFonts w:ascii="Symbol" w:hAnsi="Symbol"/>
          <w:sz w:val="24"/>
        </w:rPr>
      </w:pPr>
      <w:r>
        <w:rPr>
          <w:sz w:val="24"/>
        </w:rPr>
        <w:t>организационные,</w:t>
      </w:r>
    </w:p>
    <w:p w:rsidR="00905841" w:rsidRDefault="00361620">
      <w:pPr>
        <w:pStyle w:val="a4"/>
        <w:numPr>
          <w:ilvl w:val="1"/>
          <w:numId w:val="47"/>
        </w:numPr>
        <w:tabs>
          <w:tab w:val="left" w:pos="1528"/>
          <w:tab w:val="left" w:pos="1529"/>
        </w:tabs>
        <w:spacing w:line="292" w:lineRule="exact"/>
        <w:rPr>
          <w:rFonts w:ascii="Symbol" w:hAnsi="Symbol"/>
          <w:sz w:val="24"/>
        </w:rPr>
      </w:pPr>
      <w:r>
        <w:rPr>
          <w:sz w:val="24"/>
        </w:rPr>
        <w:t>технические,</w:t>
      </w:r>
    </w:p>
    <w:p w:rsidR="00905841" w:rsidRDefault="00361620">
      <w:pPr>
        <w:pStyle w:val="a4"/>
        <w:numPr>
          <w:ilvl w:val="1"/>
          <w:numId w:val="47"/>
        </w:numPr>
        <w:tabs>
          <w:tab w:val="left" w:pos="1528"/>
          <w:tab w:val="left" w:pos="1529"/>
        </w:tabs>
        <w:spacing w:line="293" w:lineRule="exact"/>
        <w:rPr>
          <w:rFonts w:ascii="Symbol" w:hAnsi="Symbol"/>
          <w:sz w:val="24"/>
        </w:rPr>
      </w:pPr>
      <w:r>
        <w:rPr>
          <w:sz w:val="24"/>
        </w:rPr>
        <w:t>опасные факторы лесного</w:t>
      </w:r>
      <w:r>
        <w:rPr>
          <w:spacing w:val="-7"/>
          <w:sz w:val="24"/>
        </w:rPr>
        <w:t xml:space="preserve"> </w:t>
      </w:r>
      <w:r>
        <w:rPr>
          <w:sz w:val="24"/>
        </w:rPr>
        <w:t>пожара,</w:t>
      </w:r>
    </w:p>
    <w:p w:rsidR="00905841" w:rsidRDefault="00361620">
      <w:pPr>
        <w:pStyle w:val="a4"/>
        <w:numPr>
          <w:ilvl w:val="1"/>
          <w:numId w:val="47"/>
        </w:numPr>
        <w:tabs>
          <w:tab w:val="left" w:pos="1528"/>
          <w:tab w:val="left" w:pos="1529"/>
        </w:tabs>
        <w:spacing w:before="2" w:line="293" w:lineRule="exact"/>
        <w:rPr>
          <w:rFonts w:ascii="Symbol" w:hAnsi="Symbol"/>
          <w:sz w:val="24"/>
        </w:rPr>
      </w:pPr>
      <w:r>
        <w:rPr>
          <w:sz w:val="24"/>
        </w:rPr>
        <w:t>санитарно-гигиенические,</w:t>
      </w:r>
    </w:p>
    <w:p w:rsidR="00905841" w:rsidRDefault="00361620">
      <w:pPr>
        <w:pStyle w:val="a4"/>
        <w:numPr>
          <w:ilvl w:val="1"/>
          <w:numId w:val="47"/>
        </w:numPr>
        <w:tabs>
          <w:tab w:val="left" w:pos="1528"/>
          <w:tab w:val="left" w:pos="1529"/>
        </w:tabs>
        <w:spacing w:line="292" w:lineRule="exact"/>
        <w:rPr>
          <w:rFonts w:ascii="Symbol" w:hAnsi="Symbol"/>
          <w:sz w:val="24"/>
        </w:rPr>
      </w:pPr>
      <w:r>
        <w:rPr>
          <w:sz w:val="24"/>
        </w:rPr>
        <w:t>биологические,</w:t>
      </w:r>
    </w:p>
    <w:p w:rsidR="00905841" w:rsidRDefault="00361620">
      <w:pPr>
        <w:pStyle w:val="a4"/>
        <w:numPr>
          <w:ilvl w:val="1"/>
          <w:numId w:val="47"/>
        </w:numPr>
        <w:tabs>
          <w:tab w:val="left" w:pos="1528"/>
          <w:tab w:val="left" w:pos="1529"/>
        </w:tabs>
        <w:spacing w:line="293" w:lineRule="exact"/>
        <w:rPr>
          <w:rFonts w:ascii="Symbol" w:hAnsi="Symbol"/>
          <w:sz w:val="24"/>
        </w:rPr>
      </w:pPr>
      <w:r>
        <w:rPr>
          <w:sz w:val="24"/>
        </w:rPr>
        <w:t>климатические,</w:t>
      </w:r>
    </w:p>
    <w:p w:rsidR="00905841" w:rsidRDefault="00361620">
      <w:pPr>
        <w:pStyle w:val="a4"/>
        <w:numPr>
          <w:ilvl w:val="1"/>
          <w:numId w:val="47"/>
        </w:numPr>
        <w:tabs>
          <w:tab w:val="left" w:pos="1528"/>
          <w:tab w:val="left" w:pos="1529"/>
        </w:tabs>
        <w:spacing w:before="2"/>
        <w:rPr>
          <w:rFonts w:ascii="Symbol" w:hAnsi="Symbol"/>
          <w:sz w:val="24"/>
        </w:rPr>
      </w:pPr>
      <w:r>
        <w:rPr>
          <w:sz w:val="24"/>
        </w:rPr>
        <w:t>бытовые.</w:t>
      </w:r>
    </w:p>
    <w:p w:rsidR="00905841" w:rsidRDefault="00905841">
      <w:pPr>
        <w:pStyle w:val="a3"/>
        <w:spacing w:before="6"/>
        <w:ind w:left="0"/>
        <w:rPr>
          <w:sz w:val="17"/>
        </w:rPr>
      </w:pPr>
    </w:p>
    <w:p w:rsidR="00905841" w:rsidRDefault="00905841">
      <w:pPr>
        <w:rPr>
          <w:sz w:val="17"/>
        </w:rPr>
        <w:sectPr w:rsidR="00905841">
          <w:pgSz w:w="11910" w:h="16840"/>
          <w:pgMar w:top="940" w:right="740" w:bottom="900" w:left="1020" w:header="0" w:footer="707" w:gutter="0"/>
          <w:cols w:space="720"/>
        </w:sectPr>
      </w:pPr>
    </w:p>
    <w:p w:rsidR="00905841" w:rsidRDefault="00905841">
      <w:pPr>
        <w:pStyle w:val="a3"/>
        <w:spacing w:before="1"/>
        <w:ind w:left="0"/>
        <w:rPr>
          <w:sz w:val="30"/>
        </w:rPr>
      </w:pPr>
    </w:p>
    <w:p w:rsidR="00905841" w:rsidRDefault="00361620">
      <w:pPr>
        <w:pStyle w:val="a3"/>
        <w:ind w:right="-18"/>
      </w:pPr>
      <w:r>
        <w:t>работ:</w:t>
      </w:r>
    </w:p>
    <w:p w:rsidR="00905841" w:rsidRDefault="00361620">
      <w:pPr>
        <w:spacing w:before="69"/>
        <w:ind w:left="25"/>
        <w:rPr>
          <w:sz w:val="24"/>
        </w:rPr>
      </w:pPr>
      <w:r>
        <w:br w:type="column"/>
      </w:r>
      <w:r>
        <w:rPr>
          <w:b/>
          <w:sz w:val="24"/>
        </w:rPr>
        <w:lastRenderedPageBreak/>
        <w:t xml:space="preserve">К  организационным  факторам  </w:t>
      </w:r>
      <w:r>
        <w:rPr>
          <w:sz w:val="24"/>
        </w:rPr>
        <w:t>относятся  недостатки  в  организации  лесопожарных</w:t>
      </w:r>
    </w:p>
    <w:p w:rsidR="00905841" w:rsidRDefault="00905841">
      <w:pPr>
        <w:pStyle w:val="a3"/>
        <w:spacing w:before="3"/>
        <w:ind w:left="0"/>
      </w:pPr>
    </w:p>
    <w:p w:rsidR="00905841" w:rsidRDefault="00361620">
      <w:pPr>
        <w:pStyle w:val="a4"/>
        <w:numPr>
          <w:ilvl w:val="0"/>
          <w:numId w:val="22"/>
        </w:numPr>
        <w:tabs>
          <w:tab w:val="left" w:pos="734"/>
          <w:tab w:val="left" w:pos="735"/>
          <w:tab w:val="left" w:pos="2133"/>
          <w:tab w:val="left" w:pos="3120"/>
          <w:tab w:val="left" w:pos="4224"/>
          <w:tab w:val="left" w:pos="5874"/>
          <w:tab w:val="left" w:pos="6522"/>
          <w:tab w:val="left" w:pos="7374"/>
          <w:tab w:val="left" w:pos="8785"/>
        </w:tabs>
        <w:rPr>
          <w:sz w:val="24"/>
        </w:rPr>
      </w:pPr>
      <w:r>
        <w:rPr>
          <w:sz w:val="24"/>
        </w:rPr>
        <w:t>нарушение</w:t>
      </w:r>
      <w:r>
        <w:rPr>
          <w:sz w:val="24"/>
        </w:rPr>
        <w:tab/>
        <w:t>правил</w:t>
      </w:r>
      <w:r>
        <w:rPr>
          <w:sz w:val="24"/>
        </w:rPr>
        <w:tab/>
        <w:t>техники</w:t>
      </w:r>
      <w:r>
        <w:rPr>
          <w:sz w:val="24"/>
        </w:rPr>
        <w:tab/>
        <w:t>безопасности</w:t>
      </w:r>
      <w:r>
        <w:rPr>
          <w:sz w:val="24"/>
        </w:rPr>
        <w:tab/>
        <w:t>при</w:t>
      </w:r>
      <w:r>
        <w:rPr>
          <w:sz w:val="24"/>
        </w:rPr>
        <w:tab/>
        <w:t>пуске</w:t>
      </w:r>
      <w:r>
        <w:rPr>
          <w:sz w:val="24"/>
        </w:rPr>
        <w:tab/>
        <w:t>встречного</w:t>
      </w:r>
      <w:r>
        <w:rPr>
          <w:sz w:val="24"/>
        </w:rPr>
        <w:tab/>
        <w:t>огня</w:t>
      </w:r>
    </w:p>
    <w:p w:rsidR="00905841" w:rsidRDefault="00905841">
      <w:pPr>
        <w:rPr>
          <w:sz w:val="24"/>
        </w:rPr>
        <w:sectPr w:rsidR="00905841">
          <w:type w:val="continuous"/>
          <w:pgSz w:w="11910" w:h="16840"/>
          <w:pgMar w:top="1120" w:right="740" w:bottom="900" w:left="1020" w:header="720" w:footer="720" w:gutter="0"/>
          <w:cols w:num="2" w:space="720" w:equalWidth="0">
            <w:col w:w="755" w:space="40"/>
            <w:col w:w="9355"/>
          </w:cols>
        </w:sectPr>
      </w:pPr>
    </w:p>
    <w:p w:rsidR="00905841" w:rsidRDefault="00361620">
      <w:pPr>
        <w:pStyle w:val="a3"/>
        <w:ind w:right="806"/>
      </w:pPr>
      <w:r>
        <w:lastRenderedPageBreak/>
        <w:t xml:space="preserve">(несвоевременно выводятся техника и люди из опасной зоны, </w:t>
      </w:r>
      <w:r>
        <w:rPr>
          <w:spacing w:val="2"/>
        </w:rPr>
        <w:t xml:space="preserve">нет </w:t>
      </w:r>
      <w:r>
        <w:t>связи с соседними бригадами);</w:t>
      </w:r>
    </w:p>
    <w:p w:rsidR="00905841" w:rsidRDefault="00361620">
      <w:pPr>
        <w:pStyle w:val="a4"/>
        <w:numPr>
          <w:ilvl w:val="1"/>
          <w:numId w:val="22"/>
        </w:numPr>
        <w:tabs>
          <w:tab w:val="left" w:pos="1529"/>
        </w:tabs>
        <w:spacing w:before="26" w:line="272" w:lineRule="exact"/>
        <w:ind w:right="119" w:firstLine="708"/>
        <w:jc w:val="both"/>
        <w:rPr>
          <w:sz w:val="24"/>
        </w:rPr>
      </w:pPr>
      <w:r>
        <w:rPr>
          <w:sz w:val="24"/>
        </w:rPr>
        <w:t>отсутствие знаков, предупреждающих об опасной зоне, и условных сигналов перед проведением опасных видов</w:t>
      </w:r>
      <w:r>
        <w:rPr>
          <w:spacing w:val="-12"/>
          <w:sz w:val="24"/>
        </w:rPr>
        <w:t xml:space="preserve"> </w:t>
      </w:r>
      <w:r>
        <w:rPr>
          <w:sz w:val="24"/>
        </w:rPr>
        <w:t>работ;</w:t>
      </w:r>
    </w:p>
    <w:p w:rsidR="00905841" w:rsidRDefault="00361620">
      <w:pPr>
        <w:pStyle w:val="a4"/>
        <w:numPr>
          <w:ilvl w:val="1"/>
          <w:numId w:val="22"/>
        </w:numPr>
        <w:tabs>
          <w:tab w:val="left" w:pos="1528"/>
          <w:tab w:val="left" w:pos="1529"/>
        </w:tabs>
        <w:ind w:left="1529"/>
        <w:rPr>
          <w:sz w:val="24"/>
        </w:rPr>
      </w:pPr>
      <w:r>
        <w:rPr>
          <w:sz w:val="24"/>
        </w:rPr>
        <w:t>допуск к тушению людей, не прошедших обучение и</w:t>
      </w:r>
      <w:r>
        <w:rPr>
          <w:spacing w:val="-19"/>
          <w:sz w:val="24"/>
        </w:rPr>
        <w:t xml:space="preserve"> </w:t>
      </w:r>
      <w:r>
        <w:rPr>
          <w:sz w:val="24"/>
        </w:rPr>
        <w:t>инструктаж;</w:t>
      </w:r>
    </w:p>
    <w:p w:rsidR="00905841" w:rsidRDefault="00361620">
      <w:pPr>
        <w:pStyle w:val="a4"/>
        <w:numPr>
          <w:ilvl w:val="1"/>
          <w:numId w:val="22"/>
        </w:numPr>
        <w:tabs>
          <w:tab w:val="left" w:pos="1529"/>
        </w:tabs>
        <w:spacing w:before="4" w:line="237" w:lineRule="auto"/>
        <w:ind w:right="116" w:firstLine="708"/>
        <w:jc w:val="both"/>
        <w:rPr>
          <w:sz w:val="24"/>
        </w:rPr>
      </w:pPr>
      <w:r>
        <w:rPr>
          <w:sz w:val="24"/>
        </w:rPr>
        <w:t>использование рабочими неправильных приемов при захлестывании и засыпке грунтом кромки низовых пожаров (наносят удары и бросают грунт сверху), при падении обгоревших</w:t>
      </w:r>
      <w:r>
        <w:rPr>
          <w:spacing w:val="-7"/>
          <w:sz w:val="24"/>
        </w:rPr>
        <w:t xml:space="preserve"> </w:t>
      </w:r>
      <w:r>
        <w:rPr>
          <w:sz w:val="24"/>
        </w:rPr>
        <w:t>деревьев;</w:t>
      </w:r>
    </w:p>
    <w:p w:rsidR="00905841" w:rsidRDefault="00361620">
      <w:pPr>
        <w:pStyle w:val="a4"/>
        <w:numPr>
          <w:ilvl w:val="1"/>
          <w:numId w:val="22"/>
        </w:numPr>
        <w:tabs>
          <w:tab w:val="left" w:pos="1528"/>
          <w:tab w:val="left" w:pos="1529"/>
        </w:tabs>
        <w:spacing w:before="3" w:line="293" w:lineRule="exact"/>
        <w:ind w:left="1529"/>
        <w:rPr>
          <w:sz w:val="24"/>
        </w:rPr>
      </w:pPr>
      <w:r>
        <w:rPr>
          <w:sz w:val="24"/>
        </w:rPr>
        <w:t>попадание людей, направляемых на тушение лесных пожаров, в опасные</w:t>
      </w:r>
      <w:r>
        <w:rPr>
          <w:spacing w:val="-20"/>
          <w:sz w:val="24"/>
        </w:rPr>
        <w:t xml:space="preserve"> </w:t>
      </w:r>
      <w:r>
        <w:rPr>
          <w:sz w:val="24"/>
        </w:rPr>
        <w:t>зоны;</w:t>
      </w:r>
    </w:p>
    <w:p w:rsidR="00905841" w:rsidRDefault="00361620">
      <w:pPr>
        <w:pStyle w:val="a4"/>
        <w:numPr>
          <w:ilvl w:val="1"/>
          <w:numId w:val="22"/>
        </w:numPr>
        <w:tabs>
          <w:tab w:val="left" w:pos="1529"/>
        </w:tabs>
        <w:ind w:right="114" w:firstLine="708"/>
        <w:jc w:val="both"/>
        <w:rPr>
          <w:sz w:val="24"/>
        </w:rPr>
      </w:pPr>
      <w:r>
        <w:rPr>
          <w:sz w:val="24"/>
        </w:rPr>
        <w:t>недостатки в экипировке, отсутствие средств связи, индивидуальной защиты, карт местности, достаточного количества продуктов питания, питьевой воды, использование непригодных для эксплуатации спальных</w:t>
      </w:r>
      <w:r>
        <w:rPr>
          <w:spacing w:val="-15"/>
          <w:sz w:val="24"/>
        </w:rPr>
        <w:t xml:space="preserve"> </w:t>
      </w:r>
      <w:r>
        <w:rPr>
          <w:sz w:val="24"/>
        </w:rPr>
        <w:t>мешков.</w:t>
      </w:r>
    </w:p>
    <w:p w:rsidR="00905841" w:rsidRDefault="00361620">
      <w:pPr>
        <w:ind w:left="112" w:right="117" w:firstLine="708"/>
        <w:jc w:val="both"/>
        <w:rPr>
          <w:sz w:val="24"/>
        </w:rPr>
      </w:pPr>
      <w:r>
        <w:rPr>
          <w:b/>
          <w:sz w:val="24"/>
        </w:rPr>
        <w:t xml:space="preserve">К техническим факторам </w:t>
      </w:r>
      <w:r>
        <w:rPr>
          <w:sz w:val="24"/>
        </w:rPr>
        <w:t>относятся несовершенство малогабаритного лесопожарного оборудования и ручных инструментов:</w:t>
      </w:r>
    </w:p>
    <w:p w:rsidR="00905841" w:rsidRDefault="00361620">
      <w:pPr>
        <w:pStyle w:val="a4"/>
        <w:numPr>
          <w:ilvl w:val="1"/>
          <w:numId w:val="22"/>
        </w:numPr>
        <w:tabs>
          <w:tab w:val="left" w:pos="1528"/>
          <w:tab w:val="left" w:pos="1529"/>
        </w:tabs>
        <w:spacing w:before="3" w:line="293" w:lineRule="exact"/>
        <w:ind w:left="1529"/>
        <w:rPr>
          <w:sz w:val="24"/>
        </w:rPr>
      </w:pPr>
      <w:r>
        <w:rPr>
          <w:sz w:val="24"/>
        </w:rPr>
        <w:t>недостаточная герметизация лесных</w:t>
      </w:r>
      <w:r>
        <w:rPr>
          <w:spacing w:val="-17"/>
          <w:sz w:val="24"/>
        </w:rPr>
        <w:t xml:space="preserve"> </w:t>
      </w:r>
      <w:r>
        <w:rPr>
          <w:sz w:val="24"/>
        </w:rPr>
        <w:t>огнетушителей;</w:t>
      </w:r>
    </w:p>
    <w:p w:rsidR="00905841" w:rsidRDefault="00361620">
      <w:pPr>
        <w:pStyle w:val="a4"/>
        <w:numPr>
          <w:ilvl w:val="1"/>
          <w:numId w:val="22"/>
        </w:numPr>
        <w:tabs>
          <w:tab w:val="left" w:pos="1528"/>
          <w:tab w:val="left" w:pos="1529"/>
        </w:tabs>
        <w:spacing w:line="293" w:lineRule="exact"/>
        <w:ind w:left="1529"/>
        <w:rPr>
          <w:sz w:val="24"/>
        </w:rPr>
      </w:pPr>
      <w:r>
        <w:rPr>
          <w:sz w:val="24"/>
        </w:rPr>
        <w:t>неправильная заточка и насадка топоров, лопат,</w:t>
      </w:r>
      <w:r>
        <w:rPr>
          <w:spacing w:val="-15"/>
          <w:sz w:val="24"/>
        </w:rPr>
        <w:t xml:space="preserve"> </w:t>
      </w:r>
      <w:r>
        <w:rPr>
          <w:sz w:val="24"/>
        </w:rPr>
        <w:t>мотыг;</w:t>
      </w:r>
    </w:p>
    <w:p w:rsidR="00905841" w:rsidRDefault="00905841">
      <w:pPr>
        <w:spacing w:line="293" w:lineRule="exact"/>
        <w:rPr>
          <w:sz w:val="24"/>
        </w:rPr>
        <w:sectPr w:rsidR="00905841">
          <w:type w:val="continuous"/>
          <w:pgSz w:w="11910" w:h="16840"/>
          <w:pgMar w:top="1120" w:right="740" w:bottom="900" w:left="1020" w:header="720" w:footer="720" w:gutter="0"/>
          <w:cols w:space="720"/>
        </w:sectPr>
      </w:pPr>
    </w:p>
    <w:p w:rsidR="00905841" w:rsidRDefault="00361620">
      <w:pPr>
        <w:pStyle w:val="a4"/>
        <w:numPr>
          <w:ilvl w:val="1"/>
          <w:numId w:val="22"/>
        </w:numPr>
        <w:tabs>
          <w:tab w:val="left" w:pos="1529"/>
        </w:tabs>
        <w:spacing w:before="31"/>
        <w:ind w:right="111" w:firstLine="708"/>
        <w:jc w:val="both"/>
        <w:rPr>
          <w:sz w:val="24"/>
        </w:rPr>
      </w:pPr>
      <w:r>
        <w:rPr>
          <w:sz w:val="24"/>
        </w:rPr>
        <w:lastRenderedPageBreak/>
        <w:t>отсутствие устройств для создания оптимального теплового режима и систем для очистки воздуха от токсичных соединений, образующихся при лесном пожаре и накапливающихся в кабинах</w:t>
      </w:r>
      <w:r>
        <w:rPr>
          <w:spacing w:val="-7"/>
          <w:sz w:val="24"/>
        </w:rPr>
        <w:t xml:space="preserve"> </w:t>
      </w:r>
      <w:r>
        <w:rPr>
          <w:sz w:val="24"/>
        </w:rPr>
        <w:t>машин;</w:t>
      </w:r>
    </w:p>
    <w:p w:rsidR="00905841" w:rsidRDefault="00361620">
      <w:pPr>
        <w:pStyle w:val="a4"/>
        <w:numPr>
          <w:ilvl w:val="1"/>
          <w:numId w:val="22"/>
        </w:numPr>
        <w:tabs>
          <w:tab w:val="left" w:pos="1529"/>
        </w:tabs>
        <w:spacing w:before="26" w:line="272" w:lineRule="exact"/>
        <w:ind w:right="119" w:firstLine="708"/>
        <w:jc w:val="both"/>
        <w:rPr>
          <w:sz w:val="24"/>
        </w:rPr>
      </w:pPr>
      <w:r>
        <w:rPr>
          <w:sz w:val="24"/>
        </w:rPr>
        <w:t>недостаточная защита оператора от шума и вибрации, например, при применении лесопожарных</w:t>
      </w:r>
      <w:r>
        <w:rPr>
          <w:spacing w:val="-13"/>
          <w:sz w:val="24"/>
        </w:rPr>
        <w:t xml:space="preserve"> </w:t>
      </w:r>
      <w:r>
        <w:rPr>
          <w:sz w:val="24"/>
        </w:rPr>
        <w:t>воздуходувок.</w:t>
      </w:r>
    </w:p>
    <w:p w:rsidR="00905841" w:rsidRDefault="00905841">
      <w:pPr>
        <w:pStyle w:val="a3"/>
        <w:spacing w:before="9"/>
        <w:ind w:left="0"/>
        <w:rPr>
          <w:sz w:val="23"/>
        </w:rPr>
      </w:pPr>
    </w:p>
    <w:p w:rsidR="00905841" w:rsidRDefault="00361620">
      <w:pPr>
        <w:ind w:left="112" w:right="112" w:firstLine="708"/>
        <w:jc w:val="both"/>
        <w:rPr>
          <w:sz w:val="24"/>
        </w:rPr>
      </w:pPr>
      <w:r>
        <w:rPr>
          <w:b/>
          <w:sz w:val="24"/>
        </w:rPr>
        <w:t xml:space="preserve">Опасные факторы лесного пожара </w:t>
      </w:r>
      <w:r>
        <w:rPr>
          <w:sz w:val="24"/>
        </w:rPr>
        <w:t>(ОФЛП) по механизму воздействия на организм человека можно разделить на три группы: физико-химические, психофизические.</w:t>
      </w:r>
    </w:p>
    <w:p w:rsidR="00905841" w:rsidRDefault="00361620">
      <w:pPr>
        <w:pStyle w:val="a4"/>
        <w:numPr>
          <w:ilvl w:val="1"/>
          <w:numId w:val="22"/>
        </w:numPr>
        <w:tabs>
          <w:tab w:val="left" w:pos="1529"/>
        </w:tabs>
        <w:spacing w:before="5" w:line="237" w:lineRule="auto"/>
        <w:ind w:right="114" w:firstLine="708"/>
        <w:jc w:val="both"/>
        <w:rPr>
          <w:sz w:val="24"/>
        </w:rPr>
      </w:pPr>
      <w:r>
        <w:rPr>
          <w:sz w:val="24"/>
        </w:rPr>
        <w:t>Физико-химические факторы включают в себя повышенную температуру воздуха рабочей зоны, световое и тепловое излучение, наличие в дыме угарного и углекислого газов, горящих частиц лесных горючих материалов</w:t>
      </w:r>
      <w:r>
        <w:rPr>
          <w:spacing w:val="-14"/>
          <w:sz w:val="24"/>
        </w:rPr>
        <w:t xml:space="preserve"> </w:t>
      </w:r>
      <w:r>
        <w:rPr>
          <w:sz w:val="24"/>
        </w:rPr>
        <w:t>(ЛГМ)</w:t>
      </w:r>
    </w:p>
    <w:p w:rsidR="00905841" w:rsidRDefault="00361620">
      <w:pPr>
        <w:pStyle w:val="a4"/>
        <w:numPr>
          <w:ilvl w:val="1"/>
          <w:numId w:val="22"/>
        </w:numPr>
        <w:tabs>
          <w:tab w:val="left" w:pos="1528"/>
          <w:tab w:val="left" w:pos="1529"/>
        </w:tabs>
        <w:spacing w:before="3" w:line="292" w:lineRule="exact"/>
        <w:ind w:left="1529"/>
        <w:rPr>
          <w:sz w:val="24"/>
        </w:rPr>
      </w:pPr>
      <w:r>
        <w:rPr>
          <w:sz w:val="24"/>
        </w:rPr>
        <w:t>Психофизические - нервно-психологические и физические</w:t>
      </w:r>
      <w:r>
        <w:rPr>
          <w:spacing w:val="-19"/>
          <w:sz w:val="24"/>
        </w:rPr>
        <w:t xml:space="preserve"> </w:t>
      </w:r>
      <w:r>
        <w:rPr>
          <w:sz w:val="24"/>
        </w:rPr>
        <w:t>нагрузки.</w:t>
      </w:r>
    </w:p>
    <w:p w:rsidR="00905841" w:rsidRDefault="00361620">
      <w:pPr>
        <w:pStyle w:val="a3"/>
        <w:ind w:right="107" w:firstLine="708"/>
        <w:jc w:val="both"/>
      </w:pPr>
      <w:r>
        <w:rPr>
          <w:b/>
        </w:rPr>
        <w:t xml:space="preserve">Огонь </w:t>
      </w:r>
      <w:r>
        <w:t>- основная причина травматизма и гибели людей, когда они попадают в его окружение, лагеря и лагерного имущества. При тушении кромки низового пожара чаще всего подвергаются ожогам открытые участки тела, загорается одежда. Защитными  средствами  в этом случае могут служить специальная одежда, палатки, пологи из негорючих тканей.  Тушение крупных лесных пожаров влечет за собой и более тяжелые</w:t>
      </w:r>
      <w:r>
        <w:rPr>
          <w:spacing w:val="-20"/>
        </w:rPr>
        <w:t xml:space="preserve"> </w:t>
      </w:r>
      <w:r>
        <w:t>последствия.</w:t>
      </w:r>
    </w:p>
    <w:p w:rsidR="00905841" w:rsidRDefault="00361620">
      <w:pPr>
        <w:pStyle w:val="a3"/>
        <w:ind w:right="107" w:firstLine="708"/>
        <w:jc w:val="both"/>
      </w:pPr>
      <w:r>
        <w:t>В огне лесных пожаров на 1 га сгорает до 10 т органических веществ, а в воздушную среду выбрасываются угарный газ (СО), оксиды серы и азота, сероводород, аммиак, формальдегид, пыль, фенолы, бенз(а)пирен, альдегиды, диоксины, тяжелые металлы (свинец, ртуть, кадмий, мышьяк); всего более 100 ингредиентов. При сгорании 1 т биомассы в воздушную среду попадает: 125 кг угарного газа, 2 кг оксида азота, 12 кг углеводородов, 22 кг взвешенных частиц.</w:t>
      </w:r>
    </w:p>
    <w:p w:rsidR="00905841" w:rsidRDefault="00361620">
      <w:pPr>
        <w:pStyle w:val="a3"/>
        <w:ind w:right="108" w:firstLine="708"/>
        <w:jc w:val="both"/>
      </w:pPr>
      <w:r>
        <w:rPr>
          <w:b/>
        </w:rPr>
        <w:t xml:space="preserve">Дым </w:t>
      </w:r>
      <w:r>
        <w:t>- СО (окись углерода, угарный газ) и СО</w:t>
      </w:r>
      <w:r>
        <w:rPr>
          <w:position w:val="-2"/>
          <w:sz w:val="16"/>
        </w:rPr>
        <w:t xml:space="preserve">2 </w:t>
      </w:r>
      <w:r>
        <w:t>(углекислый газ) в атмосфере, образующиеся в результате сгорания леса, оказывают отравляющее воздействие на человека. Окись углерода поступает в организм через органы дыхания. При замедленной форме отравления, которая развивается вследствие вдыхания газа невысоких концентраций (1,2 мг/л), уже через 45 мин отмечаются характерные симптомы: головокружение, головная боль, пульсация в височной области, шум в ушах, нарушается координация движений, возможно снижение слуха и зрения. В дальнейшем повышается давление, учащаются дыхание и пульс (могут появиться судороги), кожа и слизистые покрываются пятнами ярко-красного цвета, температура тела достигает 38-40°С. При концентрации, равной 2,4 мг/л, теряется способность двигаться. Пребывание же работающего в течение 10 мин в атмосфере, содержащей 6 мг/л СО, может закончиться летальным исходом. Угарный газ относится к веществам с направленным механизмом действия, требующим автоматического контроля над содержанием его в воздухе.</w:t>
      </w:r>
    </w:p>
    <w:p w:rsidR="00905841" w:rsidRDefault="00361620">
      <w:pPr>
        <w:pStyle w:val="a3"/>
        <w:ind w:right="106" w:firstLine="708"/>
        <w:jc w:val="both"/>
      </w:pPr>
      <w:r>
        <w:t>На лесном пожаре каждый килограмм ЛГМ при тепловом разложении на газы и зольный остаток выделяет около 400 мг СО, концентрация которого внутри пламени достигает 250-300 мг/л. Поскольку этот газ в пламени сгорает не полностью, концентрация его над пламенем - 25- 30, у поверхности земли перед зоной горения - 0,7-2 мг/л. При прохождении низового пожара над землянкой или другим негерметичным укрытием концентрация СО равняется 0,2-0,5 мг/л. При предельно допустимых концентрациях (ПДК) СО в воздухе рабочей зоны, равной 20 мг/м3, продолжительность работы не ограничена, при 200 мг/м3 - не более 15 мин.</w:t>
      </w:r>
    </w:p>
    <w:p w:rsidR="00905841" w:rsidRDefault="00361620">
      <w:pPr>
        <w:pStyle w:val="a3"/>
        <w:ind w:right="111" w:firstLine="708"/>
        <w:jc w:val="both"/>
      </w:pPr>
      <w:r>
        <w:rPr>
          <w:b/>
        </w:rPr>
        <w:t xml:space="preserve">Формальдегид </w:t>
      </w:r>
      <w:r>
        <w:t xml:space="preserve">- токсичен, негативно воздействует дыхательные пути, глаза, кожный покров, на генетический материал, репродуктивные органы, оказывает сильное действие </w:t>
      </w:r>
      <w:r>
        <w:rPr>
          <w:spacing w:val="-3"/>
        </w:rPr>
        <w:t xml:space="preserve">на </w:t>
      </w:r>
      <w:r>
        <w:t>центральную нервную систему. Предельно допустимая максимальная разовая концентрация формальдегида составляет ПДК = 0,035 мг/м³ , предельно допустимая среднесуточная концентрация ПДК - 0,003 мг/м³. Предельно допустимая концентрация формальдегида в  воздухе рабочей зоны ПДК = 0,5 мг/м³. В основном, формальдегид выделяется при горении смолы хвойных</w:t>
      </w:r>
      <w:r>
        <w:rPr>
          <w:spacing w:val="-7"/>
        </w:rPr>
        <w:t xml:space="preserve"> </w:t>
      </w:r>
      <w:r>
        <w:t>деревьев.</w:t>
      </w:r>
    </w:p>
    <w:p w:rsidR="00905841" w:rsidRDefault="00361620">
      <w:pPr>
        <w:pStyle w:val="a3"/>
        <w:ind w:right="110" w:firstLine="708"/>
        <w:jc w:val="both"/>
      </w:pPr>
      <w:r>
        <w:rPr>
          <w:b/>
        </w:rPr>
        <w:t xml:space="preserve">Углекислый газ </w:t>
      </w:r>
      <w:r>
        <w:t>- менее токсичное соединение. Содержание его в воздухе в количестве от 12,1 до 38,2 мг/м3 вызывает раздражение слизистой оболочки глаз и верхних дыхательных путей. Вдыхание воздуха с концентрацией углекислого газа 160-200 мг/м3 в течение 5-10 мин может  оказаться   смертельным.  При   сильной  задымленности  в  процессе  тушения    лесных</w:t>
      </w:r>
    </w:p>
    <w:p w:rsidR="00905841" w:rsidRDefault="00905841">
      <w:pPr>
        <w:jc w:val="both"/>
        <w:sectPr w:rsidR="00905841">
          <w:pgSz w:w="11910" w:h="16840"/>
          <w:pgMar w:top="940" w:right="740" w:bottom="900" w:left="1020" w:header="0" w:footer="707" w:gutter="0"/>
          <w:cols w:space="720"/>
        </w:sectPr>
      </w:pPr>
    </w:p>
    <w:p w:rsidR="00905841" w:rsidRDefault="00361620">
      <w:pPr>
        <w:pStyle w:val="a3"/>
        <w:spacing w:before="48" w:after="7"/>
        <w:ind w:right="114"/>
        <w:jc w:val="both"/>
      </w:pPr>
      <w:r>
        <w:lastRenderedPageBreak/>
        <w:t>пожаров немаловажным фактором является недостаток во вдыхаемом воздухе кислорода. Нормальным считается 20 %-ное содержание кислорода в атмосфере. При снижении его на 3 % наблюдается нарушение мускульной координации, затрудняется мышление, притупляется внимание. Защитные средства от дыма - респираторы с очками или противогазы.</w:t>
      </w:r>
    </w:p>
    <w:p w:rsidR="00905841" w:rsidRDefault="00361620">
      <w:pPr>
        <w:pStyle w:val="a3"/>
        <w:ind w:left="820"/>
        <w:rPr>
          <w:sz w:val="20"/>
        </w:rPr>
      </w:pPr>
      <w:r>
        <w:rPr>
          <w:noProof/>
          <w:sz w:val="20"/>
          <w:lang w:eastAsia="ru-RU"/>
        </w:rPr>
        <w:drawing>
          <wp:inline distT="0" distB="0" distL="0" distR="0" wp14:anchorId="762A80BB" wp14:editId="57998B14">
            <wp:extent cx="3028333" cy="2038350"/>
            <wp:effectExtent l="0" t="0" r="0" b="0"/>
            <wp:docPr id="28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2.jpeg"/>
                    <pic:cNvPicPr/>
                  </pic:nvPicPr>
                  <pic:blipFill>
                    <a:blip r:embed="rId168" cstate="print"/>
                    <a:stretch>
                      <a:fillRect/>
                    </a:stretch>
                  </pic:blipFill>
                  <pic:spPr>
                    <a:xfrm>
                      <a:off x="0" y="0"/>
                      <a:ext cx="3028333" cy="2038350"/>
                    </a:xfrm>
                    <a:prstGeom prst="rect">
                      <a:avLst/>
                    </a:prstGeom>
                  </pic:spPr>
                </pic:pic>
              </a:graphicData>
            </a:graphic>
          </wp:inline>
        </w:drawing>
      </w:r>
    </w:p>
    <w:p w:rsidR="00905841" w:rsidRDefault="00361620">
      <w:pPr>
        <w:spacing w:after="2"/>
        <w:ind w:left="112" w:right="112" w:firstLine="708"/>
        <w:jc w:val="both"/>
        <w:rPr>
          <w:sz w:val="24"/>
        </w:rPr>
      </w:pPr>
      <w:r>
        <w:rPr>
          <w:b/>
          <w:sz w:val="24"/>
        </w:rPr>
        <w:t>Средняя задымленность</w:t>
      </w:r>
      <w:r>
        <w:rPr>
          <w:sz w:val="24"/>
        </w:rPr>
        <w:t xml:space="preserve">. Содержание угарного газа - 30 промилле (34,36 мг/м3 </w:t>
      </w:r>
      <w:r>
        <w:rPr>
          <w:b/>
          <w:sz w:val="24"/>
        </w:rPr>
        <w:t>при ПДК в рабочей зоне 20 мг/м3</w:t>
      </w:r>
      <w:r>
        <w:rPr>
          <w:sz w:val="24"/>
        </w:rPr>
        <w:t>), формальдегида - 0,15 промилле (0,18 мг/м3 при ПДК в рабочей зоне 0,5 мг/м3) , вдыхаемых твердых частиц -   3 мг/м3</w:t>
      </w:r>
    </w:p>
    <w:p w:rsidR="00905841" w:rsidRDefault="00361620">
      <w:pPr>
        <w:pStyle w:val="a3"/>
        <w:ind w:left="820"/>
        <w:rPr>
          <w:sz w:val="20"/>
        </w:rPr>
      </w:pPr>
      <w:r>
        <w:rPr>
          <w:noProof/>
          <w:sz w:val="20"/>
          <w:lang w:eastAsia="ru-RU"/>
        </w:rPr>
        <w:drawing>
          <wp:inline distT="0" distB="0" distL="0" distR="0" wp14:anchorId="387975ED" wp14:editId="26ADE203">
            <wp:extent cx="3074977" cy="2028825"/>
            <wp:effectExtent l="0" t="0" r="0" b="0"/>
            <wp:docPr id="29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3.jpeg"/>
                    <pic:cNvPicPr/>
                  </pic:nvPicPr>
                  <pic:blipFill>
                    <a:blip r:embed="rId169" cstate="print"/>
                    <a:stretch>
                      <a:fillRect/>
                    </a:stretch>
                  </pic:blipFill>
                  <pic:spPr>
                    <a:xfrm>
                      <a:off x="0" y="0"/>
                      <a:ext cx="3074977" cy="2028825"/>
                    </a:xfrm>
                    <a:prstGeom prst="rect">
                      <a:avLst/>
                    </a:prstGeom>
                  </pic:spPr>
                </pic:pic>
              </a:graphicData>
            </a:graphic>
          </wp:inline>
        </w:drawing>
      </w:r>
    </w:p>
    <w:p w:rsidR="00905841" w:rsidRDefault="00361620">
      <w:pPr>
        <w:pStyle w:val="3"/>
        <w:spacing w:line="272" w:lineRule="exact"/>
        <w:ind w:right="24"/>
      </w:pPr>
      <w:r>
        <w:t>Сильная задымленность</w:t>
      </w:r>
    </w:p>
    <w:p w:rsidR="00905841" w:rsidRDefault="00361620">
      <w:pPr>
        <w:pStyle w:val="a3"/>
        <w:ind w:right="112" w:firstLine="708"/>
        <w:jc w:val="both"/>
      </w:pPr>
      <w:r>
        <w:t>Содержание угарного газа - 44 промилле (50,40 мг/м3), формальдегида - 0,20 промилле (0,25 мг/м3), вдыхаемых твердых частиц -   5 мг/м3</w:t>
      </w:r>
    </w:p>
    <w:p w:rsidR="00905841" w:rsidRDefault="00361620">
      <w:pPr>
        <w:pStyle w:val="a3"/>
        <w:spacing w:before="1"/>
        <w:ind w:left="0"/>
        <w:rPr>
          <w:sz w:val="21"/>
        </w:rPr>
      </w:pPr>
      <w:r>
        <w:rPr>
          <w:noProof/>
          <w:lang w:eastAsia="ru-RU"/>
        </w:rPr>
        <w:drawing>
          <wp:anchor distT="0" distB="0" distL="0" distR="0" simplePos="0" relativeHeight="251661824" behindDoc="0" locked="0" layoutInCell="1" allowOverlap="1" wp14:anchorId="77C4498E" wp14:editId="4046BCD4">
            <wp:simplePos x="0" y="0"/>
            <wp:positionH relativeFrom="page">
              <wp:posOffset>1206500</wp:posOffset>
            </wp:positionH>
            <wp:positionV relativeFrom="paragraph">
              <wp:posOffset>179124</wp:posOffset>
            </wp:positionV>
            <wp:extent cx="2952032" cy="1885950"/>
            <wp:effectExtent l="0" t="0" r="0" b="0"/>
            <wp:wrapTopAndBottom/>
            <wp:docPr id="2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4.jpeg"/>
                    <pic:cNvPicPr/>
                  </pic:nvPicPr>
                  <pic:blipFill>
                    <a:blip r:embed="rId170" cstate="print"/>
                    <a:stretch>
                      <a:fillRect/>
                    </a:stretch>
                  </pic:blipFill>
                  <pic:spPr>
                    <a:xfrm>
                      <a:off x="0" y="0"/>
                      <a:ext cx="2952032" cy="1885950"/>
                    </a:xfrm>
                    <a:prstGeom prst="rect">
                      <a:avLst/>
                    </a:prstGeom>
                  </pic:spPr>
                </pic:pic>
              </a:graphicData>
            </a:graphic>
          </wp:anchor>
        </w:drawing>
      </w:r>
    </w:p>
    <w:p w:rsidR="00905841" w:rsidRDefault="00905841">
      <w:pPr>
        <w:pStyle w:val="a3"/>
        <w:spacing w:before="6"/>
        <w:ind w:left="0"/>
        <w:rPr>
          <w:sz w:val="21"/>
        </w:rPr>
      </w:pPr>
    </w:p>
    <w:p w:rsidR="00905841" w:rsidRDefault="00361620">
      <w:pPr>
        <w:pStyle w:val="3"/>
        <w:ind w:right="24"/>
      </w:pPr>
      <w:r>
        <w:t>Очень сильная задымленность</w:t>
      </w:r>
    </w:p>
    <w:p w:rsidR="00905841" w:rsidRDefault="00361620">
      <w:pPr>
        <w:pStyle w:val="a3"/>
        <w:ind w:right="108" w:firstLine="708"/>
        <w:jc w:val="both"/>
      </w:pPr>
      <w:r>
        <w:t>Содержание угарного газа - 58 промилле (66,44 мг/м3), формальдегида - 0,30 промилле (0,37 мг/м3), вдыхаемых твердых частиц -   6 мг/м3</w:t>
      </w:r>
    </w:p>
    <w:p w:rsidR="00905841" w:rsidRDefault="00905841">
      <w:pPr>
        <w:pStyle w:val="a3"/>
        <w:ind w:left="0"/>
      </w:pPr>
    </w:p>
    <w:p w:rsidR="00905841" w:rsidRDefault="00361620">
      <w:pPr>
        <w:ind w:left="112" w:right="111" w:firstLine="708"/>
        <w:jc w:val="both"/>
        <w:rPr>
          <w:sz w:val="24"/>
        </w:rPr>
      </w:pPr>
      <w:r>
        <w:rPr>
          <w:b/>
          <w:sz w:val="24"/>
        </w:rPr>
        <w:t xml:space="preserve">Падение подгоревших и сухостойных деревьев </w:t>
      </w:r>
      <w:r>
        <w:rPr>
          <w:sz w:val="24"/>
        </w:rPr>
        <w:t>относится к причинам травматизма вследствие нарушения правил техники безопасности и несовершенной организации работ.</w:t>
      </w:r>
    </w:p>
    <w:p w:rsidR="00905841" w:rsidRDefault="00905841">
      <w:pPr>
        <w:jc w:val="both"/>
        <w:rPr>
          <w:sz w:val="24"/>
        </w:rPr>
        <w:sectPr w:rsidR="00905841">
          <w:pgSz w:w="11910" w:h="16840"/>
          <w:pgMar w:top="920" w:right="740" w:bottom="900" w:left="1020" w:header="0" w:footer="707" w:gutter="0"/>
          <w:cols w:space="720"/>
        </w:sectPr>
      </w:pPr>
    </w:p>
    <w:p w:rsidR="00905841" w:rsidRDefault="00361620">
      <w:pPr>
        <w:pStyle w:val="a3"/>
        <w:spacing w:before="48"/>
        <w:ind w:right="104" w:firstLine="708"/>
        <w:jc w:val="both"/>
      </w:pPr>
      <w:r>
        <w:rPr>
          <w:b/>
        </w:rPr>
        <w:lastRenderedPageBreak/>
        <w:t xml:space="preserve">Высокая температура окружающей среды </w:t>
      </w:r>
      <w:r>
        <w:t xml:space="preserve">- наиболее характерный фактор лесного пожара. В пределах пламени низовых пожаров она достигает 200-300°С. Угрозу для пожарных представляют интенсивные тепловые нагрузки, приводящие к повреждению кожного покрова или поверхности дыхательных путей. При тяжелой физической нагрузке в условиях нагревания окружающей среды количество тепла в организме может увеличиваться в </w:t>
      </w:r>
      <w:r>
        <w:rPr>
          <w:spacing w:val="2"/>
        </w:rPr>
        <w:t xml:space="preserve">2-3, </w:t>
      </w:r>
      <w:r>
        <w:t>а на короткий период - в 20-30 раз. При дальнейшем воздействии высокой температуры в центральной нервной системе человека после кратковременного усиления возбуждения развиваются процессы торможения, нарушается координация движений, появляются жажда, головная боль, головокружение, пульсация в висках, слабость, нежелание двигаться. Температуру 65°С  человек может выносить ограниченное время. Допустимость предельного пребывания его при температуре 95°С резко сокращается, при 120°С составляет 15 мин, при 145°С - 5 мин, при 175°С наступает необратимое поражение кожного покрова менее чем за 1</w:t>
      </w:r>
      <w:r>
        <w:rPr>
          <w:spacing w:val="-16"/>
        </w:rPr>
        <w:t xml:space="preserve"> </w:t>
      </w:r>
      <w:r>
        <w:t>мин.</w:t>
      </w:r>
    </w:p>
    <w:p w:rsidR="00905841" w:rsidRDefault="00361620">
      <w:pPr>
        <w:pStyle w:val="a3"/>
        <w:ind w:right="109" w:firstLine="708"/>
        <w:jc w:val="both"/>
      </w:pPr>
      <w:r>
        <w:t>Известно, что при повышении температуры тела до 40°С и более может наступить состояние, сопровождающееся судорогами, галлюцинациями, потерей сознания. Мощность тепловыделения с единицы кромки может варьировать в диапазоне от 15 до 10000 кВт/м. Тепловое облучение тела человека (примерно 25 % его поверхности), превышающее 1000 Вт/м, характеризует условия труда как вредные и опасные. Тепловой удар при тушении лесных пожаров - наиболее частая причина, выводящая из строя личный состав пожарных команд. Реальную угрозу для человека представляют температурные нагрузки, приводящие к повреждению кожных покровов, верхних дыхательных путей, слизистой оболочки носа, гортани, ушных раковин, глаз.</w:t>
      </w:r>
    </w:p>
    <w:p w:rsidR="00905841" w:rsidRDefault="00905841">
      <w:pPr>
        <w:pStyle w:val="a3"/>
        <w:ind w:left="0"/>
      </w:pPr>
    </w:p>
    <w:p w:rsidR="00905841" w:rsidRDefault="00361620">
      <w:pPr>
        <w:pStyle w:val="a3"/>
        <w:ind w:right="111" w:firstLine="708"/>
        <w:jc w:val="both"/>
      </w:pPr>
      <w:r>
        <w:rPr>
          <w:b/>
        </w:rPr>
        <w:t xml:space="preserve">Искры </w:t>
      </w:r>
      <w:r>
        <w:t>вызывают ожоги открытых участков тела, загорание одежды, обуви. Защитными средствами в этом случае служат одежда из негорючих тканей, специальные очки, экраны для лица.</w:t>
      </w:r>
    </w:p>
    <w:p w:rsidR="00905841" w:rsidRDefault="00361620">
      <w:pPr>
        <w:pStyle w:val="a3"/>
        <w:ind w:right="108" w:firstLine="708"/>
        <w:jc w:val="both"/>
      </w:pPr>
      <w:r>
        <w:rPr>
          <w:b/>
        </w:rPr>
        <w:t xml:space="preserve">Шум </w:t>
      </w:r>
      <w:r>
        <w:t>(монотонный и постоянный) может стать причиной стрессов, иногда способствует возникновению чувства страха, тревоги. В этих условиях снижается внимание. Шум - помеха для восприятия команд, затрудняет организацию процесса тушения, приводит к преждевременной усталости. При работе пожарной техники уровень шума колеблется в пределах от 76 до 130 дБ. В данном случае необходимо снабдить пожарных громкоговорителями и рациями. Зоны с уровнем звука выше 85 дБ обозначаются специальными знаками и требуют обеспечения индивидуальной защиты.</w:t>
      </w:r>
    </w:p>
    <w:p w:rsidR="00905841" w:rsidRDefault="00361620">
      <w:pPr>
        <w:pStyle w:val="a3"/>
        <w:ind w:right="110" w:firstLine="708"/>
        <w:jc w:val="both"/>
      </w:pPr>
      <w:r>
        <w:rPr>
          <w:b/>
        </w:rPr>
        <w:t xml:space="preserve">Психологический фактор </w:t>
      </w:r>
      <w:r>
        <w:t>- физиологические и психические расстройства состояния пожарных, влияющие на боеспособность всей команды. Страх, паника, дискомфорт - результат плохой подготовки людей, работающих на тушении. Срывы на начальном этапе обычно проявляются в виде вялости, уменьшения подвижности, что намного ухудшает качество работ. Уверенность достигается благодаря психологической подготовке людей, правильной организации труда, тренировке и надежным средствам индивидуальной защиты и снаряжения.</w:t>
      </w:r>
    </w:p>
    <w:p w:rsidR="00905841" w:rsidRDefault="00905841">
      <w:pPr>
        <w:pStyle w:val="a3"/>
        <w:spacing w:before="11"/>
        <w:ind w:left="0"/>
        <w:rPr>
          <w:sz w:val="23"/>
        </w:rPr>
      </w:pPr>
    </w:p>
    <w:p w:rsidR="00905841" w:rsidRDefault="00361620">
      <w:pPr>
        <w:pStyle w:val="a3"/>
        <w:ind w:right="110" w:firstLine="708"/>
        <w:jc w:val="both"/>
      </w:pPr>
      <w:r>
        <w:rPr>
          <w:b/>
        </w:rPr>
        <w:t xml:space="preserve">Санитарно-гигиенический фактор </w:t>
      </w:r>
      <w:r>
        <w:t>вызывается нарушением правил личной гигиены: несвоевременная обработка ран, ожогов, использование грязной посуды, одежды, неправильное хранение продуктов питания, недостаточное обеззараживание воды, использование посуды, не предназначенной для пищевых продуктов. Все это приводит к желудочно-кишечным заболеваниям.</w:t>
      </w:r>
    </w:p>
    <w:p w:rsidR="00905841" w:rsidRDefault="00905841">
      <w:pPr>
        <w:pStyle w:val="a3"/>
        <w:ind w:left="0"/>
      </w:pPr>
    </w:p>
    <w:p w:rsidR="00905841" w:rsidRDefault="00361620">
      <w:pPr>
        <w:pStyle w:val="a3"/>
        <w:ind w:right="114" w:firstLine="708"/>
        <w:jc w:val="both"/>
      </w:pPr>
      <w:r>
        <w:rPr>
          <w:b/>
        </w:rPr>
        <w:t xml:space="preserve">Биологический фактор </w:t>
      </w:r>
      <w:r>
        <w:t>обусловлен действием кровососущих насекомых (клещи, гнус, комары). Нападение гнуса приводит к кожным аллергическим реакциям, повышенной раздражительности, бессоннице, а в результате - к снижению производительности труда пожарных и эффективности процесса тушения, увеличению случаев травматизма, ухудшению условий отдыха. К защитным средствам относятся одежда, репелленты, сетки.</w:t>
      </w:r>
    </w:p>
    <w:p w:rsidR="00905841" w:rsidRDefault="00905841">
      <w:pPr>
        <w:pStyle w:val="a3"/>
        <w:spacing w:before="11"/>
        <w:ind w:left="0"/>
        <w:rPr>
          <w:sz w:val="23"/>
        </w:rPr>
      </w:pPr>
    </w:p>
    <w:p w:rsidR="00905841" w:rsidRDefault="00361620">
      <w:pPr>
        <w:pStyle w:val="a3"/>
        <w:ind w:right="116" w:firstLine="708"/>
        <w:jc w:val="both"/>
      </w:pPr>
      <w:r>
        <w:rPr>
          <w:b/>
        </w:rPr>
        <w:t xml:space="preserve">Климатический фактор </w:t>
      </w:r>
      <w:r>
        <w:t>- неблагоприятные климатические условия, вызванные такими явлениями,   как   дождь,   ветер,   интенсивное   солнечное   излучение,   перепады  температур,</w:t>
      </w:r>
    </w:p>
    <w:p w:rsidR="00905841" w:rsidRDefault="00905841">
      <w:pPr>
        <w:jc w:val="both"/>
        <w:sectPr w:rsidR="00905841">
          <w:pgSz w:w="11910" w:h="16840"/>
          <w:pgMar w:top="920" w:right="740" w:bottom="900" w:left="1020" w:header="0" w:footer="707" w:gutter="0"/>
          <w:cols w:space="720"/>
        </w:sectPr>
      </w:pPr>
    </w:p>
    <w:p w:rsidR="00905841" w:rsidRDefault="00361620">
      <w:pPr>
        <w:pStyle w:val="a3"/>
        <w:spacing w:before="48"/>
        <w:ind w:right="111"/>
        <w:jc w:val="both"/>
      </w:pPr>
      <w:r>
        <w:lastRenderedPageBreak/>
        <w:t>приводят к наиболее характерным для работников лесной охраны заболеваниям - простудным, причинами которых являются также переохлаждение пожарных при использовании холодной воды и во время отдыха, плохое качество одежды, спальных мешков.</w:t>
      </w:r>
    </w:p>
    <w:p w:rsidR="00905841" w:rsidRDefault="00905841">
      <w:pPr>
        <w:pStyle w:val="a3"/>
        <w:ind w:left="0"/>
      </w:pPr>
    </w:p>
    <w:p w:rsidR="00905841" w:rsidRDefault="00361620">
      <w:pPr>
        <w:pStyle w:val="a3"/>
        <w:ind w:right="114" w:firstLine="708"/>
        <w:jc w:val="both"/>
      </w:pPr>
      <w:r>
        <w:rPr>
          <w:b/>
        </w:rPr>
        <w:t xml:space="preserve">Бытовой фактор </w:t>
      </w:r>
      <w:r>
        <w:t>в значительной степени влияет на труд, настроение и поведение людей и включает одежду, жилище, удовлетворение потребностей в пище, воде, поддержание здоровья, обеспечение нормального отдыха.</w:t>
      </w:r>
    </w:p>
    <w:p w:rsidR="00905841" w:rsidRDefault="00905841">
      <w:pPr>
        <w:pStyle w:val="a3"/>
        <w:ind w:left="0"/>
      </w:pPr>
    </w:p>
    <w:p w:rsidR="00905841" w:rsidRDefault="00361620">
      <w:pPr>
        <w:pStyle w:val="a3"/>
        <w:ind w:right="114" w:firstLine="708"/>
        <w:jc w:val="both"/>
      </w:pPr>
      <w:r>
        <w:t>На основании изложенного, можно сделать вывод, что средства индивидуальной защиты должны использоваться с учетом специфики лесопожарных работ, т. е.</w:t>
      </w:r>
    </w:p>
    <w:p w:rsidR="00905841" w:rsidRDefault="00361620">
      <w:pPr>
        <w:pStyle w:val="a4"/>
        <w:numPr>
          <w:ilvl w:val="0"/>
          <w:numId w:val="21"/>
        </w:numPr>
        <w:tabs>
          <w:tab w:val="left" w:pos="820"/>
          <w:tab w:val="left" w:pos="821"/>
          <w:tab w:val="left" w:pos="2376"/>
          <w:tab w:val="left" w:pos="3807"/>
          <w:tab w:val="left" w:pos="5046"/>
          <w:tab w:val="left" w:pos="6310"/>
          <w:tab w:val="left" w:pos="7484"/>
          <w:tab w:val="left" w:pos="8470"/>
          <w:tab w:val="left" w:pos="8794"/>
          <w:tab w:val="left" w:pos="9686"/>
        </w:tabs>
        <w:spacing w:before="26" w:line="272" w:lineRule="exact"/>
        <w:ind w:right="105" w:firstLine="0"/>
        <w:rPr>
          <w:rFonts w:ascii="Symbol" w:hAnsi="Symbol"/>
          <w:sz w:val="24"/>
        </w:rPr>
      </w:pPr>
      <w:r>
        <w:rPr>
          <w:sz w:val="24"/>
        </w:rPr>
        <w:t>повышенных</w:t>
      </w:r>
      <w:r>
        <w:rPr>
          <w:sz w:val="24"/>
        </w:rPr>
        <w:tab/>
        <w:t>температур,</w:t>
      </w:r>
      <w:r>
        <w:rPr>
          <w:sz w:val="24"/>
        </w:rPr>
        <w:tab/>
        <w:t>теплового</w:t>
      </w:r>
      <w:r>
        <w:rPr>
          <w:sz w:val="24"/>
        </w:rPr>
        <w:tab/>
        <w:t>излучения</w:t>
      </w:r>
      <w:r>
        <w:rPr>
          <w:sz w:val="24"/>
        </w:rPr>
        <w:tab/>
        <w:t>(средства</w:t>
      </w:r>
      <w:r>
        <w:rPr>
          <w:sz w:val="24"/>
        </w:rPr>
        <w:tab/>
        <w:t>защиты</w:t>
      </w:r>
      <w:r>
        <w:rPr>
          <w:sz w:val="24"/>
        </w:rPr>
        <w:tab/>
        <w:t>–</w:t>
      </w:r>
      <w:r>
        <w:rPr>
          <w:sz w:val="24"/>
        </w:rPr>
        <w:tab/>
        <w:t>боевка</w:t>
      </w:r>
      <w:r>
        <w:rPr>
          <w:sz w:val="24"/>
        </w:rPr>
        <w:tab/>
        <w:t>для работников оперативных служб, теплозащитный</w:t>
      </w:r>
      <w:r>
        <w:rPr>
          <w:spacing w:val="-12"/>
          <w:sz w:val="24"/>
        </w:rPr>
        <w:t xml:space="preserve"> </w:t>
      </w:r>
      <w:r>
        <w:rPr>
          <w:sz w:val="24"/>
        </w:rPr>
        <w:t>костюм)</w:t>
      </w:r>
    </w:p>
    <w:p w:rsidR="00905841" w:rsidRDefault="00361620">
      <w:pPr>
        <w:pStyle w:val="a4"/>
        <w:numPr>
          <w:ilvl w:val="0"/>
          <w:numId w:val="21"/>
        </w:numPr>
        <w:tabs>
          <w:tab w:val="left" w:pos="821"/>
        </w:tabs>
        <w:ind w:right="102" w:firstLine="0"/>
        <w:jc w:val="both"/>
        <w:rPr>
          <w:rFonts w:ascii="Symbol" w:hAnsi="Symbol"/>
          <w:sz w:val="24"/>
        </w:rPr>
      </w:pPr>
      <w:r>
        <w:rPr>
          <w:sz w:val="24"/>
        </w:rPr>
        <w:t>наличия в воздухе рабочей зоны угарного и углекислого газов (средства защиты - противогаз с гопкалитовым патроном с фильтром от угарного газа при содержании кислорода более</w:t>
      </w:r>
      <w:r>
        <w:rPr>
          <w:spacing w:val="3"/>
          <w:sz w:val="24"/>
        </w:rPr>
        <w:t xml:space="preserve"> </w:t>
      </w:r>
      <w:r>
        <w:rPr>
          <w:sz w:val="24"/>
        </w:rPr>
        <w:t>19%)</w:t>
      </w:r>
    </w:p>
    <w:p w:rsidR="00905841" w:rsidRDefault="00361620">
      <w:pPr>
        <w:pStyle w:val="a4"/>
        <w:numPr>
          <w:ilvl w:val="0"/>
          <w:numId w:val="21"/>
        </w:numPr>
        <w:tabs>
          <w:tab w:val="left" w:pos="820"/>
          <w:tab w:val="left" w:pos="821"/>
        </w:tabs>
        <w:spacing w:before="26" w:line="272" w:lineRule="exact"/>
        <w:ind w:right="112" w:firstLine="0"/>
        <w:rPr>
          <w:rFonts w:ascii="Symbol" w:hAnsi="Symbol"/>
          <w:sz w:val="24"/>
        </w:rPr>
      </w:pPr>
      <w:r>
        <w:rPr>
          <w:sz w:val="24"/>
        </w:rPr>
        <w:t>возможного недостатка кислорода (средства защиты - изолирующий дыхательный аппарат при содержании кислорода менее</w:t>
      </w:r>
      <w:r>
        <w:rPr>
          <w:spacing w:val="-8"/>
          <w:sz w:val="24"/>
        </w:rPr>
        <w:t xml:space="preserve"> </w:t>
      </w:r>
      <w:r>
        <w:rPr>
          <w:sz w:val="24"/>
        </w:rPr>
        <w:t>19%)</w:t>
      </w:r>
    </w:p>
    <w:p w:rsidR="00905841" w:rsidRDefault="00361620">
      <w:pPr>
        <w:pStyle w:val="a4"/>
        <w:numPr>
          <w:ilvl w:val="0"/>
          <w:numId w:val="21"/>
        </w:numPr>
        <w:tabs>
          <w:tab w:val="left" w:pos="821"/>
        </w:tabs>
        <w:spacing w:line="293" w:lineRule="exact"/>
        <w:ind w:left="820"/>
        <w:jc w:val="both"/>
        <w:rPr>
          <w:rFonts w:ascii="Symbol" w:hAnsi="Symbol"/>
          <w:sz w:val="24"/>
        </w:rPr>
      </w:pPr>
      <w:r>
        <w:rPr>
          <w:sz w:val="24"/>
        </w:rPr>
        <w:t>воздействия различных кровососущих насекомых</w:t>
      </w:r>
      <w:r>
        <w:rPr>
          <w:spacing w:val="-12"/>
          <w:sz w:val="24"/>
        </w:rPr>
        <w:t xml:space="preserve"> </w:t>
      </w:r>
      <w:r>
        <w:rPr>
          <w:sz w:val="24"/>
        </w:rPr>
        <w:t>(репелленты)</w:t>
      </w:r>
    </w:p>
    <w:p w:rsidR="00905841" w:rsidRDefault="00361620">
      <w:pPr>
        <w:pStyle w:val="a4"/>
        <w:numPr>
          <w:ilvl w:val="0"/>
          <w:numId w:val="21"/>
        </w:numPr>
        <w:tabs>
          <w:tab w:val="left" w:pos="821"/>
        </w:tabs>
        <w:spacing w:line="293" w:lineRule="exact"/>
        <w:ind w:left="820"/>
        <w:jc w:val="both"/>
        <w:rPr>
          <w:rFonts w:ascii="Symbol" w:hAnsi="Symbol"/>
          <w:sz w:val="24"/>
        </w:rPr>
      </w:pPr>
      <w:r>
        <w:rPr>
          <w:sz w:val="24"/>
        </w:rPr>
        <w:t>длительность пребывания в средствах</w:t>
      </w:r>
      <w:r>
        <w:rPr>
          <w:spacing w:val="-14"/>
          <w:sz w:val="24"/>
        </w:rPr>
        <w:t xml:space="preserve"> </w:t>
      </w:r>
      <w:r>
        <w:rPr>
          <w:sz w:val="24"/>
        </w:rPr>
        <w:t>защиты</w:t>
      </w:r>
    </w:p>
    <w:p w:rsidR="00905841" w:rsidRDefault="00361620">
      <w:pPr>
        <w:pStyle w:val="a4"/>
        <w:numPr>
          <w:ilvl w:val="0"/>
          <w:numId w:val="21"/>
        </w:numPr>
        <w:tabs>
          <w:tab w:val="left" w:pos="821"/>
        </w:tabs>
        <w:spacing w:before="2" w:line="293" w:lineRule="exact"/>
        <w:ind w:left="820"/>
        <w:jc w:val="both"/>
        <w:rPr>
          <w:rFonts w:ascii="Symbol" w:hAnsi="Symbol"/>
          <w:sz w:val="24"/>
        </w:rPr>
      </w:pPr>
      <w:r>
        <w:rPr>
          <w:sz w:val="24"/>
        </w:rPr>
        <w:t>влияния разнообразных климатических</w:t>
      </w:r>
      <w:r>
        <w:rPr>
          <w:spacing w:val="-17"/>
          <w:sz w:val="24"/>
        </w:rPr>
        <w:t xml:space="preserve"> </w:t>
      </w:r>
      <w:r>
        <w:rPr>
          <w:sz w:val="24"/>
        </w:rPr>
        <w:t>условий</w:t>
      </w:r>
    </w:p>
    <w:p w:rsidR="00905841" w:rsidRDefault="00361620">
      <w:pPr>
        <w:pStyle w:val="a4"/>
        <w:numPr>
          <w:ilvl w:val="0"/>
          <w:numId w:val="21"/>
        </w:numPr>
        <w:tabs>
          <w:tab w:val="left" w:pos="821"/>
        </w:tabs>
        <w:spacing w:line="292" w:lineRule="exact"/>
        <w:ind w:left="820"/>
        <w:jc w:val="both"/>
        <w:rPr>
          <w:rFonts w:ascii="Symbol" w:hAnsi="Symbol"/>
          <w:sz w:val="24"/>
        </w:rPr>
      </w:pPr>
      <w:r>
        <w:rPr>
          <w:sz w:val="24"/>
        </w:rPr>
        <w:t>передвижения по пересеченной и с различными препятствиями</w:t>
      </w:r>
      <w:r>
        <w:rPr>
          <w:spacing w:val="-15"/>
          <w:sz w:val="24"/>
        </w:rPr>
        <w:t xml:space="preserve"> </w:t>
      </w:r>
      <w:r>
        <w:rPr>
          <w:sz w:val="24"/>
        </w:rPr>
        <w:t>местности</w:t>
      </w:r>
    </w:p>
    <w:p w:rsidR="00905841" w:rsidRDefault="00361620">
      <w:pPr>
        <w:pStyle w:val="a4"/>
        <w:numPr>
          <w:ilvl w:val="0"/>
          <w:numId w:val="21"/>
        </w:numPr>
        <w:tabs>
          <w:tab w:val="left" w:pos="821"/>
        </w:tabs>
        <w:spacing w:line="293" w:lineRule="exact"/>
        <w:ind w:left="820"/>
        <w:jc w:val="both"/>
        <w:rPr>
          <w:rFonts w:ascii="Symbol" w:hAnsi="Symbol"/>
          <w:sz w:val="24"/>
        </w:rPr>
      </w:pPr>
      <w:r>
        <w:rPr>
          <w:sz w:val="24"/>
        </w:rPr>
        <w:t>повышенного шума и</w:t>
      </w:r>
      <w:r>
        <w:rPr>
          <w:spacing w:val="-8"/>
          <w:sz w:val="24"/>
        </w:rPr>
        <w:t xml:space="preserve"> </w:t>
      </w:r>
      <w:r>
        <w:rPr>
          <w:sz w:val="24"/>
        </w:rPr>
        <w:t>вибрации.</w:t>
      </w:r>
    </w:p>
    <w:p w:rsidR="00905841" w:rsidRDefault="00905841">
      <w:pPr>
        <w:pStyle w:val="a3"/>
        <w:spacing w:before="5"/>
        <w:ind w:left="0"/>
      </w:pPr>
    </w:p>
    <w:p w:rsidR="00905841" w:rsidRDefault="00361620">
      <w:pPr>
        <w:pStyle w:val="2"/>
        <w:numPr>
          <w:ilvl w:val="1"/>
          <w:numId w:val="20"/>
        </w:numPr>
        <w:tabs>
          <w:tab w:val="left" w:pos="1577"/>
        </w:tabs>
        <w:spacing w:before="1" w:line="240" w:lineRule="auto"/>
        <w:ind w:right="115" w:firstLine="708"/>
        <w:jc w:val="both"/>
        <w:rPr>
          <w:color w:val="171717"/>
        </w:rPr>
      </w:pPr>
      <w:r>
        <w:rPr>
          <w:color w:val="171717"/>
        </w:rPr>
        <w:t>Поведение работающих на тушении при возникновении катастрофических</w:t>
      </w:r>
      <w:r>
        <w:rPr>
          <w:color w:val="171717"/>
          <w:spacing w:val="-15"/>
        </w:rPr>
        <w:t xml:space="preserve"> </w:t>
      </w:r>
      <w:r>
        <w:rPr>
          <w:color w:val="171717"/>
        </w:rPr>
        <w:t>ситуаций</w:t>
      </w:r>
    </w:p>
    <w:p w:rsidR="00905841" w:rsidRDefault="00361620">
      <w:pPr>
        <w:pStyle w:val="a3"/>
        <w:ind w:right="114" w:firstLine="708"/>
        <w:jc w:val="both"/>
      </w:pPr>
      <w:r>
        <w:rPr>
          <w:color w:val="171717"/>
        </w:rPr>
        <w:t>Ситуациям, при которых пожары становятся неуправляемыми и катастрофическими (пожары, которые могут привести к гибели людей, уничтожению техники и других материальных ценностей), способствуют:</w:t>
      </w:r>
    </w:p>
    <w:p w:rsidR="00905841" w:rsidRDefault="00361620">
      <w:pPr>
        <w:pStyle w:val="a4"/>
        <w:numPr>
          <w:ilvl w:val="1"/>
          <w:numId w:val="21"/>
        </w:numPr>
        <w:tabs>
          <w:tab w:val="left" w:pos="1528"/>
          <w:tab w:val="left" w:pos="1529"/>
        </w:tabs>
        <w:spacing w:before="2" w:line="293" w:lineRule="exact"/>
        <w:ind w:firstLine="708"/>
        <w:rPr>
          <w:rFonts w:ascii="Symbol" w:hAnsi="Symbol"/>
          <w:color w:val="171717"/>
          <w:sz w:val="24"/>
        </w:rPr>
      </w:pPr>
      <w:r>
        <w:rPr>
          <w:color w:val="171717"/>
          <w:sz w:val="24"/>
        </w:rPr>
        <w:t>чрезвычайная пожарная опасность по условиям</w:t>
      </w:r>
      <w:r>
        <w:rPr>
          <w:color w:val="171717"/>
          <w:spacing w:val="-12"/>
          <w:sz w:val="24"/>
        </w:rPr>
        <w:t xml:space="preserve"> </w:t>
      </w:r>
      <w:r>
        <w:rPr>
          <w:color w:val="171717"/>
          <w:sz w:val="24"/>
        </w:rPr>
        <w:t>погоды;</w:t>
      </w:r>
    </w:p>
    <w:p w:rsidR="00905841" w:rsidRDefault="00361620">
      <w:pPr>
        <w:pStyle w:val="a4"/>
        <w:numPr>
          <w:ilvl w:val="1"/>
          <w:numId w:val="21"/>
        </w:numPr>
        <w:tabs>
          <w:tab w:val="left" w:pos="1529"/>
        </w:tabs>
        <w:spacing w:before="1" w:line="237" w:lineRule="auto"/>
        <w:ind w:right="115" w:firstLine="708"/>
        <w:jc w:val="both"/>
        <w:rPr>
          <w:rFonts w:ascii="Symbol" w:hAnsi="Symbol"/>
          <w:color w:val="171717"/>
          <w:sz w:val="24"/>
        </w:rPr>
      </w:pPr>
      <w:r>
        <w:rPr>
          <w:color w:val="171717"/>
          <w:sz w:val="24"/>
        </w:rPr>
        <w:t>наличие перед фронтом пожара легковоспламеняющегося горючего материала (сухая трава, другие  травянистые  растения,  мелкие  кустарники,  подрост  и  т.п.);  порывистый ветер, с меняющимся направлением и</w:t>
      </w:r>
      <w:r>
        <w:rPr>
          <w:color w:val="171717"/>
          <w:spacing w:val="-8"/>
          <w:sz w:val="24"/>
        </w:rPr>
        <w:t xml:space="preserve"> </w:t>
      </w:r>
      <w:r>
        <w:rPr>
          <w:color w:val="171717"/>
          <w:sz w:val="24"/>
        </w:rPr>
        <w:t>силой;</w:t>
      </w:r>
    </w:p>
    <w:p w:rsidR="00905841" w:rsidRDefault="00361620">
      <w:pPr>
        <w:pStyle w:val="a4"/>
        <w:numPr>
          <w:ilvl w:val="1"/>
          <w:numId w:val="21"/>
        </w:numPr>
        <w:tabs>
          <w:tab w:val="left" w:pos="1528"/>
          <w:tab w:val="left" w:pos="1529"/>
        </w:tabs>
        <w:spacing w:before="4" w:line="292" w:lineRule="exact"/>
        <w:ind w:left="1529"/>
        <w:rPr>
          <w:rFonts w:ascii="Symbol" w:hAnsi="Symbol"/>
          <w:color w:val="171717"/>
          <w:sz w:val="24"/>
        </w:rPr>
      </w:pPr>
      <w:r>
        <w:rPr>
          <w:color w:val="171717"/>
          <w:sz w:val="24"/>
        </w:rPr>
        <w:t>слияние мелких очагов горения в один и образование крупных</w:t>
      </w:r>
      <w:r>
        <w:rPr>
          <w:color w:val="171717"/>
          <w:spacing w:val="-20"/>
          <w:sz w:val="24"/>
        </w:rPr>
        <w:t xml:space="preserve"> </w:t>
      </w:r>
      <w:r>
        <w:rPr>
          <w:color w:val="171717"/>
          <w:sz w:val="24"/>
        </w:rPr>
        <w:t>пожаров.</w:t>
      </w:r>
    </w:p>
    <w:p w:rsidR="00905841" w:rsidRDefault="00361620">
      <w:pPr>
        <w:pStyle w:val="a3"/>
        <w:ind w:right="119" w:firstLine="708"/>
        <w:jc w:val="both"/>
      </w:pPr>
      <w:r>
        <w:rPr>
          <w:color w:val="171717"/>
        </w:rPr>
        <w:t>Эти условия (факторы) следует рассматривать не в комплексе, а каждый по отдельности, так как, например, неожиданное усиление ветра может изменить направление распространения пожара независимо от расположения горючих материалов, уклона местности и других условий.</w:t>
      </w:r>
    </w:p>
    <w:p w:rsidR="00905841" w:rsidRDefault="00905841">
      <w:pPr>
        <w:pStyle w:val="a3"/>
        <w:spacing w:before="5"/>
        <w:ind w:left="0"/>
      </w:pPr>
    </w:p>
    <w:p w:rsidR="00905841" w:rsidRDefault="00361620">
      <w:pPr>
        <w:pStyle w:val="3"/>
        <w:spacing w:line="240" w:lineRule="auto"/>
        <w:ind w:left="112" w:right="117" w:firstLine="707"/>
        <w:jc w:val="both"/>
      </w:pPr>
      <w:r>
        <w:rPr>
          <w:b w:val="0"/>
          <w:noProof/>
          <w:lang w:eastAsia="ru-RU"/>
        </w:rPr>
        <w:drawing>
          <wp:inline distT="0" distB="0" distL="0" distR="0" wp14:anchorId="74C6EE99" wp14:editId="0EBC5EC4">
            <wp:extent cx="314959" cy="309879"/>
            <wp:effectExtent l="0" t="0" r="0" b="0"/>
            <wp:docPr id="2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45.jpeg"/>
                    <pic:cNvPicPr/>
                  </pic:nvPicPr>
                  <pic:blipFill>
                    <a:blip r:embed="rId171" cstate="print">
                      <a:extLst>
                        <a:ext uri="{28A0092B-C50C-407E-A947-70E740481C1C}">
                          <a14:useLocalDpi xmlns:a14="http://schemas.microsoft.com/office/drawing/2010/main"/>
                        </a:ext>
                      </a:extLst>
                    </a:blip>
                    <a:stretch>
                      <a:fillRect/>
                    </a:stretch>
                  </pic:blipFill>
                  <pic:spPr>
                    <a:xfrm>
                      <a:off x="0" y="0"/>
                      <a:ext cx="314959" cy="309879"/>
                    </a:xfrm>
                    <a:prstGeom prst="rect">
                      <a:avLst/>
                    </a:prstGeom>
                  </pic:spPr>
                </pic:pic>
              </a:graphicData>
            </a:graphic>
          </wp:inline>
        </w:drawing>
      </w:r>
      <w:r>
        <w:rPr>
          <w:color w:val="171717"/>
        </w:rPr>
        <w:t>При любых условиях, создающих потенциальную возможность возникновения катастрофических пожарных ситуаций, решающее значение имеют спокойствие, выдержка и разумное поведение лесных</w:t>
      </w:r>
      <w:r>
        <w:rPr>
          <w:color w:val="171717"/>
          <w:spacing w:val="-21"/>
        </w:rPr>
        <w:t xml:space="preserve"> </w:t>
      </w:r>
      <w:r>
        <w:rPr>
          <w:color w:val="171717"/>
        </w:rPr>
        <w:t>пожарных.</w:t>
      </w:r>
    </w:p>
    <w:p w:rsidR="00905841" w:rsidRDefault="00905841">
      <w:pPr>
        <w:pStyle w:val="a3"/>
        <w:spacing w:before="7"/>
        <w:ind w:left="0"/>
        <w:rPr>
          <w:b/>
          <w:sz w:val="23"/>
        </w:rPr>
      </w:pPr>
    </w:p>
    <w:p w:rsidR="00905841" w:rsidRDefault="00361620">
      <w:pPr>
        <w:pStyle w:val="a3"/>
        <w:ind w:right="109" w:firstLine="708"/>
        <w:jc w:val="both"/>
      </w:pPr>
      <w:r>
        <w:rPr>
          <w:color w:val="171717"/>
        </w:rPr>
        <w:t>Те, кто поддается панике, пытается обогнать наступающий огонь, как правило, в него попадают, а те, кто спокойно сориентировался в ситуации, могут выйти в безопасное место. Немаловажную роль в подобных случаях играют квалификация и мастерство пожарных,  а также планирование борьбы с пожаром, максимально учитывающее возможности возникновения катастрофических ситуаций. Руководитель тушения должен убедить работающих на пожаре, что безвыходных ситуаций не бывает. Даже в случае окружения огнем (попадания в «огненный мешок, карман») одного пожарного или группы, каждый должен:</w:t>
      </w:r>
    </w:p>
    <w:p w:rsidR="00905841" w:rsidRDefault="00361620">
      <w:pPr>
        <w:pStyle w:val="a4"/>
        <w:numPr>
          <w:ilvl w:val="0"/>
          <w:numId w:val="21"/>
        </w:numPr>
        <w:tabs>
          <w:tab w:val="left" w:pos="821"/>
        </w:tabs>
        <w:spacing w:before="2" w:line="293" w:lineRule="exact"/>
        <w:ind w:left="820"/>
        <w:jc w:val="both"/>
        <w:rPr>
          <w:rFonts w:ascii="Symbol" w:hAnsi="Symbol"/>
          <w:color w:val="171717"/>
          <w:sz w:val="24"/>
        </w:rPr>
      </w:pPr>
      <w:r>
        <w:rPr>
          <w:color w:val="171717"/>
          <w:sz w:val="24"/>
        </w:rPr>
        <w:t>прикрыть лицо и дыхательные пути</w:t>
      </w:r>
      <w:r>
        <w:rPr>
          <w:color w:val="171717"/>
          <w:spacing w:val="-10"/>
          <w:sz w:val="24"/>
        </w:rPr>
        <w:t xml:space="preserve"> </w:t>
      </w:r>
      <w:r>
        <w:rPr>
          <w:color w:val="171717"/>
          <w:sz w:val="24"/>
        </w:rPr>
        <w:t>тканью,</w:t>
      </w:r>
    </w:p>
    <w:p w:rsidR="00905841" w:rsidRDefault="00361620">
      <w:pPr>
        <w:pStyle w:val="a4"/>
        <w:numPr>
          <w:ilvl w:val="0"/>
          <w:numId w:val="21"/>
        </w:numPr>
        <w:tabs>
          <w:tab w:val="left" w:pos="820"/>
          <w:tab w:val="left" w:pos="821"/>
        </w:tabs>
        <w:spacing w:before="22" w:line="272" w:lineRule="exact"/>
        <w:ind w:right="120" w:firstLine="0"/>
        <w:rPr>
          <w:rFonts w:ascii="Symbol" w:hAnsi="Symbol"/>
          <w:color w:val="171717"/>
          <w:sz w:val="24"/>
        </w:rPr>
      </w:pPr>
      <w:r>
        <w:rPr>
          <w:color w:val="171717"/>
          <w:sz w:val="24"/>
        </w:rPr>
        <w:t>на руки надеть рукавицы и быстро уйти через кромку на площадь, пройденную огнем, или на неохваченную пожаром, если пожар остановлен какой-либо</w:t>
      </w:r>
      <w:r>
        <w:rPr>
          <w:color w:val="171717"/>
          <w:spacing w:val="-6"/>
          <w:sz w:val="24"/>
        </w:rPr>
        <w:t xml:space="preserve"> </w:t>
      </w:r>
      <w:r>
        <w:rPr>
          <w:color w:val="171717"/>
          <w:sz w:val="24"/>
        </w:rPr>
        <w:t>преградой.</w:t>
      </w:r>
    </w:p>
    <w:p w:rsidR="00905841" w:rsidRDefault="00905841">
      <w:pPr>
        <w:spacing w:line="272" w:lineRule="exact"/>
        <w:rPr>
          <w:rFonts w:ascii="Symbol" w:hAnsi="Symbol"/>
          <w:sz w:val="24"/>
        </w:rPr>
        <w:sectPr w:rsidR="00905841">
          <w:pgSz w:w="11910" w:h="16840"/>
          <w:pgMar w:top="920" w:right="740" w:bottom="900" w:left="1020" w:header="0" w:footer="707" w:gutter="0"/>
          <w:cols w:space="720"/>
        </w:sectPr>
      </w:pPr>
    </w:p>
    <w:p w:rsidR="00905841" w:rsidRDefault="00361620">
      <w:pPr>
        <w:pStyle w:val="a3"/>
        <w:spacing w:before="48"/>
        <w:ind w:right="24" w:firstLine="708"/>
      </w:pPr>
      <w:r>
        <w:rPr>
          <w:color w:val="171717"/>
        </w:rPr>
        <w:lastRenderedPageBreak/>
        <w:t>При этом руководитель должен следить за работниками, попавшими в окружение огня, действовать спокойно и решительно, обеспечив выход всех работников.</w:t>
      </w:r>
    </w:p>
    <w:p w:rsidR="00905841" w:rsidRDefault="00905841">
      <w:pPr>
        <w:pStyle w:val="a3"/>
        <w:spacing w:before="6"/>
        <w:ind w:left="0"/>
      </w:pPr>
    </w:p>
    <w:p w:rsidR="00905841" w:rsidRDefault="00361620">
      <w:pPr>
        <w:pStyle w:val="2"/>
        <w:numPr>
          <w:ilvl w:val="1"/>
          <w:numId w:val="20"/>
        </w:numPr>
        <w:tabs>
          <w:tab w:val="left" w:pos="1384"/>
        </w:tabs>
        <w:spacing w:before="1" w:line="321" w:lineRule="exact"/>
        <w:ind w:left="1383" w:hanging="563"/>
      </w:pPr>
      <w:bookmarkStart w:id="31" w:name="_TOC_250017"/>
      <w:r>
        <w:t>Потенциально опасные</w:t>
      </w:r>
      <w:r>
        <w:rPr>
          <w:spacing w:val="-14"/>
        </w:rPr>
        <w:t xml:space="preserve"> </w:t>
      </w:r>
      <w:bookmarkEnd w:id="31"/>
      <w:r>
        <w:t>ситуации</w:t>
      </w:r>
    </w:p>
    <w:p w:rsidR="00905841" w:rsidRDefault="00361620">
      <w:pPr>
        <w:pStyle w:val="a4"/>
        <w:numPr>
          <w:ilvl w:val="1"/>
          <w:numId w:val="21"/>
        </w:numPr>
        <w:tabs>
          <w:tab w:val="left" w:pos="1528"/>
          <w:tab w:val="left" w:pos="1529"/>
        </w:tabs>
        <w:spacing w:line="292" w:lineRule="exact"/>
        <w:ind w:firstLine="708"/>
        <w:rPr>
          <w:rFonts w:ascii="Symbol" w:hAnsi="Symbol"/>
          <w:sz w:val="24"/>
        </w:rPr>
      </w:pPr>
      <w:r>
        <w:rPr>
          <w:sz w:val="24"/>
        </w:rPr>
        <w:t>Пожар не разведан и не определены его</w:t>
      </w:r>
      <w:r>
        <w:rPr>
          <w:spacing w:val="-9"/>
          <w:sz w:val="24"/>
        </w:rPr>
        <w:t xml:space="preserve"> </w:t>
      </w:r>
      <w:r>
        <w:rPr>
          <w:sz w:val="24"/>
        </w:rPr>
        <w:t>размеры</w:t>
      </w:r>
    </w:p>
    <w:p w:rsidR="00905841" w:rsidRDefault="00361620">
      <w:pPr>
        <w:pStyle w:val="a4"/>
        <w:numPr>
          <w:ilvl w:val="1"/>
          <w:numId w:val="21"/>
        </w:numPr>
        <w:tabs>
          <w:tab w:val="left" w:pos="1528"/>
          <w:tab w:val="left" w:pos="1529"/>
        </w:tabs>
        <w:spacing w:line="292" w:lineRule="exact"/>
        <w:ind w:left="1529"/>
        <w:rPr>
          <w:rFonts w:ascii="Symbol" w:hAnsi="Symbol"/>
          <w:sz w:val="24"/>
        </w:rPr>
      </w:pPr>
      <w:r>
        <w:rPr>
          <w:sz w:val="24"/>
        </w:rPr>
        <w:t>Местность в районе пожара в дневное время не</w:t>
      </w:r>
      <w:r>
        <w:rPr>
          <w:spacing w:val="-12"/>
          <w:sz w:val="24"/>
        </w:rPr>
        <w:t xml:space="preserve"> </w:t>
      </w:r>
      <w:r>
        <w:rPr>
          <w:sz w:val="24"/>
        </w:rPr>
        <w:t>просматривается.</w:t>
      </w:r>
    </w:p>
    <w:p w:rsidR="00905841" w:rsidRDefault="00361620">
      <w:pPr>
        <w:pStyle w:val="a4"/>
        <w:numPr>
          <w:ilvl w:val="1"/>
          <w:numId w:val="21"/>
        </w:numPr>
        <w:tabs>
          <w:tab w:val="left" w:pos="1528"/>
          <w:tab w:val="left" w:pos="1529"/>
        </w:tabs>
        <w:spacing w:after="15"/>
        <w:ind w:right="119" w:firstLine="708"/>
        <w:rPr>
          <w:rFonts w:ascii="Symbol" w:hAnsi="Symbol"/>
          <w:sz w:val="24"/>
        </w:rPr>
      </w:pPr>
      <w:r>
        <w:rPr>
          <w:spacing w:val="-3"/>
          <w:sz w:val="24"/>
        </w:rPr>
        <w:t xml:space="preserve">Не </w:t>
      </w:r>
      <w:r>
        <w:rPr>
          <w:sz w:val="24"/>
        </w:rPr>
        <w:t>определена безопасная зона и пути отхода людей в случае чрезвычайной ситуации.</w:t>
      </w:r>
    </w:p>
    <w:tbl>
      <w:tblPr>
        <w:tblStyle w:val="TableNormal"/>
        <w:tblW w:w="0" w:type="auto"/>
        <w:tblInd w:w="323" w:type="dxa"/>
        <w:tblBorders>
          <w:top w:val="nil"/>
          <w:left w:val="nil"/>
          <w:bottom w:val="nil"/>
          <w:right w:val="nil"/>
          <w:insideH w:val="nil"/>
          <w:insideV w:val="nil"/>
        </w:tblBorders>
        <w:tblLayout w:type="fixed"/>
        <w:tblLook w:val="01E0" w:firstRow="1" w:lastRow="1" w:firstColumn="1" w:lastColumn="1" w:noHBand="0" w:noVBand="0"/>
      </w:tblPr>
      <w:tblGrid>
        <w:gridCol w:w="4374"/>
        <w:gridCol w:w="4506"/>
      </w:tblGrid>
      <w:tr w:rsidR="00905841">
        <w:trPr>
          <w:trHeight w:hRule="exact" w:val="3344"/>
        </w:trPr>
        <w:tc>
          <w:tcPr>
            <w:tcW w:w="4374" w:type="dxa"/>
          </w:tcPr>
          <w:p w:rsidR="00905841" w:rsidRDefault="00361620">
            <w:pPr>
              <w:pStyle w:val="TableParagraph"/>
              <w:ind w:left="200"/>
              <w:rPr>
                <w:sz w:val="20"/>
              </w:rPr>
            </w:pPr>
            <w:r>
              <w:rPr>
                <w:noProof/>
                <w:sz w:val="20"/>
                <w:lang w:eastAsia="ru-RU"/>
              </w:rPr>
              <w:drawing>
                <wp:inline distT="0" distB="0" distL="0" distR="0" wp14:anchorId="6B8C505B" wp14:editId="00F39405">
                  <wp:extent cx="2291172" cy="2019300"/>
                  <wp:effectExtent l="0" t="0" r="0" b="0"/>
                  <wp:docPr id="2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46.jpeg"/>
                          <pic:cNvPicPr/>
                        </pic:nvPicPr>
                        <pic:blipFill>
                          <a:blip r:embed="rId172" cstate="print"/>
                          <a:stretch>
                            <a:fillRect/>
                          </a:stretch>
                        </pic:blipFill>
                        <pic:spPr>
                          <a:xfrm>
                            <a:off x="0" y="0"/>
                            <a:ext cx="2291172" cy="2019300"/>
                          </a:xfrm>
                          <a:prstGeom prst="rect">
                            <a:avLst/>
                          </a:prstGeom>
                        </pic:spPr>
                      </pic:pic>
                    </a:graphicData>
                  </a:graphic>
                </wp:inline>
              </w:drawing>
            </w:r>
          </w:p>
        </w:tc>
        <w:tc>
          <w:tcPr>
            <w:tcW w:w="4506" w:type="dxa"/>
          </w:tcPr>
          <w:p w:rsidR="00905841" w:rsidRDefault="00361620">
            <w:pPr>
              <w:pStyle w:val="TableParagraph"/>
              <w:ind w:left="565"/>
              <w:rPr>
                <w:sz w:val="20"/>
              </w:rPr>
            </w:pPr>
            <w:r>
              <w:rPr>
                <w:noProof/>
                <w:sz w:val="20"/>
                <w:lang w:eastAsia="ru-RU"/>
              </w:rPr>
              <w:drawing>
                <wp:inline distT="0" distB="0" distL="0" distR="0" wp14:anchorId="1B8238F1" wp14:editId="6DCF4712">
                  <wp:extent cx="2365053" cy="2114550"/>
                  <wp:effectExtent l="0" t="0" r="0" b="0"/>
                  <wp:docPr id="2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47.jpeg"/>
                          <pic:cNvPicPr/>
                        </pic:nvPicPr>
                        <pic:blipFill>
                          <a:blip r:embed="rId173" cstate="print"/>
                          <a:stretch>
                            <a:fillRect/>
                          </a:stretch>
                        </pic:blipFill>
                        <pic:spPr>
                          <a:xfrm>
                            <a:off x="0" y="0"/>
                            <a:ext cx="2365053" cy="2114550"/>
                          </a:xfrm>
                          <a:prstGeom prst="rect">
                            <a:avLst/>
                          </a:prstGeom>
                        </pic:spPr>
                      </pic:pic>
                    </a:graphicData>
                  </a:graphic>
                </wp:inline>
              </w:drawing>
            </w:r>
          </w:p>
        </w:tc>
      </w:tr>
    </w:tbl>
    <w:p w:rsidR="00905841" w:rsidRDefault="00905841">
      <w:pPr>
        <w:pStyle w:val="a3"/>
        <w:spacing w:before="8"/>
        <w:ind w:left="0"/>
        <w:rPr>
          <w:sz w:val="25"/>
        </w:rPr>
      </w:pPr>
    </w:p>
    <w:p w:rsidR="00905841" w:rsidRDefault="00361620">
      <w:pPr>
        <w:pStyle w:val="a4"/>
        <w:numPr>
          <w:ilvl w:val="1"/>
          <w:numId w:val="21"/>
        </w:numPr>
        <w:tabs>
          <w:tab w:val="left" w:pos="1528"/>
          <w:tab w:val="left" w:pos="1529"/>
        </w:tabs>
        <w:spacing w:line="272" w:lineRule="exact"/>
        <w:ind w:right="111" w:firstLine="708"/>
        <w:rPr>
          <w:rFonts w:ascii="Symbol" w:hAnsi="Symbol"/>
          <w:sz w:val="24"/>
        </w:rPr>
      </w:pPr>
      <w:r>
        <w:rPr>
          <w:spacing w:val="-3"/>
          <w:sz w:val="24"/>
        </w:rPr>
        <w:t xml:space="preserve">Не </w:t>
      </w:r>
      <w:r>
        <w:rPr>
          <w:sz w:val="24"/>
        </w:rPr>
        <w:t>ознакомлены с прогнозом погоды, не знакомы с прилегающей к пожару территорией (типы ЛГМ, рельеф, природные барьеры и</w:t>
      </w:r>
      <w:r>
        <w:rPr>
          <w:spacing w:val="-11"/>
          <w:sz w:val="24"/>
        </w:rPr>
        <w:t xml:space="preserve"> </w:t>
      </w:r>
      <w:r>
        <w:rPr>
          <w:sz w:val="24"/>
        </w:rPr>
        <w:t>т.д.)</w:t>
      </w:r>
    </w:p>
    <w:p w:rsidR="00905841" w:rsidRDefault="00361620">
      <w:pPr>
        <w:pStyle w:val="a4"/>
        <w:numPr>
          <w:ilvl w:val="1"/>
          <w:numId w:val="21"/>
        </w:numPr>
        <w:tabs>
          <w:tab w:val="left" w:pos="1528"/>
          <w:tab w:val="left" w:pos="1529"/>
        </w:tabs>
        <w:spacing w:before="24" w:line="272" w:lineRule="exact"/>
        <w:ind w:right="112" w:firstLine="708"/>
        <w:rPr>
          <w:rFonts w:ascii="Symbol" w:hAnsi="Symbol"/>
          <w:sz w:val="24"/>
        </w:rPr>
      </w:pPr>
      <w:r>
        <w:rPr>
          <w:spacing w:val="-3"/>
          <w:sz w:val="24"/>
        </w:rPr>
        <w:t xml:space="preserve">Не </w:t>
      </w:r>
      <w:r>
        <w:rPr>
          <w:sz w:val="24"/>
        </w:rPr>
        <w:t xml:space="preserve">определена стратегия и тактика тушения. </w:t>
      </w:r>
      <w:r>
        <w:rPr>
          <w:spacing w:val="-3"/>
          <w:sz w:val="24"/>
        </w:rPr>
        <w:t xml:space="preserve">Не </w:t>
      </w:r>
      <w:r>
        <w:rPr>
          <w:sz w:val="24"/>
        </w:rPr>
        <w:t>информированы об сложных и опасных</w:t>
      </w:r>
      <w:r>
        <w:rPr>
          <w:spacing w:val="-7"/>
          <w:sz w:val="24"/>
        </w:rPr>
        <w:t xml:space="preserve"> </w:t>
      </w:r>
      <w:r>
        <w:rPr>
          <w:sz w:val="24"/>
        </w:rPr>
        <w:t>условиях.</w:t>
      </w:r>
    </w:p>
    <w:p w:rsidR="00905841" w:rsidRDefault="00361620">
      <w:pPr>
        <w:pStyle w:val="a4"/>
        <w:numPr>
          <w:ilvl w:val="1"/>
          <w:numId w:val="21"/>
        </w:numPr>
        <w:tabs>
          <w:tab w:val="left" w:pos="1528"/>
          <w:tab w:val="left" w:pos="1529"/>
        </w:tabs>
        <w:ind w:left="1529"/>
        <w:rPr>
          <w:rFonts w:ascii="Symbol" w:hAnsi="Symbol"/>
          <w:sz w:val="24"/>
        </w:rPr>
      </w:pPr>
      <w:r>
        <w:rPr>
          <w:sz w:val="24"/>
        </w:rPr>
        <w:t>Получение неясных (непонятных) команд по выполнению</w:t>
      </w:r>
      <w:r>
        <w:rPr>
          <w:spacing w:val="-14"/>
          <w:sz w:val="24"/>
        </w:rPr>
        <w:t xml:space="preserve"> </w:t>
      </w:r>
      <w:r>
        <w:rPr>
          <w:sz w:val="24"/>
        </w:rPr>
        <w:t>работ.</w:t>
      </w:r>
    </w:p>
    <w:p w:rsidR="00905841" w:rsidRDefault="00361620">
      <w:pPr>
        <w:pStyle w:val="a4"/>
        <w:numPr>
          <w:ilvl w:val="1"/>
          <w:numId w:val="21"/>
        </w:numPr>
        <w:tabs>
          <w:tab w:val="left" w:pos="1528"/>
          <w:tab w:val="left" w:pos="1529"/>
        </w:tabs>
        <w:spacing w:before="2" w:line="293" w:lineRule="exact"/>
        <w:ind w:left="1529"/>
        <w:rPr>
          <w:rFonts w:ascii="Symbol" w:hAnsi="Symbol"/>
          <w:sz w:val="24"/>
        </w:rPr>
      </w:pPr>
      <w:r>
        <w:rPr>
          <w:sz w:val="24"/>
        </w:rPr>
        <w:t>Нет постоянной связи с членами группы и с</w:t>
      </w:r>
      <w:r>
        <w:rPr>
          <w:spacing w:val="-20"/>
          <w:sz w:val="24"/>
        </w:rPr>
        <w:t xml:space="preserve"> </w:t>
      </w:r>
      <w:r>
        <w:rPr>
          <w:sz w:val="24"/>
        </w:rPr>
        <w:t>руководителем.</w:t>
      </w:r>
    </w:p>
    <w:p w:rsidR="00905841" w:rsidRDefault="00361620">
      <w:pPr>
        <w:pStyle w:val="a4"/>
        <w:numPr>
          <w:ilvl w:val="1"/>
          <w:numId w:val="21"/>
        </w:numPr>
        <w:tabs>
          <w:tab w:val="left" w:pos="1528"/>
          <w:tab w:val="left" w:pos="1529"/>
        </w:tabs>
        <w:spacing w:before="22" w:line="272" w:lineRule="exact"/>
        <w:ind w:right="120" w:firstLine="708"/>
        <w:rPr>
          <w:rFonts w:ascii="Symbol" w:hAnsi="Symbol"/>
          <w:sz w:val="24"/>
        </w:rPr>
      </w:pPr>
      <w:r>
        <w:rPr>
          <w:sz w:val="24"/>
        </w:rPr>
        <w:t>Когда создание минполосы начато не от опорной (якорной) точки. В этом случае есть угроза окружения</w:t>
      </w:r>
      <w:r>
        <w:rPr>
          <w:spacing w:val="-9"/>
          <w:sz w:val="24"/>
        </w:rPr>
        <w:t xml:space="preserve"> </w:t>
      </w:r>
      <w:r>
        <w:rPr>
          <w:sz w:val="24"/>
        </w:rPr>
        <w:t>пожаром.</w:t>
      </w:r>
    </w:p>
    <w:p w:rsidR="00905841" w:rsidRDefault="00361620">
      <w:pPr>
        <w:pStyle w:val="a4"/>
        <w:numPr>
          <w:ilvl w:val="1"/>
          <w:numId w:val="21"/>
        </w:numPr>
        <w:tabs>
          <w:tab w:val="left" w:pos="1528"/>
          <w:tab w:val="left" w:pos="1529"/>
        </w:tabs>
        <w:ind w:right="111" w:firstLine="708"/>
        <w:rPr>
          <w:rFonts w:ascii="Symbol" w:hAnsi="Symbol"/>
          <w:sz w:val="24"/>
        </w:rPr>
      </w:pPr>
      <w:r>
        <w:rPr>
          <w:sz w:val="24"/>
        </w:rPr>
        <w:t>При создании минерализованной заградительной полосы на склоне, по которому движется</w:t>
      </w:r>
      <w:r>
        <w:rPr>
          <w:spacing w:val="-3"/>
          <w:sz w:val="24"/>
        </w:rPr>
        <w:t xml:space="preserve"> </w:t>
      </w:r>
      <w:r>
        <w:rPr>
          <w:sz w:val="24"/>
        </w:rPr>
        <w:t>огонь.</w:t>
      </w:r>
    </w:p>
    <w:p w:rsidR="00905841" w:rsidRDefault="00361620">
      <w:pPr>
        <w:pStyle w:val="a4"/>
        <w:numPr>
          <w:ilvl w:val="1"/>
          <w:numId w:val="21"/>
        </w:numPr>
        <w:tabs>
          <w:tab w:val="left" w:pos="1528"/>
          <w:tab w:val="left" w:pos="1529"/>
        </w:tabs>
        <w:spacing w:before="26" w:line="272" w:lineRule="exact"/>
        <w:ind w:right="112" w:firstLine="708"/>
        <w:rPr>
          <w:rFonts w:ascii="Symbol" w:hAnsi="Symbol"/>
          <w:sz w:val="24"/>
        </w:rPr>
      </w:pPr>
      <w:r>
        <w:rPr>
          <w:sz w:val="24"/>
        </w:rPr>
        <w:t>При нахождении людей под пологом леса с наличием хвойного подроста, когда между людьми и фронтом огня имеется значительное количество горючего</w:t>
      </w:r>
      <w:r>
        <w:rPr>
          <w:spacing w:val="-19"/>
          <w:sz w:val="24"/>
        </w:rPr>
        <w:t xml:space="preserve"> </w:t>
      </w:r>
      <w:r>
        <w:rPr>
          <w:sz w:val="24"/>
        </w:rPr>
        <w:t>материала.</w:t>
      </w:r>
    </w:p>
    <w:p w:rsidR="00905841" w:rsidRDefault="00361620">
      <w:pPr>
        <w:pStyle w:val="a4"/>
        <w:numPr>
          <w:ilvl w:val="1"/>
          <w:numId w:val="21"/>
        </w:numPr>
        <w:tabs>
          <w:tab w:val="left" w:pos="1528"/>
          <w:tab w:val="left" w:pos="1529"/>
        </w:tabs>
        <w:spacing w:before="24" w:line="272" w:lineRule="exact"/>
        <w:ind w:right="111" w:firstLine="708"/>
        <w:rPr>
          <w:rFonts w:ascii="Symbol" w:hAnsi="Symbol"/>
          <w:sz w:val="24"/>
        </w:rPr>
      </w:pPr>
      <w:r>
        <w:rPr>
          <w:sz w:val="24"/>
        </w:rPr>
        <w:t>Нет возможности наблюдать за основным пожаром, и нет связи с кем-либо, кто его</w:t>
      </w:r>
      <w:r>
        <w:rPr>
          <w:spacing w:val="-3"/>
          <w:sz w:val="24"/>
        </w:rPr>
        <w:t xml:space="preserve"> </w:t>
      </w:r>
      <w:r>
        <w:rPr>
          <w:sz w:val="24"/>
        </w:rPr>
        <w:t>наблюдает.</w:t>
      </w:r>
    </w:p>
    <w:p w:rsidR="00905841" w:rsidRDefault="00361620">
      <w:pPr>
        <w:pStyle w:val="a4"/>
        <w:numPr>
          <w:ilvl w:val="1"/>
          <w:numId w:val="21"/>
        </w:numPr>
        <w:tabs>
          <w:tab w:val="left" w:pos="1528"/>
          <w:tab w:val="left" w:pos="1529"/>
        </w:tabs>
        <w:spacing w:before="24" w:line="272" w:lineRule="exact"/>
        <w:ind w:right="119" w:firstLine="708"/>
        <w:rPr>
          <w:rFonts w:ascii="Symbol" w:hAnsi="Symbol"/>
          <w:sz w:val="24"/>
        </w:rPr>
      </w:pPr>
      <w:r>
        <w:rPr>
          <w:sz w:val="24"/>
        </w:rPr>
        <w:t>При тушении пожара на склоне горы, когда скатывающиеся горящие остатки могут привести к загоранию расположенного ниже линии тушения горючего</w:t>
      </w:r>
      <w:r>
        <w:rPr>
          <w:spacing w:val="-15"/>
          <w:sz w:val="24"/>
        </w:rPr>
        <w:t xml:space="preserve"> </w:t>
      </w:r>
      <w:r>
        <w:rPr>
          <w:sz w:val="24"/>
        </w:rPr>
        <w:t>материала.</w:t>
      </w:r>
    </w:p>
    <w:p w:rsidR="00905841" w:rsidRDefault="00361620">
      <w:pPr>
        <w:pStyle w:val="a4"/>
        <w:numPr>
          <w:ilvl w:val="1"/>
          <w:numId w:val="21"/>
        </w:numPr>
        <w:tabs>
          <w:tab w:val="left" w:pos="1528"/>
          <w:tab w:val="left" w:pos="1529"/>
        </w:tabs>
        <w:ind w:left="820" w:right="762" w:firstLine="0"/>
        <w:rPr>
          <w:rFonts w:ascii="Symbol" w:hAnsi="Symbol"/>
          <w:sz w:val="24"/>
        </w:rPr>
      </w:pPr>
      <w:r>
        <w:rPr>
          <w:sz w:val="24"/>
        </w:rPr>
        <w:t>Значительное увеличение температуры воздуха и понижение</w:t>
      </w:r>
      <w:r>
        <w:rPr>
          <w:spacing w:val="-21"/>
          <w:sz w:val="24"/>
        </w:rPr>
        <w:t xml:space="preserve"> </w:t>
      </w:r>
      <w:r>
        <w:rPr>
          <w:sz w:val="24"/>
        </w:rPr>
        <w:t>относительной влажности.</w:t>
      </w:r>
    </w:p>
    <w:p w:rsidR="00905841" w:rsidRDefault="00361620">
      <w:pPr>
        <w:pStyle w:val="a4"/>
        <w:numPr>
          <w:ilvl w:val="1"/>
          <w:numId w:val="21"/>
        </w:numPr>
        <w:tabs>
          <w:tab w:val="left" w:pos="1528"/>
          <w:tab w:val="left" w:pos="1529"/>
        </w:tabs>
        <w:spacing w:before="2" w:line="293" w:lineRule="exact"/>
        <w:ind w:left="1529"/>
        <w:rPr>
          <w:rFonts w:ascii="Symbol" w:hAnsi="Symbol"/>
          <w:sz w:val="24"/>
        </w:rPr>
      </w:pPr>
      <w:r>
        <w:rPr>
          <w:sz w:val="24"/>
        </w:rPr>
        <w:t>Значительное увеличение силы ветра или изменение его</w:t>
      </w:r>
      <w:r>
        <w:rPr>
          <w:spacing w:val="-15"/>
          <w:sz w:val="24"/>
        </w:rPr>
        <w:t xml:space="preserve"> </w:t>
      </w:r>
      <w:r>
        <w:rPr>
          <w:sz w:val="24"/>
        </w:rPr>
        <w:t>направления.</w:t>
      </w:r>
    </w:p>
    <w:p w:rsidR="00905841" w:rsidRDefault="00361620">
      <w:pPr>
        <w:pStyle w:val="a4"/>
        <w:numPr>
          <w:ilvl w:val="1"/>
          <w:numId w:val="21"/>
        </w:numPr>
        <w:tabs>
          <w:tab w:val="left" w:pos="1528"/>
          <w:tab w:val="left" w:pos="1529"/>
        </w:tabs>
        <w:spacing w:before="23" w:line="272" w:lineRule="exact"/>
        <w:ind w:right="119" w:firstLine="708"/>
        <w:rPr>
          <w:rFonts w:ascii="Symbol" w:hAnsi="Symbol"/>
          <w:sz w:val="24"/>
        </w:rPr>
      </w:pPr>
      <w:r>
        <w:rPr>
          <w:sz w:val="24"/>
        </w:rPr>
        <w:t>При движении к месту пожара, когда условия местности и растительный покров затрудняют или замедляют</w:t>
      </w:r>
      <w:r>
        <w:rPr>
          <w:spacing w:val="-9"/>
          <w:sz w:val="24"/>
        </w:rPr>
        <w:t xml:space="preserve"> </w:t>
      </w:r>
      <w:r>
        <w:rPr>
          <w:sz w:val="24"/>
        </w:rPr>
        <w:t>движение.</w:t>
      </w:r>
    </w:p>
    <w:p w:rsidR="00905841" w:rsidRDefault="00361620">
      <w:pPr>
        <w:pStyle w:val="a4"/>
        <w:numPr>
          <w:ilvl w:val="1"/>
          <w:numId w:val="21"/>
        </w:numPr>
        <w:tabs>
          <w:tab w:val="left" w:pos="1528"/>
          <w:tab w:val="left" w:pos="1529"/>
        </w:tabs>
        <w:ind w:right="115" w:firstLine="708"/>
        <w:rPr>
          <w:rFonts w:ascii="Symbol" w:hAnsi="Symbol"/>
          <w:sz w:val="24"/>
        </w:rPr>
      </w:pPr>
      <w:r>
        <w:rPr>
          <w:sz w:val="24"/>
        </w:rPr>
        <w:t>При нахождении в непосредственной близости к линии огня, когда истрачены все силы и притупляется</w:t>
      </w:r>
      <w:r>
        <w:rPr>
          <w:spacing w:val="-5"/>
          <w:sz w:val="24"/>
        </w:rPr>
        <w:t xml:space="preserve"> </w:t>
      </w:r>
      <w:r>
        <w:rPr>
          <w:sz w:val="24"/>
        </w:rPr>
        <w:t>внимание.</w:t>
      </w:r>
    </w:p>
    <w:p w:rsidR="00905841" w:rsidRDefault="00361620">
      <w:pPr>
        <w:pStyle w:val="a4"/>
        <w:numPr>
          <w:ilvl w:val="1"/>
          <w:numId w:val="21"/>
        </w:numPr>
        <w:tabs>
          <w:tab w:val="left" w:pos="1528"/>
          <w:tab w:val="left" w:pos="1529"/>
        </w:tabs>
        <w:spacing w:before="2" w:line="271" w:lineRule="auto"/>
        <w:ind w:right="120" w:firstLine="708"/>
        <w:rPr>
          <w:rFonts w:ascii="Symbol" w:hAnsi="Symbol"/>
          <w:sz w:val="24"/>
        </w:rPr>
      </w:pPr>
      <w:r>
        <w:rPr>
          <w:sz w:val="24"/>
        </w:rPr>
        <w:t>При нахождении в незнакомой местности на необследованном участке пожара, когда неизвестны факторы, влияющие на поведение</w:t>
      </w:r>
      <w:r>
        <w:rPr>
          <w:spacing w:val="-11"/>
          <w:sz w:val="24"/>
        </w:rPr>
        <w:t xml:space="preserve"> </w:t>
      </w:r>
      <w:r>
        <w:rPr>
          <w:sz w:val="24"/>
        </w:rPr>
        <w:t>пожара.</w:t>
      </w:r>
    </w:p>
    <w:p w:rsidR="00905841" w:rsidRDefault="00905841">
      <w:pPr>
        <w:pStyle w:val="a3"/>
        <w:ind w:left="0"/>
        <w:rPr>
          <w:sz w:val="29"/>
        </w:rPr>
      </w:pPr>
    </w:p>
    <w:p w:rsidR="00905841" w:rsidRDefault="00361620">
      <w:pPr>
        <w:pStyle w:val="2"/>
        <w:numPr>
          <w:ilvl w:val="1"/>
          <w:numId w:val="20"/>
        </w:numPr>
        <w:tabs>
          <w:tab w:val="left" w:pos="1528"/>
          <w:tab w:val="left" w:pos="1529"/>
        </w:tabs>
        <w:ind w:right="111" w:firstLine="708"/>
        <w:rPr>
          <w:color w:val="171717"/>
        </w:rPr>
      </w:pPr>
      <w:bookmarkStart w:id="32" w:name="_TOC_250016"/>
      <w:bookmarkEnd w:id="32"/>
      <w:r>
        <w:rPr>
          <w:color w:val="171717"/>
        </w:rPr>
        <w:t>Меры, принимаемые при угрозе приближения огня к населённым пунктам</w:t>
      </w:r>
    </w:p>
    <w:p w:rsidR="00905841" w:rsidRDefault="00361620">
      <w:pPr>
        <w:pStyle w:val="a3"/>
        <w:ind w:right="24" w:firstLine="708"/>
      </w:pPr>
      <w:r>
        <w:rPr>
          <w:color w:val="171717"/>
        </w:rPr>
        <w:t>При угрозе приближения огня к населённому пункту или отдельным домам необходимо осуществлять  меры  по  предупреждению  возгорания  строений.  Для  этого       увеличиваются</w:t>
      </w:r>
    </w:p>
    <w:p w:rsidR="00905841" w:rsidRDefault="00905841">
      <w:pPr>
        <w:sectPr w:rsidR="00905841">
          <w:pgSz w:w="11910" w:h="16840"/>
          <w:pgMar w:top="920" w:right="740" w:bottom="900" w:left="1020" w:header="0" w:footer="707" w:gutter="0"/>
          <w:cols w:space="720"/>
        </w:sectPr>
      </w:pPr>
    </w:p>
    <w:p w:rsidR="00905841" w:rsidRDefault="00361620">
      <w:pPr>
        <w:pStyle w:val="a3"/>
        <w:spacing w:before="48"/>
        <w:ind w:right="106"/>
        <w:jc w:val="both"/>
      </w:pPr>
      <w:r>
        <w:rPr>
          <w:color w:val="171717"/>
        </w:rPr>
        <w:lastRenderedPageBreak/>
        <w:t>противопожарные просветы между лесом и границами застройки за счёт вырубки деревьев и кустарника, устраиваются широкие минерализованные полосы вокруг посёлков и отдельных строений, создаются запасы воды и песка. При угрозе сильного задымления населению выдаются противогазы с гопкалитовыми патронами (предназначен для защиты органов  дыхания от угарного газа). Одновременно подготавливается к эвакуации или складируется в безопасных местах имущество, выводится из опасной зоны домашний</w:t>
      </w:r>
      <w:r>
        <w:rPr>
          <w:color w:val="171717"/>
          <w:spacing w:val="-21"/>
        </w:rPr>
        <w:t xml:space="preserve"> </w:t>
      </w:r>
      <w:r>
        <w:rPr>
          <w:color w:val="171717"/>
        </w:rPr>
        <w:t>скот.</w:t>
      </w:r>
    </w:p>
    <w:p w:rsidR="00905841" w:rsidRDefault="00361620">
      <w:pPr>
        <w:pStyle w:val="a3"/>
        <w:ind w:right="102" w:firstLine="708"/>
        <w:jc w:val="both"/>
      </w:pPr>
      <w:r>
        <w:rPr>
          <w:color w:val="171717"/>
        </w:rPr>
        <w:t>В случае приближения огня непосредственно к строениям и угрозы массового пожара в населённом пункте при наличии свободных путей производится эвакуация нетрудоспособного населения. При её невозможности упомянутая категория размещается в загерметизированных каменных зданиях, защитных сооружениях или на обширных открытых площадках – базарных площадях, стадионах и т.д. Защита строений от возгорания  осуществляется  путём непрерывного наблюдения за горящими фрагментами и искрами, летящими на них, немедленного подавления отдельных возгораний на постройках водой, песком, другими средствами и способами пожаротушения.</w:t>
      </w:r>
    </w:p>
    <w:p w:rsidR="00905841" w:rsidRDefault="00361620">
      <w:pPr>
        <w:pStyle w:val="a3"/>
        <w:ind w:right="125" w:firstLine="708"/>
        <w:jc w:val="both"/>
      </w:pPr>
      <w:r>
        <w:rPr>
          <w:color w:val="171717"/>
        </w:rPr>
        <w:t>В случае угрозы для жизни населения в населённых пунктах организуется его эвакуация в безопасные места.</w:t>
      </w:r>
    </w:p>
    <w:p w:rsidR="00905841" w:rsidRDefault="00361620">
      <w:pPr>
        <w:pStyle w:val="a3"/>
        <w:spacing w:after="8"/>
        <w:ind w:right="119" w:firstLine="708"/>
        <w:jc w:val="both"/>
      </w:pPr>
      <w:r>
        <w:rPr>
          <w:color w:val="171717"/>
        </w:rPr>
        <w:t>Выводить и вывозить людей следует в направлении, перпендикулярном распространению</w:t>
      </w:r>
      <w:r>
        <w:rPr>
          <w:color w:val="171717"/>
          <w:spacing w:val="-4"/>
        </w:rPr>
        <w:t xml:space="preserve"> </w:t>
      </w:r>
      <w:r>
        <w:rPr>
          <w:color w:val="171717"/>
        </w:rPr>
        <w:t>огня.</w:t>
      </w:r>
    </w:p>
    <w:p w:rsidR="00905841" w:rsidRDefault="00361620">
      <w:pPr>
        <w:pStyle w:val="a3"/>
        <w:ind w:left="2656"/>
        <w:rPr>
          <w:sz w:val="20"/>
        </w:rPr>
      </w:pPr>
      <w:r>
        <w:rPr>
          <w:noProof/>
          <w:sz w:val="20"/>
          <w:lang w:eastAsia="ru-RU"/>
        </w:rPr>
        <w:drawing>
          <wp:inline distT="0" distB="0" distL="0" distR="0" wp14:anchorId="43E67ADB" wp14:editId="7C0408A2">
            <wp:extent cx="3044040" cy="2977515"/>
            <wp:effectExtent l="0" t="0" r="0" b="0"/>
            <wp:docPr id="3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48.jpeg"/>
                    <pic:cNvPicPr/>
                  </pic:nvPicPr>
                  <pic:blipFill>
                    <a:blip r:embed="rId174" cstate="print"/>
                    <a:stretch>
                      <a:fillRect/>
                    </a:stretch>
                  </pic:blipFill>
                  <pic:spPr>
                    <a:xfrm>
                      <a:off x="0" y="0"/>
                      <a:ext cx="3044040" cy="2977515"/>
                    </a:xfrm>
                    <a:prstGeom prst="rect">
                      <a:avLst/>
                    </a:prstGeom>
                  </pic:spPr>
                </pic:pic>
              </a:graphicData>
            </a:graphic>
          </wp:inline>
        </w:drawing>
      </w:r>
    </w:p>
    <w:p w:rsidR="00905841" w:rsidRDefault="00905841">
      <w:pPr>
        <w:rPr>
          <w:sz w:val="20"/>
        </w:rPr>
        <w:sectPr w:rsidR="00905841">
          <w:footerReference w:type="default" r:id="rId175"/>
          <w:pgSz w:w="11910" w:h="16840"/>
          <w:pgMar w:top="920" w:right="740" w:bottom="900" w:left="1020" w:header="0" w:footer="707" w:gutter="0"/>
          <w:cols w:space="720"/>
        </w:sectPr>
      </w:pPr>
    </w:p>
    <w:p w:rsidR="00905841" w:rsidRDefault="00361620">
      <w:pPr>
        <w:pStyle w:val="1"/>
        <w:ind w:left="3737" w:right="3538"/>
        <w:jc w:val="center"/>
      </w:pPr>
      <w:r>
        <w:rPr>
          <w:color w:val="171717"/>
        </w:rPr>
        <w:lastRenderedPageBreak/>
        <w:t>Средства тушения</w:t>
      </w:r>
    </w:p>
    <w:p w:rsidR="00905841" w:rsidRDefault="00361620">
      <w:pPr>
        <w:pStyle w:val="2"/>
        <w:numPr>
          <w:ilvl w:val="1"/>
          <w:numId w:val="19"/>
        </w:numPr>
        <w:tabs>
          <w:tab w:val="left" w:pos="1729"/>
        </w:tabs>
        <w:spacing w:before="265" w:line="240" w:lineRule="auto"/>
        <w:ind w:right="116" w:firstLine="708"/>
        <w:jc w:val="both"/>
        <w:rPr>
          <w:color w:val="171717"/>
        </w:rPr>
      </w:pPr>
      <w:bookmarkStart w:id="33" w:name="_TOC_250015"/>
      <w:bookmarkEnd w:id="33"/>
      <w:r>
        <w:rPr>
          <w:color w:val="171717"/>
        </w:rPr>
        <w:t>Ранцевая аппаратура для тушения пожаров водой и ручные инструменты.</w:t>
      </w:r>
    </w:p>
    <w:p w:rsidR="00905841" w:rsidRDefault="00361620">
      <w:pPr>
        <w:pStyle w:val="3"/>
        <w:numPr>
          <w:ilvl w:val="2"/>
          <w:numId w:val="20"/>
        </w:numPr>
        <w:tabs>
          <w:tab w:val="left" w:pos="1728"/>
          <w:tab w:val="left" w:pos="1729"/>
        </w:tabs>
        <w:spacing w:before="2" w:line="290" w:lineRule="exact"/>
      </w:pPr>
      <w:r>
        <w:rPr>
          <w:color w:val="171717"/>
        </w:rPr>
        <w:t>Ранцевые лесные</w:t>
      </w:r>
      <w:r>
        <w:rPr>
          <w:color w:val="171717"/>
          <w:spacing w:val="-5"/>
        </w:rPr>
        <w:t xml:space="preserve"> </w:t>
      </w:r>
      <w:r>
        <w:rPr>
          <w:color w:val="171717"/>
        </w:rPr>
        <w:t>огнетушители.</w:t>
      </w:r>
    </w:p>
    <w:p w:rsidR="00905841" w:rsidRDefault="00361620">
      <w:pPr>
        <w:pStyle w:val="a3"/>
        <w:ind w:left="312" w:right="115" w:firstLine="708"/>
        <w:jc w:val="both"/>
      </w:pPr>
      <w:r>
        <w:rPr>
          <w:color w:val="171717"/>
        </w:rPr>
        <w:t>Ранцевый лесной опрыскиватель состоит из мягкой 20ти литровой емкости для воды, надеваемой на спину как рюкзак, и двухходового ручного насоса (гидропульта).</w:t>
      </w:r>
    </w:p>
    <w:p w:rsidR="00905841" w:rsidRDefault="00361620">
      <w:pPr>
        <w:pStyle w:val="a3"/>
        <w:spacing w:after="8"/>
        <w:ind w:left="312" w:right="108" w:firstLine="708"/>
        <w:jc w:val="both"/>
      </w:pPr>
      <w:r>
        <w:rPr>
          <w:noProof/>
          <w:lang w:eastAsia="ru-RU"/>
        </w:rPr>
        <w:drawing>
          <wp:anchor distT="0" distB="0" distL="0" distR="0" simplePos="0" relativeHeight="251662848" behindDoc="0" locked="0" layoutInCell="1" allowOverlap="1" wp14:anchorId="41CC3054" wp14:editId="5166DB8F">
            <wp:simplePos x="0" y="0"/>
            <wp:positionH relativeFrom="page">
              <wp:posOffset>718819</wp:posOffset>
            </wp:positionH>
            <wp:positionV relativeFrom="paragraph">
              <wp:posOffset>1056679</wp:posOffset>
            </wp:positionV>
            <wp:extent cx="2800481" cy="3393186"/>
            <wp:effectExtent l="0" t="0" r="0" b="0"/>
            <wp:wrapNone/>
            <wp:docPr id="3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49.jpeg"/>
                    <pic:cNvPicPr/>
                  </pic:nvPicPr>
                  <pic:blipFill>
                    <a:blip r:embed="rId176" cstate="print"/>
                    <a:stretch>
                      <a:fillRect/>
                    </a:stretch>
                  </pic:blipFill>
                  <pic:spPr>
                    <a:xfrm>
                      <a:off x="0" y="0"/>
                      <a:ext cx="2800481" cy="3393186"/>
                    </a:xfrm>
                    <a:prstGeom prst="rect">
                      <a:avLst/>
                    </a:prstGeom>
                  </pic:spPr>
                </pic:pic>
              </a:graphicData>
            </a:graphic>
          </wp:anchor>
        </w:drawing>
      </w:r>
      <w:r>
        <w:rPr>
          <w:color w:val="171717"/>
        </w:rPr>
        <w:t>Специальная насадка позволяет подавать компактную и распыленную струю на расстояние 2-7 метров. Запаса воды хватает на 10-15 минут интенсивной работы. Для наполнения ранцевого огнетушителя водой используются вёдра, ковшики или иные ёмкости, которые при работе на пожаре нужно иметь с собой. К воде могут добавляться специальные порошки, усиливающие ее смачивающие свойства. Применяется при тушении травяных и низовых пожаров любой интенсивности.</w:t>
      </w: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4926"/>
        <w:gridCol w:w="4986"/>
      </w:tblGrid>
      <w:tr w:rsidR="00905841">
        <w:trPr>
          <w:trHeight w:hRule="exact" w:val="5311"/>
        </w:trPr>
        <w:tc>
          <w:tcPr>
            <w:tcW w:w="4926" w:type="dxa"/>
          </w:tcPr>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spacing w:before="9"/>
              <w:rPr>
                <w:sz w:val="21"/>
              </w:rPr>
            </w:pPr>
          </w:p>
        </w:tc>
        <w:tc>
          <w:tcPr>
            <w:tcW w:w="4986" w:type="dxa"/>
          </w:tcPr>
          <w:p w:rsidR="00905841" w:rsidRDefault="00361620">
            <w:pPr>
              <w:pStyle w:val="TableParagraph"/>
              <w:ind w:left="346"/>
              <w:rPr>
                <w:sz w:val="20"/>
              </w:rPr>
            </w:pPr>
            <w:r>
              <w:rPr>
                <w:noProof/>
                <w:sz w:val="20"/>
                <w:lang w:eastAsia="ru-RU"/>
              </w:rPr>
              <w:drawing>
                <wp:inline distT="0" distB="0" distL="0" distR="0" wp14:anchorId="7201DD01" wp14:editId="4C886A52">
                  <wp:extent cx="2813533" cy="3365468"/>
                  <wp:effectExtent l="0" t="0" r="0" b="0"/>
                  <wp:docPr id="30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0.jpeg"/>
                          <pic:cNvPicPr/>
                        </pic:nvPicPr>
                        <pic:blipFill>
                          <a:blip r:embed="rId177" cstate="print"/>
                          <a:stretch>
                            <a:fillRect/>
                          </a:stretch>
                        </pic:blipFill>
                        <pic:spPr>
                          <a:xfrm>
                            <a:off x="0" y="0"/>
                            <a:ext cx="2813533" cy="3365468"/>
                          </a:xfrm>
                          <a:prstGeom prst="rect">
                            <a:avLst/>
                          </a:prstGeom>
                        </pic:spPr>
                      </pic:pic>
                    </a:graphicData>
                  </a:graphic>
                </wp:inline>
              </w:drawing>
            </w:r>
          </w:p>
        </w:tc>
      </w:tr>
    </w:tbl>
    <w:p w:rsidR="00905841" w:rsidRDefault="00905841">
      <w:pPr>
        <w:pStyle w:val="a3"/>
        <w:ind w:left="0"/>
      </w:pPr>
    </w:p>
    <w:p w:rsidR="00905841" w:rsidRDefault="00905841">
      <w:pPr>
        <w:pStyle w:val="a3"/>
        <w:spacing w:before="1"/>
        <w:ind w:left="0"/>
      </w:pPr>
    </w:p>
    <w:p w:rsidR="00905841" w:rsidRDefault="00361620">
      <w:pPr>
        <w:pStyle w:val="3"/>
        <w:numPr>
          <w:ilvl w:val="2"/>
          <w:numId w:val="20"/>
        </w:numPr>
        <w:tabs>
          <w:tab w:val="left" w:pos="1728"/>
          <w:tab w:val="left" w:pos="1729"/>
        </w:tabs>
        <w:spacing w:line="290" w:lineRule="exact"/>
      </w:pPr>
      <w:r>
        <w:rPr>
          <w:color w:val="171717"/>
        </w:rPr>
        <w:t>Воздуходувка</w:t>
      </w:r>
    </w:p>
    <w:p w:rsidR="00905841" w:rsidRDefault="00361620">
      <w:pPr>
        <w:pStyle w:val="a3"/>
        <w:ind w:left="312" w:right="106" w:firstLine="708"/>
        <w:jc w:val="both"/>
      </w:pPr>
      <w:r>
        <w:rPr>
          <w:color w:val="171717"/>
        </w:rPr>
        <w:t>Воздуходувка состоит из воздушного компрессора с бензиновым двигателем и бака для воды, скомпонованных в ранец. Ствол, в который подается струя воздуха с добавлением воды, выведен вперед и управляется одной рукой. Скорость воздушного потока на срезе ствола около 80 м/с (в зависимости от конкретной модели). Подача воды регулируется переключателем на стволе. Вес всей конструкции с полной заправкой водой и топливом около 30 кг.</w:t>
      </w:r>
    </w:p>
    <w:p w:rsidR="00905841" w:rsidRDefault="00361620">
      <w:pPr>
        <w:pStyle w:val="a3"/>
        <w:ind w:left="312" w:right="109" w:firstLine="708"/>
        <w:jc w:val="both"/>
      </w:pPr>
      <w:r>
        <w:rPr>
          <w:color w:val="171717"/>
        </w:rPr>
        <w:t>Основная особенность воздуходувки - возможность работать без воды, срывая пламя струей сжатого воздуха. Вода подается только при необходимости смочить какой-то участок. Таким образом, можно с одной заправки обработать до 1.5 км кромки, что делает воздуходувку незаменимой при тушении беглых травяных пожаров.</w:t>
      </w:r>
    </w:p>
    <w:p w:rsidR="00905841" w:rsidRDefault="00361620">
      <w:pPr>
        <w:pStyle w:val="a3"/>
        <w:ind w:left="1020"/>
      </w:pPr>
      <w:r>
        <w:rPr>
          <w:color w:val="171717"/>
        </w:rPr>
        <w:t>При работе с воздуходувкой необходимо использовать защиту органов дыхания и зрения</w:t>
      </w:r>
    </w:p>
    <w:p w:rsidR="00905841" w:rsidRDefault="00361620">
      <w:pPr>
        <w:pStyle w:val="a4"/>
        <w:numPr>
          <w:ilvl w:val="0"/>
          <w:numId w:val="18"/>
        </w:numPr>
        <w:tabs>
          <w:tab w:val="left" w:pos="449"/>
        </w:tabs>
        <w:rPr>
          <w:sz w:val="24"/>
        </w:rPr>
      </w:pPr>
      <w:r>
        <w:rPr>
          <w:color w:val="171717"/>
          <w:sz w:val="24"/>
        </w:rPr>
        <w:t>поднятые воздушной струей горящие частицы разлетаются на большой</w:t>
      </w:r>
      <w:r>
        <w:rPr>
          <w:color w:val="171717"/>
          <w:spacing w:val="-18"/>
          <w:sz w:val="24"/>
        </w:rPr>
        <w:t xml:space="preserve"> </w:t>
      </w:r>
      <w:r>
        <w:rPr>
          <w:color w:val="171717"/>
          <w:sz w:val="24"/>
        </w:rPr>
        <w:t>скорости.</w:t>
      </w:r>
    </w:p>
    <w:p w:rsidR="00905841" w:rsidRDefault="00361620">
      <w:pPr>
        <w:pStyle w:val="a3"/>
        <w:ind w:left="312" w:right="113" w:firstLine="708"/>
        <w:jc w:val="both"/>
      </w:pPr>
      <w:r>
        <w:rPr>
          <w:color w:val="171717"/>
        </w:rPr>
        <w:t>Также воздуходувки используются и при тушении низовых лесных пожаров. Достоинства воздуходувок - высокая мобильность и непривязанность к водоисточникам, экономия сил при</w:t>
      </w:r>
      <w:r>
        <w:rPr>
          <w:color w:val="171717"/>
          <w:spacing w:val="-9"/>
        </w:rPr>
        <w:t xml:space="preserve"> </w:t>
      </w:r>
      <w:r>
        <w:rPr>
          <w:color w:val="171717"/>
        </w:rPr>
        <w:t>тушении.</w:t>
      </w:r>
    </w:p>
    <w:p w:rsidR="00905841" w:rsidRDefault="00361620">
      <w:pPr>
        <w:pStyle w:val="a3"/>
        <w:ind w:left="312"/>
      </w:pPr>
      <w:r>
        <w:rPr>
          <w:color w:val="171717"/>
        </w:rPr>
        <w:t>Недостатки: сложность и непрочность конструкции, высокие вес и стоимость.</w:t>
      </w:r>
    </w:p>
    <w:p w:rsidR="00905841" w:rsidRDefault="00905841">
      <w:pPr>
        <w:sectPr w:rsidR="00905841">
          <w:footerReference w:type="default" r:id="rId178"/>
          <w:pgSz w:w="11910" w:h="16840"/>
          <w:pgMar w:top="1080" w:right="740" w:bottom="840" w:left="820" w:header="0" w:footer="647" w:gutter="0"/>
          <w:pgNumType w:start="81"/>
          <w:cols w:space="720"/>
        </w:sectPr>
      </w:pPr>
    </w:p>
    <w:tbl>
      <w:tblPr>
        <w:tblStyle w:val="TableNormal"/>
        <w:tblW w:w="0" w:type="auto"/>
        <w:tblInd w:w="111" w:type="dxa"/>
        <w:tblBorders>
          <w:top w:val="nil"/>
          <w:left w:val="nil"/>
          <w:bottom w:val="nil"/>
          <w:right w:val="nil"/>
          <w:insideH w:val="nil"/>
          <w:insideV w:val="nil"/>
        </w:tblBorders>
        <w:tblLayout w:type="fixed"/>
        <w:tblLook w:val="01E0" w:firstRow="1" w:lastRow="1" w:firstColumn="1" w:lastColumn="1" w:noHBand="0" w:noVBand="0"/>
      </w:tblPr>
      <w:tblGrid>
        <w:gridCol w:w="5071"/>
        <w:gridCol w:w="5341"/>
      </w:tblGrid>
      <w:tr w:rsidR="00905841">
        <w:trPr>
          <w:trHeight w:hRule="exact" w:val="4274"/>
        </w:trPr>
        <w:tc>
          <w:tcPr>
            <w:tcW w:w="5071" w:type="dxa"/>
          </w:tcPr>
          <w:p w:rsidR="00905841" w:rsidRDefault="00361620">
            <w:pPr>
              <w:pStyle w:val="TableParagraph"/>
              <w:ind w:left="924"/>
              <w:rPr>
                <w:sz w:val="20"/>
              </w:rPr>
            </w:pPr>
            <w:r>
              <w:rPr>
                <w:noProof/>
                <w:sz w:val="20"/>
                <w:lang w:eastAsia="ru-RU"/>
              </w:rPr>
              <w:lastRenderedPageBreak/>
              <w:drawing>
                <wp:inline distT="0" distB="0" distL="0" distR="0" wp14:anchorId="2863A87A" wp14:editId="12431E40">
                  <wp:extent cx="2075392" cy="2476500"/>
                  <wp:effectExtent l="0" t="0" r="0" b="0"/>
                  <wp:docPr id="30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51.jpeg"/>
                          <pic:cNvPicPr/>
                        </pic:nvPicPr>
                        <pic:blipFill>
                          <a:blip r:embed="rId179" cstate="print"/>
                          <a:stretch>
                            <a:fillRect/>
                          </a:stretch>
                        </pic:blipFill>
                        <pic:spPr>
                          <a:xfrm>
                            <a:off x="0" y="0"/>
                            <a:ext cx="2075392" cy="2476500"/>
                          </a:xfrm>
                          <a:prstGeom prst="rect">
                            <a:avLst/>
                          </a:prstGeom>
                        </pic:spPr>
                      </pic:pic>
                    </a:graphicData>
                  </a:graphic>
                </wp:inline>
              </w:drawing>
            </w:r>
          </w:p>
          <w:p w:rsidR="00905841" w:rsidRDefault="00905841">
            <w:pPr>
              <w:pStyle w:val="TableParagraph"/>
              <w:rPr>
                <w:sz w:val="20"/>
              </w:rPr>
            </w:pPr>
          </w:p>
        </w:tc>
        <w:tc>
          <w:tcPr>
            <w:tcW w:w="5341" w:type="dxa"/>
          </w:tcPr>
          <w:p w:rsidR="00905841" w:rsidRDefault="00905841"/>
        </w:tc>
      </w:tr>
      <w:tr w:rsidR="00905841">
        <w:trPr>
          <w:trHeight w:hRule="exact" w:val="3198"/>
        </w:trPr>
        <w:tc>
          <w:tcPr>
            <w:tcW w:w="5071" w:type="dxa"/>
          </w:tcPr>
          <w:p w:rsidR="00905841" w:rsidRDefault="00361620">
            <w:pPr>
              <w:pStyle w:val="TableParagraph"/>
              <w:ind w:left="200"/>
              <w:rPr>
                <w:sz w:val="20"/>
              </w:rPr>
            </w:pPr>
            <w:r>
              <w:rPr>
                <w:noProof/>
                <w:sz w:val="20"/>
                <w:lang w:eastAsia="ru-RU"/>
              </w:rPr>
              <w:drawing>
                <wp:inline distT="0" distB="0" distL="0" distR="0" wp14:anchorId="33EC2D21" wp14:editId="068C2774">
                  <wp:extent cx="3060878" cy="2037397"/>
                  <wp:effectExtent l="0" t="0" r="0" b="0"/>
                  <wp:docPr id="30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52.png"/>
                          <pic:cNvPicPr/>
                        </pic:nvPicPr>
                        <pic:blipFill>
                          <a:blip r:embed="rId180" cstate="print"/>
                          <a:stretch>
                            <a:fillRect/>
                          </a:stretch>
                        </pic:blipFill>
                        <pic:spPr>
                          <a:xfrm>
                            <a:off x="0" y="0"/>
                            <a:ext cx="3060878" cy="2037397"/>
                          </a:xfrm>
                          <a:prstGeom prst="rect">
                            <a:avLst/>
                          </a:prstGeom>
                        </pic:spPr>
                      </pic:pic>
                    </a:graphicData>
                  </a:graphic>
                </wp:inline>
              </w:drawing>
            </w:r>
          </w:p>
        </w:tc>
        <w:tc>
          <w:tcPr>
            <w:tcW w:w="5341" w:type="dxa"/>
          </w:tcPr>
          <w:p w:rsidR="00905841" w:rsidRDefault="00905841"/>
        </w:tc>
      </w:tr>
    </w:tbl>
    <w:p w:rsidR="00905841" w:rsidRDefault="00905841">
      <w:pPr>
        <w:pStyle w:val="a3"/>
        <w:ind w:left="0"/>
        <w:rPr>
          <w:sz w:val="20"/>
        </w:rPr>
      </w:pPr>
    </w:p>
    <w:p w:rsidR="00905841" w:rsidRDefault="00905841">
      <w:pPr>
        <w:pStyle w:val="a3"/>
        <w:spacing w:before="10"/>
        <w:ind w:left="0"/>
        <w:rPr>
          <w:sz w:val="22"/>
        </w:rPr>
      </w:pPr>
    </w:p>
    <w:p w:rsidR="00905841" w:rsidRDefault="0010021E">
      <w:pPr>
        <w:pStyle w:val="3"/>
        <w:numPr>
          <w:ilvl w:val="1"/>
          <w:numId w:val="18"/>
        </w:numPr>
        <w:tabs>
          <w:tab w:val="left" w:pos="1728"/>
          <w:tab w:val="left" w:pos="1729"/>
        </w:tabs>
        <w:spacing w:before="56" w:line="290" w:lineRule="exact"/>
      </w:pPr>
      <w:r>
        <w:rPr>
          <w:noProof/>
          <w:lang w:eastAsia="ru-RU"/>
        </w:rPr>
        <mc:AlternateContent>
          <mc:Choice Requires="wpg">
            <w:drawing>
              <wp:anchor distT="0" distB="0" distL="114300" distR="114300" simplePos="0" relativeHeight="251679232" behindDoc="1" locked="0" layoutInCell="1" allowOverlap="1">
                <wp:simplePos x="0" y="0"/>
                <wp:positionH relativeFrom="page">
                  <wp:posOffset>3856990</wp:posOffset>
                </wp:positionH>
                <wp:positionV relativeFrom="paragraph">
                  <wp:posOffset>-5059680</wp:posOffset>
                </wp:positionV>
                <wp:extent cx="3219450" cy="4683760"/>
                <wp:effectExtent l="0" t="0" r="635" b="0"/>
                <wp:wrapNone/>
                <wp:docPr id="4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0" cy="4683760"/>
                          <a:chOff x="6074" y="-7968"/>
                          <a:chExt cx="5070" cy="7376"/>
                        </a:xfrm>
                      </wpg:grpSpPr>
                      <pic:pic xmlns:pic="http://schemas.openxmlformats.org/drawingml/2006/picture">
                        <pic:nvPicPr>
                          <pic:cNvPr id="48"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7180" y="-7968"/>
                            <a:ext cx="2760" cy="4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6074" y="-3686"/>
                            <a:ext cx="5070" cy="30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303.7pt;margin-top:-398.4pt;width:253.5pt;height:368.8pt;z-index:-251637248;mso-position-horizontal-relative:page" coordorigin="6074,-7968" coordsize="5070,7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omTlfAwAAPwsAAA4AAABkcnMvZTJvRG9jLnhtbOxW227jNhB9L9B/&#10;IPSu6GLFkoXYi6xkBwvsboNePoCmKIlYSSRI2k5Q9N87Q0l2LgukSJ9abIDIvA5nzpkz5M2Hh74j&#10;R66NkMPai65Cj/CByUoMzdr74/edn3nEWDpUtJMDX3uP3HgfNj//dHNSOY9lK7uKawJGBpOf1Npr&#10;rVV5EBjW8p6aK6n4AJO11D210NVNUGl6Aut9F8RhuAxOUldKS8aNgdFynPQ2zn5dc2Z/qWvDLenW&#10;Hvhm3Ve77x6/weaG5o2mqhVscoO+w4ueigEOPZsqqaXkoMUrU71gWhpZ2ysm+0DWtWDcxQDRROGL&#10;aO60PCgXS5OfGnWGCaB9gdO7zbKvx3tNRLX2kqVHBtoDR+5YEiM2J9XksOROq9/UvR4DhOZnyb4Z&#10;mA5ezmO/GReT/emLrMAcPVjpsHmodY8mIGry4Ch4PFPAHyxhMLiIo1VyDUwxmEuW2SJdTiSxFpjE&#10;fcswTTwC0366WmYjg6zdTgauw3TancJenA1oPp7svJ2829wowXL4n0CF1itQ304+2GUPmnuTkf4f&#10;2eip/nZQPvCvqBV70Qn76HIZQEKnhuO9YAg2dp7wA0oa+YFpPJUkGN28aNxCMSTHDhlk0dKh4bdG&#10;gQpAm7B9HtJanlpOK4PDCNFzK677zI19J9ROdB3Sh+0pYBDSi0T8DmZjkpeSHXo+2FG1mncQuxxM&#10;K5TxiM55v+eQhPpTFblcgXz4bCweh5nhlPRnnN2G4Sr+6BfXYeEnYbr1b1dJ6qfhNk3CJIuKqPgL&#10;d0dJfjAcYKBdqcTkK4y+8va7spkKzChIJ2xypK58jMkEDrmkml2E/EJI0Fej2a8ANqyDttXcshab&#10;NSA3jcPi84SD+YIscmBAZW8KJ40ySPHnAkCUUD8x6mUUT5w6CZ/TH3JDG3vHZU+wAWCDqw5segSs&#10;x+DmJej2IJFyF8wc61M6VuFqm22zxE/i5RboKEv/dlck/nIXpdfloiyKMprpaEVV8QHN/Xs2HLiy&#10;E9WckEY3+6LTI0s79zfp3lyWBZgVFzdmBudfl2yOEKRgUgQw8t+rE1g8n9eJxf+yTsQ/6sQbF+zl&#10;olwsM3cVjvLFOnG5Jhfhyl0kP+qEu9/eXSfc6wJeaa6iTC9KfAY+7UP76bt38zc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GibUsuIAAAANAQAADwAAAGRycy9kb3du&#10;cmV2LnhtbEyPTU/CQBCG7yb+h82YeIPtIhSp3RJC1BMxEUyMt6Ud2obubNNd2vLvHU56nHeevB/p&#10;erSN6LHztSMNahqBQMpdUVOp4evwNnkG4YOhwjSOUMMVPayz+7vUJIUb6BP7fSgFm5BPjIYqhDaR&#10;0ucVWuOnrkXi38l11gQ+u1IWnRnY3DZyFkWxtKYmTqhMi9sK8/P+YjW8D2bYPKnXfnc+ba8/h8XH&#10;906h1o8P4+YFRMAx/MFwq8/VIeNOR3ehwotGQxwt54xqmCxXMY+4IUrNWTuytljNQGap/L8i+wUA&#10;AP//AwBQSwMECgAAAAAAAAAhACWQyiAAKQEAACkBABUAAABkcnMvbWVkaWEvaW1hZ2UxLmpwZWf/&#10;2P/gABBKRklGAAEBAQBgAGAAAP/bAEMAAwICAwICAwMDAwQDAwQFCAUFBAQFCgcHBggMCgwMCwoL&#10;Cw0OEhANDhEOCwsQFhARExQVFRUMDxcYFhQYEhQVFP/bAEMBAwQEBQQFCQUFCRQNCw0UFBQUFBQU&#10;FBQUFBQUFBQUFBQUFBQUFBQUFBQUFBQUFBQUFBQUFBQUFBQUFBQUFBQUFP/AABEIAcAB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4Y3m&#10;oXPxG0/SoL6K2/tRJbWV5nZEiRkdkfeu/wCZNm//AMd/ir6Q0HwroPgDRJWvNaaH7PZvcXVvYzrs&#10;eeL76ImxPvumxN/8Lv8APuSvkrwN4hs9D8X6fqs9tPc29nfROyIqyv5Xzq6bG++z/wANfSusfEjw&#10;drHhe9s77QW8GXdxFBLp1xfWNxvdvtEW90l2bV+RJW+Tarf3646kpB8QWGg+EJvD1w0uoQTSzzq7&#10;26XkW9pfvOj7fvK+/wDj27W+bf8AJXS3+laPquk2moRaREmj7ZYmvtJiWWKWJpXVIpYt/wArfIjI&#10;/wDt/wB75a4fXtH8PP4oRoFttbspZXRv7MZ7eVrdkd/3W372/e7uj/e2bf46qeEtH1PRLC9n0jV5&#10;LbzblrVbi4aW3ii8qV9nmorovzqiI6OjffT7n3qP8RcZHhvxmtorP4k+I7ZYo4Ut7p4lSGJ4kZF+&#10;VH2t8yb/AL+z+GuPsNvm/N9zd8yJW38SL/Vdb8ZaxPrUDW2oPdP9pi+b5GX5KxLOFoW/4Fv+f79d&#10;9L4onNL4T9qvhR8b/AfhX4T+B9MbUW020l0e1Rribf5O/wApN6bmXbu+Rq0/G3gDSvjHb/ZtP8Z2&#10;j2SqvlW1osTw7Gfcn3f4tiOvyV418DfBOkfEv4S+Amn8PxeG7iW1tZV1u7/e6heOqJFK9vLv2xKi&#10;p9z5vl/gT71b/wAYf2Z9C060iutNudSuLt33/aLedlu4tqP93ZtRl3/7Kt/vV6NSMeY4OXnOy+D3&#10;wxvfA6alZx6lIbL7bPEltaQPvVd6/PuX7u7+9uX5W/4DVn4ifD4ad4n8PyyS6tcxXsq2krpO0qW+&#10;7+Le33fl3t8y7fk/hrjPhHffE/wbpdjLZa0/i3RZZ5Zbq2vle4u3+f59srbG3I3yfOyr/F838f0J&#10;p/jSy8VaPcNFby/aIl2z2/kO7QN/BviZVf7391f+BVUZSpESp8xgeJrzSrmzS1gW9h2r5XyMqIyb&#10;GRInZ/lXft+Vf9xq+KPEnie503xg+mSRT6lb7kSzt7iV5UiRn3pE6b/lbd8+9P7/AMlewfHqbxHr&#10;HiHT4LmBYUglW3+16fFcW8W9n+TduT73/fW3Y/z15fqvwovtE1F9Tivp4bK1ZZZbe4b/AEuVV2Mj&#10;o6p/H86/+gVpUjKEOeIYePN8R30OiXieOdHvlbT9SSWBYmidUR3eK1R0RH+8yo6P/tbk3V5f4502&#10;+1XwRqcTNL/advF5sFukrvKiM/yOjt8rfwMm/wDuV6gnie2hV76dbm2uLP8A0ezivrV98rKj7HTa&#10;77WRndf4W27Pk+dGrxzxymq21hd61P4qgvLK3iR/9EZZd6sm9Ik/h3O77Njv8q72+dK8KtU5z1eW&#10;MPdPP5vAHhe5W0s9Q1eXTUSzR5U1CffK7M7ojo+zbtRYnZ0d1++n36+evGcNtpXiq90+2vFubSyb&#10;7LFcRI6JKq7FR0RvmXfs3/PX0lo6LrfhKLT9agtobi/n+0Svbrbu6OyO7vsXeysjfcdHVm3v8leG&#10;+KvhLeQ6lcTyyyfZ2nldbuVkREiWV0fe+/bu3fKmx23fwVtD4SIx5pe6ei/BDwxPqXgC4vJWV9Pf&#10;XbW1un+Z9nybt+zZu+RXf7lfp74Z0vT/ABD4Whi0qeN7p4FlWZ1S3ll+5vfau5mR/wB1u3/w7PvV&#10;+dvwQ8Nz6P8ACrQor6zlvLLWfEzyy26To6S28USL/tq3zI+//K19JPf6L4e8R6Un/CIz6VqthYqi&#10;f8Inuimlbe6u6IrpuX5EZnT/ANkrsw8o/Z+IxrxlynTfFT4LRa9E8/iq8tryKyZXiuHgl3xI3yuj&#10;vsfd87p8/wAu6vHLObUPhdYXGlaDPOkyNLLauipK+zZvR9qp/fVP/i61/HH7U/i6Wz1PRdQvI7aJ&#10;V/497uNVu2VkZk2Mvysn3PvJuX+Nnrz22/aB0ybwverB4Xne7upf3V2/yI77EVHd/wC8jI7/AO1s&#10;qMRWlKRdCPLE4rxnYXniH4gxRNpkeq3d/Klx9o3LFcOyojypvZHVVdHffsT72yrH7N94ug/EO4n1&#10;We9fU4llt7Ob7UyJE7b96OjfMrJ86/xL8/8AuNWh8OvijBo/jTw14jvGaG30u8W4urSKBJZZUXer&#10;ujsm5mdnlb53/gTZ8yVn+DPiF4M8Q6vrF94hnbSpZb641CJ0ieW+lnluEaJEdX+Vtnyu7/w1dSn7&#10;en7sjmlzQkeu+M/H+r3/AID12LTLzztCS1TT7XyVXZK7Sp5qb2Tczbd+5/mban+w9eh/sT6bBc/D&#10;LW1iiX7XLqdwkXnL8jJ5Vv8AIj/3q5S2udQ1vQ7KDSrGysJtNiSWJ4VTylZoniiSX/afeiPs/wDH&#10;/v1V/Zs8N6hqWjXcTT/2bEt891BD9sl2XCK6I+xFdF++m3fv/gT5NuyuPmt7h2xj+7Ppzwldv4Vt&#10;NX01bqOz1JJ4mto/K3p5So33U3f3PvbPmrDm8YWeq3j77mR73yvK+0JAqOzr/A/93Zv2/J83/jlZ&#10;3iqw12/8CalPBO15q9nfQOsyJ5XmxMkv31VU3f7/AP8AZVyWiaPqHhu6S8l0xZpZ5V3XbrvlZtj7&#10;3+Z/lX5Pv/8AodRUqS+yZ8vJLmPSLDUtKtrC7uWiV5U3xK+3fuRtjuiPs/vb96f+P/JXFaxpVz4b&#10;tYvNng1i0li2NcIqRSo29HR/9rYny7/4mStt9KgubOXzWZ5ZV3xTI2xGl2fIibf9j5/++6o6rYRW&#10;dhbyrfRPEsSPvdWREdvv70b73yb/APvuvNq1CRr+Kl22SrE03m+aip5SO/mqm93+Z/mVNjoz/eri&#10;dE0eLQfH+sa94a8KweIbrUrba1i7IkVq6ptd0iZNrM7o/wAm9fuJ/vVra9fwaDLcaqzLeebvT7Ok&#10;HyLOzorujr83+wn/ANnXA+Fde1O/8Yahoq6hLZxXDPdLCkCPL9o+dEd3ZP7j7djp8q/N/tV2YCXJ&#10;U/umFb34nuevfDT/AITPS/P8VRWENq6r9qtEbbb2/wAu/ZtV02si733/ADfM9cInhXxD4As3i0ye&#10;Dxh4cgg+WxvlVNQiVt7PslbesrJv2Kkrq+35d9aeq6xO/gbU4tRaR0S6/eo8u+V/n3ff3/3N770T&#10;+P8A2KsXPiFrOwuFWxVLjynSWZNrpLtR9nyfeX52T7n/AAP+CvVrVoy+EKNOUInxprHjD4aO+qy6&#10;VpUVtqztvX7RA0UsD73Z9iK6bWTYib/4f4K8yuYdX+Jd/tgvrnUruyZXiS7unlRFV9zu/m79sSb3&#10;++/3Udq9I+MfgODUr+4vILGOG3VUlnlhX96jM7o77/4V3/J/3x8n364z4deKp/hXqTvPAttZSqkU&#10;+pvE8qSxMm9EdPn2s6Oif8ArkjL7Jtyy+I8t8T+G9Q8H6vLZ3zReasTIyJufd8m9Pvon8D/fr1jw&#10;r4P8L6x4A+3arri6Jrel6Z9osUuFR7e6/ieJ33oys/ybdm75q5f9oHxVZ+J/FsuoWKxfZ52RInhb&#10;f5qLEi7/AJv7+yvRf2V9Y8GeFbrVdQ+IOlRa3vsUtdKsXTf8zO+9/m+VV2/fd33fc2fx11x5Zy5S&#10;5S90+tfgj4K0zVfCVrB4X8Hal4te6gi3a9riLYWLRNEjbIvNR22/L99Im/g+dqpfH3R/iJNaJZ21&#10;zoWmpdTxabFY6DA9xMib0Z0S4lRFRU+T7ir9/wDgrY/Y88ftrHwjuNDvIJUuNNne3ghmaV3eL5pY&#10;ndN+5YkWVEZE+XYif39tV/iL45b4aal4as2s1eWdpbpnli8pHlldF3un8K73T5NnyqiL/BW2Irck&#10;eWJjSj73MeeeGP2Y2vNXlsdcg1TWHt7VH36nebPs7s+99ib0Vv8AaT5dv9+uF8baP4T8MX76Yui6&#10;fprxXiIl9C2x1Rd+9ERflb7nzfP/ABp/Fv2e6+Ofj3Zw+K7Tw94JvIvEniVmW4ltNMtXlt4IlT50&#10;dt+52dkVVRE2/wB91rh7b9nif4rzxeJfGepyprd02+fRrGdfKtZWeWVE3r8rNsdF+Tcq/wC3XHGv&#10;KPunTy85g/BDw3Y+IdS1OX7TvtPtUVraywqqI7KiPE/zJ82zzfvv/fr37VfFV9NrKWNnFFbS2/8A&#10;rbhJdlui7Pnd/wC8qf7Hy/f+fdXiXhL4dahYWSLBquv/ADz37tb2l40W9IJUiT5FTa33H+f+KmfE&#10;hJfBng3autXN5e2rPb77tvNdHZ97ojr8vyLsb5/7/wDeT5OCrHnkbcvIfB/g/W10rUkZbP7S8U8V&#10;wrpv2K8T7vnT+Jf71fVuqzaDqWl6Iy32l6lFcK9w0zskqPLE+zYlvF92LZv2I/zLvT5Gevl3wG8u&#10;leNfN2s7wNvZNv8AAzor/J/wPZ/wOvsXW/gDpWsfEHxHBp9jd6DqejWNrdQXGmK+95ZXR97o3yts&#10;RH+R3Vn3/wDAqxqR+yB51/wpbxNpul3GtaRqv9lag6pdQWlpZyxRSxM77H3siKq/J8vz7fkda5e8&#10;8SaroOl+KIvELXOieKGlitGt5rZ0t7/55VldH2JtlR0T5H+8u/8AuJXuvhvxn8QfBmuafB4s0qy1&#10;jR9OZtIbWXbZaWvnp8iXEr7/ACGRdjbHRl+dN/30q1r3grR/FvwjvbW807TkubXxMsF1cYd7iWJt&#10;3z+bu3SxIr/IyRb/AJ1/i+901qUqVKMgp++fEXja/gv/ABBe3NtLLc28srP5sy/vW/3/AParFtn3&#10;p8q7P4N9Xdbs10HUtQ09W85IJ2iV/wC+iu676z7N2/i/4DW1KXwmMon62/BDwzqr/s4/DLULnWIN&#10;St5YrW1s2t4niuIN0rJs3b9rsi7k+4v/AI5ur600y203S9IVJY4Y1aPdL5rfP/wL5m/9Cr4b/Zs+&#10;JWpP+zP8PLK5s57aKzvnazu0iXym8q4lbYzu6bPk3L/wL7619DaxN4j1W1S+g+03/lN5ssqKrpvX&#10;+5tf5V+d/wDKV3S5Zy+I4/eh9k7nwVHZaJPrsVy0FszanPL++dfkRn/8dXb92uvvNHtLwpdxMsNy&#10;qfuruLbuX/4pf9n7tea/Cm5/tXw/rUNyFgmS8uklifbK25djqztt/uMjba7bxlrjadp0kVsrG4aJ&#10;pd/zKsS/d3bqxqcxf2jyn4j/ABffQNQg0qextrnVftKcvA72ny7fm3feRvnT733d/wArNXm3jDxz&#10;qFs2mQeKvsyafqjuiy2mz/R1ZN6O+3Zu3qmz7n3nr0BPAF9Dbvqt5Atzqt1Kzyvdr5sTK3yIjpv/&#10;ALr/AHPlVWrxLx/4VnSwvbyCL+2NP+ytFsfe6WcUXyI6Pv27U/uPuZfkb7vyLFSpyR5S6dOPMeWf&#10;Eu8ltpdQvrG8tvN0uL7Qqbt/2xJZUV02Mjru+477027X/uOiV41qXxCg8Q3Saf5v2bT5ZXlaxt2W&#10;JIG2Jvl2fJEzf7CIvyp9+tD4l3lnbQXbRStvRleKJ1RIot3z7ElZ0Zti7Pvptf568xvPE/8AYNrq&#10;FnZ20b29+2xbiWX96kWx96O/3fn+T+78yV53LznTzHpGsWFnptvpniPSNXi1iG4neylRP3To+/b5&#10;Utv8/wArq/30dl2/x/JXp3j/AFXw/wCIfhZ4Xs7zSrR7TVIHitbhImR4G+TZKjq+1vnd9yfL9+vD&#10;LbRF/wCEB0/Wpbmy0qK4V0Xzp2luH/3EX5Vb7mze+7a//AqwvjG7eG00rQ9P1VrzTIIvNgRJd/lP&#10;KiSumzf/AHnf/gW+rjGXMbQlE+krPRLGb4RfDTw5Z6gqf6LdXE93DLvdJZbh1dPl37W2vsZH2srP&#10;ud/kr6Q+HVhB8N3tNt5ffZ721a4+3agrXEssu91TY+zdtREi2o77fnfen9z5i8T2F94S8YeEoorN&#10;rO4i0DTdQlRLX91LOyb383b93eqfM+xvmRN/96vpX4i/Eu2/sHRNPilW5uLqxi8q3hg82V3Z3Z3d&#10;9/yrs+Xf/CyPRTqShLmIrRjy+8eH/GBPCt/evqrKqW9xKu57dvnaVv4E/ur/AAKn+3Xz1reqwaVr&#10;Mtmumf2VcOqO0MTM7xfJ8m9Nn8fyN/3xXV/FfwxqGmy33kWLaJaKyP5sMry7m2O7oqfd/j/9D+es&#10;HRPB7eLbOXUV1BXlllVJXRd7tEqbER/ufN8ifJ/9hRzfbkY/D7pY0fxtbf8AEqXULGB7Lc9veS7f&#10;NiWXe7pK6K77VTcj/In9/wCR2qqiaG90902meS9hfMjJt/1qN9zYjb9q70f7+776f71fSXwl8T+D&#10;rPS5dI+w2TyqzJ9u+yxJKqMjtvf5N25N/wAj/e+/9zZXtem2Gg+G9E+06f4O022S4bZdSxRJK7Js&#10;+Te7Pu3PsT5H/wCB1lHE8hfLGfxHhnwN1JtVXVV17T2tvDmm6dcXGkpdwJEm5X+dN6om7ej/AN/+&#10;BP7nydH+zxYWOvWsUWmWdjZ2P2y4e1mu2d3VvNd9ibn2rsT7n3V/i+/W38TvFUt/4NfUG0OWFIoH&#10;RtJ8pHit/nRHd5Yn/g+f7n/A/uV4T4DTXrnS9PXTIGtorrem92dPKVn/ANbvV0ba7vs+/wDwfJWs&#10;ffL/AOXfKfeeiWD3PhzXVlnV28+D+Leiury76zNY+2Wzu0GlQXKW6uivcfP87fx72T5dmzbsryXw&#10;Z8Tp/CXhW90/UJYNNu5ZdixX07O8TxSokuyVfvK63COm/wCb5HX5vvV3Fn4t1WbUf7PWzluUdvKZ&#10;0bYjp87b0Rk3Mvzv/H/BVylKEfdMeX7Iyw03ZqiNeM0M0qq7QuyIn3EX5HZNrNvR/k/uPXmXxL1L&#10;xH4Vt7tooo7/AErymuG2bYri3dX+d/ubZVRUR9nyt89e2vZxP5Vy0C/KrpFsZf3Tt8mz5f8AfSvO&#10;vHPmvFexKsaPKro03yb1+TfvTej7vm3ps+X79ePKXPP3jHlieX6J8Tp7zTXg1BZ9EvWWJIpr6BER&#10;5WR22b2+XdtdGX+Jv7lV4fFq+GPEct9p0Dald3ECfbH2fIi7/nfer/K299m//cV/9nafTdI03wrb&#10;6utjLC96qW8sKRK+6VURHdEb/cdvnT+OqUPgnwrrCafpWoaDYpqDxbvOmT7QiIroiI/+58jv/e3v&#10;/B8tdNPlCUYmhrHifT7DXLKXVdc0+20qeJ7qV5rpYovmdPkR/kZfv/3/ALqbq5LxJ8adF1jWUl0W&#10;+vrl7Wz81k0axlukdtnzujqm3buT5n3t9/771a1Xwl4e8Ho/9oaLY3nhyJZXa40+zie7ilX503oy&#10;Irb1Td8j7vv/ANz5eV8YeM57+LT9X8K6Re21o8rW8VvcKmy6ibf8mxU+bZvRfv8A8afx7676cf3Z&#10;cf5Sv4z8T+HPH91cWelT/ZtQt7NfP0y7ia1l3q7vviilRGZtj/c+ZlXeyVDpXgBdb+0QT2K2enxL&#10;5t1LcK2yWLZuR9m/73ybHSquq+KrbXm8rxf4ek+xNE9rs3ebLBLsT96jrsZWTeiIj7fmfa/92vHN&#10;e+JfiHwla3GlTtI9pLL5UFxdyq9xb26u/wC6lRfvM+/5n/i2f3vuRGUi5RMr4i+AJ9Nv7tYrVUtL&#10;CeVFRPuKm/5Pn/4Gn/fdM+G/g+517xBo9j5qzPdNF+63Mj7t/wBzeqPsX7+9/wDgVei+DL+C88Na&#10;mtzqDPEnmywRXCo6SszxPvf+7/B/G1eb2Gt6v4YRNaglks3ni+xQS27bN6b3d/kV9zLuRH3/AHdy&#10;f7FdlOUYSjKQVI88fdPsj4ReMNF/Z1+JPiNvGPiPTbm01bRYrj7cksv2eK4idEe3+VHZpX/iTZ/B&#10;9yvNPid8bH+PfirT9D0VW0fwvqN8lu2vana+bKjtK+xInVNyrtdE2J8u5Nz7N+2vENH0fSIfEFve&#10;eKJ73UrTdE+z7HKiN5sW53eL7zKjOj/w7l/gbfXsth8TtD8T/FfQl8ATxaPe/Y4LKD7RZ7/KnVH3&#10;vFFsfd9/5d6fM+z7v8PTKXtTGMeSXKfWHwo8N/Dn4V3X9j6LE2j63Ku/zUn+1PfoqJ5sssqpuVU3&#10;p/sr8nzpvrqLK3i8JxaxGmmXcP2OzaWD7JtlSW3dN7usvzvKqNE6fe/j/wCBVx/gC20rR9ctNK8R&#10;6n4mhuNN0x0vNW15fsvmvO6LK++J32K/lJt3v/f2PtroPidM3gnTtQ1OC8tJvDk9jPFLb3au/wC/&#10;lRGilT/cdHT+H/WpXHKPJ8R005c0eU8l+F2q6nqvhyK+g837XcRXssW9mf8AdNdb5YvKZPmbe7xI&#10;6Pt+fe/39tZnxLhuYfCWn6DpiyQ3d/LeagyTTqjyzxJv2O7Ju+4jvsf/AJ6ovybK7DwNdafo/gbw&#10;vpH7y21CXTIL26d18pIvk3u+xXTcvmyuyJ/E6fxPW74ktoNY1HR9e0+K58qwtZYonmi2O7yo+/8A&#10;dbEbciJv+f8Auf79Y+7L3jb7PKfmv4tm0z/hKtK1rRYmmTUrXZBboyvcRTq6bEdFd933Nv8AtV9G&#10;/D39q7UEbXbq+s4rnW9UvFuJbe3V3eKJXRIkRN/yKmx3+fd8rvXylc+GNa+GMvhfxRBOqfb/ADbi&#10;1lRkd0ZXeJ/uv/v7H+Vv/HK9b8QpL4P1TT/Flnp8/h57CKJGht5d7xOyPsd/9/5N6PuVvnV65pR5&#10;+WJEj7O+H+rSXltdQ3T6m7apLIZ7S9tIp7e6WQ/Mj/KyqjqyJsd/lT5l+Za+afEngnXvgb4ystX1&#10;WxuU8H/bklV5mt7j+zVWXfsRFd90W3Z8mxdvyfJ9yvpX9n742WfxItfLbyLa4aVbVbjUIFt7eXdF&#10;8jvFv/jd/wDZf/b2V4/N8S/F72vkT6fBNvunt2vnRPNidkRXTYzurK/lIjps/g/23VunE06lKMTH&#10;D+9I+LPGc0D+K9VWKVZrd7x3idNiI6M7un3fl+69YsKM6fL8n8FS+J7ZrPxNrcTWy2Gy8lT7On/L&#10;La7/ACf8A+5VdJtkrorKm/a+/wDgbdRH4C5fEfox+y1quqw/C/wZpU9y2m6e7RIrpAmyVJZZfkR9&#10;/wB53R/n2fLsevs3QdbttHtmsdFs2uUlZV35VEVW+++7+98v3FWvh/8AZjSCb4WeGl1DSms4UdpY&#10;tRt/vuux3+f59yr87/P/AHq9e8Da9eW2s2mlW140NvKqbfOieLzVbZs2fO+7Zv8A4P4UeinUjAiU&#10;fePZPhrqGoaZZ6hI87XPlanq0Uu9tzusUzojsqp9/bEnzbVWvYNNMHiPR7S5li/dPErqj7f8/wB2&#10;vCNK1uLwZ4V8YanKyvcWWrXX2zYzPLtbYkr7G2bl3I+3Z/c2p8qU+H4or4q0TSrOxglsIfKR2e3Z&#10;HmaJXdU2Kvyq3yN87/LXZUqR5SJR946DW/E948uqytKuyJmiZHZkRH3unyI3yt9zfvevB9SefSrx&#10;Nailvrm4lultWsZlVEeJXRvkf+JX2P8AO/8AC77HSvQr/StQvNIvftOoLbP5Hm/Z7uJHS4Rt7u7u&#10;uxfkf+5/frnUtrzTfEFpPE13M8UqRLaOr7JU3p/H/wB8fx/+h1wVpS+0XTjGR8j6xc6f4q1u7s2l&#10;is9Plvtl59rtfNltV81PnR13rt+Tav8Ad3/3fmTj/G3wugtvDmoarot5HqqRNKjWLwKjxK2zY7uu&#10;xWba+77n/oFfTvxL0rQ9E0myg1qKLRL28ae9a4SJnd081E8pH+dWb5ET5/76V87+IYdBTxBLZ2d5&#10;cw28qp5T2/lO9wux9iSv/wAsmTZs2Ju/2/41rHmLl7kTwyzhvvDdnb3ksUjyuz+VDNE6IrbPndEZ&#10;Nrr87/JWnrGleHk8G+bBPO+sS3kTwJKvz+U0W53dPvfeR0/u/crl4U1PxDdRNK0VzLO3y31xK6PE&#10;iv8Af3s+3a7Ps319Gp8K1h+IPhezs7WK50y8XS7S8eFt7xea9v8APs/3n2vs/v1ceYuhHnO9/aD/&#10;AGhp/BfxpdtDtpVuP7Cg0pf3ux022+/7mxvm3On8f8Dr/H8vG+APHmp23iD+3NVvL7VdMul826S7&#10;tdiLKyOyIiN8q/O7p9/7z7q2/wBofwqsP7Sfi159FnufKlS4sbiKdk+zur7ER0/j+5vVPvfOjVR0&#10;fwA/i3xDb/6S00unSyy3VokrOju2z5NjOnzJvffs+X5PuVEf5pEVObmMLxhqXiP4kajFcz+RYaZf&#10;74oHeJ4reJv4EdFR/mRPm3/3f46808VabrWiRXtnLfQTW6MqM9vKmx/kd9n8Dfwf99JX2BbeFYpt&#10;S/s/SrNodKliZFt0VJfsrtE+yXY3zKvyJ/s7n/jryf4teA5dB8JRL9mX97qdxFP5rojr5TvsR337&#10;VZElT5Pl++n36uMueQSpe7zHj+m3+r3nhm3lglkS4tZdizPFsRdyb03y/wB53+Rf/s6+0PgnDrmg&#10;+ENCub7VZb+42/aJ7eVvNd5Zd7ujv5u3a/ybHf8Aubk+/vrwL4S+DPFH9g3tjp7W2pW8t5FdNpjy&#10;xSvcW6vtlR4t+5fk2MjvtZ9nyfwV9S+BvgP4A+Ht7qE+h6RrMKXG15bi4Z3RH++iIjfN/HsZPm/2&#10;/wCCuapUiRGJy/7TOpeI0+HyRWNzaJp+pI6S/Z2T5fufJvV3Zt6O/wD3x9+tb4J+GNQ1v4T+FJW0&#10;y23ywS/bIZXbfcRb3RHdGTaq7U/4FWvr9v5fwo+Jv/CQxW01xpMCto9ujL8nm74kRFT5mb5vvv8A&#10;987a898H2Go/8Ipo+uaHrl94bll05LdrHzX8qWWJN6I6Km1t6yo290+87/x130Ix5S5e78J9G6P4&#10;B8K+J9E1qLUtFivEe2WXY6rvilVl37P7r7dn3P7tZXhjwZLo+rO0ESw6YnyRI8rO8Sq7p8j7/l3/&#10;ACLWF8JfG2uXll4ln8RwKiRaOz2sumLuSVFdNiIn3tzvv/2W+f8AuV3Tuv2N/Ii3oy71d22O7t87&#10;/P8Awt87/wDfFY1pe6Bj/ab7fdwKqpF5vzI7fe/vun+1/wChVx/iea2vPKadokRN0TROzRO+35k+&#10;T51+d0f7/wDC6V6Bc21nc/uvNbe674vmb76p9/8A3vv15P4nuYr+K9WxXydQt/nnd22btv8At/eX&#10;7n+Ury/tEGFr0y6bqlpBPeRokUro1u8/lefuf53+582x/wDb+WqVhZwXOvW+oQX0t5LFavcSxIry&#10;v5Su6uj/AMK/wJvfdt2J/sVpaxo7ardah9uto5nSWV10mLc8qJsdk+df9z5Hf72x/wCCuN8N6ree&#10;EvEf9oXNnbfbbqxuElsbiV0SJd8TIj7vut/wNmX5/wCP5a1pcvN7xEvdN3xV45XxO93p/hXSrl5b&#10;rZLOmoxNvlfyn+4+x12oju6fPt2ulclrd/Lo9hrcW1tE+z3kGq6ZY7nexndni3ojsjtE3zoyOiL/&#10;AB/eqW/+ITXP2iVYP7Nu7efzWitGR3iibYm+J12bl2Sp8ifN/frzL46+KtaubDytQ0r7M+2J4Efe&#10;+yVX8p/k3p99HifZ833/APfrs5uYuPunI+KvFXiHxhrN7YyyrDbvE8rfvV/eor/Jsfftf50RN6fd&#10;VHb+B68q1VGS/wB1yzebEq7XT50+VNmx/wC78qf3K09V8Qt/aTwNO32LbFEu9fuuu/Yiff2/3P73&#10;z1mXlhqeq/bYoNPab5v7zOiP87ff/wCAbvneriHxyNPQbm+v9LtLPTFnS389klu933v76J/e+SvR&#10;fgbptjpvjeyvLydodT06VZV+0bEiidX3o7u33fn/ALif8DrxTwrquq6Po3nwSsmyX90n39rN8+/Z&#10;/wAAr0PwTr2r6rrz3N1pUF5aNLE88Us6W9pK/wDA9x8m5l3bP9ldldMpe6Xyn0b4ktv+EhupfFlz&#10;5Vzbpqduk9xcSypK8Usv3/lf5lTYjpsddiv8nyVraV8FtB8f/tGXsF5PBrFxYX2yVLS6ew/dLZJs&#10;dJVd2XZK6fOjtu2PWfc6V8RPiLoOlaRpVn4WubfVJW8pLS8a3R/uJ/y1RFZvkdEfYy7n/wBiuo+A&#10;NzY/D34h6Yup+DrvwZqF011FFcTTpLb3svyIkUT79qsiROqo+3dvdk+b7+0KvuhGPvcxv+LbbxD8&#10;GvEumaLqfiqXWPAupXUVl/b2qRebcaXAzuv2e4fYu6B/kdZXdfmRPkrR/aN0TSNK8ERaLL4lbVU1&#10;u8t9P0K0sViiSKWV0Z3/AHSIvlbHf77tu2Itej+Pkl8ceFPEGnWdpbTzX6Mi29z5sVvFFsRH810+&#10;ZtjO+2JG3b3+b7j7PBfiLoMVtq/wMvr7RYnvbfU4rf8AtaaWLZdJFv3/AHf+WT7PN+dF+++z+Ooq&#10;SjORcYyO1+J3wZs3tUg0zU57bUNB2fYbhJ9+/aiP87N/caVF2I/8H96ug8MfFGLVbq90PV9Kg0rx&#10;xYK0V5aRTpsdFR0SVH3/ADLt/ufdZ/4fvPp6V4hvLzS7eXUIoraKe1+0LC+xElllllZPkb5mZ32J&#10;s/vPt+TZXGfGn4b23iHTYtQ0yCTSvFFvKtxbam+5JV2om9H+fb5W99mzY397ZtrjjLm9wuUf5T4y&#10;/bJ1LRU8b6FbeHIGTTNLsVtYkuF2O+35U3p/Czqib/u/fr6N03wrp01n4C165trSGy1Kzg2yzfvb&#10;T7jyy70ZNqrvR3/2a8K/4KBeDIPB/wAZ9QgiZpvtDJcNLu+Te29nRP8AcZq9Q8N/FGfVfAPh+1lv&#10;Irm3i05ZfKSJHeJ/s+10Ta7t9yV1+5/Amz7m6olKUY8wHnnxR8SaZNql3BpFtqTvZ3SW99cW8q+U&#10;9vv+TyovuqqfwbE/9DrnfDfxsTTfB/8Awi+6V7hdVW9gvopdksqqjpslT7u5Ff8Agdfv/Pur0C/8&#10;ALeeHE1ex0PVJrJ7PfPNdxTpE6Lv3ukrIm3533I7v9z5f9/j9Y+Hui23hrQp7FWs3i1aV2R3Xf8A&#10;Z2ii+dJV+Ztjo/yJu2q7/wB+rlXlVj7xFOPIeI/FTRP7H8b6xbK08yfapXie4V0ldWfejujfxfPX&#10;Lpue3RW3J99Ff++jf5eum8eTXz65tvolSWKJIl2M7o6qmxH3/wAXyp9/+KuXtrlvuyr9z5W/3Pv1&#10;tH4CD79+CdtrWj+A/hpFBc6feRapaz3C2LrsuNixPv3vv+6iJuT5PvP89eqw+HtVS4t59Ps10q7n&#10;tftUtjcRb5YpVd9jo/8ACvz/ADunyfOn+7Xiv7PfifV9N03wVBFfM9va2L3cFolmkruuz53+ZPvJ&#10;5vybHX/2V/WvEmsarpuqPqt81tbSzrFLFNbzu8qOyIybEZE2tsfbsd2+/t37PlfmlE2PVtS8Q2dz&#10;a+JZZ4pbaK6vnur7zovKd0aJ/wB0yN83yff/APZ64T4deNotHlt7GeOdP7UilSB0VUR4tjpvR13/&#10;ADJ86Vmax45XUtN1ux1CdprhNTtf9IfakXlM8TpK+3ev3JUR03/KyP8AwPXnXhXxbZ3OqeRquoWL&#10;pFPLbxPbrsdNsu7fs/hV0dPn+VfketY83KFQ+oJvCWp3/wBkupblZtKitdiu7M7s7b97vt/if5E+&#10;T/brC17Sryw1a0vorydEtVleC3mRHSeVkf5Pl2N8iJ9xK2PBnjCLW9JtPIlX7OqvEt3K29HVU+/8&#10;v/2NaTvFDfy6hAstz/osrNvWVN/yffT+Hcn8Hz/8Drkl8QRjyHyr8bNS8VeNvD1lPbafFDb6MsqX&#10;Wk3ao7pL9od3lT/ZdXT5Hf8Aj218ufb5debyItQudjfJ5Nwu+KLa7s7/AMf3N7ov/A/7+2vqvxz4&#10;zXxtFqUFrPfI+lq0TpcRNviRYkZN+50ZW/29nzfP/B81fP8Ar2pL4elsp7zT7GaXaj+VEu/7QjP/&#10;AK13b7zbtm1Pu7UdaOb3jGUTyS58MaxCtpLBffI8qxKkMv8AqkZ3+T5X/v7K+yNN8YaD4M8deD9F&#10;udM3vYLFFFdxSujtKtxE7xOm/azI6Js/iVv9lNtfLnh68l1i68Kafp6rDqFxeLEqPtb7Q0txtRNi&#10;/wAXz/x7flRPv19oeP8AwBeQ/Frw1beVZaJpmkr9ilh2JK9xEyea7o/8LbokXenz/Puq+aR00I8h&#10;yvxa+JE9/wCKPEt9oGi2Opag63Es76nZ/aPs8UW9HTer/vVdN7o+xdqp/sfNk+CdSXw9FoWv6hpG&#10;m22n3i7LlLTzUiidfk+SXe+1k3o+zf8A3/7leT+Idb1PR/ihrsUWpzpb2sUVvKkU/lO/+jxb33/3&#10;nff/AL2+va/A3jbQ7z4ZaZpVy1pc291dS7t+6J92998su1HVfllTbv8A7n3625vdIlL3j0WbVYP+&#10;Ey0rw8tjPZ6hqkrbUmlRE3qn+td0T5lfeiff2/f2f3q8q/aZsJf7Lt2nvLlNKl1/VLpXu4vnl2pb&#10;xfOip8u90dPn/v16n8PYYvD3j630WziWbULeJYmuHb5ImldN7/x/7b7/ALu/fsrn/i19uvNGvbm8&#10;VfsVlfXVu0t2qJEkHyO7pF8/m/xp87qzbN2z56j4JF8vPE+b/hjpWoX/AIhstV0W6V9TtVeJYYoE&#10;eV1ZHX54m+Vv41d32qqojO9fQug/C6XSllvNQ8UXNnqEqtcRadYxSyy7F37081n2t99E3p8u5P8A&#10;crxq28AQf2cuoWd3d2f+hvLLqFpLvdEWXyon2b03M6u/ybF+WL5Er1f4UeDNQ+HWl3d9qstlrHmr&#10;Ber519Kk3m7H3uiLvZV2u6rv2s2xPkXZXNUlE5vgMD4kfGDxL4M1nSotKs5baKKzuPPS+i2PL5sX&#10;lb9jO7fIj/xu3/AfuV3Hwc8c3M3hdLGJl2WcSO0T7XdnVE++/wB5vv7fkRduz+P71eA/HLW4k8b3&#10;C6fK01o9mrxTbU2fM7ts3r95diIivsVv7+997P8AR3gD4V6rN4ct2is4tElurNE+0Qqjyuioioju&#10;3+3vd3RF+4ldMuWFOJcT6K8GQ6Y8r/Zp4rnz7WWJ3mfe/wAqbkRP9n5Hda5q/v8AxDZ6tbq0EFzp&#10;lwyorwq7vEux9mz+Ffv/AMdW/AGiT6bq9lY6jeSeVFFKu+FU3u7RPv8Aupub+D/vt/8AgB4V03U5&#10;nlWVZX0923qlwq73RX+T+58v3H+f5qiUo8oSj7psaki3Nq8EW77QqfJNN8jq+z/Z/wCB15fqvhWB&#10;JUvp9TkeaJt/2TzfklT+4n/A/wDe/jrtfGdhrlzE8unrHC8TJt+b5G+f5/8AxyuCm0e8ufEdpO0U&#10;ELpKjs6Rea8rfJsT5tm35d/8f/oFcJEY85znifWLnWEtNTVbmwii3us0Mu+Jm/gR3Z/7+9WRPu/w&#10;f3q8v+J3xRi17xDEsuh7L21tXiW0u1+0I7s8Wx02/MzbX+//AHX+589dN4ns76HS0n1PXLGG7Tdu&#10;SaL52dkRHR9r/Mvzvs/iXelcTeOsO/UPPaG4i23H2dN8Tv8AI/3F+fcroibv9/ds+SuiMftBKJy/&#10;jOzs7Zb1Z9BWzuPKW4R0i2JFKyPLF5T7Eb++rpv+bZ/sVw+t/wBueIdZ0eWzlvry389P9H1FnuEX&#10;/lq/3n3KuxP7/wA2x/nru7/Xp9e/tWeJZJrKJonihuIl3xJ5X9xd6r8zy/Im3c2//drlPCWsT+GP&#10;FFreIyzPcJLE1um5Njy2rxJvdv4UeVG+f5fn/wBuuml/eDl5jnPFvhtfDHiHULG5ltNSit1e3ilt&#10;InSJ9qOiOm75vv7Nn+VrW0Sz0WzW4gnlubNIokSVLtn8q4uNjvKjvvRfubFRH/v/APfe7reqxWfx&#10;Bin1eCC80yKfZKlxui2Otq+xPlRG+9Kn8G5mRFqLVdb0p/Cupy30UV5d3vm3EVukDIizsibEd9/z&#10;Miun3/u/wfN8yaFxj7x4ukP9jpung860eXfLs++ib0/9lruvhWkGsXVw19B5P2WJXlh+f/SEV/n3&#10;/wAKt86f/t1x95o9ymnbr5Wtkf7sT/O7LsRfn/8AHK9A+Etg2tyzWMWsQabp6ys91NNsd7h9/wAi&#10;JuT5fvp87v8A7lVL4S+X3j7u+DmsLDcaVBY6V5KW6xbLhNjvbuuxEt22p/vr9/8AgrgfElz4T8Yf&#10;EbxB8PbzTNUmlW+uHivold7eKWWV/KlTb91ot77XT+5t2fJXD6Pqup+ErDUNesfFFzc2iypbxWkM&#10;TfvXZH+R3/hV0R3Xf8rbEbfvRN2n8CodQ8Z3moWd5LPban9ui8975meWJWi3o+/f8/zvu2f3fv8A&#10;8GyIxlGPMH90918E+LfGPwiRNF8W6VfeJ/C9rAi2fiTQ7N7iZ4mRF2XFvveVWRYn+dEZPn3fLXl/&#10;7RXjPwP4z8C6JB4T1y2vHsNYsJZXil/e2UWx4v3qN80SpvRmR0X7lfQd+kuj6clzPr32l4FidoZn&#10;SJHf7vyPsdlb5N3zvXzp+0/4b8K6x4e0rWrzQbm51u6vtkWpu0qXEUUUvzo+7Z8rq/yv/ubHoh8R&#10;funubzNZxWk88FpqWqoz29q6b3t3/ev8ifwrv/von3vl2VeufEMv2yWeWzWaVN7sk3zpsV9/lJ9z&#10;77un3/7n8NeXaJ8OtetotE1XwZ4m1LSoms2l/s/xDK1/bszfOjojPuXfvT50ddrf3/nWrHk614Ps&#10;72z8R6RfeIbiVZZW1DRFe4t/mf7jxNsZWTZv2bGXb/H89SB4f/wUs0GVLzR9VZm/eyy7X+Z98TPu&#10;R/8A0NN+/wDgSuV+EVz4QsPCXgxdQltoYr2dUlSFn3+b5Tr+9Rkfcr7E+Teqq2yj9qj4l6v4Yn8P&#10;2erxS6rrcsEssr3zI9pLbyo6o6RKnzffRk+farp9yuE8B6Dbar4K+F8ssU73F5r6WuyG8SJ03SpE&#10;j/Mjqn3E+f8AhpcspkfaPt3RPFujaroemXLai1/FqksVvaxPebHlffs2JF8i7fkf7/3vu0axB4Ju&#10;bCy16DT20S9t7x7dZtPVftCSs+x5Xi2PFK38Lu6M23Yv+7xWj/DqDwZqNpL/AGDbTS2cE9xa30K+&#10;VcW7q8vyPt3q2xt77/vbf4H2VU0rxzfWfgjTItQ+03Ot6p4we1gh1ZXT/R18pPlfZtZUbf8Ac+7v&#10;+f79c0qcoBTpyPj39pyFk+K+sTz3K3l27NK023Yku532OiK77V/2N9eQ79+9lX5/kr079oe8a/8A&#10;jJ4rafzXlW8lT7z/ACps+RPuJXl/8G7+Pb8yV6UfgMj7q/Zs8Mar/YPgzxnFfQJpUWmPZSxWjM98&#10;7LK6bE3Jt27E+ZEf5vuv/Bt9o8c+JLmw8K299bWcWlJcLbuqTRJ/pW2JN/yKm7dtR/8AvhP79ef/&#10;ALJ2sX1/8OfBWi2NstnFFp1xLLfSssryqt1K7pEn3llRWfY7oy/7D112seGItS1SVfFk8+q6V/o9&#10;xplo/wBxJfKR32P8jL99/v1jzS5jX3jz/wAPTar8QvHniPT4tIjs7L+07e4vrF1XyvKV4k3o6/eZ&#10;/kXZ/Fv+f7712HgP4P6rZ+KL1WsdPeyad083zX+0OmzfsdHf/Y+4/wDf/wB/f1HgPwxp/hvxl47s&#10;1uftj2t9FcKk2zeqr9n+d/4tr/Pv+T+B/wC/W14YuZfFTpPFF/Zv7+JGvkVv3vyOjvsb7q7P/HX/&#10;ANv5L+MJfCYqQ6r4Dn8/T57aFLiBpfJf54rdm2L9zf8AMzrv+5/En+3R4Y16XxP4wt9Fub62vLR4&#10;ndrh5diSv5Urum3f8qu+9W2fMqv/ALdeha88HhLS/tzPaXOnxbpZUuGf/VN99E2p977n/wARXmU1&#10;tpkPiPTJ7xYtEtL3e7Xbrs8pPs6J/cT5tjv9zcu7e2xv4eP4ZBHmPB/jN8Tm+EvirU76C8bW01Ke&#10;Xyk/sxokeL5InTf/ABK6I6N97ayOv8b7/N/G3xC0X4kape30ESo7xRRWb3bOktruTe77FTa3zO/y&#10;I/8AH8+2u18bJY/Eu11uKVl1LUIryVILh596Pud5fkT/AG3dG/h++9eW+G/hLqeiWX9p6rZxabZS&#10;sqIky73l/v8Albn3f8DSjm5pGXLKfwmx+y78CvEfir4paJPoer6fssL61vZYri8SJ5VWVGdIomf9&#10;6yJvb5P4U/3N/wChH7VfwxvtYtU8Q6Q3nXGmwXEsqPK6IiKmx3fb9/5N/wDwJ0r4h+DPhjxH4M8X&#10;6f4j0izublLK8W6gS4ibyn2v/G/8Xyv/AAba9I8f/tM+KPBkviDT5Z/D+sf25aypPaO8++J5X3O6&#10;b5X2/L8qfPtrp5ZTidcYyhH3j5S8VQz+Idbi1CBme3dotPvE3fJ5sSeV/wACbYiNv/vV7h8N9YXw&#10;34G8iKxtLbVYJ3smvpmV3dGdG3+V8+5vnRN6fNt2b/v/ADeSeBvE7aJZ3aRTtN58ssssO1P3TS/L&#10;8n/A9n/AUr0iz0Sx1XVrLUIIpZpbee6uNk0TvvdkiXytiv8AdRUfa+z+5Vyjye7I5vjPdvAc0+pe&#10;MNQ1PSoI7y3illeKFJX3vcLsWJJX37tqJvfYnyqv8G+ut8Q+D4PFXgCVdQn8mWXUbpG8pn81dyPs&#10;+995dj7dn/oVc/8ADrR9Ph8W28EUE76feRJLL8zp8zSu6O/32Vn3/PvdfuP8n3FrrdY1iXWNcezW&#10;CJNKe+uLdbjanmq/lIjvsZ0+ZFff9xv/AGWub7RqeBar4e1XTdLfRZ2WbT72+S4WbymdHZvNRIvk&#10;/hR96fP/ABPXSvputQ/2VoOvW1zc3dxYo8V8kvyWDrKjvE8rbGXfF/H/ALn+3XbW15LD4at7yKzg&#10;vPtV9L9jmu2feis7732fdb50f5/uLv8Auffq1qut2OpfvbyeV4oluLWWK3VHSVvup93f/fR/++Kx&#10;lT5veJ5ec+NfiLYT+G/iJLoy+fcpbrbxbJZd/wB1E+Tf93an3F2fLtSv0Is7mfR9L23K/b97bfNh&#10;Zdn+xs2u/wB/eif3fk/gr89/E9tdf8Lu+wztJc/6Zbou9kf5W2OifL99U37K/QJNKXStI1vSLaVp&#10;tPgvpUs/tETO6J8jImxvvfO/yf7W+tanwxCmdt8MdY0+88R2Sssrxea6Lv8AvpuR/k/vL9z/AMfr&#10;Y0fWIL9LSVkaFJV+V9y7H+5vTZ/sPXE/Ba887xBaRSz/AGmJJ0SKXbs2P9nlTY/+18if+OVt39hB&#10;DZWmptcz2yRLsiSLY6SpK/8AB/tb9if53Vl7sokDPGGqy2F0k9numSVvliTa/wDtb/8A9uua1vXp&#10;bPQXWeeKG3ltZZUeHf5qrvdPuKm5fm3p/wCgVoO95oNu8SxROkrJ5Tu29NmxPkd2/i3v/wCy1z/i&#10;fRItVlSVbGW5dLPzWe3bYkSK7s6Inztu/u7EqJRibU4nnnjDQV8YO8vhyxvobL7K6NDFZ/Izr8+9&#10;Hl2fN8/8fzfPurnYbCx1vTrux1qe2ttQlbYz32xLiJ13omzd93/gDsrb0+SvUtHtvCELxLquqtcx&#10;WrRI0O3ZFvZ9iPK67F/j/j+X7n+xXG+OYdM/4Si7g0zwuzvFPFFElpa70ukZ0fZvZPvbNi70f5WR&#10;/wCD7pGUiJHkP2NdH8da3B58Gt3EU8WoWd3bsiRS7kTe7xfdZtyf7X332I+/bXnXie5a58Svctqc&#10;iWl011ay30sTu8VuqW+xETZu+Rn2b/7r/wCwlei+P7OzvJbTxU0Uk0SS3CT29vuieK13oiOifwqj&#10;Sp8if99/xV5Fr3irStK8V6hEqzzWk9rsit9ronmts2I+75nXdEjP8/8AwOtoke7zEXjDUotVe9gW&#10;zazt7XynlR1RHt28pFdEf5227/m3/wCx9yui16znsPhz9u1PQVm0q4laLTtWhVU2StFE371Nm751&#10;RNvz7V2P8ib3rz99Kvr+6dt0j2/7pFd2VE3s6b5X/wB/7/8AwP79e8eKviFc6x4N8KeFWs4prqws&#10;7hJ081JYXeWJ4kd9vzbtjoq/d2ujtsatoyLj70jwLVdKuZrW0s1ufO81Wdn3b3ii2f3/AO98lbGg&#10;+GNXs5bRdMf7Mk8TvK8TbEeCJ/nd9v3WRkT53/v/AO5WxD4YXwl4ju7GVdj7U+ebf+6RUTf8n++7&#10;p/wCvU/A3hLTNb8L2+qwRb7j7HA/2Ha++62o/mum7Z9/53T7yv8Ae31tKXuhGJq/Ci/trnQU0+C+&#10;1l7i6li81JoPNt4k3oju+75W37Nm/wCZlV0/i31q+CZp5viHqty1zc6bqFrKr/2Y6o6Tv88SS79j&#10;svyIi/3vkRvn+7XUeHvDcGsRaJY+E7zfd63LslfykeKBGeVX+fYi7tifc+ba33/4N+n8BPAd9Yaz&#10;4w17UNQ+0yteXHh1re0VE82WKKK4SV3i2Ku/502fL9yn9gD0XSryx03RornXrbULnXYp3iW3S8R0&#10;gVtiJKm102s6J/st9/5PnevLf2gbxtY0bw1p08t6lv8A2jA91aasru8UUr732Stv+VHdEfY7Ku9P&#10;7le36lYX1te3Hm2y/Z5VR2Tau90ZPv8Ay7N2xtn977n3Nr185fE5INSstY0y+8US6rLZWMD2cNwr&#10;W++JokfYkrPulVHdN7vub5Nrom/dWEfiLl8J9QWE0V54c0KWDy/sj2v2iKLa8SLbtLvT5G+X7iIn&#10;+89Raw9zYLdy+Q0P2dt63byqn2hFf5N/+fuulcZoOsRWem+HIFnlRLDRbC3Xe29IpVi8p/kXfu3s&#10;jMn3vv8A/fGt4t02+mitJWZrmW68qKd5opUi2fOjunyPt2fO/wDF8tZl8x8Oftq6rqFzLoUGuWME&#10;OpwboluLFme3lT729HZ3Zt+9G2b/AJd9bvwT8MT638N/Al4u6G0tbxpXd7VJdyrcO77P/s0/4HXZ&#10;/tyeAPsfgi41Nr5f7Psmiis7dFR9/wBzZ8/8Oze/3PlZf9xKf+zZ4/bwx+zXo8S20t5cbrpIPuOi&#10;Otw+xHT733nT/vut6suWPukfDI+jUttB1jXLuzs2VLh7N0urRImRFdkdPNfa6L/Hs+dPuv8Af314&#10;P+0hDZ38uj6VL9tmR9TVGdGdLe3lZ9vm7037m+T5P4tuzZ9yutsLm+m1bVZ552tt6o626bkl2fO/&#10;yP8A3d2/5Pu/crj9jXnwx0SXXryd5V12K9g1CZVfbdLaxN5TIruv8aOuz729/krl98unI+PfjBol&#10;joPjfxHLBfNeRNqLpZzO3mvcJvd3ld2d2X+D7+7dvf8AuV5y7rsdv7+1/wD0D/7Ouw+Lt/dax8Sf&#10;Et5fMv2h7+4dti7E+++/Yn8Pz/wf7dcV9xfl3f7VehH4Djl8R9m/A34r2vhv4RaI1s1zNLpsE8rf&#10;Z0V3t5/tDrEiO2/azpLv+583yf3K9T/tvTNV1SKC2vFht5bGJJYb5nS4tWaJJf4ndWXajq/+/wDf&#10;b7teb/sr2Gg6V8PvDWp3Nne+ddXSWt08MT7NzXD+VK/95UXerv8AwbP73zV7Lqvw90651eLV/IW2&#10;u5bVbhYnn3+UrRJvdEV9u5Gd03p86s6f33rmkdMeY6N7CWH4jfEXWp54prhp2t0hmZYvNVrVHdE+&#10;T5m+R/k/3G/grn/h7458nxLFZxW0dsj+Ukrwy+btRU2o6Iqfe+dP738H+wtS+P8AWIvB/i/xxYqy&#10;zTS6jLcS/ZINkqxNZROmx2dFXyll+R0f+D7iVxXhK/8ADWmz/wBr2097qSQRJtt5lVH3bE+++x92&#10;90+T59zfe30cxEviPePid4/0jwBozy69cxvEiqjQzRfOzsnybE/vV80/FfxtF4/v7fQWaeHw/pET&#10;vF5LeVLcStE6Js+fay/xb/4l37E+dFq38WtY1fxnf6eqrP8A2PFP5UE18quk6rs3ps2bniT91/Ht&#10;b/gFcv8AEjSo/BmkRXkUq212+y1gt5du9HV3Te+7ZtVE+Tf/AHtn3qx90jm90xf2e/tl/wDE3TPC&#10;erwTp/pX2prtG+eV4t/+3/Gmxd/+3/t19cfEv4Dr8Rb94INtm9urvF5qfJvXZsR/4f43/wC+Er5X&#10;8H+NrP4deLfDmuNLc3+oS2qSypKyP5TM7tsT+8uzZ87/ADfO/wDcr7g+GPxUi+JGmy30sH2DZErr&#10;bu33/v8Az/7tXGUT0qEZRjzHg9zo86eMrizudKlttTdNi3do3lROyoiPvRvlavlf9pa5ubPxBLZ3&#10;krb0VfKf5JU2/wAab/4WRq/RDxzc21/dWj2yqkqLLFvT5/k3ozu/+5s2/wDA6/PH9pOGK8lSWJpJ&#10;kiiSJppf43+9vrppS94K/Nyni+ialPo97b3LM0Mu75Zon+T/AGHdK97+Hs1n4ttbJZbyS2vbWeV4&#10;ndvkR9juiJ/dXej/APff+w+/5khuWtn27m2f3Hrrvh745n8K63ZTy7Zok+RYXXejJ86P/wCh/wDo&#10;ddlTlnE8qPuyPvD4S69aX88rQRN/adhdPb+VfS/PLEqI6Pv2fdR3dlRN275Pn+5Wrqr2elWunytb&#10;faZtR1N3gvoX/wBHRldEdNmz+Nd6fOn8afPXH/C5LmztftNj5cP21d8Dzbke4RXRE2Jv+6mzc6fd&#10;+dK7XxCkVh8MtK1C53PcWsvmtCkCOi/Jbu+9G2fcRHT5P4ndfmryv8R0xK+vaxLNa6VpWmXK20X2&#10;VJVf78rps+dE+/t3v9xHqlDo6+J7+0i1O5aFkVkXZE6RM/yb/nd9v8f8CbV+T/brM8MX66rpvh+e&#10;xgjT7ar287zNsdGZ3373ZNzLvRNmz+5/sfPgPo+n6bfvpU980z6tqd5brdp8iRXH7p/kTf8AKqIj&#10;p/21SsZS+yEfdPDPFtheJ8f/ALC22GWLU7W3VHV0RdvlIn/jiJX2Rr3xO+W4W8Vpkvbx5WS3ZNn3&#10;Eb5N2/5t7/Kn+xXxzNbaheftOpbXOoedcN4it4pbt12eb+9RPN2N935Pnr6m/tWDQZfscFjHbXEs&#10;9xtm279ys7/Ojsj/ANxPuVtWlHliTH4T1DwZqsF413qLJdwywMtw0SMu+WXypf8AY+T77/P/ALH/&#10;AH1sQ/EKC8itFVpPsnlRW7J5Tu7s0qKnzp/DudPn/wDZHrl/Cty0Ot/aZYIrmK8eKVpnZ0S3eK3u&#10;v41+9vV3/u/cf5PnSul+HuiWem3Vo1nLHZxMiSv9nVv3u5N33P4W+Tdvf73+y9c0eUR6X4k/sp4v&#10;tLeRDaNF5rI8Wzf8iOm/+6u/ZXD3Om6VD5V5LctMl1BFKrxb0RUZ9+9H3p99XT5Pl+4ldV4q01pt&#10;GSJWVPm8pUuGd/vOnyfJ/D8ifx/drmvEnh62mliWDynvfKs7eW32oiRbZYn2In+wiPs/4BVm0T56&#10;1vwYusS6mumRXr288rJK93uleC4+78iM6L/H/f8Al/4B812GafTbWLTNQln1K7uovs7J5SSvsXfv&#10;ffsf76Im1E/74TfXoGvIr6bcWdtFOiNeMn75U2RLsT7/AM/3fuL8nzbti15J4nm1f4b+JotXn0q2&#10;vNMsHe4aF12bXlif53Rvu7HR3fZu279qbvkoiEviOX0228J2Gh+Jbm8lV7dLFrdrG4b7PLEsr7PN&#10;T7m7Y+/YmxfldGfbsdU+P/FWvfb9W+0xLAjxRJF8itsdFTYj7P72x/8AvqvqDxD4P8L/ABX0uXVY&#10;ryOzu5Wa4nTbFFFZLv3vs2vubf5sXzv/AHHXZ8/y/J/jZ7GHWXitpZJtjbGdJVdGZUT7nyJ/Hv8A&#10;73/A/vPtE5j0i/8AFVtrGl2WoWen+S6Mvmvu+RUV0VHTb821NifO6fxvXq3wQ0dYdeTU4mW5iWed&#10;InuF3u7RW/mo7vv+87S7t+z5NnyV5J8K0s4VsrOezlubi4lilltLhtibVd5X2Jv+b5Iv4/8Ab+T+&#10;96x8N9bWw1d57zTLm22ajdRLMjK6SyskSIjoqOu5EdPn+bcvy7Pk+ZF0/ePP/FWqrrHiWWJorm2u&#10;7iVkukdH+RF/gd/vfP8A+z16BN9s0HRrezl1NZkWBHW0tFWKKXaiNsfbvZv4/k2Kv9+vP5oW/wCE&#10;mvVkZvNli2LD/G7t87/e/wA/PXuGveGLHSri4tpbxbnYu+CGZmT7R9/5GffuX5t+/wC79ytJc0/i&#10;CXuHvHwT8Q2epaX4f1fVWttN1CVbp4kt4nTc+yVEdEZP4EdPk+Xbv/3K8v0H4op4SutYvotQ1B9P&#10;vNdX7TcJAjvbyxbE3o6vtVvK+Rk+Xd97YtM+HV5pWpalZaRfQNo9xFF5sH2je8TNKmzykfY6r8n/&#10;AMT96uam0rZpfiOxlaKG7lluGifylR2XYioibNir87/wJ83/AADdVx+ED678c2Gp3kSNZytpuoRL&#10;A6/aPn3qsSb0d9+1m/39q7n+/wDxN8j6lr09y3j2KdYt7QSvK9vEzpE8UtrF8m75VbbK6uiP/An3&#10;diLX0lN4hg8SWqXNy09hqGqRJqEUULM6PBsT+DftlX5/ub93zp9371eG634eludD8S60t5JbaxFZ&#10;y2stvLtVLqKXUImRERok+bbFvZ03Nvi/uPtqIyjzF8vuntGmvfaba2S2enxJK0CvFabkSXeyPKm9&#10;FTaq7n3bPvfP/t7q5/4wfEhtkVs0U9t91/tHlIiJtfZsdHd1XY77/v8AzNXVaJZ3zy28Ut8tzq1v&#10;BFbz27usqblRFd03bGb50f5/9uuV+Klz4j/4RS0initLy7uL6WL/AES13oluqI77/n+VkZ9ybH+Z&#10;n/gT7+PNzy5S/wC6eD/t53Mu1ILOeKbTJVidoUZE2S73RHRP7u1Nn/fH364n4CJPqvwb1NYlkuX0&#10;tLh4LRJUieVvNt2+R9nyr8773/2NqV7n+3n4Dtn8OS3MFssM1hA0sTo2zdu2O6fN975d7/8AA0/2&#10;68E/Z+hgvPhpqsUE8kNxFa373SJEsqSxN5SbPl+ZWR9jp/uV08pEviPrPTbCLXrCylla5vIp7BpY&#10;k81onRvs+/Ym3Z838XyV5E+iavoPhnT75ora50J9TiRU270iZtn33+629difxLt2f33r3D4J2Fpq&#10;r+H75WW2S30SLbaOyOifukXeiMjttfcn3/8Ab+/XKfHu5tX8L+BFnnZLu68TNKun26/ul2yoqO6f&#10;d27ERER/9v8A26j7RdPlPz8+Lt+uq/EnxHOsSwo2p3W2JNvyJ5rvs+X+KuNf77sq/crvfjfDbJ8U&#10;PFHkS/uk1GdF/uMiyuibP+A7K4fVbaKwv3ign86Jfuyuux2VkR9+z+H79dn2TkPrj4FX62HwPt4J&#10;767/AHt5FLFb2jK8qvFcSt8ifJtZ/n+Tey7k/wC+/ojwk95r3ihGZb65u4rG3llTc8ruv7ppURPn&#10;+V3T5vuqzp9xK+ev2aUgtvhfb3l9Pc21p83mptV4p1aV02OjPtbe6bNjo2359nzu+ztfE9zfQ6lr&#10;a6ZfXMOmWsEV0txDtdFlWW3bYrr97533+V83y15spe8dHwHd/FSZf+FoeLbnSHZHt9luumbt+9Vt&#10;4klRUZ9yNt/2/wCD7m6vN7DUtFvInsdVsbuaXbFF9ktIpXi3RfPvd/kVfmd/vvt+d/8AY2c/8Y/G&#10;dzpXivU/t0U8OrXEsVvdJYsqWiMqRI6I+zcq7rd96feXft/v75fB95bXmkXs+uS7P3HlM8rbLhnb&#10;Y7ojt8zq6o/yP/E+1Kjm5SJHpuleLdKvL27s9Qs1+yQQRWsVpDKu903uzv8Ac3f3H2Jt+X+/Xm83&#10;hKLxJqiX39oNeXFw7XDRX0qI6Iru2/f975E3p87s38WyudTW9D0ez09oGvYdTin+2xXDt+9iTZEy&#10;bNyPu++/39u7/wAdrY8GalLqWja3u1CNLi60m6uGlmgWWKWXzYokiR0TcrPsf502puf+Hf8AOU4k&#10;f3TQ+C/wgufib8WvLKz6jpmm2sX2qb+DzWRHdUdf4dzOq/7lfYHjPwr/AMIlb2L2CrDDaptidFZX&#10;VP7rV8z634S1DwN8O/Dl5ff6NZXqvdNFYs6IlxLFF5W9P4tio/yf3t/9969C+AH/AAsr4l6JEl3H&#10;d3/h24jb7Nd3D7/K2ysnyv8Af27lb7/9xq5o1Je05D6/6lGGEjX5ix8UfHM//CLveW0E6Xqyok6R&#10;Lsd02bPnf/vv/vuvk34tQ33jDTknlVrZ3ZYvnXYkSfx/8Cf/ANnr7w+IXwc1PUvCssEEqpd7n2xT&#10;L8jbU/8Ai6+Z/Enwi8cTeFL1tV0fybS3Z3+0Oyb3b/YStpSlCRzxpxnH3j4M1uzlsJ7iJmZ0VnTf&#10;/wADqlpqT3l0iorO6fdr13xJ4GW/ldV+47fNsrY8DeALOG6u76WONEtYmdUdv4vkVP8A0Oto4n7J&#10;5VXCcsuY+lfgPft4e8A+HNT1WBbx/srpEjsuxU3o7vsbZuZFiTciPuZdi/7/AKR8adbaHw4i7Vd7&#10;j7VFdW+1USd2RNjo7J833H+f7u5PuV4l8NPGEV5oL6fLEyeUsv2V3ZUSVdnzojt93Z/c+X7leu+N&#10;r/T/ABh4G0K+il+zJb2LytcRfI6PvlSJHT73z7H3fd+/uoOP/CeK+A7lfPS+1OeR9Pt4vtTJbq+x&#10;N0vzoib9u7/VfJ/DvSul+wS69f3eoX0C2cP2p7iKxuJ/s726SoiSu+5933dnz/3d+yvP/CusXmla&#10;TcLYxQPduzxb0l3uj+Vt3puTb8mzer/e/wC+K27PVYL+6ilttPZ4b21RJ3RV+dF+RER2Tbt3Pt/7&#10;7/295KJB5z4S2v8AtVWjXSwXNp/wlPmypDFvieJbh9+xN7/LsT+/X2RqWpWNz4PuFilWa0t1unsd&#10;kTfcid3Te7bGdf4fk/4A/wDc+IvhpqTQ/GGLUJ90Plam0rJEu93fe+zYn9356+uLzWJ9Yl+x6ZpS&#10;38TWsrr/AGgr7It29t7/AMLN8+/Zv+b+/RWCPwnW/Bm5fVYtQvIL6f7JEssTWNxBFs3Lby/O6LvZ&#10;f+AfN89dz8N9BvNNi1PVbnU2+zyrsit5olT7OivufY+/+47rXHfCLxDc6PoOty3mlW1siWtxKzw/&#10;clRtiu+1v4fnf+9W94S8Q2et6ak9ys8OmRRPFFbpF5WxGR9iIn8Xyb6x+EDutb8c6f5CboPtL2qs&#10;8W9UREdU3fO+/wCX/vvdVfxtu1jUZYJb7T9NulltXlRG3yxJ5Tu7u7J8v3E2/wDA6881u/nuWig0&#10;+BUuGs/NVJdvlbW3okrv8nyvs37/AJvv/wC3Wj8SLzUL9LiKzi+36lLqL+Vdy/6PbxJFFEiO/wA+&#10;75Hd/n3N/wAB31p8cTaPuGTqvjyPRNGRWlWay81t1xFFvR9zp/Aro3/ANi/fryrxz428PXNqkTah&#10;/ar3lrOl5cIy/v2VNyPKi7PlREf5H+7XD2Hxdi+26h4e8bMupPZyrFB8zW7vtfa6bFdG+8/3Nn8H&#10;/fHg/wAV9Y8K39/cNoMtzbRLLvlif50iRt+9EffuZk3p8n+//vVUYy5jGVQ9DmhsfDHhKLV7O+gS&#10;XVIpbr7DcbE+0QNcOux4l/hfytn31+V32V82eJId9/LOqRwpLO7qkPzov+wnzv8A+h1bfWJbxt06&#10;s9usH7pH/iRX3on+yv8AH8n8VO8N6bLrdld/NK92j74oYvvszb62+Ax5uc9T+D+q21nLaStB51xb&#10;2bouxtiPud0d5Xbe33X+TZ/sV3HhtIPCXiNNQsVke9gniul+0Nv8p1dHlfZv2/PE/wAnybl3/wCx&#10;XhXhjUryz+V1/e2a7vK+dNy79jo+191fVv7P03/CTt4t1DxGqulrY3EtqjxKssr/ACM6bfkXdsRN&#10;j/7GzfWMpfaNqXx8pmfE7yPEkuhXP9lWNnqqTxeffW8rxPtlRERERkRWZ/vb3/uP/fql4nv18VeI&#10;budJVhilnl8iG3VZXlfd87u67NrO7/3/APcSoviX4hs/FXiuLUNIiVEg+yvFFN/qZWif+NG3qyor&#10;7XT/AOLrqrzRNMS1u7650pZk817eK3tGl2PLv+SJHVH2s6/O+zd8qbU2NRze6XW+I9e+HXgBf+E+&#10;0rT2tmS3a1iSWV13uzfZUR/m3/Iqb9+/fv3b/wC/8m7r3wxV9UuNMi8iFNSvESJPKid7hldPn3sm&#10;5d+9Pk3r9zcnzvXb/CCxVviLDbRXZnSz09GVg+x9m1EdXT+8zLt/2f8Avqm+G/7Qv/irqF4jTzaZ&#10;b3/mtcLtZG8rY2xNzLuZ/us6fKuz7tXGQRPIvgDr1n450i3sbyJodV0adbKC4++kTq77N/zuu7Yi&#10;J8/3tlcZ4M8Z6r488M/EjUNXgtLa7urO3uIEfZvZ/tSb7iJ/vMv+4+1d7rsrpvgtNqfhj4ofEbw9&#10;bWMFzaWGutcSpN5r+Vu37HRPu/8ALJPnf+PZsp1h4bn+JfhLxQ0FnqGiRabaxIz6nAsX2r78rypF&#10;EiLE27596PtZfl2fI7Pco/ylxj7p3HhW8i1XxBez3itDcQebumt2+d/ndndE2bmX7/8AH/s/crb1&#10;6z1BPDmnweV/ZqXWpy3DO67/AJN6KiOvz7m3onyInzf7Hz1Vm8crDBcRQXi6OiIrtcJEjyuv3X3q&#10;3yrv2bFfZ/HVbxh4qvLzw5ZS6hfSwoiyyr9kZ7d9qojo+9UdWXZKjv8Ae2/J96uOUeQz+0eG/tme&#10;LdXttLvVilvZnvIN7Qoqvb29vsffvT7ys6Pu3v8AddPk+V68Z/ZU02zufCviudmZ9TiieK1RGXYi&#10;Mm13fd/C77E/4H/v16x+17o/2+wu7mCdXSzsUt55oldH/wCWqJ8/yLtd/K+T5ty14/8AsqeG9V8Y&#10;eF/EtjZ3kCW8UqyrbzKruzrsd32N/DsT+BN3yf7FdnNyxHKPvH3d+z3Yf8I94N0yJr6KH/Q3iZEZ&#10;ER2id1dEi2f3vnb5/vO9eb/E6aXTdc+H+lafFYw2L6i7tNM0Tyun2iVpUR2fdu3Pu3p8y7/4a1fD&#10;dhLDo17fa9r32nXbW1uLVvs7fPbpFsZ02L93fvTfv+bY/wDAr7a8E+Lviqz0HxH8N4p4otSR7NJZ&#10;XuPNeJNzu7psXe3z70T+J9u/+/UfaKPnf4x622vfEHxgyzrNbz6xPdRbF+RmZ32J/wAATYn/AH3/&#10;AH6wtEms4fFdvqEv+h2kTK/7pd7xMsXyPsbfu3vs+SqXiS5iufEGq3MCtCjzyuqIz/J8/wDtfN/3&#10;3W1NptnZ3UsF5cwJeyqsr26NviVlTem91+Xbs3t8jt8zouyuo5z379mnwH/aXhfVooLuK5tILyeJ&#10;nlVkRlVEbe6L8yrsdPnT5tyf7CNXsGq3+i6x4w1DSILxk0/UbVLeB33P9luG3t87sibWdkf533ff&#10;+5Xm/wCxnr1ingi7glgkme3ne4ld2R0eWXzYkR0b7rOiJs+7uZP46z/Deqy/E7xzaQJEz6I11bvf&#10;WmkzpFvTzURNm75d2+V12J8q7/k/vVxVebmNvsmf8VLx0uriW5vG+2z6xO893DEiea6u8Tvs/wCu&#10;qP8Axt8yVy/hW/1CGK3VrmSayilVPJSXemxt+/Z/v79rJ/3xW14q8freeN9Ti1XSPsFvLqd1cLK+&#10;95YFleVkR0bfu+R0d/u/3vvViv4ns5tUsoLGxXTfKa3iWa3l2O0rS7X2Iyf3N67E2rt+/UR+EJfE&#10;dL4n0GDXtSeCzgisPKW3t2mRWlR0a3+T5Pk2/NFs/h+XZ/fr2b4UfDqKG8fSPF8rJpSeG3u1S0by&#10;vlllilRH/iVtiO+z5vuVw3w303T/ABto3iOWVbmz1PS1t0nldf8Aj4l+RXRNrpu2bP43+86fJ89d&#10;94kudTTVLiWKKB4vKS1vLhJ97v5SIqJvX733Gff833/v1ceaUuWIRj73Me2a/Dq/xC8T6Lp3gD7B&#10;stZ1t57u7Xzbdovs7siMvzq3+q3pv/ir1j4FeBp/hTZ+JbG5umv71LxUaXbsR1ZEl+VP4fmuHrwH&#10;9lD9pfw34E1S58HeIhbaSb+58231j7qM7fLtlb+FP7rfw7vmr6q8Q+OdMs/EaWMs8aSyrvV9y/Ov&#10;/s1XKl7L3pHr+3lP919k5/4l6lc3/hy7bT51sNQ2ukUrr/qn/v1+YPxs+NPxZ0TUrvQdQ8StqUSN&#10;+6miZfnT/YdUr7T/AGwPGzaP4Ill0y8W2eWVInRG+d93+7X5yeJNVl1KWVnbzrj++9c0pe8dsY+6&#10;Yvh7VdevJXlvJWd3V9vm7Pmf/gNeoeGPCuoTNp8E7tqqava+bLbxMsTptl+dE3fKvypv3/7D/crn&#10;PCtnBrEVvbaes9/q25P9Ehid3/2/upt217HqXhi+8JapbtPLFZ+VPLFFEis/8Dum/c+3b8kqqn+3&#10;/FVxpxODEylGnynZeHrPT7DRruXSJWsLeBZUvLiZd7xbkdP3W90b+58/8S7E+X+Pkvhpfrf6XqEt&#10;9qFykVqqXDO/z+btld0T5vuqm9Pufebe1RTTRPo1wsur6hNdpKsSpbtsTZLE7O7oyf3d67Pl++/+&#10;7WJqXxCsdK0G9is4rR31KCeKe3miZJXRklVHR1RFVUR0bYn8Xy/wfLtH4TyuY7Dw3psHifTtERfs&#10;2m+ILyD7PKkS/wCqdZXSV33b9yvEn3Pm+b+7VjUtEudB32Nm0v2dIrfzZomdLdm2Pvf5nTds+f8A&#10;2lZ6r/Dd9PhukWJV824s/wC0oHuFbZE6pcNsdF+99xE2f7b1y/iT4kXNzo2txLPBbOsUTypEyIny&#10;u6JsTf8AddEXd9379c3N74S5Tw/wS63/AIyTz28lpZZXbYyRfulR33u7fL8+x/8A7Pftr6d+HvxC&#10;XfewTrK73UsUSujb9ysifcTZ95ETfsT/AL4r5v8AgzNFqXiuGeWzgeKKzupWhuNqI6Layu+z/a+T&#10;5P8AvuvRtB8Q22m6lFFc2yzPLFE8TzKiOu7+NPufMnyLvrpxEZSiYxPq34LWc+veEPEcsUS20v2X&#10;f9oRnd2laJNj/wB1mR9/+7WrpSKml3baVEry7pbhfs8XlPuaJ9/z7Nqt8ifJ/sJvrn/hLqq694X1&#10;NdFngtoooEt1eJXRJWWKLejyt95vnT/vtKvaJc69balp8ECrbb7q4t137fnfZtRET73393+8yVxx&#10;kdPL7pu3+lS6xr2oRX2qy20Tszyoir/o7xO6bP49q/O+xPm3Kj/P/d2/HOq2sL28U88c1xLeT3u+&#10;3i3psaVERH3f3Fi+ffu2/PUum63K/ih1gaK2uJbp3VHZHR1llTZ975Vb5/7n3n/2K5f4ha3a/wBv&#10;aPbTy20Nw9mjsl3Emx1a4ll2O7fLu2fwb/mraMvdND4y/aKttPmsNQudFs5baW1vGivpnVneV2ll&#10;2Pv+7t2o/wBz729/7leI6PpvnQPFLH88rInzr/Gz7P8A0FHr6Q8f/D258Satrbr/AKTp7zpLFaWL&#10;LEiu3yo/zO6tsTen3N2568dv9H1CGW7iZo4Ui2JLNtdPKddkT/P977/yfJ975/8AYojI5akfePLP&#10;Eln/AGVqMsCTxXKbvleFfk/74qXw28s1/EsUrIjsnmzIrokSb/49qVt+LdEiS9b7HKt59ngila4R&#10;lRERkRtmz5G3Iz7KyrPdClwsDMiSsnyJvd/9966fsmPLyHS/28032eC2s4rl5bFIpX2/Orq+9/8A&#10;P+5Xpeg+JNZtvDm1mley8pkb966JPFsRHRF3/wC5Xk/29dKtfKivIJn27GdInTyGb76P8m5m/wBz&#10;5fnrsra8vpvBGj2zM01os8rqkW7Y7t5TPs+T5d+xPkesYx55cpceaMuY3tK/4mXjex+ws0NvdLvi&#10;T7/yM6P9xvvffdK+vdK8PQWaO159m020ivPtH2Tcqfd81Hi2L8zKjbH+/wDwfP8A3a+OvhLcz2fx&#10;B0q5VLl0sH/dJEux3+R3+T/c3/8AjlfdFz4kg+z299qF0ts9rE/2yGWVXT7mx4n2o+5vk+//ALf+&#10;/UVvcL+OXMdV8NLmBNXvYGvJXe4tVdrRFX91EroiP8j7drvFv/77/wBiuo8B3K6rql2zQXNh5V1d&#10;W7edL+6lVUdEf/Y2bE2f99Vx/gnUvDiao8s99Aj/ANj26T3cLOiOrIj797JuVnldtv8Ad31p+Ete&#10;sXvNQgga2h8qWLT/ADpmd97yy7NiJ87Kzq+/+HdvRv8AaojL3Tbl908a0q81Xw9+0P8AGWK2ae8d&#10;7G41KKxi2Il/8jpEj7vvLvuP/Q6639nKHX9N0v4m3PiHT4IdPawieC3RokRP3Vwjo6K/yKm5EVPl&#10;X+5Xh/xL+Kkth8ZLvXrPT5HS6s5dFvIUZpX2NcOiP8r7vn8pG2fL9+vUP2ZrODxP4P8AiRcssfh6&#10;yurWKJvJXZ5Tq8rOjy73Vld/k++339vy/drp+yHwSK/iTWNIht7fTLlZLZ7/AG3DbF3xSr/Ajv8A&#10;dVd7p9z7zJ/t1sfEjRIPKsrH+1bRIpV+yrYzK3+kM1vbxOmxX/uI/wDd+V9vy1S/seC5l0+WLbfz&#10;SslrFDaIqRSyyu7uiPs3N8jov/7aVDpvirRdS8Vaey6Rc20q61cIt26u9um14ld03Oi7tqf8B+f5&#10;PvtXNKXKIyv2z/DF5/wiD/Y9s0rRfvUiXZuWJHRH3v8ALtTe7fP8zfwfx186fseeIV0qLXbaBbv+&#10;0JWR4nt2ZPkZNjvv/vb0T76V9fftRaJq82g6Y2lRWjywb7dklV3ifdE8Xz/ws3zoq/3vk/3K+f8A&#10;9jD4Fah4k1nxL/obaVcWTW7tLdxb/KX53SWL7/zbkT5Hfbtf7/3Nm3NzxNJRlzFR5tQ0r4v+JbGC&#10;2ubZLWzuJW82VXR3lt/NleV1RFZnd32P/cRF2fJVL4tabq837QvhrRYtM85NNtVS2t/Kd0dFif5N&#10;i79m9Ivk/wCAb6+stY+AP/CPNqfiO2aXVdYeJ7dnu18qKJWR0d0Rfmbf93Y7ts3vs37/AJItS+Gl&#10;9rHxJsta1W0uXsrjTJUvNis+yVt6JE6Knyr87O7p93Z8/wByo5iOU/NfxDoOleGJdTgWeK/8QRTy&#10;vFCkqvFFAroyO/ybWl+/8iO33/n+dNr594lnc3msLeTtC7WdrFFcIqIiS+VEyb/9nYjo3+/u+fZR&#10;8TraKz+IOuxWbfJb3jxK/wDuvs2J/wB8U/xPYT+RqrK6ojXVu7fwJsWJ/k/8ipXf9g5onsv7OqQa&#10;b8ItTud0r6hL4usrdrfzVRP3VvK8Tv8AJu27nf8Au/c/2K6vw34n0bRPiroUWg7bC0XU7PciN+6R&#10;96I+x1+8vz7Pn/v7q5n9kvRItYW3l8prl7rWLWKWJ4ndImi3t5u//clT/gSP/BXo2g/CuXQfF+jt&#10;qC77eKW3umluPNd2aLe+xNvy/OiI3yfd3pXHKXvHTGJR/aZ8DXz69cXlssV4krQPLcW6s+x5d6vK&#10;z7NqruSXd/8AsV4vDZz3muaFqFtbXN/exXypLaJL5ST7XRt+/Z8qv/Fs+7v/ANuvqP4l2djrdlo+&#10;uNq89hoVlpyJdPaIr7oonuE37G+Zmf5GX7yM3y/7VeaaP8TrPwfao2g+E9PhtNzutxr0ry3Dbvnd&#10;9ipti3/3Ef8A30rKn78uWJ7FHAe1j7WrLliezfA3w94h8KvqEtnqeiPcXk73H2ea1a4SJd+9IkaW&#10;JFVUTYnyJ/BXo+tfFazgnh0L4h6Raabpl+uyDXtKiVfIl/29q7WX/gNeVeG/jHY6l4Zil17TIvDc&#10;t4rutxpitLFt/gd02bl+XZ/e+/8Aw14v8YPGeteG5ZfC+vSyXmhX7b7O7+55TfwSp/d+b5HT+671&#10;1yjGB6ksFBx0j7v83+ZlftK+DJfhv45uNPvGVEuFW4s7uJt1vdRN8ySxf7P+z/C1eWTftJ+KrBtM&#10;0+81eeZNLb/Q7h23yxL/AHN/8S/+g10d/wDEqD4kfCLU/AviVmTxF4ceW40C7f53+Rv3to3+y21n&#10;X/aWvl+8uWuZXZ6inUlXjyVT5+vGWHlzRPrDW/2itc8babbwX15v2fO2/ayO39+vOryFppXn82VH&#10;/heFq8k0TxPeaVE8USK+/wC75q70Wu90HVWvPDj2cDbNdsN0rI+5/tUX8abP4WT/AGPvLv8A7nzY&#10;+wkbU8TzHt3wl/srw9b/ANoahfRI6S7J5biJ327k/dIm37zP87fOm35E3/JX0h8VNY+x6Xp+qtYw&#10;W1laxRWrbGZ/NuJ7K4R0/ursd0ZN/wDC6f8AA/jz4b6Vq+vfDbxLrkUUD2mm6jb/AGy4dUd1WVH2&#10;J83yqu2J9n+1sVPv19Ua9bLr3hfTLmeBZk1S+0u4it5l8p2dYpYndE+fcrvE/wA7v8vyf36PgOCV&#10;SVWXNI8n8SaJPZ3jwRRK93Zr5qu+1H3/ACRbERX/AIHllf5/m+T/AGH285baUuq/2xBqErJpi6dd&#10;XtmjsibpYotyfe/v7H+T+LZXp3xL8MS6breoTwM00q2rSxTJKu9H3vvR/wDgcrvv/wBiuP8AiFom&#10;oar4S1jUJ7OfTbuwVkidJWli2tE8UqI/+3sT5/7rv/cop1PdMeUwf7envPBep2Oi309hd2ESW/zt&#10;slf967pvdfu/PK+zY/8As/NXJW1st5onihrxmhu/I2QOjIjt9x33/J93Y6fP/sbf467v4G6Dquse&#10;D/Et9Bp9yloyy3EuovA7o/lRO6Rb/uq250ff/t1a+LvhK88PeBfEaxaVBbJYRRPdXdu3yI8uxEiZ&#10;N77W+f59n+xUe7GQcvunnXwfh2Ol9YoqPbwTo0ry/vfmtZUdETf829XdPufx1Ye2/spUlXz7+7ae&#10;W3ZJm2Im5Pv/AN75P7/y7aqfCLweviRH3XMVsq2M9xK8rOm9v3qpsf8AvbkT/vt62PEPgafWPEcV&#10;nYtOl7ql0+2a7ZIom82XZ8js+35G3/O/9/8AgrslIiJ9UfBy/bTfgLcagzLNFLdNLvRdjurOkTon&#10;z/Muy3f5/wCNn+/8la3wZ15pvihZeasvlT3ksUTvLvSV1id0lT+FW3bP8u9FtoK/8K50Twvos9il&#10;xpEFhZXjpPvRGWK4ll+9/feX7+/+B/7lcP4esNQsPEN7LE0iXGltPLFKjLsTyn+R96v8y7E/g+9/&#10;wDbXm1PiOmMfdPWrDUorPxzp95Zyx3lpZwReem7YjsqfOiOvy7tyP8+z+D/cp/iS5i1jxH4X89rF&#10;Li1tbWVXRt+xvsqO6O38XzP/AB/xP/wGuP8Ag/4Pn1u1i1VmaaK6gllZIW+8i2/3E/2XdHTY6fx7&#10;v7laHxa1Kx/4TDxBounvPbXel2d1dSpDEyIiLa2sUSb1f729Hf8A7a/far5o8pfL7pX+GlhFf2t3&#10;Z214yI0qS3SXHzu6LLtdH2p/Aru/yffrz/4tP4e03QdQuYLW0vNM1G8lRZYdrzW6tcO3lK+/d/c2&#10;P/F5T/wVF8Iv7c+GnwH8Rs1jczXcUt1b+VEy/caLYjo/zqrO8v8A45/wKvn/AMPf2hr2rvY2cVze&#10;RW9qz/Z4YvuSq7ujum/b8jO+9/7rv/fojy8xjKRtePPB91/wlFwtjZs8NxplmizTMn/PvE/8Pyp9&#10;zZ/s/P8Af2bq8a/s2e2s7uXdviilVFdPubmR3T/0CvqPVfhv4/8AEPjqVdPsWdPsdujXDq6RRSra&#10;xfff+8ibP8vXiNnoja9e+INPtrHfdpeW7/6IrvtiVJWlRE+fdsVE/wBr5K2jIiUSL4aPvtdVlls9&#10;7Syrbo+3zUX5Nzo/91vuMj/7D17XD8OpX8EW99KrJFFPK8sSRbETdEmx/m/hdUT5H/uPXm/gnxVP&#10;oll4y8NKrPcXGtLKtxDsR0dfNXfsZ02r/v8A9/8A267p/G2tW3g2KedlS3tWT/R32f8Aj6L97fv+&#10;5RHm5gpxjD4jF+Hd/eJqWmT+F4Jf7bSJ0WLd8i7Xdk+9s+bbv/j+bZX0BqUOv634Lt7zXtV02Z7x&#10;YoopYV2eQrOm9NjJtVvkdN+9m/8AZvj/APtVrbXtMlsbn7G8V4r73d0RGV3Z3fb/AL9fUvhVP+Fi&#10;634aWLxHo1ylhqcTwW6eakroyb5X2Mm37+/b91v/AEGoqR5pBGUT6Q8MaDZ6xo17c/vHlisbW1l+&#10;0RbEeX7PFLv2KiKyu7xK+z5U3vVfwZf22iWujxfYV0241TxdE6zOqbJ1Z3WJ03fdZ/n/AOAp8n8F&#10;dR8NLNn8EaJc2rLeRXTPcXV3u3pLKzuiPv37fk8pPuf3Erx/xJfrqvjLwpd3mpyvb+F7y31C6t7R&#10;fKSV1tU2I6Mnys7o+z/Z3/xo9R9n3jc8H17UovEmneMFisWtr2e6S3sUt1Z3eVnlbzdm/du/dPsd&#10;P96vU/2aZtVm+EHxNl1e+nv7SfTIJYrhInR4mZ3V0/2vm2Pv/vI9cC+lahYeI9Pn0qKWGytVgllu&#10;32SpE8UUrb96p8297qX5NnzbP+A16L+yo95bfBn4u6rdxO6O0VrbXLrshlVftG91dk+6jbf92umH&#10;wmcuXmOu8E6lZ+JNZ8LxRaUqJpq/avtdwyI6eUjtve3VNqt8n+6rIn3/AOKp8PfG0tz4S/tXVbZX&#10;S11PUUaG0VPKgSK3iZ3/AIG+8/3H3ff+5XFeANbl/sjxbq+nytNd6Xo8tutxcSvEjvsitXdP4VV9&#10;/wB//b3VY+GniS5h+GniNtTfZ9qvNUis9M+SV5XltbVIkR/k2rud1+5/crmj78pFx9099+NOqy6b&#10;4VvW+0xaUjNv82ZWR0RX3u+9dn+38m/7z/Ps+63j/wCyF4qns/GXiCK+8Q3Pi271SJLhbFJdiWq+&#10;amxERnRVb597oibf4XffXZ/GmGXx/eJZrFc3llawPue3Xanm70TYm3+FGR9zv97f/BXD/AX4Y6/8&#10;KPH0uvXelT3lleLLFsW5X7QqSv5qv8z/ACbG2tt37tqUcxofWHiG51C/s9Vgggb7O0W5Zofk37d7&#10;PvT+HZ93/O2mXNz4xtrK3/s/RYLmLckV0ks7ptT5Ed0Rkffs/wCA/wAf9+sW81i5hTVVb7TCn2Pz&#10;Ykfe6K/zu+x1/vuibN/3t9ekTXP2O1ieK62I8SxbNivsfZt+R/8AvuseblM5H4L+P5lufG+uyxK0&#10;MT31w6omxNq+a/8A8WlbvxIuW/4QjwozQfZn1K1S42fL+98pHieV3/i3uif9+tv8FV/Emj3mvPfa&#10;hBEyf6ZcI0Tpsld2l3fwp83zyp9+qnj/AP0yy8GQb9iW+hbFiRt77muLhvk/33ff/wADr2FKPLE4&#10;+U+vv+CdHiSew8A+M7Gzs7SaVNTglnmlV3laJonXYm1H2t8j/PXtvh7TfEd5fvfT6VoGpafdXjxN&#10;9oV99lKsT7E+Z/u7U+/8v8fz/PXzv/wTNs4NSv8A4hwXMsqIsFhcKiK2zdvuFfe6unzbX+X/AOwr&#10;718Q3Pgz4aeFLu+aKyg8OWdn9oZol2RMuxF2L/Ezur/L/v8A+2lebiJfvOQ6YfCfDv7Qnjm8drLQ&#10;b7TNN02Ky/0ieGxX5JX+dIt7/wB3+PZ/Dvrwyz8W6emso2qt51uqu+x/uM/8COn92q/xU+IsXjPx&#10;hquqwRfZop53eC33b0gX+BP9ptv33ry+/wBQbc/+396vYw1P2FM6cRiXV5YfZie9zeNpbx0bcro3&#10;zq6N9+sy88W2fxR03UPBl40T3aRPcaZcSyqmxlR2dPubm3/7/wD6BXhVt4tudKbakrPE33kes3S/&#10;F1zpPiO11eGRklgkWVdj7N397/vpflq8X+9jzHZl2NdCpyS+GXxFS51W8s9UivmZkvbeVUb+/vX+&#10;/wD98f8AodWPiFpFimp22paQ2/StRi+0RJ/zyf8A5axN/tI3/jrJT/HT283inUp7X/j3uGW7j/4E&#10;qt/7M1ZVpeSzaZcaf/dlWeNf7vyMr7P95dn/AHzXDD7NQxxa5asqcjIT5K6G81iOPxNcahpq7EWd&#10;5Ykfd93/AOJdawdnzv8A3GqaH+9/wBv92us8qMpQkfVX7Nn9oax8J/jHosFsqaPeWcFxLcbV+S6i&#10;l3W8S/7+913/AN1Hr6d8PJqKfAr4f31tG2pD+2IHgliZ08iKJGeVEfbuZpW2orf3/l/2q+Z/2SPi&#10;LY+CfBHxAivvKmSWXTrj7O67/NSK42On3H2rtf7/APuV2Hh79orWtE8C6JoNnFB/Y9rfTp5squ7p&#10;BE7tbp/Bt3vK/wA/8WxP7lebOMpyNuaJ3Fnrfjbxha3Gq3mgskT+a8W/ylSW4llR3RPnRmXf838X&#10;3P4a8X8Z+MPGNt4X8QaVcyzw6be3TveI6rsZt6I/+0vzvs/77r07xD+1XPpt0lnod9Yw6fFA6b0g&#10;V0eeXfK6RRSpuXY8uxN7/wAFeMzbdevX1qW+g1uL7YjolxdeU8Sq+998TfdV3RE379u56inSlCRj&#10;KUTsPhv8ZvG3gbwDqfgnw9qs9tpks8qXUTxI6ebKiI6fN8qr86rv/wDZawtV1XXPH/jrxn4Vs7mX&#10;ytbVLqW0eVEiilil++6fIqL87vs2fL8n9yvQPD0Oi6bo1pBeaVaPqd1LPdT6jNeebEzK6Mju6/Ku&#10;/Y6J/eVPvtXqfgb4e+Arm61DxHPa6XqV3f3TRWb6ZFLLM7t9/ei7G27H2/J/7PUSlyTK908Z8MfA&#10;3xno6aVFYwW0LvE+6VJ4pYt6v5qJ8jv82x5f4G+/XfWEPja21e31VYI0u9N2xRIlmiRMi3ETJ867&#10;Nv3/AJ3/ANj79e8aP8CtQ8N3/hyXSNXudKil1aVGleBnSLzbeVE+Rvu/cRE+T+Pd8tUfFvwrudS8&#10;Yaroq+KNWubRG02KXYuzz1aV4k+dX/vRS/Ps3/co9pKcjT2cS3oPhLXNb064vr6Jba9v5YklR2R0&#10;llb5ETeyfKr70T7i1LrHw68VeHtR8ix0jS5tMuIkiuku7yLe7Nv37EVH+VP9/wCb+59yvQLP4US2&#10;CRS6V4hubOWWKVIHeLe6q0u7e6MjqzIiJ/4+38FZr+BtauZdtnr0Tuiq8t9cL5SS7fuPsZEXcjp8&#10;/wDv/wCxtqJfCa/AcJ4h1Xxj4DtdH02K+sbPyvKsrO0t4FldmZEWKJ9ybVXd8m//AHPkp+seD/7E&#10;s9V1658Zz6r4gvbr7ReQuu+3famxIkRUdV3vsf5Nv3/kdP4q81z4q8T+OrSD+0Yn/s28R2Sa6R/k&#10;VEd0Tc/zK+//AGlX7v8AfWrug/B//hIWla81dkSC6lTYksT+U/yffRdm5tz70f5f/icfeJjLlGaP&#10;420XUtGisdcvvs2seU0X26FURPtDfImxNjquxXRV/h+evFX8K6Z8EE1jUPD3iGV9Vv7NrKW0vrXe&#10;lwzOjPslXZt2bEd32fL/AAfPX0V4h+Cli9jaNqurzvcK2+KJ5WeWdvupEu/ft/vb2f8Ahb+4+zyr&#10;4heG9K8Kto8F1rUl/qd7P9nl8q8V0i3ffRNv8Kb9v3F++7OiVfxSI5uY6X4RX95qWg/8I82uabbX&#10;t1ayujzWvmyyys+x97tKm3Z8if7rpXzFpvgb7H8Z9T26vFDcabfM91d2kSW8V1LLcJbulvLK6NKq&#10;b0T5Nq7d7b/nr2PUrPSHtbuDT/FDQ6rZ2ssvlQq91cS7k2oiJEj/ACv8n95lV3b/AHfjTw94SnvN&#10;G8UT3i6lZ6nE32izmitWf7RKvzvE77PlZE+b/gb1004hKR6rongnQ/8AhYPji+1rXoHt72WX7LLb&#10;ttldt8vmo6M6MrJs2um/5t6Mjsroz8Lr01zbRXEUUrXOlRSskXy7Ebd9x/vv/wB8f7FdL+zxZ+F/&#10;E/ibxHLr+nx6lEk6PY3F3K8SeV+93yv86bm3Inyf3v4Pv1mXOpWNtZ3diyKiTz7Gmdd+9W2Jv/vf&#10;xv8AJ/uVtT+Iz+yM+FGiaVr2t2lnqu6z0+8vEt/te1Hdf3Vw/wAm50X76Rfx/wAFfYHhz4C/BvQI&#10;rJoPi7CutPKkqS20SI8qLFKm1U+bd/vp/FXzr8ItHsbzxz4E8K+LLyC20db66eW7mlWKKWJbd2id&#10;JX/hd3fZ/C2/50+Svu3xP4D+C15daFpzar4b02KylaWJ7G8R3VfKf77q/wA3z7Pv/erGtKUJDjGP&#10;2jVtfjX8Ivh74fsvB0WqwppSwS/Y5c70fbL87/LvbduZtu772x/7teQeHvCum638Qb280G+k1KXU&#10;pWeVLuKX7PaxK6NE6OqbfkdPv/K3z7ah8YaP+zff+KPt1146lmfd+6tNOX90qfJsR3WJ22/Inyf3&#10;q4rUviv4X0HV9Vs/Dl9rNzbujxRXcv3Ei3v8iJs3Kqb/AL7v/tVEpSmXGUYHqviHwelnYeK9Vs0s&#10;UTyvKiiSL/j1iWLY+z5NrM7f+gfxV41YeNpfhp8NL3Q4rlUtL3WGt2uJpXiSVWfe/wAmz5flf+/u&#10;2/wfJWr4k/aEi0fw9rGgz6xPeI8WyW3hlX5mZHd0d9nzbP8AYfbXzF4h+M194k8GzeF4tPV/Kuor&#10;qK4fY8qSrF5Wx32bm+REf/eSroRn9oiVSJ+kvgH4d6vL4Pm8P3mgaJe2k888sstxc74pbeW4lnRd&#10;/lPv+R0+/wDL/B91K5fxb+z9ealZ2+nr4c0/QbJZYopX0+dU/db/ALkSKibWd0Td8n8afxpXzv4S&#10;/bn8X+GNNezsolhaJFt1S7XemxfuOqP8ysn+29dX4/8A2z/GafDtJ7yexsL26lgSB0i2Sz7Xdn+T&#10;ft+TZ99P9hf46jlqQkEan2Ts/B/xsgv9e1W2WCW2srqXzd6QO7qjIib96/dbanzvv2ff+5WrYfHL&#10;w9pWqRW0rSTS2V1LbtCkSvLLt+RHf533ffRNiIu3Y9fJnhjxhE+uSwW08s1xcKrv5TbEgdUfe7v8&#10;iqqfed/lVdm7fWhr3iqz1Wwil0y8n337Pb3mp27Oj3Vwux0Tf8jRK/39n8Xz7/ubUuMYlxrn2Rrf&#10;xR0jUvD96ytPDqHlMl1DCy77d2R1R3dt6r/B/wB8fOi1b8MfHhdB0F4vEt9bWEsDukEUMrtcTxM7&#10;rF8jO/zP/wACr5f8Jf2dpvgOLXrlls7u3ZkiSHezzysjqjv/ALO9Ed0+78j/AN/a/j/xU17UdK8W&#10;28G2ebzViuoLd5W81WZPkeXb827+PY7/AH3rmjTlKQSqHpv/AAhmlar4y1OLTIG82K6lWe0vm3ys&#10;jO7b4pVRFf50+46K3yJ87fw+IfFrwT9qvPCVmsDWd01nLLdb1VJWla4l+RE3/wCqRYtypv2qu9vk&#10;r3/4LeFdXTw5aT6rp7X8WpXSfapXR9/lb03o+/Y275/m2feTf/fr3vx/8JdKv7z7TBp8V5epZ/Yr&#10;HzlV/s8So6Ps372bezov3/u10+05JHTCl7aPLA+Ov2TvjN4e+DOseKoolluYriC1SB5Ytjzsrssr&#10;su/+PerL97Yn+7uZ37T/AO0heePIovD2n3mzRImWWV4WdElbYmxNjfd2fP8A8C/3K+mPBn7FHhBN&#10;et/EviG2ke72/wDIOSVkt1/2H/ib/vvbX5ofFS5aw8eeILNdqeVfXESon3F2u9bUYxnV5pG2JwVX&#10;D0uaQ6bW4kXyottZ9/eb0+XdvrKh3Q7Glb59tMuZmmf5fkr1eY8or3k1Z6P89Xbn5F3f7NZ/33Tb&#10;/E1YykC+M0X+e8iVv+eW3/xx6pQX8+myrNA+x1Vk+7u3K38NWkf/AImm3/Z2f+OVRdN8Tp/wOsaZ&#10;2Yv+YsTOrv5vy/N8/wAlEL7Jdjf7rVVs5t6urVYTZ96tviPNOq0R5/sHkQO0O1nllfdsR0+T5H/7&#10;4qxD4hn0q9eezlZGRtjfN8j/ACbK9u/Z1+BVt8RfDT6nfXMTpdebaxQoru8TLs+d9qP8v+5/BXRe&#10;M/2IdTS1t7nRbxbm32/vXhlR3Vv7nlM6Mvzo/wA9cEsTT9pySI5ZSPm+bVdkqNPtd/v70l/z/crq&#10;NHv3hiuLy2WRL24lRIEhXe7qux3/AIPn/g/2fv102vfsweI/CrefcxNNpm35rhFX9039x037lbZ9&#10;6n2Hg/xL4Ytd2h2dzc3EqoiPF9xdu93fYu/5d7qq/d+5RKvSGdb4Dv7zxn4U1vTINFtH1N4kuGuL&#10;hUSWKKLZ+6Tc6bmd0+5/dR/keug0T4u+JdKTT7GDVbnQUgupdVldIHW7t4ldFdH2p8u+VPuP/fRn&#10;qv4G+EXjhLB7xLyOw1iWVIpUuPk3I3mpsRNm5vmdPuf3Pv17F4G/Z+a50vVm1XWv7V1jUYkiZ7dv&#10;3rW8D7E+dn2/vVTY/wA7b9+7f8j1we1j8RRn698fta8T2umeHG8Z6hf6m946S+bElvby/P8AupXd&#10;URtqbEb/AIB/sVY8PeD/ABtYJqvjHV/GN3pSRfJa30N19oe6RXd96IzptiTe7/w/K6NvT56m8H/B&#10;B/EnxG3L4OudKTTrVLj7RdsyW8rsju/m7U3bk+7sT+LZ/f8Ak6jxn4MvLCCVpdKvr954GTfpk/yb&#10;F+RNkUqbV3qmzYjr/B8+5Kx9rEuPMeH+M/j38RNKvft0XiOeG0dnt7W4tJV/e/J87oi/eXf/AN81&#10;teDPj98Ur/wl9uvtcZ7S1ld5Xvl3+ai7G2O7b9zP/u/wV1vif4P6Z4w0vR/szT+GNVlZ5bVHs4tk&#10;sTP8+9Ffarb0f5/vfI/yfPXBeLfDy2c81jA13DbpAlw0ybokZVdFeXf8m7e/9/8Av7a7IyjKPKXy&#10;zNbR/i74q1jUrvzdQZNP15oop5YYt8tuqy7/AJE/hXYjpsR/mX+OofENt4q0TxDo+n2eoQQyo29t&#10;Rt4NrtEqb9+zYi/Ir/xvu3J9+tD4S6VBcxOzywTW/wAiLDcbElb597oiL8vyJ/tr9yvU7nwrY+MP&#10;ENwtyrWCLE9xeXb2u92SV9/yO33m3/LsRN33N/39q3zcgR5uU5LR9V8WeMPC+vS3142pRP5UVnC8&#10;6RRKi72l2Ss6K2x/KRn/AImfcm7Y61wL6VO9xb2ctjLbPAqStvvInRdqPv3vs+787/O/zfP/ALle&#10;0eMPFumabaxWelLBYWlr5sVjDDBveJFT533t8y7P7+zdud/nVEdWq+CfhX4ouYrvVbOCOZJ7yKVX&#10;dElSWJXd3fZ91vnRH3/+gfeolKJfMO8bfB/wdc6Si3l5JDcPFFdbE/0W3ulXYsqI+/5N+xNr7G3q&#10;/wDt18v3n7Pfjrwxe6hc2Nj/AGJZea0tqjzu6IjJsRHdvvf3kf7vyP8Aw1+k3h74dT+OfBtpZ6hY&#10;2yXcTPFLNKiPsiZE3/Lv+X+N96P95P8AbqjrHgnQ/DCXtnquis/h+WdUnu3VZXTam1HT59y7GdE3&#10;7Gb5/n+WiMpQkbcseU/OrQfA2saze2+nrBbLd2+yFYrR9sSfvXZm2r8yszMzN87Jud9mxNiVF4t0&#10;q2m1u9s7HSr7VXSXf/o6MiW673TYiMm5t/yfcdvlr71uf2bNF0qVG8PXk9zcSyrLBNuR0dd+50dF&#10;RG+dH37/ALrbP4d9fOmpfBzV5vEN3FPYtpryzvEqPFsd2370dPk3bX+T+9V+0kRHlicPo/g/XtS0&#10;PTLZdDbW9KgiluERGVLuKX7Q6b7dG2M33E3RfMrb/wCB9jLt+P8ATfEvgzw14ca2l0+a4fTkeVEV&#10;USXbLLslfdsZW2ov91lZP71fYvwQ+Huq+EtG0+C8nXSri3lR99vAiSuqyu7ojt95X3umz+BN/wDf&#10;r1ibw3pXxC0Z11rStP177O0sS/blV7hdvyo6OyfK33//ABz56PaRkRLlmflvbJfX+yCz0W2sNd1S&#10;WJ5ZnZHiZ2d3RIm3u0W9tm5/m/gXeiVbfRNQfxg8FtoskNvf3X2WLezPs3Pv+dG+bbtRGT5G+VPk&#10;3vvr9EdH/Z98D3M9lcaGj6fdRKQjuii4iVlVtvmru+593b/DvZakh/Z3s4blLdZYPssDRSwJKnmy&#10;syOjbPmbdt3L/wABbf8A3nq41PdMfZf3j80vHnhvWvKfU2s4rO0l3PEkrM8srK6b0+b5fk3puf8A&#10;20/4ByngzQda028u9a0zQ4LxLVfNnSVd6Nu+X50+9/f+59yv0u8Yfs5NrFhdwWM8FskrK8CIqIif&#10;xy70ZH3b32O/3t2yuc8PfsqeDPB8SXN9LKmpxStL9o893TYyOiI/yIqL8+9U+9USreyiRKlKJ+c/&#10;iS/l+1I0+lW1ncffZ4lbf83+89Ps/B8Wtve2c8qpLAssst3u/dIqp8j/ADum359/+98i1+gVz+zf&#10;4M8fz3FtOsE1xFK6ebu2u/8ABv2OiL/sffrgvHn7K+i+D/D93ZxT3s32iX7XLNDA6RSosToiO38a&#10;o7O/yOv36KeJjy++EacviPF7D4OS3OnPZ6ZPbW1xrLJbyyuzfvbdUR0i2Nsbc7uj7NnzfJs+5ur0&#10;vwH+zZPNZPPctHDaapvdbdIPs7xSxXG+L5N/y/LvTen8Mr19C6PbaVf6lLeT2y3MqX29kmidEt12&#10;Jv3/AMTfx7X+78n8XyV0vie8VNUigWW537vNit4ok+RF2M7pt+Xb87o+yvK9tKcTaMYnzvqvwoXR&#10;9O0rT52jtore1TzXeJ/s+1ndpdj7P9hPn+9tSuf8K+D/AA14Ss38TS2cWsaxLArq8zbHt3ZHRETb&#10;95vuPvTd8u/56948M+DfE/iy/wD+JnYy2dpBK0UVjudfNVXdtj7ndW3/AN/YrNvRV+RN7byfC7w5&#10;YadE15p6pcWfyfZ5d291V32bIlRFbZsdF2I3yo+zbv8AmiMpcvvG3L7vKcjoPxD0zxJpcqy6e2lR&#10;Jao6wuuzam9G+T+98ybahn+Jc6Ps0yxVLWBNnm7v+Bf738VWfid4e0yw8KvPorRunmrumdWdPm2b&#10;03/3tzo/zv8A+gPXBHTJ20+K3tp1hll4Z0Xai7f/AB7/AMerklUlCR+0cKZdhKuCjXnH3jW1jx/4&#10;i17U9P03TbtrO3lT97/G7Mz/AO1X5ifF2z2fF/xmzbnig1a6Te7b922V6/VzwXoujeF/hV4w8a30&#10;K3GpaZbmVb2Vv+WSJ8n8W372+vya8eX8t/qN7fTtvu7yVrqV/wC+7Puf/wBDr6HBQl8cpHgcV4mh&#10;OLw9CPLySOSe5d2dm/jpiOzvVfe7v/sVYR1R9tevzH5gRal93/xys/zmRvlVX2/36t3j/dWqKP8A&#10;PUEcxYS5b7Q8rN87f3KtwpA77WllT5f4131n1KlEeWISlKY2aH7NePtben99FrQtoVTY0v3P4UT7&#10;7Vn3O5Njq3+9UqPvX733KCD7d/YG03WvHkXiDStKVZk026t71oftXlOqMjo+z5/+mSfwN/t19p2f&#10;wuW/vXvNXb7TLbrLud7zeioqbUd3X+LY7/7vyf7dfE//AASz1vUbP4+3emWMsUMV/pMqT74t3yrL&#10;E29PnVt33/uf36/W9bCxnZZJ7KAO6/NvXYj/AML/ACfxN838f+zXz2Lp/vzpjH3T5w8VfCW51XTY&#10;rmx8Pedd26pKu9kSKX5E3vv37W+/9/erV5PrHw78f/DvSLi6tdBZ7iW6+1LDD8+1WVGd3dX+6/3N&#10;m/5vn+/sTf8AdU+qwNsins2tItqPsT+Btv3fl/4Av/A65zxClrP4j/te2nvGeCJYnt0Vvs7b32b2&#10;VkdW2Kj/AHP7v+2lc0ox+EOWPwnxbpXhX4t63dS3LaRBNd3SparMnyeU29/nfb91k+dfk+7vRq24&#10;vhF4su0/ewT+H9NiZYmu7iLyk2t99kRU3N9zd/E3z/3t9fZ+j69aIixRWazSoq+e9pBs/es3z/L/&#10;AOP/ADf3qvTJe3dntaCB7fbtV3Vm3rsbcu356IxIjHl90+ZU8ManoNrb6UuoSpEu64ZEnuJZZXVN&#10;6Oj702/Lvf5Nvy762pvh1c63cWl9pEVzeXErLK0zyy7HVflRHRk2/wAG/wCf5/nevZnfT9KuPK1B&#10;tNSLzX8iFF2PK+x32J/4/XT6bqsU0G2K0XydrOv73/2SrjSjMvlPn/W/g1q+s2em2N3HZ3KxWbJK&#10;jyskrO339vyfIvzsvyP95/8AZryz4h/saeL7rVDfWWq6Xd6VKq+VYpLLE0UrIm6X5929lbd977y7&#10;d392vsW70eGYWly8cltLbpsfazum35tyt8u1vvfep5it7yzXZEs0QG9N6tuVf721tq1fLyBy+6fO&#10;Xw+/ZH0bwzb6ZJq+mvfXcS755oZ2W3f522tKm5WZlRt3yfLuX/gNeoap8HdGklRLK4+xRXW9ZVtl&#10;Z2lZlf59+zfFt/hbds/2fnp3jf402ngl7a20/Spdak+7/o670+Vf43Xdt2/c3/N/wKsqX442gl0G&#10;KXRpUh1eJZZfsis/kLsR/mf5Vbe+9fkX/aqfaBHmiUrf9nDQNav4tTNssP3N0yRfvZV37ni/e71V&#10;X+ZmZEV/n+9XqU3gfTH0CKymtfs6RNvT7Nu+X/P93b/wGpofE8+p6Qt3ptstzE7bFd1Xeyf39v8A&#10;drS0vVby5/dTWbW29dyOjb2b5v8Ad+X/AIFXRGUeXlEMOmQNa+Uqyh2j8rzdzK7pt2/f+X5vm/8A&#10;Ha53XdKZPKk/sxXiRdkqPEsqOu5Nj7Vf7yMqf+PtXbTWz3NvLAzLEjLsV0Zv4qhv7NvKRlZvvbW/&#10;i+X/AGa2lL3R8xwdmmn6DcW95ZwNMkqp5Vwis+xFR96I7/dXaj1DqWt2P9sxSz20E0u7YrvEu9FX&#10;ZsdP4tv/ALNXYXLweUztBLsSJW2Qqz7dv8P92k09LKYoykTTojfJcMvmqv8AFuVV+X+Gub2kuYjm&#10;kc3Z6lBr0DytFE/lM/leSux3+T+D/c37PkeibUl02KVXsdjQK0vnO29967E312ttDp7r5kUUCM/8&#10;CKv3v8/+g0TWcTxIksEW3Zs811+f/bq/7wHL+GfEkeqybmld9qPKz7GVU+62/wC/8y/7tP8AEPiG&#10;xdJYGvIIbtV2r5X32f8A4En96t1fCunoo8qJIW3Oy+Uqpu3fe3f3qz38CafNqDyPPK+9f9VuX5P9&#10;3+KiPuhc4eHR2e4f+z9Q2P8AP5rzT7/mZ/vp8/y/x1n6xC2mxPcqq3kSqrxb977X/v8A3H2t/t/e&#10;/wDHK3b/AOHGg2m+JFn3JvdEbcqK7Pu3/wD2dbFto9t/YKQS6bHsVEfZuR9y/L8juyf53VEqkpm3&#10;MeVabDO909zFt+0OuxURWf5W+5/s7v8A0H+Os3W/EOp6beyxX2iyXKeVsWZ4FRFX59779/8A4/Xt&#10;lzo/kvEy2k6fKkSpb7GREV93y/7W3av92sDxPrcGiS287RSvbpK7yxPAzuq7Pn2P8/y//F1j70iI&#10;8wyaHXLC9u3gigubu4betvFF5TrFvTe7v8is33P8/dzZtH1ebV7K+lnVEiVN0TwIiM7Om9EdX2t9&#10;x9/+59+u1tptXS4dpblZkZ/lhiXa6L/c3/xfxfPVq/srFdCS0vl+b5W2M6/ul/hTdt+7VxjCXwl+&#10;6ZT3d2tr59stsku9nS7m+5F95U2o+3bvX5fvVyWseBta8SakjXPiGK2strNKlvEjO6/7bu7svyfN&#10;9/8AgrutFhiv7Vln+yo+5UZUfei7XfZt3f7q/wC1VHVJnik0+WE+bMsrPiJ/ufIy/Ludflb/ANm/&#10;2KvliVGJ5p448HTa54F8Rae9415cadaMG2RKm91Xcn+6vyuv32+99/8AvfNej+JlTwrerBAz3Sqk&#10;Stu3fer7dXWop7XzJ4mhuJVZW3yqqNu3tt3feb/vmvhw6M3h+71zSFi8mWG/+yt/Hu2tu/8AQK83&#10;FR97mP2PgSvGdOrhpf3ZHf31u1x+yF8U4N3719OP/odfk54qm+36pcMv3N2xa+z/ANor4v6t4T0a&#10;XwfpGszW1veWrvq9vbhNrRfciiZ/++2+T/Yr4ovJleV2X/vuvpMF/APhuK/czKr/AHjEuXVG2rTI&#10;f42amzHeztTnfZFXefGFK5mb52qJPk2U6b7lN2b1qDIl2f3afsb+7vqHe0LfNVtH85flar90Bj/P&#10;FsohfY21v46N/wDeqJ6ks+sP+CcusXmlftN6Iti0SXE9neW7JMjujK1u7fcV0/urX7JWcclhO+6+&#10;lY3H737LK3yxfIu9E2/Mv3X/AO+/9mv56fAfiafwj4r0fWrSSWGeznSXejsj7Vb5k+X5trLuWv1k&#10;udB8bPFbxad4v+0+bEjRP/rXl+RHR3dU3bdu/a/zMvyf368nF+5I2jKPKfSfjO/l03S5WsdXjh+z&#10;q7yy+Vvd03p8/wD318u//wBCrifDfxaWG6ez17Wora9lg3xQwyxSxbFf76PsTf8Ac+dH2/8AoFeW&#10;638Itc1uyt57zVf9IuG3yokqJvXYn95EZl3I/wDAv9z/AGqqar8MbO80FYNQ1rULN4ldGlt7WVIv&#10;lRN6O+z5V+T7+xlrzeWPNzFxj7x9AX/xF0XRLO7XdAkr7N0rsybnZNyb3Xe25P4vvVv6X8RF1axS&#10;Bo1e9iRPP3ROkSy7drou5f4Gb+9XyRYaD4l8E3sUSzxXOjpFvVNMg2bnZEZHeVfmZtiOru77v9hK&#10;9j8K+KrOaVIJdVi81PvO7JK6fI7bH2PuX5N/33/g+59yr5vdL92cTrdevNVTWYmlsYnt3ZEZLdk2&#10;M67GdPm+b/a+5/Anyf37cPjOf+3JWvLG+ht4IldZbdtiS7tibNi/Mzfc/g+XY+x/ubuHudeg1Jop&#10;1uZ7zTLdXSVIVRN+13R96K+1t7O//wC3TPB+qrbapLFPatc6Z5srsiRbH+V/kTY2xt3yJ/32lRGU&#10;uYIxPWrjxFBrs1ssGotYSurrdW6SMj7f4Plb7/zN/Dt+/WF4q8SRJFbo/iPT7O3t2TzYpvk37fm/&#10;v/L/AAfO/wAv/Aq07Z4tYT7ZZrPbXDMqSyzRPvb/APb/ANys5fh34euLiVrpldyuxkad1dtuzZ8+&#10;5fmTZ/D81XLmmZlW2+J2gvc6fF9ktLlPNVXeaVGVGX7jo7P/AHtn8H3nq3qt/aeJERZ4rRLJomiZ&#10;E/1qvv8AuIn3v7/z1y9p+z94cuJZVs22SxTsywtLviR9/wDrVRvl3I/3f9qqk3wOnttGubGeCC8W&#10;eXdLcRXzpcRLudd6O3+6jOv+3WMfdiOMYxkc7qWiax4P8ZbvB06pEu5F0y43SxSrv+d03On8b/39&#10;3yJ8nz16Enxi8R+ErS3i1fw/GjM25nt32JEjb9iIvzr8jbErmtV8PXOlRRLpVtcum7Z5N3Kj/dfc&#10;6bFT/Yq7vjv7eJbzTLaZNvyo7O/z/f3/AHP77pRGpLmL5Ynofh74nLqtq8+6yfazv9niukeX5vuf&#10;e2f366LQfHEXiC8e0itLmF0b50ZPu/3dzf3a8Km1XRfB94n2nw9BM8vyb4pV+RP7j/In+7XQQ/GD&#10;T/DekxSpeabpWnvE9wqX14qO+103/OiP9zfW0akyPdPRfFniq08PS7r7z4bd90So+1kd2/2qi03x&#10;JFrFrC0Cx3KP96Z4t+z/AOyr5vv/ANsDw9DrLwXkEXm7fmlRmRG3b9ibG+8rps+ff/HW74U/aM8P&#10;eLNZfSbHw/qsOoRRq8U2lWe9G2r8ibVfany/N8/yNvolGXxB7p9Daa7W1xulitofl3u+90f/AL7/&#10;AOAV0aXls7pEs8HlbflTf89fLOpeM/Fl/FKvhqx8SPexRfaPsN3ZxbJdyJ8ju7/e+f8A2v46x9E8&#10;bfGm21S38/wZHcxTyojW9wyfO+x3fY67127k/wB3ds/4GU5S5SZH1bd2cUzeRaSm2lO5/vfe+b5/&#10;8rXJLBr2jX1zI94s1i/zLbs6s8W5Nzvt/iXd/DXGa23xF8TeH5nis7HQ9WEDZXzFdItzbkVX/v8A&#10;975P71eP6V8LvHFhdPqHijx7qltqs/zs9ozPCir9z7z/ADbNiv8AcqJfEKR9J3ni1Et7u5g1y0d9&#10;yxIj/J8+xN6On/A0ritS8czzXWnzzraTafLK0W+GffsfZuR2T/gDp87/AOzWPoPwf0qbXE1rVdeu&#10;9elt23xfa/3rpt2fIn8P9z+Ba7PStN0jwlYIt5BBNb7om3pErurr8nzt97d/B8iVfKUOtviis1gj&#10;WzLeIzMipNEyfP8Ax7H/ALtUr/xbrUzOzafbXMvzIsU0rI6fJ990ZKr+MPHnhXw3ZS3n/Evtre13&#10;OqI6o6f98/Mrf+PV82eM/j9or6pb3mgte3MSNLK0z7n3qr7N6Iz7vvpt3vR732RxPeLbXtadEiiZ&#10;kRGZ9lwzo7oqfO+/Z838H3P/AB+ta21XXNbXyp1jfT7iJ/kSXzXXam/7/wB75/ufJ92qPjDVb7Uo&#10;pYPD1jLv81980TfuvKZPnfe3/oH/AHxXQeEtNn8J+FJY7meOZF+dHeXzUT5P4W+6yv8APUez940L&#10;2ieCbuz1RpYp5XiiiilVEb5N7O67F/i2p97/AGqzJvD188V3K0EkzxReaiPLsSLb8/8AvfO//slY&#10;+q/FGJ5budb77NMq29uyOreUjNv2b9uz++/yVoXPxFvLzw5ewaVfae97EyS/Jslfbs+dHT+87I+3&#10;/YraPKV7x0Fno95M3ztHDFu2Ls++i7/4/wDaevnj456K3g7xVfXa+X5V9Gtwzlv4ol2vub+9tRN1&#10;eqP4n1Dfd30Gq3aTefsZIovNR9qIv3N6bdi7Pn3s336+fP2ztZ1WHwda2MV6t/fX6tbweU26VdzJ&#10;v3/L8rba58RH3T7fhKpVpY/lPgL4o+Km8T+IdY1NZd/2q62K/wDfRU2JXlt+6ojqrV6V8VPDa+Cd&#10;U/sXd50trEnmv/01ZEZ//Hm2V5vNZ/J5srKiN/fr6PDRjChE+bz6tKrmFWUzNS23/M1Q3jqnyrV6&#10;51K2hXavz1j3Nz5zblXZXSfOlab7+2lR2SmfO77v79WIfuUED02uny/cpiIyPuWjY0Lbl/74qVNr&#10;p/7JRygPR1mT5l+emOi/eWov9TLuWre/etHMAlhMttdIzLvTdvZH/jr9bvD1hqHirw9o+veE553h&#10;v7WK6gfSUd3T5NqJ8ybfk+5s/wBjZX5Ff7K1+gf/AATd/aSl0xL34ZeIfFU+h6YUa70Z4oovlbfu&#10;liZ3R2+ZfmVf9/8A2a4MXTlOPMdNOX2T7U034b/Fv+3LS7n8QtNZLFtubaW1t97syfd2K+1V/g+T&#10;/b/4Atz4H8Z+GF1OdNNg1V2lR4Ptc7I7NvdmdPvqrItdbrfiS70Tw5d6rP460u5srdd/namqvsdX&#10;/wCmTpu/uV86fEv9r3xRc6pp9n4TbT9SlWVWZ7ezleKf76Oj7n3L839z+5XlRjzG3wHo02m/Ea80&#10;69s28OQWaSq8WyK8REdWf7/3N27a7/x1maV8PYLazlX+xZdE1CK6aWJ7iV7h2l2fO+xk2/Jv2fJ/&#10;t/7FcfqX7VfxS8K2X27X/BMVnFPEvkXCWcqb938abn+Zdv8Ac+9/sVoeAP2k/EPifS/K0HQ9Nm1h&#10;IN6RXDNbvK+x3d0T59zbEd9jsu7+/UcsoEc0T0vw94evtbtXVr62S0ii8q1d1dLiJG+dPlb+L50+&#10;/wDN/frqkv5/D3h51l0hd87faGd2d0eVnT5Pm/4B9z5Vr511vWPil4n1J9PdrvR5XldGS30eLZE3&#10;3/NeVpfmV9nyP/d+Wuotv2e/EeveH9MgvviHfW1krLb6jE8rSyzy73ZHVN7rtTei7Nm35N38b1fs&#10;vd5i+Y1bz9pPWvDGqSwXnhVXtGZ3bZdKj/Ls37NybX+T+596sTxF+3h4MtnlXT9FvpnRWdoniVNz&#10;f3Hf7y/7/wDuVV1v9gyz1jVEnsfGeyJlVFhuE2P9z59mzZt+/v8AkTbXoXw7/Z4+HXwisLeLW4IP&#10;EOppu8+aaJXT5tj/ADbl+7s2f71XH2fKY80uY+dfiR+1jeO8X/CIeF2sEuFS4a+lZ0fczvv2Jv27&#10;d77P+AVoeFf2vfFlno1pF/wit7coittm27/Ndfvu7um5vlRPuOtfY9tYeCrmyl+zaDpr2iLviieJ&#10;UT7+/wC4yfL838Gys2202WaWK80dbbSrKdW3JMqJvRtnybG+7/BRzQL5Zcx85eG/jr8Qfija/wBn&#10;6RBaWeoSy79l2zo7bn+f73y7U+Rf4v4661Pgt8RLbTbttX8bWzyuq/ZUsWZ0R9ifI6fIv3/++qr/&#10;ALRWt6D4btbuK2ittN8SqyvFdpui3rs+dN6pt/v/AH320z4J/Ehryysrm8inmlRndftDpFtRfmfY&#10;mx/l3b/4/u1Eoe7zRD3uXlkcbYfsr6rqt/qEHiHxRJc2Syo6/uHRE3I7u7v93d9yvarD9nX4Sf8A&#10;CG2WlTrFqSRM/lXaXju8Tts3/Jv2r9xPkrvtS+JHhrRNEuNa1e80+zspYlVpbiVfu/PsRf4m/wC+&#10;Wrz7WP2g/AF5p93HpXiHSXfY7Nvd0ZnZfk+bZ/vfKn/AqI83KHs4nK/EX4OeBdH0S4azgivPs8Tv&#10;9nhZftEq73ZNr7/vffrH/Zy1WfR7q7nsWubbTFb5beWJX8pF+bY77N3ybP46+T/FXjbWtY8Q3sGm&#10;X19r0TytFAjt88rsjqjpu37dn3tn+xX0F+z98L/jhBa6fqGmwaelv5TXDRazvR5Xbeux1+8mzeny&#10;fc++38e6r9nU5SIyjzH1jqXifyWXULGJX1BWXzYvNRNy/J8j/P8A+gf361NP+Nvh4QEazfafpV3E&#10;3lPaNdKzbtv8P8X3dted6x8HPib4z0GyaXxDp/hXUGVlure0gS4SX5ERNrt8ysmz+/8ANv8AvpWN&#10;8Pv2IdL8JawdXv8AxFd6zraSb0leNUhif59zKv8Ae+7/ABfwfw0cvJEJSL3j/wDau8L6b9rg0q2u&#10;9bu4mi/0e3gZ0lRdjOiPs+bZ8m/5q29B8Z698SNORn8Halol3Kq7U1FYniiXf/wBl/j/AIN3/jld&#10;Ro/w00rwrcTT22i6fc3bM7yy7djys3zO77t/9ys/xVeXkOt2jXkEtnZSr9n3pdeUj7v4H/8Ai9lY&#10;+7ylx5jX8G+GdYs7xlu9SWTbLvaF12bPu79q/wDAv73/ANlq+MfCa3vhu9gtJGtbllfbLbt86O38&#10;fz7l3fN/Hu/8drz17C+SW9XT9TvbNE2urpL5qP8AInz/ADfN/BWfonirxBYXsUWoy6heW+5/+WTu&#10;7ovyf8B+fY3z/d/v1tGUfhL5eU8ntv2e18K+IYp9V0ifxDE7M8up30671dk+f918ny/99ffr07Qb&#10;bwFpssVnc6RAjwQM+9Il2IjfO6fL/f8A7n/jlWtb8T2N/fpbX1m2m6fdK8rPKyfK+z53f5Pl/ubP&#10;9jdWFN4k8BQzyrbfYb+V98t1E/yI0rbNju/3fuJsVN/8f+3WMv7pHLEu/DSw17SvDmp6hrFnc6VL&#10;f3j3rWMrb9isj7Efb8vyf3P9z5K3rOG+8VackF5BBDbyy/Z/s8srJK6q6N/Cm3a+xH2f9912Gsa9&#10;ot5ZeQ3lJEq7/Kf5ETc/8Hyf5+SuRv8AUrm/tXWzWe2R22RO7bEX5PuJ9xdv+4/+/UVI+8bfGWL/&#10;AMAWyalLc6RFbfallS4lTakW91R0TbLsfd8zv/u7/wDbrh9b8JWN5rN3fLLPZvaxJE0Tq8qfK7t8&#10;j7Pl3u//AH0ifJXQTeJPEvhx0ngWe83MieVtT+L/AIG+1kd3+dP4X/4FXC694hvntZbm8lj0q3RX&#10;upbh1ile1X5Hfenz7t+zYv8AD8n95KPd+GBcfcNrXtH1XXr3TNQsf7Pe0ZtjvfWrpLuWJ/k3qn97&#10;f8jo33P49+2vLPjxYf2VqWm6nqsVokVhZte77RVRHf5/nZF/i+T/AIF/s/cpv/DVeg6Vp1o3mtqV&#10;pYK7t5StFLEzO7JK6bNu19+1/wC6z7f7m7zf9pP4x2Pxa8JPLoM7TJcXiaevysj/AMDbH3f76VGK&#10;jL2fNI+34PlJ5j7v94+Ovijqs/iTxDcanL88163m/wDfX8Fec6rbRJsa5n/4BX0H+0V8LpPhprdp&#10;9lgZ9HltYkguPv72VESVG/2t29/+B186Xn2ZJ5ZZ1aaXdvVHb5K+moSj7KJ8xnNKrSx1X2plTeQ6&#10;v5ETbP771X8ltm51bZ/frT/e3LblgZ0T7iIvyJTJv3L77xlmlT7sSN8i/wC/W586Y9PhfY3+xVj7&#10;M9y/yr8/8KIv3arojo7q3ybKCC0/3Ub+Cmv9z5WpE+T901LsVP8AYqwJXRZk3L/HUSP9yrFnD50V&#10;x8yp5S79n9/56hm+/uX+KolEA+49W4ZpbC4t7uBmR1berp/C61UeppkbytytvTd8yf3HqJRkB+rX&#10;7JHhj4P+J/AHhzxL58msaxcRbLrT9TX91a3Sonmom75W+ZN6O+7+D7lfVem6x4Y8K2fmwQabpsNn&#10;uRkRIkSJWd/k+X5t3zv/AL2+vyF/Y8+JUng/xZceHL6WNLLVokuIGl2Oizqm9Plb5drKrI3+6tfY&#10;vhuwsdYvUi2tc+avmrs+SV12O/mvtfcquu9/uLu+Svn8TzwkdlL4T6a8YfEvw9qvh69nW5W5iuIm&#10;dZkdH3ov8e3fu/g/g+b+5Xhvg/8AszVdct/IvrSZ3l+ZLiJ0eVPn+fev3Wf5/kf/AG/79S+IfBkG&#10;iRaUi6e2pPdLK8to+xHgTZ+6R977vnZH++/9/fR/wh+keGNZtZbHUpIUiX7U32uzTZF/wNk/vfwb&#10;9n3Pv/JWEYzn8RcZfzRPpDTfCXh6GJ0sb6e2faiS+Uzvt2/P/E/+29ENythZbVvPt7pFv3yt5Ts6&#10;v/rdzfKvzp9xNtfOl/450rweks+peKoHS4bfK8Ur72RU+/s/4Bt+T5a8l8VftP6ZeS/2VouvXb28&#10;q7Elm+RIv4Hd3/8AH/n/AIquPPL3C+aMT69h3eNpYotF1CLTdzfv7i4ZXdUVNmxPn/zvrvbPR9P0&#10;reuoXip9nbevnMjPvX5UdPn+X/c/26/Nez+KjeEmivtDvtQvL2VmRkSV0+ff99Nr/NXoGlal8RPi&#10;vKkWsWMthpiM0sry3TpKz7Pk37v8/PVypcnxERqc59MfEv4heBbyK40288X2OlPFL5TeSyI+/fsT&#10;emzc2/enyV5b4t/a98L+G7K40rSLNfEN2nyLfXErxRMq/c2bUdmXdv8Ak2fwVyPiT4P+FdB8PJfa&#10;rZyXktxB+/u3ifzYkZ/7jP8AeRX2/frT+HX7P3w08QvFc219Bc3G5n2XDNv+ZPubF+X+P+5RTlR+&#10;0RLm+yeBeMNe1r4l+Mk1eWzg0q0ZU8p7dXe3Rf8Aff5mb7/3/wC5W+/gPU5rqK+vNclvLhmeJfs6&#10;uiKio/3XV/lXYn9z+4uxq+1rD4e6Uml+RFodteJEvlLNDA6I+35Nm9vmX7/8Fc/Z/DTT0vUgvtPa&#10;ZFXzVt0i3u6b3+5u+Vvufwba2+s/ZiR7P3uaR8ta38ItT1jw4l5LBc6lb7d8HnXTSyp/sbGRPl+/&#10;8mxq1fDHwTvNE0uaez0ydNQlVvkfa235PnRPkRvnT/vmvsvSrBNNgWex0+KG33uipd2zRPt37d+x&#10;vl3bt33PvVx/ifxhqHhhfNWxsnl83yt8qyu6fI/3EVHVv++6x9pzF+z+0ef+Bnn8NxJfQaG0MW1N&#10;s0MWzbt+++xv9z/vqvUPB/xObUtRiuVlnSZl2fO2992/50dN/wAvyJXNTfEKx1KV/I0yeGV4t6o6&#10;7H2fcf5/nX/x+ucsEn0e6lvJZf7NtJ9sqvKv+tZn3PsfZ97e/wDB/wCOJWMqnvF2jA+r9EnnuQlw&#10;vno6s6sj/wC18y/7L/Pu/irTR5bx5WWdoUX7z/3v9j+7XyvrHx4bStOmXTNXX7W7b/3sru+5X/vN&#10;sXb8/wD3zsrmtY/ao8QoqLPrVlN8u9khi3uzfIvyOr/d+d625iJS5T7F1hbHSrO4uWl2Oysyvu+f&#10;/gH/AAKuUsfA+n+KbVry+k8z502v5u/5l/h+7/ufPXwx42/af8deJNOexs554beJWRZoleLfE3yP&#10;/wAB+d/v7q5yw+P3jPStBi0VtQlRNu9vm+4+/emz/vjd/vf3Kv2fOYyqxP0N17TdI0Sw2Wd229Ef&#10;ajrv8r5d2/Z8v+3XjXi34x3PgNPIXU4NVX5JYkRtjv8A30d13/wO9fKk3x78R229m1qR33b/ALQ7&#10;ea67X/3/AON9/wBz/wAdrivFvxLZNSRVvrl5fKdG8qX96+3Zsd3Z32/ff5EeiOGlKQe3jynvHjn9&#10;qKz83beaUqSysm6L7Uz+V/tp/wAA315Pc+MNP8SeI9y2cCRXDLuiuN3lOi/wP9//AH68U1jxzE6b&#10;tzTI+7c8yo7q7Vmp4znhuPPXyofNiSJEfY//AAPZ/n79d8MJHmOaVeR+qXjPUn0rTb68l1dppVXY&#10;3yq+7d8+90T7qoiJ9/b8qV5lpX7QnheFrhfEPiFtKt97PFC6qnyq/wA+za+5m3q6fIlfJ+paJ8Ut&#10;K/0O2udQfz1R7pLe8VHZm2K6Sur/AHdz/Kn91K4eH4aeL7l0WXSr6b5mffN/qflf59n/AMXWMaNK&#10;fxSOyVf+WJ9h/EL9snwnpsFxZ+FbOfUk27Fvkbyon/4E3zbvkT59n9+vmHxt8SNX+It68tncxWEU&#10;/wC9ltPtXlRO2xP42dFb5U2fJ/crY8B/s5arqt/af8JVcroNlud2ht1V5WTZ9x/n+Tf8/wB//vht&#10;9fS3wi8JfD7wwjxWOj2msah5SIst9apcOzK77Njsj7G+f59iL8uz+5R+4w8vdI/e1T488E+Fb7Vb&#10;pI7a2nS73P5F9CrSxNu+V4pU+fcr7/vp/wAD3b02+5eHPgJqfgO30ePUoIIVn1h71Id2/wAraiL/&#10;AOyV9A6rr0Hgm1TUF8K2VnaQS+VEljZpLKryv86JtdFb50+f/gFZ174mXUGt7nU/kuPnRfN+fayp&#10;9z5XdV/8drgxdSVWJ9rwtX+q4+Mjxn9ozxH4f07TrV9cso7+0ggn2Qyp8jSsm1G/2dq79v8AtV8H&#10;az4S1Wz0mLVWtFMMq+btRN3lL/Bu/wCA19qfFH4WeIPjV8RdM062mgtvCFnHFPd3dxL8m7e+9Nn3&#10;mb5fu/8AjyV4h4w8QweD9O1tJZVe9tZXtWt3X7kuzYn+8vyO/wAn8NdmWxjyy5pHvcaQqTlTVKl7&#10;sftHzfNf3MyOqsqf3tnyVUSGKFt0su9/vt/HXU+AvA2s/E3UdRttItYJGtbeW9nluJ0t4kiX/bdl&#10;Xczuiqn95lrmZkaGVlZV3o2xq9iMj8sJUfejrAqwo/3pn+/R9miuVSJUVIl+dpX++9RPtddzszp/&#10;cSpUd3+VvkiT7qJVmJSubCWFEbazp/A9RffXd/33XQQzb2+dfk+5sf8Aipk2grePvtWVHb70T/ca&#10;r5SzK03c8V6q/wB1Hb/vtKY7/LuqxNZXOmxNFJA0KO2/e6/I23+6/wDF96q6I1QQM/h3fwVvat4e&#10;vNC03Sbid0eDVLX7VEyNu+TcyOr/AN1lZPu/7S1kWVpPqF1Fa28TTXEsixRIi/OzM21UT/gVe5fH&#10;HV/BVn4X8OeD9M1C78R6/okC28urxMqWMD7vniiXZulVNv3/AJdzf3tvzZSlylxieNafdXNrHaX0&#10;DSW01nOvlXcTbHVvvJ/wJWXdX3v8EP2qPFXi3QbSWTxHoWlaml5FataPau9xK2xF83Yr/wAfybE2&#10;Ku7fvddnz/A6fabOwlgVYnilZNz/AMasu/ZXY/CG2kf4naFYvdvo90+oQRfbkf8A49/mX+Hcqszf&#10;d+dtvzVjUpxnH3jaMpH6L6xonjO816XV4NFu9YeVfK/ta+unitJUbY3yW8Wxov8AgcrVzXirwT4o&#10;8c3UtzqEVslxPeNE0WnX0tuj7n++jyvKu1Nm/Zs3fJX0FD8QtPsLC3vLmxa28OSxbLq7mdERHZ3T&#10;eiKjq67vvvv2r8n9+se18VfDKbxbpVt4V1PTbl73ykl2MqIybHR5X3oiqyb02u77m+5s+evGlWlz&#10;e6UeFeFf2P8Aw9rGvahZ+JdaWG9sollW0RkildG+ZHRNj7vk+f5NrL8m/b92u7tv2G/Bjsk8X9qP&#10;ZPEjrLDt3yuzvvd96fe/g2Ii/crS/a61Xwr8K/DMVpAsc2u6lOlxFDbtulV9m15fNX7i/Om1P4v9&#10;2uw/Z1+M3hzSvhVpl54x8UNeeK7qVnbTEie6vnVX2J+6VN33E/ufx0fvpe8L2cZGboPwN8E/DqK3&#10;vJdFn+0IuxZZlZ3dl/gRF2MzfJ/BXUf2x4ah8QpBLdS2eoeUzLY3yvay7F2b3RJdjMv8O/5lryzx&#10;58QtV/aBTU9P8C/aYdbe8e1nuJWiTyrdXdEt0SV0Zdm9Hd0RlZk+++xFrirP4S/FLR/Fdp4h8VNa&#10;WyeGoJ5V1bVr6J7GJfkV9+1NzM7sm351b5KiVOp9qRrH3PdPoXUvCU/i28TdZyvaP9xIpVeJ03oy&#10;O+5E3fc2psf5a6X4e/DG20S/doNPW2eJmiaZF+Rvv/I77/76IiV5b8Mb/wCInjy3SLVfHWn6Jqdx&#10;El1Z29pY2729xayoj74pWR2Zk3ujp/DsT7+9Gaj4z8eeJdB1T/hFdP8Ai22q623+tit4rOWG1T+N&#10;5dqI3yfc2b/4/wDf2x7KRfNzH2Lp14HhlsbSeD7XFt3Qv/Cv3d7Kv3dzJ8u7+7VK/R0v908sUNxb&#10;/ddPldN2xPm+fb8+xPv7q+Gvhd+1QvwxsktfEcttrG+fzbq+tGXzldkT968X8W/Yj70ff8+3Z/Cn&#10;rt/+2N8OdeidbPxRbQyvEyKiK+9XbeiP8yJsX5N/8X8FXGM/5STvvGfxji8H3nkSqt4m1t/ktvf/&#10;AG/up/8AY/w14f4k+PelarFd2f2ZndlZ1SJt77P99tm3597/APxdc/8AFH9o34d2aeVKs+t3flP8&#10;iQKm5/keJHf5GX5f9ivAfEnx4s9V8ptM8OWNgiL8r3CtK6Pvf7nz7auNCUjOVeMD07/halsjp9ju&#10;bmwt/klSJ1SVNv8ABvdU3Nsd96fPW7eftFammhpbX0Wl6rp7Km60u/49ru7u6fwt/v8A/fFfKlz4&#10;w1XUr12adUd9+19vyJ/wDZRczahqUSNK0Vy/8MKNs2p/3wi/PXfTw0TmliJSPXvFvxdl1tXWCKyt&#10;meLY2z59qfP8if7Pz7Pn/wD2fMbnXpbm62tLEku7d++iVHb/AIB/wCsKG2udNTd5EsMr7UVHX73/&#10;AAOpZrDVdYvYraDT2muPnRZolfe//AP4q6YxpQ945pVJyOj0rWNTv9SigguWS43PEqfc/wBt3R/4&#10;V+R33v8A3KxPEOlX02o3Fjbag2pRQSui3Fi29Jdrv86f3lru4fgP4qhVP+JfczOy7GhiVkfZ86v8&#10;7/d+Tf8A7tdRpvwE1X7FaXOq3ltpVvu/dW9urPLt+5vd2T++ifJvb79EalAI81U8v8PaDLeXXkXk&#10;sv2jc7q/lOjr/t7FT/Y+b56peIfDc+mzpA0u/wDe7Fm3L8/z7fk/+wr325+HsGlaakGmLPDcRb0e&#10;aKV3eXc77E+5/eRP4f464fW7O8e1SC5ildIFRFhdl37l++7p/F9//wBAolXj9gv2Punkj+D5YXSV&#10;dMuXl+Z2ldXdH+/89Xrbw8t5K7S2bXNxt82KJJfn37N+9/8Ac+SvbdN1i8TRrf7YscKLEiSwovyO&#10;vz7H/wB5N+z/AIH/AAVjp45ttNi1Bv8AhHt6O2yJImdJfm+RE37Hb/2Wto1JcpfsIn1R/aXhp0t4&#10;rHT7maJt8reVFsSdWRPnTc/zfwP/AAt/6BVS88N+E7nVpYGgjRHiXyorSKXe+5Nzvsb5vvfe/hb/&#10;AMeruPi6vhL4ZIk/iDUNLs3/AIYorl0m+T5kfynd9vy/3P8Adryrwf8AHj4V+MLxNO1K+nsJtqW6&#10;33z28sqfcdN/zbF3O7Mjvub/AHPu/KxjOFU6eb3jK1W/8OaUsuuf2VLNFFKluyXEUUUTN87vKib/&#10;AJm2pt3v91tn+3RefGOzSK3sdI0W03yqqf6I295fn2b3dfl/4H/sVsfEt/hS8X9laL4x0ben71nf&#10;zZX+bYmxEV3Vfl2b3+Vm/jetD7H8BtK0Z9Q1jxxp+pXcEWyVLG6lT59m35Iovm3f99V6UYe8axn7&#10;3KcjrD69rEEUTX1tpVpLLvWGWd3eVvnb7mz5v40/4B/33FYeA9Fs7q01DV9YvZk+eXZEsvytsT59&#10;jfKy7P8Ax3/frPh/ai+G+gtcXOkeENQ1LUIpZXtbi4bYm1nd0d9+9m2fJ99Gb7/3K8P8Z/Gzx18U&#10;fFHkafthSf8AdQWOmRb32feT7vzN/wAD/wBuolSqcpSxHsZxnD4onoHxRuVsLWW5s9Tls7fe3lXD&#10;s0Xmr/c2V81eMtSufiEkGkLLBpukRN9oku7iJfNll27Xfft3N8n8G5U+Wvp3wl+x/r3iSK4n8TX1&#10;9D9lneJobezlle62p9+J2dF27/l3vXsGj/8ABPfwdc+HLSW+17xJbXtxEjTxPaxOkD7EbZsZPl/j&#10;/jrnw1OnSq/EfeZjxXWx+BjhuU/PT4e/CK+8VeKL220+Ce58OWETu1wiukV06onyO6/Lu+dG2b65&#10;34r+G4tNitJbGxitoomZJUii2On+/wD98V94eFfhQvw68FS6Ra3NzbWUuoz3rO6oksqM/wC6R0T5&#10;V/dIu5E/i315P8S/h7p+sPKsSLbP5TPLcOu/zfvu7un8W/8Av/er7WOGvT90/MfbR5vePhxP9lv+&#10;AVL9pZPlb5HrsfE3w6n0+JbyKJraKVPNiTdvRk/g/wBzf/deuZ1jw9qGgy+VfQMm9fv/AH0f/gdc&#10;0oygUV0mb5G3VoabeSzSrFErO7tsVKzERfvK1NS/ntrpZYGZHT7rpUcxpDlP1Q/ZmTwLrf7PWmeB&#10;fEfh7TdeR5Zbi6S7iV3SVn++j/eRtuzY6OrfJWgn/BMH4O+JPtF5Z6v4k0fzVZ4reK6ilii/3N0T&#10;sy/7718b/sqfFAt400+DUbuW2h81Un8ltiOrfddv+BV+pvg/xDFMsUEtyux1+XY2/wCWsY1P5j2v&#10;YUqsOaJ+W37S/wCw94t/Z/ebXtJuT4n8JREv/acETJcWv93zVX7q/wC2ny/3tteafs2fCFfjr8Rf&#10;+EVTUotKurixuJbO4mbbF5sSbkR/9ltr7ttfrv8AGb4naV8N/DN3qFzA15ZP+6niSJJU2t8j70b7&#10;y/3q+B/Hf7PEuiRRfFv4QXVtc2+yW9l0ZWVXgVt+9rdG+8u3f8n3l/h3fdQlLn+E5pYb2XvHlnxd&#10;/Zg8bfB+x11tVtbHWNHsniR9c0a8S4tFaX7n91lbf8vzov8A4+jP5lpF/El7pmuT2a36RN9nvLd/&#10;4nVPkb/edU/76Suo8dfH2+8WKqXlne/bol2PcXt/LMyf9stqov8A3zWV8H9AufiF47t/DFmypd6z&#10;8kD7fuzqjMn/AKCyf8DrKpGVKPNIxj+9lyxPpfwx+2Bc6Jp1l4a0p759KsoniaaaV3l2bP4EfeqN&#10;87rvfd/f/ubOzf8Aarg0HQdHg0rRdG8MafpqqkFj9s3/AMG9JXSBH3N9z532/M7t975k+StH0SSw&#10;8RpHfTxW0VvOkV1LuXev8KOkTOjN8uz7n9x6x/GWmz+GNUuLNVke3b97Ek38a/39n95f4qzUIVZG&#10;2Jw3sqMakTuvHPxavvFustPfSsjxL5S/YYniSJP4ET+JVT7qJv27UT7v3a9r+Hv7YGg+BvB8VjL4&#10;TbyooniWbT50iiuHZ33vLtTdu+f+/u3f7Gzb8b+deP8AKsDf3NifI9Sw/bHi+95P8Gx/4629jTPN&#10;9vI9c8C/H3V/BnjY6rbG5j09pWmS0iuniSJ2VkRkdGVlb/bX5m/jpPi18Y/FHxpunbVdXu794lV4&#10;re4l3o6/J8/3EVm2bPn/AItleVJYXlysrM2/yl3ts+/s/v10Wm3LJpaQRQL5qqyLcIvzy7vm2P8A&#10;7lHsaXMY80pGtpXjPxLpVnaQRa1d2dpFsRYvNfZs2Omz/d2O6f8AA6qWdtLDfveQXkqP8z7EbfvT&#10;7z/PXqr/ALPHjHxD8PtE8R6fodzMmqNLFPC8TJ5Uqumx/wDZWWJkdd/y7t/+xW38Pf2VPGL3iXl5&#10;oN3NZL8nz70RXZ0R037Pm+T+5RKVKAe/L4Twe/e5eJ1g8x5Vbfsdv9/fXW+CfDDaV4cTxRfLGkTz&#10;va2tpLt824lV0bftb70SK773+7u2L/G+36u+Bv7JFy91/bGteHrmFGlbytMdn3xJvfYj/wALb0RG&#10;/wCAV9VJ8AfDlzpf2OLRdPeKBf8Aj3miXZFu++ifxf3/ALn3t77/AL9ccsXGPwlxpy+0fl0lheeJ&#10;J5mXzby4ZXupXR9krbfmd3dv4dn/AKBTLbTZbm9SzuYmhldURndd6Rbk+Tf/ALW3f8n+xX6oaD+z&#10;l4O8JaJcNFottMjtsZIU2IyN8jp8z/7y/wB353/v1VufgV4MvLXUNun/AGa7utkvm+ejo7K+9H3s&#10;j/7n+69RHFlxoHwz4G/Zvn1uy/tC81O2+xOzJs+bzXXZ8jptT5t/3P8Ax6uzv/gz4e+HUtpqEsrO&#10;9xtlV3Vn2bt/3EZN235K+oPDHwli0R5Wni860iZXXZtRE+ffsTb95v8Ac/uV1tz8JdI8eXSbbGTf&#10;99kR9iLu+/8Awf7b/f8A/Hq5vbynI6Y0oxPmXTX0WHTngvrNppfkSK3fa7u+z5HRN/8AwKtLRNH0&#10;/StRln0OK5tr2JkllSJYvkTei7Edvm/9lr3i/wDgt4e2Pp66msNxarviSJvNeJVd0RERf4d3/fNc&#10;b/wq6XR72W+ivoLnY3z+VKjvsVP7jb/v/wC5/wCgVjKUg5IlfR9e1Wawu2udVbTbjalu6TWqPvRv&#10;9v8Ah+XZ86fep3/CsW1W3Rv7cVHlZ3V3/dJ/sIiKlXobmzhlignaC2llbfsuG3/J/Amxnfd8v369&#10;F0Gz0O/S3aK5WZ33OyIqMjKuxXT5futu3/x0RjEv2fLE8H1X4OS+a6/2qsMW7Yr7nT59n396/wAX&#10;/fNcfbfs2a/qtrdztfK8TyyxKjs6PvV3Tfs2fK3++n9yvpvxhDY6PK8rKqXC7EieJWldG3/P975f&#10;n+T/AHayfDesahNa7rmzlSKWV5ZXRXX5md9/z/d2/On3KJS5fhI5Ynzlf/so+M9N+Wx1NZrdlVGu&#10;E370b7mzYqfN/sfP/wB8Vzmsfs06vYLFBqDTvE7K7Q28CI8rr/ts/wAq7H/jf+OvtNHuZkeeCWWa&#10;VNiN5LOqIq7/AJ9m/b/HXL+IdE1B/tE8sss0rRL5TuzbN+/53ZF+b+/XTHEyjEOWJ+a/9m+L/iFq&#10;lkraVqmt3t5ueKV4Jbh5U2J86f7Kfe3/AN2vdfDP7C3xK8R+CBO+jRWGtm6dp4b6XynVV2rsi2/L&#10;vdm++39z76bPm/Ty2XT4Zdun2cLrs/1qKmxdv8G1fm/8dq99oeKW2V9v719rfNu+f7y/w/8AxNdP&#10;NCRj7M/NDSv+Ce/jabTrS+sZ4LO9ll3zw3y+VLb/AD/O77Xfd/vo9b97/wAEzteuFhaHxRp81xKq&#10;JeRLA6bX3tubfv3Mu3Z/4/8A8C/QDVL5IJ/Ln8syN8iq7MylPl3/ACf/ALX3axLS8stE8QSStqEk&#10;39r3C2/2fbuRJ1R97/e+VXVET+7uVf71HtP5S40/dPijw/8A8E0Xtbyy/tzxPHdIqxSzpaRMiIy7&#10;N8Sb1+ZGZ/v/AC/cT7vzV9J/DL9m/wAGfDFfPi0eCbVdySrM8W92ddnlfxfeRk3/ACf33r0fV/FO&#10;JJYoIpbx9jIfJgllRdrfw7du/wD4BVmbXrnykaDQ5f4n/eyxI+7f8/3n/wB+sZSlKJfsye2sYrRt&#10;zKouFVdqbl2K7f3U/vLUE1zPsdIoP9HT5Gd2372/v7KtPbS626PLB9mRV2N+9Xf/AOO/w/f/AI/4&#10;K07bR7GFnURKnzb9/wDHv/v1yez/AJQkfJ/jSHSNN8QahB4gtL2ay8+VH/sxlWWJt+9H+b5WXb/D&#10;8v36+b/jTbaCiJF4VvtQuYrpnSf+07NYpbdfkRPnV9rM7P8AwJ91K+k/2v8AWNP+Huo/2jeTrDFf&#10;xb1hX+J1+T5f+A7P++6+P7/xbF4z0a9ltopYU27Fd/4/9uvt8NLmpRPKq+6eaa3bRaqqNEq/ZE/d&#10;Kn+wvyp/45XhWpW0+peKLuxXUJUtV81283dLu2o7vt/9Ar3i/wBSg0rwvcXLLsSKJEVEX7v8NeG+&#10;FU/tLUrS+dGSK6llt2f/AH4nV/8Ax56dT4uUI80TnH8H6hM9wsECv5TMjbG279r/ANysF4Whd1lV&#10;kdfvI612H9q6nYeIdT0+2WSa4uJ2RU273b592z5qwPEQli1KVJUXzYvlZFbdtb+Jf+At8tcEox+y&#10;bRlITw3r0vhvWbe+glZHib5tn8aV+l3wH+OVz4z8OPK22aWJUSV4W+dvk++if5/jr8v9laeh+J9X&#10;8LXXn6RqFzptx8r77eVkf5X3J93/AGq5qlPnPSw2J9l7p+oXxUm0/wAW+CNTnbV1misF3zxI294v&#10;9h0/h/4HXyL4e+J+ofDHRb3Q4pJbzwhPP9oWLKLLFtfekTN/FE7ovyptrwXxB8SfEfia7lvNR1We&#10;eeX/AFrI3leb/vbdu6uee/nuV/ezyTbW/jdmrKNKR2VcbF/Cex/FXTm+KGuav4v8I+HrldJ2q948&#10;KbneX+OVlX+/95nT/gWzfWJ+zr4tbwH8a/BmvbtiadqMVw2/+KJX+dP++N9YngPx/rngbVEvNFvp&#10;baZPvJ99Jf8AfSvY9N174ffFrUbSfV4I/BPi1WRv7Qt1/wBEum/6axfws/8AfTb/AMDrulTjVhyn&#10;kQq8lXmNr9rfwZB8OvjZqD2y+db/AGx5Ykdvk8ptksX/AI49em63+ydqXj/4d6fq9jOv9qzxJdRW&#10;8y/PErLu2O/+7sp/7Y2grr3w+8Fa9B5epXdrosFrfXdurOiSwO6o+7Z/Gmyv0O0fwNa+N/h7oWq2&#10;0cWkXl7p0Fx9ni+6ysi7E+b7v8FeFP28Kf7r4j7HCV8JLmhX+GR+Umg/sweP/ENq62vhhnvYpWtZ&#10;Ypl2Orrs3unzorrtdGV0f+Oug039ir4n6lLFay+F57NHd0a4uGdIokV9u93+6u/7y/8AAK+yvjdq&#10;vi74JeF9Q1Gxg/tC4+SKCLf5Uqsz7d/+0qKzf+zVp/BD9oeLxbo2lWOtWcWm+IIFVJYUlR/PZUT9&#10;6j/Ir733vs+bbWNDFYmrHmnA8rNMuw2ClH2VXm5jkvhj/wAE3/D3h7/hH9V8US3OsagkTPfae8qp&#10;bojROmxNqbtyO7tv3/wJXpWlfBvRtEvl02z8B6E+mPEm29vokiaWVNrorbf49y7t+1dzf3v4fUX8&#10;Vaul/aNB89pLK+6WaVHdEZP4EX/bRPk+X7/+3UL+MP8AhHmu4L6zu3R2Xyk+yskTq3zfO6/db/x3&#10;+CuiVfmPC9kee6x4h1Ow1u3sdQ8Ks9kqxXEsVikqW+2B0dEaV/lZd2xWT723f8jr81dFo3xN1W4a&#10;VpPCuoWdvLK3lb3iVF/i2ff27dnybfl/8fqJPjB4e8T2r6g0VzbQ26z/AGqJLb5FRfmdHd/4vvOm&#10;xP8AZqxpvxf8L6xbaZZWeqxIrN5sTywI80qRIyujqv3W2t8r1xy5Z/aOmnE6qHUJdSdbnzHs08pt&#10;kUTbEXczLt/us3y/fX7v96ul0t3mfzWdXiRdrOy7pXZfkRl2t/6FXjHir4kafbaQi6ZP9jiiZ3Xy&#10;ZUlTavyff2P/AH64fSvHmtPqjwRX1zN5qq/lQsj/ACM/zu+5Pm2Ijp/8RXNKXvG0oxPqj7HLqtnF&#10;LKjI3zI0KMj/ADKzqj/c+9/47XP6v4YtUlRWibdu2sjsqJ/tu7L/AMArzrRPipeQqizqzoq7HTyt&#10;ibm/jdH2bqz7nxC2sWss9n58NxKzuzvEifJvddnzJt+f/cb79XKXukR+E9Ch26IkV5c31s8Uqo/l&#10;RfO7/wC38v8AcVP4P4d9WNVvNB1uze5iubaa3l+fei70Xb99Hf8Au/JXjt/4tvNNvb2WCdnRonf+&#10;zvN3u77H+59z5U3un3P++Pu1L/wsVnsngvLxftFrA7yo6+a6/Ju2I6fNudP4P46I1PdNDP8AiFbX&#10;miJKulTz2yK29YfKdP7+/Y/8S/c2OleeWaareS3dnLczvFPKu5EZ0RHXfs+9/sJv+f8AuV6nYeM5&#10;dVspZYraNIotkstxNs3yr/GiIqfKuxE+d9v3/krC1vxJFDdW/wDZmn+Ts+8jsr7VZH+TY3y/Iu/5&#10;6iVQz5pGJoPhKdJYop5bm5if90txcfO6OyJ8iP8AIu3b8n3P++a9Vfwq2g+Gbi8i1ONJlZPkRFR9&#10;u/59ib/u/cXe9eH638YNV8Jfa7xrGNLdPuXELK+/amxE2b9y/wD2b/ernX/aZbxDp17BPbN9ovbX&#10;7PK8S7/nX+Dfv/j+ddlbRlKf2SJVOX4j0V/Hni94n1C2s9kTbt7vseV1X7nyb/lV9ny/7P8AdrK/&#10;4XBrWj+HLJZbNoU+yt86Nv8An2J8+xXf/vivHNV+LS3+jIsbTpKjPumRkd0X7mx037fu15/beOZ7&#10;N3ivIp03N/AmzZ8+132f8A/9Ao5ZfymMq59Fw/tJ2NnpcV9czrbar8yMm5081l+bekW/+7vruPDf&#10;xj1O8tUvp7O5mt5fnW4eLf8AJ8n3HZ/9v+5Xx++mxeIZYpbNonuLWXfElw3zp8n8G7/crQTUte02&#10;18qKdklfY7PFLsfYr/7L/wDslbew5Ilxqc0feP1pS0W0aG2gCwoytt8lmTYqrt+Xb/D8ybVqxZWK&#10;2jOrNsxuZVdt+/8A773Mv+7X50eP/wDgpBrk0Sf8I5YrbJEzst3dxb3dPk2On3P4kf8A2f8Afrw3&#10;xJ+3J8VvFTus/jG5s3il81UsVSLd/v7UTcqb/uPW1OlKr7wSqRP1s8W+IdI8H2aNdanYaPJKPKje&#10;7nVGd2/3vvfKv/7NbHhnxLoOqK8WlahZX7/M0iW8qu+3/wBmr8MPFvxC1rxtdebqutahqUqq7rNd&#10;yu+/d833G/z8lZnh7x/4h8Ku8en65fWfzP8APb3TIj/7m1938eytqdCUJEe0ifu5DqtnLJcQvLbw&#10;vD88uxtu1G/j+b7vzL/F/tVxvjD43eAPBk+2+8R6JYaht+WF7pWd1Vv9n/0L+Gvxd/4S3VdVeX7T&#10;qd9NLdLul33TOjP/AH3/AL333qlqVzLMsUUt9PMifIvzO6L/ALCf3Vrb2H2he25T9cvGH7eHwk8J&#10;Jug15tbuNvzJplrK6Iuzd99ti/8Aj1fNnxH/AOCmOoalb/YfCHh2HTllRnW7u5Wlfezbk2ojIn/f&#10;W6vh3TdzvcNLu2fLu2Kvy/7lNmvI3uPKXc6I2/53dP8A4uj2fKZe3ke0W3xF179ofxvo+n+PfFE9&#10;/E8u+CKZVRIn2O2xEVEVd/8A6Fsr13xh4e0/RNESxs41hiiVkVE/gr5H0R9Qmle5gWVHibzUmdtn&#10;3X/+K/jr6F0fxDqHiTw55uoSsku3ZKjr9/8A20evbwk48vszmqc0vekeL+LZok8L6rFK2yLb8v8A&#10;vrXn+m+VYeFPIVfJeyaK43/xszfff/0Cu2+KNmyW93FEy7GV02f7defWGqz69e3FjbQLc7Im3vbq&#10;ybEX/eraUveCHwlnxhZ2eg69LqECr9rdXffu+7uR/wD2SvL5k2M7M+/+Oum8Vard3LPFLumR23NM&#10;6om5dvyKv91a5n+OuOXxGwzZToZlhuv/AByn1Vm+/WJfMWtSsFhiSVf+Wrff/gSl1KzW0RP3TI33&#10;Wf8Ag/2K0tHeLUrVoJfn/hatW2SCwsnsdXVnt3bZFcJ/Av8Av/7D0BGPMcfZvsuk3bvvfwNseusu&#10;tOsbW0srxNStdQa4Rnlt2WVJrV1baqOzoiszKu5djN8rfNtb5a5FHXf/ALn3at/bGSJPlV9nyK7t&#10;93/cq+bkJPvr4deNms/2U/8AhIdIjtnvdG1VrTU4Zl82G6tZ4ldElRvlbY6sm/bXsHwO/bm0fxL4&#10;Zt9Flii8MXsEC2VmkybbSJlRERFZfkXZtXbv/uV+ZHhzx/4h8PafqumaVeyx2erIkV5bozbZVVty&#10;71+7uWvqr9lT4D6z8bNIt4ryWLTfCVrePcajdxMr3EsuxH8qJP4fk2/P/dd9n364OaVKMub4T2qb&#10;pzlGUfsn2VZfH25glm0H4h6E0uiSvtttZbZLE8Tfc/epvVd/3tjvvqr4t/Zm0/xDB/bXgy8jmt3/&#10;AHvko/3f9yvN7/8AZy+LfwZvdYn8D+KLLW/Dib7i10TWZd7yr9902Mm1dn8Hzrv2fwVX+G/7Zlt4&#10;P1H7D4h8L3PhvU7dtl1Dab0RG/24m+7/AMAr0cJWpcvLE8jG/vakqkj0Xwr8RfFXw9dNI1D7TeRR&#10;J5TJtVLtPub9mz/Wr8n+9tr1DQdS/tjRvtltqsD2XlOipu3uz/PsR93zbk/77/2KpJ4/8BfF3Q0v&#10;rxltopW2QXc0T27rL/cR2RFZv4tm+vJPiL4Y1jwxLLPp+rrqVvK2/wC0W7bHlX/pqi/eb/bqcTgK&#10;df3qXxGdKtKl8R1HjO21DVbPyrPUGtop13rCip8+353+dvuq/wAn3Nv33ry/Uvg54xTyp4tVtnif&#10;c7XDyumx22fcT5P9j7lS2HxU0y8uvIadtKvU2JFDLLsiiZfkd4vkT+BNmx33fc+f+Kum/wCEw1Oz&#10;0a7ii828uF+RUT76Jsd/uI+7bsRPvptr5iVCdGXLI9CMo1Y8xxlh8KPGPlJ/xOmhSWXYrvF5qf7b&#10;v8jr/wCP7f8Ax+uzs/DGr6VqKLZ6gt/bxbIli8rY6vs+dN6ujP8A5+5srmf+E8gufKgivJYX2vKs&#10;W50l3s/yOjrs+5/c2/xvWfoieKvEPmrY3k8P/PWZGid0lZ9vzv8A3vn+5/8AZ0csuUqMvdPWLnWI&#10;tBf+0IPKTU2XZOjqmxlV/k2Or7fu/wC783/j3K698SLy8aWx0rT7Ka4lZHlS3V0SJNj73d2Tbu+5&#10;8ibmXZ/FT/J1XQbKys9Tlgf91sid1d3T76/Pt3/3Pv8A3aZpujp/akTaRLFbS7djSuuzZK3zb3RU&#10;+66f+gVjzRjLlL5vsjn8SSp5UV9pk8Ly7E3vLtTcv8b/AOzs+f7lcb4q1XXLm6ddPaOwR5XdpYdr&#10;o21/kd/++N/zp/BXUal4hvraW7gvJVeWVEdXT50ldvnTf8ny/cdN+ysx/EOh/YHlvHltniZIpYbR&#10;d77WT777Edm/33Sun3SOUx9K1LxReRW66fqf2m9VvmeLakvyp/HuRGZdm/8A2vkf7ldnpV54jS9f&#10;7c3kokTSu8Tb5d7I+/5P93+P+H+/89VNNsF1XTbdV0iVEl+RXfbv2f33/h+7/ustW/D3wu1P7fFL&#10;PKyW6qu5ElVIoov7nzJ/ufIn/wAXUe0hGRHNKBg/ELw9FrET227zrKW137EZEdpWfc77/wCJvnf7&#10;9eO698N7zwlf2SwTxTXbMiLE7K6In8Dvuf8Aj2fc/wB+vqvUvhpbW1vaQXircy7tm+3n2Iv39j7/&#10;AOJvvts+7/45XM+JPhXFrcVvBBeRQ/Z97yzXETI7IqIifdf5V3b3/wDQKunieWREoxnI+UvEmlT2&#10;F06rBJc3F5K6JM+/ZFEzuifP91m/76/36sbLyzW03WcSSxStFKm3Y8qMnzu6f72yvdfEnwus7O3l&#10;ivGZ303Y8FvD8kT7k++j7HZv46zJvAFjNpaTtFcvdyyvtSKJJfKX+/8Ax7l3f7H8D1t7eJzVKcoS&#10;PNdBtmtk8q83TRS73VIfn2v/AHE/hb77/wDAkqvrd/pUKPLZor/M6LM6/O6Ls/j2f7/yfw/8Drrd&#10;Y8MSp9rWWWWGWBd8T7XRGbYn3Nqbfn/2K4rVdN09EtILxZXdlf8AcvKjO/3ET+D5Vd9/3/7lXGUZ&#10;/aL+weD3kK7/ACop2vHRm2wv8j//AGNOs7nyYn/4li73Xyt7y79q7/7i/e+WtOw8PNDbvBFAsMqK&#10;8svmr86L/v8A/fdHkslmjeUs1u7O+/b8if8AA/71elGrDm905uYpW1/5KXEUVsrzSsu6abfvXb/A&#10;m1/9z/vinJCqRIrsqOjfM/30Rf49+1Hq95Kw/NErebtXbEis7v8A7ibK2rb4ReOryyivv7DvUtJ1&#10;e4VLhPKRkX5d+xtjff8A7ibauUow96QzkprlftW5FW5RG8pXRNiNt/2P71PR4EWJvIlml3b9jt8m&#10;/wD+w3/+OV6An7Pfj2azsmg0GWH7Q29bfzYnlRNiMjuiu7Kr73X/AIA9eq/Df9irxHr2uWjeJWj0&#10;eyZ0lZPNVJdjffTYz7vu/N9yo9vSKjSlM8S0fwfqvjC/t7HSoJ32RfMkMTO6ov3/AP0D+OvaPBn7&#10;J2vf2lu1f9zFueL7O8vlO6bPnfe3/wAR/f8A7lfYXhL4G+HvhpZS2elaZ50txLEkUTyqjv8AI6O8&#10;rsm1GdPn/ib5K9T0fQbHQb9J44GmR12SzTRI8you9/vqn3fnevBr4uUpe6dMaEYy94+fPCX7P1t4&#10;e8P29i09lonlKjs9pE7u275E+eX5dz7P7n8dcP8AGbwB/wAIZcaVeLLczWmpSy7pbjZ821P9n/c3&#10;/wDA6+1ZGTUIVaCdXiWTdvli3K213+fa3y7f4/8AgFeFftsTWOj/AAU1DV54ES7sHW4S4RvkZmRk&#10;RFR3+X+Ff9r71XgJy+s80pBXj7p+S/j/AMWt4h8S3sUTM9uzPFEifx/Pt+RKsfDF2s9L13T5Wa2u&#10;HdUb5fndFR3dP9ldiP8A991y/hK2XVfFWnrO3yPPvlf/AGF+d/8A0Guj0S/uU1fxa0C+Tby2MsrJ&#10;t+5t+RP/AEOvqoy5pcxyfZB7lX0aylZl2SxIjJu+/tTZ/wCyVxmpWavdO0Srsf8AgT5K09HvPO02&#10;3gb5/mdPn/h/jT/0KqniFFhliVNv3N7US96IvtGLsqGZFdt1WKif5GrmLiP0e9a0uE3LvRd21N2z&#10;5v8Aar6l8efs0+KPAHhzTNcns18Q+FNSs4LpdWsYndLdJU3IkqMnyt/4638D18qJCrvt2/M9fUnw&#10;y1n9pX4O+BtK17w5Dr9x4H1KBmtUSJdVsXi3bH3xfOsX8a/OqtWNT3ZG0f5Tyu8+EUV+3m6fPs3/&#10;AMD/AD7ap+KvhLdeEPD8Wq3y3MyXErW8EqwMkO9fvpv+6zJ/dWvRNQ/aE8QXmqf2hP8AD7wkmoMq&#10;uzxaPPEjv/feJZUiZn/3Nrf3K5fXrz4ifGPxBLqGtafq+tuq/uobSxfyrOL72yKJU2xRJ/cRFWlK&#10;UuXmHSjGUveOF0HR2f5trfe+Z/4/+AV9a/sVfEW+8DfGnR9D0+0a8stelXT7y3dN7qjf8tf9lk2b&#10;3f8Au76zPgD+xb8Qfiv9nn+wt4Y0Rm2NqGppslb++kVuzozN/wB8r/t1+ivwT/Zl8FfArT4o/D1t&#10;Lc67eo0V1rd8qNLKv3nVmZNsS/Lu2KvzbPmZq5KtePs+U9mXsqUeU6Hxhr1naajFA262a1dYpbSG&#10;JneVGTcjpt+Zl/i3/Lt2V4f8afgt4X+JEUrXyNDe2qtFa6jaROkqfPu+/wDPuVN7/I/9z5K991Wa&#10;2uby3tmmW2WKV3a6iVG3bfl3Ku9dny/df+CuPudSs0fU5UuYN9vP/os007/6Vt/jRGT++6L/AOz/&#10;AMNePzyhLmgcMvfPz88Q6x44/Zgurt1tm1jR7hvKlmSJnsb2Lf8AIlxEyOv/ALMv8D03Tf2otV8b&#10;XUVjpHwwguUuGSKCGxvLhJUdk+dElXZu/wBlHRmT++/3a+4NS8GS+JIrtZ7OK5srrektuiu6M/8A&#10;GjoyfMvzv/BXzj4//ZL1qza7vPBkFtZo6vK2hvLviZ1+d0V/4W/uI+3b/A6/dr3sHmMpS5apwVaU&#10;onhs3jzxZDqkst58PtSudPtWaK8t9QR7h4n3/OjusSMrf7/zV7l8Mfi78LfHOnJot9qN34D1hFSK&#10;L+1ovNt4m/ueb8jKvz/cd9tfN+t/E7xf4S8R3sGqy6hDqUTIktvqLO8qbURUR93zMqLs2/7NfSfw&#10;Hm+HPxv8PW+g6vYwQ6hBtlnmmiTfcSt/tt/uf+P17vLSxEfeOOMp0pe6dB4t+C3iPwxA+qu1trfh&#10;+VWddT0zZLFt++ju/wDC33/n+ZVrtfhj4SXXlt7OJp3uFVLqV7f55YImR9jv8n99Pl2fe+fZ/say&#10;fDfxD8BEt/8AhELln8L3l1FFfWjyvLbpb/8ALV0ibf8Avdn3Njqu/Z8n8VWfiv8AtAeF/D3g+eT4&#10;cyx2mttPFoqyJEiJGqsvzu0qNv8Avv8AxblXduryJ4CPtP7p0+1lOJW8Q2eoaPBMvlT3ieU+1Ei3&#10;oqtsd/kb5t33/wCBfmrjJtH1C20G4VrPULP7V95PuJArI67327GVtj/98pT9V8W6npvlXnny3LfZ&#10;Ut7rfKmx3bezyui71ZnZ3bf/ALmzbWhoPxL1DyEtrxfOtLhkRUSJfk3fc3p8m75HT7j14LUeeUYn&#10;pUpRn8Rx+g6JY22959tyiwJ5sKb3d2XZs+XYjLvZ1/gX7j12UNs1hFbxS+UkStEjJKvz7m+V/wDa&#10;/gd9n96s+bXtMhe4uZba2tokZEgSGBklSVndN+zfu+ff/s/wVX8T+J9IttNe5l1dZr1oGRrdFfej&#10;MjrsdGf+P/2SuOpGpL4SKkZQOo0rVZ7PyorRVhRZd8ruzJsRv49n8X8D10epfFez1XTpVWz2am/y&#10;faEZ0ib+F/vb/wCNH+5/33XzVf8AjBptD3Wc6vbxMyNM6ukrvs2bN7b9y/P8nzfwfw1ieHtevLy6&#10;igiuVhluFdF81k3om/d8jt93+P56iNOfKRKR9O22t3PiHS/smn31tvlbf/pE/wC9ba/9xnRdvz/3&#10;/wCOqSX66Pfr9siu7a73b/8AR2dNibNn8X3/AL6fcTdXi9t4/ntrh7Oe5iR1f79u2/c6v992X/cf&#10;7m6ulh+KOq+J9S0+JrOO5ife7QorbN6/Jv37/l/3N/8AHRGMofGRGUeb3jo/FupRX9rLPZ3M9yiS&#10;p5s21Uf5kd0+Rk+b7if98VwVyjPdPu825vUaVGfymiidP7n3HX5Pvf8AAP4a7LXr+8uYn06x0+d3&#10;iVXVLRXffKuxHfYv8KLsX7//AI7VWz02+d3lniZ4rBU+RFTZ8zor7EVN33Hf597LXZKXPH3TaUue&#10;PunOTabfI9xLLc+daWrKjIm7Z8qbtif3Pvp/epj+EtMuVibUGWFPmlbf88rsv3ERPn/2G+T5fv8A&#10;9ym6rqWr+Hvs/m6VJco7MkTxKqebu+VETa/yqn8b7N27+OuP8Sa3qvlPPFbS6bFt8rY6r8z7Nn8X&#10;y7fk3fPu+/RTpy5TGMfd94+6PDf7NPw70SLdpvh62m8pNivcSvcJKrJ/Fufd8ib1/wB13rM8bfs8&#10;eAPFul2ljr2gW2lIsv7qG0vGit5fuIibl+6vyIqo6bV+TZWx4P8ADOq6JoVvfarr1k91LsSJfNb5&#10;1VNnzbvlX5v937tdB/wkNzYWqOlt50sDb1eaXfF/Ez/322v/AL38f3Kul/eNvZx/lOO8PfB/4afC&#10;nVEvPD3hy2S93+Ut3b3K74m2PEmx9/8Adf7u5W3O7feqrqsM+pXVxp8Hh7ULO4upUibU77UXv5V3&#10;b22Kkrvt/wBlE3Kvz/JV7xz8coLZvKuY2treWXfE6KyJ5qumyLYzozfP/H8q/wC7Xn9z8S59Viu9&#10;FiVtVSVpXlSaXZcW8TIjujuuzarpvTej7vuNvrplzTOyMeSJ3t54JbWIriXWp4PNgZ0SZGSW32b/&#10;ALjo3y/OyI2zZXS+G7S2kTSo7aG2SaLezXbrsSBtux1Tci/dRHX+H+BPu/NXntt8SNI1Wyii0O+k&#10;1W3iVEbffb3Z4v76s/zN8/8AB8zNs31sWet6rNa6e1tZ/wBlQ3TPKszsjyypv+TYjbPl+f7/AMy/&#10;7dY8ofZPRYb9bmK3azZnRWZNiNt3IyO+9EZNzLtdP++/uVFfu2mqn2qdoU27GSHc77vkbYn+5XPW&#10;Hg/xD4q0u3iln2W+1vtlxu83zf7iJtf5WT+PZ/c+SvQ4dBitrB4p7OD7JEy+UiRMiOv8e9P7v3P+&#10;+KxqUjGRy9y8SK8+nwXKS7kfY67P7/yb/usvz/Ls/wBivhL/AIKcfEi+/wCEe0TQVaVLTUpXlZ/K&#10;dEl8p3T77fe2b0+5/fr9FNX1K9j0SVNKt47m52fLK67VRvvJtbaqtt3fd/upX5sf8FXLm81XxB8O&#10;op4GS6+x3DtCnzvvZ0+T/d+R9tbYShy1TGpH3eY+KvhpoMusay8qo3lWsTStKjKm3d8if+h/+OV0&#10;vjC2i0GXW4LZm8p9M2Mjsr/O0qfPvWu28MeALzwN8Mbie+TydQ1FllaJ1+eJFTYiP/tfO7f8Drkf&#10;Hls0PhfU76WL57r7OnnO2/f86Ps2f8Ar7Dl5Inlc3NI8v0p2R0XdsTdvrQ8SQ71t7n/nqux/99ay&#10;rD79bt5tufDm5fndZd//AAHZWP2TQ5pPkaq823en+7Vh/kaon+dq5jUdbJvdK/ZD9i3xsr/sv+At&#10;MlVU8pbiJX2q+9ftEvyfN92vyF8N6DqHiHV7TT9Ms5bzULqVYoLe3V3eVm/gRK/Zj9mPwBffC74N&#10;+EvDl9At5qtrBK959n+5B5su/Zv2/MyNL/vMqfJXm42Xu8sTanGUpHsF/wCIW02C3Vfslz5SqksL&#10;siO/yPsT5vl3b0T/AHqtaP4vtteiijvom027dWdk2r5sS73+RkX+4yJ8/wA3/Ad9c7relRJZyzz3&#10;ls9xEvlNbzK6RN9/Zs/2vk/3vkrHhmis9Ellka5R0VHiS4gd4drJvfZKv+ynyI/9z/bryueUDs5I&#10;/Ed1qV/FpU8yxSwI8TJK03lbHRtn8b/Pu+V/7n9/+/RqWpNbKk9jOrxSq26aFW3yts/2nrx3UtSv&#10;LO/eKKVZv45Ut1eJ0dv4N7bP40d9n3m2f3KLCwXVdeSe5uZ/taLvbYrp5r7HZHd9m77m9Gd3/wC+&#10;ajm5y/dnI7q80dfsssksTJbyxbGRGTZsZ0X5EX+4zpv/ALtcPN4GT7LFqtjZq7uv2iJJVfzU3fff&#10;Z/n79dHYfYdb03T4p4Lma3ind54tzu7LvfY6Oro3yNs2f7Pyv81Pm1Ke51SKCeWCGJ9suy4X502/&#10;x/NvX7ifxp96sYxjzHNKIzw9Z6xDb3bLYzwv95ZZpUREf7rvvbZs/wBtP/HK2LaG51Kd4rmDzpdr&#10;vFcIrOnyoi/w7N3zp/4/VubyrC1fz5bbZKyMzxM7u/3/ALiLvX/c3pu/2KsIkttexRNtR3XeqOr7&#10;2dtn3fufxo7MiV3x+HlL+M8H+OXwc8IfFHTpbbxDp63msKyJa6tabklgRn+fe+/7vz/cfcv+5Xwd&#10;4k8JX3wB1m0iaW7h82dvIvtuyK6VX+/s+8rJ8m9P9xv46/TvXt9teyyywSPdtKvyI29GdnRd6J93&#10;/vv5f4a8/wDiX8H9I8baTY2etaUr2iMssqSq7xJtfe+/a+6Jvv8A3H2/P/d+WuyhXq4eX90xqUOa&#10;PunnvwT/AGsYn0SLT/Ecv2m3Zdm+X566X4x+J9M8W/Dm00jwTbaXcyreLdLE6v5qy7NyPvV0+587&#10;bH3f98V458Rf2PLzRNOuL7wdctbPEvm/2ZfS798X9+J/4W+R/kf/AMc+7XjWifEK88Ho+kXkTWbo&#10;yvPb329Elb+B3f70TbX+V0+Vvk+596voaFeliDglCdI6Cw17Xvh7L/Z89zLcxRfI1vfRJKi/33T+&#10;7/6DXpGj+J5/GEqXkGtSzXCxLuTb86bf4HT7qL/ublryTxJ8SIPElr5F8rTOi/K8237REv8Avr8s&#10;q/7af+P/AHq81Txnc+G9UiudPvJUdG+WaFtjrV4jL6WKh7nuyMY1ZQ+I+rfE8PiG8sJba5vIEtG2&#10;7YkVN7v/AAIiNvb7jvWP4e8GN4qunintp3li2ytD88SbF/gf+L5/9jdWP8Pf2k9K8SJaWPiyBobv&#10;zfl1m3+58zpveWL5F+7u+5/f/g/j9o8Q39tcxebpX2ma3aJ0X7IyIjqqfJKjr838SfPvr5OtQq4W&#10;XLUierSnGqeZaboKzXlxbWentbRJdb5d670dFdPuP/d/i3/7f+xXP69oK6bdWUFtPY3Lv87W7xPK&#10;7u3yo7v935N7/wDfdetWdnq+q6M9tFbNbJulf7JudEdtn8b7Pm/2/wC9/wAD+fHsPBn9va59h1CW&#10;CG3iVUleGJN/m/IjuiN/wP5/vf8AfFctOXJUCUfePP8AR/CVzqV+kE8ESbG377dlR2Vn+/s+favz&#10;p8ny/cr37QfCtt4Y0uKdZYkuHVYlRFR3Z9m9/kb/AHPv10vw9+Fa2FhbzwQbJp1Xa9xapK8Hyb9m&#10;zft/grrtN8ByzWtxPL5GxWZFS42JK3ybN67fvNvTYlc1fmqyD2UZyOU0fTdO0pEaKJZpWZ98MTOi&#10;IzfM+/b/AL/+zXVJ4k0hIrezbTp7aXc7/wBnQrF5Tvs2bHiZPlVE/wBv/wAfrP1vw3qD3m2xs4tN&#10;u5WSVpUb50+dEf51T5/4/v7fm/vVN9j1DxDrMWmNBL9reL5ri33okDKn8b7PmZ3dF/u/f/3a2pxl&#10;CJtGnGETnPFs1nfy3Hm2Ox1VfKSX5EZ/76KuxdyN99E+7Xi/jPww2ty26/uprR2dZYkdHd9rp8iP&#10;/B/H9z5f9ivpDxP8K9V0fTZZbm5kvLuWVHa3RUd0+fe6O+9FX5f4Erz/AE3wNoOt3uqwWM8r3Fg3&#10;mtb3G/fFud2R0dU+beyPs+f5f9qiUpfZIlLn92J2WpeIYPEL6fbT+IYLOWJvs6vt3u7sifcdtisz&#10;qifJ8v8A45XNXl5Pf3rtZ3k++3n2K6MybX2b/wCJ0X59n8H3P4EauHvIbnw9fpPoMFtM77YvJhby&#10;nV4k2/xI+5k+7/FuZPk/29WHw9qFt4j+3QS6g8ssDXCokryxM/yJ8yKnzNuf76Iv3HX/AGa6YyjL&#10;3pHTGRyqeANV8Ty3d5PFezJ9qbdNdrsleL+N9ivu3Pv/AI0Xd/A71u+GPgnpGg+NJW1No0vb397L&#10;bwtK/wBoRfl+R12Mq/P9/wCZfn/4DXtem6b/AGklk0VjPc3FwyPvuGZ9yM/zxbJd+1fnTbsb73+4&#10;9WNe+Gt54c8R67qtmltNqF1FFs+06w8SMjs/yRIqMqbNvy/Jvb+/XTGXP8ISic/pXgyDSr+Kz0XU&#10;NU0rT9r/AGO0tGW1S42/M6O/3mZN/wDH/wDY12cP2F7yVVgnfUE2ovnRRb2Vdi/fbZ8u7e+/73z0&#10;7TbBvsemT61oNtNcWqvFB5sryvBE333T5E/uJvd/m+5/u1n6r4zaGeWxi0+5S0Rd6wwrsSLc/wB9&#10;33vu/wBz73yPXHUqckg5uU9AtpotKsvPiZUuGi2+S8vlb3b5t7uuz+H73yNVjVfHdulxl5JobXYq&#10;NE6N+9Z1+Tdt/wCBfN/uf8C43TdYvJrp4oNPXZEqytDcS+a7ysm50d2/2GT5Nm1f/QNcW+s3Nra7&#10;rOF3aLc7/L8+1GV/lX7v/fK/fqPakSkVNd+KEGmWMFpFYzwxRv8AKiP87Ps3Ju2r93dsT5m/jT79&#10;fIHxy8Z6h4z8R6PfeJbO0ufsDSxWtwkSO8Ss/wA6O7IjbkZK+i/Hl41npssE99bW1w6tF86umxPk&#10;+++//wBn+b5K+X/G2g6hDa6h9svLa8SyVZVdJ9779+10/wBr7/8AB/DsrswFb9/7xzVJc1M8x+KN&#10;+1/ZW8Sq0yO3y+Vt+ZP4K8a+Kn+h+A4oG3b5bxE+f/ZSvRdYsJdSTdZrIibvmi+fYn+5Xmvxy2W2&#10;l2VmvyfvWdk3b/n2JX19T4Tyo/EeQ2z/ADv/ALdb2mv52jXcTbfu765yH5Grd0falncK2596Vycx&#10;tIxZvuo/9+oUT96/y1b+/E/99KZDCr1gaI/Sj9hj4Y6D4Y+Cll4vbSoLnxHrfmv51xL8/kLK6eUj&#10;7P3SuqI2z+L72/7ir9MPcxf2lZWdm9pcxWsDpLDbqqI8q732O+z5V2Inz/N9/wD2K8n+D/hLUNB+&#10;BXw8iiiV/wDiU277Hn2J83z/ADuvzbf3u7Yibm2bd9ex2FhPrFvLPA0cLyq9urxSpcJE6vsdHRU2&#10;/wB/5H+b53r5qvKU5nqR9yJu3Nhc3MXmyrLZ2jNsiR5Ud5V+dUl/2Vfej7Pm+/8A3q5qbwrbaVf6&#10;hPLZrDaW6rd3V9MyIkvzu77Nrpt2Om9kf+L+Bt9aGpPquq6lbwTzzpaRMibEXY6ff3u+5PmV9m7/&#10;AIB99qupZ31zrLyzyqlu8Dyywyy7JYk/gREX/a3tvrllHmIjHnOatryzuU3QLL8+x1d4vNR03702&#10;J/u765S/1XV31F/PWyh0zzfNiR1dH+z7Nm90V9u532fI/wAq/d/2q7O/s10qKW8sZ4HtIF2fZ3Vn&#10;eKVd7u+xk3fcffv2Vx+sIt/YXEDXjTXF4y2ktwjPK+5k3P8A8Bf50+Taqr/v1EZRgEeUsTeJ5fDd&#10;+8s+oRJbusUrW+3ykl3bGTZ87/K//s9V5viLpl/KirZsiOsqXWxV2O7b96b/AO787/8Afdeda3YN&#10;pV1Ld3Op7/NaWJfOZ/lRd6/f/h+4n/AXrjL/AFhrm8ils7zzre3bym+b5HRd/wAju38X3/k3/NRH&#10;2k5HNUqS5T6Tv9egh0n7dPqdpMk8vzW6RM7xL8ifO+zavyVXtvEnksiq32yV5V2w3e6XZE33Pupt&#10;X+4m+vnTVfHmq6I1pcxRRJbsqebC6+a+5U+4+zev8fyP975P9+tiz+MdzDKjQSs6Sq2yFF3vu2f7&#10;n3fk/uV7EKcoRLpVf5j6DvPFtzc3lvZ3MEbxOzxPM+3fbuqJsT5UT5du/wCd/wC589cTc3Oq62+o&#10;QTos1v8AMkELyv8A7DIiO2/cr/7afwff/grz3/hbUU1giyrA6XDI7I7Oj72++77XT/vh6lT4zW2m&#10;o8E94sP2jyttu+9E2fd+d9/9z/gX36vl5zbnO1vPHLWfh/ylnuZtV3b5XlZXeB/40b5/l3vs2b9v&#10;+xtrxLxt4Ptvi7dJ/bU8t5epFsiuIZXllt0+d9m9vlZvkf5H/v8AyJWZqHiq+168luUvINNeVfKn&#10;mtFR3ZVd3RHdfm2vsd1+fbv/ALu+orO/1WHUbiCeCdLja+2FIETyk3797p87N8n9z5v4tn8VdNKn&#10;KHwmNSpzyPn/AOJHwu8S/D2KWWW2n1Lw/FLsi1GGJkSJ2d9iP9/ym+T7m/bXnUOpNMzsz7933n2/&#10;P/wNP/Z6+7dKmsbZn0/7dAkTxN59pcbHR9zu3zoyO23Y77/k/uV5J42/Y8n161uNV8FXmnpfJ87a&#10;S94iJKv9+J2dPm/2Pu/7a16FLF8kuWZxypxmfPVtcsjbom2O38G75Hr1D4XfG/V/h7fpLbSxTRfM&#10;ktpcLvil3f7H8P8AvpXjl5DfeHtRuLHULaWzvbdnSW3mXY6Mv99P4Wq9YX8F+mzdsf8AhevZjKlW&#10;jyzODllSlzRP0w+C3xa0j4l3FpbaVLK+tytv/smbem11+/8APv8AmX7/AMif8Dr3tPDbaba3cs8C&#10;/wBoS7JYrS3g82JH3/wfOjK3+2m3bX46aJ4h1Pw3fxXNncyW1xAyPFcW7Ojq6/cdHX5lavqL4e/t&#10;seKHfyPEOoNqSeQlvFcf6p4tro+99qIzfIuz+9XzmNyuUYyq0Dvji+ePLI+2LbxV9p0vUIP7Mks9&#10;QSdElt7hlR/m3u7o/wDEr7d+/wDhV0rptKv116wiW+ZUlg8pJf4H81Xf50f/ANBff/HXjmpfGPw5&#10;qtnFFpGoW2pahqLRebLbqzvFFK+5Lf5d7KyIjp9z+Ou1s/FTaPa6JPfbdHiaC4e6tHlTe9wqJs81&#10;/uquxNzfxfc+T56+V5ZwlyzO+n8R2dzprP8A2VB57P8AuvtDQpL87Ir/ACP/ALvz7d//AKFW/wCG&#10;bCOzubu+KxWbrtdIltW3ouz503b23tv3P93av93+OsObUru/sks57m20qW3+SCVJUTcvybE+bf8A&#10;997NtVIfE+qw6jKs95BMkCxRPDFtR3lVP3qP/d+bZsTf/f8Av13048sTp5eeJk/HrxbY23h66uX1&#10;Wx0pWiRnuZWdpVVvk+RFXc33E+TbtZtn9yua+FdnY6lprtA0k1xcPFLLLb6d88vyfI7uz7lXc/8A&#10;c3LXP/F3wqvjDxk8sDQXMtrBFL87N5qNvd9mxnddqb9+9E+9/G1aHw6+w6PocUutWM9texNK9rcf&#10;PK7Kz7Nj7fl+8/y73/v/AO3sxl8RnKP8poappHh74U393LrljHcvK/mxbW81Inbfvfyt6L/E6s6b&#10;fv7W31S8N+LfDl/f3tnpUUcNo/737clrLLsdXR9juyJtVHTfs37f/HK2EudBvLpJ3iWF5VXzX2r8&#10;7KibHdFd/lTe+1P4v4/4K6iw1XT/AArqjy6G2lum3ZK+17eKV/k2bH2Pu+4+/wCetoxjP3TeMfdK&#10;+jpP9ve8WdZnRXRZpbN4n2Mm5PkZNrMjJu37NtdHZ6CthE8q7XeJf3t9fTojzt95Ed9j7V3u/wD4&#10;/wDJV9PEEGvbL6e0tpntU+WZ1ZEV9+x9u7+Hen+98lUrbxFHr1tepbTecjXMVusTqyMr/wAbfN8q&#10;bl+6qstXL3PdgHvFi5sV+yy3V9c/vVXYzorOjtvf7u3czL86Kv8AwOmXPhjStBs2vb5vtMytvVPl&#10;3/c+TYv3m2f7dTX9zPYXEtna3llDcP8AOtujb3XbsV32f7H9yqJ8OXd813c3VxImnrAib77amyJV&#10;ZpW+f++7tub+Fdn92seSRH2R9/eWOj2as0EVnK7IiXDoz7nZ9v8Af3K27Z8+77rpTbxG8PT/AL9Z&#10;7lFZHZNyui/Js3on3v4E/j/j3f36xNV8ZtZ2dpLZ3ltf2VxAqfaE+dNu/wDg2/M33ET/AMe+auKt&#10;k1XW5bSdla2SdvNWGZmeWfanyfwJt2On/j/3KxlHkL5fdK3xTkj0vSyun6Wt9dXSq0txF8+1tzbN&#10;yMqtu2uvy796qz7vuba+OvE/iSxs9ZdbmKSH7U0sXmojujMzu+90ZNy/wfxt9yvrbxzc3NzZJpnn&#10;rZxfbPs8szq37pVieV3R/wC9si+4+5fuf8D+fPip4etr+4e8lZUu0ldFu4bXei+Vs3o+1E++/wDH&#10;sZfk+5XThZRjPmMJR5oHlWt6reaDpv2aK285Nz/6RF9z/gdeA/Gm8a5v7T5vvLvr6I1j99L5St8m&#10;75tlfN/xpmV/FCKv3Fi/9nr7Kp8J4cfiPOkrV0q5VGdW3fd/grN/jqWF2hlRq4zYsIn72Vf99Kse&#10;GNHufEOvafpVjF513ezxW8Sbtm92dET/AMfeqkO6aX5VZ3Zq/Q79jz9jCfwZe2/jPxnatc60is+m&#10;aTaSq7wOyP8AvZfk2s3zvtTf8uzd838HPXqRpRNaUZTkfTvw6SXwZ4I0TSLGJbm00Gzit7p9zfvf&#10;KRFf522Kq7E3/wB35/k/u11qa9Y3N1b2cEEtt56u8qPE6OqfO6eUjJtZt33vkZvn/gqk/hjY/wA0&#10;H2OKXf8Aukl8p5VbYzu+1Pl2fc+erD3+i2cX2GzvN8r/ADskMrum75HTfuf5fkfclfPRlLmkexym&#10;hpXieLSolgiijuYt2zeku94tqf3FT5tmz5/nX/x+szW/E95YT/ZllkeW8lSWLzovNSJGRPkd/wCH&#10;fWRrfxF0W5gt5YNu9ZZXWZGR0Zdm77m/5tibPv8A+xWD4b8SRJqNw1tPH9ouotn2d2dIpWZ96fxv&#10;t3p/f/8AHqx5veMfgkdq9hFf3WmLc6q1ze3DPFFCjRJ57snz/dTcuxdjf7n8dea+MPBMuhRQ6UkE&#10;kOpP5V3EttFK7qy7Ef7z7vuSouz+He9elXN/ePKi2upwIlxKtxdacm/eqMm6VPNV93zum3en9/7i&#10;1y6XivBcbWW8soFVFeZfn2K6P8j/AHm+f+/u+4jfwVjUjHm5iJRjM8NuXbUmu7GdPt9w90jyp/y1&#10;XajvKifwqqPvRt/9x9+7Y60y/wDDGlTJFLbeQ8tvKss6eaqRbJURkRPk/j+/v+bcqPXaw6Pp+lad&#10;cRaPbR6lFcRPLLvZ9+9nf5HRXf76P83z/wACfc/hwrbR5fKSC88+2heV3iu/KWWWJG3/ACIi72+f&#10;Zufe/wAq7K6afuxI5fd5TzK/vNM0SB/7XZZorqfetw6ukSuqbdm9fmXf/wCyJWJqs2nzXtv9mijt&#10;rdZUi+dm2b2T5E+ZN235H+f5typXQeM0tvD1rd3M+oLNsRm33ao6TsqfcdG+999H2b2r58/4TOXT&#10;Uexs4Ge0VvNbeyP+9X/nk+z7v8Pz7q76cZzPNqHsCeG4r+426fPBqU0sTvLK87IkCLsbYqKifN99&#10;Pvt83zbKtw+AGuZbex8iJNzO7O8ux0TZ/G7b9uz/AL6Xen3q8Ps/Gd9ZyvLEqwv5qO6eV8n/AHw3&#10;y/x0y88W61CnzX0+x4vldG++n9xP7v8AuV6sKUuUI148p79pWiaRbXX2z7ZbJaXXmo2ydURnX5fn&#10;dt6suz7+/a25E+evP/HnxCs9B167ttFl2eV+6+3Qy+bC6fO+xNybvk3/AH97fMnyfJXlN54h1DUr&#10;jdLcyTS7m+d5XdF/v/8AAqihfzotu773/LF6uFPk+IipX5o+6aGveIbzW9R+2TrP9tdtn2jc+9/9&#10;x/8Ax+tX/hZHiy2sIoJdaa/t3XYqTNvTav8ABsZP8/JXLzTSpdOqsqRRNvVN292pqWyzJu2s77t7&#10;RIyo7Js++/8As10WjOXwnNGpI0vEN/Z+NnZdaVUvlXZFcRKibGb/AHU27f8AfrzXWPD15oM8rf66&#10;3VtnnQ/cr0qwhlht5ryBWf5t6o/z/Nv+RP8AgHz1nzeZfq/mzxQ27N+9d93zP/cRKfLyfCbc38xw&#10;+m68yPtl+dP9ut6HXk0p3nsWjd5YniZJYllRFZNjuiN91vn+V/4az9b0GC5upZdP+RP4YX3u+3+/&#10;XM/aZba68pl+58nz12UsTKPuSIlTjL3oHfeG/GeoeHr1J7G+ntpd2/fFK6b3/wCA/wC/XpD/AB78&#10;Y+JL/T4tT1q5uVt2d4nh2Jtb59mzbs+ZHd/v/N89eE214rttZq3tE8Qy6JfxTqizeUyv5Mvzo23+&#10;B/8AZrOvQpYj3uUIynA9o/4Wp4qfWbj7Vq+qeamy4W4S8dPuv9/Yzp9x6u/8LF8X+b58HizUEt7h&#10;mRnlnl3ozJ9/7/8A4+n8Neh/DHwT4J+J3w5t9T0y8vv7Ts2WLU7d2id7dJU2u6I29mXcm5H3/wAb&#10;/d2baxPHnwKsdBurhtI8QrfxIv7pHVE81Vf50d1f5dm9Nv8AnZ5H7uEuWUTvj7fl+I5/SvidrXhj&#10;XpWl1Vbn7ayeVK8ry7f4N+/ft3bNn/j/APFXrVn+0/rWm6b9jWDzpXVU813d0dV+ZN/31f8A77rx&#10;LXvA0V/LFeT3ypaL+6Z5vldEVPvu9a3h7wHPoKRXkUs80UrK6wpsfeip9x933lf5/k/2/krmqxpG&#10;1OdTl94+6NK8N2d5L/YrXkaXtuqyywy/IiNs2o/lLv8Al/4H/f2blSuXhufF9z4vS+g8QwPplrvt&#10;57d12eamx9+xFTazI7oyJ8vyvud/vrX0PfeE9P0iOKTyrSG4lVYoEeRYvNT70roq7t3ybn+5u+T+&#10;HdXMPZwaVdXEEUUFhqF/vlluLG1TyokX777/AOJnVNn3G2tvrx+WpSkdnLLmMR9s2l2jX2oNpVxF&#10;E8SwzS3ESOzfcfYyIrfc3b/l/wDi9Xwx4k1eZ3toNVtpvsU/2VriJfN2bkRkR03/AMa7Puf3P9us&#10;Wa/a21S3vJ1XVbuJXuFdIklSJf49m5Nu7Yif3tv3fkrd8PXMttpqNeSy6lKkSysiWK27yy7N+z7n&#10;zMnyLs+WiNQ2+GJ1Vm+qzavE95fPZ/InlW9v5CpK+/c7tKyJL86fwf7dUvE9nYzaisXkKlldK/nv&#10;MsUqToybn37n/e79/wDf/uf3K4C8vJ9NlvdeW51B9VSLymt3/epEm/dv2b3XcifI3yfxv8lZN5qt&#10;zqWorO15F5t6i29rNcNv3/xoiIqbtzu6ff8A4XT/AHa2lUlL3SPd5juNK/sW8lvbmeK5R7JvK3xS&#10;vEirs++jqiKzbXT/AHfk/jrpYdBbUr37TFJHbRRO6SpKzu7v99E2N8qfwM+z5vk/2KxfBlmtza3D&#10;X1t+6tYpd3lS70lZdiO6f323o6fcX7ldJJrGkaVZiOa+bzbp/tSvcsv7jzWXcm1v4vnRVX73zLRG&#10;P8xfxHjfx48PT23h5LPT7yRIrjVreKeW0i2unyfIj7X+X+Dc6bv9yvB/GfgbxLpul3Crcy37tau8&#10;9xLdK77FR3RHdnT+FEbYif39/wBxK9y+IXxa0HRLV9FnngeKW6lRfskDfunWXakru3zMybHZ/u7t&#10;/wAn368F/aN+KPh6z+E+q2ei6nY3mpz2tvFA9ujpKsTSujxP/cbYjt/wN1+6laRoe/HlMasfdPnm&#10;58ZrCm7cu99+2vDfiF5t/rL3jN52/wC7/wDEUzUvEM8z7WZk/gWov7Sl81JV8t5U+75vz/NX1Lqc&#10;3unicpYvPCv2DRotyq9xLtdnf+H/AGKh0Hw3bXl+6zszoi/Kn3N9bCX95fpunaN/l/gqJHazlSfc&#10;qbG2fP8Ax1fLE0PW/wBnLwTpHiH4taPBq6RQ6JpyvqV4m3/WpFs2I/8Asu7ojf7O+v0Qv/GGoala&#10;3dyssFtpUCvcM7qjo0rO+xERfvfw/J977n9zdX58/ArxzpWm3+sefeQQyyxRbXdtm5Fd96f+gVt+&#10;Nvjfc6DKjaZqE+zYiLbvPvib5/n3/wDAd6b/ALy15WLwkq/vROihUjA+wPG3xd17wlaxX15c202n&#10;q8twyfIiPtR96O7P93e6bdm5tybU+/XO6J8UdK8eSxfvbmzllXypd8Wx4nZ3+RE2fN97f/D/AOy1&#10;5N4b8Qy694X0q8vlgTTHV3it5d9xKy/xp5rJ8uzfuZ9/9z5K6OHxJp+gxLfRXkEP2edreWxuNkTx&#10;Ir/Jv3b1XeqbF+f7qf368T2Uj0vaSPXbzyteni0+C5ZL21aX/R3Xe6o3z7E+T7ruibn2f3Kiezn0&#10;GW0lgVfskUTyvL5Ururqm9Nj7Nv3NibHf5a+evHP7QkHhuK7Xw9PZJqdwssU6RS+b5qM6NveVXdf&#10;vI/yI/3X+4v8fiPiT4x+KteaWW81qe5uEberwtshiVn3uiIv+3/B823Z/wB8XHCSq+8cdSrTifd2&#10;la22q6Xp95BLFMl0yu0qK6fPvTen8G6JNm3Y7/erJ/4SfU0vLuCCVrm4dk2p9l3/ACb0XZsVH3Kn&#10;z/Om7bvr4Vs/jB4zsGuGtvEdzbRSqiMjsjvt+/sR2+789XfD3xv8Z6Jo0umadr13DZPL9olt0l+8&#10;/wDsP97+D+DbVxy2XMYxrxjI+7dSmXR9BRZ7ldNu7+Vkg3siSyyq7/J5UqIqNsT7+/8A3E+5XlWt&#10;/Gbwn4e1FF/tWK8u4N0V4kUSOjM3yP8A3NzIv/fWyvkrxJ4z1zxVKkuq6nc3MqKyLvlZ0+Z9/wBz&#10;7q/N89YkN4s0UqwbvNi3bn279ybP/ZK6Y4KJEsTH7J6L8VPi63xF16VbaCWHSrVUS1idUR3RU++6&#10;L8u7bv2f+h1wUN/5ybmZvnVk2P8A3lT7n/oFUkuYpmRWVd/8L/cf5X/gra8PW0WpS3e1YoUi+Rt+&#10;9HRWTZvT5/8AO+vYpUo8vKccpc5Xh1X7N8ssW99u/Zuf/wAfqxc69bara28CxKnlLvZ4dm9/++v+&#10;AVV1LRJ7a623k623y/K6LvR/4t6P/FWf9jiR4mi8tH2O6Oi7N7/7lbcvJ7piXbm2vLB0aWKVElXc&#10;ruux3T/2arCX8sLpBKsnzr/B9/b97/vmmW1zLbSxM0sr7fk3urvs/wBj/dpt/qrPdP5srTOvzs6R&#10;fcb5Puf+g0cseUosJNBbbJZbaWbczp5Ltv2L/wDFVY3tCrssUcz7leJEXYiI3/oX+fv1mTX7XkSL&#10;EypuVNybvvOv9/8A36t3N+qWvkKqpLuREdP7q/fT5KIyJiQ6rf2LskH2mX7yOyeVs2/8D/2N+yjV&#10;bmKaBFiikhRtru7y+b8y/cT5P++3/wB+q9zDPDL+9VUf+LYvzsn3U+RqiRFe1i3LvuN2zyUi+/8A&#10;c/26v3fiKCws2uZfKii+TzU+58iJu/j2Vq+DPh7B488b2mmXKz3KXEuxprR081dz7N6bvlb76V02&#10;lfCXxRqupIraVc2d3tTdDLE6PsZE++n3tux0/g+WvoXwH8GbzwNpej6hB5CawjO91MiPK7xb0Xfs&#10;+fbsTfv37fmdN9eVXxNOHw/Eb0oyPDfij+xJ4v8AAy3F9ot5B4n0+Jl/1S+VcJu/vo3y7f8AbR68&#10;Jv7C+0S/ex1Ozns7uJ9jQ3COjq//AAKv0d1vwHr2pI99Zzqjq2yVEgRN+5Ed97r8rMn9/ey/w1wX&#10;jD4FXmpWen2er/8AE43Mjt9rbyngRn2/Imzc7P8Afd/m2/wVzUMdKHxnZUoc/wAJ8j/C7VfFGm+L&#10;bdvCssiag6snyfceLZ8+9G+Vl2/e3163rfjPxDo97dxeVLDE8qvsRfk3M6O/yf8Aff8A4/W74e+F&#10;z/DfWNY1DSoN9iiruuEl81Il+bfF8291/i3f7n3vlrb1jUtK1iJNrKkzrvb5fnrrqVY4iXNExjGV&#10;L3Sv8NEudbuLiKKLzpbhUdtPml8p7hWi+5v2PtXfsb/x7en3l9Y174dKl5FBFu01IPKdoXVn8ptm&#10;54k2/eXfv+5/cRv465TwB4hXw3Ekt8sSW9v924dU3pu+RE3qm7bt+f8A+Ir2vwZ42s7nRknn06C8&#10;vpW/cTIzb5VVERPvO6r99/7q7n+5/FXnV+Y76fLy+8fTtz4kitkSW+lih1Bd0USRRKjy7vuIjsnz&#10;f7WzdtritVs59bsGlvLy5h/etdSpYv8AdiV3Z4t6/N/f+T7vyOuz+GuJ8W+LYvD2o6Jpmh2MD3ED&#10;bNR1bU1VLS3iX53SV/kVmfZ9xNzfJ/BT7zx/FrdxLp0FzA/lM6SukTfvZVTem9G/h3bPuPt+T/Yr&#10;jl8J2Rj7pbm8baR4SdF1CXydTuJ3eBHs28qJG+5vRdnyp8i7967vk+/Tte1i+s7qLULm8a5f5Ilt&#10;LdVidF3ozv8Af+X5U/76f79eealr09m8Ut5rkqbN0sX2f57iX906pEn3/wCLZ/Bt+/8Ae/iq698S&#10;L6bwGmuXKxWyXE626Wk3lPcRfJ+9R3ZH2s6o+1P7zp/BWNP+Ujm+yd74w1v5bJoNc+zb5U2xRLvf&#10;Y2/e7p95v4Pn3/L8/wA9eW/Ej4qaRpV0l9bX1y7xM1vBDbr5ryuqbndET5l+ZHZE37f4q888SftC&#10;Lf648raUtm8/mxQI+2X7Onz7ERE/ufIu9923e/8AFvrxy8v/ABD4wvHuWSe8e1ZnV7htkUSKn8Cf&#10;J/Bv+/8A39tbRpy5veOapLkkfQej/tRN4b0i4iglaGXcsqpcMiW/lL8zpsZH3M7/AHnd2+ZK8f8A&#10;ij+0n4z8YajdzteNbJLKjxJt+eLaiMiI/wDCqPsfYlZ+g/Ci8v4rjUNQlZ2dv3ruzuiPvTZvRUf/&#10;AG0VPl+5tru7P4PwXMumQRT2yJe+a6zbWeZHb5dnzfLu+RE3vtb+5t+euyPs4B7SpM8B1LxV4ov7&#10;J76WW5fayotwjO+19+z+D5fvtWK9hfTSu15umSWVE2TL/F/n5a+qrPwrpWgyy2cEUkyO1w87oySx&#10;StE+1ETc+1vnTYnyffevF9Y+2arq6QXOirbS+etvLaeU8Tq+/ZEmxd/8CbNj/N86LW0MT/dMZU5n&#10;k/jnwNL4Y1SW2ZWTY3yun8f+3XJW141tL+92v83zfLX1h8ePAd9eabb6gsSpcRRMl1boyO9uy/fR&#10;HX7y/cb5/m+evkfW7CW2unVnbf8AxV7UuX44nB73wyNj/hJIrZJWWBX+b5H21iX9/LfvulZtn8Kb&#10;vuVn7GT+Kr2iaVLr2qW9nEyo9xKib3+4u59u+ueU5F8o6zvFsFfY2yVq09HmvJr+KdYopkT59lwu&#10;9P7nzI3+/Xvf7P37It58TkuL3UdRgtodqrawxRebcS73T59jbFRURt3zv/7PXvGj/sB6heXUt5qD&#10;No+mRM8UVvaL9ou7pmT908rtsiRn3p8ibl/g37t9YyxNP4S/ZzPkx/iL4lvIvKi1O5s9i+VLFaS+&#10;VE6bNux0X++ny1j3OpSzRP5sss3zJufc+9dtffE3/BO7w1o73c+oa9q7xKkSRIkETo3yJvf5d/8A&#10;Fv2I6L8qfO7V3fgD9jbwd4J1m91Wz0y51W7ii+a41Fl2Kzb97omz+7/Gm3b/AH646mNpUvsl8tQ/&#10;M/UobyzZIpYGtki+dndfnZm+b53bZUNtctDE+5VTf91N38f+x/32lfrN45+EvgT4lxJpGtaDpt4i&#10;RS3UH2Fvs7wStsf5EV02s7puf+8yVxNt+zH8JrO6t11PRbaayuFb7HcO3ybWdNiO6v8ANsZHXe6f&#10;Kr/x7PlIY2Mg+rS+0fmPMkrtuVlT5flfb92orlLyGJJZWj2bv4G+dv8Avmvvub9i3wFrcqNZrPCk&#10;V0iLNb3zbLq33/O7u3y7tv8AAj7dqfw768/17wN8Hfhdf2+p61eedcT75YtJ06J3eL53VEfc/wB3&#10;bsf53+b/AGPuVt9bjP4CJYaUD5m/4QPXrm8stMs9Pu5ri/2pAiRO6Suyb32f3lRv7n8Kbq6m/wDg&#10;J468K+F7vxDfaV9g0+1XZPNcMibWZ3RIk3P8zPsd1RN3yujfddK9y0T9qXwZ4G8G3dj4c0jUtK1O&#10;eXzd9uypFL/c3v8Ae3bXdPndtn8CV5F8VPjHq/xsvbuXUbmBEvZ/tH2fcyJE6/IiIipt3P8A7m56&#10;2pyqTkRKnGETyqzs1ml3Ts0O9div8j7H/v7P7tXbzSr7RFSVJZU2K6b4l2b93+x/wD/xysRIZYbr&#10;cs7fJv8Av/wf7Fa1m+p+VcXkVyz26L5S/aF+5u/ufJXfGPJE5vdK/wDxMLlEaednSJflTd8iLvqv&#10;cwyu+5ZVf7r/AHvuVpIkty7zz7X+Zd2z7ny/wJVS53TO+1VRF2vsT+KolKRHMWft7PapBEyu+7er&#10;ou9//ittDzT70inlWHau7en/AKB81VHtmSLz/Nb++yIrI61K9nLCrz3ls3lO2xnRfk3fJ/H/APEV&#10;oHMPS5gtpd0Tf7Db1+Rv4kprvcpErQQfc3orv/307/7OypbbTYLaJGaCd4mVtrzKqfP9/wDhf+46&#10;f3aqJNLDdfuIl8qD52faz7l/jfZSlLkiBqw+f9nRopWmeJd8qJ/B/ff/AGl/26HeCZHVla5ldd6z&#10;Js3p8nyfP/erb8GeNvsfi+31CdZ5rK13RbLRtj7Jfkfe+zdtdHda9V+Lt5qfxUvbT+yLFbyy01VS&#10;W+hi3oqyojp5rrEjfJvTbvT5f76VwSxPvcptyyH/AA3/AGsbzw9Fpmn+JbNfENpYK9vFcRStbyom&#10;zbsd1+9sTYnz/wAKV9d+DL+Dxta2WteFb6D+zJbGWJXvlSWW3l81Nm9N+7a+xH2b/wC5X5v+J/BN&#10;34V1S7gvJYJpYmZGe0l82Lev8H+9/sPtq74D8ear4M1SK+0zVb6wl2usvkrsRvuffTeistc1XDRq&#10;+9SOynW93lkfqh4StrHW7zU7yWK5vJbVnt2SbYiP5r70TZ/Ev9zf/Ds/v1S8SeCbl9ZuFvmgv4m8&#10;p4klZ0dE37H2bdn99/kd/wCDbXgnwf8A2urPxVLp+kXMFlo9xLPK7X0reVE8rO/z7GfbufenyO+3&#10;7/z/AD17r4k+JcHhiy+2XksF55sXzROyu7vv+R3Rd6/e3tsT5fub3rx5QnCXLI7KUuc8i+K+lQeF&#10;ZUgsbZYftrI88KQO77mTcm+X7q/c+/s/v/P89eA+HtBbW7p2WJpk3fuPKiZ4nb7iI6LvZvv/APAa&#10;9+8MJL4wv3X+1ZXt4FlSWF1V5f4Puf3f/wBv5H/g7Pwl8E4NEWKdrnS3Sf8A0pfJi2S7GdE2Mnyf&#10;N8+75H/75opz5JBKPNI8qm+C2p2d1cN5G+03Kkss3z/OyIzv9/7vz/3Pl2VD4b8/w3dPbNA01vEz&#10;IsSNvd9yIqbHXZt/z/cr6V1jRJ7DTkiil/s23iVfKt7eJJZbpWdE3v8AJuX5nrxrxDo9tDdeezLc&#10;zbVlihdVREdfl3/L8y/f+5vrb2vPH3glT9009eubaGze+vrOxsLtmd/sN3Ps3Orum9HZ03Nsd32O&#10;/wB3eteY23ipb/XrhVlkmt9rbZbdt9u6eU+9Ef8AuoyI6bE+ZvvvveqXxF8SaLrf2izl8yzi0tWS&#10;J7RIk37ZfnfeyIqt8ifP/d/36858N681yzrZzy3P2hXdXRl2OnyM7uiojfO6Im93/j+4lFCn7vvG&#10;3PI9WhTUJoop9KZbOJ2d5ZXbfFK6/fRNqPtX7if+PfPXGeIvtOt6I8UF5Kl79qlaV3b91Ei/fdE+&#10;633f7n8FTJ4b1zWNNZb5lmRm2KiRPEmxd+/ejOm3+D/a+T7n9/03wN4esdBupbldNW5drVktYni8&#10;3fKz/wAH3FVtiff2NtVKvmjD4Q5ec8CvPhvfJapcxSy3iRK+6WZdjoi/c+T59qu/8b7d39ytKzsL&#10;mzlitrOWS5u1it3ZHVti7tj/ADuv3d+9PuP/AB19Qal4YW28OXEqqtmiKiKjrE73Hzurv8vzbvkT&#10;5/vfO7fx/Jm6J4G0/wAE/bb68VZpZ4k2wptlRmXZ8j702s2132b/ALu+uOpVlORzSoe8cJokN9NL&#10;5TRfvrq1Tajt8lqyuiu+xn+Zvn/j2/7FWPEOiavrGko0US2yS3kUsCeaiIn7raiInzsq7k+5sX76&#10;fO+z5d3R7OV9Wu5bFpXt3ZreV5YFRLeVXdHRWV3b5GT7mxWpug/D28TRkvoItQ1JJfk+3SxS2sUS&#10;rvd3RG+ZWfZt37/vOlR7Q2hHk905y28PLr1nLot9K02oWXlI/wBkRUSCVXSXY6fJtbc+77m1t/8A&#10;eqX4V/DG88Z3Wtyz6VBDexXWxoUul82JFdE3ojfdV9jOjpu27PuVw+pXOr3/AI8l07SNFnht9SiV&#10;Fe3leJHVtiPcO7b97Ozxb32fKzp95kr6++GOiQWfhLT1s4J5ruKJk+0TTyv5Tb0d083e7N/c/wDH&#10;dn9/aMpfZNuX7R4Z8YPh003g2+sYGWa9l827V0iRJbV4vvxfKnzb1fe6fKq7K/OfxhDKl7cblXfu&#10;2s9fslrE0+q6TrqxaNBZu0sumwXCNve4iV9u90/h3t8zfLu2p9/5K/LL48eFV0Hxhd/KqW9wzyxO&#10;n3NjfN8j16uCqy5eWR5tbl5uY8N2M7/M2+ul8DP5PiC0dF+dG3K/92se5tlR/vVLpty1hqUTL/C3&#10;8H8Vd8omMJe8fVHw0+Kmr+A/FEtnrVs32SKV3W4dVfYu9Pk/jZl+Td/wDd89fbHgn9oHfo1vZ6Zc&#10;wfbZbp1V/K2RS+bv3um1H27H2fx7ttfMXxs8DW2lRJ/xL2ttQ8rYr2jO8UqsiM7ujJ8q732Km/d8&#10;j/JsrwfR/G194S8QJbNqFzZ2STpumt2VLhEb76I/3vu/xo615Hs41Ze6elGpyfEfqr4YTRfs7rA1&#10;zbXCSpKv2iV5YWZXd3dE3uyru3t8/wB5pdv+zWrr17Y+FtatbeLVV/s+eKV12SRSwqy7Fd23tuVk&#10;3bf4flf+L5tv5oar+0+2g3US+Gvn+zy7IkdXR0Xfu3u6/NKz/wAb1x/jn9pPxt48lt21W8iuUiWW&#10;KBPIT/R0ldHfY7fxbkT5/vfJVRwkpy98JV6Z9a/E79syz0TWbi20WL7fp9qzRNCi+Ukrq6bH2K+5&#10;fk/uOv3Puf3fAtS/a38barpyRRQWlmv2p7hkeJGTf5rt91k+78+1/wC9/H9+vAU1KeZn81V81/uu&#10;6/O7/wC9Uz6k22WCVmhfb8yOm9G/2K9KlhKUPiOOWJl9k9Cf9o3xxcrdxf2gvlSs27yYkTYjfI+x&#10;/wCH/wDbrlfEniHUPEN6+r6rqDald3S798339+z5K5z5kd4PlT722Hds/uVoTW07paSz7ni279if&#10;PsVf79dMaFKHwnNUqyn8RXR/tKpLLAqRMzuvytsf+/8Adqw6ReVuWBUfdv37tmypbyH7ZvlgVfKV&#10;f3qJs+T5/voi/wDAKrv5T/up4GhT5H2Iuz59/wByuiPJA4x815Z73X5Xd/vTOv8A4+/+1/t1XeGX&#10;dE0Xz2+7fsRk2bl/2a0NH0FtbaVoLaXYmxFmRXdGdt+xP/HH/wC+K9d+F3wB1PxndIurrc6PZWey&#10;W6R4neWVNn3ET7v3nT7/AMv3656lWEIlxjKfwnkSabOibliZIt2xXdW2fN8n3/8Ae/4DXa+DPg/4&#10;j8W6Xe30FnI9lb/Is235Hbe+90+T59nz19keD/h74T+GN/5SQQW17dSrFY28Ur3Dsmx3d5UZ3Vd+&#10;x9+x93z7vk/g1tev9P0qzdrPRYLOJmRGt7i62faH2P8A8smfd99Nn3/m/wCB15VTH+77p0xw0jwy&#10;w/Z7ttK0231zxVeQW1pexJb2tjbs8TrudFT53T7250++nzM713H/AApDwhong+30xdPlud0rSyzP&#10;dM8qsyI2x9n3W+59z5fko1LxIttoP9oNqti9p58SRW93P5SRSrvV0R2T5v738K/xfJVvSvK1hHii&#10;voLZFbzXu3bfFt2Ps37nf+F/vp83/AN9c0q9SfvHTGhE4nxP4S8E+FdBiiW2b5Lpb2K0mWWVGf5N&#10;+/b8yrti/wBpf96ptH+C2g3Ol3utXlnYpb6lFFt2furfyml3fI+xFX5E+f8Au/3K9QvP+EovNLil&#10;W1sbzQk3u0XlOn2xd/ySo7I/y/J9z7rLW7fzT6lo1pZzrbXKWUTbYbdWSVF2OybEXZtV2R13/d+d&#10;P92uf28+X4iI0onn/gzwBc6a97Z2zaFo9veNBcLLaQJsVV370faiKzO7p/e+5uSu9v8A4A2KPdzr&#10;p7aVqqNK63FvO8UqIsrujojPtZt7oqfeX5PnffR4Gm1DVdNuGZls3e6+0WsV35UVxYfwPEiI6bv7&#10;nz/Nur15LP7HZWjahqs9nd3WyKJ0lR3iVd8sv3PlXe2/59/zfJS5pfEdkaceU8H8Q/BPXJvD8umL&#10;qel6xbyqqSw6zAj3EUrOjuiSonzN8n39jf7FfN/xR/ZX8Y+FdevZbPwuupaYzO6paS/aEiRk3fI7&#10;bG/ufO+3+7X6K+JP7M/tKyis1kd7rbE29pU2Mzv86Orp/Gn3E+as+/udPtr+4jW1voXW6dGeX5El&#10;2/fdN29nX50+4ny70q6depSkEqEZn5KXlnfaa8sC208MUTM7QzLsdJV+V0+b+5/c/wBitDR/HOte&#10;Hr23a8a9vNP8pPNt5ZU2PFv+fY/8Kvsr9EPjZ8NPBPxCsnlgtlTVVWVor6FU+0T7X+dE3J8y7Uf7&#10;/wA3yfI9fC/xL+HviHRNeuJYtMubnStOVIvNezaL91v3o717tOVLER944JU6tKXun2X+zZ8QvB3i&#10;fSUlivLRNTiV5fs821LuBF2I/wAn3m3o+75Pvf8AAK+k9KhiubJ5byCOzh8pHV5YE3ujbN6Jt/hd&#10;lRdn96vxps79YdRt52laGWJvluIWdHRN/wBx/wCL/vivpj4Y/te6nbaloVj4xWfVdCsLpb1buHdv&#10;l8pHSJHdfl2o29/ubtyJvrhq4KPNzROmniI/aPvvVfsNhdP56LqU0TPEyW+1pfv/AL1E+fanzJu+&#10;fbXm/wAQvD2i3/iPTIGi+zW/kO7Iis7pLvidN+3fu/j/APH6+f7n9rfSNS8QarPBp7W2lXXmy/Z3&#10;2O7XDO6JvfYjPvTY+9/7lcprf7XWqpdRX1syokUUqKnlK6IrO7o7o2/bsXYnyf3K4/Ye9ym3tYzk&#10;Y+saU3iqwuImtWh0+6leVZrhX3ui7N779m35/wDx5v8Ac+f0Pwfolno8VjeSxW1tL5TW/wBol+Tz&#10;U3uibPubV+58if30/uVS1K/l021t7NpZElsPNSC0in8pIF819iSur/N8j/f/AId/+/W14J8Pa54h&#10;tdMbUHtkuN32hvtCN5Vumz5ERPk+Z2/j++zfx0fZ5TqjTjI6u2trnSrq0udPvpHt5YvNZJovkbc+&#10;x9iNv/uP/wAC/wBx6u+D7m5fVnlXSra2l+dFuEi+Rn+RH3oqfMu37qJt+4/9+uu0G2g0Hw9KsTed&#10;cSyrE0s0TLs272T/AIDu3v8AP8v3/wCJ038vc21zpr2Utsu+3tYmlZJtu94mf5HdF/idkT5P9uua&#10;XNEDtYUtrOXWIpVW8eJd7QorpFE7bHSLYyfL8uz7n9+ovG1taWdvo7X19aXl7dLvlsYVTfbts3Pv&#10;+/8Af3/7P360LN31Lw1FbWa3Om6eq7G3xJK8/wAjvsd9/wB3e/3/ALzfd/jrnP8AhDIr+z0+WdZb&#10;x7fZcSp5TI+9ZXd02L91U2bFT/vv+CiXKKUjoPDej2L6dZRLK1taO3lLK7LFs3b2+T77Lv8A7/y/&#10;Nv8A7lZ/jCz1jWPFVvZz2Mlto9vfxIlokvmpLFEv/Hw6Kny/M7Js/wBtPnatjw3c33224gubO2tt&#10;K2qlnEkqPcS7kdvKdW2NudE37/8Aprt/gdqt23gl7bVLK+ni1C5uNOle4+w2k7xP+92Sp5rq+1mR&#10;ERH+fa292/uUR9+JcYnmPhv4P/YNU1i5vFa20+WJns5Zl327xK77HlTejKqfJ8j/AMTvXQW15BYW&#10;8VjFeTvLes8S72RHlf8AgRPnfau75U37duxGr0aztl8YazcfaYJbC0eXe1o8qypuZE379u9W2bH2&#10;o/8A+1xNt4Ps9Blu76z05Xl2+atxNL5qN99EdPk2r/tojr/B9+ol7oS9yI+w+KkVtq+p6fFY3d59&#10;gZHvJnVYkiVt+zY7P8zI7p9z7v8A6B8Y/tP+Bra80h5bFt8VrK7wO7b32tvf738Sv8j/APA6+sfF&#10;Xhufxha3cEsq21leSrcTpC3lRSpFs3+a/wDF8qO+zfsb/vivmb9rHxPBpXiiJYHkfT73TLeXZcRe&#10;U7ts2fKn935E2V34D4uWRwV4e7zHxBcw+TK6yp8/3PnqGzdYdSt55drxRSq7I7feRX+5V7xDefb7&#10;x5YIJEi/21rMSwldtu2vb5Tj5uU+sPjf+0/Y+J7p7HwhpUVnplxL9rWV/wDj4d2R/kd1f++7vv3/&#10;ADfJ93Ztr50udSuZp9ssrTS7l3PMzu/9z7/+78lYT/adNVGi/j+T+/V22tpZpUaVlSV13/e+T/Yr&#10;mjRjSCVSUyw+533QMybPk+7vqZHlS3RfKZ33bN7rs3V0Vt4M1WwskuZYGRH2bd6ujurfc+T+7/t1&#10;Um0Se8VPKXZKu922M/zJ/fSuyPvEkFtYedvvGvIrb5d6u7fO/wDuIvzU6GGJElnuZfOuG3Irv/6H&#10;/wCh1b03REee3ZWkeL77XCKj7P8AP+3Wxr1noem6nDJFHK9vLE7y+bLveJ/n2IjKn3dnzL87fe+f&#10;5t+w5uUzjzSOf3rc72ZldNuxptr79v8Af/4BXUaD4V1DxJPE1jBPcxSs/mzI2xN7f/F799dr8K/h&#10;7Z69b3GrrqraOm5f3N3eNE/lL9902o/+x9/au6vdvB/wlgmiuLnSLnT9Yt9+yKGa+it0lbytr70Z&#10;/m2K+/5EVV2P/sVx168ofCXGhKZ4Jo/w3s7bVIbmWCewTbs2XDO7o3zvvd1RG2vs2b9ldmngaDTb&#10;/wDe2K6w86/aGuPK81ERkTY+9tny/f37/wDdr3LW/CVzo/hW0g1Bon1CzaK4liRonRovN+R0dXf5&#10;fn2ff/j+f53rj7bRLabUUvG+e9uFSKe3dtkUSbPnTYrorff/AIH+9/tpXne1nM2jQ5PjNDwNo9jt&#10;srOXSJ309lRPtETIiRNs3b3Rfl++7p/wP+Ou4sPHK+FdRsr6K+gv9PZkiZEbY8EqxOzp/Ayt/Fv/&#10;APHK8yh8YWfhi6u4r77NDCipE0NvEkT71d0R02/K7fJ83935/nqL/hObOZ5b7/RrbYrJ5SM6JKjI&#10;6fOjPt+46L/D/wAA3pUezl8R1xjCHuncWd54M1Xxb/wmM9s32u9ildbi+gS4T5d6u6fc8pv9t/4f&#10;uUeKtS/4TDVreeztp7aytd0r7FdHaVkRt77X+Zf9xP79Q6V8Y7mz0u30++0xpvs7NF/pCqm1W+58&#10;m/5l2Pt3p/sVVs9Vs4WS5aW+vEup1eWGWD5IlZ9iRbGfbu3p/crOt8PKTGMSj4e0HU3lli8qN7RV&#10;fajsksTfP87/ADfe/v8A3P8AYrQh1WK5unsYtPu7aX5U+w28TJ56N8/yI3y/cRN33vlf761seJ/G&#10;zeIfCkWh2OlMiOrJPcRKtuip/G6Jsfcz/wATpt+59z56xdBs9K+wRS6ZPLcvcRJFK833In2Pvfez&#10;7lZG+f5H/ufJ8lY8suUumaVzpVzba3cNBeXM1lBEmntaQ7ZYrqJdm/5N+1l2Ps+fb9+vRobaXxJo&#10;1xPp9jp+lXsvlRLvtUR4n+d0ffFvX+NNzujfMm3erV5jNoMUOqWkWi30CW7MiXV2j/Z5Wl2Iz7EZ&#10;Pnb5N/zv8v8ABXUaPrdn4V16WJr5r9JYlRbG7vtiXDrFs37N7/xfP/338nyVHs5BTpyjI9O8Ep4l&#10;02zuNFuYFR7fbcLqf2Nbe4f5/n2ffVm+Tbv+Xbvr0LR9NtvIu57O+gv737n2uaVXdJYkR3d9vyq3&#10;z7H+RfvpXkvhvxstgr30sElhbzpsimtFR7eVokTZsRfuq67/AL/zMyP8nz16FptzYzWUSytBcu8u&#10;xrSKdbV23Ptd32ptb5U/g+f/AGK7I/AdMffidR/YPk2/9p208CXe7fElu/2hN6/3N39//wBnrirz&#10;R49EutQ1C8gZ3uLNYoriVHS7RN6O6b9u3bu2fwqy7Pn3N81d29/pmiPKzTskq7kd4Z381F/g3v8A&#10;xNtf/wAcr55+M3xjvNBupbFdVnubd4mRreaKLzXdfv8A71fm/ubUo9nGcg+CPMeb/FTxVpWpazF/&#10;ZVjO8rzpbzpb3ip5Eqvv3ujJ82/fs3vt/j/j+5hOmvWH23Wr7UIkilup/K0m7XzUZd+37ivuVn/3&#10;1rl/D3jbwrNrMsWq2eoPcXDI7XFpdMiRfP8AJK7sjqzI/wDGnzbd/wA/366jxnqXhVPC+qrqEt8m&#10;p3rNLFcJdea6bX/dI7rEm5fkf7/y/P8AcolGUPdgccpSnE8q+Jfh7wdrctxcwWN94e1BGZ5fKVJY&#10;n2pt2P8Ac279n8G5q8cSzXSriW2tm86J2d1R9vzts+f+P5fletDxP4h328u28uXSVlRkm27GZU2/&#10;Pt/z89cl9pnRHaBVeJF+V93z/wCd1erQ5uX3zgqSNh9Sa2vLfzV/dXCq6ujfe/v7/wC8yPvT56Zc&#10;3/7q73MzovzvD/eTemxP/Q//ABysyG/a8e3jlWJPlWVZn/ubE3psb/c/8cqaHUlhiuIvlR1i++6/&#10;PuV0XZ/n+/Xf7OPNGRjy/aP0StrPSE1SJm09obt51iV5maVHll+/s83evyJv+dN3/jldnpugy6bY&#10;TeU095eusu7zpXRFRdiO+9H+VUdPl/i+euM+zWugy6bF/oOq2+myyuzzTpK8SsibPu7GZkf5Xd9z&#10;bHf+/wDJp2F5qvieVLOCC2htLWVEnmtIpUfcqb9ku13VFTen8H/ff8Hyvwe6fQ+0933TH8Z395eW&#10;V7Z2s99bJ9jd1uNMa4T5d+xE37HXc/3/ALjfc3b1+7Xa6D4Mi8H6Hd3n2FbzU2iW3i0+ZXllvHb7&#10;73Dr8zfMju+zb/H8n3Erq/DHgy2mXyrOdbyyil+2vcW86uiy/wCwnz7vnTf9z+Otu88YX2m3V7BF&#10;5v2uWLYszy+ajOroj/wfL99W+5/HRy+77wRjLlDXtHvJtLi0hbmKG9lV7qVEi2Sy/JsdIn+Tau/5&#10;Uesnwl4hs7m1eKz0/UJvsdrFFLqd27Ju/jRPNZ/mXe+75P7/APtpTfEPjOLz0a8VpomVtr+U7uix&#10;Ju3/ADP/AB/OqJ/uVUTUrHwxoz6h9sVPtUC3S29wzIkSt8ib/vqrbHT/AHtj1jKP2jGPxG7c+Q+p&#10;XF5LA2q6hdbLizSGCVEieJ3RN6b03bEdE/h/jrQvPE9tNYPLLcz2dxteKXZ/y1RXf5P9lXf+D+7s&#10;+evLf+Ewl0db2+kvpHeVn+yxPOv71/ndHR9+3+BNiIm7/c+euMtvidFeXVw8/mWeoSwIzPdsrp83&#10;8GxU/dMnz/P/ALf9/wCesZVJQLlKR1usfHjT9KS9XStI1C20q3VElvreWK68h9/z70ZNrKnzq7pu&#10;X5EX71cV4w/ai0qzstYl0+BkidFt1R12I0rbE3oioiqv3G+f/wAd2V5Z8Ipr6HUorzUPFWn/APCP&#10;xanLEtjfKqJeSrK7IiJvdm3sibXT5fuVF8WpoNb8b3Fy2kKkVwqrdWlvFvR/40+df4t7p9z+5/Ay&#10;Vt/iMZVJfEesaP8AFefxIvhfSL6+01L2X/TVhRX2J5Tuj3DuqbW2Jv8AvvtZkT5G2Vx/xU8JeHvH&#10;/hrTJZYpbzU/3tw0t9dM7yvK7s6O6/Nt3fc2fdrgrxL77bpiz6eyfZ1WK13rsfyl3siO6vuWL53/&#10;ALv33qG88Tz63BEqzwQy26yp97ynVF3/ADo/3W3p9/fXq4aUeYK0pTpngvif4XQQ65cQLZ3um+U3&#10;8bb4n/3H2bf/AB+syz8H6LZvLFfS3MNwrfxr8+6vaNbvH17TdQsYlW5RdjxXCfO7N/Gn/A68yvNK&#10;vNYidfKZ/K/j/uV9DTjGZ48uaJx+paVBc/uIpV2btivv+41dx8H/AAlpV5qzrryqlxpsqypDLLsS&#10;VPn2J8v8Lu6Jv/h37q4xLCdLjdtZ03bK7W20S8v4rS+tomhliVNrp87uv8H/AKB9z/YqK9Lnj7hd&#10;KUYS949Dv/KeK9vNQW2+1s32hXiumidE2fOifJ91NnyfJ9164y/htr/9xFEryy/JE8LNvZf4PuP9&#10;77lVbbUp7aW4tp2j8m4l3r9obejfJs2bG+Xbu+X/AMdrqJoZ4dJiaWKLSriBkTe7b0n3bF371+Zt&#10;mx/uV5sYyh8R2e7P4TzT+yoNHeKWJrl3lVHWXcqbN38D/f8A7/8ABV2bW7OZIoLy0gm/uSyszxN/&#10;Hs+V02/98f8Afe966vVdBtNVs7S2a8W8uLeJnaa3VU2fxbHf+Jdvyb/9yuceGL7H5ESxvFE293lX&#10;fLv+fYn+7/8AEV005c/xHNynUeEvEMWlajEuoWzXlom6WJIfneV/n2Im35m/g/jr6W+CepLpUst5&#10;r0Wnw3cSyvp1ppzPK8UrJ9zZ/Ez/AMb7P4E2V8ePcyp5UVssUKIzPvf7ifInz/7Lbt9beifEV9Nl&#10;RWuZYbdGTz4UVHd13/Js/uVjVoc/vROmFT3fePrXXviFpUOnXcrX0CXDwKkstx86XS/3HRkdt27f&#10;8j/Luf5NteZa3NrGtxWkumWbQom/5IV2Sr8+932b/wDb/wBmq/hLTbb4o3tvPpGtMjtvT+z7i1eK&#10;VH2Ou9HV3Vtj/MqfKn9+vePAHwcvPAd1d2d5pWoXkUqo7yvOqJLLsdnT5U/ub9nzqzbE+5Xmy5qJ&#10;cpSn7p8/+GPhjqGttFPLfNc7Lr5Zpl2bE+98ib/m+46f3vv16V4b+HumQ6z5TW2nzS3SunmzLsd1&#10;b76OjbF/jT7m7++legeOfAd5DZ3EF5Attd/I9q9pKnzI2/Yjo3zKyfIm/wDi/j/vtXS2vtB8M6Yz&#10;StDdxIryzJ87yu3yO6bX+87P/wAB+T5P73B9Z933i40/d94522+Fd5Z63aaZFbLqujy3W+zu3lif&#10;ai796bF+83yb97p/B/crS/4RJtSS4sYFW5i05v3qeUjy3DqiO6Rff+VFdE+T59yP/sV1etvBoOg3&#10;d5qc89haX8TIv2dd8uxovvpt2Mq/O6O/9xP4N9UtB8VWdz4e0W8ia78qK8it7N3le3SWJbdG3u/3&#10;mV/ubPvfJ/wGuaNU2jTMqHwHB4q3tqrT2f2VfNVLiXY7KyJ+62L/AMD+R/4n+SqOseGNXsNXdtDi&#10;gudP8pYorSZEie3df4Hdk+9v/wBv7r16B4emlubrVby8itrm3iZ3sUt7V/NSJUdE37t+5tq/fT+/&#10;8lZVz4esdVvbu+giWbULhXeB0idEV1RN6O67FVkTZ9/dVxr/AMwcvJI8p1vw9qEMtxfLFaJL8+2x&#10;tGZ337HV3d9/zs+/59n8Xy7Kq6V9u0fXEs5Vntr26ZUnmhVUl+VH2J9x9y/Ps/3H+/XrSWFr4hi0&#10;9pdMntnSdIlmhlZIllZ9v3NnzN8iJ/lKtzeGJdEur3WmgudYt7pkfyYdiJbov30RFTcm/fv3722q&#10;m2u+NT3fdJlGXxRPHPEN/wCLHeKKKCe50y1Zomu7df3SOvyu77fmVfkfZv2/K9cvpXxR8UWEt2zR&#10;NC7uvlfaFdEdFTajo7PtVUVH+/8A/F163oni1dKuruW+0iK20e9aJLNHldHldkdZU+VPmZ22Lv8A&#10;l+49ZnjDTdI0qK9Zmuf9ajtDNL5u1mfbs37EZVdHT5/4d/8AsUQlzijKRx/jD4r69qXhy9ivNTu0&#10;+zqtvOk2/wCXcnyOm1PmX5Nm93b+D7u+uCtk1XVbC91O+ZfNili2vDs2NFsdn81F+8yb4vuO1dH4&#10;q8baLc65FHPZ3dzFKvlLcIuzajfcd0/vI6I6/OvzbKzNK8Vad4Y0j+xfPWaKVVlb7R87o+z7if3F&#10;37PkSto8sJGMpc8viOauXl0qw/tC8iid/NZFfbs37X2On/fb/wAf+3XCareT63eus95IjxM6NC7b&#10;02ffT50/74rQ1vx4z2CaVLbLcoiy+Q6LsdGZ3dER2T/2Td89edJf+TdSq0UqSyo21HbY6Nv3bP8A&#10;P9+vSoU7y5jmqT+yFzYT3lw6QMv2f77JC3muzf39n3qybm22OnkTt5SL+9d/k+f+4lTXlz+9T5ZN&#10;jfd+b50amQ3MsLIrXTJ/Bsf53Wuz3SSVIWmitGVtkybPn2/wb66Oz0FdbsriWCVUT7n+2m5037/+&#10;+E/77rHe5VG+aeRInXyvN270b5/7lbGiWbPa3DRNvdotjJC2zdt+4/8Ae/g2VoQf/9lQSwMECgAA&#10;AAAAAAAhADTrgQ1ntgAAZ7YAABUAAABkcnMvbWVkaWEvaW1hZ2UyLmpwZWf/2P/gABBKRklGAAEB&#10;AQBgAGAAAP/bAEMAAwICAwICAwMDAwQDAwQFCAUFBAQFCgcHBggMCgwMCwoLCw0OEhANDhEOCwsQ&#10;FhARExQVFRUMDxcYFhQYEhQVFP/bAEMBAwQEBQQFCQUFCRQNCw0UFBQUFBQUFBQUFBQUFBQUFBQU&#10;FBQUFBQUFBQUFBQUFBQUFBQUFBQUFBQUFBQUFBQUFP/AABEIAPQB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v/NuqV93yrvV97b1qJH3&#10;7/l+T56dNDvii3fcb/a2V9afPco+ZN+z5vvs3/oFRTOv2x4HlXenzsib/ufcqV/kfc275W/jT5Pu&#10;fwUxH3tKzbU3/wACfP8ANRE0KTo6ROqvsfcvz7d/3X/9nT5asQozyxfN8mxnp8yb5ZVZf4d/z062&#10;dnit2ZVTbu27Pnq5GfKUNVmvrDW9Kax0hdSsryfyr64S8SJ7NdvyS7XT96m75WVHV137vmq+kLOr&#10;q275Hfbs/i+enzIvztFEqbPnVNuz5qsb/lt2Xa7y7X3um/b/ABP/AMCqTQzLBH+1Iqtv+9u302/S&#10;V4rhW8h7dot6ptd33q/zu/z7duyrtnD5MqbmbY+92f8Az/DTJkV3eJpfvO6b92z71Vze8Z8vumVZ&#10;uyXUTLtf5vmR/uMlbHy75W3N8rfLvrCh3bXVdrunyb3+5/33/wAAra+W58mWWLe8Tb1+V9iu38dF&#10;UIjb+/gs7V7m5njtreJXeW4f7iJ/fd/4Vq7s2RO25XT767P4v7nz1UmT53bbsTb/AHato9y7S7bP&#10;7S+791DF87y/J/crGRtE5d7+2tvEdxY+ev2t4mlW3dfndN6I7/3W2M6fJW7pqbLVdv3P4nesLVfE&#10;mkWd68Vzq9lbXDSpEtu90jvu2fcdEd9rJ/t10eiOl/p3n2csV5bp8jPbssqJ/wADX7tVKcJkxgUr&#10;l2TWbfa2z5l3O/8Av1pPtfYrbX2M7r/wGqTp/wATyJWXei7H+f7n3Hq6ltvidNzOiKjvvb5/v/7N&#10;NijEz7nfvdvv7G+//wCgVb0p3eJ4m+dvNR/vfdTZVeaH/XS/M7q339z/ACrv3fcqWwfybzzWaNLf&#10;+J3dNn/2NXL4Qj8Rob1R3Ztyf3fl3/x093bY6t/wGobzc9vbyrK0KJKrfIu9H3fwb137V/2//H6m&#10;dGeJGVd6Ns3Ojom3/b/2q5zYoptS6laVd7q2/wD3P876t2bqkrs0rIi/Pvf5E3/co2Kkr/e2NQ7t&#10;s+VVfZ8/9/ZVS94iJYSGJJfNWLY7tv3uvzvVjZvfbu2f7lV33b0Vtqb9yM+35/8AfplhfxXm9laT&#10;ZuaLY8Wx/ld0d9rfw7kfY/3W/gqSx827yom2qieb829/vr/nZRMio7qzM6M3y/3EouUV4tq/Om9v&#10;k3U37TvVF/ubNz7aAKl/bXk1g66fcxWFw0qv50sW9H+f502f7dXdm9kVtyIjb/k/36qXLxXivY7p&#10;Uldd/wAismza/wDf/wB6r2/fv3fIjJQBg2bz3lk7XcDQu0sqLF/0y3/J/wCOJvq9Z/612/4Az7v4&#10;qJnV3T5djvvRkdl3ptfbTk3Jv2qvz/8Aj9a8xkD7Xi2ru3s3z/7dUkuVdEldlTbtfY/yOjt/f/u1&#10;dRGRvnZn/wBt6gS2XzXb5vn+8ifOny/7H+d1XECjeOyS7trb9vyu/wDc31XvH863lZYpURYPN86V&#10;dkS/J8m9N6Mzf7FW7mFt0sTKqSrtRk3b9qfe3/7X8FRXPlPvs13PE+ze6P8Axb/kSrM+Uo2aM+nJ&#10;5srTOkquzpE6ea+x/n2fe2/P9zfTNYtmS1t2bciPv/3P4/4/++K1odyWSKyqjvK7f7G7ZVHXks7D&#10;7JIvl20s8Txb7hn2Ptd3f+P72x32URl7wcvNEz9Vtm/0iBWXfKqRKn3/AJm2P9+rF5YS7bttzeV5&#10;DRLs+fd/f/8AQHqZ0V9m7b87O7f3G+T5KuvCr2EsEG50eBnlR/k2OybH2f8Aj7/990SkHIY7o00G&#10;lRsqo8DbPk+++7ez1j+Ldv8AwkNvFF99Fd1TZsf5tn/xGz/gddRf2aoluzOzvuR/k+/9z/7CuH8Y&#10;X7P4g2xM3yRRI2/+BN7vW1L3pGNX4TY8Hus1/LK+1NsTuzov8e/7n/odOmdvPRlbY6Su/wAn8P36&#10;X4bws95drt3/ADRIvy/dT5971YvPnR22KjysztvbZt+/R/y8kR8USWFHe8tGZo3fcrsjr/sff3/8&#10;Drn0m2RXbbt+13fZ/wADf+OurS2ZJ4mf59sCyt8vybGiRtlcfcv5PhxGZVd5WRV/g2fxv8n/AACi&#10;kFQowvAkrq3yP5X30+fc/wD6F/8AY1NbWa/aLjayokSqjb13vuZ0+5/8XWe9zsZ4vKjRNr7UT+B2&#10;T+//AHq0NKf57RWXel1tffu+d/n+5s/3U3VtUCmQw20tnK88qtvis7p22ff273/9nRKxdNtHsNEv&#10;ftxUEeUlwwZ9qov3f/HnrpfEl+yaXdztKyI0+9kRdnyNcI7on93ev/odZWt6Amv2sWkosrxy7724&#10;QMu/yt/y7v8AfZ0f/gFEJcvxESj/ACnrEKMn7pFbYrbFd2Z/9updjJKkW1vkb5aqQzK8SM3yOrI/&#10;yVbR990m359zbl/74315Z6AXLrs2/c2t81RI6+VLuVvu1LfurxIy7n3bNz1FC+/eu1vus+ylH4Q+&#10;0FztSWJtv3l2Ns++/wDv0bNkUW1fn3PReOyRIu3Z/dfd/H/HR5yeVEyqzvubdVgWJporZHZpVREi&#10;Z5Xf5ERfvP8AP/6HTLC5WFtqrviRd6ujb0bd9z/x3599P3/NuZmdNrJ8+z5PkpifPdJuZU3rsX5v&#10;v7akosWFsqebtZn3bnbe3+39z/YWoprZfN+Vdjt8/wB2pdNuVRX3KroyuqfNsovEbz7dm+REiRPk&#10;/ialze8H2TMmtlS9l2r/ABb6sWabPNbau92X7jffp9yn7/e38S//ABdPtk+fay797/LvolIiJDf3&#10;8FhF5s7SIkssUSukUsr72+VN6Kj7V3/xv8q/xulfMv7V3x1n8PeKP+Fc2zTppK6dFdatd6JdMlwz&#10;s7/6FLLs+VfKVGZE2s+/Y7/w19K+JPEmleA/B+teKNaaT+x9Js2vbpLfc8rqrpsRE+T5nZ0Vd/y7&#10;n+evy98XfFh/HvjzxL4lvDBDLrGovftDv3+UjbVRE2/e2Kqr/wABrysfV5afLE78NH3uY9KtNb0q&#10;WzVtKtorbT5V+55W19rJ9xt3zf8AAK29B8T/AGa9VdK1q50qXzdkr2900UtrKv3H2K/zq/8AwJWX&#10;/cryfTdYid/NiniTf87Iiv8AO1dFpqWd/cLO0S+bEu9H279m37n3a+Tk3H4T24o+0fg58UZfHN0+&#10;kavLAniWztXdnT5HvVVNjv8A3dyfx7Pvfe/v16vC6ul2y7keJlRt6siPuRG+T+8vz/fT/dr4y+CF&#10;zpWm/FXw14j1NmtvsTXUW9PubJ4niff/ALKO6M/9356+0N7QxSxSqyOm5GR//H6+py/EyxFH3vii&#10;ePiacaVT3Sl/ssi72Vtv3tn/AH3Uumwql6jbNiKv33b5KfDN+9SJWVHddi/N97+OpYU2SorffVv7&#10;tescA/7fA909n9sg+1tE90tujb3eJX2b3T+7u+XfTkSV1dVl+9Lv37UfYv8AcT/4upkRU3yrEqO/&#10;yM/yu7ov3E3/AN3/AGPu06F1d/vf/YVnzFleZ1eV1Vl37d+zd8+ymujbNnzJu+Rn3f3qERn+9Eyf&#10;35kZd/8A8VTtm9kfbs2M7/x/8Dq+YAudz3UW1t6Irbkf/wAcqZHbanzKj/c3/fpj/f8Al+5T97I6&#10;bU+Tb81SBEkzPAjeROjqzfJcKiu+13X+Hft31CnmoiLKyo+7ZviZ/wDP3at3O1ERd2zf91N2zdWf&#10;sWFnlVmT/cXf8/8AB8lWBYdFdHZYmm3fJ97Y6q33/vUPtd0iZt+xdnz/AD7/APf3fxUImz5WVdif&#10;Ou9qY/zum5Vd933NtQBXmdftDqrK/lfJK/8AGr//AGf8dSwpvi3bt+/51qKZ2RXVYl3qvyo7IiP/&#10;AMD/AIaltn3xRK0Xkv8A3N6vsrYgf5K/aEZlbeq7PvfJt/3P/Z6ihRfN3fxuuz5G/wB//wCLp029&#10;NnlLG7qyOySs/wAqb/ndNqbmbb91Pu/7dNRFRfNVf9I27GT7m/8AufP/AMDqgK8z/LLK3yJ8vyO2&#10;9/l/2/71Q6bC032hpdvytvV9v/oH/oFPvHV1SJWV3f5/vVYRF+xSxs3zqyP8n97/AC9X9kiPxFf7&#10;M3kIq/cdd6o6/damaq8TypuX5Iokfft/20/8eq2j7InXb8iRff8A9vfVK/R7mW0iVldP9a3+4rps&#10;/wDH/wD0Cj7Q/slewtrz7HK1z5Ty73RUt92xEZ/kR3b+Lb95/wC99yrUzq8Uq7tm21eJdn+1/l6m&#10;/wCXd1Zm3sz/AD/7FFztd3Xb9xW/9kqOYCveIyRJL/Gkqfw/I/yPXl+t7f8AhKtQiVlR4pVdfl37&#10;vkT/AOLevVbna9qyrt+ZUf733PnryfW/k8Za7uVvlnRFf+DfsT5P/HK6aBy1DuPACS2enaxOqq7v&#10;LFE29l3onzs//wATUrorpErbdjK6NvWovAyLD4eu/vO7Xm9n/j3qif8AxdaF4myK0b5U+fYv/AU/&#10;+zqPtFS+Eld223c+7Y6WrJ86fwKmz/2SvPdevFRNPg+VPKV5W+b7rN9z/wAdr0K8RX024b5kVlRN&#10;m6vN7l2uZbqf5ki3funddn3fl2VtQ/mMaxQvIWdNyqr71+VH+fY38FdLpulLDqkUTKu+3i8pf9na&#10;mz/0PfVSzsN+qWkStvi81JW+bZvRU3un/jldBo+25uppWX55Vd0/j+8/9+tqkiYxMzxJYRJokUTf&#10;c83eybf4FR2/9D2Vz8NsLvToluhLbzv++e5cZQJ91Vx/Cv8Ac/4HXXa87P8AZIF2vu3v86/Iq/J9&#10;+m6evkWIlPz/AN3+L5E+VP8A0N6kDctnl327M2/5U2f7bq9WLaZHnSeKVXR/nV0ZXR1/9BqlbOzx&#10;RMu3YjMjP/wOpUdby/8Amb5NyfPt2J/B9yvPPQL2pPLCiMitsZt+x1+4/wDHRbbt7tu2O6vvo1Lz&#10;Zrd1VmdE3Or/AN6qNnNvX5mZ32tu3t/Ayf36xj8JUviLdy/+iosrL8jOmzd/HspkOx4v4XdG/vf7&#10;FV3fe0W5NmxXp9nMqPtX76vW32SPtFe8sL658UeH7lb6eHSrWxvHvLf7iSytsSJ/l+8yb3/2fkqx&#10;M6oqSurOkTb96fO/zfJ9yraOr2+35fuunz/8DqGGFXeVWbYiK/8A31so5hl5E33Cbtz/AC/c/gf5&#10;/v8A+9Vi583zYv3TeVtba+7f/wAAqonmu9u2352+9838FZieFXTxvqfiGfV9Qv0uFSKz0x22W9kq&#10;ps+RF+/v+98/8VZFGtNu82Jt38P8H+/Vi2273dvvp860Q2cty6eVBLM6K7tsXf8Ax1Kls1s++eJo&#10;dy/K9x8if7nzUpSCJyvxW8PXPif4KfELRdPjkudQ1LQLxLO3iX5pZVTzUVf77O0Sba/KnRNbvNbu&#10;ElddLvEZV33EtnE8r/7D/Judq/SP48fGLxV8O28KWPgTRH1e8v5Lp725igW6FqsSKsW1WZV3OzO2&#10;5m3bYtq/e3V8lfEjV7X4u3emz/EjwxbeBtbsLqVtV8V6Do7RXd55qp895Er7dq7dyyqzf7m3e1eT&#10;i6PtY80T0sNLllynk1zokCb2i0yCF3b5XtJXiT/vj51psN/Ppr+b9h1CF1+69vfK6f7/ANzd/wB9&#10;17VP+ydZ3NrI/hb4rLqSmNZIYLmziYzq3zJtZZfmVv7y15prvwg+Jnhy5jgS3sdUWRn8prWRdq7V&#10;3PuVtrLs+78/8TbUr5mTjH49PXQ9ynhalT4Pe/wyud98ENKvPij8S/D/AIZnluba0upWlvHuLpXd&#10;LWJHll2JEiLudU2K7v8AedK/Q68uVdpZW+RGbeqfwJu+4leH/Ar9m2x+Cd0muXOpSeIfGeo2a2t0&#10;9xEsVpYIyJLLFEq7mZtybd7NvdV2bF+avZXdbaJ2ZW2J/c/772f7z19PgcP7CHvfEeBiantZ+6M+&#10;0/ZneVVV3iX5kT5NzN/Bv/h/gq3vkSe4VlVERtkXzb967Pnf/Zqvbbna3gba+xllndPk+f7yJ/7P&#10;/uon9+iZ22RS7WTeuzY/yf8AfderE45GrC6+VtVtm5flehNyM7NLvR1T7+xNn/2NUraZnii2yKiI&#10;3zfLvdlX+5Qjs7/MuzYmz72/+P8AgX+98if991IGgn+1L9z+4vyVC6SvA8S3LWz/AMM21H/j/uP8&#10;v/7dEMzPcPEqtvVVdndXRNjfwI/3Wb++n8NTPuSJ2iVXfd8u/wCRKyLGO6vK+3cnyp8jqybaN77N&#10;25UdV3t/cqveTRWyvPLL5MUSu7O7bE2f7f8As1L9x0VdyO6/cRd/3a1IK9zYWdzqVvqDwK97ErRR&#10;TOz79jff+Snu/wC9WJomdNu9ndfk+/tRN/8Aep/39jbWTe2/522f7lM2K6IjM2xW3tsb+Jf7/wDe&#10;oAZc2C3LbtzQv8iM6N87Ir79n+z839yn3NyqTossXySq7q+5NiMvz7ET7zM6b3TZ/c/3KimdoYre&#10;eXyIUVf3v2iXY6f3Nj/dbY3/AKHVqbckW7azui/wOnzbf/i6yLM+ZFf5dzOjrs2P9x6mheJERlZv&#10;mX7js2z/AL4rlPE/jax8Ma94U0iWCSa98Q6j9lgSKVURNsTu7v8AfZl2fJsT+L+Oul2b0dV27EbZ&#10;sfe3yb66jGJYeGLfFLLEryxM7xO6fOu5H/j/ANx6b8qJuZlSJV+b+Ooby5awsHlaCe5lRURkt4vn&#10;Z2/jRG/76rP8SX8um2sS2zK93POsWx9z/Iz/AD/J/D8lEQkW4bZJnllZW37t/wDcersKLDauq/30&#10;T56i+zLCkW7c7p8+zdsTc3+xUuxkR23f3E2f3EolIiJlX9/qsOs6ZY2egtf6fdbvt+pvfRRJYIv3&#10;P3TJulZ/ubE27fvPVj5ftDy72f5EiVP7u3e7/wDj7v8A98VYebYjsvzvt3qjt/H/AAf7vzVF5Kwx&#10;RKqqiIuz5Pn/AM/x1Yx2z/R0Vn2Iq7H+XfR/rnSVV+Rt7pvXZ8lWNjIqbf4KERdjtt2fLUcxRXdN&#10;6ou7e7r8yf8AoFeVarbM/jDWG3b0S+d13r/H8iV626KiIzMqb22LXm+tpKniHUGXdved3ZEX/crs&#10;w3xSOaodF4VfZpGoRKrIiz/xr975E+f/AHfkq9c/8smVVREl/wDZKz/B7s+nagrKrv5qJv8A9nZW&#10;leQt5SLt+82/56iXuSD44kGvTNDoM0qsqPKyJvRt9cjDDviRdy7E3/cX77t9+tXXr9XRLF2/erL5&#10;rbPk2p91P++/nrNdPJV/lZ/l+5tq4/CRL4h2m2z/AG27lZVR4oti7PnRHb/7Ct7TfkV32rsXam9G&#10;rPsLZkidmXe8ux9/9xf4K3bNGS337v4t+/b/AHaxqSLjE5/WN1zqSRLud1VItifcdmfd8/8AuVde&#10;x/5Zpv2H5No+78tTWdmz3EU7RK7uzytsb/f2Vd+zK/3lq/ahymfbP8iRMq7/AJ/+Bfx1YheV5ZZV&#10;X52Z/v8A3ErP3o91E6fcZU3I/wD3zUts6w72bbs81tyP86PWMi4mwjyun71lfeuxUT/arKsH3q6r&#10;99Ed2+5/n+Cn/b22p8uz/YSq8O5Ipm+ZHlidFfbvRf7nyVEYygbc0ZFjzld3j8pk2rsV3XZu+f8A&#10;g/2alhdftSNt371qlv8A3rq0v/LJE3ouz5vv7/8AZqwjrtil3fOrbNn+9Vkmlv8A3Wz+4v8ABUyb&#10;kluPupvX7/8AwCq+xU/iZH3U+Z3fzvm/hqQLVm/nJ5TKz7G2Lsf73yf3P9+uX1X4nWdt480rwdpy&#10;xTanLBLdS3c0q+VEqpuSJP8Apq+9Pnf5VV/46u6lqq2FrtZlSW6nS1idN77d29nf/gCK7f8AfFfI&#10;CeOYk+JDa59mjmtJbP7bPb3HyI0V1cXC7HRvu7IookrCp/KaxNr9pb4heL7DxVpXhyXULvSrK1ia&#10;7ZbS6eJZ283YjNt2fdRX27G2/NurT+DOv32q+ErSe+1e/wBYu7qeWVn1C8lupkRXdURdzPtXaq/K&#10;v8T1xnxvSC/8W6O2n31zqWmN4dV7NLj55Yka4l/dO/8AEqbPk/2Urd+FFhKmjafAs8eyCDeqbvkZ&#10;2d3RN/8A49XBKUublOzl93mPYPD3iH/hLZdQ0ie+aG90a+idniV0eJPK3O7p/d3u6bH/AIkovNKb&#10;W9U1CKexge4ia3fzbtYrh0iZ3RNj/eVX2P8AI/8AfrlfCsNtpvxB8UTrO0PlaLBayujbN8ssrsj7&#10;/wC8iJ/4+laGieIZbmw8QahdXi7JddurWK4dlTfFat5W93b7qIySvv8A7zv/AH6uNOUiOaMTk/FP&#10;wYHhOYXvg67ttE1eSRZG0+Nmh0qdN6qyuq7/AC3ZV+9Eu3ds3L/HWv8ADWXSfiX8TdO03xBZalpf&#10;iXRBLqv9h6gqp57qq+Uyyr/x9QJ8z/NtbcqI+5a57xh8V4LmV7PSpWuYok2Lduzoip/Bsdvmb7/3&#10;9lecan4r1pdc0LVpJWuX0m+iv4EtUSKVmVlZ1SXY7I7ou1vvbv4lb7tcdqbnqdUXOHwH3lfzS/2b&#10;5v35Yla4VE+T5lfe6f8AfG9aiuZlfUYdrLNsiZ1T+6zfcf8A75R9ifxfP/crl/BnxU0Px/o13c6V&#10;Z6pol2sTu+ma9ZyxSxbvvuj/ADrKqff3o/8AwBfu1saUk9tcXCxLAmnssX2O0RWilRFR96S7n2tv&#10;+R0+6y73V69iJ5/wm1DNFYWvmyt5MS73d5m2f8Dd2ov0ZLV9zbHSVNif3PvrTYXWZrSfym3or7Ud&#10;fnR2++j7fl/9CovEleJ4liV0f52fds2/P8nyfxVf2iAsJvn2s2/5fuf/AGdWLZ2Sd3ZmdG2/I6/c&#10;/wA/7dZ6I3lOm1kd12fwvVi2tle4SVfNTykdFRGZE+bZ87p91vufJv8Au73okRE20+4rN87p/A9O&#10;d3RFf5k/jqu7+T8yszuvyP8AN/H/AAVE+2w052tot+zfLsTfvfd8z7NvzM1cp0Eu/Y7t5rOj/Ouz&#10;7if7n8X/AAOjfs37d2z/AL72VUttVtr+1tJ4pWhe9Z0gS4i8qV3VHfZsZN25FR3/AOAVY3s6Iysu&#10;91V2d/uVZMYkVzuT7OrKzuzbN8K/Ii/e+fc/y/3f96q+qvqaJaRafbWk0st9F5813KyJBb798sqb&#10;U3OyfcVP4mf59qJVh0im+ZJdiSq6MifI77k2b9/3lb7lCJFDFFArNv27Fd2d3ZVT77u/zP8A7T/3&#10;6AJbxLZ2SCVlfcyuiP8AO7vv+R/97dsomffLcRStE6IqfInzuiNv370/u/I9RTXMDrcXjMzpE3lM&#10;7q++L+/sRU3fO2z7lRXlzBZsksjRQuy+UruyI7p9/Yj/AMX8b7P9+gDkdb8Gf2x8SfCniO5lgf8A&#10;sFbjyIUXZLK8vybN/wB1VRfn/wCB/wCxXXQp87M0u/zWTajqu9P9iq+yJ7q3ZlV3Rt6u673Rvub0&#10;/u/L/wChv/fqWFFS437pXdvn3uqbF+f5/wDgVdBA/Ur+DStOlnnlWG0i2bn3fdVn/j/77qvMiw3r&#10;t5U8291dkhZ3+RU++ifwr/8AtVX16wg1X7PY3Ni02nyq93P5zfJuX7iPt+9vd/46tWD/AOkbYoFe&#10;32ojXHmoiRbU+RNn3maqj8IfaLaPK8TtPB9mdW2bPNV0T5/79S/M6Pu+R/8AYpvlq+zdufayOqOv&#10;8dWNiovzbkT77O/8FSBX2K9wi7V+X53T/wBAT/2eh0V5VdV/4HTEuXSDz4lWZ5drqiMqb0/32/2a&#10;sImxn+b7jbKrmAeifK/+7TH2om1vkZmRPvfdo3q+9V3b1+98lRTbnfbt+7URCRX01POe4uZfNR5b&#10;pk+zzMr/AGdF+RE2K7qrPs3/APA031xl/bbNZ1BmZfNWd/n2/Inz13Fm6zW7tEvyPLK7Ps2b33un&#10;z/7XyVx+pfJrepqzNsWd3+Rd7t8ldNCXxGNQ0/DcKot2qq2x1idX/wC+60NSRdkLbvkVvm/j/gqv&#10;oO1Lq43N87xJtd/9l/uf+P0eJ7xLaJYll2Sy/dRP7v8A9nUc3vD+yc5NCtzeNctud/mRf9zf/cpj&#10;w/fX5vm+T/gFFnbMiurTyzOzO7PM3/jibfuqn9ypkhZLpPvO+5/+AVtzGHKQ6V4him8QS6DeWc+m&#10;6m6vLYu6s9vqUC/feKXZtaVN/wA0X3l2btjr81dMn/Hm7L8+9WRXT/aqpNYQX9qkF5BFcxPKkvk3&#10;EW9FdfnR0/usn8L/AMNU4NX1qbxhfaNdeFJYtFgi+1W/iOK9ia3kVlXZE0TfMsu7crqu5UVVb+Ku&#10;PnOnlNe2hVNm1dibfmp029LSbduH+zu/26mRGeJG27N2/wCT+NdtNk3+UdzeYufvPRzAcnc3LQuj&#10;bm2bW2u9WEmV9kSqzvu3sn91GR/nrNublXtYt7L88uxd/wDEvyb6d4k0GDxJE9nLPd2zxSpcRXFj&#10;O8U0Trv+dHX/AGPk2V0mPKayOvyf7/8A33TkT90+1V2bn3fLTbbcn3lX52qxvV96/wACt/7JUSNC&#10;vCm97j/dXbQl/FNcPZ/MlxFEsrO6sifMnybH/i+5RbOqPK27fu2fI/ybPko+bykb7iK2xfm/2KAJ&#10;9KdoYPKWWSZvmdXuGd3X/Y3/AHtqf7e6rexnleJdzu6r9ys22fyZXZVb5N+3+P5G/uV5P+1b8Xb3&#10;4b+HNK0jQopf7V1yXfcypGjPBp0TKkqqv96V32r/ALCPUS9wqPvkviH4ixeJ/iQ9jp7RPo+l2Nx5&#10;VwjPvuJ22I8qbU27dvyr/E33v46+f/iKkGlfEqWKWCR2tdFs4pURmldniluET/e3ps/77re8FeLL&#10;LxEbLUNGZobW6g+y7JpUR5U3b9rJvf5l2su2vG/i78QlX4q6xdwXMksggjtUi09P9d5W7ezO3yqu&#10;5mXcu77tYTcPiN4Jv3Sb7H4l8Va5qf2GeKbU4rN5W063ult/KiidF8qLd8rMjunyJ8zO77dzfLX0&#10;r8JdK1DQfFWseHtV2vqdl5UU7p88W9UTYiPs/g/j/utvWvlay1fxTrVnarZXUfhbRLWRbiLyHWWV&#10;JVZX3r83zfP/ABO3/wATUmk/EuTwJrWo6hoSTbb1GTUljkZIpFkfc3kRI21fm/8AHflXbury+aXt&#10;OflOzkjy25j6F1Lx/Z6PpGqyq0d5rGqas91Lp25EdYInRYt+7+F1R/k+989cFrHi251K1iil8xNK&#10;inluoLTbviTzZXll3p/E253+/wDd+StM6lpXj/4XxRWmlabcxXmowJFK86WssVxsf5Edvu/f2s77&#10;kX5F2bnSrvhzwNJ4Ys7r+2Y3OtaNqaRSus7S2/lSxJLayp8q72+R0+f+Jvl/grKVSrXf9015adIs&#10;eCfhXqviSC31W+aXStMuGfykTY8ror/wRN91f9/+58iNXqFt4bg8MadKunxbLhVR1u9u+V02fcd2&#10;+b/vjbVLwxrbfaPFsEs6+VZaw10r7/8AVJPbxTp/wHe710GmzedA+6VXdV+zyujb3/2N/wD45XXS&#10;pxgc0qkpHKaP42vtK1m0nZVmTcqSyu2zylb+P/aX+F0/26+hdE1WLxDa299Eq/aH2pKiNv8AKZvm&#10;f/gL/fr5Sv8Adu1izliVNirtdP8Aaf5P93567j4P+Np/D11ZQSzyJaXjIipcfcTa+x03/wC2v/sj&#10;V2c3vHNy+6fSE21LpF+bYiv/ABfJRM7eQ/8Ac+58/wB+mXkMiXX7rb8m75/4HqK/ef7LsilgR/m+&#10;d1d0X5H2bE/i+fZvR6uIA7qmz5lTc2xf96npts5UaWVU83ZF86/O773ZP/Hd/wAlUrZ5Uii8+Vbm&#10;VFVGfbs3vs+d9n8Kv/cq67y7HZWVHdX++33f/iqJSCMSxCkSNKy+Wjyyu7Oi7Hd/ub3/ALzfIiVY&#10;37383cu9V2K+7Zu/4BWYlzK6O0qsjqnzI+13V/8AgNO3t5qIyrsdWdn3fcb+5/6H/wB8VjzF8pp/&#10;ad+xvNXfu2MibX/g+49N+0qm9pZYEt0Vnabdv+Rf4/8AO6qm/Zs3Kz/MqK6Lv3bv4/8AZ2f33rP1&#10;vSoNb0abSpbqe2S6Zf8ASLeXZKjq6N8j/wB35Nuz7vz1HMI2Lnb56Msux/KR1+5vZN/yfJ97/Ypj&#10;3MT3SWy7ku0i81k2v8is+z7+za3zp9yqtylmmty332aNL262RNcJFvlZF3siO6p91Pnf5/lXf/t0&#10;ak8s2nbYp1huNyyxOkW9E2ujP8n8Sunyf8Dq4yAlR5ftSMqfY4kd4lm3LsldnT59n3vv/wAaP82+&#10;q7vZ+IYtv2OdEW6d999a7EV4Jdm9Eb+F3T5XT7y/NVt0W5tZViVUm+faky79iN/u/N9zf9yobazi&#10;32m1rnZZ7/Id7pnR0b5Njp/EqfIyI/3dibPuVcSR6JKjPPLK39ze+3Yj/wB/+9/wCorbcl1bxNLL&#10;M+3ezuqbPlT7/wDn+/VfTXg+zytAjJK07RS/a2fe8qvtd9jfw/JuX7q/xUI8SS3C+az7N8rJcN9z&#10;59nybU+7/v8AzVoQWNSdXdINzPK0qbURn+bam997/wAK/wD7NSpbM8TruWFP43273dt//fNRW3z7&#10;FVWT/c/hq07qkqLtbY6NEuxX3q+x23/7K7U+/wD7lWWP2JMqMqrsZv8Ac20XMLJA8VnF87Ns2bvn&#10;2fx/e/2Kekyu6Ku533f3/u1Xs7xrlZWliVHibYrwyo6N/uP/AOhf7VAFvYu5Nq/Ii7Ffcj7k/wDs&#10;KZC6+a/yt+9X7/8AtrTN7eaisvybfldG/wDHNlRXO17hImVXddkqO7fOjfwfJ/wB6ALu/Yu3+7/B&#10;VdNzr95XdF2Nspm/77RNvdm2fOzoifP/AHKVHZ1dWVk3fd37d/8A47QQMhhZ7q4lnWKbyp3e1dFf&#10;eibE379z/Mzvv+f+7WDqVsqapdy7tibt7O/8HyI71twuqXFxEsTIiMkrO7b0dmTc+z+L76fx/wB+&#10;szVXb+1Ny/JvVfnqqfxEVImbbalE8UV9ZzxXNo6o8To29GT+P5/8/cqpf38t5eJKzKjytsVP4FVU&#10;+5/45T9bv4tN064vp92y13O2xWd9n3/kT+P79Gz7NL+9aL5P+W33E/8A2f8A4urp/CEvekWLPc7p&#10;5qK7t/Gi7Eq6m35Itqvvbf8Ae+4lZj3M7yyr9jWGJW2RP5v3n2Iz/Iv3V+fb8/3tlaaO02z5V+Rn&#10;RP8AcV32f+gVEpByl1N3m2/lbXt1Xe/+3ufb8j/8Af8A77p7uj3TqrL5sSpuTb91G37P9n+B/wDv&#10;iokdppXZdqbYl3f3H+d/+BUXlzFYbJZ5Y7a0fajSu38TP8iIn+2z1zRNuX7JnzW1jf8Aiuynnlgm&#10;vbK1lls4U3pcRLv2Su7q/wA0T/Imx02qybvvVY0HWxreiWWpQQy6dDcxecg1FEiKHe68+zLsdf8A&#10;YZaqeJLZtS0a7gVbTzZdmnq9x86fNKiOj/Ojbfv/ACJ81GkXU+pWF2u2yZIb64tLaO037DbxPsRH&#10;/wBpdvz/AN1vlqI+7U5Ql8Jyl48qOnzKiNvlZEXfsdfnR/8AZ3/x1oQ3M9yryywM7yqkrIn3P7+x&#10;P9lE2Vj3Lq8W2VF2OrRfOvz7GT50/wDH6idLa5a3ingaaW1ZHWLc6JEy7NjvtdFb7ibE+b7lekY8&#10;x1aXK7/K3bH27/8AgFWrZ2RJfmaZ1ZPn21hI7fe83e+75vl2Ju/j/wD2KtvfqlndszSQ7dr79u/Y&#10;29E37P7v/wAQ9QES1Z7vKdZWbzdu/f8AfR337f4fu/wfJU0KbItrNv2/Inzf7dV0f7MjqzLvb5N+&#10;35N9MhT968qtKjuy7klld02Lv+4m/av3/v8A/fdASLGxvtSLFt3v93/fr5M+P2pRfEX4h67PBcxJ&#10;aaWqaVEjtsSVIt7u6P8A7cru3yf7FfTHifxPB4btUZdQ0+z1ieKf+zLe7uki+1SqnybHb+FHdN71&#10;8YeI/Al3bWelRHxv4euYbza076Z57XEXzbmVHliVWZv9n5VVvnrmxNeNKPNI6cNQliKkYxOd+Gmv&#10;HwVdNPN4Qj8UyQX0t1BpmoWzXMQZPKZZ4vKbcrbmVt3zK6f7Ne1J8btB16JZPEPwuihSJWRnh0W3&#10;uEiVndtm1oomVXbe+zf9/e1cF8PZvEXii2/s/wAL+DLnxHqVrdtaz2mnxvFFErfP5ssqbFVXX5Gb&#10;5fmXd/Eq12Xwy1rxLpuv+JtIi/sIpEqtImn6jsm89XdfK2XTxNuRnf5HVd2/5N/yV8FiKdXFVOaU&#10;uWPz/I/SsJiqGW04xUYyl/Lyr/yaT+8u3LfAvxg22+0PQrZ32qqNFPpEqf7rpsX/AMfZayPEn7Jn&#10;g3W7X+0PCPjiXSvNl2LDq0sV7bu7fciWVWVl+7/tVtfEK51zUorTTLzQW02WK6fzft1i6ea7IiIm&#10;/wAp1VU2O+x3/jrzjwzpumxeKbHULG4h0a6tJkkuLaS2WV3TLK21JfmVnVmX+JW3fdrjjKvhZfxJ&#10;cv8AXc9hyweZU9aFPm/u/wDAf+QmifCqx8FaVa6X4jfS4b3UZ5rbTvGOiyvPZSy7tzWV1uVVlVvk&#10;fY/zbfusrJsfsPh9r13q66x4cvpYLfWns/sUtp5rM8U9m6PEm5vvRPE+5X/u71b7m5+v8R/C2w8c&#10;+DbzSZPFGu6toc8jXUAaVZ3s5dzsrouxfNVXd90T/eX7rKyJv+dPDljrvw7+PemQ69f2txcWf2OJ&#10;bm2Zmi1G1ZUt0dWZVZvknRlZ1X7jL95dte/gseq/uy+I+PzrJ5YCXPT+H+v6R7Z4Y16P/hJ/iAtz&#10;EyJLbaTLKkTb3VWt3if7v+0qVq+Fdea81fxLbfMnlXkr70/gRX2J/wCgf+P1xWvTN4V8YeK522/Z&#10;9U0K1RX/AIPNXUEi2f8AfMqVb0nU7bw/4okguZ2hXXdTWwVldf3Xn7mV2/uqzLt/4Ete9GPMfJyk&#10;WrDUm1iw1i+WdnlvVTa7r8++J/8AL/8AA66DwNqsGveHNPuvlttu2VU/uts2On+7u+f/AIHXJTWd&#10;z4VitLFtzu+pyp8n33iZHrV+CGiSvpKQSs0KW8rOuz7jbX3fJ/32v/fFbc3J8RjI+vfDGtxeIfC+&#10;j6gjLMksCvvT+Nld1d//ABylh+2JLdtPeRXNu2zyk27HT5/uP/C3yf8AoFZ3huaxs/DllFA0UNoj&#10;eUqJ8ib2feiJt/23rY85d6KzLv3PtT+NttHNIOUi2KmzbtTb8n+xQjxIyRNtR3bevz/O/wDfodG2&#10;oyxb33In+wnz/fotnTcjMzPE7L9z+KoKJYX+Z2RmfzW+ZHXZtohmWaWVVVkeLajO8Tp/4/8Adas/&#10;RLbVbbRv+J1cxXOoebLLK9urIiIzu6In+yibF+etZN2xFVWRH+/vXZto5QGJtRn3bd7Nv+Rdj/3U&#10;/wB6pfvypKv/AI+tNRG3uyvvf/bpkyMjPOu53T7yIv30/uf+zUcpBYR2+RlZtir9z+Dd/f30yabf&#10;siZW2Pv2un3Pl2P8z/w1X86Lz7iDz1eWJUeVHb51Vt+x/wDdfY//AHxT0f5XVm3uv+1QWPe5VHRV&#10;ZUdV37E++if3/wDZqFJpYXliazkS3iVfKuPPV3d/uv8AJ/D/ALbvRczLCj7pWhTb8zo395PkqK8m&#10;Z7X5ZZEf5H+Rd7/wPsoAlR/mSVmiRGX+Nfvbv77/AOd1PT5P4mTY2zenybqqJbMktxLPLPMkrK62&#10;7t8iIqfcRP8AbfYzf53Ps7lrmVtyrvdd+9G3pv8A40/4BW3xmXKXdjom1tzv5u9d/wD7Ii/7O+m6&#10;qktzYXdtBcy2csqqizQsm+L50f8AiR1+78v/AAOq94iXOxZ1Z9n73ejbET5NrpTnf5URYmmdld1f&#10;c6J8v3N71oAX+t2dtqllZzyrDd37P9lt/wC/tTe+z/cT+/VK/wBbtdEl0yxitpHuNRunSKG0i+RE&#10;VHZ3d/uqv+3/ALdMS2g/tx51gVLtLVN18jb3273VInT723dubZ/E3zfwVrfMiP5St86ujP8Axpu+&#10;/wD+yVZA6Z22p+9lREbf8jbEf/f/ANmopppUilVW8l3+RX/uf7dRTPsi2tKr/wADO/z/ADL/AB/7&#10;XzJ9yoZn+0xTRLtd23bERvvbf87qALFs+xPlVvl2xb3X53RU+R3f+KseF9QtvFUSwRSTaJPE8U++&#10;63xWrKiPE6I/3Wd96P8Ae/g+dfu0/ZqH22Wdp1SyaBUW3eL7su/53d/vfdT5E31n+JNXsdI063vt&#10;SVJrSK+s4l2QNLtlluFVHf8AuqjMvzfw/JSlH3Qh8R0CIzy3csTS72VEVHX5N6p/c/vO7/8AfNUo&#10;ft01raPfLEl6kC+f9n3+Usv8ezd823/fqw7+TdXHzxb1ldN6bv4U/j/4HVR0V5Un+Z3iZnXY38bJ&#10;td/++K2JIpklSX5mZ02/8Dd9+3/vnZ/7JVfzkTYzLsRVZ2R/4dqb0fZ/e3/P/wAASrFy7b/KT77q&#10;/wDF8jrvSsmGGLTVt7FZ/niXzYkuJ98rqv33+b5mVN6Jv/3FrHm+ya8oXOtxPpz3is0NvFveV3Xe&#10;6IrpvR0X5vn3/wC9/sVt2dyzyyqqqjpLLtRPn/j+T5/+BpXOeTE8qSxX0iIt55rfZGRNzqmx4pdq&#10;fNvf52T+L5KLN2trq4VZZ3Rrp0V93zptRNiIn8S7U/g+987/AD1Hxl8pvWet2dzZXd9Zy/2lbozp&#10;F/Z6rLveL5XRNr/M27emz/Yeti2uYLmK3bavlOiPsdd+3/f/ALrJ/c/hauMsPFsSWV20tndwy26+&#10;a1v5TfMrS7PkdU2s33N6ffXem+qkN/qug3X2OKXTZtM3Xl1PcJEkTxbn+RERX2uzs7uz7Pu7/kWo&#10;jEJHRzJZ6ro1lFeQQXL+bFqCpcRJKm5ZUffsb7vyu6b/AOHfUtteWrpd2cc6XMlpO63Tr1Vmd3+b&#10;b/f3I1VdYmaz0h/I8+bY0SL9ni812TzUXeifxL8+9/8AZ31m+HtTkurO8uLxodk+pT3EUsLqy+U3&#10;3PnX72z7n/A6v/l4Yy+EwZnV33LKz7m3N/BvenfaYkT7vyKyKz+b86L8+x/9379V/wB0lq7RQTvK&#10;kTOry/IjbU+RN/8Ad/26sQpB5rsys/3XaJGR93yf367JSMYxBL9d77drvu+VPv8Azf8AxVXtNuWd&#10;fKbdMjRbGfdv3o3+x/d/26z7l57a3u/Ktl3xL5sSIyPLcRN/Hv8AuqybH/u/c/v0y5fUNN+yNZxa&#10;elv5quzy7t+3f8mzajru/j2P97/Yrm9p/KbQp/zGnbarLDpsSztsSKJEd0Xe7r/f/wC+E/7631pQ&#10;38SN5W5U2/Izv8+/5/uVi3kK3KOqs0MSKyfdR3fd8qJ9/auz+P8A3PkqxDeQOtxK0Uv3Udk3L/F/&#10;t/7DfJVxl9kJR+0fMH7cevwzeN/AFlJK8x0/TJ7qVI32Ovmyt825Pu/LF83+zRB438Dr8KNA0rxH&#10;qV/Z3CWETxS+H9MiR3ulia6fz1ndZXVElSLei7G3KqfxViftjW7al8WNPmS2a583QILWzit23usr&#10;NKzI6/e3NvX568r1j4YS+BPAd1c+ILqK/uoY3hisdMjjaW1aX5Ua4lZdyJub7jJt/uurtXz2Ljz1&#10;pcx6uGlKEYyiZOseLvEPhjxZctpHiLU9OZJUljlt3ltHXzVR921W3J95Put823dXS3H7T/xTu7m2&#10;u9Y8Q6jr8kS/Z4bm/u/NmVN+7bub5mXd/E1c9o3gDxV45sovESaFrep2zwm6nvdM02W9ghgi/dbn&#10;aLd5W3ytu1tu3ajfdZaw7DULJ4orGS7UojOqpGvlNub7vytt/wDZqxjU5fhNJe/70j3/AOHPxz8V&#10;/EbxJYaFFqF7puu3ku+C3m3P9sZdzbE3798vyuio33vur8z1r/EK80zxJo0NzfNbTXcsCut9bwLE&#10;6St9x0/9mT+KvALieeLR7WWzZrO9tZ7URSwtsdZVldk2bW2qyf366fVYbm/8Q3E88UVs8u9GRPvr&#10;uf597s7t/wB9uy/3K1nWU4csohCLpz51I9e+DPj9rb7I14zf2fdM1veIjN8kq/8ALVEX+Kuz+I3h&#10;2713Ur2O68JWWtJa3K3Ggast3Krxb/Kll2Irp877ZZVVvlZ027N7Nv8AmP4aa7BBEbSKW5+0RzM7&#10;NNGsSI27c67dzN/wL5a+o/BPiSXXtLt7aJWmu4mWKJ0b+JXR0/74dE/4BXweInLCVvdP2XA+zzXB&#10;eyq/1/W/qc78T7eDVPAz6nZ20uo3EV5Bdbbb5HltYrhZZUX/AGv3Sbf92vBvGHhS2/4WlrtpofiF&#10;NPsvPn1FGup9kX7plaLe7fd3t93+7X0i8Nz8N/BdxLd21ylxbzzy6cm3a90srboovm/iR3VWT/Yd&#10;vupXK/sq/DjQvHvxH8X3U8Fr4n1LTNAvXnSV0uLWfUbxXiiTYy7W2/P93cu50/u1+i0pxrwjVj9o&#10;/FMRSqYWrOhU+KJT1W/ub/wv4cnlvo5prKVElvonR0lZUTf93/gaf7WzdXpfgn9y720StC0DMnyf&#10;xKuxk/8AHHf/AL4r5z+GC3lr8Mde0aSVZkis11BflXerLKiOqv8A3drv/wB819CWFy1hqKTxKqO1&#10;1AjJ9/5/nR//ABx60lU5/eMOXlPffAD7LK+i3bNkquqf3UZPnro3dftTy/Nsddmx1/i3/O//AKB/&#10;3xXFeFdYie33KuxGZdyO393ev/xddrMjOvlLu2M2xtjbP8/wVcQkOhdE+Xc2+X5P97+5UGz967Ky&#10;vvbeyJ8m/anyb3/8dp0ztDb+aytvf52R23f+OVNNtSJ1b59/8af3/wDgNbRMCvZvLMrxXkUcNwi7&#10;2t0uvNdF/gd/4l/36YjzvFE0qtZyu3myokqS7dqfc3/d/wC+EplnZ2dgifY7O2tonXYzxRKjvt/v&#10;v95vmd/v010ihe4niVZpWbeyJ8ju3+3/AHvk2ffq+aJPKWJnlSK0+Zd7ypFLMkW90ZkdEdP4V2Ns&#10;b593y1YhhV1SVl/0hFaJXlb53T7m99v9/ZvT+7WZNDFNPby7PnS6SVXRtm59jp86L95dj/8AjiVd&#10;SZoXSJYmdH3O0zv86fP8ifc+b5/++VqOb3iyZEV/Ed0qIsLra2qNL5W92RnlbZv/AN9KxNE8Q32v&#10;XXm3mlS2enzwKiW9wqpNE++Xe8v95n+VFRP4d7VLbTKmvamu1XSKzs9qI33fnunT/gWx6tveMk+7&#10;yleLa6bPmTY/3/8Avmr5eeIKXLKRLfzSQ3ESRRb7dlZHmRk2ROuxE3p95t7v/wAB2UJ56SvuZdm3&#10;Yuxfn/33qx9pld7TbEro77G/g2L/AH9n8Xz1Fbee6pLPF9m3/Otu7b3T+B0fb8v3vuVEvcD4zER5&#10;7nxAn2Ozle0eJ/tWovOiRK6omxEiZ90rPvRd6IqoqP8AO71oX/257C9g0yKxvNQRdkVvqErpEzts&#10;/wBa6/Mq7d770/uVbm02e5snWK8l02bz4pftduqO7qrpvR0ZPmV1R0f/AH/v1LeIr75djOitvZ0T&#10;e/8Auf7tRGRfKEyNcxSqyrsaJ4m2fc+ZNj7N3/A6bcvLbWSMyyuisqKiL/Bv2pS6y2prpkzaLDp0&#10;uqbl8hdVklW3VWbazP5SszbV3bVT7zbfu1cfdNau0TK8qL8qea6RO2zY+9/n2rW3MY8plecttrKK&#10;rRpLLa75U27/ADdr7E+f/Y+f5P8AbqG5SJ720vGiX7RErpE7s/ybtm9ET7u59n3/AOGr32OPzbhm&#10;nWZ1Vd0O5Pk2/JvT/Zdt/wA9VJniRn27nTZsVE2JsfZ/fq4hykU00rxbYkW2fb8rou9Imb/Y/ioS&#10;5ZJ7dfKVE2/f27HV/k+4n+f4KqJNFcvbzyxNDKkXmqm3ft3J86J/eqoj302vPbT2Ns+j+UssV8ku&#10;x4nVE+R0b7zb9+10/wB2tuYjlM+5mtvDer2l5BZwWy+INTisNTu7282JEyROtuiIz7dzsiKsSfeZ&#10;971rakl5NZywWN8thK7qktxt811iV/nRE/vOm9Ff+Hf/ABVUvLlodXtEl0qD+x0lluJdRdkRLeWK&#10;J2R3R0+be770dPuuj/7FWEv4LmzS8gliubSVFdZom+8n8Do/8S7KiP2ol8pLbX8FzslXc7vK8TIi&#10;smyVfvp83zff3/8AfFTO7JLuZWd/ufJ/An+UrEtrmdNe1Vbm+Z4pYopbO08rZ5Sr8kr7/wCJXd0+&#10;/wDd37alfUlml/cLOiWs+yVHidEf5P4HZE3L86fOn8X/AAOiMpSCUftE2q37WCxeVY3OpSurosVo&#10;q70Xenz/ADOi7fn+5v8Am2Vm6lZzJrunyR31hDZfY5YoLd42S4a6V1b5Zdzr5Tqm1l2/wbtz7aTW&#10;LaW/+z2bXlzYROrNK9pK0Urr8mxEdfmX59nz/wB2qmpal/xMUuYora50+L/R4n275VlaV4pdifwr&#10;8iJv+b77/wANZVP6/A2jEt22/ZMvyujsm3ydj7Jd7797q/8Ac2fJ/sVn22lWN5qmpzz20U2oRT2+&#10;6XazozLEjps/2kfZVjeqXV3a/ZvJSJfNV9v3v9hP9r/7Cs+2ffqWpwXm17SX7KlrDNEqOsqpv+/v&#10;2t8iI+zbuXY++s6num0TYuZtPubqLTJWX7RLBLLAkypslddm90f73yfJ8j/L86feovLlPNtGvLlX&#10;TS5XlutQ83yolfytieajfL9993937jVU1K8g8q3iezlmS8ZkWJ1Xeu5N7793zL86fc/i2Vj+J9Yu&#10;bO+eCWxnh0eeBJZdTdYnsotr7PKlRvm+d23/ACfP9/59lXKXJExjHmNDxDfreaGlnBLc3On6i0US&#10;XemTrE/mq6So6OqOqxOiPv8A4fuL/HurZ0/VbhrPTGsn0+8k+YC4WOSH5fn+dcISn3drqEJ3f3Vr&#10;jNB8Qz+J9NlazgW2itYmSL9x5UTOyOkTxJ8nyoiPs3p8q7Fff96tfQr5b2+1aSO7l1GJb1pVEsfk&#10;/ZkZfkTev/A/8vWNCpGUuYJR90oQ6rebnVZ28p9rrsbYnzb/ALj/APAP/QKdDDcv9k3N5O91dvvp&#10;/wAArPS2ldkgWC5TZAu1HXe7Nvf5/lTavzun3P7lWUtmtoreW5RbZ9ivsmbY7P8A303V6pwcpK6S&#10;psgWVf8ASleJbhFV9nybk+T+87I6f8DrSuXS5057PzWhSWJImS3ZonRNn30dH3KyOm9HT5lrKvEi&#10;SK0uYryD/VK+9J0d3fYn8Gx9v3KJntk1F4kljfavzb1d9jMm7f8AKn3fn/8AH6xlHm5onTGXIXUd&#10;7azSKCVbxN2xkuJd7xOr7Efe29mX/ffd8/368g+O/wAcZfhfc2WjWco024vIluHu5rZt8u12Tykb&#10;b5Sr8u9m+/8AMterzeId7xTyxK7qroroqJt+dPuPv+67InyVX8beFdI8baI+mavZxak/npLFfTRR&#10;XH2O6+R0f5kfcv8AC6fdZUdf9zilzJSjA6Vy/FI+SfiTF8Rta8M2HxM1vR9TsfDGtTNY6fq1wU82&#10;W12/IjfxLv2sqy/IrbX2s1ea6Vq+peDb6z1fSJ4LS41Cye2lleIfZ281trLKr/LKu1kf5t3zIrbf&#10;lr9GfC+uWPx0+Feu+BdZvNPh1NEl02+RtssUU8D7InRG3KypKqNXyL4j+EllqZAt9Tsra6hkZJbe&#10;GPyonb5lf90zsq71ZvmXbXw2Hzh4jmpV48soyPoJ4SNCHNH3uY9asvhBYeCWitfA17q/h7xNYMqW&#10;es2Gq3CM1yrffliV/K8tm+8qqvyttWvlj4kfEL/hNLSNru6uUurjWPtWoRXLKzvP8+93Zl3b03uu&#10;7+L5PkXYlfQPhOH4863oMuleFPCdn4qvtOtSkfiBtiSxKqbE3b3WJ5UX7rfef7zK1fLvjb4ea98O&#10;vsNl4w8I654c1n7U8s97qSssU0TInlbUZPmZW81mfe27eq7U2fN6ca1OcuWMjhlSlE6G/jjj0rR2&#10;MourbV7sTRTRhmWVVlZXT7q/Mm9dy/7X8X3q1rx1e3llZlR1iVFT7mxN/wBz/Z/9Brzi012GO4tZ&#10;fPtnit5fNWJFSJHb++yt/FXa2UF5eQWl39lvv7P/AOWuoNat9iVV+/vl2bdv+58tayeg4+/7sRlr&#10;Glr8U9ej89bbNzFcbfKZvvLub5V/3q+hvDtnpt9pdxaT21zNFfwNE25Vi+8m3f8ANvr5BHje40zx&#10;PdatHBBc/aZZZVju1faVZ/4tjK38Ndqfjp4vjiX7FqMGiQ4VN2l2ixTbf7qStub/AL5avGxOAqYn&#10;l5T7HK86o5cpKrHmPdfGHh6HUfB0em2Xi+F9BsnktbnSLieX+0rqVUWJVXcqfuolaX7jKmxf4tzU&#10;7/gnzLfeBfi58R/C0qv/AMgmK8WZTt+aK4i8lv8AgSXDNXl3w+1SOS4u7q8kmv5b9mae7uJPMuGZ&#10;vm3uzfN96vXfhdrlt4M+LyeMPIuZtEvNMeyvEhiVJWVYtm9EZ0XarIjb3dVX/wBC+gwdGWFpxjzH&#10;yGaYuOPryqxjy8weKtB0XSvjZ8SPDlzKum3F1PdJpmxURHSffKkW/wDh3o6bd/y/8D2bulSwaGJ4&#10;Glb7QkFldKj/ACO7Knz/APoFcl8Qpl+IvjTVfFD+HIoZdUZX/wBOlleKJFiRERNuxmZ0Tc7/ACru&#10;+4n3KsImru6NbLBDtVUVPNd0V1f+Dd82196Ns/2/9v5OyMv5Tz+Q9g0HW2ttOezZlRJVfbM/zuj7&#10;9/8AwJvkdf8Agde62D/b7W3ufuI8SOvzfcdk+dK+OvD3jOfStZ1CCfVdQ0FGbyoriKxS6RF2b03u&#10;z/L8z/O6I3y19S/DrVVufBumL/aEWpSxb0e7hlV/N/j371/i+f562pcxlI6C8Rk+ZWXaqru31SuX&#10;WFX2tvT7iffrWR/tKIqrv3feTb9+uO8Q+NvD1h4ht/DkWr2yeIJ1idkdWlt4kZ/uSyq+1JXRH2J8&#10;zfxOm2tpS5COXnNN7nfs+Zk+bf8Ae+T/AIH/ALNWEud6JtZX3fxo1Zl/frZ712yIiNsbYu/f/wAA&#10;pttcq6Oyszoi7/k2vtVaBFi/uYrO1e8lZUSJkdn273Vd6fcq7cvsldWlnd0V9yJ/y1/hf7tYVzf2&#10;154fu76znV7eWB2WXd97b9/Z/wCP10Tp80u3b833d6/wfx7/AO9QBmw7f7R1Ndux1igRfm+SX55f&#10;n/3al86Xfsb50272RGREf/gdFtDEmo6xc74t/mxWrb9u9FWJPk/3d7vVS/tpUZ2dVdE+TY/8e5Pn&#10;3/8A2FREC79sWGVPmZ0Tb86bN/8ABVXwl4tXxUl60Wn3tglrfS2Svd7Ee4aJ9ruip8y7237Uf+HY&#10;38aUxHZLhG2t95UZNyJtT+N97fe2JWnYW32C6uJVnZ9zPKqOzvs/vvW3xkl22toHvX1CJY3lniSK&#10;WaJlfckTuyJvX5fkd3X/AGfnqvbXO+6u/wB6rpFOkSvuZNjbN7o//fabETd/4/VWzttPs4kazigt&#10;rRp/tWy3XyovNbe7vs+T5nb5m/2n+epbx1fyvNXzvm3wb1Z/nVHb7/3V+T+Oub4DclfbNFcRJthd&#10;23y/xur/APxXyJT/ADmf54pdm77uz7ifP8/3f9hHrH1K5+wW7+Uuze0XlfvUTczO+/739z/9in/b&#10;/O1LULGJp4ZbPynlmeB0ibcm7Yjt95v7/wDd3pvrppmci79pbzbhp4lhRvnWZ23u+3f8j7U+VUql&#10;9s+0qkrxSwoyb/n+R3rPRInurdYtqbFd1R1fzVX51+593b9/53pmzY9xOsskzzy72eZvuJs+RET+&#10;H/7P562jExkRXNm2t2F3Fctc2eoW6y28V3pytE6uyJ88Ts+1vldPnf8AiR1+SnQ3mxL1Vs77zbOX&#10;7O32hVR7p1RH82L+Ha6v9/8Av7/7lVZrZtV1GGKWeVLF7V3nRJfKeVldERH2/Nt2/P8AJ/wOoby5&#10;W28W2kE+qy/8TGxl+y6Ylt8itA6O8vm/7ayomx/7nyfx1fLyl/GPvFleXT9StrOd7vTtT/0ZHuWt&#10;0ZpV8qV22o6su1mZd6feRNm2i2ud9xqsTX13+61O4dXu5VfcjbJXSJP7qb3X+8nz/wC9VLUrOd9W&#10;0rUImjhSwnV7pHldHlt23o6bNm1WRnR97/3NvyUzR3+zaMkESz3nm3VxKtw94n73dK7I+/8Au7Nv&#10;/AU2VEf4kg+yacyQfanvGiZJZYokllRt/wAvz7Nif7Du/wDvb6Y7q7pLLKr3EW91i837rL8jvs3/&#10;AHdv/AfnSqU1/qFzv8+CxT5Fffby732sn+06L8jbP7tUd8UOpSz/AGOR71LBEZ7uJklZFT53RP4t&#10;7J86I/3kqPglym3LzRNtPNfUVZZ2mTbsWJ0VEX5Ebfv2bm/9BXZVe5SX7VLc20XnSy2qpsSXYius&#10;v3/uPtbYz73/ANhFqpM8GpPZSxNO6LPK+9N6O7qjp8j/AMS7t+xPmVq1k2XN0/yslv5TJK6fffa6&#10;K/3P4vk/77okXGJUmdpk2srbEZnV3lf50/g2J95v9z/b/wBisLSpkhv5bzdJePLdRI1p5qPFA6oi&#10;O6f3W3/frdh811SXayJu2bHX7y/x/e/76rlEsINB1vVdQZWSW6uori8uH3uiJEjqmyL+FU373/vf&#10;P/HXNU5YG0Y85vTPBM+1rNX2y+aruqfMy/x/3t3+3WC9tA+uJfaU0FzdpFs1O3uJ2X90yIibFX7j&#10;bvn37PnVH+5Rvvk0mW51OJbnT0V3W4SJ083d86Ps+f5fnf7n3tn3Pnqr4eeLVb3fB5kNvLKtrElx&#10;EyPvV3Z0fd/Cm/Z8/wDsUnieZRlEJYf2XuyHTX+rzLo9iy6XClwvm30V2sruu3YsSRbdi7flT53+&#10;797Y/wDFb03WGt9Wlkj1TI+S4KyvvmhiaJEWJ3/vbkd9/wDddFrHs9YvkZ4oPktFVIrV33o7JsTe&#10;7p/dTei/3agMV+1lYw6dFDblVwwnPlq6vvZOe33W/h/g/wBqsqMvdjKRbpfET2z201wkq3jTJEqO&#10;yW7S7Pv/AN/+98j1LqVyyNEs8DO+35fu70Tf9/5vm+49UvDd/EnmtPLO7o2xbdFffKi7PnT/AIH/&#10;AOgV1r3ljNayyy+fM6RJ+9mbY7fO77Nn8X9z+7X0PN7x4PKYSX7XktuqxM7s2xUdv++N+3ZVS5vI&#10;LyLbPE0z7U2ok+yX5XdEdNvzL9zZXRpfwXN/b/Y7FoU81Nu9Ud02pu3/AC/LUTpBc2rta20aIjNE&#10;rp/tJv8A4flbY6f3P43rGXxFx+H4jES81CzurdoootVt5ZX8pNypcM/33f8Aut9zb/C3+/WroOvW&#10;M32u5ivrRLSzVL2VHaXzYoond3R1b5t3z/c+Zfnf+5TX8r7a9nKzXNxAq3DReU7unmvvR0f/AL4/&#10;4Fsq1bX9nbX6T3kC217LK+24hVHeJG2b02L8y71d93z7v4a5qsZQj7p00vfl7x8q/A2aXW4vEGoQ&#10;ahL/AGw9++oTpDOnzQSo+99n8Wx/4/4W2V3vhhINVgibVbaCbZsi3u3ztt+R/n/irzL9pSy/4QD4&#10;sQWXh3TzpmueXEYn0xPKe4eVdyfLF8r7ty/d+Zvl3bq5HSPiB4wkhXZquj39+kjLJp+oMiTKyttb&#10;5mVUb/gD18Di8DKrVlUpH09Or7KMYyPrDSvEMWlRXC2c7aa+5Eie0l2bX3/c2fPv+X/9uuzs/wBo&#10;HxLYL9hl1CLXrfZ81jqMW9H3f7Hz/wDoFfHsHxZ8R+GYTP4l8K3thZMyqtxFGyRO23+86urr/wAD&#10;rotE+NfhrW9ka6hbWb7fuXe61/8Ai4m/74rx6mXThK8onT9bhy+6fR3hW98B+J/F9lc3Pwl8N22q&#10;ysn+kadYxO+7++iKjru/j37FrqPi58SFj+FfirT9M0WCHT59HurWWJvm83906o+3/edPk/2K8h8A&#10;eLdI0fVrfV9V1iDStKg3StdzSxPDt2P9za6b2/3Eryn45ftNaH4y8L6roPhOyuJtOaNIbnVdQ2wP&#10;Km9GdYl+dtz/ADr833VrSlh61efL9kwVSEOaR4X428PPbWNjKvzyusS7AjK7OyLvVlZfvbttLP4U&#10;vj4Xstc0+SK9tZ5fIn0mJne5s32fK8q7EXbLslZdm7aq/Nt3pupah4qurC6kg0S+kS1tLz7RZp5X&#10;yLs+ZH/eO7K3y/dqhrWs3mrRz6pIfJe8uXbZEzLDHvZ2ZE+b5V+78v8As19TRpyhE48RUjVqc0Ym&#10;/wCG9Vn8MXfnF4luGVkW1Rt0rf7yr8qr/vNXueg+LYrbRrtbzT4r9/saxRfaJXdFlbZslTbs3sj/&#10;AHfk2rv+RP4q+doLeOZEKoqhl3o6fKzq331bb/dbdX0D8LvCUXirx5pnh57G+vLS6bbKljdfZ3ii&#10;X53uN7I67UTe2x0+b7v3tld0oyOHmgeoeIfGc9zokutRaYz6Yk6xLfQwN5Sy+bsRN7fLt2ROnyfx&#10;J/t1zVn8S202y89vKRIld9jrv+Rd6f8AoGz/AMcrsPi18ENB8N+EtHs/Dl9q/wDat/qdvpVjYzTo&#10;8M8sru7yy/J82z5ETYi7d6f8D80/ar+GNt8FordtD1O71LTL2zfZLqKrv81Zdjom35dux0aolTqx&#10;+IIyjMt237Q7Q7/tOmafcu/3vNiXf9/dv+X/AIHXtvwN+NPhy/vLuz8+y8N6Pep5rQ3EqpDFdK6J&#10;8jt/FKj7dn95E2V+bo1qdCrGPcrfN8rV9T/sufDLxB4uvzd22/S7W3VJf7WlVZYrN921UaJm+eVn&#10;ZG2p8yqvzffqadTkkXKnzRPpn4r/AB7n8MLqGkW0X9gwoz27atcTo9xL/fe3RX+X/fd93+5XlPwr&#10;8Hz+OdU0eKz8Ky/2Ppd5L/xNr6CWJ4kXY32eW43/ADKjb2RETzV3uu/ZX0N4D+EXhXwBdfbLOzbW&#10;Nddt7a3rarcXG75/uI3yxL8/8Hz/AO29dbqVy155st1LPcu/ztvbft/v/wC1/wADrslH+Y5oy/lO&#10;c1u2i/tlGnnaF3V3XfLsR1+Te7p93cnyf991mw3/AO6SWKL7Tuildk3PsT5E2I+1Nrb9+z5/mq7q&#10;rtbTozSyzLKuxUT5Nifx/I33f+B1j7JXiuJ2+eJVRG+VlSLdv+//AHfubP7tehA5joNSTzvD12ss&#10;mx4rOWWdE+dH227q6b/7u/8A9krq9EhiuUiWWBUeVURonbfv+T+//FXD3O628KahE0GyV7WXzUhl&#10;fe/7p3RET+98/wD31/t1saPquoWyaffKsF/EsEVwzozo7qsXz73fYv8Ac/ut9+o+0XIseD9KiTw5&#10;bvAqw28t1dOsSKvyL9olVN//AAFErVubZdm1mX+5veq/gx4k8L6FZztJDe/ZYpZUuPkdtyb32Ovy&#10;svzv9ytOZG+0feV03NsTd87bf9is4x90uXxGZ9mVNjL5SW6/Izyr8+9tipsdv+B/7X3KlRPnuN+3&#10;evyb0+T5aq+KvBOn+M7O3ttQ82F7W6S4tbuL79vKr/fTd8v3fk+41GiTT6xapLfRRWGpq0sU9il0&#10;kro6vs+d1+VWdNj7P4d6UvtEfZDzm+dopV37vNVIfvvtT+5/7PTkRn+eXclxuRG+b59m/ciOlV7/&#10;AHW11FLtVH3ff3bHTcjrR9pZ3dWX5HVXd9/yJ/B9z71XIIlea5W21F59qojRKjI/zvuV32fJ/e2P&#10;/vVi/abx9Z2rYt/Z8sCRfaHb7jK/yO6b/wDb2bNn9+tK5dZkfyF8l0X90jrv2f3H2VlTJcpcRebA&#10;qIm55URXfazJ8iI/yfxf30opyLlEt+cybGZlREX5kT7m/wDj+f71MtkW5l3Sr5M0sSo3713TYr/c&#10;T+63z/f+9VfYu541up3d1bbboyfIi/K+xG/3/wCP++lWLNIrCK4ka5l+0Pslb7Q3+x9zZ/wD/wAf&#10;eu0x/wARFeTW1hcJeLLe3MVrL9nntLeJ9jPK6fOiMn71k+R9+/5F31Lqtst/YXdnBPc2zyxMkV3D&#10;si8qXY+yVHberMjbNv8AtVLqtzL9lt/IlVH+1QJ8670RN+9/93+/v/h/uVz+iWEthapFF9pmdF3t&#10;duzK7Mz73RER/wCDYlARI9O8a6RrsV7a2WqQ6u9miRXKXPyIkuxHZd+za7K3ysv8Lb1qPwek8PhL&#10;T4mtoLC3WBYoobfdviRd6umzYi7f7uzbuXZ8lTJpS+VqemanfbElup7q2e3X7LsgZ3fY7/eZkf77&#10;7/mR9zonz1ieGLOVPDmj32kT3KXEtrapeOln5qPuTf8AOm9F2/P99PmXf/drl5pc3MdnL7p0esaa&#10;01l5Uty1siMsrOi702K+50+T729PkrEs3tr/AEuyWK2aGKWV9SgS3l8q4iRnSXzURn3Kvmu7P95d&#10;z7X+R9tac1zLbSpBqtsyb3aL7RbrK9uj7/k3ps3L8ib97/Lu/j+5vLNIrx0vP9GuUlgeWC4hVH3K&#10;ru+xH3/N8yJ/v0Sqc3vFxp8seUh/tJkvYoLxVR1814HRXR5V8pN+/c+1W3bPkR9u102bPn26dzMq&#10;ayjNK2/bdRK6M+zdvT7/APD/AH/nesqa5Z5bRZ1V7dp9kru2yJPkdndHb72xE++n9/79VLZJbZ0i&#10;uYlfyrV0V3ld5ZUXZs3/ACfMyIu5n/i+9/f24ykXGPMas1yszp/ciX77t8iK333+b/Zrj9E1L7Z4&#10;ainW+tntFZ/KmsW+1JcKr/Pvf7rb3T76VtvNBc/uJYmRJYtjJKyvFKjJ86P/AHl+f5k/uVy8txY+&#10;GYpYpL1dK0+W5VYJm2xI0rIm+3R2/hdGTbs/21T7m2s60vhN6VL+Y0Hv4nunnSVYUTY7vb77feyp&#10;/H8/zLtRd6PWOl/Fc/Z21CKe8u9Ss97ajuT/AFsDo77otnzM/mu/8LLs/wC+C/tmd7eCdvJS6Z/K&#10;SZXR2f5Pn+b+HZv2vWhYWy3kvh+fUIFubSXWtvlP8nyS290r/wDAduz/ANCryMR7sZSgevQoc8uW&#10;RE7y2Cf2fBLIkt7Ozq6RO6M6pv2I/wD32yo/+6lZ8txcXd1LC0Ci38qIxTM29Wc7967P+A7/APgf&#10;+xXcarptnfxWlnpEsthcW8SIqwt/G3zbP9tkX/0D/YrgLi2vtZvii+Ylwo8lIVl/eKq+n+zUYbE+&#10;1jH+6bYrBfV5f4i5omvXLxXcs8q3MT3X7h7eXY8UTOiOkq/IqtuT5UT+HZ/E9bt5rdjbSusSq77W&#10;RNku94tu/e/3Pmb53+SvIk1u801HW8vItiS/ZbW3SBd7bXd3d3X7u/f8jv8ANu+XYmyuw8H+LdQT&#10;VPsNnZ6bqr3kTXUSOypsiX77/M6Mv3Pn3/8As9fVRlGMeY+M5ZTlynSzX+n6897oM7NDLLAr77dX&#10;83ymdER1+T/O+srwx4hnsNNvbZtv7pk8pJYvk81X2fw/Mv8Af/77rlPiLNAniHT76K+im1CdPKuo&#10;bezaJF27HR9/3W373+58u1Eq94etmmiT5NiIrP8AO33tqfP/AL1dlPlnE4qnNSqcpqv4nXWPH+n3&#10;LRfZrhP9FiS3be+3Y7796/eZ3f8A8cRa7jUrben2mLdDLK29nuIk2L86K77/AL39/Yn3t3y15vZ2&#10;DI73MFit/cWa+atu7pE7xM6I6b2T+/8AP/wN66XZBYWSf2fFLMm5IordJdjuu9F2bG/2Pn2bv4K4&#10;K0ZfD/X9fedtCUfikeDftN+CtV12aw8YWPm372aJa313abGS3eJERJUVflVNir8ybkV1Zd6/JXkP&#10;hX4Vat8RbDxG8F3BL4g0zygNLuI1WW83NsIVnb5XXj7y/Nt+9X2voNnapa3EGr2a3On6l5tqtvcL&#10;v+1Ozu6J9/5ld3dPn27fNf5/krnvCnwt8NfDOC/1Dw5FI2pTyNC17qF48ss9hKm9Vbau3crrt3Iv&#10;8O1v9rx5UJUpSPVlWhVp80viPj26Hjj4L69daOL3UfDt/GEd4rC93RMrJvRmVX2srK275lqaLxRN&#10;4tjtNP1nWfDdvbTyL9rll0C1t77azLudbhbfczbfutur1X9p+zsX8V2V5BZtv/sxXldIvKdl810T&#10;em/7qJ8vyV8+6k8T2+5Wi2fdVHXZs/3KxrR9lLlMacueJ0fizwt4XttWuUttcjvbK1TYLixdrp5V&#10;3/J87bVX7ypu/wDHVrHl1LT4LVbfTNGkkR0dEuNQld2Zm+XzURdq7l2/Lt+7t/irn5dUuyiLPtmV&#10;fuPu3sv/AMVXsngOSTxQ8os9OWPT/MW4V7ePy4YJWVfNiTd935tzKn91loiB5nbeC9T1K81BINPu&#10;bmW3idpUSJvk2pv+7/sItW/EvhS+0LSNDhvrZIftVol1EyOr70fa/wA391vm+5Xr+iaU1/45l2ys&#10;jyzra/I3+3sdP92tjx/4ei1LWdK1C52zJZ2ctpFbvF8iOsr7H/8AHHX/AL4rblJPAvDdjLeRTbY5&#10;Jms13ysi7/l3/P8A+ytX11+zSkVn8U3gnlZHl0y6t13/ACbmV4n2f7WxPm2f7lea+DdGex8XaTrN&#10;orJbXM/2S5RF2IzL9zcv95Put/wGvsjQbaK2eVZYoJni3y2t28S75VZE3o7qn3k/2PvbKIy5OUXL&#10;znRPptnc3FlLLBbXLxSu9rcPEjvE2zZvTcm5W2/LvSvnP9v3w9f3PgTw1q8zbNGgkm09kRdzrK0q&#10;sj/w7t6p/wAB2fxb6+j0uZYbiKJlg2PudUt1dEf5Pv7vvN/H/H/wCvnT9tvxtBf+HrTwdZxMlxa/&#10;8TK+f+/uT90n+9s3vW1WpLlIjGPMfFng7wff+M/FFloek2k15PO2xikUrpErMqtK6qu5VXdub+Gv&#10;1X+Fnga38A/DPRfD9lcmWztYHRpZIPspnZnfdKsX3lV23bd3zfIm6vhD9iXwRN41+Lc8zzzQ2NjC&#10;v2qKGdolnRn+eJ9jJuV1R/l+6zbN1ffcNzZ6JE9s2rx+b9slSK0uLpHSKJn/AHUSJ/CqJsVET5vk&#10;f79cdOjL2kakjulWjCjKnH4pf+kmwkyvFvl273+fZ/AjVFNNsR2i2u7NsZ3bZ8tUk1uDzdrNHD/G&#10;tu/ybPk/2vvf8A/v1YS2a5iRpf3KStv+df4Nn/j1d/xnnfAVLnzYbp7mCBXd2R1hdvkZf7n+187P&#10;/wB91FYWEWpS2+oQWLbEtXuPO+d4ombYiJK6/eX+78jVqw2DzRJPcxS21pEybn2rKjvsf5ETfuZn&#10;+5vdNq/7lacOg6hC0UEF5ewoy75fOieJPm2N/HsVl+RE2JuVt70VKkYe6dlGjKUeflMfRIV+1RQK&#10;sv2hF+V32Oj/AO26N8zN8jvv/i31j36S6b8Mr2Xyt9xFpktrE6N8m/Y8Sf8AAt+z5K6D7NbPfyxW&#10;0s94kVrE7zPB5Sb2lf7n91fk/wB/5Kz7+GW28P3sCRSzfatWitfJ8rei+bexL8/8Kr8/33/idNlR&#10;7Qx5feOyudEgSJ7GeJbm3T90yTL8jovyJUVzZy6JFaXiyteaesro1vcMvmxIybfklb7yo+z5H/4A&#10;9broqalLBO0iXDTv9xd/ybN2xP8Aadn/AI6pa2i3+jahbfK7vBLtR13ojKj/ACf99pW3tOb4SJU+&#10;T4hiI7o7K3ybmRkdWR1dX+dHT7ytVfR0i+363usWtpWvFdndVR518pFSVHV33L8jom/5vkf5KfvW&#10;/eK+il8m4dVdX279yMm7Y6fxL8/3P++Kr/bFfUYmZVtpWX7LdW6fI6s294nR/wCJX2Om/wD20X5X&#10;R1qSPdNu80G21K1Rt3k3CL8r/wByuRm8PXlzE8U/lpcKzuyQq7o67/kR2/vfcrsNNufkdWov3gtl&#10;ed5VhRF+Z3bYnzP/AB10c3umB5LeQy2Fx5TK3myts2bdjolQ3Ly2zu3mrcu2xNjt8iP/AH/937n/&#10;AHw/9+u28Sab9vlt2ila2SKXfK6RI7sn/PJ933Ff+/8A7FYP9jqk6LHFJMjS/Mm7/Y3u+9/9iiJv&#10;H+Uxbm5V72WfyIkuFiZInSJURd330Td8213RKu7Ira3Rp1851XezpF/G38f/AH3v+T/bqlf21s94&#10;88VtslZndURd+3/bd/8AcRKZD56ROzNsdpf3Wz7iOv3/AP0CuyPwmMvfkPvIYrm8t/Ns5Xe1vIHi&#10;mf5NrtvR3RP9x3T5/wC/TJkltrp1aLYju+10b+Df8if73+3VTVb9YbPzVl851aKXZCzb22yp/e+6&#10;tNub9Zt7MzPtZ0X96/yf8A+7THykrzLbav4XnlgkdH1Pypbh2XZapLE6fNu+ba7Oi/J91vmf5ape&#10;CYVtvBHh/T7xd6WqvZK9vKmx3iuJYk+4/wB35E+5977tY/jDSr7W9LfRVubbyrpUSV92xEVXRn3u&#10;3zKvyfO6f/YVifC7Sm0T4d6Z4enn1B0S+fyH0mJkS1RZXlSJJdn+qdkfY7/e3uv8dYS+I64xjy+8&#10;ehzXKuztFL8/3l3r86/76NWJNYXiSpeWbNptxP5sTTIv7qW4XY3zxbNrM6797/e/39ldHZ+G7q5u&#10;nlW+nme6lR1R/KiS1VU+dN/3lX/fetK5ha58Jf2HY2cmpebP5UVxC67PPWVH2RN/dRWfd91vmf8A&#10;uV5WNxMaPLE93BYKVWMpHn81/BqTWkGoWcWyWV0+zyssqOyxP86fJ8yo6f3P7m/a3y1VS2Wze3ii&#10;nWG0Xft3tsRUbe+9H+8uz+//ALlWPENnLbXllFFPaXLxT70u9Gunlt3Von+dHVEVl3v8yOm1v496&#10;1ma9NbWEVv8A2rfQaa6K/wA7xbLeX+BH2Onyq77N6fw/39r7nI1ueP8AiJ+rckv8J2HgNPCPie30&#10;KWfXraFf3txLcRXSy/arVXRXd1+RYpUd0R0T+FEdHffXKeNtHttVl8qCxiufDMusJ9jSZUlili3u&#10;iP8AMnzb/wCD/fp9/o9nrc8V8t3BeRWrO9ndoyS27uqbX3ovyyqju6fOny7/AJPm+auz0ew1N9N0&#10;rUNQW2e3edHnt3uneWJ4rja8SJs+8ju/8a/L838fyRRw3LU5pyOipU932cYnHa7p+peINWik1LzN&#10;SurpfmRkRnfau1FRE+VVVfuon3a9D0r4dRalp2iM0U8Nv/ayo0O7e8W23uPuf3fm2fP/ABLWxo/h&#10;5ofHPms0EyIrozov/HuuxET733m/jf8A4B/BXQeDIY7DVPDlnd6nFePcXj3XkoqptiWJ13un952d&#10;NtcOOuqfLS93lO/CWpy5qvvHnut6DLo9m7Sr9peefylSJl3qy79/+03/AAD+H/gdeG/Fj4lXXwn8&#10;Ey67p2m2kV4t0lvazy72eR2+/u/4Cj/c+VfuV7h8dPjlZeDJbqxvHltJbm4eJre1O390u1d77V3L&#10;F/ufM3/fVfCfxu8ey/FTxUYrO5nn8K6LvjsbSGHzJrht2xpUT+Pf975vuqv97fXm4DDYn4q8TrzX&#10;GYaNLlpy97+U9As9S1CwuL1rVba5i+2JdMjqibIl2b0ifft3fJ9/ey7tmx/npXv/AO2/Dz3n9uap&#10;psWyV5UTTvtXzb90UW9dnlK+1/vt83yf7CtKNIe/tSyQT2cVrs3pcz/Z0i+/v8122Ltf+4n8Wxvm&#10;2rVR/Bmn2FnpjLr7XniC/b91pLyoibG+Z3d2+Xds/v8A3t6fwJX1NSUeb4uU/P6fNy/CWPD2lRa9&#10;eaZpVnc3M1wis8STRbPNRXfYkSb93zr83z/Mvz/w16n4eS+ufD1vfNEz6fdN+9uLhk+Tam37iujL&#10;8r7U2JXk9hZ3Oj6lbyz209m/m3CM6MjpEy/I8Tv8i7kfevyf3P8AgNdrpuvSvA/mxaelwlqifZLj&#10;55Xib77o8Xy7U/2/m/ir0oV7e7zcxzTo8vvcvKei6J4e/tvUrSJVWFFniilhuPk3LKm3/gXyPv8A&#10;4abDpU/2qVZ4ls7e3/18twyxfKr7PkdvlZnbYqv/ALf+/WTYax9jllvLaCCFF2KiIvmyp86b3Tc/&#10;3Xf+P+7Wt4wfSrCe7ginne7lne4ZJv7jb/K37X+7tR3T+Ft71Uqkvacv8xPLH2fMZmsW1sl1FBff&#10;abPTJW2fa7eLelqn302J/F99Pn/23f8Av1sWbxfaIrnzWmsvNlS8leJNj/PuuERF+9/z8Js/3dlR&#10;W1/p8MsTanPe7EgSXejIjs6omyJP7v8A9g9WLN4EsL2eBZEtJW+1Wtv5/wA+9U+4jtv27Hd03/7b&#10;764qkZSidVOUYnzT+0CjW3xBSBvLd00e1l2RNvR0be6Oj/xK6Mjp/v8Az18/6rZqlw8qxeSkvz7E&#10;bfXt3xdms7n4yeJbOKVvs9lOmmq77N6LBEkX3F+7s2P8n8P3a8p1W2bzZVZfuK6fdrhrSlL3pE04&#10;8vunBXlsrq+6L59v/A66PwBrWo+Gnlu9JvGiulk2yxsxaKZHX7rp/ErdP73+7WZqVsyfdX591dZ4&#10;K8Pac/gXxJqEl0/9uRXtnFY2iNv82JUla6dl/wBhWi2t/vVz8vMdPNyno/g/4g6K+uWkt/Kukaq0&#10;vzPcN+6b5Nvys3y/7Pz7WrvdV23m9V2vFE29N/8AGjJv+/8A7+//AIDXi+j+G7HUrOWe5i87arOy&#10;OyojLs/jf/f+SovCvwt8doFn8PxalbXDtu2afeJEv9/Zt37W/vbKI1OUJRPfdBtrzStS0dWs21jR&#10;HnieK0S6WKW1uGf5/n2P8r/xv821E3177/aXku7QSxwujOjWj738pm/uP/F/wP5fk+/XgHgDQfir&#10;psRl1Xxhols8TbooU0+K/uJd3y7XZdsT/wC87tXuT3l9eaJpP2zVZby4eD7VLcXEC27uzSuv3FTa&#10;rJsRdn/j/wA9XS/e1OUiUuSJuprzQy288qNMnmpEr/Kju7b137P7v+396vkX436q3jb4k63q8rLZ&#10;6e7Ja+bKvyOips+RPvM3+5/wPbX0F4ndtK8P3er3Mu/7Oyy75m37dz7k2I3+5/BXyfpVhc+MPFFl&#10;ZszTXF7OqM7tvf5n+errfyF0+X4z6B/Zo8HW3gLwrp+prBNZveXPn75W3SsibkSV/wCH5/4VX5VX&#10;5fn3u7+z6Dr2n2F/LFZr9jfUVS9+z/cdvKRIn2J97bt8pvubF+9/HVu/0SK20NNPgVYUigW3XZ9/&#10;YqJ8lVIbO2TVNM8qKWa7ilSKV9yb0ilt3V9jr8yq/wAnyJt+ZE/uV6SoRjGJwe15pSOrhtpbmVpW&#10;b5H+RkdVfa+/cm/d8399asf2VEiO0DN8/wA7Pbt95/77p91//QqNHhlRIk8pUSJViVEZn+RU273d&#10;/vbP777marvnRXLu23Y+75k/uf7dRKmEahXhSe2V5fPZ0ZfmuIk+eLb/ABun3qvXlzLf752vJLn5&#10;UdXeVn3uv8f3/wDgFZ80yo25fkf59zp/45/l6ro6pdOzOu923/f+Rv8AcT+9UW+1I35/d5eYu71h&#10;1TU2Xd5qLFEybt/8G5N6fwrvd9lc/qWqqnhe7bTJVmeLWIHimedpUeVb23b532fdRn2/xbFSrf29&#10;kur11ZXRGTa+3722JF2P8/3k2VzPifxJPDpuqxStBM76tpaKj7/maW4tUTYm/cq7vuf+z1jy88Sn&#10;L3v/AAE9IfVZ081pXab5Xdtjb3dmf50Td/f2fx/7FWHv2SJ2ZldFifzXf76rsf53/vbP4/4q43+2&#10;4vtkX2N2milnZG2N86f3/n/i2NsT/gdXYb/7ZvtJWkRJW/evCu/yot/3H+f5Wd02/wC67t/BXfKl&#10;7vMccaspzOotk2aRaQSr8iQRI2x/kfaiLv8A935KZqVt/aUHleb9mu0VkiuNv3HbY33P413ojbP7&#10;yI330ql/bCv5yzr+6lZnZHVNi7v4/wD7CpXvF27t29PufIuzd/frm/uyNub7UTT8Pa9Fqtk7N5aX&#10;drL9lvrdG3vBdKiO6P8A76ujo/8AEro1Xb+byXT5m+dmRXRfkT5P4/7v/wAVXm/iHVV0TWbTXLNV&#10;me4VNPvrdGVPtSf8sk/u7k3uqP8A3nRfuu9dDNr0V5FFPbSrNFLEjxTI3yMjfMjp/wB91tymZfud&#10;rru+WsXxDqUFnFKqszpt3/dfZsVPnf7nzf3NlWHv1fczNG7o/wAmxW+42z+9/F9//wAcrn5rlbxn&#10;2t86Kj7H/ub/AJKunEmUuQz3h+0ojSxK6M2/7O6smxP9xU/ufwP/AN9vVe8uYktUgeBrmVZVeKV5&#10;X2Kn3X3p/F8u2odYuYP3SyxM7uzuu/5E/wCB/wCzWVqV/LptvcSyyxom13+eJn8pNn+z8zf8D/3a&#10;6ZRNacpc3ulfXpn/ALLu1ZmhdYHTe7b/ALv8f/jnyVj6l4ngsJUXzV8plWXzkVtiIz/Im9f4nZ/u&#10;Vn69razWepzwT+cj2bpFbpFsRX2bt7/xfxp9/wD2KlsL+e5TUJb6z+zRLeSpAlu293gXYqSv/dZ3&#10;R22Inyr/ALdX7pp7xsJeRXOm6xZpcrNLa2MsrebuTeixO2zZ/e+TYn95qveA7Zk0i0iaVklVmili&#10;fe6K8VxdK+xF+ZfuJ/erPeGC80bVZYl85FsZYvklV33Kj/3P7ldR4S0S8v7rVYJWWzRNa1FGuJl+&#10;SJftErO+xfvfLv8Ak/ifZ/frjqy5PekelQh7WXLE2pnvrPS/KWzle3ut+53lVHTbv+dP4mX+DZ83&#10;36qeI/Ezazrdxqt3os73unKt39rt4IliaVYvllTa6/vdvyfOu7/e+SrOq3M9zLFPZzyvcbWS6hvl&#10;d/KiX/VbP7u9X2ts+6yVymtpr1zrdpp+nrLC91EqTzbWTYiu+/Yio7bvnfe6f7GyuCUaVX3qsT24&#10;+1o/wzlfDPjnS7PSfDOoeJNNh0i3uL6W3ext5GaJIlZFWLzUVUVvnX5U27UbbXpU+iWmleKtKgvd&#10;QudK0pvNlsL1IlnZXXYiPt3bdnzujo/3kd12b33LS8DaJp8N1e+Dr6LTby3s9Rnt7pJom824+dP+&#10;WTfcV12b0dPl2fJ/eTudR8FRx6rpkfhKeTUVi068t49Md94ZVeJlRIn+XzUVnXb97Yr/ACN8teVV&#10;rctX2cP73+Hy9PxPSpU4yo+0q/3f+CcNpT20OjWlm2kLpV3LeLFfaemyJ1lb966fL8vzrsdHf7yO&#10;m/599bWt6U2iWtvPfTwWF3qkG+JEnTfb3qp/o9xs2bW3vvgff/C8TP8Ac+WbVbDTPDHiHStXbSpU&#10;iWJNK1N0V38p2fZaS/3V8pn27/4Vl/up8m7czRarpOsaLqsC3NpO0qTu7fJLEybH2OvzL8+xt/8A&#10;sPXpc1Rxj7xwVXTh7som3M9t4nSG5+w7Hlg3siNseJmdH+//ABMm/Zv/AL29a8h8f623wx0bWPFV&#10;jbRzanaqtrYvLFvSC6lRE82X+H5Ed9ibPvV6B8KPE8upaMl9eafPNqaI1reJbt/o8T708352+bYj&#10;73V9n3XSuG/aij07TPgVrFxLdQLLqN7aW1nJFIu66umuGlw+5vuxRKzN/s/3qmhU9lX9nP4Ze6Y4&#10;uMK+G9t9qN5fgfF3jm/1DxD4juLxWuby4ln+0T3bs7zeayb3d337m2JsrH0rwjB40uzb2mtR6gkm&#10;9pbHTnQXmxdv8C/dVW2fxL95vvVX8f8AiexfS3sbFpXuEVfNuIv493zP86/3/wCOvP8AQtYl0Mrc&#10;aZ9qTWLVnZXKJ5CRN8vzZTcv+9/tIte1j6lo+4fFYRNyvM+kLzxfLrDaFeWNjq3ilIrPD/2ZpU8t&#10;pK6u7pKiS7Fl+Zkb5tv9z5ttWNQ+ILy6pbSQazqXieWO1bz4r2BIri1Z0RHt2iZIliVNzsruv8S7&#10;d2zdXL3lzfPruoamuoz6Jo96sV7Fd3DOi6a0sSMiqiv5vysrxM+3btRP79Z72emeMNSeXxC2pXm+&#10;V0lu0bynl+4qOksuxmV3+6jo21XrwZRv70j3faW92Jq3+qya3KyXMlokFu8rqsV0iSq3zbkdmTbK&#10;779/yfd+f523V0fh7xhp+iSpLPPEm2JEs3iVERE2fJvRkRmZN/zvs2ts/j+9XDtF4Th0231BtK0m&#10;8t3ll8i3ltlR1RXdYkd22b2dU3s6f3Pn+/Utheaf/ayNYxaJYXCwOjQ6TAsSRL8n3H2bmZ67KXu+&#10;6cFX3/ePddB1LT9Sv9Ps9PvGv7udnigt9PunileWV9ib/NTb9992xP4Uetvx5bSw+IfEdnLFPbbb&#10;pEglRd6XFqu+KKWLb/C6P8ju/wDA9cZ8GdEe28X2XijUIlSy06K/1C21B7PyomuLWylZPnVNzbJf&#10;K+5u+b5a6CF4rmDStPs5579IvKSzd12bFVH3om7Y23ejv8+5tz12VJSjLmj9k5qfLKPLIr6rqs8N&#10;58q+citsii27Eddn9xvm2ps+4n/jtW7zVZdHl09liihRIFlW38/e++V3ld1T+FU3p9+vLPHmgy6l&#10;LLc2d9czXbq6Ojy73gff9zf/AAr/APF1b1vw80PiPWJ4ryf7JuaKBNvmxfZ4kSJHR1+9v2f7Ndfw&#10;1IxOf4qcpHknjOwW2+InjBYGkd2vpf8ASHbe77n379/950f79c5c+U7ot4q7Jd6K6f7P+fnr1nxh&#10;4Ml1XxbqcmmbZon8rcjskTv+6i+5/DuT/Y/v1wnifwHriS7pdPnfYuxdi/d/75ryZ0+ePunVCXLL&#10;3jktb0H+x7V52ilTzW8pZpldE+5/Dur2H4CQ2Gm+DLK7W3jjl1QTz3Us9tveWNJWRV37N2zbv3Ir&#10;bW/8drzHxPpusxeHZbXVbG5eK1XzYJvm+RlR/kevpPw/4KvPD/hvw1o095FYSwW1rFPCibNkqqju&#10;jP8AM333f7n3qeHoSnIqpW5DyOHw82laD4gsYlZ3+3pa2exvvxL+9T5/9x0X/er0P4b6qs0Vp+62&#10;I6/LcRSsjxOr79jp/eTf8n/A68y0rxnpFt/Z98upxzXbM8s9uisjozPudNn937if8ASvojQfBmsJ&#10;dXcraUtnZXiI8F2ipsR2+ZH/ALqt/Dsf+/Xn8keaR0cxq6DbfbL27gigVHaJ3lSJn3yp/G8X8O5P&#10;4kf/AIBXR+IUgSXTIN3+jxWcSLcO293Rt7/f/hqpo/gbV7m63WLb/squ+xG2Ovybt6P95fm3/wDs&#10;9ZXxaubm28a6hFEv2lPKgiihdd+1/s6b3/u7fv8A3K7sDDnry/wnPiZctMz/ANoHxPZ6V4Il8NWd&#10;y1zcX8DXTo7fcSJ0ZP8AgX/oVcD+zZ4GXW/GT69BKs1lp0Hm7JWXfFcN8mx0/wC+2R/usr/3t6ry&#10;XxI8cr4n8eXumS+VDcWWky2+xP8Alqqxbv8Avr5K+gP2Y/B8HhvwDLq8sDJd6orOyfM/7r+D5/73&#10;+5/frHl58X7v2TX4aHvHsdnDFcqnmtG9wyb96LsffWfN4ejs9S09om3oku/YkrJ86xS/I6K+1l+f&#10;fsf5fuNWfDfwW0sTTztc290zxLNs2Pbqz/I/+8junyfxKj1XTW5UunW5lbzbW6eKVH+5vVHT53/3&#10;/wD2SvW5jgjE7C51WKws9rSt5u35UT79Zn9pS2e+Vl+zJK3zPu+//CjvWPM9ncxXsuo3OzZFEkSb&#10;nR0l81/3qbfvKmx1dP8Ab/2KE16LUooYt0F/aLv2zbnR0Rn++m3+/wD7ddEeWXukSjKHLKRoPryP&#10;dTKu7Ym196fc+/8AOlYl5rbPeyqzed5TJtR12bN39x/4WqvqSWdmkrPfLYRbdn2va7/d/wBjen/f&#10;b1zUPiGxtr17mOfULmyRVdnSzdN77H+5u2K33P4Hb+9V/uuUj95zHRv4hvoUdorVtjrslTcv8O/Z&#10;8n+3/wCOVwfjW7vbTTdYuvtDTPBeeH7ppbtPnTdforJs+98vlK2/5dyt/vbek1jxtA8SXy2P2mW6&#10;lR1eGVH+VUdX+6/3nd91ec/EvVZ0v9YiaxguXv8AwjcJFb3H3JWtb2K6i3vE/wAnyyv/ABrtbZ/c&#10;rzYSjy/+Bfm0d9SMub/wH8kz3N7OdLC4We+gTZOiMljBsd9qPv8AnZ32t8iVb0SZbCB4Im8mJX3N&#10;v++7t993/iZq4m/8W22lLaXiy77S6upXZ7hlR13IiRRJ8+1mdn/75Td/H8pc+P2toniaBYUdXdbh&#10;N8vzfcT+BNvzV01K0JQOaNCUZHdvrcSM7qyzJ/ttv+X+5VJ/Gy2EXlNKtzv/AIN6J5qL/t/wsnz/&#10;AD/w/wC58teQ6lr0+yW5Wfe+19jvuRNn9/8Avf7ez+GuP1jxzfXj3FizwTSrP5sTwsjvsZNyb3V0&#10;2q6b32P97f8A8CrjlXpHTGhI9uvHgv72VmbzrS8i+y+dC+x3Xe7vE6fdWVN+/wCT/YZN67HqHSvE&#10;8tta3FtPKsNxEzyyokWxH2vtuERP4VdnSVNn/PXb/BXj/hX4hRIrtOsd5om14p0t5XR3iX7jxOvy&#10;rKj7nV97bfnV3dXdX0Ne1KXw9rmntLLHqVvdbJYr60gVPtVuyOsUqffZWfaiuj/MrJtf7m6sfrPv&#10;cpt9W5fhPXpvELQxI0rt5TrsWF3X/gGz/a/h2VUufFsCWqWbeb5u5H2RNsdE+4n+79xq8n0rxO3i&#10;eJWgvGhuEl/ezfbnd4l/gTYr7W3rsZdnyf333/LWrc2cCXFuza1JM6L832tYndvv73f5E+X/AIHX&#10;sRjKUfdiccoxjL3jqLa/nSJ5ZYGtriVdjRPK0qK33tm9vvNVea5Wa3lgaNn3KibE+T918mxNn3qx&#10;X8TxaUiQXix3lk//AC1sZWSXcqJ8jxNvVm/3H+bYnyUx7+C/3y6e0U13axI8qOrJcKm9Ed3Rk3I3&#10;+3s2/wByr96fujjyw94Jrae/stQigWPzUgR9jzonys6JsdP733/n/hqxbalLcyxLBZzo/wA+53/g&#10;3OjfO6u6/J/49vf564S88PeIdVsLv7HBBbO297VNzO6t97e+5Nrfx/I//j9b3hXwrq6WSS3LapbX&#10;csTvdXFpPsRHVN+9EVH2s+zYvybdzpvrmnTqQ9+R10qsZz5InrvgHwfqXj6S4j0ixWbdcxabrerW&#10;iokUTM8Syuqb32M6fO8Sbm+dN/yPXpPhTw3d+H9f8RW8izyf2XrV6k8wi8p7+Wd1uomiRvur5V0v&#10;zN8q7H/364LwlqvjDT/EfhnU10O8tbHUb1buO0061itop55UWLYzIny7IkdmaVt6xJu3L8iVrfEr&#10;4ox/DT4i+Ibe9vree1udKs11BmVmuGbfcRReVs/5a7pYl2vt+WD5q/Mc4zXE+29jTP0PLMvp0n7R&#10;yNF5ryzlu9X1DTLmz0za7+TfL88rK6IkTps/2/v/AMVec+KvElzoOnXTeVKl3t2RJ5qRIrsm3fvX&#10;7yv/AHN6/wAFReKviFfXHhLTPP1lrN7jypbNNQZGi1JV2PLboyfMuxfuu6bWd9v9yuMm8c6f9st9&#10;T1dYJklll+yxadLvlbc6KkUqfd2pv3I6fN86fJ8/yexgMW+Tmq+8dWNhD4I/+BHvXhe90fT9Rtra&#10;61K5vdYa0nisdVt1uL2K4SJXlieWVU2svzvFvTaysmze21K2U1Bta1a4vv7Nu7/yrr7FBcS7klad&#10;Ykl3pt2bl+T777WVX3b/AOCvPPD3iO70PW08WeIb7TrBLOBVn0nT3e4+yxPvi+1Iq/LBO7yojJEr&#10;fxtu3O7V6l4It9E8U6NpF54d1LzoVu1u5d7P5rIyOnlP86NvTb8jfw7P9r5uKdb2D9pL/wC15hwj&#10;GqvZ3/zL2q+GINStn07T5IdN0e8llWfTPNn82V9ipLK0rfdXY+9X/h2I33/lriPDesXz2r6ZryyT&#10;a7pN0+m3zuqI8ssWzZLsX5f3sTxSps+X5/krt/F9xdxpp99qFqszWsrebdsiul02zb9zf8n3P876&#10;8llvovC3jeC+i0pr+HW7dLBfKtmlSK/gVpYnZP4VeJ5V3fPs8pV/uvX0uXzk6ftJe9/Xc+VzKMYV&#10;PZxOq0GzXwxqOhavFqbP/wAJL4beWW3dvKiW6s3iR/m+7/qpU37/AL32d2r49/aB+NLfFTW7LRYN&#10;03hLRGf7G+3Y91K2xXuHT5NnyIiL/dVH/vvXcftD+PIPDHgjwv4ctILa21t7V5dT8qV0eyiaKJNn&#10;lfOqyyo8u/f823+De6NXzOl/bWEH+ttkdpXSXft2Kqp99n/2/wD0LZXvYKhDmlVq/wBbnzeY4mXL&#10;GhS/r+v66nKax5Gq6slit2tnbuzozov8P+Vrs7bw/Boul/bdGSbVrdVikllgifz7Vm3r87fdlT+D&#10;d/C3yVyOkeM7XQPFK3DL9jbZL/xMEtVllR2Rtm2KVtqpv2bv4tu7bW2viu5u30m6v9dv7Oe6gCed&#10;CZLpo127nUKVURlnVHwqvlW+98tebj6vPLlgThI8lPmkep3n2GHQ9kGp6b4ehivGs4rvUfNlsp9z&#10;LPFuVWdd3mrdfM67PkdVrjNS8h7h55Z2fUEZ0nuIWZJZWV3R/wDWom1dqb/kRdq7F+VqLDxPrWiW&#10;fia1sVg2IsUsv+h/6qVbj/VfNuVWRZW2/wD7dY1xrdxp0DWUixzTXqN9o1NIEldlZm+RpW3+b9/c&#10;2zau75V+7XBHmj7sTul73vG5ptzPqV08GmQS/wClSr/o9or3T/KjoiIjJudfn+R/lb59v8btRrGp&#10;XOj3XkagypcO2ze7fPFud3+fb8vybXT5N23f8+x6x18c6r532WKe7W0li8q6iSJYoXRdm92iiRFZ&#10;kRP42Zfv/P8APUV54w1DVLRNK/tKznsopUeL/RvK2rv3I6QN8q/K7p91v9r79HNMj3T1X4dW0t/o&#10;fxC16Ce5dtG0CK3a4dW2M15exQIiptRV+XzWf+98/wDF9zoNE1W+S90xklV7eWVEXfKr71ZNyIny&#10;P8vyffrh21XUfD/7P8E3mK154s8UMkTPF/rLPTIG3Ntbb8rXV+6/Ov3ol/uUfDrxbeebqc95BbP9&#10;liS6Z4URE3LKm/f99V+R3dPu1uq9SVORi6dOMonsHhtIPFV1pltPL+6uryJJU2sm9PNRHfYv3VdX&#10;erHh7wxeaxqVxBY2M948sssrbPkRYmf5E2f3fuVX+D+iLYeI/DS3N4zyrdWTraIrpvSWXejumz5V&#10;TY/yf7aVpw61rNh4R1J/D1lFqX+gqi3FxP8AZ4kuvmd4ovkRnl/e26M7Oqpu/ibcq+xSrwdSX9dz&#10;zpU/3Z5r8XbLw7r3im4v7OC68Q2NhbJa3X9nzSxKlwiKm5Crbdj7X3sy7nf7rOvz15v9rsYL5G0G&#10;y1qZYvmiFvrSyv8AN99ZYJdjL/cb5f8AgVem+HvD3iyHUZm0GTUrN/I2XOn+I9KlRGVU3bVvYtqy&#10;7fn2u6o22ofEvhjWb+Nft+nz6W0X+subK8t57f8Avb/3qqyOn97bXFU+L3So/wB48b8feIZbvQ7y&#10;S9sbu1jui0UQluoGKPv+ddqtu+7/ALNfYPw7vGh/4RpNejWZksbVL50liRHlW3Tfvb52/gZd6ba+&#10;f9H8KeGvH9hereTware2aRO2rWkCvLEm/c6M67Flbaj/ACP/AA/3a9N1vxJFbSuttFHc29wu9XeX&#10;Z5sTJudEdflT5fl++y7d9bYSXsuaQV4yq8p5R4e/Z+8bPc6xo2leFm1VbJtjXCXUUr+U6ebE/lK3&#10;mqjoyMr7dtfQXw60r4/eErXbbaDoXiTR0/dNY3zSxbE3o/8AEiV418WrnV7/AOMv/CeeEIZdKt1j&#10;063i8QzKyJa3TRbHV3XYqq7b0Xf8rIle5+GNV8WfEWOxsfFnhHx7qWorFsfVvAeq6pFDdN8n/HxF&#10;LtgX+9vil2/7vyVx1qfLLlOmnLmiey+ErbWvENrdxah4VXw3e2TbLz7PeNexRRff+R1T+P512P8A&#10;d2PXL/GzwlFN8VfFc7RNDp8VmuoQOibkTdbo2xNr/KyOj/fRv/HKsfD34Y+E/DF7LeafY6/pWpxM&#10;0t5bp4wupZV2/J+9SK6eJmdv4Pm+/t2V1ut38tnLrGvXzLNYrEnz3DfJtVNvz/w/7P8AtbKrBc3t&#10;JE1uXlPzP8H+BPEnjLxs3iI6RqR0y+vZ7Tzo7KWWZFliZVlZFX5YvmX53/i/vbXr71s9Sg03QdP0&#10;eW2u9NuEtVSJLiBond1+R0TcnzfPvSvkPUvA/gXW/iHb+I/DWvazqsqXktxqKSqqJZur7okTc/mu&#10;vyffRGX7n3fu161o95feG5/tkWr3by+a1wzpeM+92fem9G+9v/i37qvBYepOUpfzfoViqlOEYxPS&#10;pr+BLx4trTWlwvlM6Nv2bU+d0/2v4lrW165ie6t2ll+0/apYnZ0i+SV/Kfe77v4XdHd/9uvPE8Ww&#10;Jqj2bQbEilRFuIpVR3Rn3o77titvR/8AZ+X/AL5rpb+a51XTtPnWJUe1iS4tXibeku17hJYkdtnz&#10;bNkqI6fwS/JXVKXw8pjCPuy5v6/q4/UvFv8AotwzbprhdifOiJ975Pkes+/8SQaUifY2keKVFSKW&#10;KL5GRX+dG/h+R/vf3W/30rn9emlv7y0ilXYiSvKr7vndVTf/AMB+8lMsIZb9LvTJWV0liaWJ0ZN9&#10;vcRI7b0T/biR0dP4lf8A2Eq61SMI8xFKMpy5ZD7yafXpdPns7y9mu1Z4ltHi+f5XR9lvt+Xdtf5k&#10;27mX+9XP3mvK7y3NnLPc3Dt8v2hnRE3P8/8ABt+RPkrQ8VPE/g3Sr6WW5s7i4id59krRP5sVw8Xm&#10;p/vrLa73/vI7b/nqlc/bPHMt3BBFJD4rRVf7RcNsTVE2fc+bYv2p0T5fk/eqj/db5n4I4mUI8p3y&#10;w0Ze8MeHyfCESxSy+bFPdXUtxbypsTc8T/cZP7u/+9996Zo9yuvWuj3bQNbRL9q0iW4uGX5oryJ2&#10;iRP4mXej/wDfD/3Kz0hlufA1208EsNvFKkW94vkVmt3d0dP729E3/wC/Vfwq95cpqcCxLN9s0x9Q&#10;tbjzd6PcWv8ApET/ADfdbakqbH2su9/4XrzfayUZR/7e+87+SPNE6h5oH8OafZ3ksaSxWMV1K+5d&#10;7tvRE+Rt/wAybE/8f3/xrVRPELW2l3stzFAnlfZ1ileJ9jbpXf8A4D8yP8mxtv8AfrkvG2pQaVqV&#10;xeWbf8SyKztbj7RNvTb5qbk2bfvL86Kv+0jpVDUf7UvNIudI03zftEslk/kys6yu62/myoqsvzM7&#10;XUSqu5fuf7e2uil+9/7eMakuQTxP4zs5nexfWoLlJfn+zv8A6rb/AAI6N93/AGNn+xVfxIkFm6Xn&#10;2zT7NNSs7K6iuLuXzUlVYkiTftR1ZUdHT5P+B/wVyUNzpT/aJbxmR7hfKZHi37k+58j/ACMrJ8n+&#10;z/6HXTW+seFdF8Naa/iDS7nV7Swe1SJraVbW4iaWKVUlR/l2szWvzI6uvyf8DrqlR9lKPMYwqc8Z&#10;cppaP4kjtkRdMgVLRfkR7eXejrvR/kRkRmX+5s/hrFh8Vf8ACZ2b+E7m5tEivGd9HR0ZPsV48qbI&#10;pX+RWiuvKRGR/lR3idtux1rBs9SiT7RY2MEiWUrM6TTSom5F+dHR2Td/tbERVb7tZl5baY++zaeB&#10;0lXyl3oz7G/j+6n3v7r/AN75qiVP2sS4VPZDr7x7fpbx20Pnabc2kr26w3FtFHLEqP8APEzttZ2T&#10;+JW+78ioqoleieG/E8Fzo1xcz2N27qzorps2fcT59jfdb53/AN35Pn/hrM1vwxFqum2njFbyKa9u&#10;mXT9aR1WWJ9SWLelwib0+aWJHdt//LVJf76LXNXMz6bpvn2m17domupXRWeKV2f7jbflWV92/Z8v&#10;8H92uzDT5I/vJHNiYynLnia2p/EWRLq6W78u2t/PXyIt7LtVV+d2Zt27e39z7u6uy8JePItbspY7&#10;uWC8iVVezuLSdmuLX5dzvvX5l2Nu+RP4U+ffXk82vW2rXSrc/JaJEiyp5TIjyqj/AMez5fn2J/vf&#10;L89athpSpa3d5Btm0/a7TzO2xLXb9xETf829v7ny/PXZGrDm9045Rny+8e52Hi27udOt1ubmC5fa&#10;9xFqz7US8RU3ujIq/LKib32J8rKjsmzY6roTarofjPSbexvpYry0llR/sl2sro8qp8/yL/cR33/w&#10;/O++vmTWrzxPpwXRbW9ZtNuXWeNLdWbytrb03Jv2qy4VlVm3dPl3Gtnwdr/ivxRq8iaL4Y1a/lhi&#10;bzYdKspZXtYlfdvbavyqnz/eb/gTUTxdH4Zy90uFGpy88I+8e5fFHwl4V/s631Dw9Bomj3dhE1re&#10;PEz28sqfOyOnlOjfx7fvN9xGf+7Xk+iax42ufFMX2HUNUvJdS0ydF/fvKt1brtl2bm3s2zY7b/mf&#10;ajf3Ku6lrGr+IVsooGiuYmVnllRt6LF5W9923ft/gff/ABVb8I6Pfa3458JRQNH9n1HWLfSILhvv&#10;7JVaKVIv7jIku/8Ah2q+6vJxWEw9WnJw/wDJj2MPjcRCpHnj/wCA6HO6XdeI/G91baBEza3qs88q&#10;adaWM8s/2ptqq7xI3y7Zdqt86r83zf3q0LHwbr2jeJbi01LRNc0ux0u8/s28vUsfKiiuHVf3TzxN&#10;tVkbZ8u52b+H5a7fWNe8Lp4t1jXtQ1OVNQ1G+urprfSZWaVVllf5ElXYqqifJsR/lVEWvOofiRY+&#10;GxcRaVot7NaL5sttcajcq/zKn+t+xL9377733M3zf99RHDyw8o8so8v8vL/7dt/VypYtYiMly+8f&#10;QFh5/h63SK8voprSyillnuEtYkllib5Ui3rsZm3P8ru7bW+58ldv4B8c6XDrV8twmpTyX8SxWtna&#10;yujKqois0UXyq0u1G+d2XYiJ83zvXzBqnxigs7qXw54gvJJpYkVZ9R0bdsiut6O6bdm1liT5P9l9&#10;7fPXOP8AH7WrXxJFqHh7U7uxu0V0tZbjyke1TZtdH83cvzpv/vLueufF0qGKoyhH3eY3wmLq4apG&#10;Uvsn6G6V45nv7a11fUIP7K0K6iSynvtRlit0e68pfKeVXdNqv9xWTcrfNXif7Uvxk8OeA7O7sPDm&#10;t2uu69YG11e1j0mVfsulyrcebEssqfM0rLuTYv8AC7bmXcu741v/ABdqeuRW974j1u7ltY/3VqhK&#10;XQ2K7boolVdiMm9n+Vdif98K/OX9ounx2wivrW/nePz5biGaV3Z2Ztu/cquzfe+Vf95ttY4TD/V5&#10;fEa4vH/WPsm54t8VXniS61DXJWnuUlb5rt/n3q38bv8A3vufO9c1NqX9pWemxPuRFZH37fkb7+92&#10;/wCBbPlqC1u5zBaWc99Ls2NBEh2bIlVmX502/e+X/wCyqvJOLSFGWYu+5lVlZ9n3mXb/AAtu+Wvd&#10;jiOb3j5qVPl1KdxPBdzXzSbvOcyvFK/y7WX5l2/73zbl91rZ+Hrw654htY7u2jezhWVzC24qo2Kq&#10;/N/9lXPNpd1qN75CQNM8r7URF/vf5/8AHKlstNvLPU5raBblJV+Rvs/+f9mvOlH3jojI9zvL+C21&#10;a7gsfDn9pXFrK0Ur311cXD3Ss6K8rxK8W3ezp8iJ8v8A321S3ianqSuzMsyWDeVFbw2P2WKKJnfe&#10;j/c2snyJ8+5vnrpv+EPs9baXTIk+2SvdRXU+rXaypb2qyp8jxJFs82JNnyI7/M29tn31Xf8AC9rp&#10;3jLwx4yvtJGvaVLoOp6dLeI8qxXEVhLePE3lKyLu2/utyKiMyunz/fVvAlWjE9eMfePG2t4boAXV&#10;1K0DLKZFhnXakTL91v7m5Wf7/wDDWXfeFtLi0aW6gjmvtPgX7iToyOy/3XX+Lb8v39zfd/gr0Cbx&#10;C9lKllpNnf3yRWbXD6kZNzXSLLtCyqqq6sv3WXcvzfKyr/Fr+HbDV9XXw14j1Hw94Y1WJLxZYpbi&#10;JHdnVt372KJ0bd+6dmV3Xds2tsVq0lX5fiCNDn+Eh+M3hbUtK1nwn8LbO1WC48F6DBpEqRSLcLPq&#10;M7fbL9k2n729/KVd3zNDt/jWren2V9onhzWPDWoW2zWINHvJbO3dlWWVZdm/5El+WJ0d/wDgSbty&#10;16VonhK++Kety682vapD4j1vde3Nxbyra7vNuJWdE3pu27EldbdNrO0rr937vJ6H4i8P+HHu/D0U&#10;cWsahf73sbTVLTyXibzXiuIpWs1lVW89JdyMirt2NvdX3VxVMVOp8H2Qp4aNWXLzfCem+K9cW4+N&#10;Hh67kM2kLZ3du01y0fmw3yxKlqkB3t+7SIRTSp87Lt3fxM7VwdzfypeaFFq7f2kl0rveaTaXX2hL&#10;WL5Nmx/u7nZ5XTZ/DsXer1P4Y8QyeP8AxB4fi17QYL+y+3Np9m+mXiypPK255Xl2Km2K337mR13S&#10;ysi7mV5d3HeHtU1/4i+IvEA0rU9Mh8W2rrC2h6s7W80sUSbX8pmXayblb5V2bf7irXXllOcZa/ZM&#10;sXGnSp8sTttL+F2ueGUe+8KXUvjXw/L8jeGbqWWy1BIvv/6LKr7XZePlb733apzaPZ63pqM0tzeR&#10;QSs/9n65u+0Wb/eeKVGTc7J9xXdPu7Pn/vdd8OvEPhXx/wCA7iDxR/xT2t6HLKl4m5/tECLsd3Tb&#10;8zLs+bf/AOg1yPiFINB1RNV0rxDqniSyddksV3p11KixN/clZP8AYT79e7znlnA+NIdXtYtIhsp7&#10;qLR2HlT3UcRaGKVZXZFaVvu/KqFkX5to3bP4q1LO2a5020isZba8uHWWW8iuJ22b/kVE3t91fn3o&#10;iPtZU+/UvirUtQe6fyNTvtVTToFSB7idWiiil3r5uxUdl2bET+7t+/8A3a1dN8MX15f2kWoWcHg9&#10;3ibTVi15kit3lWVNiIi/Mv8ArUTfsbc7/Pt+9XHSrx9pyyO32MuX3TltA8Rav4S1jUUv73UvBl1c&#10;SPa3ev2msXVhZXir9yKXZa3Svs3blZVX5H+9X0r4cgh8baRZXmpP4D8babp1g0Wp3a+Oby9hVV+d&#10;ZZbW1tYlVm+fc7o33Pn2fer508PeMPGNz471W70jxDqnhvT/ADXtW+yf6qWKBGiR3tW+V/ufc+9t&#10;+XfX014Ptm8W2FlrzeKNZ0HxGlqiSvaQWstpK6vtf900XzK+92dHfcu967Kxw0z0PwNbaRc6JcaP&#10;4VXwsmoNPFp6xaIv2WKySX5HdH2Irff2I6IrMzp/t1418e/j7p+rQXfh2K5SHSdR1a60/SpdEmil&#10;e6iglWL978v7hN2933fM38KsvzV7LpXxL1fwZ8ItT8S+I7y21K68HwNK1xaRNavLLEj+Uktuzuu1&#10;98Tb0fdtf5E31+dHhq4g8O2zK+n3dhKjNLPNLqEUjyyt96XY0SMvzJ8r/wDAa5oylD4ZHTGMZ/Ed&#10;7p+qadp73DIbiBPPaJVF9Fesir93/VfKzt87Km77tdvNqq2EFpeQXiuk9qm64dX8rf8AOroj7Pvb&#10;02sn9568K+0/2rrdlZrr2pPbujPFFqccSW8S/NvdXWV1X5v76/N/sfw9hNf3j6DbwXmvQW32Wdrh&#10;nu2ZLh7WVNiJsVPupLE+z5F/1v8AuVccROly80jb2Uap0viG51C8it5bmKW2dpXtZUt4k3usSI0W&#10;9Pu7tr7fnRWTY7Pv316n8MfFs9hpfhqzntpdSi1GK80/7vmv5q3Dtbyon8TRSurs/wDzyeVfmr5v&#10;0q5S50W6ll1zTbkxSxXSw/bpUl2QMySqysqP92VW3bv4P7vzV1uqfEe+074QpqEfl6rexaw2lLFa&#10;fM6MvlXjqjruZlTykV3/AIl3/ersjVj7P2cv60f5GMoS9p7T+t0d3rHjDQdK1m3nvom0pNNWJJbT&#10;50lVZ0SWJ33JudXi+T7n3kf5KPBOvWeq6laS3m1FlWWKBImRHdlidX/j3bdjvvfZ/Btrz7xtd/af&#10;HHijwUhtoGn1m5tNH1a7wyWsTM15ZK7N9+J1aWJ9/wAqrKrqq7HV+d8BXmoaV45tdI1WGfTbu0iv&#10;5Z7R4kR4vKsLhvmT+FU/h/2q444j2tOXN8RtKjy1Lx+E9g3zzeFdM+VYfNur21iR4PNfe0VrKn+1&#10;96JP8vVS2S2h0vVWitZ98sqItxNBs8qVUdd6Orv9zc/yJt2/J/cqr4JsGT4fWl5FA1y6axK7Ju2b&#10;layiTYnz/wADojv/AHvkqp4z0efz72CLyHSKd5VSaBEfbLsfe8v8Suj79n/s9d0sLGaOT2+vLI6v&#10;Xtbs7/w/4gnvL5n1uyW1l1ZLdEd3fyniS6dFR9u93RWT+8ibPv15b4S8ZJYfFvw1p8dvezQS3cUF&#10;zetc7UZZVeL5V+9t3N8jttZfmbYlauhrbadq/wATxrbSQ6LPoaRT2MjMWdWvYleV0+8vlLvlX+6y&#10;I38dcx4H0qOy+K2j6NJZ3F5q1rqtsl49rAypFKs8Sb/NVNzL99t7/Lt+9urwPdhzRl/Wh60vflGQ&#10;zV7Q+Ko7CTUIbmYppSaHOtu6PClrsW6ilVty72XyrpX/ANxWrlfHPiA3+i+H7m7jttNS9fVr2KKa&#10;2d5E3SxRKjSoiMzKtqi7/lX5G+7Xruq6Jb6bo/iW5a71DRJJ4I7V109UtYVSKVJ71opZWZ2dFlVd&#10;qKv35U3bWerUGtP4a1+y0qx1XUrCDTYorVnk0+eV5fMaV7hmuIotyu7NK25H2u+7cyrXNQxPIdNW&#10;hz+6fN99pc0aQT217Eix/v4preK6d4mXd8qP93b825X+9u211dlo08tlqOhWk6Xiw+FItSaW2Mqh&#10;pYHS63MrKrK3lSyxfJ/f/wB+ut13VLePX7efUIb/AF+0lCWV0viO5dmRdzLuVlZvNXb8i7G3f7rV&#10;R0rWNJ8JeKNG1C9kSSzFjYzixhRmuryBIpFl3ytt8uLyt6OzbmbhUX+JfSqV3V944Y0uT3TzKz0p&#10;oYp3ltraF4pfnS7ZUdt3zJtR/mb7yO+77v3vu1p2zSKryFLKNp2aJXjVkR9w+6iru3bd29mdNvy1&#10;o6n4hg0PxRrGl3WkabNa28t0kKSqywNt3rEu55W2ozbX+d9zL/e3pU+ma74d1kxWsE8Ntd3FuWna&#10;Ro4rezl2btrXTK25W2urIq7vmXb9yuj2/umPsCLwVrWoXdxcWN7HbXVlqUTWsqS/JEk+55bVlVWT&#10;bulVE37vlV3X+PbXM22uT6fHFFIZYUlVWe3lifynZdu35V+8ysq/7rb/AO/XrPhTwr4XOsRvL4p0&#10;/TRcyxQo9lrjXkUWx3Zt8SW/zL9zayOrffZfm3bU8SaNp1t4htP+EY1O51u0v1e4e4SxVLdLpXdJ&#10;bdfPlXcny7/m8r7275q4PrP7w6fY+6cVo19HrEsVpqsjpAy7lLM6ysvyq0SqqNsba33H3feXc21t&#10;1QvbS6ZcW/nXv2O1t9ysypE3322ui7t27a33vk+X5/l+StS41e28P2Vv9rvVvXvEWW6tvs32pVVV&#10;ZmWKdXVX+VU3fMy/3vuKtSaleXOo2unzfbWvPDqTuivcsv2edVi+R9kSJsdN7/Onzbt/z/x041px&#10;kXKnHlKl14Q13RbuzudQ0a+t1dlkivWZdkqs23c0u35kl27lVV+8u3/d6b4OeN9e+EOrav4g0HxB&#10;L4ZmbZZr5sUG+dJfl33C3LuqxI0Ssr7W+bbt+8+zirHRptGOlaxYabaXirfy/wBnpMksqRKjoju6&#10;IzbYnZ/l2/Pv27a0IbeWGPN14W06ATK96iK++a9i81vnilnd4m+625VT59n3fu1lWXtFyVPeFTfL&#10;LmiWovELaJFp9tJeWn9qwT+VeaXFYs9pKqfOrujIi7NvysiNsX738Xy9F4A8V2tp4v1S91Kwjltf&#10;Dmjapf2dxp/7hbfy7W4it0U/M3z3V1F8+5nVtu5nrR025i0RbS5itftN79sVFtJZ4ontZWiWXe8S&#10;xbWXZu3uybvkdUb7tPsPEcXi1fHF0yzxJa6FFarcfY1SXzWv7d0RFVN0UTKny793y72b7u2ocqfL&#10;LmOnmkeeReHoLm1tfs3kaPby2a3X9nJeSz3dvsRE2b2/1W/53Xf/ABb/AJNqJXpngFki8Qahq8Wj&#10;Wn2K3sWt/t2mI0USy+bst0WL5FaVpU3St/Ftf5f4a86trC5trPzbafS3tLiXzWt9QiaV5XX5n+T5&#10;Gdk+d3d9q7P++a6DVrO5s9Ot9KZNPmaJV1LU3dWiS3umRPs6KsT/ACrFF9373zSy/wB+taqlVjy8&#10;xyU1GEuY4/TfBd/f+HLrWp5rSaxtWNutuFaOa6kWVlXc/wByLd8zMzujfxbW3Lus3/hu0tbCG5fR&#10;/wC1NQltfNi+yRMtvaorsn+lMv31Rl2s6KvzI6s7U2DXdUsrhn03UbVZ7qTzV+xSbLhy25SyIyr9&#10;7bsb/wBCapvAng268R+M9H0afVAo1yZ5dTYXDJsgUStK7uqbVZFSX5vursVmVlrVe05uWUiPdG6/&#10;4WvNcsrHVdd1rSdPZ9P3iK+hlVYYluHXciQRMixfJtiVGVm3fxJ81c9d2Gjozzrf294UbbaRXCt8&#10;yffaVmdlXa38Ku/3n+TdXQ+PfFP/AAlmuR6vDq+gXMcwiWHTop5fJsooovKi2RSqvleUioiv/Eqq&#10;3zbnrOj1a08OWt00Uy6rawS+RKtptVPM2bVeJtj7WZPlVfl+4/3lamZlbwnovhe60uKfWtTnsXWe&#10;XyPsVs908qy/6pmRlVFTfvTfvZ9330ZdlbnhX4L6tqUz3GnXNr4mvrN/Kl0Dy0XU2lZnbb9md1W6&#10;ddrvsilZvkZXTburlrC+07SmcRiaaxlETIss/wAs/wB13XykTdt3vu2rtXcv3609d0y8uZNP1T+x&#10;LR0il+QJfu7XXlsm3d/Ey7m+4m1vlfbS5pcw5RjymVP4VtLjULi1udaOlaxayFZdH1fSpbeWJt2d&#10;iRLu2/7m3av8Xy/NU+l36+fbQagZZbVC3+iwQbnm+/8AvW2/8A/javUbjxhrviHwJYW2v69pPiQ3&#10;V5Kkmk+MWurprJFVPKeK42rKrOzOnySpt27dvzPWjpHgWw8ReAbmC38JWAksNt7JdeEL6K6uYLSV&#10;0iiljb55ZR5sTo6S/Mn2jcnyO+1+3933iOXlNM6vJ4O8OR6pBa3suom+WWJ2RpXs2dfNurqX5k3r&#10;tV1WJVVV+Zm3MzVteALuPw7r0en2uo22gXvxFsNR06Ke/leJ4VndvsE+2RnZFWVV2Oq7v3u5VXZX&#10;m2r/ABLbxLFHE/8AZ8UEt5awyWMvy3u21V0tbf59rKjo8u5drK38XzslJ4kv9a8Q+Ib3U2g0nXpv&#10;Ii/4mOt3ipL5sSfIifP82z5E2Iu35E/4D5EqH2ToVSMantDQ03R4PCXhLRdPg1zULDxFK88V8l28&#10;UqNFE+3zYkVNy/M6IiO+35HZHbftSt4Zk1SfQ/EV4t1dxppFm3+javHshXz/AN097E+9lX5ki+dt&#10;ytv27du51wLfxksZu5LSz0rbLtZ5mVpmWVpXlRNvytu3u/ysvyon/A627b/hCPEt3JeTX/iTTbuz&#10;ha3vJbOyhaHbtVm8hlfcrIwd1V/mbe235l+fo9nL7RXNGMTZ8U2l7rvhjwx4VtvEF7paeH0W/ZIY&#10;FS6/junlb96kSyo0sqom/wCZ9yr/AA1meJG8M6RKug+E38a2tvdWC3t1Y31jYxJO+z5J/NVtqxK6&#10;ff2r8vyqv33bqrPwrpXjTXtQ1mfUNGTTHtnvUu5ZYv8ARduzfcbFdJ2Xeq/Ps+VUTe/31SLVvAOo&#10;6fY6vFYtbWehWcsqWuoXdndXSLKkrNLFEibmZkRmlfau1d6fd3rtx5ve96QqcpfDymFYeKZtI8QW&#10;trPbTabpHh1IpYre3tnunuZV81tzv96JtzbVVF2fKjbWX5q5z4h31wPEOgeKoL7WEu9bge6e51B9&#10;sq3SyukrJu37d6NE7fP95vm2/dX07RfA1zp3xIu47vUbnxBp0MDXSxS+Ray37xW6Mi+VE/zRO8q7&#10;5d/7pfvNu+avIfixriar4qhis5r2PSrW+uks9Pu5Vf7Gu9VaLyl/1T7FTejMzbvmrpoVI+09wxrc&#10;0vdlE7/w38QtasJ9Y1W5vrK81W/bfLd31nE8qt5XlO6Ouza2z5H/AL2zc6b6p2msRfE34g+GfD+v&#10;3Cf2fPMtrc3sV3PA5iWJmfe3m7fn2qv3FX5q5tNr6bFLIvybW3O77P43rb+Dk0Wm/EZNalvtN01d&#10;LWKVbjUEildGa4iVEt4m3tLO6I6rsRmTe7fJs3LdSrL3iKdKPNE6zw7oyeJNf8MR+EdU8MabqqSy&#10;tBa3EV1cSxQeb80quqM235ldHRV3bn2Muz5sf4o614l8GeBNPW58O/2PfT61qO6XUbmJmdJbe1Zb&#10;jylfftdYpUZvmVV+XezM9ehfDj4reLPAHxll0FX1/W4vPbR49e1mCW4llt4r1FuHiiV/KiVEil+d&#10;2Zm+T51X5V4v9qH+17z4Q6brHiO20628R6vr+9I7qNP7bi05rd2t4n2u7QWrb9y28rM+5lbeyqtc&#10;MZylXjGUfdPVqRjCjzR+I818G/EqeDxKi+T9q0o7Vltnid7uTd/zyVflXYzfLu219d/CfXdU122m&#10;tWsvD+kWn2pom0/XfEy2uoROvzpcRL5TRSq39xJWr4h02ZkukgZVmRVVPnXenyold3bLp7aarX2l&#10;W0yRfMsssSu//AdyP83+2letUxf8x4kaZ9H/ABL+JXgPSPAnxE8K3vjPRtV1XW7GLba6VdrqCNeR&#10;OsSRKyIqqzp8+75VVv4lbbXyx4hsPJulliVba3ZopVldVlu5VZPkd9m/+H+5u3s6b9/3l9V8DeG5&#10;9b17SX/4Rq0v9Cid2vnlVHRlZGRIomZ0Vp0l2PsT5t6bm2qm5qfg/wCCni863pkdlpuoa3qiQPFq&#10;GnPZurxWcSbItzb9rTqzbFRPlRmRXfb8y8ksVTjL3jvjS5Y/EcCsfh++hsdG+zTXOoOivPb2js6T&#10;t95EXcjr/Eq7l+X5G3/36teHtKs9K1n+ypdIns7fUdmiypd3i3UXmy73idHi2KuyVItyJu/jXev3&#10;a9O8SeGb6HWLe71fUPD/AIMulglifw5pN9bo6xTo8rJKrJKsqfuvnZ1+7sVUVETdU1TQf7Y07Sr7&#10;R1n+yLBFFeajdyxWsUCy/P8APL8kUTIqP87/AMKIyfM9ZvG83LEuNOPMefeDbC3uYtPt2t5DPdR+&#10;TfR+UqLbo2+K43sr+au1vm+barKj7Ubb8vbeF0tvGPwXstH16OCyRvFS6dqN3HIiSwTz6bcW0U8q&#10;u7S74pYldtn34kZm2q9dRrEmmaHaX0moaq8mt64Gur7SLTTl2TvA/wBldUup1SVv3rPcqixOzebF&#10;vZVTe2D4u8P3drpnxDsdU02aSW6u9E1xru6gmtUlidnRrhkbd8v+msrJ/db+9tas/byqT97+v6ud&#10;Hs4xj7pg+LNU0nwtoWn2114Ge71y40O1aK5voPstwl5Y7LW6e4Znbb5TWsqrs2/e+fdvbb2tjbf8&#10;LT8eTeMNJtX0S5ksbjz7i0tl+yT2F1prxLcKn961d1WVPmZokR/l2Oz3/D1hZ/EXw9bz3n2Sa7s1&#10;urWK31GedIpbi8eJv3W5PNlldond9+1F3u29dnzRfDeaLwl8TNJvtX03+2NM07R9bijt7K+ib7PZ&#10;xWryvuTylZfNR5V+X7yvu3ts3LzSr/Fy/FG4e0j8JlWkOt+EvAWtWll4hhmis/FEXl6gYki82L7L&#10;975nfaj/ADPv3bWX7jbvlXQ0DxAurSaLfz3NjNLcokET6jG3lS3Vq8rSuzfOqukEUTru2qzOj/wf&#10;Nu2cOn+M/ho8/hjw9bf2hqOuypo+2ed5bCWCyiWJ7Xc+1ldd6Pv3RKqJ91tm7vZvI8PaNqFzqtjp&#10;/hi7lbZY2MMv22aLzd8SInkP8rSpEibHTc2x12bXq1m1WNP2ZzKhFyjKUTyz4XeFdQ+xeK9PvNMu&#10;9S1bVNMfT7xLSKKVLh2li83ftd2Zd292f733P79YfiPwXHZ+NvD9xqGvabps7X9lbf2Fb30t3e3V&#10;0ssSbHii3xI6tt3b3Tbu2sm9q9J8E+JNIi/sxJJbmw0+VYotR0/zfs9xp3mr5Xz3quyzy/avlaJ3&#10;+aJEV4om3pSaPoNvPqd/d3MkdnZ6deS6lbWkWlJr7LBFMqovmwbFSXz3Zv3W/auxdvyu1dVfHxjz&#10;SqRNaWHlCMTz+bxfp2t+O/Cj6d4fudSuIrZ5bqXULx7i4a3na4vYlSKLZErKsHlNu3/L5S7NyMte&#10;OeJdQuPD901it86xSs10s1y6xeU0ssrbN7vubd8jMibU3b/kavpX+wfiK+kXWh6hp66O91Y2ssqa&#10;jYRaRbxI17Kzu0TKm3yonXfvbb/pH3dvzVxNx+z7rPjXxlBpDQ2msT6ZY26TpbXcEEXmvAkSXEt0&#10;jvFFsdd3lLKrMiKsS/NWVDEUI1P6/rqVW5pRPEptStrlbe7gnjuX2I9zKjI/2iVdmx0/i3Im/wCT&#10;/Y21dms4nl0+81CC21W4ls4la41Of5HRXlVN6RI/8Lov3/4NtfR3w9/Z/wDh9Zrpl3fSzzag6uk9&#10;9o18ruittit3W4ZN27c6xMtvE3+tdnf5Nyt1L4W6J9n0DUNM8N+GdSS7g+xafo17Z3TS2rea0Ttc&#10;M0r+fs3SrF8zMy/vU2bkWuiWNpRlymcKMpnj3iSzl2Wnm6VbPLqmmWt0szslvsaK3SKVEi2bdqPE&#10;/wA7p91HX5vkrm9digt/DmnkafqMlras6WbW8yPE0qvudlZU+Zd38LbX+Xbv216rdfDGC5tb+20/&#10;Q4NOl0ue68Oyw6rI8tvCrSrKjKjMzfO32hVRn3O3yq/zqlY1/wDDHwPpKWumeKNSkTUli822h1bW&#10;Ilt23bt8rRQNLsdNkUSK2xXbez/3KdOvT5eUupTrcxwekSzX+n6vqWieF7a/0lYohqC2+9mtfM+V&#10;bhtzbPmldlX59u75V/gqXTvEy6e8F7q9skTTv9qnsms1iZ0id0R2Z9yoyozbH3b1b/Zf5tbQI/A3&#10;hnwTqV/qi31zLrdy9nYxPZC3iltUSVZWdVlbayysuz90u13Rt21a7P4dDwktkENn4MurXw5Jp13r&#10;r2tqt6l7Zzy7biVp55ZZW8rczOkSxN8yqq/xVlKpHmlzR93+v1CnGUpHB6OkdhPd+H5XgvEaJrqX&#10;+zoGlu0ib5k2S/P8371H+dvl3/7NZmpX+g39ltia5TbK+23tGZYkRkiXfsV3+benz79quz/cXZXq&#10;vxR8HeH9Ivf7Z1KSOBLG+a10g6aLj7Vc2aqrIsUTO6rLul+d3ZFb5fm3My0nhrwLBpV/axv4q0v/&#10;AIS1tMnSfR9baXS4mVWV7hnndWieJXZ9u9drMkr7tsSM+Pt4uPtEOp7nunE6fcXw0M+HdIF0JfKi&#10;tLG4LRSyxQPPKzKjJubbK+52T5mf7ny7Fp+j6oulQtc2kUuuanGktvLNBEqW9u2zb5TxStt81Ed/&#10;k+X5nd23103xO0sx+Gpks7m5msFtrNri1uLxItQuG3oqXEqLuiuYvK2qsSPtXbu/i3Vydr8M73UN&#10;Dm0O1sv7X1WNpb+4tJbZ7p47W1donlibf8rO7N8j/N8yfdWinUpzp8xnKp/KaPjLWLjWtGvodQgt&#10;dLt7W5iuGuJLjz0vp/KWNYmddjS7VRWZvlVViRmb7is7UbzT9N8F6tPpcdil+r2elXz6rtlaeNZJ&#10;bjdby7GVVZbVEXYm5fldnLP8r/APwv1PxtqATQY/Cnh/UtIvItNtfBfiy5+zvdO7MyIssv7p5ZW2&#10;boldZWX/AGdtdt4z+FGux+Kdfe80y2+FrRa5/bFraXUsEr2r/Z1WWK3WKV4tiP5ru7NtVNjMqb0V&#10;nKUaWhcXKcuXlPOdD8FaNq9493qG7VdMsFW43295E6P+6WV4n8r5l3NKu7YnzL8v30rWu/CV5r9n&#10;d+M31I2llf3KxW89sGK307LudLWLa7SKuxUZtu3cyLuRlbaKkut6hPc2mkW3iwNLLLeTRXKWunxR&#10;RI7NNPvZPN3fMqK7qrKiRfvXZt2LJ4S8RfEGd/FPiu5nnttTkOktNYaY902nRIkWy0it22rBHEkq&#10;NvfbtVW2q275t4a+9zFzjaP8x1eseCdZ8PWHm+MdFbwxp72L3WgXGrQJcPqMu9EiidIpUaJnZvme&#10;4dtmzbs/u1LPW7nQfBGq6vPLo1nruo7/AAxAiWtunkPsSe9d9vzKvlIkW/f83mur70rsvDXhL9nD&#10;xT4Ww1x49SW6iWC61XXLmB7K1ugEVDEu+J22ttVWaJd6tt3bt1YfxO+H83g8+FNE0h4tQ0WKe6v1&#10;1JNOVlnWVmWWLytzpEyrFEjNK+3aisrsj7a2o1Ixl7M4Zf3Tkb+51q/v0+w32szaO2/ykRvtEUTR&#10;InlbEii2yrL8iLsT5dj70+R6sQ+ANVe8li1OfS7nUFgb7VbvBO8r3Gzfsd4Ld2VkfZ87uu1t6ui/&#10;dqhp/iKKPU7+z8PzXGkW81kiX2uPPE00br8qQIjbNsT7Fbcv73512Misyszw/YQ6jYzapLfQQ24n&#10;WW/t9T0xn8qVfl3xbn+VvvrtRf423L8nyXUqRpe8Hw/EaEn7PzXLqlxr+hWkcUavOqjUZbl0b5kV&#10;Ua1VZX2bn3bV3L9zfs+fo7jwD4ctZbXTLHxFY6FLdQLtSKwuneyg835PtErL8ys6oqS+VuXcm379&#10;c1YLd63MurWOutqqreNNBPr0EUUSNE2xJWi37nZX3Ku3b95Pl+XYrfEfiHUdN1W7ijsLh9LeFkZb&#10;YpEjNF/qkUfP+6+9uXazMzO38KKmcqkpyIlH3TITwBoulMn9svp73HySr5t0kqOn3fKdl2LFs3bX&#10;d3/jSvqrQL3wx8K/B2jg2994f8U+M7dkhn0yOOO4lsYPKaGC3UeUIlCxb2d/m+Tb/wAtVr598Ez6&#10;f4hufC9q0qw+V5qr9oTYk774pUS4X7rJ8u59/wAiqj/3ttT+OPG/iH4lQaJfWWni+0OYPI8Nzcmx&#10;lXeibVimILIn7pfnVju2bX2s3z8kqkpy5S6PNKJ5RpBi086RPBbRJLHqJ2Nzx5Vwnv8Ax/x/3q93&#10;+D3wm8OeIbo32rW0uo/Z7d50haZolzuBA3RbHGDI2GDB+fvUUV0Yn4SKX8eJr/tKeFtA8Cappena&#10;bodpJaaqlvdyJeNLP5Kef5f2eLc52RY5/v553V6Zo37JHgTxJoNzrNsdV8OnS7vUrFbLRrvyoJ0g&#10;z5Zl3qzluTkhh7YoorzlJ8u/9aHsxive0OT1HT7fwlqqaBp0McVrqVyNPlnZFM6RSJ82x8fL9Ont&#10;W1oEM+v29hcXOoXyXWk6xb2VvPDcMrGJ4rmdlcdG+eNR06DFFFZ1fhl/hOU2vDXhyw0TxoZNPiay&#10;bTplMBhdlxujnD5553+X83ruPou35O/aQAbxZo8caJa2trPqFjb2ltGsUMMMUoZFVVAweeW+83Vi&#10;TzRRRgf94iFf4ImXB+6s7KNeF8rp/wADeug8B+EtP8WaZc2uoLI8Oo6hFayqjbdi4c7k/ut70UV6&#10;FX4Tjo/FE+ntS0yDwp4x8ZeIbLeLjT9Q1VIbYuUhaSC4RYppNhV5WUys212aPeA2zcM14X+1taLo&#10;/h3U9L3y3/2PWtMZb2+kaW5dpI7vzXdyfmeTje+Nz7VyTiiivIpt/WIHq1/hPBNGH+mD3b/2RK7q&#10;XUZ5dLkRn+WKJ5sf32RPlLetFFezVPHgfox4/wDhP4f+GennTPDUU2l7J4j9ujl3XYiWG7laFJWy&#10;0SO9urOYtjNuf5vmryzwh4ivtZ+H/wAUfGl1cTyaloug/bLS1a5la0EojEgZomcg/NI5/wCBUUV8&#10;+9j2o7HkV9qMo07wTpTR2v2bU9KTUbpobSKB3kkMsjDdEqfLuiQ49q9HtbWDxv8AD7UP7QtbQ/Y9&#10;Ji1OH/RIpdspEsZ/1qv/AA8bvv8A+1RRWNb+P/26R9r+uxd1EWnhzwXp/jT+ytP1TxHcaJP4nN1q&#10;dss4juTaSReWin5Vh2WcA8vH8HWvI/Ht9f6h8HfHnjHW9Su/EGtoktjK95L5STxRXlpIA6weXjc1&#10;xKW27d2eaKK0w7blL/FE56fx/wDbpj/Cr4e6b4z1X4maTLNfabp1pb3WpW8Fhcsoje1tMRR5fcTH&#10;tdkKknKnFNNhaWC6jHaWkNpDdeFrFpIoV2qDcSCOXaP4AVjUbVwvHSiivTrfxJf12No/FT/7e/Nn&#10;q3xrQ+BvhRLo+nyStBe6DpN7dTPI0c00147vcMzRlMhvu7fu7eMV598Lle/+A2ueNZp528RJ4Xm1&#10;dLtpWYxtBqKW0cKbidkYRiflw+Tjdt+WiiuCj/Df+I6aX2fRnUa2bey8GW2vJYWYe/0SKeSxigWC&#10;3SWN4xE6eVsddm07U3bBub5eaZ4k8ZagfE3i3d5JS3hlMcYTaobz4oN+Fx82znPrzRRXPS1p6/17&#10;x1Vvj/r+U0LOGHRdU1vxiiy3WpeD/D+oeINMhurqZ4ftUBiSLzPn3uiq7fLu71f1mSXXb22hmmkh&#10;t7iadbO1t22W2lBokkk+ywf6pWZ3Y72RnXPyMtFFdS+Ff4ZfmctP4P67HYweC0+HOtau8eranrtv&#10;ZaFqN2lnq8yvA8m2Nsukapu5Yf8AfK+lYem+J9QtNA8U+IbA2umaqLCOGCaysYI/svkBPLMXyfLh&#10;pXfb9zOBt2gLRRXnP+JL/F+qPPht/wBvfqjP0k6h8RPhJ/b/AIi1m+1O6u7C3u/s8nlrBFLJN5m5&#10;UVBu2PK7Jv3bWIf76qw8Gh+Ffh+fxJ468NC3kitvDy/uLmJ9ss/7pT+9X/V9Pl+RF9fvfNRRXv4L&#10;4pHXW+D/ALdidBawJf3HgfSrpFuLSx0O81S2EiAmGWZ2nkVTj7hkhU7f9p/77Z2rTwrFo3hGz1uK&#10;+vJp7/7HDcW9wyPA/wBql8uVim3738YPZ/mooqp/Acktv/AfzPNtb+JOp33j1ReWun3cZ8qGWOW2&#10;G24i/etslAI3/P8APvbL7ud1ek/Ee9uLD4ieNmvZTr0Es+roltqaq628Xk48mJkCusW19mzdt2qo&#10;xxRRWUv4f/bp1URPiV8OtH0Hxt4ehhjaeaWPRdQ+1XCo8iSzxpJJtG3YELPnZt2/KvHFch8a9M0f&#10;wv4CdLbRoJZLLxZLpt1PLdXIk1SBI7kKt0UlXd/qI/ubOlFFdcPhOWfxHc6Pb2/xH/Zk0vxBqdrD&#10;Bc6BbXUP2WyTyrXUEW2iuU+0xD5XdZZZGEq7JBu+/Xn/AMOvi1q3xi1DTdJ8Q2OkiOW+m1iWexsV&#10;t5JZba1knRHC/I8bOwLoyndtU9RmiiuWp9n+u5vD/dz1n422GnfDXwj8B77RtLsseONUmvNVtLqL&#10;zoNls1tDDbojf8sgrSEb9zqzlkZWCley/aO+EnhDwn8NfigNK0OC0a/stTgu3DuxnkspYbqK4IZi&#10;FmaQ/OyBQw4xRRWlB+9H5nDW/wCXn9dUeU/s2fs8+FPGEPirX9UN/cajp+srZWhNwPLh8pPll2bd&#10;rP14cMi5O1Vrz5/D7K5srLVdT0u2t1jmdLO5K/aWjlhgXzcg7x5YA2/d46UUV3y/3k5ZfB/28XPi&#10;joWlh4IBplmji+shJcxwKk03nzsZCzKByd7dMdat/Ejw/Z/D7x74Y+HumK0mj+U17dXN23m3N6Wu&#10;3iEcrfd8tUt0CqirjL/3jRRSr70/+3vyMp/Cef8AizX5bjTZL5oYlnS/mSJVLiKFFeXKJFu2KrbF&#10;3Dbziq1zdyJDotwNu64h+1Muxdqs4ywUY4HtRRW9Ir+Uy9B8YanoWk6jdwyrPJdabqNvItwu9eXS&#10;IuB2fZK43f7Vd38SZl8FeONM03R4zaaeLDSytss0uxPP0qO5fA38Ycke45bc3zUUVzfaOyJ//9lQ&#10;SwECLQAUAAYACAAAACEAihU/mAwBAAAVAgAAEwAAAAAAAAAAAAAAAAAAAAAAW0NvbnRlbnRfVHlw&#10;ZXNdLnhtbFBLAQItABQABgAIAAAAIQA4/SH/1gAAAJQBAAALAAAAAAAAAAAAAAAAAD0BAABfcmVs&#10;cy8ucmVsc1BLAQItABQABgAIAAAAIQAN6Jk5XwMAAD8LAAAOAAAAAAAAAAAAAAAAADwCAABkcnMv&#10;ZTJvRG9jLnhtbFBLAQItABQABgAIAAAAIQAZlLvJwwAAAKcBAAAZAAAAAAAAAAAAAAAAAMcFAABk&#10;cnMvX3JlbHMvZTJvRG9jLnhtbC5yZWxzUEsBAi0AFAAGAAgAAAAhABom1LLiAAAADQEAAA8AAAAA&#10;AAAAAAAAAAAAwQYAAGRycy9kb3ducmV2LnhtbFBLAQItAAoAAAAAAAAAIQAlkMogACkBAAApAQAV&#10;AAAAAAAAAAAAAAAAANAHAABkcnMvbWVkaWEvaW1hZ2UxLmpwZWdQSwECLQAKAAAAAAAAACEANOuB&#10;DWe2AABntgAAFQAAAAAAAAAAAAAAAAADMQEAZHJzL21lZGlhL2ltYWdlMi5qcGVnUEsFBgAAAAAH&#10;AAcAwAEAAJ3nAQAAAA==&#10;">
                <v:shape id="Picture 4" o:spid="_x0000_s1027" type="#_x0000_t75" style="position:absolute;left:7180;top:-7968;width:2760;height:4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awvrBAAAA2wAAAA8AAABkcnMvZG93bnJldi54bWxET0trwkAQvhf8D8sI3urGIq1EVymFqNCC&#10;r1LxNmSnSTA7G7Krpv/eORQ8fnzv2aJztbpSGyrPBkbDBBRx7m3FhYHvQ/Y8ARUissXaMxn4owCL&#10;ee9phqn1N97RdR8LJSEcUjRQxtikWoe8JIdh6Bti4X596zAKbAttW7xJuKv1S5K8aocVS0OJDX2U&#10;lJ/3F2dgnC15+/U5Oa6y08/ysn3Tx1xvjBn0u/cpqEhdfIj/3WsrPhkrX+QH6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9awvrBAAAA2wAAAA8AAAAAAAAAAAAAAAAAnwIA&#10;AGRycy9kb3ducmV2LnhtbFBLBQYAAAAABAAEAPcAAACNAwAAAAA=&#10;">
                  <v:imagedata r:id="rId183" o:title=""/>
                </v:shape>
                <v:shape id="Picture 3" o:spid="_x0000_s1028" type="#_x0000_t75" style="position:absolute;left:6074;top:-3686;width:5070;height:3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ZL5DCAAAA2wAAAA8AAABkcnMvZG93bnJldi54bWxETz1vwjAQ3ZH4D9YhdQMHUFGbxkG0Ei1i&#10;AtKh48k+kkB8jmKXpP8eD0gdn953th5sI27U+dqxgvksAUGsnam5VPBdbKcvIHxANtg4JgV/5GGd&#10;j0cZpsb1fKTbKZQihrBPUUEVQptK6XVFFv3MtcSRO7vOYoiwK6XpsI/htpGLJFlJizXHhgpb+qhI&#10;X0+/VsGlXxx+lrtDcdVfr8tt8fmu9/1RqafJsHkDEWgI/+KHe2cUPMf18Uv8A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mS+QwgAAANsAAAAPAAAAAAAAAAAAAAAAAJ8C&#10;AABkcnMvZG93bnJldi54bWxQSwUGAAAAAAQABAD3AAAAjgMAAAAA&#10;">
                  <v:imagedata r:id="rId184" o:title=""/>
                </v:shape>
                <w10:wrap anchorx="page"/>
              </v:group>
            </w:pict>
          </mc:Fallback>
        </mc:AlternateContent>
      </w:r>
      <w:r w:rsidR="00361620">
        <w:rPr>
          <w:color w:val="171717"/>
        </w:rPr>
        <w:t>Ручные</w:t>
      </w:r>
      <w:r w:rsidR="00361620">
        <w:rPr>
          <w:color w:val="171717"/>
          <w:spacing w:val="-4"/>
        </w:rPr>
        <w:t xml:space="preserve"> </w:t>
      </w:r>
      <w:r w:rsidR="00361620">
        <w:rPr>
          <w:color w:val="171717"/>
        </w:rPr>
        <w:t>инструменты</w:t>
      </w:r>
    </w:p>
    <w:p w:rsidR="00905841" w:rsidRDefault="00361620">
      <w:pPr>
        <w:pStyle w:val="a3"/>
        <w:ind w:left="312" w:right="386" w:firstLine="708"/>
        <w:jc w:val="both"/>
      </w:pPr>
      <w:r>
        <w:rPr>
          <w:color w:val="171717"/>
        </w:rPr>
        <w:t>Основными индивидуальными средствами, используемыми на тушении лесных пожаров в зависимости от условий, в которых действует лесной пожар, являются: лопата, топор, топор- кирка, комбинированный топор-лопата, мотыга, грабли обыкновенные, грабли специальные из проволоки и металлической пластины (одна сторона с зубцами, а вторая - мотыга), хлопушка из прорезиненной ткани и др.</w:t>
      </w:r>
    </w:p>
    <w:p w:rsidR="00905841" w:rsidRDefault="00361620">
      <w:pPr>
        <w:pStyle w:val="a3"/>
        <w:ind w:left="312" w:right="386" w:firstLine="708"/>
        <w:jc w:val="both"/>
      </w:pPr>
      <w:r>
        <w:rPr>
          <w:color w:val="171717"/>
        </w:rPr>
        <w:t>Общие требования: ручки инструментов должны быть тщательно обработаны наждачной бумагой, иметь гладкую поверхность без трещин и задиров, хорошо пригнаны, желательно покрашены. Сами инструменты должны быть тщательно заточены и защищены от ржавчины при хранении. От состояния инструмента зависит производительность работ. В зависимости от способа доставки на пожар (пешком, на машине, на вертолете и других видах транспорта) инструменты могут упаковываться в специальные чехлы (сумки) для отдельных лиц, контейнеры, ящики и т.д. для группы, команды. При заточке на точильном устройстве режущих инструментов необходимо избегать их перегрева. Обточку щек инструмента производить не менее чем на 2-3 см от режущей кромки (топор, топор-кирка). Насадка топоров производится до заточки. При этом особое внимание обращается на надежность соединения топора  с топорищем. Предварительно обработанное топорище надкалывается по продольной оси, вставляется (загоняется с усилием) в отверстие обуха и расклинивается деревянным клином, затем эта часть топорища обрезается ножовкой на расстоянии 1-1,5 см от обуха.</w:t>
      </w:r>
    </w:p>
    <w:p w:rsidR="00905841" w:rsidRDefault="00905841">
      <w:pPr>
        <w:jc w:val="both"/>
        <w:sectPr w:rsidR="00905841">
          <w:pgSz w:w="11910" w:h="16840"/>
          <w:pgMar w:top="1120" w:right="460" w:bottom="900" w:left="820" w:header="0" w:footer="647" w:gutter="0"/>
          <w:cols w:space="720"/>
        </w:sectPr>
      </w:pPr>
    </w:p>
    <w:p w:rsidR="00905841" w:rsidRDefault="00361620">
      <w:pPr>
        <w:pStyle w:val="a3"/>
        <w:ind w:left="1772"/>
        <w:rPr>
          <w:sz w:val="20"/>
        </w:rPr>
      </w:pPr>
      <w:r>
        <w:rPr>
          <w:noProof/>
          <w:sz w:val="20"/>
          <w:lang w:eastAsia="ru-RU"/>
        </w:rPr>
        <w:lastRenderedPageBreak/>
        <w:drawing>
          <wp:inline distT="0" distB="0" distL="0" distR="0" wp14:anchorId="49D24629" wp14:editId="22DA7581">
            <wp:extent cx="4187012" cy="2400300"/>
            <wp:effectExtent l="0" t="0" r="0" b="0"/>
            <wp:docPr id="31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55.jpeg"/>
                    <pic:cNvPicPr/>
                  </pic:nvPicPr>
                  <pic:blipFill>
                    <a:blip r:embed="rId185" cstate="print"/>
                    <a:stretch>
                      <a:fillRect/>
                    </a:stretch>
                  </pic:blipFill>
                  <pic:spPr>
                    <a:xfrm>
                      <a:off x="0" y="0"/>
                      <a:ext cx="4187012" cy="2400300"/>
                    </a:xfrm>
                    <a:prstGeom prst="rect">
                      <a:avLst/>
                    </a:prstGeom>
                  </pic:spPr>
                </pic:pic>
              </a:graphicData>
            </a:graphic>
          </wp:inline>
        </w:drawing>
      </w:r>
    </w:p>
    <w:p w:rsidR="00905841" w:rsidRDefault="00905841">
      <w:pPr>
        <w:pStyle w:val="a3"/>
        <w:spacing w:before="4"/>
        <w:ind w:left="0"/>
        <w:rPr>
          <w:sz w:val="18"/>
        </w:rPr>
      </w:pPr>
    </w:p>
    <w:p w:rsidR="00905841" w:rsidRDefault="00361620">
      <w:pPr>
        <w:pStyle w:val="2"/>
        <w:numPr>
          <w:ilvl w:val="1"/>
          <w:numId w:val="19"/>
        </w:numPr>
        <w:tabs>
          <w:tab w:val="left" w:pos="1529"/>
        </w:tabs>
        <w:spacing w:before="64" w:line="242" w:lineRule="auto"/>
        <w:ind w:left="112" w:right="134" w:firstLine="708"/>
        <w:jc w:val="left"/>
      </w:pPr>
      <w:bookmarkStart w:id="34" w:name="_TOC_250014"/>
      <w:bookmarkEnd w:id="34"/>
      <w:r>
        <w:t>Оборудование для тушения торфяных пожаров и производства отжигов</w:t>
      </w:r>
    </w:p>
    <w:p w:rsidR="00905841" w:rsidRDefault="00905841">
      <w:pPr>
        <w:pStyle w:val="a3"/>
        <w:spacing w:before="7"/>
        <w:ind w:left="0"/>
        <w:rPr>
          <w:b/>
          <w:sz w:val="23"/>
        </w:r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494"/>
        <w:gridCol w:w="5434"/>
      </w:tblGrid>
      <w:tr w:rsidR="00905841">
        <w:trPr>
          <w:trHeight w:hRule="exact" w:val="1841"/>
        </w:trPr>
        <w:tc>
          <w:tcPr>
            <w:tcW w:w="4494" w:type="dxa"/>
          </w:tcPr>
          <w:p w:rsidR="00905841" w:rsidRDefault="00905841">
            <w:pPr>
              <w:pStyle w:val="TableParagraph"/>
              <w:spacing w:before="1"/>
              <w:rPr>
                <w:b/>
                <w:sz w:val="29"/>
              </w:rPr>
            </w:pPr>
          </w:p>
          <w:p w:rsidR="00905841" w:rsidRDefault="00361620">
            <w:pPr>
              <w:pStyle w:val="TableParagraph"/>
              <w:ind w:right="1059"/>
              <w:jc w:val="right"/>
            </w:pPr>
            <w:r>
              <w:t>Торфяные стволы (ТС-1)</w:t>
            </w:r>
          </w:p>
          <w:p w:rsidR="00905841" w:rsidRDefault="00361620">
            <w:pPr>
              <w:pStyle w:val="TableParagraph"/>
              <w:ind w:left="63"/>
              <w:rPr>
                <w:sz w:val="20"/>
              </w:rPr>
            </w:pPr>
            <w:r>
              <w:rPr>
                <w:noProof/>
                <w:sz w:val="20"/>
                <w:lang w:eastAsia="ru-RU"/>
              </w:rPr>
              <w:drawing>
                <wp:inline distT="0" distB="0" distL="0" distR="0" wp14:anchorId="31DA8AD7" wp14:editId="280D1DB1">
                  <wp:extent cx="1659635" cy="565785"/>
                  <wp:effectExtent l="0" t="0" r="0" b="0"/>
                  <wp:docPr id="31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56.jpeg"/>
                          <pic:cNvPicPr/>
                        </pic:nvPicPr>
                        <pic:blipFill>
                          <a:blip r:embed="rId186" cstate="print"/>
                          <a:stretch>
                            <a:fillRect/>
                          </a:stretch>
                        </pic:blipFill>
                        <pic:spPr>
                          <a:xfrm>
                            <a:off x="0" y="0"/>
                            <a:ext cx="1659635" cy="565785"/>
                          </a:xfrm>
                          <a:prstGeom prst="rect">
                            <a:avLst/>
                          </a:prstGeom>
                        </pic:spPr>
                      </pic:pic>
                    </a:graphicData>
                  </a:graphic>
                </wp:inline>
              </w:drawing>
            </w:r>
          </w:p>
          <w:p w:rsidR="00905841" w:rsidRDefault="00905841">
            <w:pPr>
              <w:pStyle w:val="TableParagraph"/>
              <w:rPr>
                <w:b/>
                <w:sz w:val="20"/>
              </w:rPr>
            </w:pPr>
          </w:p>
        </w:tc>
        <w:tc>
          <w:tcPr>
            <w:tcW w:w="5434" w:type="dxa"/>
          </w:tcPr>
          <w:p w:rsidR="00905841" w:rsidRDefault="00361620">
            <w:pPr>
              <w:pStyle w:val="TableParagraph"/>
              <w:spacing w:before="27"/>
              <w:ind w:left="63" w:right="48"/>
              <w:jc w:val="both"/>
            </w:pPr>
            <w:r>
              <w:t>Состоит из полой латунной трубки с внутренним диаметром 16 мм, наконечника и крана-ручки с накидной гайкой. В нижней части имеет 40 отверстий диаметром до 3 мм. Вода со смачивателей поступает от мотопомпы в ствол под давлением 3 - 4 атм через отверстия в почву. Вес ТС-1 - 2.2 кг, общая длина 1.3 м. Расход жидкости – 35 - 42 л/мин</w:t>
            </w:r>
          </w:p>
        </w:tc>
      </w:tr>
      <w:tr w:rsidR="00905841">
        <w:trPr>
          <w:trHeight w:hRule="exact" w:val="1976"/>
        </w:trPr>
        <w:tc>
          <w:tcPr>
            <w:tcW w:w="4494" w:type="dxa"/>
          </w:tcPr>
          <w:p w:rsidR="00905841" w:rsidRDefault="00905841">
            <w:pPr>
              <w:pStyle w:val="TableParagraph"/>
              <w:rPr>
                <w:b/>
              </w:rPr>
            </w:pPr>
          </w:p>
          <w:p w:rsidR="00905841" w:rsidRDefault="00361620">
            <w:pPr>
              <w:pStyle w:val="TableParagraph"/>
              <w:spacing w:before="149"/>
              <w:ind w:right="1059"/>
              <w:jc w:val="right"/>
            </w:pPr>
            <w:r>
              <w:t>Торфяные стволы (ТС-2)</w:t>
            </w:r>
          </w:p>
          <w:p w:rsidR="00905841" w:rsidRDefault="00361620">
            <w:pPr>
              <w:pStyle w:val="TableParagraph"/>
              <w:ind w:left="63"/>
              <w:rPr>
                <w:sz w:val="20"/>
              </w:rPr>
            </w:pPr>
            <w:r>
              <w:rPr>
                <w:noProof/>
                <w:sz w:val="20"/>
                <w:lang w:eastAsia="ru-RU"/>
              </w:rPr>
              <w:drawing>
                <wp:inline distT="0" distB="0" distL="0" distR="0" wp14:anchorId="1A38E300" wp14:editId="1369265C">
                  <wp:extent cx="2336063" cy="565785"/>
                  <wp:effectExtent l="0" t="0" r="0" b="0"/>
                  <wp:docPr id="31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56.jpeg"/>
                          <pic:cNvPicPr/>
                        </pic:nvPicPr>
                        <pic:blipFill>
                          <a:blip r:embed="rId186" cstate="print"/>
                          <a:stretch>
                            <a:fillRect/>
                          </a:stretch>
                        </pic:blipFill>
                        <pic:spPr>
                          <a:xfrm>
                            <a:off x="0" y="0"/>
                            <a:ext cx="2336063" cy="565785"/>
                          </a:xfrm>
                          <a:prstGeom prst="rect">
                            <a:avLst/>
                          </a:prstGeom>
                        </pic:spPr>
                      </pic:pic>
                    </a:graphicData>
                  </a:graphic>
                </wp:inline>
              </w:drawing>
            </w:r>
          </w:p>
          <w:p w:rsidR="00905841" w:rsidRDefault="00905841">
            <w:pPr>
              <w:pStyle w:val="TableParagraph"/>
              <w:rPr>
                <w:b/>
                <w:sz w:val="20"/>
              </w:rPr>
            </w:pPr>
          </w:p>
          <w:p w:rsidR="00905841" w:rsidRDefault="00905841">
            <w:pPr>
              <w:pStyle w:val="TableParagraph"/>
              <w:spacing w:before="3"/>
              <w:rPr>
                <w:b/>
                <w:sz w:val="16"/>
              </w:rPr>
            </w:pPr>
          </w:p>
        </w:tc>
        <w:tc>
          <w:tcPr>
            <w:tcW w:w="5434" w:type="dxa"/>
          </w:tcPr>
          <w:p w:rsidR="00905841" w:rsidRDefault="00905841">
            <w:pPr>
              <w:pStyle w:val="TableParagraph"/>
              <w:rPr>
                <w:b/>
              </w:rPr>
            </w:pPr>
          </w:p>
          <w:p w:rsidR="00905841" w:rsidRDefault="00905841">
            <w:pPr>
              <w:pStyle w:val="TableParagraph"/>
              <w:rPr>
                <w:b/>
                <w:sz w:val="30"/>
              </w:rPr>
            </w:pPr>
          </w:p>
          <w:p w:rsidR="00905841" w:rsidRDefault="00361620">
            <w:pPr>
              <w:pStyle w:val="TableParagraph"/>
              <w:ind w:left="63" w:right="53"/>
              <w:jc w:val="both"/>
            </w:pPr>
            <w:r>
              <w:t>Для тушения торфяных пожаров при глубине прогорания до 2 м. Общая длина ствола - 2.1 м. В нижней части имеется 80 отверстий. Вес ствола - 3.2 кг</w:t>
            </w:r>
          </w:p>
        </w:tc>
      </w:tr>
      <w:tr w:rsidR="00905841">
        <w:trPr>
          <w:trHeight w:hRule="exact" w:val="3461"/>
        </w:trPr>
        <w:tc>
          <w:tcPr>
            <w:tcW w:w="4494" w:type="dxa"/>
          </w:tcPr>
          <w:p w:rsidR="00905841" w:rsidRDefault="00905841">
            <w:pPr>
              <w:pStyle w:val="TableParagraph"/>
              <w:spacing w:before="3"/>
              <w:rPr>
                <w:b/>
                <w:sz w:val="24"/>
              </w:rPr>
            </w:pPr>
          </w:p>
          <w:p w:rsidR="00905841" w:rsidRDefault="00361620">
            <w:pPr>
              <w:pStyle w:val="TableParagraph"/>
              <w:spacing w:line="252" w:lineRule="exact"/>
              <w:ind w:left="745" w:right="744"/>
              <w:jc w:val="center"/>
            </w:pPr>
            <w:r>
              <w:t>Зажигательные аппараты (ЗА-4</w:t>
            </w:r>
          </w:p>
          <w:p w:rsidR="00905841" w:rsidRDefault="00361620">
            <w:pPr>
              <w:pStyle w:val="TableParagraph"/>
              <w:spacing w:line="252" w:lineRule="exact"/>
              <w:ind w:left="745" w:right="734"/>
              <w:jc w:val="center"/>
            </w:pPr>
            <w:r>
              <w:t>«Ермак»)</w:t>
            </w:r>
          </w:p>
          <w:p w:rsidR="00905841" w:rsidRDefault="00361620">
            <w:pPr>
              <w:pStyle w:val="TableParagraph"/>
              <w:ind w:left="63"/>
              <w:rPr>
                <w:sz w:val="20"/>
              </w:rPr>
            </w:pPr>
            <w:r>
              <w:rPr>
                <w:noProof/>
                <w:sz w:val="20"/>
                <w:lang w:eastAsia="ru-RU"/>
              </w:rPr>
              <w:drawing>
                <wp:inline distT="0" distB="0" distL="0" distR="0" wp14:anchorId="43F1431B" wp14:editId="19A838AE">
                  <wp:extent cx="2663784" cy="1662969"/>
                  <wp:effectExtent l="0" t="0" r="0" b="0"/>
                  <wp:docPr id="31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7.jpeg"/>
                          <pic:cNvPicPr/>
                        </pic:nvPicPr>
                        <pic:blipFill>
                          <a:blip r:embed="rId187" cstate="print"/>
                          <a:stretch>
                            <a:fillRect/>
                          </a:stretch>
                        </pic:blipFill>
                        <pic:spPr>
                          <a:xfrm>
                            <a:off x="0" y="0"/>
                            <a:ext cx="2663784" cy="1662969"/>
                          </a:xfrm>
                          <a:prstGeom prst="rect">
                            <a:avLst/>
                          </a:prstGeom>
                        </pic:spPr>
                      </pic:pic>
                    </a:graphicData>
                  </a:graphic>
                </wp:inline>
              </w:drawing>
            </w:r>
          </w:p>
        </w:tc>
        <w:tc>
          <w:tcPr>
            <w:tcW w:w="5434" w:type="dxa"/>
          </w:tcPr>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905841">
            <w:pPr>
              <w:pStyle w:val="TableParagraph"/>
              <w:spacing w:before="8"/>
              <w:rPr>
                <w:b/>
                <w:sz w:val="17"/>
              </w:rPr>
            </w:pPr>
          </w:p>
          <w:p w:rsidR="00905841" w:rsidRDefault="00361620">
            <w:pPr>
              <w:pStyle w:val="TableParagraph"/>
              <w:ind w:left="63" w:right="53"/>
              <w:jc w:val="both"/>
            </w:pPr>
            <w:r>
              <w:t>Переносной фитильно-капельный аппарат. Состоит из резервуара для горючей смеси, шланга для подачи горючей смеси в пенал. Масса -2 кг. Объем горючего – 4,2 л. Горючее - смесь бензина и нефтемасел в соотношении 2:1. Продолжительность работы на одной заправке -1ч</w:t>
            </w:r>
          </w:p>
        </w:tc>
      </w:tr>
    </w:tbl>
    <w:p w:rsidR="00905841" w:rsidRDefault="00905841">
      <w:pPr>
        <w:pStyle w:val="a3"/>
        <w:spacing w:before="3"/>
        <w:ind w:left="0"/>
        <w:rPr>
          <w:b/>
          <w:sz w:val="17"/>
        </w:rPr>
      </w:pPr>
    </w:p>
    <w:p w:rsidR="00905841" w:rsidRDefault="00361620">
      <w:pPr>
        <w:pStyle w:val="a3"/>
        <w:spacing w:before="69"/>
        <w:ind w:right="131" w:firstLine="708"/>
        <w:jc w:val="both"/>
      </w:pPr>
      <w:r>
        <w:rPr>
          <w:color w:val="171717"/>
        </w:rPr>
        <w:t>Для выжигания горючих материалов на участках, не пройденных огнем внутри пожара, а также пала перед фронтом пожара применяются зажигательные аппараты фитильно-капельного типа, состоящие из резервуара (4-5 л) с горючей смесью (бензин + масло) и шланга подачи смеси с горящей насадкой.</w:t>
      </w:r>
    </w:p>
    <w:p w:rsidR="00905841" w:rsidRDefault="00905841">
      <w:pPr>
        <w:pStyle w:val="a3"/>
        <w:spacing w:before="11"/>
        <w:ind w:left="0"/>
        <w:rPr>
          <w:sz w:val="23"/>
        </w:rPr>
      </w:pPr>
    </w:p>
    <w:p w:rsidR="00905841" w:rsidRDefault="00361620">
      <w:pPr>
        <w:pStyle w:val="a3"/>
        <w:ind w:right="130" w:firstLine="708"/>
        <w:jc w:val="both"/>
      </w:pPr>
      <w:r>
        <w:rPr>
          <w:color w:val="171717"/>
        </w:rPr>
        <w:t>Могут применяться и другие типы зажигательных средств. Зажигательный аппарат закрепляется  за  рабочим,  прошедшим  специальный  инструктаж.  В  качестве  зажигательных</w:t>
      </w:r>
    </w:p>
    <w:p w:rsidR="00905841" w:rsidRDefault="00905841">
      <w:pPr>
        <w:jc w:val="both"/>
        <w:sectPr w:rsidR="00905841">
          <w:pgSz w:w="11910" w:h="16840"/>
          <w:pgMar w:top="1120" w:right="720" w:bottom="900" w:left="1020" w:header="0" w:footer="647" w:gutter="0"/>
          <w:cols w:space="720"/>
        </w:sectPr>
      </w:pPr>
    </w:p>
    <w:p w:rsidR="00905841" w:rsidRDefault="00361620">
      <w:pPr>
        <w:pStyle w:val="a3"/>
        <w:spacing w:before="48"/>
        <w:ind w:right="106"/>
        <w:jc w:val="both"/>
      </w:pPr>
      <w:r>
        <w:rPr>
          <w:color w:val="171717"/>
        </w:rPr>
        <w:lastRenderedPageBreak/>
        <w:t xml:space="preserve">средств могут применяться зажигательные свечи, дающие при горении температуру более  150°С в течение 8-12 мин. За это время можно поджечь горючий материал </w:t>
      </w:r>
      <w:r>
        <w:rPr>
          <w:color w:val="171717"/>
          <w:spacing w:val="2"/>
        </w:rPr>
        <w:t xml:space="preserve">на </w:t>
      </w:r>
      <w:r>
        <w:rPr>
          <w:color w:val="171717"/>
        </w:rPr>
        <w:t>протяжении 20-40 м.</w:t>
      </w:r>
    </w:p>
    <w:p w:rsidR="00905841" w:rsidRDefault="00361620">
      <w:pPr>
        <w:pStyle w:val="a3"/>
        <w:spacing w:after="8"/>
        <w:ind w:right="106" w:firstLine="708"/>
        <w:jc w:val="both"/>
      </w:pPr>
      <w:r>
        <w:rPr>
          <w:color w:val="171717"/>
        </w:rPr>
        <w:t>Могут также применяться факелы из различных тканей, смоченных  машинными маслами. В практике работ для поджигания применяются также подручные материалы - березовая кора защепляется в любую палку, поджигается и используется как факел.</w:t>
      </w:r>
    </w:p>
    <w:p w:rsidR="00905841" w:rsidRDefault="00361620">
      <w:pPr>
        <w:pStyle w:val="a3"/>
        <w:ind w:left="3228"/>
        <w:rPr>
          <w:sz w:val="20"/>
        </w:rPr>
      </w:pPr>
      <w:r>
        <w:rPr>
          <w:noProof/>
          <w:sz w:val="20"/>
          <w:lang w:eastAsia="ru-RU"/>
        </w:rPr>
        <w:drawing>
          <wp:inline distT="0" distB="0" distL="0" distR="0" wp14:anchorId="659324D4" wp14:editId="58F8CD01">
            <wp:extent cx="2357705" cy="3200400"/>
            <wp:effectExtent l="0" t="0" r="0" b="0"/>
            <wp:docPr id="31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58.jpeg"/>
                    <pic:cNvPicPr/>
                  </pic:nvPicPr>
                  <pic:blipFill>
                    <a:blip r:embed="rId188" cstate="print"/>
                    <a:stretch>
                      <a:fillRect/>
                    </a:stretch>
                  </pic:blipFill>
                  <pic:spPr>
                    <a:xfrm>
                      <a:off x="0" y="0"/>
                      <a:ext cx="2357705" cy="3200400"/>
                    </a:xfrm>
                    <a:prstGeom prst="rect">
                      <a:avLst/>
                    </a:prstGeom>
                  </pic:spPr>
                </pic:pic>
              </a:graphicData>
            </a:graphic>
          </wp:inline>
        </w:drawing>
      </w:r>
    </w:p>
    <w:p w:rsidR="00905841" w:rsidRDefault="00905841">
      <w:pPr>
        <w:pStyle w:val="a3"/>
        <w:spacing w:before="10"/>
        <w:ind w:left="0"/>
        <w:rPr>
          <w:sz w:val="21"/>
        </w:rPr>
      </w:pPr>
    </w:p>
    <w:p w:rsidR="00905841" w:rsidRDefault="00361620">
      <w:pPr>
        <w:pStyle w:val="2"/>
        <w:numPr>
          <w:ilvl w:val="1"/>
          <w:numId w:val="19"/>
        </w:numPr>
        <w:tabs>
          <w:tab w:val="left" w:pos="1529"/>
        </w:tabs>
        <w:spacing w:line="318" w:lineRule="exact"/>
        <w:ind w:left="1529"/>
        <w:jc w:val="left"/>
        <w:rPr>
          <w:color w:val="171717"/>
        </w:rPr>
      </w:pPr>
      <w:bookmarkStart w:id="35" w:name="_TOC_250013"/>
      <w:bookmarkEnd w:id="35"/>
      <w:r>
        <w:rPr>
          <w:color w:val="171717"/>
        </w:rPr>
        <w:t>Мотопомпы</w:t>
      </w:r>
    </w:p>
    <w:p w:rsidR="00905841" w:rsidRDefault="00361620">
      <w:pPr>
        <w:pStyle w:val="a3"/>
        <w:ind w:right="107" w:firstLine="708"/>
        <w:jc w:val="both"/>
      </w:pPr>
      <w:r>
        <w:rPr>
          <w:color w:val="171717"/>
        </w:rPr>
        <w:t>Мотопомпа предназначена для подачи воды из открытых водоёмов, перекачки воды при тушении пожаров. Полная автономность в работе, простота и надёжность конструкций, несложные правила обращения делают мотопомпы незаменимыми при тушении пожаров на природных территориях. Высокая мобильность переносных мотопомп позволяют установить их на водоисточниках практически в любом месте, недоступном для тяжёлых пожарных автомобилей.</w:t>
      </w:r>
    </w:p>
    <w:p w:rsidR="00905841" w:rsidRDefault="00361620">
      <w:pPr>
        <w:pStyle w:val="a3"/>
        <w:ind w:right="102" w:firstLine="708"/>
        <w:jc w:val="both"/>
      </w:pPr>
      <w:r>
        <w:rPr>
          <w:color w:val="171717"/>
        </w:rPr>
        <w:t>К рукавам может подсоединяться разветвление, позволяющее разделить общий поток воды на несколько и тушить из 2-3 стволов. Рукавная линия, идущая от помпы до разветвления, называется магистральной. Обычно используются пожарные рукава наибольшего диаметра из имеющихся в наличии. Пожарные рукава, идущие от разветвления до стволов, образуют рабочие</w:t>
      </w:r>
      <w:r>
        <w:rPr>
          <w:color w:val="171717"/>
          <w:spacing w:val="-1"/>
        </w:rPr>
        <w:t xml:space="preserve"> </w:t>
      </w:r>
      <w:r>
        <w:rPr>
          <w:color w:val="171717"/>
        </w:rPr>
        <w:t>линии.</w:t>
      </w:r>
    </w:p>
    <w:p w:rsidR="00905841" w:rsidRDefault="00905841">
      <w:pPr>
        <w:pStyle w:val="a3"/>
        <w:ind w:left="0"/>
        <w:rPr>
          <w:sz w:val="18"/>
        </w:rPr>
      </w:pPr>
    </w:p>
    <w:p w:rsidR="00905841" w:rsidRDefault="00905841">
      <w:pPr>
        <w:rPr>
          <w:sz w:val="18"/>
        </w:rPr>
        <w:sectPr w:rsidR="00905841">
          <w:pgSz w:w="11910" w:h="16840"/>
          <w:pgMar w:top="1060" w:right="740" w:bottom="900" w:left="1020" w:header="0" w:footer="647" w:gutter="0"/>
          <w:cols w:space="720"/>
        </w:sectPr>
      </w:pPr>
    </w:p>
    <w:p w:rsidR="00905841" w:rsidRDefault="00905841">
      <w:pPr>
        <w:pStyle w:val="a3"/>
        <w:ind w:left="0"/>
      </w:pPr>
    </w:p>
    <w:p w:rsidR="00905841" w:rsidRDefault="00905841">
      <w:pPr>
        <w:pStyle w:val="a3"/>
        <w:spacing w:before="5"/>
        <w:ind w:left="0"/>
        <w:rPr>
          <w:sz w:val="31"/>
        </w:rPr>
      </w:pPr>
    </w:p>
    <w:p w:rsidR="00905841" w:rsidRDefault="00361620">
      <w:pPr>
        <w:pStyle w:val="a3"/>
        <w:ind w:right="-19"/>
      </w:pPr>
      <w:r>
        <w:t>мм;</w:t>
      </w:r>
    </w:p>
    <w:p w:rsidR="00905841" w:rsidRDefault="00361620">
      <w:pPr>
        <w:pStyle w:val="a3"/>
        <w:spacing w:before="69"/>
      </w:pPr>
      <w:r>
        <w:br w:type="column"/>
      </w:r>
      <w:r>
        <w:lastRenderedPageBreak/>
        <w:t>В комплектующее оборудование мотопомпы входят:</w:t>
      </w:r>
    </w:p>
    <w:p w:rsidR="00905841" w:rsidRDefault="00361620">
      <w:pPr>
        <w:pStyle w:val="a4"/>
        <w:numPr>
          <w:ilvl w:val="0"/>
          <w:numId w:val="21"/>
        </w:numPr>
        <w:tabs>
          <w:tab w:val="left" w:pos="820"/>
          <w:tab w:val="left" w:pos="821"/>
          <w:tab w:val="left" w:pos="8325"/>
        </w:tabs>
        <w:spacing w:before="2"/>
        <w:ind w:left="821" w:hanging="709"/>
        <w:rPr>
          <w:rFonts w:ascii="Symbol" w:hAnsi="Symbol"/>
          <w:sz w:val="24"/>
        </w:rPr>
      </w:pPr>
      <w:r>
        <w:rPr>
          <w:sz w:val="24"/>
        </w:rPr>
        <w:t xml:space="preserve">всасывающие, магистральные и рабочие пожарные </w:t>
      </w:r>
      <w:r>
        <w:rPr>
          <w:spacing w:val="16"/>
          <w:sz w:val="24"/>
        </w:rPr>
        <w:t xml:space="preserve"> </w:t>
      </w:r>
      <w:r>
        <w:rPr>
          <w:sz w:val="24"/>
        </w:rPr>
        <w:t>рукава</w:t>
      </w:r>
      <w:r>
        <w:rPr>
          <w:spacing w:val="16"/>
          <w:sz w:val="24"/>
        </w:rPr>
        <w:t xml:space="preserve"> </w:t>
      </w:r>
      <w:r>
        <w:rPr>
          <w:sz w:val="24"/>
        </w:rPr>
        <w:t>диаметром</w:t>
      </w:r>
      <w:r>
        <w:rPr>
          <w:sz w:val="24"/>
        </w:rPr>
        <w:tab/>
        <w:t>60, 51,</w:t>
      </w:r>
      <w:r>
        <w:rPr>
          <w:spacing w:val="32"/>
          <w:sz w:val="24"/>
        </w:rPr>
        <w:t xml:space="preserve"> </w:t>
      </w:r>
      <w:r>
        <w:rPr>
          <w:sz w:val="24"/>
        </w:rPr>
        <w:t>26</w:t>
      </w:r>
    </w:p>
    <w:p w:rsidR="00905841" w:rsidRDefault="00905841">
      <w:pPr>
        <w:rPr>
          <w:rFonts w:ascii="Symbol" w:hAnsi="Symbol"/>
          <w:sz w:val="24"/>
        </w:rPr>
        <w:sectPr w:rsidR="00905841">
          <w:type w:val="continuous"/>
          <w:pgSz w:w="11910" w:h="16840"/>
          <w:pgMar w:top="1120" w:right="740" w:bottom="900" w:left="1020" w:header="720" w:footer="720" w:gutter="0"/>
          <w:cols w:num="2" w:space="720" w:equalWidth="0">
            <w:col w:w="484" w:space="224"/>
            <w:col w:w="9442"/>
          </w:cols>
        </w:sectPr>
      </w:pPr>
    </w:p>
    <w:p w:rsidR="00905841" w:rsidRDefault="00361620">
      <w:pPr>
        <w:pStyle w:val="a3"/>
        <w:ind w:left="4084"/>
        <w:rPr>
          <w:sz w:val="20"/>
        </w:rPr>
      </w:pPr>
      <w:r>
        <w:rPr>
          <w:noProof/>
          <w:sz w:val="20"/>
          <w:lang w:eastAsia="ru-RU"/>
        </w:rPr>
        <w:lastRenderedPageBreak/>
        <w:drawing>
          <wp:inline distT="0" distB="0" distL="0" distR="0" wp14:anchorId="5BDD8018" wp14:editId="5B8805AA">
            <wp:extent cx="1266362" cy="1264443"/>
            <wp:effectExtent l="0" t="0" r="0" b="0"/>
            <wp:docPr id="32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59.jpeg"/>
                    <pic:cNvPicPr/>
                  </pic:nvPicPr>
                  <pic:blipFill>
                    <a:blip r:embed="rId189" cstate="print"/>
                    <a:stretch>
                      <a:fillRect/>
                    </a:stretch>
                  </pic:blipFill>
                  <pic:spPr>
                    <a:xfrm>
                      <a:off x="0" y="0"/>
                      <a:ext cx="1266362" cy="1264443"/>
                    </a:xfrm>
                    <a:prstGeom prst="rect">
                      <a:avLst/>
                    </a:prstGeom>
                  </pic:spPr>
                </pic:pic>
              </a:graphicData>
            </a:graphic>
          </wp:inline>
        </w:drawing>
      </w:r>
    </w:p>
    <w:p w:rsidR="00905841" w:rsidRDefault="00905841">
      <w:pPr>
        <w:pStyle w:val="a3"/>
        <w:spacing w:before="8"/>
        <w:ind w:left="0"/>
        <w:rPr>
          <w:sz w:val="18"/>
        </w:rPr>
      </w:pPr>
    </w:p>
    <w:p w:rsidR="00905841" w:rsidRDefault="00361620">
      <w:pPr>
        <w:pStyle w:val="a4"/>
        <w:numPr>
          <w:ilvl w:val="1"/>
          <w:numId w:val="21"/>
        </w:numPr>
        <w:tabs>
          <w:tab w:val="left" w:pos="1528"/>
          <w:tab w:val="left" w:pos="1529"/>
          <w:tab w:val="left" w:pos="4934"/>
        </w:tabs>
        <w:spacing w:before="80" w:line="272" w:lineRule="exact"/>
        <w:ind w:right="111" w:firstLine="708"/>
        <w:rPr>
          <w:rFonts w:ascii="Symbol" w:hAnsi="Symbol"/>
          <w:sz w:val="24"/>
        </w:rPr>
      </w:pPr>
      <w:r>
        <w:rPr>
          <w:sz w:val="24"/>
        </w:rPr>
        <w:t>соединительные</w:t>
      </w:r>
      <w:r>
        <w:rPr>
          <w:spacing w:val="52"/>
          <w:sz w:val="24"/>
        </w:rPr>
        <w:t xml:space="preserve"> </w:t>
      </w:r>
      <w:r>
        <w:rPr>
          <w:sz w:val="24"/>
        </w:rPr>
        <w:t>(переходные)</w:t>
      </w:r>
      <w:r>
        <w:rPr>
          <w:sz w:val="24"/>
        </w:rPr>
        <w:tab/>
        <w:t>головки  для  наращивания  пожарных</w:t>
      </w:r>
      <w:r>
        <w:rPr>
          <w:spacing w:val="39"/>
          <w:sz w:val="24"/>
        </w:rPr>
        <w:t xml:space="preserve"> </w:t>
      </w:r>
      <w:r>
        <w:rPr>
          <w:sz w:val="24"/>
        </w:rPr>
        <w:t>рукавов</w:t>
      </w:r>
      <w:r>
        <w:rPr>
          <w:spacing w:val="51"/>
          <w:sz w:val="24"/>
        </w:rPr>
        <w:t xml:space="preserve"> </w:t>
      </w:r>
      <w:r>
        <w:rPr>
          <w:sz w:val="24"/>
        </w:rPr>
        <w:t>и</w:t>
      </w:r>
      <w:r>
        <w:rPr>
          <w:w w:val="99"/>
          <w:sz w:val="24"/>
        </w:rPr>
        <w:t xml:space="preserve"> </w:t>
      </w:r>
      <w:r>
        <w:rPr>
          <w:sz w:val="24"/>
        </w:rPr>
        <w:t>крепления их к рабочим</w:t>
      </w:r>
      <w:r>
        <w:rPr>
          <w:spacing w:val="-1"/>
          <w:sz w:val="24"/>
        </w:rPr>
        <w:t xml:space="preserve"> </w:t>
      </w:r>
      <w:r>
        <w:rPr>
          <w:sz w:val="24"/>
        </w:rPr>
        <w:t>органам;</w:t>
      </w:r>
    </w:p>
    <w:p w:rsidR="00905841" w:rsidRDefault="00905841">
      <w:pPr>
        <w:spacing w:line="272" w:lineRule="exact"/>
        <w:rPr>
          <w:rFonts w:ascii="Symbol" w:hAnsi="Symbol"/>
          <w:sz w:val="24"/>
        </w:rPr>
        <w:sectPr w:rsidR="00905841">
          <w:type w:val="continuous"/>
          <w:pgSz w:w="11910" w:h="16840"/>
          <w:pgMar w:top="1120" w:right="740" w:bottom="900" w:left="1020" w:header="720" w:footer="720" w:gutter="0"/>
          <w:cols w:space="720"/>
        </w:sectPr>
      </w:pPr>
    </w:p>
    <w:p w:rsidR="00905841" w:rsidRDefault="00361620">
      <w:pPr>
        <w:pStyle w:val="a3"/>
        <w:ind w:left="4188"/>
        <w:rPr>
          <w:sz w:val="20"/>
        </w:rPr>
      </w:pPr>
      <w:r>
        <w:rPr>
          <w:noProof/>
          <w:sz w:val="20"/>
          <w:lang w:eastAsia="ru-RU"/>
        </w:rPr>
        <w:lastRenderedPageBreak/>
        <w:drawing>
          <wp:inline distT="0" distB="0" distL="0" distR="0" wp14:anchorId="0C4E28A5" wp14:editId="2D7A0C46">
            <wp:extent cx="1114425" cy="1114425"/>
            <wp:effectExtent l="0" t="0" r="0" b="0"/>
            <wp:docPr id="323"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60.jpeg"/>
                    <pic:cNvPicPr/>
                  </pic:nvPicPr>
                  <pic:blipFill>
                    <a:blip r:embed="rId190" cstate="print"/>
                    <a:stretch>
                      <a:fillRect/>
                    </a:stretch>
                  </pic:blipFill>
                  <pic:spPr>
                    <a:xfrm>
                      <a:off x="0" y="0"/>
                      <a:ext cx="1114425" cy="1114425"/>
                    </a:xfrm>
                    <a:prstGeom prst="rect">
                      <a:avLst/>
                    </a:prstGeom>
                  </pic:spPr>
                </pic:pic>
              </a:graphicData>
            </a:graphic>
          </wp:inline>
        </w:drawing>
      </w:r>
    </w:p>
    <w:p w:rsidR="00905841" w:rsidRDefault="00905841">
      <w:pPr>
        <w:pStyle w:val="a3"/>
        <w:spacing w:before="6"/>
        <w:ind w:left="0"/>
        <w:rPr>
          <w:sz w:val="19"/>
        </w:rPr>
      </w:pPr>
    </w:p>
    <w:p w:rsidR="00905841" w:rsidRDefault="00361620">
      <w:pPr>
        <w:pStyle w:val="a4"/>
        <w:numPr>
          <w:ilvl w:val="1"/>
          <w:numId w:val="21"/>
        </w:numPr>
        <w:tabs>
          <w:tab w:val="left" w:pos="1528"/>
          <w:tab w:val="left" w:pos="1529"/>
        </w:tabs>
        <w:spacing w:before="56" w:after="7"/>
        <w:ind w:left="1529"/>
        <w:rPr>
          <w:rFonts w:ascii="Symbol" w:hAnsi="Symbol"/>
          <w:sz w:val="24"/>
        </w:rPr>
      </w:pPr>
      <w:r>
        <w:rPr>
          <w:sz w:val="24"/>
        </w:rPr>
        <w:t>пожарные стволы: дальнобойные (РС-50,</w:t>
      </w:r>
      <w:r>
        <w:rPr>
          <w:spacing w:val="-14"/>
          <w:sz w:val="24"/>
        </w:rPr>
        <w:t xml:space="preserve"> </w:t>
      </w:r>
      <w:r>
        <w:rPr>
          <w:sz w:val="24"/>
        </w:rPr>
        <w:t>РС-70)</w:t>
      </w:r>
    </w:p>
    <w:tbl>
      <w:tblPr>
        <w:tblStyle w:val="TableNormal"/>
        <w:tblW w:w="0" w:type="auto"/>
        <w:tblInd w:w="1836" w:type="dxa"/>
        <w:tblBorders>
          <w:top w:val="nil"/>
          <w:left w:val="nil"/>
          <w:bottom w:val="nil"/>
          <w:right w:val="nil"/>
          <w:insideH w:val="nil"/>
          <w:insideV w:val="nil"/>
        </w:tblBorders>
        <w:tblLayout w:type="fixed"/>
        <w:tblLook w:val="01E0" w:firstRow="1" w:lastRow="1" w:firstColumn="1" w:lastColumn="1" w:noHBand="0" w:noVBand="0"/>
      </w:tblPr>
      <w:tblGrid>
        <w:gridCol w:w="3612"/>
        <w:gridCol w:w="3552"/>
      </w:tblGrid>
      <w:tr w:rsidR="00905841">
        <w:trPr>
          <w:trHeight w:hRule="exact" w:val="971"/>
        </w:trPr>
        <w:tc>
          <w:tcPr>
            <w:tcW w:w="3612" w:type="dxa"/>
          </w:tcPr>
          <w:p w:rsidR="00905841" w:rsidRDefault="00361620">
            <w:pPr>
              <w:pStyle w:val="TableParagraph"/>
              <w:ind w:left="200"/>
              <w:rPr>
                <w:sz w:val="20"/>
              </w:rPr>
            </w:pPr>
            <w:r>
              <w:rPr>
                <w:noProof/>
                <w:sz w:val="20"/>
                <w:lang w:eastAsia="ru-RU"/>
              </w:rPr>
              <w:drawing>
                <wp:inline distT="0" distB="0" distL="0" distR="0" wp14:anchorId="3E359419" wp14:editId="287F658A">
                  <wp:extent cx="1326797" cy="594359"/>
                  <wp:effectExtent l="0" t="0" r="0" b="0"/>
                  <wp:docPr id="325"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61.jpeg"/>
                          <pic:cNvPicPr/>
                        </pic:nvPicPr>
                        <pic:blipFill>
                          <a:blip r:embed="rId191" cstate="print"/>
                          <a:stretch>
                            <a:fillRect/>
                          </a:stretch>
                        </pic:blipFill>
                        <pic:spPr>
                          <a:xfrm>
                            <a:off x="0" y="0"/>
                            <a:ext cx="1326797" cy="594359"/>
                          </a:xfrm>
                          <a:prstGeom prst="rect">
                            <a:avLst/>
                          </a:prstGeom>
                        </pic:spPr>
                      </pic:pic>
                    </a:graphicData>
                  </a:graphic>
                </wp:inline>
              </w:drawing>
            </w:r>
          </w:p>
        </w:tc>
        <w:tc>
          <w:tcPr>
            <w:tcW w:w="3552" w:type="dxa"/>
          </w:tcPr>
          <w:p w:rsidR="00905841" w:rsidRDefault="00361620">
            <w:pPr>
              <w:pStyle w:val="TableParagraph"/>
              <w:ind w:left="1332"/>
              <w:rPr>
                <w:sz w:val="20"/>
              </w:rPr>
            </w:pPr>
            <w:r>
              <w:rPr>
                <w:noProof/>
                <w:sz w:val="20"/>
                <w:lang w:eastAsia="ru-RU"/>
              </w:rPr>
              <w:drawing>
                <wp:inline distT="0" distB="0" distL="0" distR="0" wp14:anchorId="3A672C89" wp14:editId="23244F99">
                  <wp:extent cx="1271225" cy="611504"/>
                  <wp:effectExtent l="0" t="0" r="0" b="0"/>
                  <wp:docPr id="327"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62.jpeg"/>
                          <pic:cNvPicPr/>
                        </pic:nvPicPr>
                        <pic:blipFill>
                          <a:blip r:embed="rId192" cstate="print"/>
                          <a:stretch>
                            <a:fillRect/>
                          </a:stretch>
                        </pic:blipFill>
                        <pic:spPr>
                          <a:xfrm>
                            <a:off x="0" y="0"/>
                            <a:ext cx="1271225" cy="611504"/>
                          </a:xfrm>
                          <a:prstGeom prst="rect">
                            <a:avLst/>
                          </a:prstGeom>
                        </pic:spPr>
                      </pic:pic>
                    </a:graphicData>
                  </a:graphic>
                </wp:inline>
              </w:drawing>
            </w:r>
          </w:p>
        </w:tc>
      </w:tr>
    </w:tbl>
    <w:p w:rsidR="00905841" w:rsidRDefault="00905841">
      <w:pPr>
        <w:pStyle w:val="a3"/>
        <w:spacing w:before="4"/>
        <w:ind w:left="0"/>
        <w:rPr>
          <w:sz w:val="23"/>
        </w:rPr>
      </w:pPr>
    </w:p>
    <w:p w:rsidR="00905841" w:rsidRDefault="00361620">
      <w:pPr>
        <w:pStyle w:val="a3"/>
      </w:pPr>
      <w:r>
        <w:t>и комбинированные   для создания как сплошных, так и распыленных струй (РСК-50 и РСБ).</w:t>
      </w:r>
    </w:p>
    <w:p w:rsidR="00905841" w:rsidRDefault="00361620">
      <w:pPr>
        <w:pStyle w:val="a3"/>
        <w:spacing w:before="3"/>
        <w:ind w:left="0"/>
        <w:rPr>
          <w:sz w:val="21"/>
        </w:rPr>
      </w:pPr>
      <w:r>
        <w:rPr>
          <w:noProof/>
          <w:lang w:eastAsia="ru-RU"/>
        </w:rPr>
        <w:drawing>
          <wp:anchor distT="0" distB="0" distL="0" distR="0" simplePos="0" relativeHeight="251663872" behindDoc="0" locked="0" layoutInCell="1" allowOverlap="1" wp14:anchorId="430E7387" wp14:editId="1C72DECF">
            <wp:simplePos x="0" y="0"/>
            <wp:positionH relativeFrom="page">
              <wp:posOffset>3013710</wp:posOffset>
            </wp:positionH>
            <wp:positionV relativeFrom="paragraph">
              <wp:posOffset>180331</wp:posOffset>
            </wp:positionV>
            <wp:extent cx="1727796" cy="994410"/>
            <wp:effectExtent l="0" t="0" r="0" b="0"/>
            <wp:wrapTopAndBottom/>
            <wp:docPr id="32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3.jpeg"/>
                    <pic:cNvPicPr/>
                  </pic:nvPicPr>
                  <pic:blipFill>
                    <a:blip r:embed="rId193" cstate="print"/>
                    <a:stretch>
                      <a:fillRect/>
                    </a:stretch>
                  </pic:blipFill>
                  <pic:spPr>
                    <a:xfrm>
                      <a:off x="0" y="0"/>
                      <a:ext cx="1727796" cy="994410"/>
                    </a:xfrm>
                    <a:prstGeom prst="rect">
                      <a:avLst/>
                    </a:prstGeom>
                  </pic:spPr>
                </pic:pic>
              </a:graphicData>
            </a:graphic>
          </wp:anchor>
        </w:drawing>
      </w:r>
    </w:p>
    <w:p w:rsidR="00905841" w:rsidRDefault="00905841">
      <w:pPr>
        <w:pStyle w:val="a3"/>
        <w:spacing w:before="11"/>
        <w:ind w:left="0"/>
        <w:rPr>
          <w:sz w:val="19"/>
        </w:rPr>
      </w:pPr>
    </w:p>
    <w:p w:rsidR="00905841" w:rsidRDefault="00361620">
      <w:pPr>
        <w:pStyle w:val="a3"/>
        <w:ind w:right="129" w:firstLine="708"/>
        <w:jc w:val="both"/>
      </w:pPr>
      <w:r>
        <w:rPr>
          <w:color w:val="171717"/>
        </w:rPr>
        <w:t>При расчетах обычно принимают, что потеря давления составляет в идеальных условиях 1 атм. на 100 м. В реальности, при даже незначительном подъеме, перегибах рукавной линии и использовании разветвлений, потеря давления может быть в 2-3 раза больше.  Поэтому  реальная длина линии – около 300 м. Можно работать мотопомпами через промежуточные емкости. Для этого одна мотопомпа ставится на водоисточник и качает воду в емкость, вторая забирает из емкости и подает к месту тушения</w:t>
      </w:r>
      <w:r>
        <w:rPr>
          <w:color w:val="171717"/>
          <w:spacing w:val="-16"/>
        </w:rPr>
        <w:t xml:space="preserve"> </w:t>
      </w:r>
      <w:r>
        <w:rPr>
          <w:color w:val="171717"/>
        </w:rPr>
        <w:t>пожара.</w:t>
      </w:r>
    </w:p>
    <w:p w:rsidR="00905841" w:rsidRDefault="00361620">
      <w:pPr>
        <w:pStyle w:val="a3"/>
        <w:ind w:right="126" w:firstLine="708"/>
        <w:jc w:val="both"/>
      </w:pPr>
      <w:r>
        <w:rPr>
          <w:color w:val="171717"/>
        </w:rPr>
        <w:t>Мотопомпы применяются при тушении торфяных пожаров. Может применяться при верховых и интенсивных низовых пожарах при наличии достаточного количества воды.</w:t>
      </w:r>
    </w:p>
    <w:p w:rsidR="00905841" w:rsidRDefault="00905841">
      <w:pPr>
        <w:pStyle w:val="a3"/>
        <w:spacing w:before="8"/>
        <w:ind w:left="0"/>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3289"/>
        </w:trPr>
        <w:tc>
          <w:tcPr>
            <w:tcW w:w="4538" w:type="dxa"/>
          </w:tcPr>
          <w:p w:rsidR="00905841" w:rsidRDefault="00361620">
            <w:pPr>
              <w:pStyle w:val="TableParagraph"/>
              <w:spacing w:before="180"/>
              <w:ind w:left="671" w:right="410" w:hanging="240"/>
              <w:rPr>
                <w:sz w:val="24"/>
              </w:rPr>
            </w:pPr>
            <w:r>
              <w:rPr>
                <w:sz w:val="24"/>
              </w:rPr>
              <w:t>Прицепная пожарная мотопомпа на одноосном прицепе (МП-1600)</w:t>
            </w:r>
          </w:p>
          <w:p w:rsidR="00905841" w:rsidRDefault="00361620">
            <w:pPr>
              <w:pStyle w:val="TableParagraph"/>
              <w:ind w:left="1015"/>
              <w:rPr>
                <w:sz w:val="20"/>
              </w:rPr>
            </w:pPr>
            <w:r>
              <w:rPr>
                <w:noProof/>
                <w:sz w:val="20"/>
                <w:lang w:eastAsia="ru-RU"/>
              </w:rPr>
              <w:drawing>
                <wp:inline distT="0" distB="0" distL="0" distR="0" wp14:anchorId="7DDA59BA" wp14:editId="3CB12D0E">
                  <wp:extent cx="1589768" cy="1488186"/>
                  <wp:effectExtent l="0" t="0" r="0" b="0"/>
                  <wp:docPr id="331"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4.jpeg"/>
                          <pic:cNvPicPr/>
                        </pic:nvPicPr>
                        <pic:blipFill>
                          <a:blip r:embed="rId194" cstate="print"/>
                          <a:stretch>
                            <a:fillRect/>
                          </a:stretch>
                        </pic:blipFill>
                        <pic:spPr>
                          <a:xfrm>
                            <a:off x="0" y="0"/>
                            <a:ext cx="1589768" cy="1488186"/>
                          </a:xfrm>
                          <a:prstGeom prst="rect">
                            <a:avLst/>
                          </a:prstGeom>
                        </pic:spPr>
                      </pic:pic>
                    </a:graphicData>
                  </a:graphic>
                </wp:inline>
              </w:drawing>
            </w:r>
          </w:p>
          <w:p w:rsidR="00905841" w:rsidRDefault="00905841">
            <w:pPr>
              <w:pStyle w:val="TableParagraph"/>
              <w:spacing w:before="5"/>
              <w:rPr>
                <w:sz w:val="17"/>
              </w:rPr>
            </w:pPr>
          </w:p>
        </w:tc>
        <w:tc>
          <w:tcPr>
            <w:tcW w:w="5390" w:type="dxa"/>
          </w:tcPr>
          <w:p w:rsidR="00905841" w:rsidRDefault="00905841">
            <w:pPr>
              <w:pStyle w:val="TableParagraph"/>
              <w:rPr>
                <w:sz w:val="24"/>
              </w:rPr>
            </w:pPr>
          </w:p>
          <w:p w:rsidR="00905841" w:rsidRDefault="00905841">
            <w:pPr>
              <w:pStyle w:val="TableParagraph"/>
              <w:rPr>
                <w:sz w:val="24"/>
              </w:rPr>
            </w:pPr>
          </w:p>
          <w:p w:rsidR="00905841" w:rsidRDefault="00905841">
            <w:pPr>
              <w:pStyle w:val="TableParagraph"/>
              <w:spacing w:before="9"/>
              <w:rPr>
                <w:sz w:val="33"/>
              </w:rPr>
            </w:pPr>
          </w:p>
          <w:p w:rsidR="00905841" w:rsidRDefault="00361620">
            <w:pPr>
              <w:pStyle w:val="TableParagraph"/>
              <w:ind w:left="63" w:right="53"/>
              <w:jc w:val="both"/>
              <w:rPr>
                <w:sz w:val="24"/>
              </w:rPr>
            </w:pPr>
            <w:r>
              <w:rPr>
                <w:sz w:val="24"/>
              </w:rPr>
              <w:t>Предназначена для подачи воды из открытых водоисточников и ее перекачки. Подача воды - 1600 л/мин. Буксируется любым автомобилем с буксировочным устройством. Время работы на одной заправке топлива - 2.5 ч</w:t>
            </w:r>
          </w:p>
        </w:tc>
      </w:tr>
    </w:tbl>
    <w:p w:rsidR="00905841" w:rsidRDefault="00905841">
      <w:pPr>
        <w:jc w:val="both"/>
        <w:rPr>
          <w:sz w:val="24"/>
        </w:rPr>
        <w:sectPr w:rsidR="00905841">
          <w:pgSz w:w="11910" w:h="16840"/>
          <w:pgMar w:top="980" w:right="720" w:bottom="900" w:left="1020" w:header="0" w:footer="647" w:gutter="0"/>
          <w:cols w:space="720"/>
        </w:sect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3961"/>
        </w:trPr>
        <w:tc>
          <w:tcPr>
            <w:tcW w:w="4538" w:type="dxa"/>
          </w:tcPr>
          <w:p w:rsidR="00905841" w:rsidRDefault="00905841">
            <w:pPr>
              <w:pStyle w:val="TableParagraph"/>
              <w:rPr>
                <w:sz w:val="24"/>
              </w:rPr>
            </w:pPr>
          </w:p>
          <w:p w:rsidR="00905841" w:rsidRDefault="00361620">
            <w:pPr>
              <w:pStyle w:val="TableParagraph"/>
              <w:ind w:left="88" w:right="77" w:hanging="2"/>
              <w:jc w:val="center"/>
              <w:rPr>
                <w:sz w:val="24"/>
              </w:rPr>
            </w:pPr>
            <w:r>
              <w:rPr>
                <w:sz w:val="24"/>
              </w:rPr>
              <w:t>Мотопомпа легкая лесопожарная плавающего типа (плавающая мотопомпа) (МЛП-0.2)</w:t>
            </w:r>
          </w:p>
          <w:p w:rsidR="00905841" w:rsidRDefault="00361620">
            <w:pPr>
              <w:pStyle w:val="TableParagraph"/>
              <w:ind w:left="487"/>
              <w:rPr>
                <w:sz w:val="20"/>
              </w:rPr>
            </w:pPr>
            <w:r>
              <w:rPr>
                <w:noProof/>
                <w:sz w:val="20"/>
                <w:lang w:eastAsia="ru-RU"/>
              </w:rPr>
              <w:drawing>
                <wp:inline distT="0" distB="0" distL="0" distR="0" wp14:anchorId="741A4EEB" wp14:editId="30528F99">
                  <wp:extent cx="2251856" cy="1613534"/>
                  <wp:effectExtent l="0" t="0" r="0" b="0"/>
                  <wp:docPr id="333"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5.png"/>
                          <pic:cNvPicPr/>
                        </pic:nvPicPr>
                        <pic:blipFill>
                          <a:blip r:embed="rId195" cstate="print"/>
                          <a:stretch>
                            <a:fillRect/>
                          </a:stretch>
                        </pic:blipFill>
                        <pic:spPr>
                          <a:xfrm>
                            <a:off x="0" y="0"/>
                            <a:ext cx="2251856" cy="1613534"/>
                          </a:xfrm>
                          <a:prstGeom prst="rect">
                            <a:avLst/>
                          </a:prstGeom>
                        </pic:spPr>
                      </pic:pic>
                    </a:graphicData>
                  </a:graphic>
                </wp:inline>
              </w:drawing>
            </w:r>
          </w:p>
          <w:p w:rsidR="00905841" w:rsidRDefault="00905841">
            <w:pPr>
              <w:pStyle w:val="TableParagraph"/>
              <w:spacing w:before="4"/>
              <w:rPr>
                <w:sz w:val="26"/>
              </w:rPr>
            </w:pPr>
          </w:p>
        </w:tc>
        <w:tc>
          <w:tcPr>
            <w:tcW w:w="5390" w:type="dxa"/>
          </w:tcPr>
          <w:p w:rsidR="00905841" w:rsidRDefault="00905841">
            <w:pPr>
              <w:pStyle w:val="TableParagraph"/>
              <w:rPr>
                <w:sz w:val="24"/>
              </w:rPr>
            </w:pPr>
          </w:p>
          <w:p w:rsidR="00905841" w:rsidRDefault="00905841">
            <w:pPr>
              <w:pStyle w:val="TableParagraph"/>
              <w:rPr>
                <w:sz w:val="24"/>
              </w:rPr>
            </w:pPr>
          </w:p>
          <w:p w:rsidR="00905841" w:rsidRDefault="00361620">
            <w:pPr>
              <w:pStyle w:val="TableParagraph"/>
              <w:spacing w:before="168"/>
              <w:ind w:left="63" w:right="52"/>
              <w:jc w:val="both"/>
              <w:rPr>
                <w:sz w:val="24"/>
              </w:rPr>
            </w:pPr>
            <w:r>
              <w:rPr>
                <w:sz w:val="24"/>
              </w:rPr>
              <w:t>Может работать на любом водоеме с размером зеркала воды 0.9 х 0.9 м и более и глубиной не менее 15 см. Масса мотопомпы - 20 кг; производительность при работе с насадкой - 60 л/мин, на слив - 230 л/мин, продолжительность работы на одной заправке - 60 мин. Диаметр напорной рукавной линии - 26 мм, длина - 160 м. Производительность тушения кромки пожара около 500 м/ч</w:t>
            </w:r>
          </w:p>
        </w:tc>
      </w:tr>
      <w:tr w:rsidR="00905841">
        <w:trPr>
          <w:trHeight w:hRule="exact" w:val="2977"/>
        </w:trPr>
        <w:tc>
          <w:tcPr>
            <w:tcW w:w="4538" w:type="dxa"/>
          </w:tcPr>
          <w:p w:rsidR="00905841" w:rsidRDefault="00361620">
            <w:pPr>
              <w:pStyle w:val="TableParagraph"/>
              <w:spacing w:before="16"/>
              <w:ind w:left="1135" w:right="385" w:hanging="724"/>
              <w:rPr>
                <w:sz w:val="24"/>
              </w:rPr>
            </w:pPr>
            <w:r>
              <w:rPr>
                <w:sz w:val="24"/>
              </w:rPr>
              <w:t>Мотопомпа лесопожарная высокого давления (МЛВ-2/1.2)</w:t>
            </w:r>
          </w:p>
          <w:p w:rsidR="00905841" w:rsidRDefault="00361620">
            <w:pPr>
              <w:pStyle w:val="TableParagraph"/>
              <w:ind w:left="815"/>
              <w:rPr>
                <w:sz w:val="20"/>
              </w:rPr>
            </w:pPr>
            <w:r>
              <w:rPr>
                <w:noProof/>
                <w:sz w:val="20"/>
                <w:lang w:eastAsia="ru-RU"/>
              </w:rPr>
              <w:drawing>
                <wp:inline distT="0" distB="0" distL="0" distR="0" wp14:anchorId="6A5BAE95" wp14:editId="5A456757">
                  <wp:extent cx="1830869" cy="1487424"/>
                  <wp:effectExtent l="0" t="0" r="0" b="0"/>
                  <wp:docPr id="335"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6.jpeg"/>
                          <pic:cNvPicPr/>
                        </pic:nvPicPr>
                        <pic:blipFill>
                          <a:blip r:embed="rId196" cstate="print"/>
                          <a:stretch>
                            <a:fillRect/>
                          </a:stretch>
                        </pic:blipFill>
                        <pic:spPr>
                          <a:xfrm>
                            <a:off x="0" y="0"/>
                            <a:ext cx="1830869" cy="1487424"/>
                          </a:xfrm>
                          <a:prstGeom prst="rect">
                            <a:avLst/>
                          </a:prstGeom>
                        </pic:spPr>
                      </pic:pic>
                    </a:graphicData>
                  </a:graphic>
                </wp:inline>
              </w:drawing>
            </w:r>
          </w:p>
        </w:tc>
        <w:tc>
          <w:tcPr>
            <w:tcW w:w="5390" w:type="dxa"/>
          </w:tcPr>
          <w:p w:rsidR="00905841" w:rsidRDefault="00905841">
            <w:pPr>
              <w:pStyle w:val="TableParagraph"/>
              <w:rPr>
                <w:sz w:val="24"/>
              </w:rPr>
            </w:pPr>
          </w:p>
          <w:p w:rsidR="00905841" w:rsidRDefault="00905841">
            <w:pPr>
              <w:pStyle w:val="TableParagraph"/>
              <w:spacing w:before="10"/>
              <w:rPr>
                <w:sz w:val="19"/>
              </w:rPr>
            </w:pPr>
          </w:p>
          <w:p w:rsidR="00905841" w:rsidRDefault="00361620">
            <w:pPr>
              <w:pStyle w:val="TableParagraph"/>
              <w:ind w:left="63" w:right="54"/>
              <w:jc w:val="both"/>
              <w:rPr>
                <w:sz w:val="24"/>
              </w:rPr>
            </w:pPr>
            <w:r>
              <w:rPr>
                <w:sz w:val="24"/>
              </w:rPr>
              <w:t>Предназначена для подачи воды и другой огнетушащей жидкости по напорным пожарным рукавам от водоисточника к месту  лесного пожара. Двигатель мотопомпы - лодочный мотор "Ветерок-83" мощностью 5.88 кВт. Производительность тушения кромки пожара около 700 м/ч</w:t>
            </w:r>
          </w:p>
        </w:tc>
      </w:tr>
      <w:tr w:rsidR="00905841">
        <w:trPr>
          <w:trHeight w:hRule="exact" w:val="3261"/>
        </w:trPr>
        <w:tc>
          <w:tcPr>
            <w:tcW w:w="4538" w:type="dxa"/>
          </w:tcPr>
          <w:p w:rsidR="00905841" w:rsidRDefault="00361620">
            <w:pPr>
              <w:pStyle w:val="TableParagraph"/>
              <w:spacing w:before="16"/>
              <w:ind w:left="63" w:right="314"/>
              <w:rPr>
                <w:sz w:val="24"/>
              </w:rPr>
            </w:pPr>
            <w:r>
              <w:rPr>
                <w:sz w:val="24"/>
              </w:rPr>
              <w:t>Высоконапорная переносная мотопомпа (МЛВ-1)</w:t>
            </w:r>
          </w:p>
          <w:p w:rsidR="00905841" w:rsidRDefault="00361620">
            <w:pPr>
              <w:pStyle w:val="TableParagraph"/>
              <w:ind w:left="63"/>
              <w:rPr>
                <w:sz w:val="20"/>
              </w:rPr>
            </w:pPr>
            <w:r>
              <w:rPr>
                <w:noProof/>
                <w:sz w:val="20"/>
                <w:lang w:eastAsia="ru-RU"/>
              </w:rPr>
              <w:drawing>
                <wp:inline distT="0" distB="0" distL="0" distR="0" wp14:anchorId="339A4CF2" wp14:editId="4186BFAC">
                  <wp:extent cx="1773201" cy="1337500"/>
                  <wp:effectExtent l="0" t="0" r="0" b="0"/>
                  <wp:docPr id="337"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7.jpeg"/>
                          <pic:cNvPicPr/>
                        </pic:nvPicPr>
                        <pic:blipFill>
                          <a:blip r:embed="rId197" cstate="print"/>
                          <a:stretch>
                            <a:fillRect/>
                          </a:stretch>
                        </pic:blipFill>
                        <pic:spPr>
                          <a:xfrm>
                            <a:off x="0" y="0"/>
                            <a:ext cx="1773201" cy="1337500"/>
                          </a:xfrm>
                          <a:prstGeom prst="rect">
                            <a:avLst/>
                          </a:prstGeom>
                        </pic:spPr>
                      </pic:pic>
                    </a:graphicData>
                  </a:graphic>
                </wp:inline>
              </w:drawing>
            </w:r>
          </w:p>
          <w:p w:rsidR="00905841" w:rsidRDefault="00905841">
            <w:pPr>
              <w:pStyle w:val="TableParagraph"/>
              <w:rPr>
                <w:sz w:val="20"/>
              </w:rPr>
            </w:pPr>
          </w:p>
          <w:p w:rsidR="00905841" w:rsidRDefault="00905841">
            <w:pPr>
              <w:pStyle w:val="TableParagraph"/>
              <w:spacing w:before="10"/>
              <w:rPr>
                <w:sz w:val="29"/>
              </w:rPr>
            </w:pPr>
          </w:p>
        </w:tc>
        <w:tc>
          <w:tcPr>
            <w:tcW w:w="5390" w:type="dxa"/>
          </w:tcPr>
          <w:p w:rsidR="00905841" w:rsidRDefault="00905841">
            <w:pPr>
              <w:pStyle w:val="TableParagraph"/>
              <w:spacing w:before="3"/>
              <w:rPr>
                <w:sz w:val="32"/>
              </w:rPr>
            </w:pPr>
          </w:p>
          <w:p w:rsidR="00905841" w:rsidRDefault="00361620">
            <w:pPr>
              <w:pStyle w:val="TableParagraph"/>
              <w:spacing w:before="1"/>
              <w:ind w:left="63" w:right="52"/>
              <w:jc w:val="both"/>
              <w:rPr>
                <w:sz w:val="24"/>
              </w:rPr>
            </w:pPr>
            <w:r>
              <w:rPr>
                <w:sz w:val="24"/>
              </w:rPr>
              <w:t>Подача воды осуществляется на расстоянии 1 км и более на высоту 150 м. Укомплектована напорными и всасывающими рукавами из синтетики диаметром 26 мм, ручным стволом с насадками. Двигатель мотопомпы "Урал-2" мощностью 3.67 кВт. Продолжительность непрерывной работы - 45 мин. Масса без комплектации - 17.5 кг. Производительность тушения кромки пожара около 700 м/ч</w:t>
            </w:r>
          </w:p>
        </w:tc>
      </w:tr>
      <w:tr w:rsidR="00905841">
        <w:trPr>
          <w:trHeight w:hRule="exact" w:val="4209"/>
        </w:trPr>
        <w:tc>
          <w:tcPr>
            <w:tcW w:w="4538" w:type="dxa"/>
          </w:tcPr>
          <w:p w:rsidR="00905841" w:rsidRDefault="00905841">
            <w:pPr>
              <w:pStyle w:val="TableParagraph"/>
              <w:spacing w:before="7"/>
              <w:rPr>
                <w:sz w:val="24"/>
              </w:rPr>
            </w:pPr>
          </w:p>
          <w:p w:rsidR="00905841" w:rsidRDefault="00361620">
            <w:pPr>
              <w:pStyle w:val="TableParagraph"/>
              <w:ind w:left="1752" w:right="360" w:hanging="1365"/>
              <w:rPr>
                <w:sz w:val="24"/>
              </w:rPr>
            </w:pPr>
            <w:r>
              <w:rPr>
                <w:sz w:val="24"/>
              </w:rPr>
              <w:t>Высоконапорная мотопомпа Tohatsu VC82ASE</w:t>
            </w:r>
          </w:p>
          <w:p w:rsidR="00905841" w:rsidRDefault="00361620">
            <w:pPr>
              <w:pStyle w:val="TableParagraph"/>
              <w:ind w:left="699"/>
              <w:rPr>
                <w:sz w:val="20"/>
              </w:rPr>
            </w:pPr>
            <w:r>
              <w:rPr>
                <w:noProof/>
                <w:sz w:val="20"/>
                <w:lang w:eastAsia="ru-RU"/>
              </w:rPr>
              <w:drawing>
                <wp:inline distT="0" distB="0" distL="0" distR="0" wp14:anchorId="69740891" wp14:editId="23798FC6">
                  <wp:extent cx="2000494" cy="1946910"/>
                  <wp:effectExtent l="0" t="0" r="0" b="0"/>
                  <wp:docPr id="339"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68.jpeg"/>
                          <pic:cNvPicPr/>
                        </pic:nvPicPr>
                        <pic:blipFill>
                          <a:blip r:embed="rId198" cstate="print"/>
                          <a:stretch>
                            <a:fillRect/>
                          </a:stretch>
                        </pic:blipFill>
                        <pic:spPr>
                          <a:xfrm>
                            <a:off x="0" y="0"/>
                            <a:ext cx="2000494" cy="1946910"/>
                          </a:xfrm>
                          <a:prstGeom prst="rect">
                            <a:avLst/>
                          </a:prstGeom>
                        </pic:spPr>
                      </pic:pic>
                    </a:graphicData>
                  </a:graphic>
                </wp:inline>
              </w:drawing>
            </w:r>
          </w:p>
          <w:p w:rsidR="00905841" w:rsidRDefault="00905841">
            <w:pPr>
              <w:pStyle w:val="TableParagraph"/>
              <w:spacing w:before="7"/>
              <w:rPr>
                <w:sz w:val="25"/>
              </w:rPr>
            </w:pPr>
          </w:p>
        </w:tc>
        <w:tc>
          <w:tcPr>
            <w:tcW w:w="5390" w:type="dxa"/>
          </w:tcPr>
          <w:p w:rsidR="00905841" w:rsidRDefault="00361620">
            <w:pPr>
              <w:pStyle w:val="TableParagraph"/>
              <w:tabs>
                <w:tab w:val="left" w:pos="731"/>
                <w:tab w:val="left" w:pos="2008"/>
                <w:tab w:val="left" w:pos="2348"/>
                <w:tab w:val="left" w:pos="3719"/>
              </w:tabs>
              <w:spacing w:before="16"/>
              <w:ind w:left="63" w:right="54"/>
              <w:rPr>
                <w:sz w:val="24"/>
              </w:rPr>
            </w:pPr>
            <w:r>
              <w:rPr>
                <w:sz w:val="24"/>
              </w:rPr>
              <w:t>Тип</w:t>
            </w:r>
            <w:r>
              <w:rPr>
                <w:sz w:val="24"/>
              </w:rPr>
              <w:tab/>
              <w:t>двигателя</w:t>
            </w:r>
            <w:r>
              <w:rPr>
                <w:sz w:val="24"/>
              </w:rPr>
              <w:tab/>
              <w:t>-</w:t>
            </w:r>
            <w:r>
              <w:rPr>
                <w:sz w:val="24"/>
              </w:rPr>
              <w:tab/>
              <w:t>2-тактный,</w:t>
            </w:r>
            <w:r>
              <w:rPr>
                <w:sz w:val="24"/>
              </w:rPr>
              <w:tab/>
              <w:t>2-цилиндровый бензиновый с водяным</w:t>
            </w:r>
            <w:r>
              <w:rPr>
                <w:spacing w:val="-8"/>
                <w:sz w:val="24"/>
              </w:rPr>
              <w:t xml:space="preserve"> </w:t>
            </w:r>
            <w:r>
              <w:rPr>
                <w:sz w:val="24"/>
              </w:rPr>
              <w:t>охлаждением</w:t>
            </w:r>
          </w:p>
          <w:p w:rsidR="00905841" w:rsidRDefault="00361620">
            <w:pPr>
              <w:pStyle w:val="TableParagraph"/>
              <w:ind w:left="63" w:right="816"/>
              <w:rPr>
                <w:sz w:val="24"/>
              </w:rPr>
            </w:pPr>
            <w:r>
              <w:rPr>
                <w:sz w:val="24"/>
              </w:rPr>
              <w:t>Диаметр всасывающего патрубка, мм - 78 Диаметр нагнетательного патрубка, мм - 78 Номинальная мощность, л.с/ кВт - 55 / 40,5 Емкость топливного бака, л - 18</w:t>
            </w:r>
          </w:p>
          <w:p w:rsidR="00905841" w:rsidRDefault="00361620">
            <w:pPr>
              <w:pStyle w:val="TableParagraph"/>
              <w:ind w:left="63"/>
              <w:rPr>
                <w:sz w:val="24"/>
              </w:rPr>
            </w:pPr>
            <w:r>
              <w:rPr>
                <w:sz w:val="24"/>
              </w:rPr>
              <w:t>Тип насоса - с одним всасывающим отверстием, одноступенчатый, насос высокого давления Всасывание - роторно-лопастной вакуумный насос Производительность,  л/мин - 2050</w:t>
            </w:r>
          </w:p>
          <w:p w:rsidR="00905841" w:rsidRDefault="00361620">
            <w:pPr>
              <w:pStyle w:val="TableParagraph"/>
              <w:ind w:left="63" w:right="1422"/>
              <w:rPr>
                <w:sz w:val="24"/>
              </w:rPr>
            </w:pPr>
            <w:r>
              <w:rPr>
                <w:sz w:val="24"/>
              </w:rPr>
              <w:t>Давление рабочее, МПа (атм.) - 1 (10) Высота всасывания, м - 9</w:t>
            </w:r>
          </w:p>
          <w:p w:rsidR="00905841" w:rsidRDefault="00361620">
            <w:pPr>
              <w:pStyle w:val="TableParagraph"/>
              <w:tabs>
                <w:tab w:val="left" w:pos="1506"/>
                <w:tab w:val="left" w:pos="2589"/>
                <w:tab w:val="left" w:pos="3053"/>
                <w:tab w:val="left" w:pos="3393"/>
                <w:tab w:val="left" w:pos="3857"/>
                <w:tab w:val="left" w:pos="4192"/>
                <w:tab w:val="left" w:pos="4708"/>
                <w:tab w:val="left" w:pos="5241"/>
              </w:tabs>
              <w:ind w:left="63" w:right="54"/>
              <w:rPr>
                <w:sz w:val="24"/>
              </w:rPr>
            </w:pPr>
            <w:r>
              <w:rPr>
                <w:sz w:val="24"/>
              </w:rPr>
              <w:t>Габаритные</w:t>
            </w:r>
            <w:r>
              <w:rPr>
                <w:sz w:val="24"/>
              </w:rPr>
              <w:tab/>
              <w:t>размеры</w:t>
            </w:r>
            <w:r>
              <w:rPr>
                <w:sz w:val="24"/>
              </w:rPr>
              <w:tab/>
              <w:t>(Д</w:t>
            </w:r>
            <w:r>
              <w:rPr>
                <w:sz w:val="24"/>
              </w:rPr>
              <w:tab/>
              <w:t>х</w:t>
            </w:r>
            <w:r>
              <w:rPr>
                <w:sz w:val="24"/>
              </w:rPr>
              <w:tab/>
              <w:t>Ш</w:t>
            </w:r>
            <w:r>
              <w:rPr>
                <w:sz w:val="24"/>
              </w:rPr>
              <w:tab/>
              <w:t>х</w:t>
            </w:r>
            <w:r>
              <w:rPr>
                <w:sz w:val="24"/>
              </w:rPr>
              <w:tab/>
              <w:t>В),</w:t>
            </w:r>
            <w:r>
              <w:rPr>
                <w:sz w:val="24"/>
              </w:rPr>
              <w:tab/>
              <w:t>мм</w:t>
            </w:r>
            <w:r>
              <w:rPr>
                <w:sz w:val="24"/>
              </w:rPr>
              <w:tab/>
              <w:t>- 742×682×760</w:t>
            </w:r>
          </w:p>
          <w:p w:rsidR="00905841" w:rsidRDefault="00361620">
            <w:pPr>
              <w:pStyle w:val="TableParagraph"/>
              <w:ind w:left="63" w:right="54"/>
              <w:rPr>
                <w:sz w:val="24"/>
              </w:rPr>
            </w:pPr>
            <w:r>
              <w:rPr>
                <w:sz w:val="24"/>
              </w:rPr>
              <w:t>Масса нетто, кг - 94</w:t>
            </w:r>
          </w:p>
        </w:tc>
      </w:tr>
    </w:tbl>
    <w:p w:rsidR="00905841" w:rsidRDefault="00905841">
      <w:pPr>
        <w:rPr>
          <w:sz w:val="24"/>
        </w:rPr>
        <w:sectPr w:rsidR="00905841">
          <w:pgSz w:w="11910" w:h="16840"/>
          <w:pgMar w:top="980" w:right="720" w:bottom="840" w:left="1020" w:header="0" w:footer="647" w:gutter="0"/>
          <w:cols w:space="720"/>
        </w:sectPr>
      </w:pPr>
    </w:p>
    <w:tbl>
      <w:tblPr>
        <w:tblStyle w:val="TableNormal"/>
        <w:tblW w:w="0" w:type="auto"/>
        <w:tblInd w:w="16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4209"/>
        </w:trPr>
        <w:tc>
          <w:tcPr>
            <w:tcW w:w="4538" w:type="dxa"/>
          </w:tcPr>
          <w:p w:rsidR="00905841" w:rsidRDefault="00905841">
            <w:pPr>
              <w:pStyle w:val="TableParagraph"/>
              <w:spacing w:before="4"/>
              <w:rPr>
                <w:sz w:val="24"/>
              </w:rPr>
            </w:pPr>
          </w:p>
          <w:p w:rsidR="00905841" w:rsidRDefault="00361620">
            <w:pPr>
              <w:pStyle w:val="TableParagraph"/>
              <w:ind w:left="1316" w:right="255" w:hanging="1037"/>
              <w:rPr>
                <w:sz w:val="24"/>
              </w:rPr>
            </w:pPr>
            <w:r>
              <w:rPr>
                <w:sz w:val="24"/>
              </w:rPr>
              <w:t>Высоконапорная пожарная мотопомпа Koshin SERM-50V</w:t>
            </w:r>
          </w:p>
          <w:p w:rsidR="00905841" w:rsidRDefault="00361620">
            <w:pPr>
              <w:pStyle w:val="TableParagraph"/>
              <w:ind w:left="211"/>
              <w:rPr>
                <w:sz w:val="20"/>
              </w:rPr>
            </w:pPr>
            <w:r>
              <w:rPr>
                <w:noProof/>
                <w:sz w:val="20"/>
                <w:lang w:eastAsia="ru-RU"/>
              </w:rPr>
              <w:drawing>
                <wp:inline distT="0" distB="0" distL="0" distR="0" wp14:anchorId="098D6464" wp14:editId="1051126B">
                  <wp:extent cx="2615599" cy="1946433"/>
                  <wp:effectExtent l="0" t="0" r="0" b="0"/>
                  <wp:docPr id="341"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69.jpeg"/>
                          <pic:cNvPicPr/>
                        </pic:nvPicPr>
                        <pic:blipFill>
                          <a:blip r:embed="rId199" cstate="print"/>
                          <a:stretch>
                            <a:fillRect/>
                          </a:stretch>
                        </pic:blipFill>
                        <pic:spPr>
                          <a:xfrm>
                            <a:off x="0" y="0"/>
                            <a:ext cx="2615599" cy="1946433"/>
                          </a:xfrm>
                          <a:prstGeom prst="rect">
                            <a:avLst/>
                          </a:prstGeom>
                        </pic:spPr>
                      </pic:pic>
                    </a:graphicData>
                  </a:graphic>
                </wp:inline>
              </w:drawing>
            </w:r>
          </w:p>
          <w:p w:rsidR="00905841" w:rsidRDefault="00905841">
            <w:pPr>
              <w:pStyle w:val="TableParagraph"/>
              <w:spacing w:before="11"/>
              <w:rPr>
                <w:sz w:val="25"/>
              </w:rPr>
            </w:pPr>
          </w:p>
        </w:tc>
        <w:tc>
          <w:tcPr>
            <w:tcW w:w="5390" w:type="dxa"/>
          </w:tcPr>
          <w:p w:rsidR="00905841" w:rsidRDefault="00361620">
            <w:pPr>
              <w:pStyle w:val="TableParagraph"/>
              <w:spacing w:before="16"/>
              <w:ind w:left="63" w:right="1306"/>
              <w:rPr>
                <w:sz w:val="24"/>
              </w:rPr>
            </w:pPr>
            <w:r>
              <w:rPr>
                <w:sz w:val="24"/>
              </w:rPr>
              <w:t>Для чистой и слабозагрязненной воды. Производительность, л/мин - 500 Напор, м - 90</w:t>
            </w:r>
          </w:p>
          <w:p w:rsidR="00905841" w:rsidRDefault="00361620">
            <w:pPr>
              <w:pStyle w:val="TableParagraph"/>
              <w:ind w:left="63" w:right="2372"/>
              <w:rPr>
                <w:sz w:val="24"/>
              </w:rPr>
            </w:pPr>
            <w:r>
              <w:rPr>
                <w:sz w:val="24"/>
              </w:rPr>
              <w:t>Глубина всасывания, м - 8 Тип насоса - центробежный Входной патрубок, мм - 50 Выходной патрубок, мм - 50</w:t>
            </w:r>
          </w:p>
          <w:p w:rsidR="00905841" w:rsidRDefault="00361620">
            <w:pPr>
              <w:pStyle w:val="TableParagraph"/>
              <w:ind w:left="63" w:right="1502"/>
              <w:rPr>
                <w:sz w:val="24"/>
              </w:rPr>
            </w:pPr>
            <w:r>
              <w:rPr>
                <w:sz w:val="24"/>
              </w:rPr>
              <w:t>Макс. размер частиц примеси, мм - 8 Вид топлива - бензин</w:t>
            </w:r>
          </w:p>
          <w:p w:rsidR="00905841" w:rsidRDefault="00361620">
            <w:pPr>
              <w:pStyle w:val="TableParagraph"/>
              <w:ind w:left="63" w:right="2564"/>
              <w:rPr>
                <w:sz w:val="24"/>
              </w:rPr>
            </w:pPr>
            <w:r>
              <w:rPr>
                <w:sz w:val="24"/>
              </w:rPr>
              <w:t>Емкость бака, л - 3.8 Расход топлива, л/час - 1.2 Двигатель Mitsubishi</w:t>
            </w:r>
          </w:p>
          <w:p w:rsidR="00905841" w:rsidRDefault="00361620">
            <w:pPr>
              <w:pStyle w:val="TableParagraph"/>
              <w:ind w:left="63" w:right="2105"/>
              <w:rPr>
                <w:sz w:val="24"/>
              </w:rPr>
            </w:pPr>
            <w:r>
              <w:rPr>
                <w:sz w:val="24"/>
              </w:rPr>
              <w:t>Тип запуска - ручной Габариты, мм - 620х440х600 Масса, кг - 34</w:t>
            </w:r>
          </w:p>
        </w:tc>
      </w:tr>
      <w:tr w:rsidR="00905841">
        <w:trPr>
          <w:trHeight w:hRule="exact" w:val="5590"/>
        </w:trPr>
        <w:tc>
          <w:tcPr>
            <w:tcW w:w="4538" w:type="dxa"/>
          </w:tcPr>
          <w:p w:rsidR="00905841" w:rsidRDefault="00905841">
            <w:pPr>
              <w:pStyle w:val="TableParagraph"/>
              <w:rPr>
                <w:sz w:val="24"/>
              </w:rPr>
            </w:pPr>
          </w:p>
          <w:p w:rsidR="00905841" w:rsidRDefault="00905841">
            <w:pPr>
              <w:pStyle w:val="TableParagraph"/>
              <w:rPr>
                <w:sz w:val="24"/>
              </w:rPr>
            </w:pPr>
          </w:p>
          <w:p w:rsidR="00905841" w:rsidRDefault="00905841">
            <w:pPr>
              <w:pStyle w:val="TableParagraph"/>
              <w:rPr>
                <w:sz w:val="24"/>
              </w:rPr>
            </w:pPr>
          </w:p>
          <w:p w:rsidR="00905841" w:rsidRDefault="00905841">
            <w:pPr>
              <w:pStyle w:val="TableParagraph"/>
              <w:spacing w:before="2"/>
              <w:rPr>
                <w:sz w:val="19"/>
              </w:rPr>
            </w:pPr>
          </w:p>
          <w:p w:rsidR="00905841" w:rsidRDefault="00361620">
            <w:pPr>
              <w:pStyle w:val="TableParagraph"/>
              <w:ind w:left="319" w:right="313" w:hanging="2"/>
              <w:jc w:val="center"/>
              <w:rPr>
                <w:sz w:val="24"/>
              </w:rPr>
            </w:pPr>
            <w:r>
              <w:rPr>
                <w:sz w:val="24"/>
              </w:rPr>
              <w:t>Мотопомпа бензиновая для сильнозагрязненной воды с твердыми частицами KOSHIN KTH-50 X</w:t>
            </w:r>
          </w:p>
          <w:p w:rsidR="00905841" w:rsidRDefault="00361620">
            <w:pPr>
              <w:pStyle w:val="TableParagraph"/>
              <w:ind w:left="623"/>
              <w:rPr>
                <w:sz w:val="20"/>
              </w:rPr>
            </w:pPr>
            <w:r>
              <w:rPr>
                <w:noProof/>
                <w:sz w:val="20"/>
                <w:lang w:eastAsia="ru-RU"/>
              </w:rPr>
              <w:drawing>
                <wp:inline distT="0" distB="0" distL="0" distR="0" wp14:anchorId="113C4E4B" wp14:editId="5194484B">
                  <wp:extent cx="2078982" cy="1661160"/>
                  <wp:effectExtent l="0" t="0" r="0" b="0"/>
                  <wp:docPr id="343"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0.jpeg"/>
                          <pic:cNvPicPr/>
                        </pic:nvPicPr>
                        <pic:blipFill>
                          <a:blip r:embed="rId200" cstate="print"/>
                          <a:stretch>
                            <a:fillRect/>
                          </a:stretch>
                        </pic:blipFill>
                        <pic:spPr>
                          <a:xfrm>
                            <a:off x="0" y="0"/>
                            <a:ext cx="2078982" cy="1661160"/>
                          </a:xfrm>
                          <a:prstGeom prst="rect">
                            <a:avLst/>
                          </a:prstGeom>
                        </pic:spPr>
                      </pic:pic>
                    </a:graphicData>
                  </a:graphic>
                </wp:inline>
              </w:drawing>
            </w: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p w:rsidR="00905841" w:rsidRDefault="00905841">
            <w:pPr>
              <w:pStyle w:val="TableParagraph"/>
              <w:rPr>
                <w:sz w:val="20"/>
              </w:rPr>
            </w:pPr>
          </w:p>
        </w:tc>
        <w:tc>
          <w:tcPr>
            <w:tcW w:w="5390" w:type="dxa"/>
          </w:tcPr>
          <w:p w:rsidR="00905841" w:rsidRDefault="00361620">
            <w:pPr>
              <w:pStyle w:val="TableParagraph"/>
              <w:tabs>
                <w:tab w:val="left" w:pos="4312"/>
              </w:tabs>
              <w:spacing w:before="16"/>
              <w:ind w:left="63" w:right="54"/>
              <w:rPr>
                <w:sz w:val="24"/>
              </w:rPr>
            </w:pPr>
            <w:r>
              <w:rPr>
                <w:sz w:val="24"/>
              </w:rPr>
              <w:t>Максимальная</w:t>
            </w:r>
            <w:r>
              <w:rPr>
                <w:spacing w:val="-2"/>
                <w:sz w:val="24"/>
              </w:rPr>
              <w:t xml:space="preserve"> </w:t>
            </w:r>
            <w:r>
              <w:rPr>
                <w:sz w:val="24"/>
              </w:rPr>
              <w:t>производительность</w:t>
            </w:r>
            <w:r>
              <w:rPr>
                <w:sz w:val="24"/>
              </w:rPr>
              <w:tab/>
              <w:t>700</w:t>
            </w:r>
          </w:p>
          <w:p w:rsidR="00905841" w:rsidRDefault="00361620">
            <w:pPr>
              <w:pStyle w:val="TableParagraph"/>
              <w:ind w:left="63" w:right="54"/>
              <w:rPr>
                <w:sz w:val="24"/>
              </w:rPr>
            </w:pPr>
            <w:r>
              <w:rPr>
                <w:sz w:val="24"/>
              </w:rPr>
              <w:t>л/мин</w:t>
            </w:r>
          </w:p>
          <w:p w:rsidR="00905841" w:rsidRDefault="00361620">
            <w:pPr>
              <w:pStyle w:val="TableParagraph"/>
              <w:tabs>
                <w:tab w:val="left" w:pos="4312"/>
              </w:tabs>
              <w:ind w:left="63" w:right="54"/>
              <w:rPr>
                <w:sz w:val="24"/>
              </w:rPr>
            </w:pPr>
            <w:r>
              <w:rPr>
                <w:sz w:val="24"/>
              </w:rPr>
              <w:t>Максимальная</w:t>
            </w:r>
            <w:r>
              <w:rPr>
                <w:spacing w:val="-2"/>
                <w:sz w:val="24"/>
              </w:rPr>
              <w:t xml:space="preserve"> </w:t>
            </w:r>
            <w:r>
              <w:rPr>
                <w:sz w:val="24"/>
              </w:rPr>
              <w:t>производительность</w:t>
            </w:r>
            <w:r>
              <w:rPr>
                <w:sz w:val="24"/>
              </w:rPr>
              <w:tab/>
              <w:t>42</w:t>
            </w:r>
          </w:p>
          <w:p w:rsidR="00905841" w:rsidRDefault="00361620">
            <w:pPr>
              <w:pStyle w:val="TableParagraph"/>
              <w:ind w:left="63" w:right="54"/>
              <w:rPr>
                <w:sz w:val="24"/>
              </w:rPr>
            </w:pPr>
            <w:r>
              <w:rPr>
                <w:sz w:val="24"/>
              </w:rPr>
              <w:t>куб.м/ч</w:t>
            </w:r>
          </w:p>
          <w:p w:rsidR="00905841" w:rsidRDefault="00361620">
            <w:pPr>
              <w:pStyle w:val="TableParagraph"/>
              <w:tabs>
                <w:tab w:val="left" w:pos="4312"/>
              </w:tabs>
              <w:ind w:left="63" w:right="822"/>
              <w:rPr>
                <w:sz w:val="24"/>
              </w:rPr>
            </w:pPr>
            <w:r>
              <w:rPr>
                <w:sz w:val="24"/>
              </w:rPr>
              <w:t>Диаметр всасывающего патрубка 50 Диаметр</w:t>
            </w:r>
            <w:r>
              <w:rPr>
                <w:spacing w:val="-3"/>
                <w:sz w:val="24"/>
              </w:rPr>
              <w:t xml:space="preserve"> </w:t>
            </w:r>
            <w:r>
              <w:rPr>
                <w:sz w:val="24"/>
              </w:rPr>
              <w:t>нагнетательного</w:t>
            </w:r>
            <w:r>
              <w:rPr>
                <w:spacing w:val="-3"/>
                <w:sz w:val="24"/>
              </w:rPr>
              <w:t xml:space="preserve"> </w:t>
            </w:r>
            <w:r>
              <w:rPr>
                <w:sz w:val="24"/>
              </w:rPr>
              <w:t>патрубка</w:t>
            </w:r>
            <w:r>
              <w:rPr>
                <w:sz w:val="24"/>
              </w:rPr>
              <w:tab/>
              <w:t>50</w:t>
            </w:r>
          </w:p>
          <w:p w:rsidR="00905841" w:rsidRDefault="00361620">
            <w:pPr>
              <w:pStyle w:val="TableParagraph"/>
              <w:tabs>
                <w:tab w:val="left" w:pos="2188"/>
                <w:tab w:val="left" w:pos="3604"/>
                <w:tab w:val="left" w:pos="4312"/>
              </w:tabs>
              <w:ind w:left="63" w:right="730"/>
              <w:rPr>
                <w:sz w:val="24"/>
              </w:rPr>
            </w:pPr>
            <w:r>
              <w:rPr>
                <w:sz w:val="24"/>
              </w:rPr>
              <w:t>Максимальная</w:t>
            </w:r>
            <w:r>
              <w:rPr>
                <w:spacing w:val="-2"/>
                <w:sz w:val="24"/>
              </w:rPr>
              <w:t xml:space="preserve"> </w:t>
            </w:r>
            <w:r>
              <w:rPr>
                <w:sz w:val="24"/>
              </w:rPr>
              <w:t>высота</w:t>
            </w:r>
            <w:r>
              <w:rPr>
                <w:spacing w:val="-2"/>
                <w:sz w:val="24"/>
              </w:rPr>
              <w:t xml:space="preserve"> </w:t>
            </w:r>
            <w:r>
              <w:rPr>
                <w:sz w:val="24"/>
              </w:rPr>
              <w:t>подъема</w:t>
            </w:r>
            <w:r>
              <w:rPr>
                <w:sz w:val="24"/>
              </w:rPr>
              <w:tab/>
              <w:t>30 м Максимальная</w:t>
            </w:r>
            <w:r>
              <w:rPr>
                <w:spacing w:val="-3"/>
                <w:sz w:val="24"/>
              </w:rPr>
              <w:t xml:space="preserve"> </w:t>
            </w:r>
            <w:r>
              <w:rPr>
                <w:sz w:val="24"/>
              </w:rPr>
              <w:t>глубина</w:t>
            </w:r>
            <w:r>
              <w:rPr>
                <w:spacing w:val="-3"/>
                <w:sz w:val="24"/>
              </w:rPr>
              <w:t xml:space="preserve"> </w:t>
            </w:r>
            <w:r>
              <w:rPr>
                <w:sz w:val="24"/>
              </w:rPr>
              <w:t>всасывания</w:t>
            </w:r>
            <w:r>
              <w:rPr>
                <w:sz w:val="24"/>
              </w:rPr>
              <w:tab/>
              <w:t>8 м Марка</w:t>
            </w:r>
            <w:r>
              <w:rPr>
                <w:spacing w:val="-2"/>
                <w:sz w:val="24"/>
              </w:rPr>
              <w:t xml:space="preserve"> </w:t>
            </w:r>
            <w:r>
              <w:rPr>
                <w:sz w:val="24"/>
              </w:rPr>
              <w:t>двигателя</w:t>
            </w:r>
            <w:r>
              <w:rPr>
                <w:sz w:val="24"/>
              </w:rPr>
              <w:tab/>
              <w:t>Honda</w:t>
            </w:r>
            <w:r>
              <w:rPr>
                <w:spacing w:val="-6"/>
                <w:sz w:val="24"/>
              </w:rPr>
              <w:t xml:space="preserve"> </w:t>
            </w:r>
            <w:r>
              <w:rPr>
                <w:sz w:val="24"/>
              </w:rPr>
              <w:t>GX160</w:t>
            </w:r>
          </w:p>
          <w:p w:rsidR="00905841" w:rsidRDefault="00361620">
            <w:pPr>
              <w:pStyle w:val="TableParagraph"/>
              <w:tabs>
                <w:tab w:val="left" w:pos="2188"/>
              </w:tabs>
              <w:ind w:left="63" w:right="54"/>
              <w:rPr>
                <w:sz w:val="24"/>
              </w:rPr>
            </w:pPr>
            <w:r>
              <w:rPr>
                <w:sz w:val="24"/>
              </w:rPr>
              <w:t>Объём,</w:t>
            </w:r>
            <w:r>
              <w:rPr>
                <w:spacing w:val="-2"/>
                <w:sz w:val="24"/>
              </w:rPr>
              <w:t xml:space="preserve"> </w:t>
            </w:r>
            <w:r>
              <w:rPr>
                <w:sz w:val="24"/>
              </w:rPr>
              <w:t>см.</w:t>
            </w:r>
            <w:r>
              <w:rPr>
                <w:spacing w:val="-2"/>
                <w:sz w:val="24"/>
              </w:rPr>
              <w:t xml:space="preserve"> </w:t>
            </w:r>
            <w:r>
              <w:rPr>
                <w:sz w:val="24"/>
              </w:rPr>
              <w:t>куб.</w:t>
            </w:r>
            <w:r>
              <w:rPr>
                <w:sz w:val="24"/>
              </w:rPr>
              <w:tab/>
              <w:t>163</w:t>
            </w:r>
          </w:p>
          <w:p w:rsidR="00905841" w:rsidRDefault="00361620">
            <w:pPr>
              <w:pStyle w:val="TableParagraph"/>
              <w:tabs>
                <w:tab w:val="left" w:pos="2896"/>
                <w:tab w:val="left" w:pos="3503"/>
                <w:tab w:val="left" w:pos="4159"/>
                <w:tab w:val="left" w:pos="4843"/>
              </w:tabs>
              <w:ind w:left="63" w:right="52"/>
              <w:rPr>
                <w:sz w:val="24"/>
              </w:rPr>
            </w:pPr>
            <w:r>
              <w:rPr>
                <w:sz w:val="24"/>
              </w:rPr>
              <w:t>Мощность Max.,</w:t>
            </w:r>
            <w:r>
              <w:rPr>
                <w:spacing w:val="-5"/>
                <w:sz w:val="24"/>
              </w:rPr>
              <w:t xml:space="preserve"> </w:t>
            </w:r>
            <w:r>
              <w:rPr>
                <w:sz w:val="24"/>
              </w:rPr>
              <w:t>л.с./</w:t>
            </w:r>
            <w:r>
              <w:rPr>
                <w:spacing w:val="-5"/>
                <w:sz w:val="24"/>
              </w:rPr>
              <w:t xml:space="preserve"> </w:t>
            </w:r>
            <w:r>
              <w:rPr>
                <w:sz w:val="24"/>
              </w:rPr>
              <w:t>кВт</w:t>
            </w:r>
            <w:r>
              <w:rPr>
                <w:sz w:val="24"/>
              </w:rPr>
              <w:tab/>
              <w:t>4.9</w:t>
            </w:r>
            <w:r>
              <w:rPr>
                <w:sz w:val="24"/>
              </w:rPr>
              <w:tab/>
              <w:t>л.с.</w:t>
            </w:r>
            <w:r>
              <w:rPr>
                <w:sz w:val="24"/>
              </w:rPr>
              <w:tab/>
              <w:t>при</w:t>
            </w:r>
            <w:r>
              <w:rPr>
                <w:sz w:val="24"/>
              </w:rPr>
              <w:tab/>
              <w:t>3600 об/мин</w:t>
            </w:r>
          </w:p>
          <w:p w:rsidR="00905841" w:rsidRDefault="00361620">
            <w:pPr>
              <w:pStyle w:val="TableParagraph"/>
              <w:tabs>
                <w:tab w:val="left" w:pos="1479"/>
                <w:tab w:val="left" w:pos="2896"/>
              </w:tabs>
              <w:ind w:left="63" w:right="1999"/>
              <w:rPr>
                <w:sz w:val="24"/>
              </w:rPr>
            </w:pPr>
            <w:r>
              <w:rPr>
                <w:sz w:val="24"/>
              </w:rPr>
              <w:t>Топливо</w:t>
            </w:r>
            <w:r>
              <w:rPr>
                <w:sz w:val="24"/>
              </w:rPr>
              <w:tab/>
              <w:t>Бензин</w:t>
            </w:r>
            <w:r>
              <w:rPr>
                <w:spacing w:val="-8"/>
                <w:sz w:val="24"/>
              </w:rPr>
              <w:t xml:space="preserve"> </w:t>
            </w:r>
            <w:r>
              <w:rPr>
                <w:sz w:val="24"/>
              </w:rPr>
              <w:t>А-92</w:t>
            </w:r>
            <w:r>
              <w:rPr>
                <w:w w:val="99"/>
                <w:sz w:val="24"/>
              </w:rPr>
              <w:t xml:space="preserve"> </w:t>
            </w:r>
            <w:r>
              <w:rPr>
                <w:sz w:val="24"/>
              </w:rPr>
              <w:t>Объём</w:t>
            </w:r>
            <w:r>
              <w:rPr>
                <w:spacing w:val="-1"/>
                <w:sz w:val="24"/>
              </w:rPr>
              <w:t xml:space="preserve"> </w:t>
            </w:r>
            <w:r>
              <w:rPr>
                <w:sz w:val="24"/>
              </w:rPr>
              <w:t>топливного</w:t>
            </w:r>
            <w:r>
              <w:rPr>
                <w:spacing w:val="-1"/>
                <w:sz w:val="24"/>
              </w:rPr>
              <w:t xml:space="preserve"> </w:t>
            </w:r>
            <w:r>
              <w:rPr>
                <w:sz w:val="24"/>
              </w:rPr>
              <w:t>бака</w:t>
            </w:r>
            <w:r>
              <w:rPr>
                <w:sz w:val="24"/>
              </w:rPr>
              <w:tab/>
              <w:t>3.1 л</w:t>
            </w:r>
          </w:p>
          <w:p w:rsidR="00905841" w:rsidRDefault="00361620">
            <w:pPr>
              <w:pStyle w:val="TableParagraph"/>
              <w:tabs>
                <w:tab w:val="left" w:pos="2188"/>
              </w:tabs>
              <w:ind w:left="63" w:right="581"/>
              <w:rPr>
                <w:sz w:val="24"/>
              </w:rPr>
            </w:pPr>
            <w:r>
              <w:rPr>
                <w:sz w:val="24"/>
              </w:rPr>
              <w:t>Продолжительность автономной работы 3.1 ч Расход топлива</w:t>
            </w:r>
            <w:r>
              <w:rPr>
                <w:sz w:val="24"/>
              </w:rPr>
              <w:tab/>
              <w:t>1.2</w:t>
            </w:r>
            <w:r>
              <w:rPr>
                <w:spacing w:val="-3"/>
                <w:sz w:val="24"/>
              </w:rPr>
              <w:t xml:space="preserve"> </w:t>
            </w:r>
            <w:r>
              <w:rPr>
                <w:sz w:val="24"/>
              </w:rPr>
              <w:t>л/ч</w:t>
            </w:r>
          </w:p>
          <w:p w:rsidR="00905841" w:rsidRDefault="00361620">
            <w:pPr>
              <w:pStyle w:val="TableParagraph"/>
              <w:tabs>
                <w:tab w:val="left" w:pos="1479"/>
              </w:tabs>
              <w:ind w:left="63" w:right="1678"/>
              <w:rPr>
                <w:sz w:val="24"/>
              </w:rPr>
            </w:pPr>
            <w:r>
              <w:rPr>
                <w:sz w:val="24"/>
              </w:rPr>
              <w:t>Топливо</w:t>
            </w:r>
            <w:r>
              <w:rPr>
                <w:sz w:val="24"/>
              </w:rPr>
              <w:tab/>
              <w:t>бензин</w:t>
            </w:r>
            <w:r>
              <w:rPr>
                <w:spacing w:val="-7"/>
                <w:sz w:val="24"/>
              </w:rPr>
              <w:t xml:space="preserve"> </w:t>
            </w:r>
            <w:r>
              <w:rPr>
                <w:sz w:val="24"/>
              </w:rPr>
              <w:t>АИ-92,</w:t>
            </w:r>
            <w:r>
              <w:rPr>
                <w:spacing w:val="-4"/>
                <w:sz w:val="24"/>
              </w:rPr>
              <w:t xml:space="preserve"> </w:t>
            </w:r>
            <w:r>
              <w:rPr>
                <w:sz w:val="24"/>
              </w:rPr>
              <w:t>АИ-95</w:t>
            </w:r>
            <w:r>
              <w:rPr>
                <w:w w:val="99"/>
                <w:sz w:val="24"/>
              </w:rPr>
              <w:t xml:space="preserve"> </w:t>
            </w:r>
            <w:r>
              <w:rPr>
                <w:sz w:val="24"/>
              </w:rPr>
              <w:t>Объём масла 0,6</w:t>
            </w:r>
            <w:r>
              <w:rPr>
                <w:spacing w:val="24"/>
                <w:sz w:val="24"/>
              </w:rPr>
              <w:t xml:space="preserve"> </w:t>
            </w:r>
            <w:r>
              <w:rPr>
                <w:sz w:val="24"/>
              </w:rPr>
              <w:t>л</w:t>
            </w:r>
          </w:p>
          <w:p w:rsidR="00905841" w:rsidRDefault="00361620">
            <w:pPr>
              <w:pStyle w:val="TableParagraph"/>
              <w:ind w:left="63" w:right="2562"/>
              <w:rPr>
                <w:sz w:val="24"/>
              </w:rPr>
            </w:pPr>
            <w:r>
              <w:rPr>
                <w:sz w:val="24"/>
              </w:rPr>
              <w:t>Габариты, мм660х500х520 Вес, кг</w:t>
            </w:r>
          </w:p>
        </w:tc>
      </w:tr>
    </w:tbl>
    <w:p w:rsidR="00905841" w:rsidRDefault="00905841">
      <w:pPr>
        <w:pStyle w:val="a3"/>
        <w:spacing w:before="9"/>
        <w:ind w:left="0"/>
        <w:rPr>
          <w:sz w:val="13"/>
        </w:rPr>
      </w:pPr>
    </w:p>
    <w:p w:rsidR="00905841" w:rsidRDefault="00361620">
      <w:pPr>
        <w:pStyle w:val="2"/>
        <w:numPr>
          <w:ilvl w:val="1"/>
          <w:numId w:val="19"/>
        </w:numPr>
        <w:tabs>
          <w:tab w:val="left" w:pos="1609"/>
        </w:tabs>
        <w:spacing w:before="64" w:line="278" w:lineRule="auto"/>
        <w:ind w:left="308" w:right="152" w:firstLine="592"/>
        <w:jc w:val="left"/>
        <w:rPr>
          <w:color w:val="171717"/>
        </w:rPr>
      </w:pPr>
      <w:r>
        <w:rPr>
          <w:color w:val="171717"/>
        </w:rPr>
        <w:t>Почвообрабатывающие орудия с пассивными рабочими</w:t>
      </w:r>
      <w:r>
        <w:rPr>
          <w:color w:val="171717"/>
          <w:spacing w:val="-14"/>
        </w:rPr>
        <w:t xml:space="preserve"> </w:t>
      </w:r>
      <w:r>
        <w:rPr>
          <w:color w:val="171717"/>
        </w:rPr>
        <w:t>органами для прокладки минерализованных полос, канав, противопожарных дорог</w:t>
      </w:r>
      <w:r>
        <w:rPr>
          <w:color w:val="171717"/>
          <w:spacing w:val="-16"/>
        </w:rPr>
        <w:t xml:space="preserve"> </w:t>
      </w:r>
      <w:r>
        <w:rPr>
          <w:color w:val="171717"/>
        </w:rPr>
        <w:t>и</w:t>
      </w:r>
    </w:p>
    <w:p w:rsidR="00905841" w:rsidRDefault="00361620">
      <w:pPr>
        <w:spacing w:line="318" w:lineRule="exact"/>
        <w:ind w:left="3711" w:right="3670"/>
        <w:jc w:val="center"/>
        <w:rPr>
          <w:b/>
          <w:sz w:val="28"/>
        </w:rPr>
      </w:pPr>
      <w:r>
        <w:rPr>
          <w:b/>
          <w:color w:val="171717"/>
          <w:sz w:val="28"/>
        </w:rPr>
        <w:t>разрывов</w:t>
      </w:r>
    </w:p>
    <w:p w:rsidR="00905841" w:rsidRDefault="00905841">
      <w:pPr>
        <w:pStyle w:val="a3"/>
        <w:spacing w:before="9" w:after="1"/>
        <w:ind w:left="0"/>
        <w:rPr>
          <w:b/>
          <w:sz w:val="21"/>
        </w:r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605"/>
        <w:gridCol w:w="5386"/>
      </w:tblGrid>
      <w:tr w:rsidR="00905841">
        <w:trPr>
          <w:trHeight w:hRule="exact" w:val="3345"/>
        </w:trPr>
        <w:tc>
          <w:tcPr>
            <w:tcW w:w="4605" w:type="dxa"/>
          </w:tcPr>
          <w:p w:rsidR="00905841" w:rsidRDefault="00361620">
            <w:pPr>
              <w:pStyle w:val="TableParagraph"/>
              <w:spacing w:before="24" w:line="276" w:lineRule="auto"/>
              <w:ind w:left="2108" w:right="100" w:hanging="1981"/>
              <w:rPr>
                <w:sz w:val="24"/>
              </w:rPr>
            </w:pPr>
            <w:r>
              <w:rPr>
                <w:sz w:val="24"/>
              </w:rPr>
              <w:t>Оборудование для расчистки полос (ОРП- 2.6)</w:t>
            </w:r>
          </w:p>
          <w:p w:rsidR="00905841" w:rsidRDefault="00905841">
            <w:pPr>
              <w:pStyle w:val="TableParagraph"/>
              <w:spacing w:before="9"/>
              <w:rPr>
                <w:b/>
                <w:sz w:val="17"/>
              </w:rPr>
            </w:pPr>
          </w:p>
          <w:p w:rsidR="00905841" w:rsidRDefault="00361620">
            <w:pPr>
              <w:pStyle w:val="TableParagraph"/>
              <w:ind w:left="627"/>
              <w:rPr>
                <w:sz w:val="20"/>
              </w:rPr>
            </w:pPr>
            <w:r>
              <w:rPr>
                <w:noProof/>
                <w:sz w:val="20"/>
                <w:lang w:eastAsia="ru-RU"/>
              </w:rPr>
              <w:drawing>
                <wp:inline distT="0" distB="0" distL="0" distR="0" wp14:anchorId="40A6562A" wp14:editId="484458D5">
                  <wp:extent cx="2119268" cy="1064704"/>
                  <wp:effectExtent l="0" t="0" r="0" b="0"/>
                  <wp:docPr id="345"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71.jpeg"/>
                          <pic:cNvPicPr/>
                        </pic:nvPicPr>
                        <pic:blipFill>
                          <a:blip r:embed="rId201" cstate="print"/>
                          <a:stretch>
                            <a:fillRect/>
                          </a:stretch>
                        </pic:blipFill>
                        <pic:spPr>
                          <a:xfrm>
                            <a:off x="0" y="0"/>
                            <a:ext cx="2119268" cy="1064704"/>
                          </a:xfrm>
                          <a:prstGeom prst="rect">
                            <a:avLst/>
                          </a:prstGeom>
                        </pic:spPr>
                      </pic:pic>
                    </a:graphicData>
                  </a:graphic>
                </wp:inline>
              </w:drawing>
            </w:r>
          </w:p>
          <w:p w:rsidR="00905841" w:rsidRDefault="00905841">
            <w:pPr>
              <w:pStyle w:val="TableParagraph"/>
              <w:rPr>
                <w:b/>
                <w:sz w:val="20"/>
              </w:rPr>
            </w:pPr>
          </w:p>
          <w:p w:rsidR="00905841" w:rsidRDefault="00905841">
            <w:pPr>
              <w:pStyle w:val="TableParagraph"/>
              <w:rPr>
                <w:b/>
                <w:sz w:val="20"/>
              </w:rPr>
            </w:pPr>
          </w:p>
          <w:p w:rsidR="00905841" w:rsidRDefault="00905841">
            <w:pPr>
              <w:pStyle w:val="TableParagraph"/>
              <w:spacing w:before="1"/>
              <w:rPr>
                <w:b/>
                <w:sz w:val="29"/>
              </w:rPr>
            </w:pPr>
          </w:p>
        </w:tc>
        <w:tc>
          <w:tcPr>
            <w:tcW w:w="5386" w:type="dxa"/>
          </w:tcPr>
          <w:p w:rsidR="00905841" w:rsidRDefault="00905841">
            <w:pPr>
              <w:pStyle w:val="TableParagraph"/>
              <w:rPr>
                <w:b/>
                <w:sz w:val="24"/>
              </w:rPr>
            </w:pPr>
          </w:p>
          <w:p w:rsidR="00905841" w:rsidRDefault="00905841">
            <w:pPr>
              <w:pStyle w:val="TableParagraph"/>
              <w:rPr>
                <w:b/>
                <w:sz w:val="24"/>
              </w:rPr>
            </w:pPr>
          </w:p>
          <w:p w:rsidR="00905841" w:rsidRDefault="00905841">
            <w:pPr>
              <w:pStyle w:val="TableParagraph"/>
              <w:spacing w:before="9"/>
              <w:rPr>
                <w:b/>
                <w:sz w:val="18"/>
              </w:rPr>
            </w:pPr>
          </w:p>
          <w:p w:rsidR="00905841" w:rsidRDefault="00361620">
            <w:pPr>
              <w:pStyle w:val="TableParagraph"/>
              <w:spacing w:line="276" w:lineRule="auto"/>
              <w:ind w:left="60" w:right="54"/>
              <w:jc w:val="both"/>
              <w:rPr>
                <w:sz w:val="24"/>
              </w:rPr>
            </w:pPr>
            <w:r>
              <w:rPr>
                <w:sz w:val="24"/>
              </w:rPr>
              <w:t>Агрегатируется с тракторами ЛХТ-4, ЛХТ-4М, ТЛП-4. Масса - 1200 кг. Диаметр корчуемых  пней</w:t>
            </w:r>
          </w:p>
          <w:p w:rsidR="00905841" w:rsidRDefault="00361620">
            <w:pPr>
              <w:pStyle w:val="TableParagraph"/>
              <w:spacing w:before="4" w:line="276" w:lineRule="auto"/>
              <w:ind w:left="60" w:right="55"/>
              <w:jc w:val="both"/>
              <w:rPr>
                <w:sz w:val="24"/>
              </w:rPr>
            </w:pPr>
            <w:r>
              <w:rPr>
                <w:sz w:val="24"/>
              </w:rPr>
              <w:t>- 40 см, срезаемых деревьев - 18 см. Усилие на раскол пня - 150 кН. Производительность - 0.9 км/ч. Используется в различных условиях</w:t>
            </w:r>
          </w:p>
        </w:tc>
      </w:tr>
    </w:tbl>
    <w:p w:rsidR="00905841" w:rsidRDefault="00905841">
      <w:pPr>
        <w:spacing w:line="276" w:lineRule="auto"/>
        <w:jc w:val="both"/>
        <w:rPr>
          <w:sz w:val="24"/>
        </w:rPr>
        <w:sectPr w:rsidR="00905841">
          <w:pgSz w:w="11910" w:h="16840"/>
          <w:pgMar w:top="980" w:right="720" w:bottom="840" w:left="960" w:header="0" w:footer="647" w:gutter="0"/>
          <w:cols w:space="720"/>
        </w:sect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605"/>
        <w:gridCol w:w="5386"/>
      </w:tblGrid>
      <w:tr w:rsidR="00905841">
        <w:trPr>
          <w:trHeight w:hRule="exact" w:val="3945"/>
        </w:trPr>
        <w:tc>
          <w:tcPr>
            <w:tcW w:w="4605" w:type="dxa"/>
          </w:tcPr>
          <w:p w:rsidR="00905841" w:rsidRDefault="00361620">
            <w:pPr>
              <w:pStyle w:val="TableParagraph"/>
              <w:spacing w:before="20" w:line="278" w:lineRule="auto"/>
              <w:ind w:left="608" w:right="100" w:firstLine="908"/>
              <w:rPr>
                <w:sz w:val="24"/>
              </w:rPr>
            </w:pPr>
            <w:r>
              <w:rPr>
                <w:sz w:val="24"/>
              </w:rPr>
              <w:lastRenderedPageBreak/>
              <w:t>Плуг дисковый противопожарный (ПДП-1.2-0.1)</w:t>
            </w:r>
          </w:p>
          <w:p w:rsidR="00905841" w:rsidRDefault="00905841">
            <w:pPr>
              <w:pStyle w:val="TableParagraph"/>
              <w:rPr>
                <w:b/>
                <w:sz w:val="20"/>
              </w:rPr>
            </w:pPr>
          </w:p>
          <w:p w:rsidR="00905841" w:rsidRDefault="00905841">
            <w:pPr>
              <w:pStyle w:val="TableParagraph"/>
              <w:rPr>
                <w:b/>
                <w:sz w:val="20"/>
              </w:rPr>
            </w:pPr>
          </w:p>
          <w:p w:rsidR="00905841" w:rsidRDefault="00905841">
            <w:pPr>
              <w:pStyle w:val="TableParagraph"/>
              <w:spacing w:before="8"/>
              <w:rPr>
                <w:b/>
              </w:rPr>
            </w:pPr>
          </w:p>
          <w:p w:rsidR="00905841" w:rsidRDefault="00361620">
            <w:pPr>
              <w:pStyle w:val="TableParagraph"/>
              <w:ind w:left="715"/>
              <w:rPr>
                <w:sz w:val="20"/>
              </w:rPr>
            </w:pPr>
            <w:r>
              <w:rPr>
                <w:noProof/>
                <w:sz w:val="20"/>
                <w:lang w:eastAsia="ru-RU"/>
              </w:rPr>
              <w:drawing>
                <wp:inline distT="0" distB="0" distL="0" distR="0" wp14:anchorId="0110B97A" wp14:editId="79A8257B">
                  <wp:extent cx="2019714" cy="1455420"/>
                  <wp:effectExtent l="0" t="0" r="0" b="0"/>
                  <wp:docPr id="347"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2.jpeg"/>
                          <pic:cNvPicPr/>
                        </pic:nvPicPr>
                        <pic:blipFill>
                          <a:blip r:embed="rId202" cstate="print"/>
                          <a:stretch>
                            <a:fillRect/>
                          </a:stretch>
                        </pic:blipFill>
                        <pic:spPr>
                          <a:xfrm>
                            <a:off x="0" y="0"/>
                            <a:ext cx="2019714" cy="1455420"/>
                          </a:xfrm>
                          <a:prstGeom prst="rect">
                            <a:avLst/>
                          </a:prstGeom>
                        </pic:spPr>
                      </pic:pic>
                    </a:graphicData>
                  </a:graphic>
                </wp:inline>
              </w:drawing>
            </w:r>
          </w:p>
          <w:p w:rsidR="00905841" w:rsidRDefault="00905841">
            <w:pPr>
              <w:pStyle w:val="TableParagraph"/>
              <w:spacing w:before="8"/>
              <w:rPr>
                <w:b/>
              </w:rPr>
            </w:pPr>
          </w:p>
        </w:tc>
        <w:tc>
          <w:tcPr>
            <w:tcW w:w="5386" w:type="dxa"/>
          </w:tcPr>
          <w:p w:rsidR="00905841" w:rsidRDefault="00905841">
            <w:pPr>
              <w:pStyle w:val="TableParagraph"/>
              <w:rPr>
                <w:b/>
                <w:sz w:val="24"/>
              </w:rPr>
            </w:pPr>
          </w:p>
          <w:p w:rsidR="00905841" w:rsidRDefault="00361620">
            <w:pPr>
              <w:pStyle w:val="TableParagraph"/>
              <w:spacing w:before="156" w:line="276" w:lineRule="auto"/>
              <w:ind w:left="60" w:right="50"/>
              <w:jc w:val="both"/>
              <w:rPr>
                <w:sz w:val="24"/>
              </w:rPr>
            </w:pPr>
            <w:r>
              <w:rPr>
                <w:sz w:val="24"/>
              </w:rPr>
              <w:t>Агрегатируется с МТЗ-80, АПЛ-3(66)-147-01 (АЦЛ-147), ВПЛ-149. Рабочие органы - сферические диски. Производительность - до 8 км/ч, при прокладке минерализованных полос - 0.8</w:t>
            </w:r>
          </w:p>
          <w:p w:rsidR="00905841" w:rsidRDefault="00361620">
            <w:pPr>
              <w:pStyle w:val="TableParagraph"/>
              <w:spacing w:line="276" w:lineRule="auto"/>
              <w:ind w:left="60" w:right="51"/>
              <w:jc w:val="both"/>
              <w:rPr>
                <w:sz w:val="24"/>
              </w:rPr>
            </w:pPr>
            <w:r>
              <w:rPr>
                <w:sz w:val="24"/>
              </w:rPr>
              <w:t>- 1.2 км/ч. Масса - 295 кг. Глубина обработки- 5 - 12 см. Ширина полосы - 1.2 м. Применяется при локализации пожаров и профилактических  работах для создания и подновления минерализованных полос на любых</w:t>
            </w:r>
            <w:r>
              <w:rPr>
                <w:spacing w:val="-11"/>
                <w:sz w:val="24"/>
              </w:rPr>
              <w:t xml:space="preserve"> </w:t>
            </w:r>
            <w:r>
              <w:rPr>
                <w:sz w:val="24"/>
              </w:rPr>
              <w:t>почвах</w:t>
            </w:r>
          </w:p>
        </w:tc>
      </w:tr>
      <w:tr w:rsidR="00905841">
        <w:trPr>
          <w:trHeight w:hRule="exact" w:val="3365"/>
        </w:trPr>
        <w:tc>
          <w:tcPr>
            <w:tcW w:w="4605" w:type="dxa"/>
          </w:tcPr>
          <w:p w:rsidR="00905841" w:rsidRDefault="00361620">
            <w:pPr>
              <w:pStyle w:val="TableParagraph"/>
              <w:spacing w:before="20" w:line="276" w:lineRule="auto"/>
              <w:ind w:left="1328" w:right="367" w:hanging="265"/>
              <w:rPr>
                <w:sz w:val="24"/>
              </w:rPr>
            </w:pPr>
            <w:r>
              <w:rPr>
                <w:sz w:val="24"/>
              </w:rPr>
              <w:t>Плуг комбинированный лесной (ПКЛ-70-4)</w:t>
            </w:r>
          </w:p>
          <w:p w:rsidR="00905841" w:rsidRDefault="00905841">
            <w:pPr>
              <w:pStyle w:val="TableParagraph"/>
              <w:spacing w:before="7"/>
              <w:rPr>
                <w:b/>
                <w:sz w:val="17"/>
              </w:rPr>
            </w:pPr>
          </w:p>
          <w:p w:rsidR="00905841" w:rsidRDefault="00361620">
            <w:pPr>
              <w:pStyle w:val="TableParagraph"/>
              <w:ind w:left="687"/>
              <w:rPr>
                <w:sz w:val="20"/>
              </w:rPr>
            </w:pPr>
            <w:r>
              <w:rPr>
                <w:noProof/>
                <w:sz w:val="20"/>
                <w:lang w:eastAsia="ru-RU"/>
              </w:rPr>
              <w:drawing>
                <wp:inline distT="0" distB="0" distL="0" distR="0" wp14:anchorId="42B2C750" wp14:editId="5F950F05">
                  <wp:extent cx="2047917" cy="1414462"/>
                  <wp:effectExtent l="0" t="0" r="0" b="0"/>
                  <wp:docPr id="349"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3.png"/>
                          <pic:cNvPicPr/>
                        </pic:nvPicPr>
                        <pic:blipFill>
                          <a:blip r:embed="rId203" cstate="print"/>
                          <a:stretch>
                            <a:fillRect/>
                          </a:stretch>
                        </pic:blipFill>
                        <pic:spPr>
                          <a:xfrm>
                            <a:off x="0" y="0"/>
                            <a:ext cx="2047917" cy="1414462"/>
                          </a:xfrm>
                          <a:prstGeom prst="rect">
                            <a:avLst/>
                          </a:prstGeom>
                        </pic:spPr>
                      </pic:pic>
                    </a:graphicData>
                  </a:graphic>
                </wp:inline>
              </w:drawing>
            </w:r>
          </w:p>
          <w:p w:rsidR="00905841" w:rsidRDefault="00905841">
            <w:pPr>
              <w:pStyle w:val="TableParagraph"/>
              <w:spacing w:before="5"/>
              <w:rPr>
                <w:b/>
                <w:sz w:val="23"/>
              </w:rPr>
            </w:pPr>
          </w:p>
        </w:tc>
        <w:tc>
          <w:tcPr>
            <w:tcW w:w="5386" w:type="dxa"/>
          </w:tcPr>
          <w:p w:rsidR="00905841" w:rsidRDefault="00905841">
            <w:pPr>
              <w:pStyle w:val="TableParagraph"/>
              <w:rPr>
                <w:b/>
                <w:sz w:val="24"/>
              </w:rPr>
            </w:pPr>
          </w:p>
          <w:p w:rsidR="00905841" w:rsidRDefault="00905841">
            <w:pPr>
              <w:pStyle w:val="TableParagraph"/>
              <w:spacing w:before="6"/>
              <w:rPr>
                <w:b/>
                <w:sz w:val="29"/>
              </w:rPr>
            </w:pPr>
          </w:p>
          <w:p w:rsidR="00905841" w:rsidRDefault="00361620">
            <w:pPr>
              <w:pStyle w:val="TableParagraph"/>
              <w:spacing w:before="1" w:line="276" w:lineRule="auto"/>
              <w:ind w:left="60" w:right="54"/>
              <w:jc w:val="both"/>
              <w:rPr>
                <w:sz w:val="24"/>
              </w:rPr>
            </w:pPr>
            <w:r>
              <w:rPr>
                <w:sz w:val="24"/>
              </w:rPr>
              <w:t>Навесной одно-двухотвальный. Агрегатируется с ЛХТ-55, ДТ-75. Ширина захвата - 0.7 м (эффективная полоса с отвалом - 1.4 м). Производительность - до 2.5 км/ч, при прокладке заградительных полос - до 1.5 км/ч. Используется на слабозадерненных почвах</w:t>
            </w:r>
          </w:p>
        </w:tc>
      </w:tr>
      <w:tr w:rsidR="00905841">
        <w:trPr>
          <w:trHeight w:hRule="exact" w:val="2884"/>
        </w:trPr>
        <w:tc>
          <w:tcPr>
            <w:tcW w:w="4605" w:type="dxa"/>
          </w:tcPr>
          <w:p w:rsidR="00905841" w:rsidRDefault="00361620">
            <w:pPr>
              <w:pStyle w:val="TableParagraph"/>
              <w:spacing w:before="20"/>
              <w:ind w:left="560" w:right="100"/>
              <w:rPr>
                <w:sz w:val="24"/>
              </w:rPr>
            </w:pPr>
            <w:r>
              <w:rPr>
                <w:sz w:val="24"/>
              </w:rPr>
              <w:t>Плуг лесной полосной (ПЛП-135)</w:t>
            </w:r>
          </w:p>
          <w:p w:rsidR="00905841" w:rsidRDefault="00905841">
            <w:pPr>
              <w:pStyle w:val="TableParagraph"/>
              <w:spacing w:before="4"/>
              <w:rPr>
                <w:b/>
                <w:sz w:val="21"/>
              </w:rPr>
            </w:pPr>
          </w:p>
          <w:p w:rsidR="00905841" w:rsidRDefault="00361620">
            <w:pPr>
              <w:pStyle w:val="TableParagraph"/>
              <w:ind w:left="155"/>
              <w:rPr>
                <w:sz w:val="20"/>
              </w:rPr>
            </w:pPr>
            <w:r>
              <w:rPr>
                <w:noProof/>
                <w:sz w:val="20"/>
                <w:lang w:eastAsia="ru-RU"/>
              </w:rPr>
              <w:drawing>
                <wp:inline distT="0" distB="0" distL="0" distR="0" wp14:anchorId="746E0D2D" wp14:editId="3CFC79CC">
                  <wp:extent cx="2712543" cy="1299210"/>
                  <wp:effectExtent l="0" t="0" r="0" b="0"/>
                  <wp:docPr id="351"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4.jpeg"/>
                          <pic:cNvPicPr/>
                        </pic:nvPicPr>
                        <pic:blipFill>
                          <a:blip r:embed="rId204" cstate="print"/>
                          <a:stretch>
                            <a:fillRect/>
                          </a:stretch>
                        </pic:blipFill>
                        <pic:spPr>
                          <a:xfrm>
                            <a:off x="0" y="0"/>
                            <a:ext cx="2712543" cy="1299210"/>
                          </a:xfrm>
                          <a:prstGeom prst="rect">
                            <a:avLst/>
                          </a:prstGeom>
                        </pic:spPr>
                      </pic:pic>
                    </a:graphicData>
                  </a:graphic>
                </wp:inline>
              </w:drawing>
            </w:r>
          </w:p>
          <w:p w:rsidR="00905841" w:rsidRDefault="00905841">
            <w:pPr>
              <w:pStyle w:val="TableParagraph"/>
              <w:spacing w:before="8"/>
              <w:rPr>
                <w:b/>
                <w:sz w:val="24"/>
              </w:rPr>
            </w:pPr>
          </w:p>
        </w:tc>
        <w:tc>
          <w:tcPr>
            <w:tcW w:w="5386" w:type="dxa"/>
          </w:tcPr>
          <w:p w:rsidR="00905841" w:rsidRDefault="00905841">
            <w:pPr>
              <w:pStyle w:val="TableParagraph"/>
              <w:spacing w:before="7"/>
              <w:rPr>
                <w:b/>
                <w:sz w:val="32"/>
              </w:rPr>
            </w:pPr>
          </w:p>
          <w:p w:rsidR="00905841" w:rsidRDefault="00361620">
            <w:pPr>
              <w:pStyle w:val="TableParagraph"/>
              <w:spacing w:before="1" w:line="276" w:lineRule="auto"/>
              <w:ind w:left="60" w:right="51"/>
              <w:jc w:val="both"/>
              <w:rPr>
                <w:sz w:val="24"/>
              </w:rPr>
            </w:pPr>
            <w:r>
              <w:rPr>
                <w:sz w:val="24"/>
              </w:rPr>
              <w:t>Агрегатируется с Т-130БГ-3, навешивается впереди трактора. Применяется при прокладке минерализованных полос в любых почвенных условиях. Ширина захвата - 1.35 м (эффективная полоса с отвалом - до 2.7 м). Глубина борозды –</w:t>
            </w:r>
            <w:r>
              <w:rPr>
                <w:spacing w:val="7"/>
                <w:sz w:val="24"/>
              </w:rPr>
              <w:t xml:space="preserve"> </w:t>
            </w:r>
            <w:r>
              <w:rPr>
                <w:sz w:val="24"/>
              </w:rPr>
              <w:t>15</w:t>
            </w:r>
          </w:p>
          <w:p w:rsidR="00905841" w:rsidRDefault="00361620">
            <w:pPr>
              <w:pStyle w:val="TableParagraph"/>
              <w:ind w:left="60"/>
              <w:jc w:val="both"/>
              <w:rPr>
                <w:sz w:val="24"/>
              </w:rPr>
            </w:pPr>
            <w:r>
              <w:rPr>
                <w:sz w:val="24"/>
              </w:rPr>
              <w:t>- 30 см. Производительность - до 1 км/ч</w:t>
            </w:r>
          </w:p>
        </w:tc>
      </w:tr>
      <w:tr w:rsidR="00905841">
        <w:trPr>
          <w:trHeight w:hRule="exact" w:val="3389"/>
        </w:trPr>
        <w:tc>
          <w:tcPr>
            <w:tcW w:w="4605" w:type="dxa"/>
          </w:tcPr>
          <w:p w:rsidR="00905841" w:rsidRDefault="00361620">
            <w:pPr>
              <w:pStyle w:val="TableParagraph"/>
              <w:spacing w:before="20"/>
              <w:ind w:left="488" w:right="100"/>
              <w:rPr>
                <w:sz w:val="24"/>
              </w:rPr>
            </w:pPr>
            <w:r>
              <w:rPr>
                <w:sz w:val="24"/>
              </w:rPr>
              <w:t>Бульдозерное оборудование (ОБ-4)</w:t>
            </w:r>
          </w:p>
          <w:p w:rsidR="00905841" w:rsidRDefault="00905841">
            <w:pPr>
              <w:pStyle w:val="TableParagraph"/>
              <w:rPr>
                <w:b/>
                <w:sz w:val="21"/>
              </w:rPr>
            </w:pPr>
          </w:p>
          <w:p w:rsidR="00905841" w:rsidRDefault="00361620">
            <w:pPr>
              <w:pStyle w:val="TableParagraph"/>
              <w:ind w:left="759"/>
              <w:rPr>
                <w:sz w:val="20"/>
              </w:rPr>
            </w:pPr>
            <w:r>
              <w:rPr>
                <w:noProof/>
                <w:sz w:val="20"/>
                <w:lang w:eastAsia="ru-RU"/>
              </w:rPr>
              <w:drawing>
                <wp:inline distT="0" distB="0" distL="0" distR="0" wp14:anchorId="3CD96A17" wp14:editId="7BC7CC2B">
                  <wp:extent cx="1965945" cy="1636585"/>
                  <wp:effectExtent l="0" t="0" r="0" b="0"/>
                  <wp:docPr id="35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75.png"/>
                          <pic:cNvPicPr/>
                        </pic:nvPicPr>
                        <pic:blipFill>
                          <a:blip r:embed="rId205" cstate="print"/>
                          <a:stretch>
                            <a:fillRect/>
                          </a:stretch>
                        </pic:blipFill>
                        <pic:spPr>
                          <a:xfrm>
                            <a:off x="0" y="0"/>
                            <a:ext cx="1965945" cy="1636585"/>
                          </a:xfrm>
                          <a:prstGeom prst="rect">
                            <a:avLst/>
                          </a:prstGeom>
                        </pic:spPr>
                      </pic:pic>
                    </a:graphicData>
                  </a:graphic>
                </wp:inline>
              </w:drawing>
            </w:r>
          </w:p>
          <w:p w:rsidR="00905841" w:rsidRDefault="00905841">
            <w:pPr>
              <w:pStyle w:val="TableParagraph"/>
              <w:spacing w:before="8"/>
              <w:rPr>
                <w:b/>
              </w:rPr>
            </w:pPr>
          </w:p>
        </w:tc>
        <w:tc>
          <w:tcPr>
            <w:tcW w:w="5386" w:type="dxa"/>
          </w:tcPr>
          <w:p w:rsidR="00905841" w:rsidRDefault="00905841">
            <w:pPr>
              <w:pStyle w:val="TableParagraph"/>
              <w:rPr>
                <w:b/>
                <w:sz w:val="24"/>
              </w:rPr>
            </w:pPr>
          </w:p>
          <w:p w:rsidR="00905841" w:rsidRDefault="00905841">
            <w:pPr>
              <w:pStyle w:val="TableParagraph"/>
              <w:rPr>
                <w:b/>
                <w:sz w:val="24"/>
              </w:rPr>
            </w:pPr>
          </w:p>
          <w:p w:rsidR="00905841" w:rsidRDefault="00905841">
            <w:pPr>
              <w:pStyle w:val="TableParagraph"/>
              <w:spacing w:before="6"/>
              <w:rPr>
                <w:b/>
                <w:sz w:val="20"/>
              </w:rPr>
            </w:pPr>
          </w:p>
          <w:p w:rsidR="00905841" w:rsidRDefault="00361620">
            <w:pPr>
              <w:pStyle w:val="TableParagraph"/>
              <w:tabs>
                <w:tab w:val="left" w:pos="2466"/>
                <w:tab w:val="left" w:pos="4697"/>
              </w:tabs>
              <w:spacing w:line="276" w:lineRule="auto"/>
              <w:ind w:left="60" w:right="50"/>
              <w:jc w:val="both"/>
              <w:rPr>
                <w:sz w:val="24"/>
              </w:rPr>
            </w:pPr>
            <w:r>
              <w:rPr>
                <w:sz w:val="24"/>
              </w:rPr>
              <w:t>Монтируется на тракторах ТЛП-4, ЛХТ-4. Масса - 800 кг. Основной угол резания - 50+1 град. Гидравлическое</w:t>
            </w:r>
            <w:r>
              <w:rPr>
                <w:sz w:val="24"/>
              </w:rPr>
              <w:tab/>
              <w:t>оборудование.</w:t>
            </w:r>
            <w:r>
              <w:rPr>
                <w:sz w:val="24"/>
              </w:rPr>
              <w:tab/>
              <w:t>Отвал неповоротный. Производительность  при прокладке заградительной полосы - до 1.2</w:t>
            </w:r>
            <w:r>
              <w:rPr>
                <w:spacing w:val="-12"/>
                <w:sz w:val="24"/>
              </w:rPr>
              <w:t xml:space="preserve"> </w:t>
            </w:r>
            <w:r>
              <w:rPr>
                <w:sz w:val="24"/>
              </w:rPr>
              <w:t>км/ч</w:t>
            </w:r>
          </w:p>
        </w:tc>
      </w:tr>
      <w:tr w:rsidR="00905841">
        <w:trPr>
          <w:trHeight w:hRule="exact" w:val="705"/>
        </w:trPr>
        <w:tc>
          <w:tcPr>
            <w:tcW w:w="4605" w:type="dxa"/>
          </w:tcPr>
          <w:p w:rsidR="00905841" w:rsidRDefault="00361620">
            <w:pPr>
              <w:pStyle w:val="TableParagraph"/>
              <w:spacing w:before="80"/>
              <w:ind w:left="1364" w:right="100"/>
              <w:rPr>
                <w:sz w:val="24"/>
              </w:rPr>
            </w:pPr>
            <w:r>
              <w:rPr>
                <w:sz w:val="24"/>
              </w:rPr>
              <w:t>Бульдозер (Д-533)</w:t>
            </w:r>
          </w:p>
        </w:tc>
        <w:tc>
          <w:tcPr>
            <w:tcW w:w="5386" w:type="dxa"/>
          </w:tcPr>
          <w:p w:rsidR="00905841" w:rsidRDefault="00361620">
            <w:pPr>
              <w:pStyle w:val="TableParagraph"/>
              <w:tabs>
                <w:tab w:val="left" w:pos="1578"/>
                <w:tab w:val="left" w:pos="2154"/>
                <w:tab w:val="left" w:pos="3885"/>
                <w:tab w:val="left" w:pos="5189"/>
              </w:tabs>
              <w:spacing w:before="20" w:line="278" w:lineRule="auto"/>
              <w:ind w:left="60" w:right="52"/>
              <w:rPr>
                <w:sz w:val="24"/>
              </w:rPr>
            </w:pPr>
            <w:r>
              <w:rPr>
                <w:sz w:val="24"/>
              </w:rPr>
              <w:t>Бульдозер</w:t>
            </w:r>
            <w:r>
              <w:rPr>
                <w:sz w:val="24"/>
              </w:rPr>
              <w:tab/>
              <w:t>с</w:t>
            </w:r>
            <w:r>
              <w:rPr>
                <w:sz w:val="24"/>
              </w:rPr>
              <w:tab/>
              <w:t>поворотным</w:t>
            </w:r>
            <w:r>
              <w:rPr>
                <w:sz w:val="24"/>
              </w:rPr>
              <w:tab/>
              <w:t>отвалом</w:t>
            </w:r>
            <w:r>
              <w:rPr>
                <w:sz w:val="24"/>
              </w:rPr>
              <w:tab/>
              <w:t xml:space="preserve">и гидроуправлением   на   тракторе  </w:t>
            </w:r>
            <w:r>
              <w:rPr>
                <w:spacing w:val="17"/>
                <w:sz w:val="24"/>
              </w:rPr>
              <w:t xml:space="preserve"> </w:t>
            </w:r>
            <w:r>
              <w:rPr>
                <w:sz w:val="24"/>
              </w:rPr>
              <w:t>Т-130Г.Ширина</w:t>
            </w:r>
          </w:p>
        </w:tc>
      </w:tr>
    </w:tbl>
    <w:p w:rsidR="00905841" w:rsidRDefault="00905841">
      <w:pPr>
        <w:spacing w:line="278" w:lineRule="auto"/>
        <w:rPr>
          <w:sz w:val="24"/>
        </w:rPr>
        <w:sectPr w:rsidR="00905841">
          <w:pgSz w:w="11910" w:h="16840"/>
          <w:pgMar w:top="980" w:right="720" w:bottom="840" w:left="960" w:header="0" w:footer="647" w:gutter="0"/>
          <w:cols w:space="720"/>
        </w:sect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605"/>
        <w:gridCol w:w="5386"/>
      </w:tblGrid>
      <w:tr w:rsidR="00905841">
        <w:trPr>
          <w:trHeight w:hRule="exact" w:val="2324"/>
        </w:trPr>
        <w:tc>
          <w:tcPr>
            <w:tcW w:w="4605" w:type="dxa"/>
          </w:tcPr>
          <w:p w:rsidR="00905841" w:rsidRDefault="00905841">
            <w:pPr>
              <w:pStyle w:val="TableParagraph"/>
              <w:spacing w:before="1"/>
              <w:rPr>
                <w:b/>
                <w:sz w:val="2"/>
              </w:rPr>
            </w:pPr>
          </w:p>
          <w:p w:rsidR="00905841" w:rsidRDefault="00361620">
            <w:pPr>
              <w:pStyle w:val="TableParagraph"/>
              <w:ind w:left="387"/>
              <w:rPr>
                <w:sz w:val="20"/>
              </w:rPr>
            </w:pPr>
            <w:r>
              <w:rPr>
                <w:noProof/>
                <w:sz w:val="20"/>
                <w:lang w:eastAsia="ru-RU"/>
              </w:rPr>
              <w:drawing>
                <wp:inline distT="0" distB="0" distL="0" distR="0" wp14:anchorId="3AF08954" wp14:editId="38D13129">
                  <wp:extent cx="2426305" cy="1274063"/>
                  <wp:effectExtent l="0" t="0" r="0" b="0"/>
                  <wp:docPr id="355"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76.png"/>
                          <pic:cNvPicPr/>
                        </pic:nvPicPr>
                        <pic:blipFill>
                          <a:blip r:embed="rId206" cstate="print"/>
                          <a:stretch>
                            <a:fillRect/>
                          </a:stretch>
                        </pic:blipFill>
                        <pic:spPr>
                          <a:xfrm>
                            <a:off x="0" y="0"/>
                            <a:ext cx="2426305" cy="1274063"/>
                          </a:xfrm>
                          <a:prstGeom prst="rect">
                            <a:avLst/>
                          </a:prstGeom>
                        </pic:spPr>
                      </pic:pic>
                    </a:graphicData>
                  </a:graphic>
                </wp:inline>
              </w:drawing>
            </w:r>
          </w:p>
          <w:p w:rsidR="00905841" w:rsidRDefault="00905841">
            <w:pPr>
              <w:pStyle w:val="TableParagraph"/>
              <w:spacing w:before="5"/>
              <w:rPr>
                <w:b/>
                <w:sz w:val="24"/>
              </w:rPr>
            </w:pPr>
          </w:p>
        </w:tc>
        <w:tc>
          <w:tcPr>
            <w:tcW w:w="5386" w:type="dxa"/>
          </w:tcPr>
          <w:p w:rsidR="00905841" w:rsidRDefault="00361620">
            <w:pPr>
              <w:pStyle w:val="TableParagraph"/>
              <w:spacing w:before="20"/>
              <w:ind w:left="60"/>
              <w:rPr>
                <w:sz w:val="24"/>
              </w:rPr>
            </w:pPr>
            <w:r>
              <w:rPr>
                <w:sz w:val="24"/>
              </w:rPr>
              <w:t>отвала - 3.94 м. Производительность - до 1.3 км/ч</w:t>
            </w:r>
          </w:p>
        </w:tc>
      </w:tr>
    </w:tbl>
    <w:p w:rsidR="00905841" w:rsidRDefault="00905841">
      <w:pPr>
        <w:pStyle w:val="a3"/>
        <w:ind w:left="0"/>
        <w:rPr>
          <w:b/>
          <w:sz w:val="20"/>
        </w:rPr>
      </w:pPr>
    </w:p>
    <w:p w:rsidR="00905841" w:rsidRDefault="00905841">
      <w:pPr>
        <w:pStyle w:val="a3"/>
        <w:ind w:left="0"/>
        <w:rPr>
          <w:b/>
          <w:sz w:val="20"/>
        </w:rPr>
      </w:pPr>
    </w:p>
    <w:p w:rsidR="00905841" w:rsidRDefault="00905841">
      <w:pPr>
        <w:pStyle w:val="a3"/>
        <w:spacing w:before="4"/>
        <w:ind w:left="0"/>
        <w:rPr>
          <w:b/>
          <w:sz w:val="26"/>
        </w:rPr>
      </w:pPr>
    </w:p>
    <w:p w:rsidR="00905841" w:rsidRDefault="00361620">
      <w:pPr>
        <w:pStyle w:val="a4"/>
        <w:numPr>
          <w:ilvl w:val="1"/>
          <w:numId w:val="19"/>
        </w:numPr>
        <w:tabs>
          <w:tab w:val="left" w:pos="1601"/>
        </w:tabs>
        <w:spacing w:before="64" w:line="242" w:lineRule="auto"/>
        <w:ind w:left="520" w:right="148" w:firstLine="372"/>
        <w:jc w:val="left"/>
        <w:rPr>
          <w:b/>
          <w:color w:val="171717"/>
          <w:sz w:val="28"/>
        </w:rPr>
      </w:pPr>
      <w:r>
        <w:rPr>
          <w:b/>
          <w:color w:val="171717"/>
          <w:sz w:val="28"/>
        </w:rPr>
        <w:t>Почвообрабатывающие орудия и машины с активными</w:t>
      </w:r>
      <w:r>
        <w:rPr>
          <w:b/>
          <w:color w:val="171717"/>
          <w:spacing w:val="-17"/>
          <w:sz w:val="28"/>
        </w:rPr>
        <w:t xml:space="preserve"> </w:t>
      </w:r>
      <w:r>
        <w:rPr>
          <w:b/>
          <w:color w:val="171717"/>
          <w:sz w:val="28"/>
        </w:rPr>
        <w:t>рабочими органами для прокладки минерализованных полос и</w:t>
      </w:r>
      <w:r>
        <w:rPr>
          <w:b/>
          <w:color w:val="171717"/>
          <w:spacing w:val="-18"/>
          <w:sz w:val="28"/>
        </w:rPr>
        <w:t xml:space="preserve"> </w:t>
      </w:r>
      <w:r>
        <w:rPr>
          <w:b/>
          <w:color w:val="171717"/>
          <w:sz w:val="28"/>
        </w:rPr>
        <w:t>непосредственного</w:t>
      </w:r>
    </w:p>
    <w:p w:rsidR="00905841" w:rsidRDefault="00361620">
      <w:pPr>
        <w:spacing w:line="317" w:lineRule="exact"/>
        <w:ind w:left="3711" w:right="3675"/>
        <w:jc w:val="center"/>
        <w:rPr>
          <w:b/>
          <w:sz w:val="28"/>
        </w:rPr>
      </w:pPr>
      <w:r>
        <w:rPr>
          <w:b/>
          <w:color w:val="171717"/>
          <w:sz w:val="28"/>
        </w:rPr>
        <w:t>тушения кромки огня</w:t>
      </w:r>
    </w:p>
    <w:p w:rsidR="00905841" w:rsidRDefault="00905841">
      <w:pPr>
        <w:pStyle w:val="a3"/>
        <w:ind w:left="0"/>
        <w:rPr>
          <w:b/>
          <w:sz w:val="20"/>
        </w:rPr>
      </w:pPr>
    </w:p>
    <w:p w:rsidR="00905841" w:rsidRDefault="00905841">
      <w:pPr>
        <w:pStyle w:val="a3"/>
        <w:spacing w:before="3" w:after="1"/>
        <w:ind w:left="0"/>
        <w:rPr>
          <w:b/>
          <w:sz w:val="28"/>
        </w:rPr>
      </w:pPr>
    </w:p>
    <w:tbl>
      <w:tblPr>
        <w:tblStyle w:val="TableNormal"/>
        <w:tblW w:w="0" w:type="auto"/>
        <w:tblInd w:w="16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2989"/>
        </w:trPr>
        <w:tc>
          <w:tcPr>
            <w:tcW w:w="4538" w:type="dxa"/>
          </w:tcPr>
          <w:p w:rsidR="00905841" w:rsidRDefault="00361620">
            <w:pPr>
              <w:pStyle w:val="TableParagraph"/>
              <w:spacing w:before="23"/>
              <w:ind w:left="720" w:right="410"/>
            </w:pPr>
            <w:r>
              <w:t>Лесопожарный грунтомет (ГТ-3)</w:t>
            </w:r>
          </w:p>
          <w:p w:rsidR="00905841" w:rsidRDefault="00361620">
            <w:pPr>
              <w:pStyle w:val="TableParagraph"/>
              <w:ind w:left="323"/>
              <w:rPr>
                <w:sz w:val="20"/>
              </w:rPr>
            </w:pPr>
            <w:r>
              <w:rPr>
                <w:noProof/>
                <w:sz w:val="20"/>
                <w:lang w:eastAsia="ru-RU"/>
              </w:rPr>
              <w:drawing>
                <wp:inline distT="0" distB="0" distL="0" distR="0" wp14:anchorId="4C57BCF9" wp14:editId="5CF97672">
                  <wp:extent cx="2463885" cy="1530096"/>
                  <wp:effectExtent l="0" t="0" r="0" b="0"/>
                  <wp:docPr id="35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77.png"/>
                          <pic:cNvPicPr/>
                        </pic:nvPicPr>
                        <pic:blipFill>
                          <a:blip r:embed="rId207" cstate="print"/>
                          <a:stretch>
                            <a:fillRect/>
                          </a:stretch>
                        </pic:blipFill>
                        <pic:spPr>
                          <a:xfrm>
                            <a:off x="0" y="0"/>
                            <a:ext cx="2463885" cy="1530096"/>
                          </a:xfrm>
                          <a:prstGeom prst="rect">
                            <a:avLst/>
                          </a:prstGeom>
                        </pic:spPr>
                      </pic:pic>
                    </a:graphicData>
                  </a:graphic>
                </wp:inline>
              </w:drawing>
            </w:r>
          </w:p>
          <w:p w:rsidR="00905841" w:rsidRDefault="00905841">
            <w:pPr>
              <w:pStyle w:val="TableParagraph"/>
              <w:spacing w:before="3"/>
              <w:rPr>
                <w:b/>
                <w:sz w:val="25"/>
              </w:rPr>
            </w:pPr>
          </w:p>
        </w:tc>
        <w:tc>
          <w:tcPr>
            <w:tcW w:w="5390" w:type="dxa"/>
          </w:tcPr>
          <w:p w:rsidR="00905841" w:rsidRDefault="00905841">
            <w:pPr>
              <w:pStyle w:val="TableParagraph"/>
              <w:rPr>
                <w:b/>
              </w:rPr>
            </w:pPr>
          </w:p>
          <w:p w:rsidR="00905841" w:rsidRDefault="00905841">
            <w:pPr>
              <w:pStyle w:val="TableParagraph"/>
              <w:rPr>
                <w:b/>
              </w:rPr>
            </w:pPr>
          </w:p>
          <w:p w:rsidR="00905841" w:rsidRDefault="00905841">
            <w:pPr>
              <w:pStyle w:val="TableParagraph"/>
              <w:spacing w:before="11"/>
              <w:rPr>
                <w:b/>
                <w:sz w:val="29"/>
              </w:rPr>
            </w:pPr>
          </w:p>
          <w:p w:rsidR="00905841" w:rsidRDefault="00361620">
            <w:pPr>
              <w:pStyle w:val="TableParagraph"/>
              <w:ind w:left="63" w:right="52"/>
              <w:jc w:val="both"/>
            </w:pPr>
            <w:r>
              <w:t>Предназначен для тушения кромки лесных пожаров грунтом. Агрегатируется страктором Т-150К. Эффективная ширина образуемой минерализованной полосы – 19 - 25 м. Производительность - до 1.6 - 2.0 км/ч</w:t>
            </w:r>
          </w:p>
        </w:tc>
      </w:tr>
      <w:tr w:rsidR="00905841">
        <w:trPr>
          <w:trHeight w:hRule="exact" w:val="2096"/>
        </w:trPr>
        <w:tc>
          <w:tcPr>
            <w:tcW w:w="4538" w:type="dxa"/>
          </w:tcPr>
          <w:p w:rsidR="00905841" w:rsidRDefault="00361620">
            <w:pPr>
              <w:pStyle w:val="TableParagraph"/>
              <w:spacing w:before="22"/>
              <w:ind w:left="836" w:right="804" w:firstLine="720"/>
            </w:pPr>
            <w:r>
              <w:t>Лесопожарный полосопрокладыватель (ПЛ-3)</w:t>
            </w:r>
          </w:p>
          <w:p w:rsidR="00905841" w:rsidRDefault="00361620">
            <w:pPr>
              <w:pStyle w:val="TableParagraph"/>
              <w:ind w:left="1255"/>
              <w:rPr>
                <w:sz w:val="20"/>
              </w:rPr>
            </w:pPr>
            <w:r>
              <w:rPr>
                <w:noProof/>
                <w:sz w:val="20"/>
                <w:lang w:eastAsia="ru-RU"/>
              </w:rPr>
              <w:drawing>
                <wp:inline distT="0" distB="0" distL="0" distR="0" wp14:anchorId="6941D305" wp14:editId="1D495E54">
                  <wp:extent cx="1285062" cy="966977"/>
                  <wp:effectExtent l="0" t="0" r="0" b="0"/>
                  <wp:docPr id="359"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78.jpeg"/>
                          <pic:cNvPicPr/>
                        </pic:nvPicPr>
                        <pic:blipFill>
                          <a:blip r:embed="rId208" cstate="print"/>
                          <a:stretch>
                            <a:fillRect/>
                          </a:stretch>
                        </pic:blipFill>
                        <pic:spPr>
                          <a:xfrm>
                            <a:off x="0" y="0"/>
                            <a:ext cx="1285062" cy="966977"/>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spacing w:before="1"/>
              <w:rPr>
                <w:b/>
                <w:sz w:val="24"/>
              </w:rPr>
            </w:pPr>
          </w:p>
          <w:p w:rsidR="00905841" w:rsidRDefault="00361620">
            <w:pPr>
              <w:pStyle w:val="TableParagraph"/>
              <w:ind w:left="63" w:right="54"/>
              <w:jc w:val="both"/>
            </w:pPr>
            <w:r>
              <w:t>Специально предназначен для прокладки минерализованных полос. Базовая машина ЛХТ-4, ТЛП-4. Рабочая скорость - 1.9 - 3.1 км/ч. Ширина создаваемой заградительной полосы - 6.0 м</w:t>
            </w:r>
          </w:p>
        </w:tc>
      </w:tr>
    </w:tbl>
    <w:p w:rsidR="00905841" w:rsidRDefault="00905841">
      <w:pPr>
        <w:pStyle w:val="a3"/>
        <w:ind w:left="0"/>
        <w:rPr>
          <w:b/>
          <w:sz w:val="20"/>
        </w:rPr>
      </w:pPr>
    </w:p>
    <w:p w:rsidR="00905841" w:rsidRDefault="00361620">
      <w:pPr>
        <w:pStyle w:val="2"/>
        <w:numPr>
          <w:ilvl w:val="1"/>
          <w:numId w:val="19"/>
        </w:numPr>
        <w:tabs>
          <w:tab w:val="left" w:pos="1589"/>
        </w:tabs>
        <w:spacing w:before="228" w:line="240" w:lineRule="auto"/>
        <w:ind w:left="1589"/>
        <w:jc w:val="left"/>
        <w:rPr>
          <w:color w:val="171717"/>
        </w:rPr>
      </w:pPr>
      <w:bookmarkStart w:id="36" w:name="_TOC_250012"/>
      <w:r>
        <w:rPr>
          <w:color w:val="171717"/>
        </w:rPr>
        <w:t>Самоходные машины и специальные лесопожарные</w:t>
      </w:r>
      <w:r>
        <w:rPr>
          <w:color w:val="171717"/>
          <w:spacing w:val="-16"/>
        </w:rPr>
        <w:t xml:space="preserve"> </w:t>
      </w:r>
      <w:bookmarkEnd w:id="36"/>
      <w:r>
        <w:rPr>
          <w:color w:val="171717"/>
        </w:rPr>
        <w:t>агрегаты</w:t>
      </w:r>
    </w:p>
    <w:tbl>
      <w:tblPr>
        <w:tblStyle w:val="TableNormal"/>
        <w:tblW w:w="0" w:type="auto"/>
        <w:tblInd w:w="16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78"/>
        <w:gridCol w:w="5350"/>
      </w:tblGrid>
      <w:tr w:rsidR="00905841">
        <w:trPr>
          <w:trHeight w:hRule="exact" w:val="2600"/>
        </w:trPr>
        <w:tc>
          <w:tcPr>
            <w:tcW w:w="4578" w:type="dxa"/>
          </w:tcPr>
          <w:p w:rsidR="00905841" w:rsidRDefault="00361620">
            <w:pPr>
              <w:pStyle w:val="TableParagraph"/>
              <w:spacing w:before="26"/>
              <w:ind w:left="872" w:right="845" w:firstLine="624"/>
            </w:pPr>
            <w:r>
              <w:t>Лесопатрульный автомобиль (АЛП-10(66)-221)</w:t>
            </w:r>
          </w:p>
          <w:p w:rsidR="00905841" w:rsidRDefault="00361620">
            <w:pPr>
              <w:pStyle w:val="TableParagraph"/>
              <w:ind w:left="275"/>
              <w:rPr>
                <w:sz w:val="20"/>
              </w:rPr>
            </w:pPr>
            <w:r>
              <w:rPr>
                <w:noProof/>
                <w:sz w:val="20"/>
                <w:lang w:eastAsia="ru-RU"/>
              </w:rPr>
              <w:drawing>
                <wp:inline distT="0" distB="0" distL="0" distR="0" wp14:anchorId="22B48B7E" wp14:editId="0358257D">
                  <wp:extent cx="2533718" cy="1275683"/>
                  <wp:effectExtent l="0" t="0" r="0" b="0"/>
                  <wp:docPr id="361"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79.jpeg"/>
                          <pic:cNvPicPr/>
                        </pic:nvPicPr>
                        <pic:blipFill>
                          <a:blip r:embed="rId209" cstate="print"/>
                          <a:stretch>
                            <a:fillRect/>
                          </a:stretch>
                        </pic:blipFill>
                        <pic:spPr>
                          <a:xfrm>
                            <a:off x="0" y="0"/>
                            <a:ext cx="2533718" cy="1275683"/>
                          </a:xfrm>
                          <a:prstGeom prst="rect">
                            <a:avLst/>
                          </a:prstGeom>
                        </pic:spPr>
                      </pic:pic>
                    </a:graphicData>
                  </a:graphic>
                </wp:inline>
              </w:drawing>
            </w:r>
          </w:p>
        </w:tc>
        <w:tc>
          <w:tcPr>
            <w:tcW w:w="5350" w:type="dxa"/>
          </w:tcPr>
          <w:p w:rsidR="00905841" w:rsidRDefault="00905841">
            <w:pPr>
              <w:pStyle w:val="TableParagraph"/>
              <w:rPr>
                <w:b/>
              </w:rPr>
            </w:pPr>
          </w:p>
          <w:p w:rsidR="00905841" w:rsidRDefault="00905841">
            <w:pPr>
              <w:pStyle w:val="TableParagraph"/>
              <w:rPr>
                <w:b/>
              </w:rPr>
            </w:pPr>
          </w:p>
          <w:p w:rsidR="00905841" w:rsidRDefault="00361620">
            <w:pPr>
              <w:pStyle w:val="TableParagraph"/>
              <w:spacing w:before="153" w:line="252" w:lineRule="exact"/>
              <w:ind w:left="63"/>
              <w:jc w:val="both"/>
            </w:pPr>
            <w:r>
              <w:t>Базовый  автомобиль  ГАЗ-66.  Вместимость цистерны</w:t>
            </w:r>
          </w:p>
          <w:p w:rsidR="00905841" w:rsidRDefault="00361620">
            <w:pPr>
              <w:pStyle w:val="TableParagraph"/>
              <w:ind w:left="63" w:right="52"/>
              <w:jc w:val="both"/>
            </w:pPr>
            <w:r>
              <w:t>0.9 м3. Численность команды 7 человек. Оборудован мотопомпой МП-600, громкоговорящей установкой СГУ-60, радиостанцией. Используется в зоне с развитой сетью дорог</w:t>
            </w:r>
          </w:p>
        </w:tc>
      </w:tr>
      <w:tr w:rsidR="00905841">
        <w:trPr>
          <w:trHeight w:hRule="exact" w:val="1336"/>
        </w:trPr>
        <w:tc>
          <w:tcPr>
            <w:tcW w:w="4578" w:type="dxa"/>
          </w:tcPr>
          <w:p w:rsidR="00905841" w:rsidRDefault="00905841">
            <w:pPr>
              <w:pStyle w:val="TableParagraph"/>
              <w:rPr>
                <w:b/>
              </w:rPr>
            </w:pPr>
          </w:p>
          <w:p w:rsidR="00905841" w:rsidRDefault="00905841">
            <w:pPr>
              <w:pStyle w:val="TableParagraph"/>
              <w:spacing w:before="2"/>
              <w:rPr>
                <w:b/>
                <w:sz w:val="24"/>
              </w:rPr>
            </w:pPr>
          </w:p>
          <w:p w:rsidR="00905841" w:rsidRDefault="00361620">
            <w:pPr>
              <w:pStyle w:val="TableParagraph"/>
              <w:ind w:left="340"/>
            </w:pPr>
            <w:r>
              <w:t>Лесопожарная автоцистерна (АЦ-3.0-4/2)</w:t>
            </w:r>
          </w:p>
        </w:tc>
        <w:tc>
          <w:tcPr>
            <w:tcW w:w="5350" w:type="dxa"/>
          </w:tcPr>
          <w:p w:rsidR="00905841" w:rsidRDefault="00361620">
            <w:pPr>
              <w:pStyle w:val="TableParagraph"/>
              <w:spacing w:before="22"/>
              <w:ind w:left="63" w:right="52"/>
              <w:jc w:val="both"/>
            </w:pPr>
            <w:r>
              <w:t>Лесная пожарная автоцистерна, кроме доставки рабочих, воды и оборудования, используется для прокладки заградительных минерализованных полос при помощи навесного дискового плуга. Мест для экипажа     -     8.     Емкость     цистерны     -     980     л.</w:t>
            </w:r>
          </w:p>
        </w:tc>
      </w:tr>
    </w:tbl>
    <w:p w:rsidR="00905841" w:rsidRDefault="00905841">
      <w:pPr>
        <w:jc w:val="both"/>
        <w:sectPr w:rsidR="00905841">
          <w:pgSz w:w="11910" w:h="16840"/>
          <w:pgMar w:top="980" w:right="720" w:bottom="840" w:left="960" w:header="0" w:footer="647" w:gutter="0"/>
          <w:cols w:space="720"/>
        </w:sect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78"/>
        <w:gridCol w:w="5350"/>
      </w:tblGrid>
      <w:tr w:rsidR="00905841">
        <w:trPr>
          <w:trHeight w:hRule="exact" w:val="2769"/>
        </w:trPr>
        <w:tc>
          <w:tcPr>
            <w:tcW w:w="4578" w:type="dxa"/>
          </w:tcPr>
          <w:p w:rsidR="00905841" w:rsidRDefault="00905841">
            <w:pPr>
              <w:pStyle w:val="TableParagraph"/>
              <w:spacing w:before="1"/>
              <w:rPr>
                <w:b/>
                <w:sz w:val="2"/>
              </w:rPr>
            </w:pPr>
          </w:p>
          <w:p w:rsidR="00905841" w:rsidRDefault="00361620">
            <w:pPr>
              <w:pStyle w:val="TableParagraph"/>
              <w:ind w:left="79"/>
              <w:rPr>
                <w:sz w:val="20"/>
              </w:rPr>
            </w:pPr>
            <w:r>
              <w:rPr>
                <w:noProof/>
                <w:sz w:val="20"/>
                <w:lang w:eastAsia="ru-RU"/>
              </w:rPr>
              <w:drawing>
                <wp:inline distT="0" distB="0" distL="0" distR="0" wp14:anchorId="67A2CF2D" wp14:editId="6BF2D5F9">
                  <wp:extent cx="2806964" cy="1716214"/>
                  <wp:effectExtent l="0" t="0" r="0" b="0"/>
                  <wp:docPr id="363"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0.jpeg"/>
                          <pic:cNvPicPr/>
                        </pic:nvPicPr>
                        <pic:blipFill>
                          <a:blip r:embed="rId210" cstate="print"/>
                          <a:stretch>
                            <a:fillRect/>
                          </a:stretch>
                        </pic:blipFill>
                        <pic:spPr>
                          <a:xfrm>
                            <a:off x="0" y="0"/>
                            <a:ext cx="2806964" cy="1716214"/>
                          </a:xfrm>
                          <a:prstGeom prst="rect">
                            <a:avLst/>
                          </a:prstGeom>
                        </pic:spPr>
                      </pic:pic>
                    </a:graphicData>
                  </a:graphic>
                </wp:inline>
              </w:drawing>
            </w:r>
          </w:p>
        </w:tc>
        <w:tc>
          <w:tcPr>
            <w:tcW w:w="5350" w:type="dxa"/>
          </w:tcPr>
          <w:p w:rsidR="00905841" w:rsidRDefault="00361620">
            <w:pPr>
              <w:pStyle w:val="TableParagraph"/>
              <w:spacing w:before="19"/>
              <w:ind w:left="63" w:right="48"/>
              <w:jc w:val="both"/>
            </w:pPr>
            <w:r>
              <w:t>Производительность - 300 л/мин. В комплект входит мотопомпа ПМП-Л1, огнетушители, зажигательный аппарат, радиостанция и другое оборудование. Максимальная скорость движения укомплектованной цистерны - 80 км/ч, по лесным дорогам – 20 - 30 км/ч. Преодолевает подъемы крутизной до 30 град</w:t>
            </w:r>
          </w:p>
        </w:tc>
      </w:tr>
      <w:tr w:rsidR="00905841">
        <w:trPr>
          <w:trHeight w:hRule="exact" w:val="2500"/>
        </w:trPr>
        <w:tc>
          <w:tcPr>
            <w:tcW w:w="4578" w:type="dxa"/>
          </w:tcPr>
          <w:p w:rsidR="00905841" w:rsidRDefault="00361620">
            <w:pPr>
              <w:pStyle w:val="TableParagraph"/>
              <w:spacing w:before="18"/>
              <w:ind w:left="1344" w:right="1311" w:firstLine="232"/>
            </w:pPr>
            <w:r>
              <w:t>Лесопожарный вездеход (ВПЛ-149)</w:t>
            </w:r>
          </w:p>
          <w:p w:rsidR="00905841" w:rsidRDefault="00361620">
            <w:pPr>
              <w:pStyle w:val="TableParagraph"/>
              <w:ind w:left="619"/>
              <w:rPr>
                <w:sz w:val="20"/>
              </w:rPr>
            </w:pPr>
            <w:r>
              <w:rPr>
                <w:noProof/>
                <w:sz w:val="20"/>
                <w:lang w:eastAsia="ru-RU"/>
              </w:rPr>
              <w:drawing>
                <wp:inline distT="0" distB="0" distL="0" distR="0" wp14:anchorId="5E07AF7C" wp14:editId="67E415D1">
                  <wp:extent cx="2133378" cy="1234440"/>
                  <wp:effectExtent l="0" t="0" r="0" b="0"/>
                  <wp:docPr id="365"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81.jpeg"/>
                          <pic:cNvPicPr/>
                        </pic:nvPicPr>
                        <pic:blipFill>
                          <a:blip r:embed="rId211" cstate="print"/>
                          <a:stretch>
                            <a:fillRect/>
                          </a:stretch>
                        </pic:blipFill>
                        <pic:spPr>
                          <a:xfrm>
                            <a:off x="0" y="0"/>
                            <a:ext cx="2133378" cy="1234440"/>
                          </a:xfrm>
                          <a:prstGeom prst="rect">
                            <a:avLst/>
                          </a:prstGeom>
                        </pic:spPr>
                      </pic:pic>
                    </a:graphicData>
                  </a:graphic>
                </wp:inline>
              </w:drawing>
            </w:r>
          </w:p>
        </w:tc>
        <w:tc>
          <w:tcPr>
            <w:tcW w:w="5350" w:type="dxa"/>
          </w:tcPr>
          <w:p w:rsidR="00905841" w:rsidRDefault="00361620">
            <w:pPr>
              <w:pStyle w:val="TableParagraph"/>
              <w:spacing w:before="94"/>
              <w:ind w:left="63"/>
              <w:jc w:val="both"/>
            </w:pPr>
            <w:r>
              <w:t>Выполняет  те  же  работы,  что  и  автоцистерна АЦЛ-</w:t>
            </w:r>
          </w:p>
          <w:p w:rsidR="00905841" w:rsidRDefault="00361620">
            <w:pPr>
              <w:pStyle w:val="TableParagraph"/>
              <w:spacing w:before="3"/>
              <w:ind w:left="63" w:right="51"/>
              <w:jc w:val="both"/>
            </w:pPr>
            <w:r>
              <w:t>147. Создан на базе гусеничного транспортера ГАЗ-71. Предназначен для районов, где проезд автотранспорта затруднен. Емкость баков с водой - 450 л. Экипаж - 6 чел. Скорость по улучшенной дороге - 50 км/ч, по грунтовой лесной - 35, по заболоченной местности - 15 км/ч; может преодолевать водные преграды со скоростью 5 км/ч, подъемы и спуски крутизной до 35 град</w:t>
            </w:r>
          </w:p>
        </w:tc>
      </w:tr>
      <w:tr w:rsidR="00905841">
        <w:trPr>
          <w:trHeight w:hRule="exact" w:val="2597"/>
        </w:trPr>
        <w:tc>
          <w:tcPr>
            <w:tcW w:w="4578" w:type="dxa"/>
          </w:tcPr>
          <w:p w:rsidR="00905841" w:rsidRDefault="00361620">
            <w:pPr>
              <w:pStyle w:val="TableParagraph"/>
              <w:spacing w:before="115"/>
              <w:ind w:left="63"/>
            </w:pPr>
            <w:r>
              <w:t>Лесопожарный агрегат (АЛП-15(Т-150К-177)</w:t>
            </w:r>
          </w:p>
          <w:p w:rsidR="00905841" w:rsidRDefault="00361620">
            <w:pPr>
              <w:pStyle w:val="TableParagraph"/>
              <w:ind w:left="671"/>
              <w:rPr>
                <w:sz w:val="20"/>
              </w:rPr>
            </w:pPr>
            <w:r>
              <w:rPr>
                <w:noProof/>
                <w:sz w:val="20"/>
                <w:lang w:eastAsia="ru-RU"/>
              </w:rPr>
              <w:drawing>
                <wp:inline distT="0" distB="0" distL="0" distR="0" wp14:anchorId="3425D0BD" wp14:editId="29C5A606">
                  <wp:extent cx="2073394" cy="1336928"/>
                  <wp:effectExtent l="0" t="0" r="0" b="0"/>
                  <wp:docPr id="367"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82.jpeg"/>
                          <pic:cNvPicPr/>
                        </pic:nvPicPr>
                        <pic:blipFill>
                          <a:blip r:embed="rId212" cstate="print"/>
                          <a:stretch>
                            <a:fillRect/>
                          </a:stretch>
                        </pic:blipFill>
                        <pic:spPr>
                          <a:xfrm>
                            <a:off x="0" y="0"/>
                            <a:ext cx="2073394" cy="1336928"/>
                          </a:xfrm>
                          <a:prstGeom prst="rect">
                            <a:avLst/>
                          </a:prstGeom>
                        </pic:spPr>
                      </pic:pic>
                    </a:graphicData>
                  </a:graphic>
                </wp:inline>
              </w:drawing>
            </w:r>
          </w:p>
        </w:tc>
        <w:tc>
          <w:tcPr>
            <w:tcW w:w="5350" w:type="dxa"/>
          </w:tcPr>
          <w:p w:rsidR="00905841" w:rsidRDefault="00361620">
            <w:pPr>
              <w:pStyle w:val="TableParagraph"/>
              <w:tabs>
                <w:tab w:val="left" w:pos="4763"/>
              </w:tabs>
              <w:spacing w:before="19"/>
              <w:ind w:left="63" w:right="54"/>
              <w:jc w:val="both"/>
            </w:pPr>
            <w:r>
              <w:t>Лесопожарный агрегат на базе трактора Т-150К; имеет бульдозерный</w:t>
            </w:r>
            <w:r>
              <w:tab/>
              <w:t>отвал</w:t>
            </w:r>
          </w:p>
          <w:p w:rsidR="00905841" w:rsidRDefault="00361620">
            <w:pPr>
              <w:pStyle w:val="TableParagraph"/>
              <w:ind w:left="63" w:right="48"/>
              <w:jc w:val="both"/>
            </w:pPr>
            <w:r>
              <w:t>шириной 2.6 м, плуг для прокладки минерализованных полос, прицепную цистерну для воды,  пожарный насос, два пеногенератора, лафетный ствол, другое пожарное оборудование. Емкость цистерны для воды на тракторе - 1200 л, емкость пенобака - 550 л, емкость бака для смачивания - 90 л. Производительность лафетного ствола – 2 - 3 л/с, дальность подачи воды - 20 м</w:t>
            </w:r>
          </w:p>
        </w:tc>
      </w:tr>
      <w:tr w:rsidR="00905841">
        <w:trPr>
          <w:trHeight w:hRule="exact" w:val="2825"/>
        </w:trPr>
        <w:tc>
          <w:tcPr>
            <w:tcW w:w="4578" w:type="dxa"/>
          </w:tcPr>
          <w:p w:rsidR="00905841" w:rsidRDefault="00361620">
            <w:pPr>
              <w:pStyle w:val="TableParagraph"/>
              <w:spacing w:before="18"/>
              <w:ind w:left="851"/>
            </w:pPr>
            <w:r>
              <w:t>Лесопожарный модуль (ЛПМ)</w:t>
            </w:r>
          </w:p>
          <w:p w:rsidR="00905841" w:rsidRDefault="00361620">
            <w:pPr>
              <w:pStyle w:val="TableParagraph"/>
              <w:ind w:left="491"/>
              <w:rPr>
                <w:sz w:val="20"/>
              </w:rPr>
            </w:pPr>
            <w:r>
              <w:rPr>
                <w:noProof/>
                <w:sz w:val="20"/>
                <w:lang w:eastAsia="ru-RU"/>
              </w:rPr>
              <w:drawing>
                <wp:inline distT="0" distB="0" distL="0" distR="0" wp14:anchorId="1E7EF2F9" wp14:editId="073BF62E">
                  <wp:extent cx="2295258" cy="1601819"/>
                  <wp:effectExtent l="0" t="0" r="0" b="0"/>
                  <wp:docPr id="369"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83.png"/>
                          <pic:cNvPicPr/>
                        </pic:nvPicPr>
                        <pic:blipFill>
                          <a:blip r:embed="rId213" cstate="print"/>
                          <a:stretch>
                            <a:fillRect/>
                          </a:stretch>
                        </pic:blipFill>
                        <pic:spPr>
                          <a:xfrm>
                            <a:off x="0" y="0"/>
                            <a:ext cx="2295258" cy="1601819"/>
                          </a:xfrm>
                          <a:prstGeom prst="rect">
                            <a:avLst/>
                          </a:prstGeom>
                        </pic:spPr>
                      </pic:pic>
                    </a:graphicData>
                  </a:graphic>
                </wp:inline>
              </w:drawing>
            </w:r>
          </w:p>
        </w:tc>
        <w:tc>
          <w:tcPr>
            <w:tcW w:w="5350" w:type="dxa"/>
          </w:tcPr>
          <w:p w:rsidR="00905841" w:rsidRDefault="00905841">
            <w:pPr>
              <w:pStyle w:val="TableParagraph"/>
              <w:rPr>
                <w:b/>
              </w:rPr>
            </w:pPr>
          </w:p>
          <w:p w:rsidR="00905841" w:rsidRDefault="00905841">
            <w:pPr>
              <w:pStyle w:val="TableParagraph"/>
              <w:rPr>
                <w:b/>
              </w:rPr>
            </w:pPr>
          </w:p>
          <w:p w:rsidR="00905841" w:rsidRDefault="00905841">
            <w:pPr>
              <w:pStyle w:val="TableParagraph"/>
              <w:spacing w:before="7"/>
              <w:rPr>
                <w:b/>
              </w:rPr>
            </w:pPr>
          </w:p>
          <w:p w:rsidR="00905841" w:rsidRDefault="00361620">
            <w:pPr>
              <w:pStyle w:val="TableParagraph"/>
              <w:ind w:left="63" w:right="47"/>
              <w:jc w:val="both"/>
            </w:pPr>
            <w:r>
              <w:t>Монтируется на гусеничный транспортер ГАЗ-71, на колесный трактор Т-150К и на автомашину ГАЗ-66. Производительность насоса - 240 л/мин. Дальность струи - 20 м, масса - 600 кг. Емкость баков - 800 л. Экипаж - 4 чел.</w:t>
            </w:r>
          </w:p>
        </w:tc>
      </w:tr>
      <w:tr w:rsidR="00905841">
        <w:trPr>
          <w:trHeight w:hRule="exact" w:val="2388"/>
        </w:trPr>
        <w:tc>
          <w:tcPr>
            <w:tcW w:w="4578" w:type="dxa"/>
          </w:tcPr>
          <w:p w:rsidR="00905841" w:rsidRDefault="00361620">
            <w:pPr>
              <w:pStyle w:val="TableParagraph"/>
              <w:spacing w:before="18"/>
              <w:ind w:left="760" w:right="727" w:firstLine="952"/>
            </w:pPr>
            <w:r>
              <w:t>Тракторный лесопожарный агрегат (ТЛП-55)</w:t>
            </w:r>
          </w:p>
          <w:p w:rsidR="00905841" w:rsidRDefault="00361620">
            <w:pPr>
              <w:pStyle w:val="TableParagraph"/>
              <w:ind w:left="547"/>
              <w:rPr>
                <w:sz w:val="20"/>
              </w:rPr>
            </w:pPr>
            <w:r>
              <w:rPr>
                <w:noProof/>
                <w:sz w:val="20"/>
                <w:lang w:eastAsia="ru-RU"/>
              </w:rPr>
              <w:drawing>
                <wp:inline distT="0" distB="0" distL="0" distR="0" wp14:anchorId="225FED46" wp14:editId="551E5080">
                  <wp:extent cx="2196718" cy="1146333"/>
                  <wp:effectExtent l="0" t="0" r="0" b="0"/>
                  <wp:docPr id="371"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84.jpeg"/>
                          <pic:cNvPicPr/>
                        </pic:nvPicPr>
                        <pic:blipFill>
                          <a:blip r:embed="rId214" cstate="print"/>
                          <a:stretch>
                            <a:fillRect/>
                          </a:stretch>
                        </pic:blipFill>
                        <pic:spPr>
                          <a:xfrm>
                            <a:off x="0" y="0"/>
                            <a:ext cx="2196718" cy="1146333"/>
                          </a:xfrm>
                          <a:prstGeom prst="rect">
                            <a:avLst/>
                          </a:prstGeom>
                        </pic:spPr>
                      </pic:pic>
                    </a:graphicData>
                  </a:graphic>
                </wp:inline>
              </w:drawing>
            </w:r>
          </w:p>
        </w:tc>
        <w:tc>
          <w:tcPr>
            <w:tcW w:w="5350" w:type="dxa"/>
          </w:tcPr>
          <w:p w:rsidR="00905841" w:rsidRDefault="00361620">
            <w:pPr>
              <w:pStyle w:val="TableParagraph"/>
              <w:spacing w:before="42"/>
              <w:ind w:left="63" w:right="50"/>
              <w:jc w:val="both"/>
            </w:pPr>
            <w:r>
              <w:t>Состоит из трактора ЛХТ-55, на котором смонтированы: насосная установка, емкость для воды, бульдозерный отвал, плуг, сиденья для экипажа. Снабжен комплектом лесопожарного оборудования (бензопила, мотопомпа, торфяные стволы, лесные огнетушители, зажигательный аппарат, ручной пожарный инвентарь). Максимальная скорость - 10 км/ч, производительность насосной установки - 600 л/мин. Экипаж - 4 чел.</w:t>
            </w:r>
          </w:p>
        </w:tc>
      </w:tr>
      <w:tr w:rsidR="00905841">
        <w:trPr>
          <w:trHeight w:hRule="exact" w:val="1589"/>
        </w:trPr>
        <w:tc>
          <w:tcPr>
            <w:tcW w:w="4578" w:type="dxa"/>
          </w:tcPr>
          <w:p w:rsidR="00905841" w:rsidRDefault="00905841">
            <w:pPr>
              <w:pStyle w:val="TableParagraph"/>
              <w:rPr>
                <w:b/>
              </w:rPr>
            </w:pPr>
          </w:p>
          <w:p w:rsidR="00905841" w:rsidRDefault="00905841">
            <w:pPr>
              <w:pStyle w:val="TableParagraph"/>
              <w:rPr>
                <w:b/>
              </w:rPr>
            </w:pPr>
          </w:p>
          <w:p w:rsidR="00905841" w:rsidRDefault="00361620">
            <w:pPr>
              <w:pStyle w:val="TableParagraph"/>
              <w:spacing w:before="145"/>
              <w:ind w:left="591"/>
            </w:pPr>
            <w:r>
              <w:t>Трактор лесопожарный (ТЛТ-100А)</w:t>
            </w:r>
          </w:p>
        </w:tc>
        <w:tc>
          <w:tcPr>
            <w:tcW w:w="5350" w:type="dxa"/>
          </w:tcPr>
          <w:p w:rsidR="00905841" w:rsidRDefault="00361620">
            <w:pPr>
              <w:pStyle w:val="TableParagraph"/>
              <w:tabs>
                <w:tab w:val="left" w:pos="2990"/>
                <w:tab w:val="left" w:pos="4314"/>
              </w:tabs>
              <w:spacing w:before="18"/>
              <w:ind w:left="63" w:right="48"/>
              <w:jc w:val="both"/>
            </w:pPr>
            <w:r>
              <w:t>Насос для подачи воды шестеренчатый (НШН-600М), производительность - 600 л/мин. Емкость баков - 4 м3, транспортная скорость -10,35 км/ч, запас хода - 150 км. Ширина прокладываемой полосы не менее 2.5 м. Производительность</w:t>
            </w:r>
            <w:r>
              <w:tab/>
              <w:t>при</w:t>
            </w:r>
            <w:r>
              <w:tab/>
              <w:t>прокладке минерализованных полос- 1.5 - 4.0</w:t>
            </w:r>
            <w:r>
              <w:rPr>
                <w:spacing w:val="-16"/>
              </w:rPr>
              <w:t xml:space="preserve"> </w:t>
            </w:r>
            <w:r>
              <w:t>км/ч</w:t>
            </w:r>
          </w:p>
        </w:tc>
      </w:tr>
    </w:tbl>
    <w:p w:rsidR="00905841" w:rsidRDefault="00905841">
      <w:pPr>
        <w:jc w:val="both"/>
        <w:sectPr w:rsidR="00905841">
          <w:footerReference w:type="default" r:id="rId215"/>
          <w:pgSz w:w="11910" w:h="16840"/>
          <w:pgMar w:top="980" w:right="720" w:bottom="840" w:left="1020" w:header="0" w:footer="647" w:gutter="0"/>
          <w:cols w:space="720"/>
        </w:sect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78"/>
        <w:gridCol w:w="5350"/>
      </w:tblGrid>
      <w:tr w:rsidR="00905841">
        <w:trPr>
          <w:trHeight w:hRule="exact" w:val="2753"/>
        </w:trPr>
        <w:tc>
          <w:tcPr>
            <w:tcW w:w="4578" w:type="dxa"/>
          </w:tcPr>
          <w:p w:rsidR="00905841" w:rsidRDefault="00905841">
            <w:pPr>
              <w:pStyle w:val="TableParagraph"/>
              <w:spacing w:before="1"/>
              <w:rPr>
                <w:b/>
                <w:sz w:val="2"/>
              </w:rPr>
            </w:pPr>
          </w:p>
          <w:p w:rsidR="00905841" w:rsidRDefault="00361620">
            <w:pPr>
              <w:pStyle w:val="TableParagraph"/>
              <w:ind w:left="155"/>
              <w:rPr>
                <w:sz w:val="20"/>
              </w:rPr>
            </w:pPr>
            <w:r>
              <w:rPr>
                <w:noProof/>
                <w:sz w:val="20"/>
                <w:lang w:eastAsia="ru-RU"/>
              </w:rPr>
              <w:drawing>
                <wp:inline distT="0" distB="0" distL="0" distR="0" wp14:anchorId="07030F94" wp14:editId="1B794269">
                  <wp:extent cx="2710340" cy="1707642"/>
                  <wp:effectExtent l="0" t="0" r="0" b="0"/>
                  <wp:docPr id="373"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85.jpeg"/>
                          <pic:cNvPicPr/>
                        </pic:nvPicPr>
                        <pic:blipFill>
                          <a:blip r:embed="rId216" cstate="print"/>
                          <a:stretch>
                            <a:fillRect/>
                          </a:stretch>
                        </pic:blipFill>
                        <pic:spPr>
                          <a:xfrm>
                            <a:off x="0" y="0"/>
                            <a:ext cx="2710340" cy="1707642"/>
                          </a:xfrm>
                          <a:prstGeom prst="rect">
                            <a:avLst/>
                          </a:prstGeom>
                        </pic:spPr>
                      </pic:pic>
                    </a:graphicData>
                  </a:graphic>
                </wp:inline>
              </w:drawing>
            </w:r>
          </w:p>
        </w:tc>
        <w:tc>
          <w:tcPr>
            <w:tcW w:w="5350" w:type="dxa"/>
          </w:tcPr>
          <w:p w:rsidR="00905841" w:rsidRDefault="00905841"/>
        </w:tc>
      </w:tr>
      <w:tr w:rsidR="00905841">
        <w:trPr>
          <w:trHeight w:hRule="exact" w:val="828"/>
        </w:trPr>
        <w:tc>
          <w:tcPr>
            <w:tcW w:w="4578" w:type="dxa"/>
          </w:tcPr>
          <w:p w:rsidR="00905841" w:rsidRDefault="00905841">
            <w:pPr>
              <w:pStyle w:val="TableParagraph"/>
              <w:spacing w:before="10"/>
              <w:rPr>
                <w:b/>
                <w:sz w:val="23"/>
              </w:rPr>
            </w:pPr>
          </w:p>
          <w:p w:rsidR="00905841" w:rsidRDefault="00361620">
            <w:pPr>
              <w:pStyle w:val="TableParagraph"/>
              <w:ind w:left="709" w:right="697"/>
              <w:jc w:val="center"/>
            </w:pPr>
            <w:r>
              <w:t>Лесопатрульный катер (ЛФ-22П)</w:t>
            </w:r>
          </w:p>
        </w:tc>
        <w:tc>
          <w:tcPr>
            <w:tcW w:w="5350" w:type="dxa"/>
          </w:tcPr>
          <w:p w:rsidR="00905841" w:rsidRDefault="00361620">
            <w:pPr>
              <w:pStyle w:val="TableParagraph"/>
              <w:spacing w:before="22"/>
              <w:ind w:left="63" w:right="49"/>
              <w:jc w:val="both"/>
            </w:pPr>
            <w:r>
              <w:t>Катер укомплектован мотопомпой МЛН-0,25/2,5 (ПМП-Л1), пожарными рукавами, канистрами для сульфанола, лесными огнетушителями</w:t>
            </w:r>
          </w:p>
        </w:tc>
      </w:tr>
      <w:tr w:rsidR="00905841">
        <w:trPr>
          <w:trHeight w:hRule="exact" w:val="2601"/>
        </w:trPr>
        <w:tc>
          <w:tcPr>
            <w:tcW w:w="4578" w:type="dxa"/>
          </w:tcPr>
          <w:p w:rsidR="00905841" w:rsidRDefault="00905841">
            <w:pPr>
              <w:pStyle w:val="TableParagraph"/>
              <w:rPr>
                <w:b/>
              </w:rPr>
            </w:pPr>
          </w:p>
          <w:p w:rsidR="00905841" w:rsidRDefault="00361620">
            <w:pPr>
              <w:pStyle w:val="TableParagraph"/>
              <w:spacing w:before="165"/>
              <w:ind w:left="709" w:right="697"/>
              <w:jc w:val="center"/>
            </w:pPr>
            <w:r>
              <w:t>Лесопожарный катер (КС-100Д)</w:t>
            </w:r>
          </w:p>
          <w:p w:rsidR="00905841" w:rsidRDefault="00361620">
            <w:pPr>
              <w:pStyle w:val="TableParagraph"/>
              <w:ind w:left="567"/>
              <w:rPr>
                <w:sz w:val="20"/>
              </w:rPr>
            </w:pPr>
            <w:r>
              <w:rPr>
                <w:noProof/>
                <w:sz w:val="20"/>
                <w:lang w:eastAsia="ru-RU"/>
              </w:rPr>
              <w:drawing>
                <wp:inline distT="0" distB="0" distL="0" distR="0" wp14:anchorId="15F57EFA" wp14:editId="06150594">
                  <wp:extent cx="2195164" cy="942975"/>
                  <wp:effectExtent l="0" t="0" r="0" b="0"/>
                  <wp:docPr id="375"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86.jpeg"/>
                          <pic:cNvPicPr/>
                        </pic:nvPicPr>
                        <pic:blipFill>
                          <a:blip r:embed="rId217" cstate="print"/>
                          <a:stretch>
                            <a:fillRect/>
                          </a:stretch>
                        </pic:blipFill>
                        <pic:spPr>
                          <a:xfrm>
                            <a:off x="0" y="0"/>
                            <a:ext cx="2195164" cy="942975"/>
                          </a:xfrm>
                          <a:prstGeom prst="rect">
                            <a:avLst/>
                          </a:prstGeom>
                        </pic:spPr>
                      </pic:pic>
                    </a:graphicData>
                  </a:graphic>
                </wp:inline>
              </w:drawing>
            </w:r>
          </w:p>
          <w:p w:rsidR="00905841" w:rsidRDefault="00905841">
            <w:pPr>
              <w:pStyle w:val="TableParagraph"/>
              <w:rPr>
                <w:b/>
                <w:sz w:val="20"/>
              </w:rPr>
            </w:pPr>
          </w:p>
          <w:p w:rsidR="00905841" w:rsidRDefault="00905841">
            <w:pPr>
              <w:pStyle w:val="TableParagraph"/>
              <w:spacing w:before="6"/>
              <w:rPr>
                <w:b/>
                <w:sz w:val="17"/>
              </w:rPr>
            </w:pPr>
          </w:p>
        </w:tc>
        <w:tc>
          <w:tcPr>
            <w:tcW w:w="5350" w:type="dxa"/>
          </w:tcPr>
          <w:p w:rsidR="00905841" w:rsidRDefault="00361620">
            <w:pPr>
              <w:pStyle w:val="TableParagraph"/>
              <w:spacing w:before="18"/>
              <w:ind w:left="63" w:right="48"/>
              <w:jc w:val="both"/>
            </w:pPr>
            <w:r>
              <w:t>Оборудован мотопомпами М-600А, МЛН-2.5/2.5, напорными рукавами длиной 500 и 1000 м, стволом- пикой ТС-1, лесными огнетушителями, зажигательным аппаратом A3, лопатами, бензопилой, емкостями для химикатов, радиостанцией типа "Алмаз", "Карат", переносными радиостанциями, громкоговорящей установкой ГУ-20. Водоизмещение катера - 7.2 т, скорость хода - 26...28 км/ч, дальность плавания на одной заправке - 350 км, команда - 8 чел. Двигатель дизельный, мощностью 124 кВт (170 л. с.)</w:t>
            </w:r>
          </w:p>
        </w:tc>
      </w:tr>
    </w:tbl>
    <w:p w:rsidR="00905841" w:rsidRDefault="00905841">
      <w:pPr>
        <w:pStyle w:val="a3"/>
        <w:spacing w:before="11"/>
        <w:ind w:left="0"/>
        <w:rPr>
          <w:b/>
          <w:sz w:val="17"/>
        </w:rPr>
      </w:pPr>
    </w:p>
    <w:p w:rsidR="00905841" w:rsidRDefault="00361620">
      <w:pPr>
        <w:pStyle w:val="2"/>
        <w:numPr>
          <w:ilvl w:val="1"/>
          <w:numId w:val="19"/>
        </w:numPr>
        <w:tabs>
          <w:tab w:val="left" w:pos="1600"/>
          <w:tab w:val="left" w:pos="1601"/>
        </w:tabs>
        <w:spacing w:before="64" w:after="3" w:line="240" w:lineRule="auto"/>
        <w:ind w:left="112" w:right="136" w:firstLine="708"/>
        <w:jc w:val="left"/>
      </w:pPr>
      <w:bookmarkStart w:id="37" w:name="_TOC_250011"/>
      <w:r>
        <w:t>Лесопожарные устройства и ёмкости для доставки воды на</w:t>
      </w:r>
      <w:r>
        <w:rPr>
          <w:spacing w:val="-20"/>
        </w:rPr>
        <w:t xml:space="preserve"> </w:t>
      </w:r>
      <w:r>
        <w:t>пожар и тушения с</w:t>
      </w:r>
      <w:r>
        <w:rPr>
          <w:spacing w:val="-5"/>
        </w:rPr>
        <w:t xml:space="preserve"> </w:t>
      </w:r>
      <w:bookmarkEnd w:id="37"/>
      <w:r>
        <w:t>воздуха</w:t>
      </w: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3377"/>
        </w:trPr>
        <w:tc>
          <w:tcPr>
            <w:tcW w:w="4538" w:type="dxa"/>
          </w:tcPr>
          <w:p w:rsidR="00905841" w:rsidRDefault="00361620">
            <w:pPr>
              <w:pStyle w:val="TableParagraph"/>
              <w:spacing w:before="22"/>
              <w:ind w:left="740" w:right="712" w:firstLine="472"/>
            </w:pPr>
            <w:r>
              <w:t>Лесопожарные мягкие резервуары (емкости) (П-1,00М)</w:t>
            </w:r>
          </w:p>
          <w:p w:rsidR="00905841" w:rsidRDefault="00361620">
            <w:pPr>
              <w:pStyle w:val="TableParagraph"/>
              <w:ind w:left="239"/>
              <w:rPr>
                <w:sz w:val="20"/>
              </w:rPr>
            </w:pPr>
            <w:r>
              <w:rPr>
                <w:noProof/>
                <w:sz w:val="20"/>
                <w:lang w:eastAsia="ru-RU"/>
              </w:rPr>
              <w:drawing>
                <wp:inline distT="0" distB="0" distL="0" distR="0" wp14:anchorId="6F83C08D" wp14:editId="2C7ECD7F">
                  <wp:extent cx="2591418" cy="1793271"/>
                  <wp:effectExtent l="0" t="0" r="0" b="0"/>
                  <wp:docPr id="37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7.png"/>
                          <pic:cNvPicPr/>
                        </pic:nvPicPr>
                        <pic:blipFill>
                          <a:blip r:embed="rId218" cstate="print"/>
                          <a:stretch>
                            <a:fillRect/>
                          </a:stretch>
                        </pic:blipFill>
                        <pic:spPr>
                          <a:xfrm>
                            <a:off x="0" y="0"/>
                            <a:ext cx="2591418" cy="1793271"/>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361620">
            <w:pPr>
              <w:pStyle w:val="TableParagraph"/>
              <w:spacing w:before="158"/>
              <w:ind w:left="63" w:right="51"/>
              <w:jc w:val="both"/>
            </w:pPr>
            <w:r>
              <w:t>Мягкий резервуар в виде усеченного конуса. Предназначен для доставки воды на внешней подвеске вертолета Ми-8. Объем - 1000 л. Масса - 30 кг. Габариты в заполненном состоянии - 1300 х 1180 мм</w:t>
            </w:r>
          </w:p>
        </w:tc>
      </w:tr>
      <w:tr w:rsidR="00905841">
        <w:trPr>
          <w:trHeight w:hRule="exact" w:val="3112"/>
        </w:trPr>
        <w:tc>
          <w:tcPr>
            <w:tcW w:w="4538" w:type="dxa"/>
          </w:tcPr>
          <w:p w:rsidR="00905841" w:rsidRDefault="00361620">
            <w:pPr>
              <w:pStyle w:val="TableParagraph"/>
              <w:spacing w:before="22"/>
              <w:ind w:left="180" w:right="167"/>
              <w:jc w:val="center"/>
            </w:pPr>
            <w:r>
              <w:t>РДВ-100</w:t>
            </w:r>
          </w:p>
          <w:p w:rsidR="00905841" w:rsidRDefault="00361620">
            <w:pPr>
              <w:pStyle w:val="TableParagraph"/>
              <w:ind w:left="743"/>
              <w:rPr>
                <w:sz w:val="20"/>
              </w:rPr>
            </w:pPr>
            <w:r>
              <w:rPr>
                <w:noProof/>
                <w:sz w:val="20"/>
                <w:lang w:eastAsia="ru-RU"/>
              </w:rPr>
              <w:drawing>
                <wp:inline distT="0" distB="0" distL="0" distR="0" wp14:anchorId="179E46BF" wp14:editId="2E0CDD69">
                  <wp:extent cx="1930432" cy="1771650"/>
                  <wp:effectExtent l="0" t="0" r="0" b="0"/>
                  <wp:docPr id="37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88.png"/>
                          <pic:cNvPicPr/>
                        </pic:nvPicPr>
                        <pic:blipFill>
                          <a:blip r:embed="rId219" cstate="print"/>
                          <a:stretch>
                            <a:fillRect/>
                          </a:stretch>
                        </pic:blipFill>
                        <pic:spPr>
                          <a:xfrm>
                            <a:off x="0" y="0"/>
                            <a:ext cx="1930432" cy="1771650"/>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361620">
            <w:pPr>
              <w:pStyle w:val="TableParagraph"/>
              <w:spacing w:before="155"/>
              <w:ind w:left="63" w:right="51"/>
              <w:jc w:val="both"/>
            </w:pPr>
            <w:r>
              <w:t>Резервуар в виде усеченного конуса. Объем - 100 л. Масса – 4 кг. Высота – 670 мм. Диаметр основания – 640 мм.</w:t>
            </w:r>
          </w:p>
        </w:tc>
      </w:tr>
    </w:tbl>
    <w:p w:rsidR="00905841" w:rsidRDefault="00905841">
      <w:pPr>
        <w:jc w:val="both"/>
        <w:sectPr w:rsidR="00905841">
          <w:footerReference w:type="default" r:id="rId220"/>
          <w:pgSz w:w="11910" w:h="16840"/>
          <w:pgMar w:top="980" w:right="720" w:bottom="840" w:left="1020" w:header="0" w:footer="647" w:gutter="0"/>
          <w:pgNumType w:start="91"/>
          <w:cols w:space="720"/>
        </w:sect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3229"/>
        </w:trPr>
        <w:tc>
          <w:tcPr>
            <w:tcW w:w="4538" w:type="dxa"/>
          </w:tcPr>
          <w:p w:rsidR="00905841" w:rsidRDefault="00361620">
            <w:pPr>
              <w:pStyle w:val="TableParagraph"/>
              <w:spacing w:before="163"/>
              <w:ind w:left="180" w:right="165"/>
              <w:jc w:val="center"/>
            </w:pPr>
            <w:r>
              <w:lastRenderedPageBreak/>
              <w:t>РДВ-30, РДВ-12</w:t>
            </w:r>
          </w:p>
          <w:p w:rsidR="00905841" w:rsidRDefault="00361620">
            <w:pPr>
              <w:pStyle w:val="TableParagraph"/>
              <w:ind w:left="1260"/>
              <w:rPr>
                <w:sz w:val="20"/>
              </w:rPr>
            </w:pPr>
            <w:r>
              <w:rPr>
                <w:noProof/>
                <w:sz w:val="20"/>
                <w:lang w:eastAsia="ru-RU"/>
              </w:rPr>
              <w:drawing>
                <wp:inline distT="0" distB="0" distL="0" distR="0" wp14:anchorId="3E96DEAF" wp14:editId="3CE9BBBD">
                  <wp:extent cx="1286746" cy="1672018"/>
                  <wp:effectExtent l="0" t="0" r="0" b="0"/>
                  <wp:docPr id="38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89.jpeg"/>
                          <pic:cNvPicPr/>
                        </pic:nvPicPr>
                        <pic:blipFill>
                          <a:blip r:embed="rId221" cstate="print"/>
                          <a:stretch>
                            <a:fillRect/>
                          </a:stretch>
                        </pic:blipFill>
                        <pic:spPr>
                          <a:xfrm>
                            <a:off x="0" y="0"/>
                            <a:ext cx="1286746" cy="1672018"/>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905841">
            <w:pPr>
              <w:pStyle w:val="TableParagraph"/>
              <w:rPr>
                <w:b/>
              </w:rPr>
            </w:pPr>
          </w:p>
          <w:p w:rsidR="00905841" w:rsidRDefault="00905841">
            <w:pPr>
              <w:pStyle w:val="TableParagraph"/>
              <w:spacing w:before="1"/>
              <w:rPr>
                <w:b/>
                <w:sz w:val="29"/>
              </w:rPr>
            </w:pPr>
          </w:p>
          <w:p w:rsidR="00905841" w:rsidRDefault="00361620">
            <w:pPr>
              <w:pStyle w:val="TableParagraph"/>
              <w:spacing w:line="242" w:lineRule="auto"/>
              <w:ind w:left="63" w:right="54"/>
            </w:pPr>
            <w:r>
              <w:t>Предназначены для подноски воды к кромке лесного пожара. Объем соответственно 30 и 12 л</w:t>
            </w:r>
          </w:p>
        </w:tc>
      </w:tr>
      <w:tr w:rsidR="00905841">
        <w:trPr>
          <w:trHeight w:hRule="exact" w:val="2257"/>
        </w:trPr>
        <w:tc>
          <w:tcPr>
            <w:tcW w:w="4538" w:type="dxa"/>
          </w:tcPr>
          <w:p w:rsidR="00905841" w:rsidRDefault="00361620">
            <w:pPr>
              <w:pStyle w:val="TableParagraph"/>
              <w:spacing w:before="22"/>
              <w:ind w:left="180" w:right="171"/>
              <w:jc w:val="center"/>
            </w:pPr>
            <w:r>
              <w:t>РДВ-1500</w:t>
            </w:r>
          </w:p>
          <w:p w:rsidR="00905841" w:rsidRDefault="00361620">
            <w:pPr>
              <w:pStyle w:val="TableParagraph"/>
              <w:ind w:left="391"/>
              <w:rPr>
                <w:sz w:val="20"/>
              </w:rPr>
            </w:pPr>
            <w:r>
              <w:rPr>
                <w:noProof/>
                <w:sz w:val="20"/>
                <w:lang w:eastAsia="ru-RU"/>
              </w:rPr>
              <w:drawing>
                <wp:inline distT="0" distB="0" distL="0" distR="0" wp14:anchorId="6DD4052B" wp14:editId="79D735B5">
                  <wp:extent cx="2371480" cy="1222438"/>
                  <wp:effectExtent l="0" t="0" r="0" b="0"/>
                  <wp:docPr id="38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90.jpeg"/>
                          <pic:cNvPicPr/>
                        </pic:nvPicPr>
                        <pic:blipFill>
                          <a:blip r:embed="rId222" cstate="print"/>
                          <a:stretch>
                            <a:fillRect/>
                          </a:stretch>
                        </pic:blipFill>
                        <pic:spPr>
                          <a:xfrm>
                            <a:off x="0" y="0"/>
                            <a:ext cx="2371480" cy="1222438"/>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spacing w:before="8"/>
              <w:rPr>
                <w:b/>
                <w:sz w:val="30"/>
              </w:rPr>
            </w:pPr>
          </w:p>
          <w:p w:rsidR="00905841" w:rsidRDefault="00361620">
            <w:pPr>
              <w:pStyle w:val="TableParagraph"/>
              <w:ind w:left="63" w:right="57"/>
              <w:jc w:val="both"/>
            </w:pPr>
            <w:r>
              <w:t>Предназначен для доставки воды на автомобилях. Объем - 1500 л. Масса - 42 кг. Габариты в свернутом состоянии –</w:t>
            </w:r>
          </w:p>
          <w:p w:rsidR="00905841" w:rsidRDefault="00361620">
            <w:pPr>
              <w:pStyle w:val="TableParagraph"/>
              <w:spacing w:line="253" w:lineRule="exact"/>
              <w:ind w:left="63"/>
              <w:jc w:val="both"/>
            </w:pPr>
            <w:r>
              <w:t>2080 х 1800 х 790 мм</w:t>
            </w:r>
          </w:p>
        </w:tc>
      </w:tr>
      <w:tr w:rsidR="00905841">
        <w:trPr>
          <w:trHeight w:hRule="exact" w:val="3877"/>
        </w:trPr>
        <w:tc>
          <w:tcPr>
            <w:tcW w:w="4538" w:type="dxa"/>
          </w:tcPr>
          <w:p w:rsidR="00905841" w:rsidRDefault="00361620">
            <w:pPr>
              <w:pStyle w:val="TableParagraph"/>
              <w:spacing w:before="18"/>
              <w:ind w:left="176" w:right="172"/>
              <w:jc w:val="center"/>
            </w:pPr>
            <w:r>
              <w:t>Водосливное устройство (ВСУ)</w:t>
            </w:r>
          </w:p>
          <w:p w:rsidR="00905841" w:rsidRDefault="00361620">
            <w:pPr>
              <w:pStyle w:val="TableParagraph"/>
              <w:ind w:left="887"/>
              <w:rPr>
                <w:sz w:val="20"/>
              </w:rPr>
            </w:pPr>
            <w:r>
              <w:rPr>
                <w:noProof/>
                <w:sz w:val="20"/>
                <w:lang w:eastAsia="ru-RU"/>
              </w:rPr>
              <w:drawing>
                <wp:inline distT="0" distB="0" distL="0" distR="0" wp14:anchorId="503460F5" wp14:editId="047868C1">
                  <wp:extent cx="1741078" cy="2246471"/>
                  <wp:effectExtent l="0" t="0" r="0" b="0"/>
                  <wp:docPr id="38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1.jpeg"/>
                          <pic:cNvPicPr/>
                        </pic:nvPicPr>
                        <pic:blipFill>
                          <a:blip r:embed="rId223" cstate="print"/>
                          <a:stretch>
                            <a:fillRect/>
                          </a:stretch>
                        </pic:blipFill>
                        <pic:spPr>
                          <a:xfrm>
                            <a:off x="0" y="0"/>
                            <a:ext cx="1741078" cy="2246471"/>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rPr>
                <w:b/>
              </w:rPr>
            </w:pPr>
          </w:p>
          <w:p w:rsidR="00905841" w:rsidRDefault="00905841">
            <w:pPr>
              <w:pStyle w:val="TableParagraph"/>
              <w:spacing w:before="4"/>
              <w:rPr>
                <w:b/>
                <w:sz w:val="24"/>
              </w:rPr>
            </w:pPr>
          </w:p>
          <w:p w:rsidR="00905841" w:rsidRDefault="00361620">
            <w:pPr>
              <w:pStyle w:val="TableParagraph"/>
              <w:ind w:left="63" w:right="51"/>
              <w:jc w:val="both"/>
            </w:pPr>
            <w:r>
              <w:t>Водосливное устройство для вертолета Ми-8. В комплект ВСУ входит: дюралюминиевая емкость цилиндрической формы объемом 2 м3, с устройством для дозировки забора воды (1.5, 1.75, 2.0 м3), внешняя тросовая подвеска со специальным вертлюгом; система дистанционного (с борта вертолета) управления сливом жидкости с замком "рвушкой" для аварийного сброса ВСУ. Производительность при сливе - около 100 м огнезащитной полосы шириной 18м</w:t>
            </w:r>
          </w:p>
        </w:tc>
      </w:tr>
      <w:tr w:rsidR="00905841">
        <w:trPr>
          <w:trHeight w:hRule="exact" w:val="1644"/>
        </w:trPr>
        <w:tc>
          <w:tcPr>
            <w:tcW w:w="4538" w:type="dxa"/>
          </w:tcPr>
          <w:p w:rsidR="00905841" w:rsidRDefault="00361620">
            <w:pPr>
              <w:pStyle w:val="TableParagraph"/>
              <w:spacing w:before="22"/>
              <w:ind w:left="180" w:right="172"/>
              <w:jc w:val="center"/>
            </w:pPr>
            <w:r>
              <w:t>Лесопожарные самолеты-танкеры (Ан-2П)</w:t>
            </w:r>
          </w:p>
          <w:p w:rsidR="00905841" w:rsidRDefault="00361620">
            <w:pPr>
              <w:pStyle w:val="TableParagraph"/>
              <w:ind w:left="543"/>
              <w:rPr>
                <w:sz w:val="20"/>
              </w:rPr>
            </w:pPr>
            <w:r>
              <w:rPr>
                <w:noProof/>
                <w:sz w:val="20"/>
                <w:lang w:eastAsia="ru-RU"/>
              </w:rPr>
              <w:drawing>
                <wp:inline distT="0" distB="0" distL="0" distR="0" wp14:anchorId="1A576E1C" wp14:editId="2727F247">
                  <wp:extent cx="2182264" cy="835437"/>
                  <wp:effectExtent l="0" t="0" r="0" b="0"/>
                  <wp:docPr id="387"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92.jpeg"/>
                          <pic:cNvPicPr/>
                        </pic:nvPicPr>
                        <pic:blipFill>
                          <a:blip r:embed="rId224" cstate="print"/>
                          <a:stretch>
                            <a:fillRect/>
                          </a:stretch>
                        </pic:blipFill>
                        <pic:spPr>
                          <a:xfrm>
                            <a:off x="0" y="0"/>
                            <a:ext cx="2182264" cy="835437"/>
                          </a:xfrm>
                          <a:prstGeom prst="rect">
                            <a:avLst/>
                          </a:prstGeom>
                        </pic:spPr>
                      </pic:pic>
                    </a:graphicData>
                  </a:graphic>
                </wp:inline>
              </w:drawing>
            </w:r>
          </w:p>
        </w:tc>
        <w:tc>
          <w:tcPr>
            <w:tcW w:w="5390" w:type="dxa"/>
          </w:tcPr>
          <w:p w:rsidR="00905841" w:rsidRDefault="00361620">
            <w:pPr>
              <w:pStyle w:val="TableParagraph"/>
              <w:spacing w:before="174"/>
              <w:ind w:left="63" w:right="48"/>
              <w:jc w:val="both"/>
            </w:pPr>
            <w:r>
              <w:t>Бак огнетушащей жидкости в фюзеляже, объем - 1200 л, высота полета при сливе - 25 м над пологом леса, время слива – 3с. Заправка с пожарной машины на аэродроме. Производительность при сливе около – 60 - 80 м огнезащитной полосы шириной 20</w:t>
            </w:r>
            <w:r>
              <w:rPr>
                <w:spacing w:val="-18"/>
              </w:rPr>
              <w:t xml:space="preserve"> </w:t>
            </w:r>
            <w:r>
              <w:t>м</w:t>
            </w:r>
          </w:p>
        </w:tc>
      </w:tr>
      <w:tr w:rsidR="00905841">
        <w:trPr>
          <w:trHeight w:hRule="exact" w:val="2584"/>
        </w:trPr>
        <w:tc>
          <w:tcPr>
            <w:tcW w:w="4538" w:type="dxa"/>
          </w:tcPr>
          <w:p w:rsidR="00905841" w:rsidRDefault="00361620">
            <w:pPr>
              <w:pStyle w:val="TableParagraph"/>
              <w:spacing w:before="18"/>
              <w:ind w:left="180" w:right="172"/>
              <w:jc w:val="center"/>
            </w:pPr>
            <w:r>
              <w:t>Лесопожарные самолеты-танкеры (Ан-26П)</w:t>
            </w:r>
          </w:p>
          <w:p w:rsidR="00905841" w:rsidRDefault="00361620">
            <w:pPr>
              <w:pStyle w:val="TableParagraph"/>
              <w:ind w:left="571"/>
              <w:rPr>
                <w:sz w:val="20"/>
              </w:rPr>
            </w:pPr>
            <w:r>
              <w:rPr>
                <w:noProof/>
                <w:sz w:val="20"/>
                <w:lang w:eastAsia="ru-RU"/>
              </w:rPr>
              <w:drawing>
                <wp:inline distT="0" distB="0" distL="0" distR="0" wp14:anchorId="428659EC" wp14:editId="37347B31">
                  <wp:extent cx="2164860" cy="1444942"/>
                  <wp:effectExtent l="0" t="0" r="0" b="0"/>
                  <wp:docPr id="38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93.jpeg"/>
                          <pic:cNvPicPr/>
                        </pic:nvPicPr>
                        <pic:blipFill>
                          <a:blip r:embed="rId225" cstate="print">
                            <a:extLst>
                              <a:ext uri="{28A0092B-C50C-407E-A947-70E740481C1C}">
                                <a14:useLocalDpi xmlns:a14="http://schemas.microsoft.com/office/drawing/2010/main"/>
                              </a:ext>
                            </a:extLst>
                          </a:blip>
                          <a:stretch>
                            <a:fillRect/>
                          </a:stretch>
                        </pic:blipFill>
                        <pic:spPr>
                          <a:xfrm>
                            <a:off x="0" y="0"/>
                            <a:ext cx="2164860" cy="1444942"/>
                          </a:xfrm>
                          <a:prstGeom prst="rect">
                            <a:avLst/>
                          </a:prstGeom>
                        </pic:spPr>
                      </pic:pic>
                    </a:graphicData>
                  </a:graphic>
                </wp:inline>
              </w:drawing>
            </w:r>
          </w:p>
        </w:tc>
        <w:tc>
          <w:tcPr>
            <w:tcW w:w="5390" w:type="dxa"/>
          </w:tcPr>
          <w:p w:rsidR="00905841" w:rsidRDefault="00905841">
            <w:pPr>
              <w:pStyle w:val="TableParagraph"/>
              <w:rPr>
                <w:b/>
              </w:rPr>
            </w:pPr>
          </w:p>
          <w:p w:rsidR="00905841" w:rsidRDefault="00905841">
            <w:pPr>
              <w:pStyle w:val="TableParagraph"/>
              <w:rPr>
                <w:b/>
              </w:rPr>
            </w:pPr>
          </w:p>
          <w:p w:rsidR="00905841" w:rsidRDefault="00361620">
            <w:pPr>
              <w:pStyle w:val="TableParagraph"/>
              <w:spacing w:before="137"/>
              <w:ind w:left="63" w:right="54"/>
              <w:jc w:val="both"/>
            </w:pPr>
            <w:r>
              <w:t>2 подвесных бака по 2 тыс. л каждый. Заправка со специального аэродромного модуля или пожарных машин. Высота полета при сливе - 40 м над пологом леса, время слива - до 3 с. Длина огнезащитной полосы</w:t>
            </w:r>
          </w:p>
          <w:p w:rsidR="00905841" w:rsidRDefault="00361620">
            <w:pPr>
              <w:pStyle w:val="TableParagraph"/>
              <w:spacing w:line="252" w:lineRule="exact"/>
              <w:ind w:left="63"/>
              <w:jc w:val="both"/>
            </w:pPr>
            <w:r>
              <w:t>- около 60...80 м при ширине 20 м</w:t>
            </w:r>
          </w:p>
        </w:tc>
      </w:tr>
      <w:tr w:rsidR="00905841">
        <w:trPr>
          <w:trHeight w:hRule="exact" w:val="1080"/>
        </w:trPr>
        <w:tc>
          <w:tcPr>
            <w:tcW w:w="4538" w:type="dxa"/>
          </w:tcPr>
          <w:p w:rsidR="00905841" w:rsidRDefault="00905841">
            <w:pPr>
              <w:pStyle w:val="TableParagraph"/>
              <w:rPr>
                <w:b/>
              </w:rPr>
            </w:pPr>
          </w:p>
          <w:p w:rsidR="00905841" w:rsidRDefault="00361620">
            <w:pPr>
              <w:pStyle w:val="TableParagraph"/>
              <w:spacing w:before="146"/>
              <w:ind w:left="180" w:right="168"/>
              <w:jc w:val="center"/>
            </w:pPr>
            <w:r>
              <w:t>Ан-32П</w:t>
            </w:r>
          </w:p>
        </w:tc>
        <w:tc>
          <w:tcPr>
            <w:tcW w:w="5390" w:type="dxa"/>
          </w:tcPr>
          <w:p w:rsidR="00905841" w:rsidRDefault="00361620">
            <w:pPr>
              <w:pStyle w:val="TableParagraph"/>
              <w:spacing w:before="19"/>
              <w:ind w:left="63" w:right="57"/>
              <w:jc w:val="both"/>
            </w:pPr>
            <w:r>
              <w:t>4 подвесных бака по 2000 л каждый. Заправка со специального аэродромного модуля или пожарных машин. Высота полета при сливе - около 50 м над пологом  леса.  Слив  проводится  сначала  с   передних</w:t>
            </w:r>
          </w:p>
        </w:tc>
      </w:tr>
    </w:tbl>
    <w:p w:rsidR="00905841" w:rsidRDefault="00905841">
      <w:pPr>
        <w:jc w:val="both"/>
        <w:sectPr w:rsidR="00905841">
          <w:pgSz w:w="11910" w:h="16840"/>
          <w:pgMar w:top="980" w:right="720" w:bottom="840" w:left="1020" w:header="0" w:footer="647" w:gutter="0"/>
          <w:cols w:space="720"/>
        </w:sectPr>
      </w:pPr>
    </w:p>
    <w:tbl>
      <w:tblPr>
        <w:tblStyle w:val="TableNormal"/>
        <w:tblW w:w="0" w:type="auto"/>
        <w:tblInd w:w="104"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4538"/>
        <w:gridCol w:w="5390"/>
      </w:tblGrid>
      <w:tr w:rsidR="00905841">
        <w:trPr>
          <w:trHeight w:hRule="exact" w:val="2136"/>
        </w:trPr>
        <w:tc>
          <w:tcPr>
            <w:tcW w:w="4538" w:type="dxa"/>
          </w:tcPr>
          <w:p w:rsidR="00905841" w:rsidRDefault="00905841">
            <w:pPr>
              <w:pStyle w:val="TableParagraph"/>
              <w:spacing w:before="1"/>
              <w:rPr>
                <w:b/>
                <w:sz w:val="2"/>
              </w:rPr>
            </w:pPr>
          </w:p>
          <w:p w:rsidR="00905841" w:rsidRDefault="00361620">
            <w:pPr>
              <w:pStyle w:val="TableParagraph"/>
              <w:ind w:left="459"/>
              <w:rPr>
                <w:sz w:val="20"/>
              </w:rPr>
            </w:pPr>
            <w:r>
              <w:rPr>
                <w:noProof/>
                <w:sz w:val="20"/>
                <w:lang w:eastAsia="ru-RU"/>
              </w:rPr>
              <w:drawing>
                <wp:inline distT="0" distB="0" distL="0" distR="0" wp14:anchorId="7366D313" wp14:editId="4ABC7CA8">
                  <wp:extent cx="2301378" cy="1316164"/>
                  <wp:effectExtent l="0" t="0" r="0" b="0"/>
                  <wp:docPr id="391"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94.jpeg"/>
                          <pic:cNvPicPr/>
                        </pic:nvPicPr>
                        <pic:blipFill>
                          <a:blip r:embed="rId226" cstate="print"/>
                          <a:stretch>
                            <a:fillRect/>
                          </a:stretch>
                        </pic:blipFill>
                        <pic:spPr>
                          <a:xfrm>
                            <a:off x="0" y="0"/>
                            <a:ext cx="2301378" cy="1316164"/>
                          </a:xfrm>
                          <a:prstGeom prst="rect">
                            <a:avLst/>
                          </a:prstGeom>
                        </pic:spPr>
                      </pic:pic>
                    </a:graphicData>
                  </a:graphic>
                </wp:inline>
              </w:drawing>
            </w:r>
          </w:p>
        </w:tc>
        <w:tc>
          <w:tcPr>
            <w:tcW w:w="5390" w:type="dxa"/>
          </w:tcPr>
          <w:p w:rsidR="00905841" w:rsidRDefault="00361620">
            <w:pPr>
              <w:pStyle w:val="TableParagraph"/>
              <w:spacing w:before="19"/>
              <w:ind w:left="63" w:right="54"/>
              <w:jc w:val="both"/>
            </w:pPr>
            <w:r>
              <w:t>двух баков и через 1.5 с – с двух задних или одновременно со всех баков. Длина огнезащитной полосы –около 120 м</w:t>
            </w:r>
          </w:p>
        </w:tc>
      </w:tr>
      <w:tr w:rsidR="00905841">
        <w:trPr>
          <w:trHeight w:hRule="exact" w:val="2065"/>
        </w:trPr>
        <w:tc>
          <w:tcPr>
            <w:tcW w:w="4538" w:type="dxa"/>
          </w:tcPr>
          <w:p w:rsidR="00905841" w:rsidRDefault="00361620">
            <w:pPr>
              <w:pStyle w:val="TableParagraph"/>
              <w:spacing w:before="18"/>
              <w:ind w:left="180" w:right="168"/>
              <w:jc w:val="center"/>
            </w:pPr>
            <w:r>
              <w:t>Бе-12П</w:t>
            </w:r>
          </w:p>
          <w:p w:rsidR="00905841" w:rsidRDefault="00361620">
            <w:pPr>
              <w:pStyle w:val="TableParagraph"/>
              <w:ind w:left="295"/>
              <w:rPr>
                <w:sz w:val="20"/>
              </w:rPr>
            </w:pPr>
            <w:r>
              <w:rPr>
                <w:noProof/>
                <w:sz w:val="20"/>
                <w:lang w:eastAsia="ru-RU"/>
              </w:rPr>
              <w:drawing>
                <wp:inline distT="0" distB="0" distL="0" distR="0" wp14:anchorId="3C072381" wp14:editId="78E9E9F8">
                  <wp:extent cx="2496939" cy="1102709"/>
                  <wp:effectExtent l="0" t="0" r="0" b="0"/>
                  <wp:docPr id="393"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95.jpeg"/>
                          <pic:cNvPicPr/>
                        </pic:nvPicPr>
                        <pic:blipFill>
                          <a:blip r:embed="rId227" cstate="print"/>
                          <a:stretch>
                            <a:fillRect/>
                          </a:stretch>
                        </pic:blipFill>
                        <pic:spPr>
                          <a:xfrm>
                            <a:off x="0" y="0"/>
                            <a:ext cx="2496939" cy="1102709"/>
                          </a:xfrm>
                          <a:prstGeom prst="rect">
                            <a:avLst/>
                          </a:prstGeom>
                        </pic:spPr>
                      </pic:pic>
                    </a:graphicData>
                  </a:graphic>
                </wp:inline>
              </w:drawing>
            </w:r>
          </w:p>
        </w:tc>
        <w:tc>
          <w:tcPr>
            <w:tcW w:w="5390" w:type="dxa"/>
          </w:tcPr>
          <w:p w:rsidR="00905841" w:rsidRDefault="00361620">
            <w:pPr>
              <w:pStyle w:val="TableParagraph"/>
              <w:spacing w:before="131"/>
              <w:ind w:left="63" w:right="53"/>
              <w:jc w:val="both"/>
            </w:pPr>
            <w:r>
              <w:t xml:space="preserve">Гидросамолет с баком на 6 т внутри фюзеляжа. Забор воды на глиссировании, слив с высоты 50 м над пологом леса. Длина огнезащитной полосы - около 150 м. </w:t>
            </w:r>
            <w:r>
              <w:rPr>
                <w:i/>
              </w:rPr>
              <w:t xml:space="preserve">Примечание. </w:t>
            </w:r>
            <w:r>
              <w:t>Длина и ширина смоченной (огнетушащей, огнезащитной) полосы определена исходя из распределения жидкости более 1 л на квадратный метр.</w:t>
            </w:r>
          </w:p>
        </w:tc>
      </w:tr>
    </w:tbl>
    <w:p w:rsidR="00905841" w:rsidRDefault="00905841">
      <w:pPr>
        <w:pStyle w:val="a3"/>
        <w:ind w:left="0"/>
        <w:rPr>
          <w:b/>
          <w:sz w:val="20"/>
        </w:rPr>
      </w:pPr>
    </w:p>
    <w:p w:rsidR="00905841" w:rsidRDefault="00905841">
      <w:pPr>
        <w:pStyle w:val="a3"/>
        <w:ind w:left="0"/>
        <w:rPr>
          <w:b/>
          <w:sz w:val="23"/>
        </w:rPr>
      </w:pPr>
    </w:p>
    <w:p w:rsidR="00905841" w:rsidRDefault="00361620">
      <w:pPr>
        <w:pStyle w:val="a4"/>
        <w:numPr>
          <w:ilvl w:val="0"/>
          <w:numId w:val="25"/>
        </w:numPr>
        <w:tabs>
          <w:tab w:val="left" w:pos="1857"/>
        </w:tabs>
        <w:spacing w:before="54"/>
        <w:ind w:left="1856" w:hanging="544"/>
        <w:jc w:val="left"/>
        <w:rPr>
          <w:b/>
          <w:sz w:val="36"/>
        </w:rPr>
      </w:pPr>
      <w:r>
        <w:rPr>
          <w:b/>
          <w:sz w:val="36"/>
        </w:rPr>
        <w:t>Требования безопасности при тушении</w:t>
      </w:r>
      <w:r>
        <w:rPr>
          <w:b/>
          <w:spacing w:val="-17"/>
          <w:sz w:val="36"/>
        </w:rPr>
        <w:t xml:space="preserve"> </w:t>
      </w:r>
      <w:r>
        <w:rPr>
          <w:b/>
          <w:sz w:val="36"/>
        </w:rPr>
        <w:t>лесных</w:t>
      </w:r>
    </w:p>
    <w:p w:rsidR="00905841" w:rsidRDefault="00361620">
      <w:pPr>
        <w:spacing w:before="62"/>
        <w:ind w:left="802" w:right="822"/>
        <w:jc w:val="center"/>
        <w:rPr>
          <w:b/>
          <w:sz w:val="36"/>
        </w:rPr>
      </w:pPr>
      <w:r>
        <w:rPr>
          <w:b/>
          <w:sz w:val="36"/>
        </w:rPr>
        <w:t>пожаров</w:t>
      </w:r>
    </w:p>
    <w:p w:rsidR="00905841" w:rsidRDefault="00361620">
      <w:pPr>
        <w:pStyle w:val="a3"/>
        <w:spacing w:before="254"/>
        <w:ind w:right="135" w:firstLine="708"/>
        <w:jc w:val="both"/>
      </w:pPr>
      <w:r>
        <w:t>Тушение пожара, как правило, очень трудная работа, сопряженная с определенной опасностью для работающих. Однако, зная и применяя правила безопасности и технические приемы борьбы, можно гарантировать безопасную и эффективную работу.</w:t>
      </w:r>
    </w:p>
    <w:p w:rsidR="00905841" w:rsidRDefault="00905841">
      <w:pPr>
        <w:pStyle w:val="a3"/>
        <w:spacing w:before="7"/>
        <w:ind w:left="0"/>
      </w:pPr>
    </w:p>
    <w:p w:rsidR="00905841" w:rsidRDefault="00361620">
      <w:pPr>
        <w:pStyle w:val="2"/>
        <w:spacing w:line="318" w:lineRule="exact"/>
        <w:ind w:left="828"/>
      </w:pPr>
      <w:bookmarkStart w:id="38" w:name="_TOC_250010"/>
      <w:bookmarkEnd w:id="38"/>
      <w:r>
        <w:t>11.1. Общие требования безопасности</w:t>
      </w:r>
    </w:p>
    <w:p w:rsidR="00905841" w:rsidRDefault="00361620">
      <w:pPr>
        <w:pStyle w:val="a3"/>
        <w:spacing w:line="272" w:lineRule="exact"/>
        <w:ind w:left="820"/>
      </w:pPr>
      <w:r>
        <w:t>Работодатели, направляющие работников, на тушение лесных пожаров, обязаны:</w:t>
      </w:r>
    </w:p>
    <w:p w:rsidR="00905841" w:rsidRDefault="00361620">
      <w:pPr>
        <w:pStyle w:val="a4"/>
        <w:numPr>
          <w:ilvl w:val="2"/>
          <w:numId w:val="17"/>
        </w:numPr>
        <w:tabs>
          <w:tab w:val="left" w:pos="865"/>
        </w:tabs>
        <w:ind w:right="136" w:firstLine="0"/>
        <w:jc w:val="both"/>
        <w:rPr>
          <w:sz w:val="24"/>
        </w:rPr>
      </w:pPr>
      <w:r>
        <w:rPr>
          <w:sz w:val="24"/>
        </w:rPr>
        <w:t xml:space="preserve">Составить списки работников, направляемых на тушение лесного пожара, прошедших обучение     по     этому     виду     работ     и     назначить     старших     лесопожарных      </w:t>
      </w:r>
      <w:r>
        <w:rPr>
          <w:spacing w:val="24"/>
          <w:sz w:val="24"/>
        </w:rPr>
        <w:t xml:space="preserve"> </w:t>
      </w:r>
      <w:r>
        <w:rPr>
          <w:sz w:val="24"/>
        </w:rPr>
        <w:t>групп;</w:t>
      </w:r>
    </w:p>
    <w:p w:rsidR="00905841" w:rsidRDefault="00361620">
      <w:pPr>
        <w:pStyle w:val="a4"/>
        <w:numPr>
          <w:ilvl w:val="2"/>
          <w:numId w:val="17"/>
        </w:numPr>
        <w:tabs>
          <w:tab w:val="left" w:pos="985"/>
        </w:tabs>
        <w:ind w:right="131" w:firstLine="0"/>
        <w:jc w:val="both"/>
        <w:rPr>
          <w:sz w:val="24"/>
        </w:rPr>
      </w:pPr>
      <w:r>
        <w:rPr>
          <w:sz w:val="24"/>
        </w:rPr>
        <w:t>Обеспечить работников индивидуальными средствами защиты и спецодеждой, таборным имуществом, средствами защиты от гнуса, пожарным оборудованием и инвентарем, индивидуальными медицинскими пакетами и аптечкой (на группу), запасом питания на 3 дня, питьевой водой. При отсутствии на месте работы водоисточников вода доставляется в закрытой посуде (баке, термосе, фляге и т.д.) из расчета 5-6 литров на человека за</w:t>
      </w:r>
      <w:r>
        <w:rPr>
          <w:spacing w:val="-21"/>
          <w:sz w:val="24"/>
        </w:rPr>
        <w:t xml:space="preserve"> </w:t>
      </w:r>
      <w:r>
        <w:rPr>
          <w:sz w:val="24"/>
        </w:rPr>
        <w:t>дежурство.</w:t>
      </w:r>
    </w:p>
    <w:p w:rsidR="00905841" w:rsidRDefault="00905841">
      <w:pPr>
        <w:pStyle w:val="a3"/>
        <w:spacing w:before="11"/>
        <w:ind w:left="0"/>
        <w:rPr>
          <w:sz w:val="23"/>
        </w:rPr>
      </w:pPr>
    </w:p>
    <w:p w:rsidR="00905841" w:rsidRDefault="00361620">
      <w:pPr>
        <w:pStyle w:val="a3"/>
        <w:ind w:right="132" w:firstLine="708"/>
        <w:jc w:val="both"/>
      </w:pPr>
      <w:r>
        <w:t>Одежда должна быть прочной, не стеснять движений при работе, хорошо защищать тело от теплового излучения, искр и повреждений, а также достаточно теплой для пребывания в лесу ночью.</w:t>
      </w:r>
    </w:p>
    <w:p w:rsidR="00905841" w:rsidRDefault="00361620">
      <w:pPr>
        <w:pStyle w:val="a3"/>
        <w:tabs>
          <w:tab w:val="left" w:pos="2031"/>
          <w:tab w:val="left" w:pos="3506"/>
          <w:tab w:val="left" w:pos="3838"/>
          <w:tab w:val="left" w:pos="5769"/>
          <w:tab w:val="left" w:pos="6756"/>
          <w:tab w:val="left" w:pos="7735"/>
          <w:tab w:val="left" w:pos="8175"/>
          <w:tab w:val="left" w:pos="9226"/>
        </w:tabs>
        <w:ind w:right="136" w:firstLine="708"/>
      </w:pPr>
      <w:r>
        <w:t>Комплект</w:t>
      </w:r>
      <w:r>
        <w:tab/>
        <w:t>спецодежды</w:t>
      </w:r>
      <w:r>
        <w:tab/>
        <w:t>и</w:t>
      </w:r>
      <w:r>
        <w:tab/>
        <w:t>индивидуальных</w:t>
      </w:r>
      <w:r>
        <w:tab/>
        <w:t>средств</w:t>
      </w:r>
      <w:r>
        <w:tab/>
        <w:t>защиты</w:t>
      </w:r>
      <w:r>
        <w:tab/>
        <w:t>на</w:t>
      </w:r>
      <w:r>
        <w:tab/>
        <w:t>каждого</w:t>
      </w:r>
      <w:r>
        <w:tab/>
        <w:t>лесного пожарного</w:t>
      </w:r>
      <w:r>
        <w:rPr>
          <w:spacing w:val="-4"/>
        </w:rPr>
        <w:t xml:space="preserve"> </w:t>
      </w:r>
      <w:r>
        <w:t>включает:</w:t>
      </w:r>
    </w:p>
    <w:p w:rsidR="00905841" w:rsidRDefault="00361620">
      <w:pPr>
        <w:pStyle w:val="a4"/>
        <w:numPr>
          <w:ilvl w:val="3"/>
          <w:numId w:val="17"/>
        </w:numPr>
        <w:tabs>
          <w:tab w:val="left" w:pos="1528"/>
          <w:tab w:val="left" w:pos="1529"/>
          <w:tab w:val="left" w:pos="2852"/>
          <w:tab w:val="left" w:pos="4863"/>
          <w:tab w:val="left" w:pos="6633"/>
          <w:tab w:val="left" w:pos="7356"/>
          <w:tab w:val="left" w:pos="9307"/>
        </w:tabs>
        <w:spacing w:before="3"/>
        <w:ind w:right="134" w:firstLine="708"/>
        <w:rPr>
          <w:sz w:val="24"/>
        </w:rPr>
      </w:pPr>
      <w:r>
        <w:rPr>
          <w:sz w:val="24"/>
        </w:rPr>
        <w:t>Костюм</w:t>
      </w:r>
      <w:r>
        <w:rPr>
          <w:sz w:val="24"/>
        </w:rPr>
        <w:tab/>
        <w:t>лесопожарный</w:t>
      </w:r>
      <w:r>
        <w:rPr>
          <w:sz w:val="24"/>
        </w:rPr>
        <w:tab/>
        <w:t>(желательно</w:t>
      </w:r>
      <w:r>
        <w:rPr>
          <w:sz w:val="24"/>
        </w:rPr>
        <w:tab/>
        <w:t>из</w:t>
      </w:r>
      <w:r>
        <w:rPr>
          <w:sz w:val="24"/>
        </w:rPr>
        <w:tab/>
        <w:t>огнезащитной</w:t>
      </w:r>
      <w:r>
        <w:rPr>
          <w:sz w:val="24"/>
        </w:rPr>
        <w:tab/>
        <w:t>ткани), противоэнцефалитный</w:t>
      </w:r>
      <w:r>
        <w:rPr>
          <w:spacing w:val="-8"/>
          <w:sz w:val="24"/>
        </w:rPr>
        <w:t xml:space="preserve"> </w:t>
      </w:r>
      <w:r>
        <w:rPr>
          <w:sz w:val="24"/>
        </w:rPr>
        <w:t>костюм;</w:t>
      </w:r>
    </w:p>
    <w:p w:rsidR="00905841" w:rsidRDefault="00361620">
      <w:pPr>
        <w:pStyle w:val="a4"/>
        <w:numPr>
          <w:ilvl w:val="3"/>
          <w:numId w:val="17"/>
        </w:numPr>
        <w:tabs>
          <w:tab w:val="left" w:pos="1528"/>
          <w:tab w:val="left" w:pos="1529"/>
        </w:tabs>
        <w:spacing w:before="2" w:line="293" w:lineRule="exact"/>
        <w:ind w:left="1529"/>
        <w:rPr>
          <w:sz w:val="24"/>
        </w:rPr>
      </w:pPr>
      <w:r>
        <w:rPr>
          <w:sz w:val="24"/>
        </w:rPr>
        <w:t>Защитная</w:t>
      </w:r>
      <w:r>
        <w:rPr>
          <w:spacing w:val="-6"/>
          <w:sz w:val="24"/>
        </w:rPr>
        <w:t xml:space="preserve"> </w:t>
      </w:r>
      <w:r>
        <w:rPr>
          <w:sz w:val="24"/>
        </w:rPr>
        <w:t>куртка;</w:t>
      </w:r>
    </w:p>
    <w:p w:rsidR="00905841" w:rsidRDefault="00361620">
      <w:pPr>
        <w:pStyle w:val="a4"/>
        <w:numPr>
          <w:ilvl w:val="3"/>
          <w:numId w:val="17"/>
        </w:numPr>
        <w:tabs>
          <w:tab w:val="left" w:pos="1528"/>
          <w:tab w:val="left" w:pos="1529"/>
        </w:tabs>
        <w:spacing w:line="292" w:lineRule="exact"/>
        <w:ind w:left="1529"/>
        <w:rPr>
          <w:sz w:val="24"/>
        </w:rPr>
      </w:pPr>
      <w:r>
        <w:rPr>
          <w:sz w:val="24"/>
        </w:rPr>
        <w:t>Специальная лесопожарная</w:t>
      </w:r>
      <w:r>
        <w:rPr>
          <w:spacing w:val="-12"/>
          <w:sz w:val="24"/>
        </w:rPr>
        <w:t xml:space="preserve"> </w:t>
      </w:r>
      <w:r>
        <w:rPr>
          <w:sz w:val="24"/>
        </w:rPr>
        <w:t>обувь;</w:t>
      </w:r>
    </w:p>
    <w:p w:rsidR="00905841" w:rsidRDefault="00361620">
      <w:pPr>
        <w:pStyle w:val="a4"/>
        <w:numPr>
          <w:ilvl w:val="3"/>
          <w:numId w:val="17"/>
        </w:numPr>
        <w:tabs>
          <w:tab w:val="left" w:pos="1528"/>
          <w:tab w:val="left" w:pos="1529"/>
        </w:tabs>
        <w:spacing w:line="292" w:lineRule="exact"/>
        <w:ind w:left="1529"/>
        <w:rPr>
          <w:sz w:val="24"/>
        </w:rPr>
      </w:pPr>
      <w:r>
        <w:rPr>
          <w:sz w:val="24"/>
        </w:rPr>
        <w:t>Каска</w:t>
      </w:r>
      <w:r>
        <w:rPr>
          <w:spacing w:val="-2"/>
          <w:sz w:val="24"/>
        </w:rPr>
        <w:t xml:space="preserve"> </w:t>
      </w:r>
      <w:r>
        <w:rPr>
          <w:sz w:val="24"/>
        </w:rPr>
        <w:t>защитная;</w:t>
      </w:r>
    </w:p>
    <w:p w:rsidR="00905841" w:rsidRDefault="00361620">
      <w:pPr>
        <w:pStyle w:val="a4"/>
        <w:numPr>
          <w:ilvl w:val="3"/>
          <w:numId w:val="17"/>
        </w:numPr>
        <w:tabs>
          <w:tab w:val="left" w:pos="1528"/>
          <w:tab w:val="left" w:pos="1529"/>
        </w:tabs>
        <w:spacing w:line="293" w:lineRule="exact"/>
        <w:ind w:left="1529"/>
        <w:rPr>
          <w:sz w:val="24"/>
        </w:rPr>
      </w:pPr>
      <w:r>
        <w:rPr>
          <w:sz w:val="24"/>
        </w:rPr>
        <w:t>Фонарик на</w:t>
      </w:r>
      <w:r>
        <w:rPr>
          <w:spacing w:val="-7"/>
          <w:sz w:val="24"/>
        </w:rPr>
        <w:t xml:space="preserve"> </w:t>
      </w:r>
      <w:r>
        <w:rPr>
          <w:sz w:val="24"/>
        </w:rPr>
        <w:t>каску;</w:t>
      </w:r>
    </w:p>
    <w:p w:rsidR="00905841" w:rsidRDefault="00361620">
      <w:pPr>
        <w:pStyle w:val="a4"/>
        <w:numPr>
          <w:ilvl w:val="3"/>
          <w:numId w:val="17"/>
        </w:numPr>
        <w:tabs>
          <w:tab w:val="left" w:pos="1528"/>
          <w:tab w:val="left" w:pos="1529"/>
        </w:tabs>
        <w:spacing w:before="2" w:line="293" w:lineRule="exact"/>
        <w:ind w:left="1529"/>
        <w:rPr>
          <w:sz w:val="24"/>
        </w:rPr>
      </w:pPr>
      <w:r>
        <w:rPr>
          <w:sz w:val="24"/>
        </w:rPr>
        <w:t>Очки</w:t>
      </w:r>
      <w:r>
        <w:rPr>
          <w:spacing w:val="-7"/>
          <w:sz w:val="24"/>
        </w:rPr>
        <w:t xml:space="preserve"> </w:t>
      </w:r>
      <w:r>
        <w:rPr>
          <w:sz w:val="24"/>
        </w:rPr>
        <w:t>защитные;</w:t>
      </w:r>
    </w:p>
    <w:p w:rsidR="00905841" w:rsidRDefault="00361620">
      <w:pPr>
        <w:pStyle w:val="a4"/>
        <w:numPr>
          <w:ilvl w:val="3"/>
          <w:numId w:val="17"/>
        </w:numPr>
        <w:tabs>
          <w:tab w:val="left" w:pos="1528"/>
          <w:tab w:val="left" w:pos="1529"/>
        </w:tabs>
        <w:spacing w:line="292" w:lineRule="exact"/>
        <w:ind w:left="1529"/>
        <w:rPr>
          <w:sz w:val="24"/>
        </w:rPr>
      </w:pPr>
      <w:r>
        <w:rPr>
          <w:sz w:val="24"/>
        </w:rPr>
        <w:t>Респиратор</w:t>
      </w:r>
      <w:r>
        <w:rPr>
          <w:spacing w:val="-8"/>
          <w:sz w:val="24"/>
        </w:rPr>
        <w:t xml:space="preserve"> </w:t>
      </w:r>
      <w:r>
        <w:rPr>
          <w:sz w:val="24"/>
        </w:rPr>
        <w:t>противодымный;</w:t>
      </w:r>
    </w:p>
    <w:p w:rsidR="00905841" w:rsidRDefault="00361620">
      <w:pPr>
        <w:pStyle w:val="a4"/>
        <w:numPr>
          <w:ilvl w:val="3"/>
          <w:numId w:val="17"/>
        </w:numPr>
        <w:tabs>
          <w:tab w:val="left" w:pos="1528"/>
          <w:tab w:val="left" w:pos="1529"/>
        </w:tabs>
        <w:spacing w:line="293" w:lineRule="exact"/>
        <w:ind w:left="1529"/>
        <w:rPr>
          <w:sz w:val="24"/>
        </w:rPr>
      </w:pPr>
      <w:r>
        <w:rPr>
          <w:sz w:val="24"/>
        </w:rPr>
        <w:t>Перчатки рабочие</w:t>
      </w:r>
      <w:r>
        <w:rPr>
          <w:spacing w:val="-9"/>
          <w:sz w:val="24"/>
        </w:rPr>
        <w:t xml:space="preserve"> </w:t>
      </w:r>
      <w:r>
        <w:rPr>
          <w:sz w:val="24"/>
        </w:rPr>
        <w:t>кожаные;</w:t>
      </w:r>
    </w:p>
    <w:p w:rsidR="00905841" w:rsidRDefault="00361620">
      <w:pPr>
        <w:pStyle w:val="a4"/>
        <w:numPr>
          <w:ilvl w:val="3"/>
          <w:numId w:val="17"/>
        </w:numPr>
        <w:tabs>
          <w:tab w:val="left" w:pos="1528"/>
          <w:tab w:val="left" w:pos="1529"/>
        </w:tabs>
        <w:spacing w:before="2" w:line="293" w:lineRule="exact"/>
        <w:ind w:left="1529"/>
        <w:rPr>
          <w:sz w:val="24"/>
        </w:rPr>
      </w:pPr>
      <w:r>
        <w:rPr>
          <w:sz w:val="24"/>
        </w:rPr>
        <w:t>Персональный</w:t>
      </w:r>
      <w:r>
        <w:rPr>
          <w:spacing w:val="-6"/>
          <w:sz w:val="24"/>
        </w:rPr>
        <w:t xml:space="preserve"> </w:t>
      </w:r>
      <w:r>
        <w:rPr>
          <w:sz w:val="24"/>
        </w:rPr>
        <w:t>рюкзак;</w:t>
      </w:r>
    </w:p>
    <w:p w:rsidR="00905841" w:rsidRDefault="00361620">
      <w:pPr>
        <w:pStyle w:val="a4"/>
        <w:numPr>
          <w:ilvl w:val="3"/>
          <w:numId w:val="17"/>
        </w:numPr>
        <w:tabs>
          <w:tab w:val="left" w:pos="1528"/>
          <w:tab w:val="left" w:pos="1529"/>
        </w:tabs>
        <w:spacing w:line="292" w:lineRule="exact"/>
        <w:ind w:left="1529"/>
        <w:rPr>
          <w:sz w:val="24"/>
        </w:rPr>
      </w:pPr>
      <w:r>
        <w:rPr>
          <w:sz w:val="24"/>
        </w:rPr>
        <w:t>Фляжки для</w:t>
      </w:r>
      <w:r>
        <w:rPr>
          <w:spacing w:val="-5"/>
          <w:sz w:val="24"/>
        </w:rPr>
        <w:t xml:space="preserve"> </w:t>
      </w:r>
      <w:r>
        <w:rPr>
          <w:sz w:val="24"/>
        </w:rPr>
        <w:t>воды;</w:t>
      </w:r>
    </w:p>
    <w:p w:rsidR="00905841" w:rsidRDefault="00361620">
      <w:pPr>
        <w:pStyle w:val="a4"/>
        <w:numPr>
          <w:ilvl w:val="3"/>
          <w:numId w:val="17"/>
        </w:numPr>
        <w:tabs>
          <w:tab w:val="left" w:pos="1528"/>
          <w:tab w:val="left" w:pos="1529"/>
        </w:tabs>
        <w:spacing w:line="293" w:lineRule="exact"/>
        <w:ind w:left="1529"/>
        <w:rPr>
          <w:sz w:val="24"/>
        </w:rPr>
      </w:pPr>
      <w:r>
        <w:rPr>
          <w:sz w:val="24"/>
        </w:rPr>
        <w:t>Компас;</w:t>
      </w:r>
    </w:p>
    <w:p w:rsidR="00905841" w:rsidRDefault="00905841">
      <w:pPr>
        <w:spacing w:line="293" w:lineRule="exact"/>
        <w:rPr>
          <w:sz w:val="24"/>
        </w:rPr>
        <w:sectPr w:rsidR="00905841">
          <w:pgSz w:w="11910" w:h="16840"/>
          <w:pgMar w:top="980" w:right="720" w:bottom="840" w:left="1020" w:header="0" w:footer="647" w:gutter="0"/>
          <w:cols w:space="720"/>
        </w:sectPr>
      </w:pPr>
    </w:p>
    <w:p w:rsidR="00905841" w:rsidRDefault="00361620">
      <w:pPr>
        <w:pStyle w:val="a4"/>
        <w:numPr>
          <w:ilvl w:val="3"/>
          <w:numId w:val="17"/>
        </w:numPr>
        <w:tabs>
          <w:tab w:val="left" w:pos="1528"/>
          <w:tab w:val="left" w:pos="1529"/>
        </w:tabs>
        <w:spacing w:before="31"/>
        <w:ind w:left="1529"/>
        <w:rPr>
          <w:sz w:val="24"/>
        </w:rPr>
      </w:pPr>
      <w:r>
        <w:rPr>
          <w:sz w:val="24"/>
        </w:rPr>
        <w:lastRenderedPageBreak/>
        <w:t>Накомарник;</w:t>
      </w:r>
    </w:p>
    <w:p w:rsidR="00905841" w:rsidRDefault="00361620">
      <w:pPr>
        <w:pStyle w:val="a4"/>
        <w:numPr>
          <w:ilvl w:val="3"/>
          <w:numId w:val="17"/>
        </w:numPr>
        <w:tabs>
          <w:tab w:val="left" w:pos="1528"/>
          <w:tab w:val="left" w:pos="1529"/>
        </w:tabs>
        <w:spacing w:before="2"/>
        <w:ind w:left="1529"/>
        <w:rPr>
          <w:sz w:val="24"/>
        </w:rPr>
      </w:pPr>
      <w:r>
        <w:rPr>
          <w:sz w:val="24"/>
        </w:rPr>
        <w:t>Индивидуальный</w:t>
      </w:r>
      <w:r>
        <w:rPr>
          <w:spacing w:val="-6"/>
          <w:sz w:val="24"/>
        </w:rPr>
        <w:t xml:space="preserve"> </w:t>
      </w:r>
      <w:r>
        <w:rPr>
          <w:sz w:val="24"/>
        </w:rPr>
        <w:t>санпакет.</w:t>
      </w:r>
    </w:p>
    <w:p w:rsidR="00905841" w:rsidRDefault="00905841">
      <w:pPr>
        <w:pStyle w:val="a3"/>
        <w:spacing w:before="2"/>
        <w:ind w:left="0"/>
      </w:pPr>
    </w:p>
    <w:p w:rsidR="00905841" w:rsidRDefault="00361620">
      <w:pPr>
        <w:pStyle w:val="2"/>
        <w:spacing w:line="318" w:lineRule="exact"/>
        <w:ind w:left="820" w:right="24"/>
      </w:pPr>
      <w:bookmarkStart w:id="39" w:name="_TOC_250009"/>
      <w:bookmarkEnd w:id="39"/>
      <w:r>
        <w:t>11.2. Требования безопасности перед началом работ</w:t>
      </w:r>
    </w:p>
    <w:p w:rsidR="00905841" w:rsidRDefault="00361620">
      <w:pPr>
        <w:pStyle w:val="a4"/>
        <w:numPr>
          <w:ilvl w:val="2"/>
          <w:numId w:val="16"/>
        </w:numPr>
        <w:tabs>
          <w:tab w:val="left" w:pos="857"/>
        </w:tabs>
        <w:ind w:right="113" w:firstLine="0"/>
        <w:jc w:val="both"/>
        <w:rPr>
          <w:sz w:val="24"/>
        </w:rPr>
      </w:pPr>
      <w:r>
        <w:rPr>
          <w:sz w:val="24"/>
        </w:rPr>
        <w:t>До отправки проверить комплектность, исправность и надеть спецодежду, спецобувь и предохранительные приспособления. Проверить исправность и опробовать работу ручного инструмента и лесопожарного</w:t>
      </w:r>
      <w:r>
        <w:rPr>
          <w:spacing w:val="-11"/>
          <w:sz w:val="24"/>
        </w:rPr>
        <w:t xml:space="preserve"> </w:t>
      </w:r>
      <w:r>
        <w:rPr>
          <w:sz w:val="24"/>
        </w:rPr>
        <w:t>оборудования.</w:t>
      </w:r>
    </w:p>
    <w:p w:rsidR="00905841" w:rsidRDefault="00361620">
      <w:pPr>
        <w:pStyle w:val="a4"/>
        <w:numPr>
          <w:ilvl w:val="2"/>
          <w:numId w:val="16"/>
        </w:numPr>
        <w:tabs>
          <w:tab w:val="left" w:pos="841"/>
        </w:tabs>
        <w:ind w:left="840" w:hanging="728"/>
        <w:jc w:val="both"/>
        <w:rPr>
          <w:sz w:val="24"/>
        </w:rPr>
      </w:pPr>
      <w:r>
        <w:rPr>
          <w:sz w:val="24"/>
        </w:rPr>
        <w:t xml:space="preserve">До отправки на тушение пожара работники должны пройти инструктаж по охране </w:t>
      </w:r>
      <w:r>
        <w:rPr>
          <w:spacing w:val="10"/>
          <w:sz w:val="24"/>
        </w:rPr>
        <w:t xml:space="preserve"> </w:t>
      </w:r>
      <w:r>
        <w:rPr>
          <w:sz w:val="24"/>
        </w:rPr>
        <w:t>труда</w:t>
      </w:r>
    </w:p>
    <w:p w:rsidR="00905841" w:rsidRDefault="00361620">
      <w:pPr>
        <w:pStyle w:val="a3"/>
        <w:jc w:val="both"/>
      </w:pPr>
      <w:r>
        <w:t>- первичный на рабочем месте.</w:t>
      </w:r>
    </w:p>
    <w:p w:rsidR="00905841" w:rsidRDefault="00361620">
      <w:pPr>
        <w:pStyle w:val="a4"/>
        <w:numPr>
          <w:ilvl w:val="2"/>
          <w:numId w:val="16"/>
        </w:numPr>
        <w:tabs>
          <w:tab w:val="left" w:pos="881"/>
        </w:tabs>
        <w:ind w:right="109" w:firstLine="0"/>
        <w:jc w:val="both"/>
        <w:rPr>
          <w:sz w:val="24"/>
        </w:rPr>
      </w:pPr>
      <w:r>
        <w:rPr>
          <w:sz w:val="24"/>
        </w:rPr>
        <w:t>При необходимости пересечения в пути участков каменных россыпей, захламленных участков, старых гарей с обилием валежа, бурелома, ветровала необходимо, соблюдать особую осторожность, а при возможности обходить эти</w:t>
      </w:r>
      <w:r>
        <w:rPr>
          <w:spacing w:val="-16"/>
          <w:sz w:val="24"/>
        </w:rPr>
        <w:t xml:space="preserve"> </w:t>
      </w:r>
      <w:r>
        <w:rPr>
          <w:sz w:val="24"/>
        </w:rPr>
        <w:t>участки.</w:t>
      </w:r>
    </w:p>
    <w:p w:rsidR="00905841" w:rsidRDefault="00361620">
      <w:pPr>
        <w:pStyle w:val="a4"/>
        <w:numPr>
          <w:ilvl w:val="2"/>
          <w:numId w:val="16"/>
        </w:numPr>
        <w:tabs>
          <w:tab w:val="left" w:pos="941"/>
        </w:tabs>
        <w:ind w:right="114" w:firstLine="0"/>
        <w:jc w:val="both"/>
        <w:rPr>
          <w:sz w:val="24"/>
        </w:rPr>
      </w:pPr>
      <w:r>
        <w:rPr>
          <w:sz w:val="24"/>
        </w:rPr>
        <w:t>Доставка работников к месту лесного пожара (пешим, автомобильным, водным, воздушным транспортом) должна быть организована в соответствии с общими требованиями безопасности только в светлое время</w:t>
      </w:r>
      <w:r>
        <w:rPr>
          <w:spacing w:val="-10"/>
          <w:sz w:val="24"/>
        </w:rPr>
        <w:t xml:space="preserve"> </w:t>
      </w:r>
      <w:r>
        <w:rPr>
          <w:sz w:val="24"/>
        </w:rPr>
        <w:t>суток.</w:t>
      </w:r>
    </w:p>
    <w:p w:rsidR="00905841" w:rsidRDefault="00361620">
      <w:pPr>
        <w:pStyle w:val="a4"/>
        <w:numPr>
          <w:ilvl w:val="2"/>
          <w:numId w:val="16"/>
        </w:numPr>
        <w:tabs>
          <w:tab w:val="left" w:pos="885"/>
        </w:tabs>
        <w:ind w:right="112" w:firstLine="0"/>
        <w:jc w:val="both"/>
        <w:rPr>
          <w:sz w:val="24"/>
        </w:rPr>
      </w:pPr>
      <w:r>
        <w:rPr>
          <w:sz w:val="24"/>
        </w:rPr>
        <w:t>Посадка (высадка) работников в вертолет проводится после команды командира или другого члена экипажа обычно при выключенном двигателе и полной остановке вращения винтов.</w:t>
      </w:r>
    </w:p>
    <w:p w:rsidR="00905841" w:rsidRDefault="00361620">
      <w:pPr>
        <w:pStyle w:val="a4"/>
        <w:numPr>
          <w:ilvl w:val="2"/>
          <w:numId w:val="16"/>
        </w:numPr>
        <w:tabs>
          <w:tab w:val="left" w:pos="837"/>
        </w:tabs>
        <w:ind w:right="118" w:firstLine="0"/>
        <w:jc w:val="both"/>
        <w:rPr>
          <w:sz w:val="24"/>
        </w:rPr>
      </w:pPr>
      <w:r>
        <w:rPr>
          <w:sz w:val="24"/>
        </w:rPr>
        <w:t>Если при следовании к пожару пешим ходом или наземным видом транспорта предстоит ночевка в пути, остановка для ночлега должна планироваться за час до наступления</w:t>
      </w:r>
      <w:r>
        <w:rPr>
          <w:spacing w:val="-28"/>
          <w:sz w:val="24"/>
        </w:rPr>
        <w:t xml:space="preserve"> </w:t>
      </w:r>
      <w:r>
        <w:rPr>
          <w:sz w:val="24"/>
        </w:rPr>
        <w:t>темноты.</w:t>
      </w:r>
    </w:p>
    <w:p w:rsidR="00905841" w:rsidRDefault="00361620">
      <w:pPr>
        <w:pStyle w:val="a4"/>
        <w:numPr>
          <w:ilvl w:val="2"/>
          <w:numId w:val="16"/>
        </w:numPr>
        <w:tabs>
          <w:tab w:val="left" w:pos="881"/>
        </w:tabs>
        <w:ind w:right="116" w:firstLine="0"/>
        <w:jc w:val="both"/>
        <w:rPr>
          <w:sz w:val="24"/>
        </w:rPr>
      </w:pPr>
      <w:r>
        <w:rPr>
          <w:sz w:val="24"/>
        </w:rPr>
        <w:t>При переходе рек вброд, топких участков болот необходимо проверять тропу (брод) шестом. Проверку осуществляют старший группы или по его указанию опытный</w:t>
      </w:r>
      <w:r>
        <w:rPr>
          <w:spacing w:val="-24"/>
          <w:sz w:val="24"/>
        </w:rPr>
        <w:t xml:space="preserve"> </w:t>
      </w:r>
      <w:r>
        <w:rPr>
          <w:sz w:val="24"/>
        </w:rPr>
        <w:t>работник.</w:t>
      </w:r>
    </w:p>
    <w:p w:rsidR="00905841" w:rsidRDefault="00905841">
      <w:pPr>
        <w:pStyle w:val="a3"/>
        <w:spacing w:before="6"/>
        <w:ind w:left="0"/>
      </w:pPr>
    </w:p>
    <w:p w:rsidR="00905841" w:rsidRDefault="00361620">
      <w:pPr>
        <w:pStyle w:val="2"/>
        <w:ind w:left="824" w:right="24"/>
      </w:pPr>
      <w:bookmarkStart w:id="40" w:name="_TOC_250008"/>
      <w:bookmarkEnd w:id="40"/>
      <w:r>
        <w:t>11.3.  Требования безопасности во время работы</w:t>
      </w:r>
    </w:p>
    <w:p w:rsidR="00905841" w:rsidRDefault="00361620">
      <w:pPr>
        <w:pStyle w:val="a4"/>
        <w:numPr>
          <w:ilvl w:val="2"/>
          <w:numId w:val="15"/>
        </w:numPr>
        <w:tabs>
          <w:tab w:val="left" w:pos="901"/>
        </w:tabs>
        <w:ind w:right="110" w:firstLine="0"/>
        <w:jc w:val="both"/>
        <w:rPr>
          <w:sz w:val="24"/>
        </w:rPr>
      </w:pPr>
      <w:r>
        <w:rPr>
          <w:sz w:val="24"/>
        </w:rPr>
        <w:t xml:space="preserve">Работа по тушению пожара должны производиться группами не менее чем </w:t>
      </w:r>
      <w:r>
        <w:rPr>
          <w:spacing w:val="5"/>
          <w:sz w:val="24"/>
        </w:rPr>
        <w:t xml:space="preserve">из </w:t>
      </w:r>
      <w:r>
        <w:rPr>
          <w:sz w:val="24"/>
        </w:rPr>
        <w:t>2-х человек, один из которых назначается</w:t>
      </w:r>
      <w:r>
        <w:rPr>
          <w:spacing w:val="-11"/>
          <w:sz w:val="24"/>
        </w:rPr>
        <w:t xml:space="preserve"> </w:t>
      </w:r>
      <w:r>
        <w:rPr>
          <w:sz w:val="24"/>
        </w:rPr>
        <w:t>старшим.</w:t>
      </w:r>
    </w:p>
    <w:p w:rsidR="00905841" w:rsidRDefault="00361620">
      <w:pPr>
        <w:pStyle w:val="a4"/>
        <w:numPr>
          <w:ilvl w:val="2"/>
          <w:numId w:val="15"/>
        </w:numPr>
        <w:tabs>
          <w:tab w:val="left" w:pos="901"/>
        </w:tabs>
        <w:ind w:right="113" w:firstLine="0"/>
        <w:jc w:val="both"/>
        <w:rPr>
          <w:sz w:val="24"/>
        </w:rPr>
      </w:pPr>
      <w:r>
        <w:rPr>
          <w:sz w:val="24"/>
        </w:rPr>
        <w:t xml:space="preserve">Перед началом работ по тушению пожара руководитель работ организует разведку пожара, определяет его границы, направление и скорость распространения огня, естественные преграды на </w:t>
      </w:r>
      <w:r>
        <w:rPr>
          <w:spacing w:val="-3"/>
          <w:sz w:val="24"/>
        </w:rPr>
        <w:t xml:space="preserve">пути </w:t>
      </w:r>
      <w:r>
        <w:rPr>
          <w:sz w:val="24"/>
        </w:rPr>
        <w:t>распространения огня и методы тушения.</w:t>
      </w:r>
    </w:p>
    <w:p w:rsidR="00905841" w:rsidRDefault="00361620">
      <w:pPr>
        <w:pStyle w:val="a4"/>
        <w:numPr>
          <w:ilvl w:val="2"/>
          <w:numId w:val="15"/>
        </w:numPr>
        <w:tabs>
          <w:tab w:val="left" w:pos="837"/>
        </w:tabs>
        <w:ind w:right="117" w:firstLine="0"/>
        <w:jc w:val="both"/>
        <w:rPr>
          <w:sz w:val="24"/>
        </w:rPr>
      </w:pPr>
      <w:r>
        <w:rPr>
          <w:spacing w:val="-3"/>
          <w:sz w:val="24"/>
        </w:rPr>
        <w:t xml:space="preserve">По </w:t>
      </w:r>
      <w:r>
        <w:rPr>
          <w:sz w:val="24"/>
        </w:rPr>
        <w:t>данным разведки лесного пожара руководитель тушения инструктаж работников, при этом:</w:t>
      </w:r>
    </w:p>
    <w:p w:rsidR="00905841" w:rsidRDefault="00361620">
      <w:pPr>
        <w:pStyle w:val="a4"/>
        <w:numPr>
          <w:ilvl w:val="3"/>
          <w:numId w:val="15"/>
        </w:numPr>
        <w:tabs>
          <w:tab w:val="left" w:pos="821"/>
        </w:tabs>
        <w:spacing w:before="26" w:line="272" w:lineRule="exact"/>
        <w:ind w:right="119" w:firstLine="428"/>
        <w:jc w:val="both"/>
        <w:rPr>
          <w:sz w:val="24"/>
        </w:rPr>
      </w:pPr>
      <w:r>
        <w:rPr>
          <w:sz w:val="24"/>
        </w:rPr>
        <w:t>указывает безопасные места (укрытия) на полянах, в лиственном древостое, на берегах водоемов, у дорог, а также пути отхода к</w:t>
      </w:r>
      <w:r>
        <w:rPr>
          <w:spacing w:val="-10"/>
          <w:sz w:val="24"/>
        </w:rPr>
        <w:t xml:space="preserve"> </w:t>
      </w:r>
      <w:r>
        <w:rPr>
          <w:sz w:val="24"/>
        </w:rPr>
        <w:t>ним;</w:t>
      </w:r>
    </w:p>
    <w:p w:rsidR="00905841" w:rsidRDefault="00361620">
      <w:pPr>
        <w:pStyle w:val="a4"/>
        <w:numPr>
          <w:ilvl w:val="3"/>
          <w:numId w:val="15"/>
        </w:numPr>
        <w:tabs>
          <w:tab w:val="left" w:pos="821"/>
        </w:tabs>
        <w:spacing w:before="2" w:line="237" w:lineRule="auto"/>
        <w:ind w:right="114" w:firstLine="428"/>
        <w:jc w:val="both"/>
        <w:rPr>
          <w:sz w:val="24"/>
        </w:rPr>
      </w:pPr>
      <w:r>
        <w:rPr>
          <w:sz w:val="24"/>
        </w:rPr>
        <w:t>указывает места отдыха и ночлега, информирует работников по карте (схеме) и на местности по ориентирам о расположении места лесного пожара, удалении его от ближайших населенных пунктов, путей</w:t>
      </w:r>
      <w:r>
        <w:rPr>
          <w:spacing w:val="-14"/>
          <w:sz w:val="24"/>
        </w:rPr>
        <w:t xml:space="preserve"> </w:t>
      </w:r>
      <w:r>
        <w:rPr>
          <w:sz w:val="24"/>
        </w:rPr>
        <w:t>транспорта;</w:t>
      </w:r>
    </w:p>
    <w:p w:rsidR="00905841" w:rsidRDefault="00361620">
      <w:pPr>
        <w:pStyle w:val="a4"/>
        <w:numPr>
          <w:ilvl w:val="3"/>
          <w:numId w:val="15"/>
        </w:numPr>
        <w:tabs>
          <w:tab w:val="left" w:pos="821"/>
        </w:tabs>
        <w:spacing w:before="3"/>
        <w:ind w:right="113" w:firstLine="428"/>
        <w:jc w:val="both"/>
        <w:rPr>
          <w:sz w:val="24"/>
        </w:rPr>
      </w:pPr>
      <w:r>
        <w:rPr>
          <w:sz w:val="24"/>
        </w:rPr>
        <w:t>производит расстановку работников и в соответствии с особенностями пожара определяет способы и тактику его</w:t>
      </w:r>
      <w:r>
        <w:rPr>
          <w:spacing w:val="-16"/>
          <w:sz w:val="24"/>
        </w:rPr>
        <w:t xml:space="preserve"> </w:t>
      </w:r>
      <w:r>
        <w:rPr>
          <w:sz w:val="24"/>
        </w:rPr>
        <w:t>тушения;</w:t>
      </w:r>
    </w:p>
    <w:p w:rsidR="00905841" w:rsidRDefault="00361620">
      <w:pPr>
        <w:pStyle w:val="a4"/>
        <w:numPr>
          <w:ilvl w:val="3"/>
          <w:numId w:val="15"/>
        </w:numPr>
        <w:tabs>
          <w:tab w:val="left" w:pos="821"/>
        </w:tabs>
        <w:spacing w:before="2" w:line="293" w:lineRule="exact"/>
        <w:ind w:left="820"/>
        <w:rPr>
          <w:sz w:val="24"/>
        </w:rPr>
      </w:pPr>
      <w:r>
        <w:rPr>
          <w:sz w:val="24"/>
        </w:rPr>
        <w:t>устанавливает порядок сменности, отдыха и</w:t>
      </w:r>
      <w:r>
        <w:rPr>
          <w:spacing w:val="-14"/>
          <w:sz w:val="24"/>
        </w:rPr>
        <w:t xml:space="preserve"> </w:t>
      </w:r>
      <w:r>
        <w:rPr>
          <w:sz w:val="24"/>
        </w:rPr>
        <w:t>питания;</w:t>
      </w:r>
    </w:p>
    <w:p w:rsidR="00905841" w:rsidRDefault="00361620">
      <w:pPr>
        <w:pStyle w:val="a4"/>
        <w:numPr>
          <w:ilvl w:val="0"/>
          <w:numId w:val="14"/>
        </w:numPr>
        <w:tabs>
          <w:tab w:val="left" w:pos="820"/>
          <w:tab w:val="left" w:pos="821"/>
        </w:tabs>
        <w:spacing w:before="22" w:line="272" w:lineRule="exact"/>
        <w:ind w:right="111" w:hanging="360"/>
        <w:rPr>
          <w:sz w:val="24"/>
        </w:rPr>
      </w:pPr>
      <w:r>
        <w:rPr>
          <w:sz w:val="24"/>
        </w:rPr>
        <w:t>инструктирует работающих об их действиях при возникновении непредвиденных ситуаций.</w:t>
      </w:r>
    </w:p>
    <w:p w:rsidR="00905841" w:rsidRDefault="00361620">
      <w:pPr>
        <w:pStyle w:val="a4"/>
        <w:numPr>
          <w:ilvl w:val="2"/>
          <w:numId w:val="15"/>
        </w:numPr>
        <w:tabs>
          <w:tab w:val="left" w:pos="901"/>
        </w:tabs>
        <w:ind w:right="109" w:firstLine="0"/>
        <w:jc w:val="both"/>
        <w:rPr>
          <w:sz w:val="24"/>
        </w:rPr>
      </w:pPr>
      <w:r>
        <w:rPr>
          <w:sz w:val="24"/>
        </w:rPr>
        <w:t>Работники, занятые непосредственно тушением кромки пожара, кроме специальной одежды должны быть обеспечены защитными касками, респираторами, при необходимости индивидуальными санпостами, изолирующими</w:t>
      </w:r>
      <w:r>
        <w:rPr>
          <w:spacing w:val="-13"/>
          <w:sz w:val="24"/>
        </w:rPr>
        <w:t xml:space="preserve"> </w:t>
      </w:r>
      <w:r>
        <w:rPr>
          <w:sz w:val="24"/>
        </w:rPr>
        <w:t>противогазами.</w:t>
      </w:r>
    </w:p>
    <w:p w:rsidR="00905841" w:rsidRDefault="00361620">
      <w:pPr>
        <w:pStyle w:val="a4"/>
        <w:numPr>
          <w:ilvl w:val="2"/>
          <w:numId w:val="15"/>
        </w:numPr>
        <w:tabs>
          <w:tab w:val="left" w:pos="833"/>
        </w:tabs>
        <w:ind w:left="832" w:hanging="720"/>
        <w:jc w:val="both"/>
        <w:rPr>
          <w:sz w:val="24"/>
        </w:rPr>
      </w:pPr>
      <w:r>
        <w:rPr>
          <w:sz w:val="24"/>
        </w:rPr>
        <w:t>При работе на кромке пожара</w:t>
      </w:r>
      <w:r>
        <w:rPr>
          <w:spacing w:val="-5"/>
          <w:sz w:val="24"/>
        </w:rPr>
        <w:t xml:space="preserve"> </w:t>
      </w:r>
      <w:r>
        <w:rPr>
          <w:sz w:val="24"/>
        </w:rPr>
        <w:t>необходимо:</w:t>
      </w:r>
    </w:p>
    <w:p w:rsidR="00905841" w:rsidRDefault="00361620">
      <w:pPr>
        <w:pStyle w:val="a4"/>
        <w:numPr>
          <w:ilvl w:val="3"/>
          <w:numId w:val="15"/>
        </w:numPr>
        <w:tabs>
          <w:tab w:val="left" w:pos="821"/>
        </w:tabs>
        <w:spacing w:before="26" w:line="272" w:lineRule="exact"/>
        <w:ind w:right="109" w:firstLine="428"/>
        <w:jc w:val="both"/>
        <w:rPr>
          <w:sz w:val="24"/>
        </w:rPr>
      </w:pPr>
      <w:r>
        <w:rPr>
          <w:sz w:val="24"/>
        </w:rPr>
        <w:t>сохранять дистанцию между работниками в пределах видимости с учетом безопасной зоны между работниками не менее 5</w:t>
      </w:r>
      <w:r>
        <w:rPr>
          <w:spacing w:val="-14"/>
          <w:sz w:val="24"/>
        </w:rPr>
        <w:t xml:space="preserve"> </w:t>
      </w:r>
      <w:r>
        <w:rPr>
          <w:sz w:val="24"/>
        </w:rPr>
        <w:t>метров;</w:t>
      </w:r>
    </w:p>
    <w:p w:rsidR="00905841" w:rsidRDefault="00361620">
      <w:pPr>
        <w:pStyle w:val="a4"/>
        <w:numPr>
          <w:ilvl w:val="3"/>
          <w:numId w:val="15"/>
        </w:numPr>
        <w:tabs>
          <w:tab w:val="left" w:pos="821"/>
        </w:tabs>
        <w:ind w:right="119" w:firstLine="428"/>
        <w:jc w:val="both"/>
        <w:rPr>
          <w:sz w:val="24"/>
        </w:rPr>
      </w:pPr>
      <w:r>
        <w:rPr>
          <w:sz w:val="24"/>
        </w:rPr>
        <w:t>не терять из вида работающих рядом, постоянно контролировать визуально их передвижение, а в случае их исчезновения сообщить</w:t>
      </w:r>
      <w:r>
        <w:rPr>
          <w:spacing w:val="-20"/>
          <w:sz w:val="24"/>
        </w:rPr>
        <w:t xml:space="preserve"> </w:t>
      </w:r>
      <w:r>
        <w:rPr>
          <w:sz w:val="24"/>
        </w:rPr>
        <w:t>старшему;</w:t>
      </w:r>
    </w:p>
    <w:p w:rsidR="00905841" w:rsidRDefault="00361620">
      <w:pPr>
        <w:pStyle w:val="a4"/>
        <w:numPr>
          <w:ilvl w:val="3"/>
          <w:numId w:val="15"/>
        </w:numPr>
        <w:tabs>
          <w:tab w:val="left" w:pos="821"/>
        </w:tabs>
        <w:spacing w:before="2" w:line="293" w:lineRule="exact"/>
        <w:ind w:left="820"/>
        <w:rPr>
          <w:sz w:val="24"/>
        </w:rPr>
      </w:pPr>
      <w:r>
        <w:rPr>
          <w:sz w:val="24"/>
        </w:rPr>
        <w:t>в случае огибания работника действующей кромкой пожара, отойти</w:t>
      </w:r>
      <w:r>
        <w:rPr>
          <w:spacing w:val="-8"/>
          <w:sz w:val="24"/>
        </w:rPr>
        <w:t xml:space="preserve"> </w:t>
      </w:r>
      <w:r>
        <w:rPr>
          <w:sz w:val="24"/>
        </w:rPr>
        <w:t>назад;</w:t>
      </w:r>
    </w:p>
    <w:p w:rsidR="00905841" w:rsidRDefault="00361620">
      <w:pPr>
        <w:pStyle w:val="a4"/>
        <w:numPr>
          <w:ilvl w:val="3"/>
          <w:numId w:val="15"/>
        </w:numPr>
        <w:tabs>
          <w:tab w:val="left" w:pos="821"/>
        </w:tabs>
        <w:spacing w:before="22" w:line="272" w:lineRule="exact"/>
        <w:ind w:right="117" w:firstLine="428"/>
        <w:jc w:val="both"/>
        <w:rPr>
          <w:sz w:val="24"/>
        </w:rPr>
      </w:pPr>
      <w:r>
        <w:rPr>
          <w:sz w:val="24"/>
        </w:rPr>
        <w:t>в случае ухудшения обстановки немедленно известить об этом работающих рядом. Информацию доложить вышестоящему</w:t>
      </w:r>
      <w:r>
        <w:rPr>
          <w:spacing w:val="-19"/>
          <w:sz w:val="24"/>
        </w:rPr>
        <w:t xml:space="preserve"> </w:t>
      </w:r>
      <w:r>
        <w:rPr>
          <w:sz w:val="24"/>
        </w:rPr>
        <w:t>руководителю</w:t>
      </w:r>
    </w:p>
    <w:p w:rsidR="00905841" w:rsidRDefault="00905841">
      <w:pPr>
        <w:spacing w:line="272" w:lineRule="exact"/>
        <w:jc w:val="both"/>
        <w:rPr>
          <w:sz w:val="24"/>
        </w:rPr>
        <w:sectPr w:rsidR="00905841">
          <w:pgSz w:w="11910" w:h="16840"/>
          <w:pgMar w:top="940" w:right="740" w:bottom="900" w:left="1020" w:header="0" w:footer="647" w:gutter="0"/>
          <w:cols w:space="720"/>
        </w:sectPr>
      </w:pPr>
    </w:p>
    <w:p w:rsidR="00905841" w:rsidRDefault="00361620">
      <w:pPr>
        <w:pStyle w:val="a4"/>
        <w:numPr>
          <w:ilvl w:val="2"/>
          <w:numId w:val="15"/>
        </w:numPr>
        <w:tabs>
          <w:tab w:val="left" w:pos="849"/>
        </w:tabs>
        <w:spacing w:before="48"/>
        <w:ind w:right="115" w:firstLine="0"/>
        <w:jc w:val="both"/>
        <w:rPr>
          <w:sz w:val="24"/>
        </w:rPr>
      </w:pPr>
      <w:r>
        <w:rPr>
          <w:sz w:val="24"/>
        </w:rPr>
        <w:lastRenderedPageBreak/>
        <w:t>Работающие на кромке пожара не имеют права самовольно оставлять место работы без разрешения руководителя работ (старшего группы), за исключением случаев получения травм, ожогов или отравлений угарным газом, а также в случае возникновения опасности для жизни работника, оповестив (при возможности) соседнего работника или руководителя</w:t>
      </w:r>
      <w:r>
        <w:rPr>
          <w:spacing w:val="-22"/>
          <w:sz w:val="24"/>
        </w:rPr>
        <w:t xml:space="preserve"> </w:t>
      </w:r>
      <w:r>
        <w:rPr>
          <w:sz w:val="24"/>
        </w:rPr>
        <w:t>(старшего).</w:t>
      </w:r>
    </w:p>
    <w:p w:rsidR="00905841" w:rsidRDefault="00361620">
      <w:pPr>
        <w:pStyle w:val="a4"/>
        <w:numPr>
          <w:ilvl w:val="2"/>
          <w:numId w:val="15"/>
        </w:numPr>
        <w:tabs>
          <w:tab w:val="left" w:pos="873"/>
        </w:tabs>
        <w:ind w:right="111" w:firstLine="0"/>
        <w:jc w:val="both"/>
        <w:rPr>
          <w:sz w:val="24"/>
        </w:rPr>
      </w:pPr>
      <w:r>
        <w:rPr>
          <w:sz w:val="24"/>
        </w:rPr>
        <w:t>При тушении пожаров необходимо следить за подгоревшим сухостоем, своевременно убирая его в сторону пожара во избежание внезапного</w:t>
      </w:r>
      <w:r>
        <w:rPr>
          <w:spacing w:val="-12"/>
          <w:sz w:val="24"/>
        </w:rPr>
        <w:t xml:space="preserve"> </w:t>
      </w:r>
      <w:r>
        <w:rPr>
          <w:sz w:val="24"/>
        </w:rPr>
        <w:t>падения.</w:t>
      </w:r>
    </w:p>
    <w:p w:rsidR="00905841" w:rsidRDefault="00361620">
      <w:pPr>
        <w:pStyle w:val="a4"/>
        <w:numPr>
          <w:ilvl w:val="2"/>
          <w:numId w:val="15"/>
        </w:numPr>
        <w:tabs>
          <w:tab w:val="left" w:pos="893"/>
        </w:tabs>
        <w:ind w:right="105" w:firstLine="0"/>
        <w:jc w:val="both"/>
        <w:rPr>
          <w:sz w:val="24"/>
        </w:rPr>
      </w:pPr>
      <w:r>
        <w:rPr>
          <w:sz w:val="24"/>
        </w:rPr>
        <w:t xml:space="preserve">Для поддержания работоспособности в условиях высоких температур и задымления работа по тушению организуется посменно, при этом в непосредственной близости от огня работники могут находиться не более 1 </w:t>
      </w:r>
      <w:r>
        <w:rPr>
          <w:spacing w:val="-3"/>
          <w:sz w:val="24"/>
        </w:rPr>
        <w:t xml:space="preserve">-2 </w:t>
      </w:r>
      <w:r>
        <w:rPr>
          <w:sz w:val="24"/>
        </w:rPr>
        <w:t xml:space="preserve">часов. Вновь к работе работники допускаются только после   кратковременного  отдыха   вне  зоны  задымления   и   теплового   воздействия </w:t>
      </w:r>
      <w:r>
        <w:rPr>
          <w:spacing w:val="35"/>
          <w:sz w:val="24"/>
        </w:rPr>
        <w:t xml:space="preserve"> </w:t>
      </w:r>
      <w:r>
        <w:rPr>
          <w:sz w:val="24"/>
        </w:rPr>
        <w:t>пожара.</w:t>
      </w:r>
    </w:p>
    <w:p w:rsidR="00905841" w:rsidRDefault="00361620">
      <w:pPr>
        <w:pStyle w:val="a4"/>
        <w:numPr>
          <w:ilvl w:val="2"/>
          <w:numId w:val="15"/>
        </w:numPr>
        <w:tabs>
          <w:tab w:val="left" w:pos="833"/>
        </w:tabs>
        <w:ind w:left="832" w:hanging="720"/>
        <w:jc w:val="both"/>
        <w:rPr>
          <w:sz w:val="24"/>
        </w:rPr>
      </w:pPr>
      <w:r>
        <w:rPr>
          <w:sz w:val="24"/>
        </w:rPr>
        <w:t>Требования безопасности, при проведении</w:t>
      </w:r>
      <w:r>
        <w:rPr>
          <w:spacing w:val="-9"/>
          <w:sz w:val="24"/>
        </w:rPr>
        <w:t xml:space="preserve"> </w:t>
      </w:r>
      <w:r>
        <w:rPr>
          <w:sz w:val="24"/>
        </w:rPr>
        <w:t>отжига:</w:t>
      </w:r>
    </w:p>
    <w:p w:rsidR="00905841" w:rsidRDefault="00361620">
      <w:pPr>
        <w:pStyle w:val="a4"/>
        <w:numPr>
          <w:ilvl w:val="3"/>
          <w:numId w:val="15"/>
        </w:numPr>
        <w:tabs>
          <w:tab w:val="left" w:pos="821"/>
        </w:tabs>
        <w:spacing w:before="5" w:line="237" w:lineRule="auto"/>
        <w:ind w:right="113" w:firstLine="428"/>
        <w:jc w:val="both"/>
        <w:rPr>
          <w:sz w:val="24"/>
        </w:rPr>
      </w:pPr>
      <w:r>
        <w:rPr>
          <w:sz w:val="24"/>
        </w:rPr>
        <w:t>При тушении лесного пожара отжигом руководитель работ и старшие лесопожарных групп должны убедиться в отсутствии людей и техники между фронтом пожара и опорной полосой, только после этого давать сигнал о зажигании напочвенного покрова, а также обеспечить контроль и тушение возможных очагов горения за опорной</w:t>
      </w:r>
      <w:r>
        <w:rPr>
          <w:spacing w:val="-15"/>
          <w:sz w:val="24"/>
        </w:rPr>
        <w:t xml:space="preserve"> </w:t>
      </w:r>
      <w:r>
        <w:rPr>
          <w:sz w:val="24"/>
        </w:rPr>
        <w:t>полосой.</w:t>
      </w:r>
    </w:p>
    <w:p w:rsidR="00905841" w:rsidRDefault="00361620">
      <w:pPr>
        <w:pStyle w:val="a4"/>
        <w:numPr>
          <w:ilvl w:val="3"/>
          <w:numId w:val="15"/>
        </w:numPr>
        <w:tabs>
          <w:tab w:val="left" w:pos="821"/>
        </w:tabs>
        <w:spacing w:before="3"/>
        <w:ind w:right="113" w:firstLine="428"/>
        <w:jc w:val="both"/>
        <w:rPr>
          <w:sz w:val="24"/>
        </w:rPr>
      </w:pPr>
      <w:r>
        <w:rPr>
          <w:sz w:val="24"/>
        </w:rPr>
        <w:t>Опорная полоса должна прокладываться на безопасном расстоянии от кромки пожара с учетом скорости продвижения огня. При беглых верховых пожарах работники не должны находиться ближе, чем за 250 м от фронта пожара (т.е. на расстоянии не менее двойной длины возможных</w:t>
      </w:r>
      <w:r>
        <w:rPr>
          <w:spacing w:val="-8"/>
          <w:sz w:val="24"/>
        </w:rPr>
        <w:t xml:space="preserve"> </w:t>
      </w:r>
      <w:r>
        <w:rPr>
          <w:sz w:val="24"/>
        </w:rPr>
        <w:t>скачков).</w:t>
      </w:r>
    </w:p>
    <w:p w:rsidR="00905841" w:rsidRDefault="00361620">
      <w:pPr>
        <w:pStyle w:val="a4"/>
        <w:numPr>
          <w:ilvl w:val="2"/>
          <w:numId w:val="15"/>
        </w:numPr>
        <w:tabs>
          <w:tab w:val="left" w:pos="1001"/>
        </w:tabs>
        <w:ind w:right="105" w:firstLine="0"/>
        <w:jc w:val="both"/>
        <w:rPr>
          <w:sz w:val="24"/>
        </w:rPr>
      </w:pPr>
      <w:r>
        <w:rPr>
          <w:sz w:val="24"/>
        </w:rPr>
        <w:t>Отжиг для локализации беглых верховых пожаров в основном следует проводить в вечерние и утренние часы, когда снижается интенсивность и скорость распространения  горения.</w:t>
      </w:r>
    </w:p>
    <w:p w:rsidR="00905841" w:rsidRDefault="00361620">
      <w:pPr>
        <w:pStyle w:val="a4"/>
        <w:numPr>
          <w:ilvl w:val="2"/>
          <w:numId w:val="15"/>
        </w:numPr>
        <w:tabs>
          <w:tab w:val="left" w:pos="1121"/>
        </w:tabs>
        <w:ind w:right="104" w:firstLine="0"/>
        <w:jc w:val="both"/>
        <w:rPr>
          <w:sz w:val="24"/>
        </w:rPr>
      </w:pPr>
      <w:r>
        <w:rPr>
          <w:sz w:val="24"/>
        </w:rPr>
        <w:t xml:space="preserve">До начала тушения почвенного (почвенно-торфяного) пожара должна быть организована разведка для определения границ огня. Установленную границу огня следует отмечать на местности флажками, цветными лентами или любыми подручными средствами. Работники, производящие разведку границ огня </w:t>
      </w:r>
      <w:r>
        <w:rPr>
          <w:spacing w:val="-3"/>
          <w:sz w:val="24"/>
        </w:rPr>
        <w:t xml:space="preserve">на </w:t>
      </w:r>
      <w:r>
        <w:rPr>
          <w:sz w:val="24"/>
        </w:rPr>
        <w:t>почвенном (почвенно-торфяном) пожаре, снабжаются</w:t>
      </w:r>
      <w:r>
        <w:rPr>
          <w:spacing w:val="-1"/>
          <w:sz w:val="24"/>
        </w:rPr>
        <w:t xml:space="preserve"> </w:t>
      </w:r>
      <w:r>
        <w:rPr>
          <w:sz w:val="24"/>
        </w:rPr>
        <w:t>шестами.</w:t>
      </w:r>
    </w:p>
    <w:p w:rsidR="00905841" w:rsidRDefault="00361620">
      <w:pPr>
        <w:pStyle w:val="a4"/>
        <w:numPr>
          <w:ilvl w:val="2"/>
          <w:numId w:val="15"/>
        </w:numPr>
        <w:tabs>
          <w:tab w:val="left" w:pos="1053"/>
        </w:tabs>
        <w:ind w:right="109" w:firstLine="0"/>
        <w:jc w:val="both"/>
        <w:rPr>
          <w:sz w:val="24"/>
        </w:rPr>
      </w:pPr>
      <w:r>
        <w:rPr>
          <w:sz w:val="24"/>
        </w:rPr>
        <w:t>Работники, выполняющие работы по тушению почвенного (почвенно-торфяного) пожара, должны постоянно следить за падающими деревьями, предупреждая соседей об опасности. Запрещается переходить через обозначенную</w:t>
      </w:r>
      <w:r>
        <w:rPr>
          <w:spacing w:val="-21"/>
          <w:sz w:val="24"/>
        </w:rPr>
        <w:t xml:space="preserve"> </w:t>
      </w:r>
      <w:r>
        <w:rPr>
          <w:sz w:val="24"/>
        </w:rPr>
        <w:t>границу.</w:t>
      </w:r>
    </w:p>
    <w:p w:rsidR="00905841" w:rsidRDefault="00361620">
      <w:pPr>
        <w:pStyle w:val="a4"/>
        <w:numPr>
          <w:ilvl w:val="2"/>
          <w:numId w:val="15"/>
        </w:numPr>
        <w:tabs>
          <w:tab w:val="left" w:pos="1057"/>
        </w:tabs>
        <w:ind w:right="109" w:firstLine="0"/>
        <w:jc w:val="both"/>
        <w:rPr>
          <w:sz w:val="24"/>
        </w:rPr>
      </w:pPr>
      <w:r>
        <w:rPr>
          <w:sz w:val="24"/>
        </w:rPr>
        <w:t>При тушении пламени водой или химическими растворами необходимо, чтобы работник находился с наветренной стороны на кромке пожара, где продукты горения и тушения не могут попасть в органы</w:t>
      </w:r>
      <w:r>
        <w:rPr>
          <w:spacing w:val="-9"/>
          <w:sz w:val="24"/>
        </w:rPr>
        <w:t xml:space="preserve"> </w:t>
      </w:r>
      <w:r>
        <w:rPr>
          <w:sz w:val="24"/>
        </w:rPr>
        <w:t>дыхания.</w:t>
      </w:r>
    </w:p>
    <w:p w:rsidR="00905841" w:rsidRDefault="00361620">
      <w:pPr>
        <w:pStyle w:val="a4"/>
        <w:numPr>
          <w:ilvl w:val="2"/>
          <w:numId w:val="15"/>
        </w:numPr>
        <w:tabs>
          <w:tab w:val="left" w:pos="969"/>
        </w:tabs>
        <w:ind w:right="117" w:firstLine="0"/>
        <w:jc w:val="both"/>
        <w:rPr>
          <w:sz w:val="24"/>
        </w:rPr>
      </w:pPr>
      <w:r>
        <w:rPr>
          <w:sz w:val="24"/>
        </w:rPr>
        <w:t>При использовании на тушении пожара бульдозеров работники не должны находиться спереди и сзади него в зоне, равной двойной высоте</w:t>
      </w:r>
      <w:r>
        <w:rPr>
          <w:spacing w:val="-15"/>
          <w:sz w:val="24"/>
        </w:rPr>
        <w:t xml:space="preserve"> </w:t>
      </w:r>
      <w:r>
        <w:rPr>
          <w:sz w:val="24"/>
        </w:rPr>
        <w:t>древостоя.</w:t>
      </w:r>
    </w:p>
    <w:p w:rsidR="00905841" w:rsidRDefault="00361620">
      <w:pPr>
        <w:pStyle w:val="a4"/>
        <w:numPr>
          <w:ilvl w:val="2"/>
          <w:numId w:val="15"/>
        </w:numPr>
        <w:tabs>
          <w:tab w:val="left" w:pos="1085"/>
        </w:tabs>
        <w:ind w:right="111" w:firstLine="0"/>
        <w:jc w:val="both"/>
        <w:rPr>
          <w:sz w:val="24"/>
        </w:rPr>
      </w:pPr>
      <w:r>
        <w:rPr>
          <w:sz w:val="24"/>
        </w:rPr>
        <w:t>Работу бульдозериста должен координировать сигнальщик, который указывает направление движения, наблюдает за распространением пожара, перебросами огня через  полосу и предупреждает об</w:t>
      </w:r>
      <w:r>
        <w:rPr>
          <w:spacing w:val="-5"/>
          <w:sz w:val="24"/>
        </w:rPr>
        <w:t xml:space="preserve"> </w:t>
      </w:r>
      <w:r>
        <w:rPr>
          <w:sz w:val="24"/>
        </w:rPr>
        <w:t>опасности.</w:t>
      </w:r>
    </w:p>
    <w:p w:rsidR="00905841" w:rsidRDefault="00361620">
      <w:pPr>
        <w:pStyle w:val="a4"/>
        <w:numPr>
          <w:ilvl w:val="2"/>
          <w:numId w:val="15"/>
        </w:numPr>
        <w:tabs>
          <w:tab w:val="left" w:pos="953"/>
        </w:tabs>
        <w:ind w:left="952" w:hanging="840"/>
        <w:jc w:val="both"/>
        <w:rPr>
          <w:sz w:val="24"/>
        </w:rPr>
      </w:pPr>
      <w:r>
        <w:rPr>
          <w:sz w:val="24"/>
        </w:rPr>
        <w:t>При тушении пожара в горной местности</w:t>
      </w:r>
      <w:r>
        <w:rPr>
          <w:spacing w:val="-8"/>
          <w:sz w:val="24"/>
        </w:rPr>
        <w:t xml:space="preserve"> </w:t>
      </w:r>
      <w:r>
        <w:rPr>
          <w:sz w:val="24"/>
        </w:rPr>
        <w:t>запрещается:</w:t>
      </w:r>
    </w:p>
    <w:p w:rsidR="00905841" w:rsidRDefault="00361620">
      <w:pPr>
        <w:pStyle w:val="a4"/>
        <w:numPr>
          <w:ilvl w:val="3"/>
          <w:numId w:val="15"/>
        </w:numPr>
        <w:tabs>
          <w:tab w:val="left" w:pos="821"/>
        </w:tabs>
        <w:spacing w:before="5" w:line="237" w:lineRule="auto"/>
        <w:ind w:left="832" w:right="105" w:hanging="360"/>
        <w:jc w:val="both"/>
        <w:rPr>
          <w:sz w:val="24"/>
        </w:rPr>
      </w:pPr>
      <w:r>
        <w:rPr>
          <w:sz w:val="24"/>
        </w:rPr>
        <w:t>находиться выше кромки пожара на крутом (круче 20 градусов) не горевшем склоне, если склон покрыт хвойным молодняком, кустарником и скоплениями других горючих материалов;</w:t>
      </w:r>
    </w:p>
    <w:p w:rsidR="00905841" w:rsidRDefault="00361620">
      <w:pPr>
        <w:pStyle w:val="a4"/>
        <w:numPr>
          <w:ilvl w:val="3"/>
          <w:numId w:val="15"/>
        </w:numPr>
        <w:tabs>
          <w:tab w:val="left" w:pos="820"/>
          <w:tab w:val="left" w:pos="821"/>
        </w:tabs>
        <w:spacing w:before="3" w:line="293" w:lineRule="exact"/>
        <w:ind w:left="820" w:hanging="348"/>
        <w:rPr>
          <w:sz w:val="24"/>
        </w:rPr>
      </w:pPr>
      <w:r>
        <w:rPr>
          <w:sz w:val="24"/>
        </w:rPr>
        <w:t>находиться перед фронтом пожара в узких лощинах, ложбинах,</w:t>
      </w:r>
      <w:r>
        <w:rPr>
          <w:spacing w:val="-14"/>
          <w:sz w:val="24"/>
        </w:rPr>
        <w:t xml:space="preserve"> </w:t>
      </w:r>
      <w:r>
        <w:rPr>
          <w:sz w:val="24"/>
        </w:rPr>
        <w:t>распадках;</w:t>
      </w:r>
    </w:p>
    <w:p w:rsidR="00905841" w:rsidRDefault="00361620">
      <w:pPr>
        <w:pStyle w:val="a4"/>
        <w:numPr>
          <w:ilvl w:val="3"/>
          <w:numId w:val="15"/>
        </w:numPr>
        <w:tabs>
          <w:tab w:val="left" w:pos="821"/>
        </w:tabs>
        <w:ind w:left="832" w:right="105" w:hanging="360"/>
        <w:jc w:val="both"/>
        <w:rPr>
          <w:sz w:val="24"/>
        </w:rPr>
      </w:pPr>
      <w:r>
        <w:rPr>
          <w:sz w:val="24"/>
        </w:rPr>
        <w:t>сбрасывать с кромки пожара валежник, камни и т.д., т.к. ниже могут находиться люди; подавать постоянно голосовые</w:t>
      </w:r>
      <w:r>
        <w:rPr>
          <w:spacing w:val="-14"/>
          <w:sz w:val="24"/>
        </w:rPr>
        <w:t xml:space="preserve"> </w:t>
      </w:r>
      <w:r>
        <w:rPr>
          <w:sz w:val="24"/>
        </w:rPr>
        <w:t>сигналы.</w:t>
      </w:r>
    </w:p>
    <w:p w:rsidR="00905841" w:rsidRDefault="00361620">
      <w:pPr>
        <w:pStyle w:val="a4"/>
        <w:numPr>
          <w:ilvl w:val="2"/>
          <w:numId w:val="15"/>
        </w:numPr>
        <w:tabs>
          <w:tab w:val="left" w:pos="1089"/>
        </w:tabs>
        <w:ind w:right="109" w:firstLine="0"/>
        <w:jc w:val="both"/>
        <w:rPr>
          <w:sz w:val="24"/>
        </w:rPr>
      </w:pPr>
      <w:r>
        <w:rPr>
          <w:sz w:val="24"/>
        </w:rPr>
        <w:t xml:space="preserve">Места отдыха и ночлега следует располагать не ближе 100 м от границы локализованной фланговой части пожара и ограждать (окопать) минерализованными полосами шириной не менее 2 м. </w:t>
      </w:r>
      <w:r>
        <w:rPr>
          <w:spacing w:val="-3"/>
          <w:sz w:val="24"/>
        </w:rPr>
        <w:t xml:space="preserve">На </w:t>
      </w:r>
      <w:r>
        <w:rPr>
          <w:sz w:val="24"/>
        </w:rPr>
        <w:t xml:space="preserve">случай прорыва огня следует предусмотреть возможность создания новых заградительных полос. В радиусе 50 м должны быть вырублены все сухостойные и опасные (наклонные, гнилые и др.) деревья. </w:t>
      </w:r>
      <w:r>
        <w:rPr>
          <w:spacing w:val="-3"/>
          <w:sz w:val="24"/>
        </w:rPr>
        <w:t xml:space="preserve">На </w:t>
      </w:r>
      <w:r>
        <w:rPr>
          <w:sz w:val="24"/>
        </w:rPr>
        <w:t xml:space="preserve">период отдыха работников должны назначаться дежурные, а при тушении крупных или быстро развивающихся пожаров обеспечивается круглосуточное  дежурство при лагере (таборе) и контроль  над  направлением и силой    </w:t>
      </w:r>
      <w:r>
        <w:rPr>
          <w:spacing w:val="37"/>
          <w:sz w:val="24"/>
        </w:rPr>
        <w:t xml:space="preserve"> </w:t>
      </w:r>
      <w:r>
        <w:rPr>
          <w:sz w:val="24"/>
        </w:rPr>
        <w:t>ветра.</w:t>
      </w:r>
    </w:p>
    <w:p w:rsidR="00905841" w:rsidRDefault="00905841">
      <w:pPr>
        <w:jc w:val="both"/>
        <w:rPr>
          <w:sz w:val="24"/>
        </w:rPr>
        <w:sectPr w:rsidR="00905841">
          <w:pgSz w:w="11910" w:h="16840"/>
          <w:pgMar w:top="920" w:right="740" w:bottom="900" w:left="1020" w:header="0" w:footer="647" w:gutter="0"/>
          <w:cols w:space="720"/>
        </w:sectPr>
      </w:pPr>
    </w:p>
    <w:p w:rsidR="00905841" w:rsidRDefault="00361620">
      <w:pPr>
        <w:pStyle w:val="a3"/>
        <w:spacing w:before="48"/>
        <w:ind w:right="24"/>
      </w:pPr>
      <w:r>
        <w:lastRenderedPageBreak/>
        <w:t>Запрещается ночлег работников в зоне действующей кромки лесного пожара и в хвойных молодняках.</w:t>
      </w:r>
    </w:p>
    <w:p w:rsidR="00905841" w:rsidRDefault="00905841">
      <w:pPr>
        <w:pStyle w:val="a3"/>
        <w:spacing w:before="6"/>
        <w:ind w:left="0"/>
      </w:pPr>
    </w:p>
    <w:p w:rsidR="00905841" w:rsidRDefault="00361620">
      <w:pPr>
        <w:pStyle w:val="2"/>
        <w:spacing w:before="1" w:line="319" w:lineRule="exact"/>
        <w:ind w:left="824" w:right="24"/>
      </w:pPr>
      <w:bookmarkStart w:id="41" w:name="_TOC_250007"/>
      <w:r>
        <w:t>11.4</w:t>
      </w:r>
      <w:r>
        <w:rPr>
          <w:spacing w:val="-51"/>
        </w:rPr>
        <w:t xml:space="preserve"> </w:t>
      </w:r>
      <w:bookmarkEnd w:id="41"/>
      <w:r>
        <w:t>. Требования безопасности при валке и раскряжевке леса</w:t>
      </w:r>
    </w:p>
    <w:p w:rsidR="00905841" w:rsidRDefault="00361620">
      <w:pPr>
        <w:pStyle w:val="a4"/>
        <w:numPr>
          <w:ilvl w:val="2"/>
          <w:numId w:val="13"/>
        </w:numPr>
        <w:tabs>
          <w:tab w:val="left" w:pos="833"/>
        </w:tabs>
        <w:spacing w:line="319" w:lineRule="exact"/>
        <w:rPr>
          <w:sz w:val="28"/>
        </w:rPr>
      </w:pPr>
      <w:r>
        <w:rPr>
          <w:sz w:val="24"/>
        </w:rPr>
        <w:t>Стандартный метод валки</w:t>
      </w:r>
      <w:r>
        <w:rPr>
          <w:spacing w:val="-3"/>
          <w:sz w:val="24"/>
        </w:rPr>
        <w:t xml:space="preserve"> </w:t>
      </w:r>
      <w:r>
        <w:rPr>
          <w:sz w:val="24"/>
        </w:rPr>
        <w:t>дерева</w:t>
      </w:r>
      <w:r>
        <w:rPr>
          <w:sz w:val="28"/>
        </w:rPr>
        <w:t>.</w:t>
      </w:r>
    </w:p>
    <w:p w:rsidR="00905841" w:rsidRDefault="00905841">
      <w:pPr>
        <w:pStyle w:val="a3"/>
        <w:ind w:left="0"/>
        <w:rPr>
          <w:sz w:val="28"/>
        </w:rPr>
      </w:pPr>
    </w:p>
    <w:p w:rsidR="00905841" w:rsidRDefault="00361620">
      <w:pPr>
        <w:pStyle w:val="a4"/>
        <w:numPr>
          <w:ilvl w:val="3"/>
          <w:numId w:val="13"/>
        </w:numPr>
        <w:tabs>
          <w:tab w:val="left" w:pos="5610"/>
        </w:tabs>
        <w:spacing w:before="229"/>
        <w:ind w:firstLine="0"/>
        <w:jc w:val="both"/>
        <w:rPr>
          <w:sz w:val="24"/>
        </w:rPr>
      </w:pPr>
      <w:r>
        <w:rPr>
          <w:noProof/>
          <w:lang w:eastAsia="ru-RU"/>
        </w:rPr>
        <w:drawing>
          <wp:anchor distT="0" distB="0" distL="0" distR="0" simplePos="0" relativeHeight="251665920" behindDoc="0" locked="0" layoutInCell="1" allowOverlap="1" wp14:anchorId="40C1D4B1" wp14:editId="67095F0B">
            <wp:simplePos x="0" y="0"/>
            <wp:positionH relativeFrom="page">
              <wp:posOffset>1168400</wp:posOffset>
            </wp:positionH>
            <wp:positionV relativeFrom="paragraph">
              <wp:posOffset>-25106</wp:posOffset>
            </wp:positionV>
            <wp:extent cx="2085339" cy="2961639"/>
            <wp:effectExtent l="0" t="0" r="0" b="0"/>
            <wp:wrapNone/>
            <wp:docPr id="395"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96.jpeg"/>
                    <pic:cNvPicPr/>
                  </pic:nvPicPr>
                  <pic:blipFill>
                    <a:blip r:embed="rId228" cstate="print"/>
                    <a:stretch>
                      <a:fillRect/>
                    </a:stretch>
                  </pic:blipFill>
                  <pic:spPr>
                    <a:xfrm>
                      <a:off x="0" y="0"/>
                      <a:ext cx="2085339" cy="2961639"/>
                    </a:xfrm>
                    <a:prstGeom prst="rect">
                      <a:avLst/>
                    </a:prstGeom>
                  </pic:spPr>
                </pic:pic>
              </a:graphicData>
            </a:graphic>
          </wp:anchor>
        </w:drawing>
      </w:r>
      <w:r>
        <w:rPr>
          <w:sz w:val="24"/>
        </w:rPr>
        <w:t>– направление</w:t>
      </w:r>
      <w:r>
        <w:rPr>
          <w:spacing w:val="-3"/>
          <w:sz w:val="24"/>
        </w:rPr>
        <w:t xml:space="preserve"> </w:t>
      </w:r>
      <w:r>
        <w:rPr>
          <w:sz w:val="24"/>
        </w:rPr>
        <w:t>валки</w:t>
      </w:r>
    </w:p>
    <w:p w:rsidR="00905841" w:rsidRDefault="00361620">
      <w:pPr>
        <w:pStyle w:val="a4"/>
        <w:numPr>
          <w:ilvl w:val="3"/>
          <w:numId w:val="13"/>
        </w:numPr>
        <w:tabs>
          <w:tab w:val="left" w:pos="5610"/>
        </w:tabs>
        <w:ind w:left="5610"/>
        <w:jc w:val="both"/>
        <w:rPr>
          <w:sz w:val="24"/>
        </w:rPr>
      </w:pPr>
      <w:r>
        <w:rPr>
          <w:sz w:val="24"/>
        </w:rPr>
        <w:t>– верхний скошенный</w:t>
      </w:r>
      <w:r>
        <w:rPr>
          <w:spacing w:val="-5"/>
          <w:sz w:val="24"/>
        </w:rPr>
        <w:t xml:space="preserve"> </w:t>
      </w:r>
      <w:r>
        <w:rPr>
          <w:sz w:val="24"/>
        </w:rPr>
        <w:t>срез</w:t>
      </w:r>
    </w:p>
    <w:p w:rsidR="00905841" w:rsidRDefault="00361620">
      <w:pPr>
        <w:pStyle w:val="a4"/>
        <w:numPr>
          <w:ilvl w:val="3"/>
          <w:numId w:val="13"/>
        </w:numPr>
        <w:tabs>
          <w:tab w:val="left" w:pos="6038"/>
        </w:tabs>
        <w:ind w:right="106" w:firstLine="0"/>
        <w:jc w:val="both"/>
        <w:rPr>
          <w:sz w:val="24"/>
        </w:rPr>
      </w:pPr>
      <w:r>
        <w:rPr>
          <w:sz w:val="24"/>
        </w:rPr>
        <w:t>– нижний скошенный срез (приблизительно 45</w:t>
      </w:r>
      <w:r>
        <w:rPr>
          <w:rFonts w:ascii="Symbol" w:hAnsi="Symbol"/>
          <w:sz w:val="24"/>
        </w:rPr>
        <w:t></w:t>
      </w:r>
      <w:r>
        <w:rPr>
          <w:sz w:val="24"/>
        </w:rPr>
        <w:t>; глубина 1/5-1/4 диаметра</w:t>
      </w:r>
      <w:r>
        <w:rPr>
          <w:spacing w:val="-3"/>
          <w:sz w:val="24"/>
        </w:rPr>
        <w:t xml:space="preserve"> </w:t>
      </w:r>
      <w:r>
        <w:rPr>
          <w:sz w:val="24"/>
        </w:rPr>
        <w:t>ствола)</w:t>
      </w:r>
    </w:p>
    <w:p w:rsidR="00905841" w:rsidRDefault="00361620">
      <w:pPr>
        <w:pStyle w:val="a4"/>
        <w:numPr>
          <w:ilvl w:val="3"/>
          <w:numId w:val="13"/>
        </w:numPr>
        <w:tabs>
          <w:tab w:val="left" w:pos="5822"/>
        </w:tabs>
        <w:ind w:right="107" w:firstLine="0"/>
        <w:jc w:val="both"/>
        <w:rPr>
          <w:sz w:val="24"/>
        </w:rPr>
      </w:pPr>
      <w:r>
        <w:rPr>
          <w:sz w:val="24"/>
        </w:rPr>
        <w:t>– небольшие боковые срезы (для предотвращения выравнивания волокна из мягких пород дерева)</w:t>
      </w:r>
    </w:p>
    <w:p w:rsidR="00905841" w:rsidRDefault="00361620">
      <w:pPr>
        <w:pStyle w:val="a4"/>
        <w:numPr>
          <w:ilvl w:val="3"/>
          <w:numId w:val="13"/>
        </w:numPr>
        <w:tabs>
          <w:tab w:val="left" w:pos="5614"/>
        </w:tabs>
        <w:ind w:right="102" w:firstLine="0"/>
        <w:jc w:val="both"/>
        <w:rPr>
          <w:sz w:val="24"/>
        </w:rPr>
      </w:pPr>
      <w:r>
        <w:rPr>
          <w:sz w:val="24"/>
        </w:rPr>
        <w:t>– основной срез для валки или задний срез (немного выше, чем нижний боковой срез). Оставьте небольшой зазор в дереве в виде недопила.</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spacing w:before="10"/>
        <w:ind w:left="0"/>
        <w:rPr>
          <w:sz w:val="19"/>
        </w:rPr>
      </w:pPr>
    </w:p>
    <w:p w:rsidR="00905841" w:rsidRDefault="00361620">
      <w:pPr>
        <w:pStyle w:val="a4"/>
        <w:numPr>
          <w:ilvl w:val="2"/>
          <w:numId w:val="13"/>
        </w:numPr>
        <w:tabs>
          <w:tab w:val="left" w:pos="833"/>
        </w:tabs>
        <w:rPr>
          <w:sz w:val="24"/>
        </w:rPr>
      </w:pPr>
      <w:r>
        <w:rPr>
          <w:sz w:val="24"/>
        </w:rPr>
        <w:t>Рекомендуемые методы валки зависших</w:t>
      </w:r>
      <w:r>
        <w:rPr>
          <w:spacing w:val="-15"/>
          <w:sz w:val="24"/>
        </w:rPr>
        <w:t xml:space="preserve"> </w:t>
      </w:r>
      <w:r>
        <w:rPr>
          <w:sz w:val="24"/>
        </w:rPr>
        <w:t>деревьев.</w:t>
      </w:r>
    </w:p>
    <w:p w:rsidR="00905841" w:rsidRDefault="00361620">
      <w:pPr>
        <w:pStyle w:val="a3"/>
        <w:ind w:right="24" w:firstLine="708"/>
      </w:pPr>
      <w:r>
        <w:t>Для безопасной работы с зависшими деревьями необходимо использовать один из следующих методов:</w:t>
      </w:r>
    </w:p>
    <w:p w:rsidR="00905841" w:rsidRDefault="00361620">
      <w:pPr>
        <w:pStyle w:val="a3"/>
        <w:spacing w:before="1"/>
        <w:ind w:left="0"/>
        <w:rPr>
          <w:sz w:val="21"/>
        </w:rPr>
      </w:pPr>
      <w:r>
        <w:rPr>
          <w:noProof/>
          <w:lang w:eastAsia="ru-RU"/>
        </w:rPr>
        <w:drawing>
          <wp:anchor distT="0" distB="0" distL="0" distR="0" simplePos="0" relativeHeight="251664896" behindDoc="0" locked="0" layoutInCell="1" allowOverlap="1" wp14:anchorId="6D90138B" wp14:editId="4B4AA093">
            <wp:simplePos x="0" y="0"/>
            <wp:positionH relativeFrom="page">
              <wp:posOffset>1168400</wp:posOffset>
            </wp:positionH>
            <wp:positionV relativeFrom="paragraph">
              <wp:posOffset>179124</wp:posOffset>
            </wp:positionV>
            <wp:extent cx="5283376" cy="2838450"/>
            <wp:effectExtent l="0" t="0" r="0" b="0"/>
            <wp:wrapTopAndBottom/>
            <wp:docPr id="397"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97.jpeg"/>
                    <pic:cNvPicPr/>
                  </pic:nvPicPr>
                  <pic:blipFill>
                    <a:blip r:embed="rId229" cstate="print"/>
                    <a:stretch>
                      <a:fillRect/>
                    </a:stretch>
                  </pic:blipFill>
                  <pic:spPr>
                    <a:xfrm>
                      <a:off x="0" y="0"/>
                      <a:ext cx="5283376" cy="2838450"/>
                    </a:xfrm>
                    <a:prstGeom prst="rect">
                      <a:avLst/>
                    </a:prstGeom>
                  </pic:spPr>
                </pic:pic>
              </a:graphicData>
            </a:graphic>
          </wp:anchor>
        </w:drawing>
      </w:r>
    </w:p>
    <w:p w:rsidR="00905841" w:rsidRDefault="00361620">
      <w:pPr>
        <w:pStyle w:val="a4"/>
        <w:numPr>
          <w:ilvl w:val="2"/>
          <w:numId w:val="13"/>
        </w:numPr>
        <w:tabs>
          <w:tab w:val="left" w:pos="833"/>
        </w:tabs>
        <w:rPr>
          <w:sz w:val="24"/>
        </w:rPr>
      </w:pPr>
      <w:r>
        <w:rPr>
          <w:sz w:val="24"/>
        </w:rPr>
        <w:t>Запрещённые методы валки зависших</w:t>
      </w:r>
      <w:r>
        <w:rPr>
          <w:spacing w:val="-13"/>
          <w:sz w:val="24"/>
        </w:rPr>
        <w:t xml:space="preserve"> </w:t>
      </w:r>
      <w:r>
        <w:rPr>
          <w:sz w:val="24"/>
        </w:rPr>
        <w:t>деревьев.</w:t>
      </w:r>
    </w:p>
    <w:p w:rsidR="00905841" w:rsidRDefault="00361620">
      <w:pPr>
        <w:pStyle w:val="a3"/>
        <w:ind w:right="24" w:firstLine="708"/>
      </w:pPr>
      <w:r>
        <w:t>При валке зависших деревьев работники должны строго соблюдать следующее. Они не должны:</w:t>
      </w:r>
    </w:p>
    <w:p w:rsidR="00905841" w:rsidRDefault="00361620">
      <w:pPr>
        <w:pStyle w:val="a4"/>
        <w:numPr>
          <w:ilvl w:val="0"/>
          <w:numId w:val="12"/>
        </w:numPr>
        <w:tabs>
          <w:tab w:val="left" w:pos="1244"/>
          <w:tab w:val="left" w:pos="1245"/>
        </w:tabs>
        <w:spacing w:before="2" w:line="293" w:lineRule="exact"/>
        <w:rPr>
          <w:sz w:val="24"/>
        </w:rPr>
      </w:pPr>
      <w:r>
        <w:rPr>
          <w:sz w:val="24"/>
        </w:rPr>
        <w:t>работать под зависшим</w:t>
      </w:r>
      <w:r>
        <w:rPr>
          <w:spacing w:val="-5"/>
          <w:sz w:val="24"/>
        </w:rPr>
        <w:t xml:space="preserve"> </w:t>
      </w:r>
      <w:r>
        <w:rPr>
          <w:sz w:val="24"/>
        </w:rPr>
        <w:t>деревом;</w:t>
      </w:r>
    </w:p>
    <w:p w:rsidR="00905841" w:rsidRDefault="00361620">
      <w:pPr>
        <w:pStyle w:val="a4"/>
        <w:numPr>
          <w:ilvl w:val="0"/>
          <w:numId w:val="12"/>
        </w:numPr>
        <w:tabs>
          <w:tab w:val="left" w:pos="1244"/>
          <w:tab w:val="left" w:pos="1245"/>
        </w:tabs>
        <w:spacing w:line="293" w:lineRule="exact"/>
        <w:rPr>
          <w:sz w:val="24"/>
        </w:rPr>
      </w:pPr>
      <w:r>
        <w:rPr>
          <w:sz w:val="24"/>
        </w:rPr>
        <w:t>валить дерево, на которое опирается подпиленное</w:t>
      </w:r>
      <w:r>
        <w:rPr>
          <w:spacing w:val="-9"/>
          <w:sz w:val="24"/>
        </w:rPr>
        <w:t xml:space="preserve"> </w:t>
      </w:r>
      <w:r>
        <w:rPr>
          <w:sz w:val="24"/>
        </w:rPr>
        <w:t>дерево;</w:t>
      </w:r>
    </w:p>
    <w:p w:rsidR="00905841" w:rsidRDefault="00361620">
      <w:pPr>
        <w:pStyle w:val="a4"/>
        <w:numPr>
          <w:ilvl w:val="0"/>
          <w:numId w:val="12"/>
        </w:numPr>
        <w:tabs>
          <w:tab w:val="left" w:pos="1244"/>
          <w:tab w:val="left" w:pos="1245"/>
        </w:tabs>
        <w:spacing w:before="2"/>
        <w:rPr>
          <w:sz w:val="24"/>
        </w:rPr>
      </w:pPr>
      <w:r>
        <w:rPr>
          <w:sz w:val="24"/>
        </w:rPr>
        <w:t>подниматься по зависшему</w:t>
      </w:r>
      <w:r>
        <w:rPr>
          <w:spacing w:val="-12"/>
          <w:sz w:val="24"/>
        </w:rPr>
        <w:t xml:space="preserve"> </w:t>
      </w:r>
      <w:r>
        <w:rPr>
          <w:sz w:val="24"/>
        </w:rPr>
        <w:t>дереву;</w:t>
      </w:r>
    </w:p>
    <w:p w:rsidR="00905841" w:rsidRDefault="00905841">
      <w:pPr>
        <w:rPr>
          <w:sz w:val="24"/>
        </w:rPr>
        <w:sectPr w:rsidR="00905841">
          <w:pgSz w:w="11910" w:h="16840"/>
          <w:pgMar w:top="920" w:right="740" w:bottom="900" w:left="1020" w:header="0" w:footer="647" w:gutter="0"/>
          <w:cols w:space="720"/>
        </w:sectPr>
      </w:pPr>
    </w:p>
    <w:p w:rsidR="00905841" w:rsidRDefault="00361620">
      <w:pPr>
        <w:pStyle w:val="a4"/>
        <w:numPr>
          <w:ilvl w:val="0"/>
          <w:numId w:val="12"/>
        </w:numPr>
        <w:tabs>
          <w:tab w:val="left" w:pos="1244"/>
          <w:tab w:val="left" w:pos="1245"/>
        </w:tabs>
        <w:spacing w:before="31"/>
        <w:ind w:right="99"/>
        <w:rPr>
          <w:sz w:val="24"/>
        </w:rPr>
      </w:pPr>
      <w:r>
        <w:rPr>
          <w:sz w:val="24"/>
        </w:rPr>
        <w:lastRenderedPageBreak/>
        <w:t>отрезать куски древесины от зависшего дерева, за исключением небольших кусков дерева, базовый диаметр которого должен быть меньше 20</w:t>
      </w:r>
      <w:r>
        <w:rPr>
          <w:spacing w:val="-17"/>
          <w:sz w:val="24"/>
        </w:rPr>
        <w:t xml:space="preserve"> </w:t>
      </w:r>
      <w:r>
        <w:rPr>
          <w:sz w:val="24"/>
        </w:rPr>
        <w:t>см;</w:t>
      </w:r>
    </w:p>
    <w:p w:rsidR="00905841" w:rsidRDefault="00361620">
      <w:pPr>
        <w:pStyle w:val="a4"/>
        <w:numPr>
          <w:ilvl w:val="0"/>
          <w:numId w:val="12"/>
        </w:numPr>
        <w:tabs>
          <w:tab w:val="left" w:pos="1244"/>
          <w:tab w:val="left" w:pos="1245"/>
        </w:tabs>
        <w:spacing w:before="3"/>
        <w:rPr>
          <w:sz w:val="24"/>
        </w:rPr>
      </w:pPr>
      <w:r>
        <w:rPr>
          <w:sz w:val="24"/>
        </w:rPr>
        <w:t>валить другое дерево на зависшее</w:t>
      </w:r>
      <w:r>
        <w:rPr>
          <w:spacing w:val="-12"/>
          <w:sz w:val="24"/>
        </w:rPr>
        <w:t xml:space="preserve"> </w:t>
      </w:r>
      <w:r>
        <w:rPr>
          <w:sz w:val="24"/>
        </w:rPr>
        <w:t>дерево.</w:t>
      </w:r>
    </w:p>
    <w:p w:rsidR="00905841" w:rsidRDefault="00361620">
      <w:pPr>
        <w:pStyle w:val="a3"/>
        <w:spacing w:before="9"/>
        <w:ind w:left="0"/>
        <w:rPr>
          <w:sz w:val="20"/>
        </w:rPr>
      </w:pPr>
      <w:r>
        <w:rPr>
          <w:noProof/>
          <w:lang w:eastAsia="ru-RU"/>
        </w:rPr>
        <w:drawing>
          <wp:anchor distT="0" distB="0" distL="0" distR="0" simplePos="0" relativeHeight="251666944" behindDoc="0" locked="0" layoutInCell="1" allowOverlap="1" wp14:anchorId="08FF0298" wp14:editId="3A1336DE">
            <wp:simplePos x="0" y="0"/>
            <wp:positionH relativeFrom="page">
              <wp:posOffset>1168400</wp:posOffset>
            </wp:positionH>
            <wp:positionV relativeFrom="paragraph">
              <wp:posOffset>176952</wp:posOffset>
            </wp:positionV>
            <wp:extent cx="5303227" cy="5376672"/>
            <wp:effectExtent l="0" t="0" r="0" b="0"/>
            <wp:wrapTopAndBottom/>
            <wp:docPr id="399"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98.jpeg"/>
                    <pic:cNvPicPr/>
                  </pic:nvPicPr>
                  <pic:blipFill>
                    <a:blip r:embed="rId230" cstate="print"/>
                    <a:stretch>
                      <a:fillRect/>
                    </a:stretch>
                  </pic:blipFill>
                  <pic:spPr>
                    <a:xfrm>
                      <a:off x="0" y="0"/>
                      <a:ext cx="5303227" cy="5376672"/>
                    </a:xfrm>
                    <a:prstGeom prst="rect">
                      <a:avLst/>
                    </a:prstGeom>
                  </pic:spPr>
                </pic:pic>
              </a:graphicData>
            </a:graphic>
          </wp:anchor>
        </w:drawing>
      </w:r>
    </w:p>
    <w:p w:rsidR="00905841" w:rsidRDefault="00905841">
      <w:pPr>
        <w:pStyle w:val="a3"/>
        <w:spacing w:before="1"/>
        <w:ind w:left="0"/>
        <w:rPr>
          <w:sz w:val="23"/>
        </w:rPr>
      </w:pPr>
    </w:p>
    <w:p w:rsidR="00905841" w:rsidRDefault="00361620">
      <w:pPr>
        <w:pStyle w:val="a4"/>
        <w:numPr>
          <w:ilvl w:val="2"/>
          <w:numId w:val="13"/>
        </w:numPr>
        <w:tabs>
          <w:tab w:val="left" w:pos="833"/>
        </w:tabs>
        <w:rPr>
          <w:sz w:val="24"/>
        </w:rPr>
      </w:pPr>
      <w:r>
        <w:rPr>
          <w:sz w:val="24"/>
        </w:rPr>
        <w:t>Раскряжевка дерева под</w:t>
      </w:r>
      <w:r>
        <w:rPr>
          <w:spacing w:val="-10"/>
          <w:sz w:val="24"/>
        </w:rPr>
        <w:t xml:space="preserve"> </w:t>
      </w:r>
      <w:r>
        <w:rPr>
          <w:sz w:val="24"/>
        </w:rPr>
        <w:t>напряжением.</w:t>
      </w:r>
    </w:p>
    <w:p w:rsidR="00905841" w:rsidRDefault="00905841">
      <w:pPr>
        <w:rPr>
          <w:sz w:val="24"/>
        </w:rPr>
        <w:sectPr w:rsidR="00905841">
          <w:pgSz w:w="11910" w:h="16840"/>
          <w:pgMar w:top="940" w:right="760" w:bottom="900" w:left="1020" w:header="0" w:footer="647" w:gutter="0"/>
          <w:cols w:space="720"/>
        </w:sect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0"/>
        </w:rPr>
      </w:pPr>
    </w:p>
    <w:p w:rsidR="00905841" w:rsidRDefault="00905841">
      <w:pPr>
        <w:pStyle w:val="a3"/>
        <w:ind w:left="0"/>
        <w:rPr>
          <w:sz w:val="29"/>
        </w:rPr>
      </w:pPr>
    </w:p>
    <w:p w:rsidR="00905841" w:rsidRDefault="00361620">
      <w:pPr>
        <w:pStyle w:val="a3"/>
        <w:spacing w:before="69"/>
        <w:ind w:left="6138" w:right="778"/>
      </w:pPr>
      <w:r>
        <w:rPr>
          <w:noProof/>
          <w:lang w:eastAsia="ru-RU"/>
        </w:rPr>
        <w:drawing>
          <wp:anchor distT="0" distB="0" distL="0" distR="0" simplePos="0" relativeHeight="251667968" behindDoc="0" locked="0" layoutInCell="1" allowOverlap="1" wp14:anchorId="0E2CBE97" wp14:editId="65985575">
            <wp:simplePos x="0" y="0"/>
            <wp:positionH relativeFrom="page">
              <wp:posOffset>1168400</wp:posOffset>
            </wp:positionH>
            <wp:positionV relativeFrom="paragraph">
              <wp:posOffset>-652486</wp:posOffset>
            </wp:positionV>
            <wp:extent cx="2829560" cy="3228340"/>
            <wp:effectExtent l="0" t="0" r="0" b="0"/>
            <wp:wrapNone/>
            <wp:docPr id="401"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99.jpeg"/>
                    <pic:cNvPicPr/>
                  </pic:nvPicPr>
                  <pic:blipFill>
                    <a:blip r:embed="rId231" cstate="print"/>
                    <a:stretch>
                      <a:fillRect/>
                    </a:stretch>
                  </pic:blipFill>
                  <pic:spPr>
                    <a:xfrm>
                      <a:off x="0" y="0"/>
                      <a:ext cx="2829560" cy="3228340"/>
                    </a:xfrm>
                    <a:prstGeom prst="rect">
                      <a:avLst/>
                    </a:prstGeom>
                  </pic:spPr>
                </pic:pic>
              </a:graphicData>
            </a:graphic>
          </wp:anchor>
        </w:drawing>
      </w:r>
      <w:r>
        <w:t>Напряжение на нижнюю часть: ствол раскалывается вниз</w:t>
      </w:r>
    </w:p>
    <w:p w:rsidR="00905841" w:rsidRDefault="00361620">
      <w:pPr>
        <w:pStyle w:val="a3"/>
        <w:ind w:left="6138" w:right="24"/>
      </w:pPr>
      <w:r>
        <w:t>1, 2 – очерёдность разрезов.</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361620">
      <w:pPr>
        <w:pStyle w:val="a3"/>
        <w:ind w:left="6138" w:right="741"/>
      </w:pPr>
      <w:r>
        <w:t>Напряжение на верхнюю часть: ствол раскалывается вверх</w:t>
      </w:r>
    </w:p>
    <w:p w:rsidR="00905841" w:rsidRDefault="00361620">
      <w:pPr>
        <w:pStyle w:val="a3"/>
        <w:ind w:left="6138" w:right="24"/>
      </w:pPr>
      <w:r>
        <w:t>1, 2 – очерёдность разрезов.</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spacing w:before="5"/>
        <w:ind w:left="0"/>
        <w:rPr>
          <w:sz w:val="34"/>
        </w:rPr>
      </w:pPr>
    </w:p>
    <w:p w:rsidR="00905841" w:rsidRDefault="00361620">
      <w:pPr>
        <w:pStyle w:val="3"/>
        <w:tabs>
          <w:tab w:val="left" w:pos="7472"/>
          <w:tab w:val="left" w:pos="8615"/>
          <w:tab w:val="left" w:pos="9099"/>
        </w:tabs>
        <w:spacing w:line="240" w:lineRule="auto"/>
        <w:ind w:left="5430" w:right="112" w:firstLine="708"/>
      </w:pPr>
      <w:r>
        <w:rPr>
          <w:noProof/>
          <w:lang w:eastAsia="ru-RU"/>
        </w:rPr>
        <w:drawing>
          <wp:anchor distT="0" distB="0" distL="0" distR="0" simplePos="0" relativeHeight="251672064" behindDoc="1" locked="0" layoutInCell="1" allowOverlap="1" wp14:anchorId="201368F6" wp14:editId="23AE57B9">
            <wp:simplePos x="0" y="0"/>
            <wp:positionH relativeFrom="page">
              <wp:posOffset>1168400</wp:posOffset>
            </wp:positionH>
            <wp:positionV relativeFrom="paragraph">
              <wp:posOffset>-173696</wp:posOffset>
            </wp:positionV>
            <wp:extent cx="3172460" cy="3075940"/>
            <wp:effectExtent l="0" t="0" r="0" b="0"/>
            <wp:wrapNone/>
            <wp:docPr id="403"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00.jpeg"/>
                    <pic:cNvPicPr/>
                  </pic:nvPicPr>
                  <pic:blipFill>
                    <a:blip r:embed="rId232" cstate="print"/>
                    <a:stretch>
                      <a:fillRect/>
                    </a:stretch>
                  </pic:blipFill>
                  <pic:spPr>
                    <a:xfrm>
                      <a:off x="0" y="0"/>
                      <a:ext cx="3172460" cy="3075940"/>
                    </a:xfrm>
                    <a:prstGeom prst="rect">
                      <a:avLst/>
                    </a:prstGeom>
                  </pic:spPr>
                </pic:pic>
              </a:graphicData>
            </a:graphic>
          </wp:anchor>
        </w:drawing>
      </w:r>
      <w:r>
        <w:t>Большие</w:t>
      </w:r>
      <w:r>
        <w:tab/>
        <w:t>стволы</w:t>
      </w:r>
      <w:r>
        <w:tab/>
        <w:t>=</w:t>
      </w:r>
      <w:r>
        <w:tab/>
        <w:t>большое напряжение:</w:t>
      </w:r>
    </w:p>
    <w:p w:rsidR="00905841" w:rsidRDefault="00361620">
      <w:pPr>
        <w:pStyle w:val="a3"/>
        <w:ind w:left="5430" w:right="24" w:firstLine="708"/>
      </w:pPr>
      <w:r>
        <w:t>второй разрез должен выполняться в стороне от первого разреза</w:t>
      </w:r>
    </w:p>
    <w:p w:rsidR="00905841" w:rsidRDefault="00361620">
      <w:pPr>
        <w:pStyle w:val="a3"/>
        <w:ind w:left="6138" w:right="24"/>
      </w:pPr>
      <w:r>
        <w:t>1, 2 – очерёдность разрезов.</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ind w:left="0"/>
      </w:pPr>
    </w:p>
    <w:p w:rsidR="00905841" w:rsidRDefault="00905841">
      <w:pPr>
        <w:pStyle w:val="a3"/>
        <w:spacing w:before="4"/>
        <w:ind w:left="0"/>
      </w:pPr>
    </w:p>
    <w:p w:rsidR="00905841" w:rsidRDefault="00361620">
      <w:pPr>
        <w:pStyle w:val="3"/>
        <w:ind w:left="6138" w:right="24"/>
      </w:pPr>
      <w:r>
        <w:t>Боковое давление:</w:t>
      </w:r>
    </w:p>
    <w:p w:rsidR="00905841" w:rsidRDefault="00361620">
      <w:pPr>
        <w:pStyle w:val="a3"/>
        <w:tabs>
          <w:tab w:val="left" w:pos="7426"/>
          <w:tab w:val="left" w:pos="8417"/>
          <w:tab w:val="left" w:pos="9804"/>
        </w:tabs>
        <w:ind w:left="5430" w:right="106" w:firstLine="708"/>
      </w:pPr>
      <w:r>
        <w:t>работник</w:t>
      </w:r>
      <w:r>
        <w:tab/>
        <w:t>всегда</w:t>
      </w:r>
      <w:r>
        <w:tab/>
        <w:t>находится</w:t>
      </w:r>
      <w:r>
        <w:tab/>
        <w:t>на стороне</w:t>
      </w:r>
      <w:r>
        <w:rPr>
          <w:spacing w:val="-1"/>
        </w:rPr>
        <w:t xml:space="preserve"> </w:t>
      </w:r>
      <w:r>
        <w:t>сжатия</w:t>
      </w:r>
    </w:p>
    <w:p w:rsidR="00905841" w:rsidRDefault="00361620">
      <w:pPr>
        <w:pStyle w:val="a3"/>
        <w:ind w:left="6138" w:right="24"/>
      </w:pPr>
      <w:r>
        <w:t>1, 2 – очерёдность разрезов.</w:t>
      </w:r>
    </w:p>
    <w:p w:rsidR="00905841" w:rsidRDefault="00905841">
      <w:pPr>
        <w:pStyle w:val="a3"/>
        <w:ind w:left="0"/>
      </w:pPr>
    </w:p>
    <w:p w:rsidR="00905841" w:rsidRDefault="00905841">
      <w:pPr>
        <w:pStyle w:val="a3"/>
        <w:ind w:left="0"/>
      </w:pPr>
    </w:p>
    <w:p w:rsidR="00905841" w:rsidRDefault="00905841">
      <w:pPr>
        <w:pStyle w:val="a3"/>
        <w:ind w:left="0"/>
      </w:pPr>
    </w:p>
    <w:p w:rsidR="00905841" w:rsidRDefault="00361620">
      <w:pPr>
        <w:pStyle w:val="a4"/>
        <w:numPr>
          <w:ilvl w:val="2"/>
          <w:numId w:val="13"/>
        </w:numPr>
        <w:tabs>
          <w:tab w:val="left" w:pos="833"/>
        </w:tabs>
        <w:spacing w:before="156"/>
        <w:rPr>
          <w:sz w:val="24"/>
        </w:rPr>
      </w:pPr>
      <w:r>
        <w:rPr>
          <w:sz w:val="24"/>
        </w:rPr>
        <w:t>Раскряжевка вручную или с помощью цепной</w:t>
      </w:r>
      <w:r>
        <w:rPr>
          <w:spacing w:val="-14"/>
          <w:sz w:val="24"/>
        </w:rPr>
        <w:t xml:space="preserve"> </w:t>
      </w:r>
      <w:r>
        <w:rPr>
          <w:sz w:val="24"/>
        </w:rPr>
        <w:t>пилы.</w:t>
      </w:r>
    </w:p>
    <w:p w:rsidR="00905841" w:rsidRDefault="00361620">
      <w:pPr>
        <w:pStyle w:val="a4"/>
        <w:numPr>
          <w:ilvl w:val="0"/>
          <w:numId w:val="11"/>
        </w:numPr>
        <w:tabs>
          <w:tab w:val="left" w:pos="1529"/>
        </w:tabs>
        <w:spacing w:before="5" w:line="237" w:lineRule="auto"/>
        <w:ind w:right="117" w:firstLine="708"/>
        <w:jc w:val="both"/>
        <w:rPr>
          <w:sz w:val="24"/>
        </w:rPr>
      </w:pPr>
      <w:r>
        <w:rPr>
          <w:sz w:val="24"/>
        </w:rPr>
        <w:t>работники должны тщательно осматривать бревно перед раскряжевкой, чтобы определить, в каком направлении оно повернётся, упадёт или наклонится, когда  будет выполнен</w:t>
      </w:r>
      <w:r>
        <w:rPr>
          <w:spacing w:val="-4"/>
          <w:sz w:val="24"/>
        </w:rPr>
        <w:t xml:space="preserve"> </w:t>
      </w:r>
      <w:r>
        <w:rPr>
          <w:sz w:val="24"/>
        </w:rPr>
        <w:t>разрез.</w:t>
      </w:r>
    </w:p>
    <w:p w:rsidR="00905841" w:rsidRDefault="00361620">
      <w:pPr>
        <w:pStyle w:val="a4"/>
        <w:numPr>
          <w:ilvl w:val="0"/>
          <w:numId w:val="11"/>
        </w:numPr>
        <w:tabs>
          <w:tab w:val="left" w:pos="1529"/>
        </w:tabs>
        <w:spacing w:before="5" w:line="237" w:lineRule="auto"/>
        <w:ind w:right="111" w:firstLine="708"/>
        <w:jc w:val="both"/>
        <w:rPr>
          <w:sz w:val="24"/>
        </w:rPr>
      </w:pPr>
      <w:r>
        <w:rPr>
          <w:sz w:val="24"/>
        </w:rPr>
        <w:t>работники не должны работать на скошенной стороне бревна при раскряжевке; если избежать этого невозможно – бревно должно быть заблокировано или зафиксировано другим образом, чтобы предотвратить его</w:t>
      </w:r>
      <w:r>
        <w:rPr>
          <w:spacing w:val="-10"/>
          <w:sz w:val="24"/>
        </w:rPr>
        <w:t xml:space="preserve"> </w:t>
      </w:r>
      <w:r>
        <w:rPr>
          <w:sz w:val="24"/>
        </w:rPr>
        <w:t>переворачивание.</w:t>
      </w:r>
    </w:p>
    <w:p w:rsidR="00905841" w:rsidRDefault="00361620">
      <w:pPr>
        <w:pStyle w:val="a4"/>
        <w:numPr>
          <w:ilvl w:val="0"/>
          <w:numId w:val="11"/>
        </w:numPr>
        <w:tabs>
          <w:tab w:val="left" w:pos="1529"/>
        </w:tabs>
        <w:spacing w:before="3"/>
        <w:ind w:right="110" w:firstLine="708"/>
        <w:jc w:val="both"/>
        <w:rPr>
          <w:sz w:val="24"/>
        </w:rPr>
      </w:pPr>
      <w:r>
        <w:rPr>
          <w:sz w:val="24"/>
        </w:rPr>
        <w:t>при наклонной поверхности земли брёвна должны быть полностью раскряжеваны. Если произвести разрез становится опасно, бревно должно быть маркировано как «опасное», при помощи ясных и безошибочных</w:t>
      </w:r>
      <w:r>
        <w:rPr>
          <w:spacing w:val="-11"/>
          <w:sz w:val="24"/>
        </w:rPr>
        <w:t xml:space="preserve"> </w:t>
      </w:r>
      <w:r>
        <w:rPr>
          <w:sz w:val="24"/>
        </w:rPr>
        <w:t>знаков.</w:t>
      </w:r>
    </w:p>
    <w:p w:rsidR="00905841" w:rsidRDefault="00361620">
      <w:pPr>
        <w:pStyle w:val="a4"/>
        <w:numPr>
          <w:ilvl w:val="0"/>
          <w:numId w:val="11"/>
        </w:numPr>
        <w:tabs>
          <w:tab w:val="left" w:pos="1529"/>
        </w:tabs>
        <w:spacing w:before="5" w:line="237" w:lineRule="auto"/>
        <w:ind w:right="111" w:firstLine="708"/>
        <w:jc w:val="both"/>
        <w:rPr>
          <w:sz w:val="24"/>
        </w:rPr>
      </w:pPr>
      <w:r>
        <w:rPr>
          <w:sz w:val="24"/>
        </w:rPr>
        <w:t>если кажется, что шина бензопилы может быть зажата перед завершением  разреза, прорез необходимо удерживать в открытом положении при помощи лебёдки или рычага.</w:t>
      </w:r>
    </w:p>
    <w:p w:rsidR="00905841" w:rsidRDefault="00361620">
      <w:pPr>
        <w:pStyle w:val="a4"/>
        <w:numPr>
          <w:ilvl w:val="0"/>
          <w:numId w:val="11"/>
        </w:numPr>
        <w:tabs>
          <w:tab w:val="left" w:pos="1529"/>
        </w:tabs>
        <w:spacing w:before="27" w:line="272" w:lineRule="exact"/>
        <w:ind w:right="114" w:firstLine="708"/>
        <w:jc w:val="both"/>
        <w:rPr>
          <w:sz w:val="24"/>
        </w:rPr>
      </w:pPr>
      <w:r>
        <w:rPr>
          <w:sz w:val="24"/>
        </w:rPr>
        <w:t>брёвна под напряжением должны подвергаться раскряжевке при помощи первого среза в зоне</w:t>
      </w:r>
      <w:r>
        <w:rPr>
          <w:spacing w:val="-4"/>
          <w:sz w:val="24"/>
        </w:rPr>
        <w:t xml:space="preserve"> </w:t>
      </w:r>
      <w:r>
        <w:rPr>
          <w:sz w:val="24"/>
        </w:rPr>
        <w:t>сжатия.</w:t>
      </w:r>
    </w:p>
    <w:p w:rsidR="00905841" w:rsidRDefault="00905841">
      <w:pPr>
        <w:spacing w:line="272" w:lineRule="exact"/>
        <w:jc w:val="both"/>
        <w:rPr>
          <w:sz w:val="24"/>
        </w:rPr>
        <w:sectPr w:rsidR="00905841">
          <w:pgSz w:w="11910" w:h="16840"/>
          <w:pgMar w:top="980" w:right="740" w:bottom="900" w:left="1020" w:header="0" w:footer="647" w:gutter="0"/>
          <w:cols w:space="720"/>
        </w:sectPr>
      </w:pPr>
    </w:p>
    <w:p w:rsidR="00905841" w:rsidRDefault="00361620">
      <w:pPr>
        <w:pStyle w:val="a4"/>
        <w:numPr>
          <w:ilvl w:val="0"/>
          <w:numId w:val="11"/>
        </w:numPr>
        <w:tabs>
          <w:tab w:val="left" w:pos="1528"/>
          <w:tab w:val="left" w:pos="1529"/>
        </w:tabs>
        <w:spacing w:before="31"/>
        <w:ind w:right="106" w:firstLine="708"/>
        <w:rPr>
          <w:sz w:val="24"/>
        </w:rPr>
      </w:pPr>
      <w:r>
        <w:rPr>
          <w:sz w:val="24"/>
        </w:rPr>
        <w:lastRenderedPageBreak/>
        <w:t>разрезы должны производиться с той стороны, которая не упадёт на работника, когда бревно будет</w:t>
      </w:r>
      <w:r>
        <w:rPr>
          <w:spacing w:val="-5"/>
          <w:sz w:val="24"/>
        </w:rPr>
        <w:t xml:space="preserve"> </w:t>
      </w:r>
      <w:r>
        <w:rPr>
          <w:sz w:val="24"/>
        </w:rPr>
        <w:t>разрезано.</w:t>
      </w:r>
    </w:p>
    <w:p w:rsidR="00905841" w:rsidRDefault="00361620">
      <w:pPr>
        <w:pStyle w:val="a4"/>
        <w:numPr>
          <w:ilvl w:val="2"/>
          <w:numId w:val="13"/>
        </w:numPr>
        <w:tabs>
          <w:tab w:val="left" w:pos="833"/>
        </w:tabs>
        <w:jc w:val="both"/>
        <w:rPr>
          <w:sz w:val="24"/>
        </w:rPr>
      </w:pPr>
      <w:r>
        <w:rPr>
          <w:sz w:val="24"/>
        </w:rPr>
        <w:t>Удаление ветвей вручную или с помощью цепной</w:t>
      </w:r>
      <w:r>
        <w:rPr>
          <w:spacing w:val="-17"/>
          <w:sz w:val="24"/>
        </w:rPr>
        <w:t xml:space="preserve"> </w:t>
      </w:r>
      <w:r>
        <w:rPr>
          <w:sz w:val="24"/>
        </w:rPr>
        <w:t>пилы.</w:t>
      </w:r>
    </w:p>
    <w:p w:rsidR="00905841" w:rsidRDefault="00361620">
      <w:pPr>
        <w:pStyle w:val="a4"/>
        <w:numPr>
          <w:ilvl w:val="0"/>
          <w:numId w:val="10"/>
        </w:numPr>
        <w:tabs>
          <w:tab w:val="left" w:pos="1528"/>
          <w:tab w:val="left" w:pos="1529"/>
        </w:tabs>
        <w:spacing w:before="26" w:line="272" w:lineRule="exact"/>
        <w:ind w:right="113" w:firstLine="708"/>
        <w:rPr>
          <w:sz w:val="24"/>
        </w:rPr>
      </w:pPr>
      <w:r>
        <w:rPr>
          <w:sz w:val="24"/>
        </w:rPr>
        <w:t>перед началом удаления ветвей деревья должны находиться в стабильном положении.</w:t>
      </w:r>
    </w:p>
    <w:p w:rsidR="00905841" w:rsidRDefault="00361620">
      <w:pPr>
        <w:pStyle w:val="a4"/>
        <w:numPr>
          <w:ilvl w:val="0"/>
          <w:numId w:val="10"/>
        </w:numPr>
        <w:tabs>
          <w:tab w:val="left" w:pos="1529"/>
        </w:tabs>
        <w:spacing w:before="3" w:line="237" w:lineRule="auto"/>
        <w:ind w:right="114" w:firstLine="708"/>
        <w:jc w:val="both"/>
        <w:rPr>
          <w:sz w:val="24"/>
        </w:rPr>
      </w:pPr>
      <w:r>
        <w:rPr>
          <w:sz w:val="24"/>
        </w:rPr>
        <w:t>если валка деревьев осуществлялась поперёк склона, нижняя часть ветвей должна удаляться в первую очередь и большая их часть должна удаляться с безопасной верхней стороны.</w:t>
      </w:r>
    </w:p>
    <w:p w:rsidR="00905841" w:rsidRDefault="00361620">
      <w:pPr>
        <w:pStyle w:val="a4"/>
        <w:numPr>
          <w:ilvl w:val="0"/>
          <w:numId w:val="10"/>
        </w:numPr>
        <w:tabs>
          <w:tab w:val="left" w:pos="1528"/>
          <w:tab w:val="left" w:pos="1529"/>
        </w:tabs>
        <w:spacing w:before="3" w:line="293" w:lineRule="exact"/>
        <w:ind w:left="1529"/>
        <w:rPr>
          <w:sz w:val="24"/>
        </w:rPr>
      </w:pPr>
      <w:r>
        <w:rPr>
          <w:sz w:val="24"/>
        </w:rPr>
        <w:t>работники должны занимать безопасное и устойчивое</w:t>
      </w:r>
      <w:r>
        <w:rPr>
          <w:spacing w:val="-19"/>
          <w:sz w:val="24"/>
        </w:rPr>
        <w:t xml:space="preserve"> </w:t>
      </w:r>
      <w:r>
        <w:rPr>
          <w:sz w:val="24"/>
        </w:rPr>
        <w:t>положение.</w:t>
      </w:r>
    </w:p>
    <w:p w:rsidR="00905841" w:rsidRDefault="00361620">
      <w:pPr>
        <w:pStyle w:val="a4"/>
        <w:numPr>
          <w:ilvl w:val="0"/>
          <w:numId w:val="10"/>
        </w:numPr>
        <w:tabs>
          <w:tab w:val="left" w:pos="1529"/>
        </w:tabs>
        <w:ind w:right="112" w:firstLine="708"/>
        <w:jc w:val="both"/>
        <w:rPr>
          <w:sz w:val="24"/>
        </w:rPr>
      </w:pPr>
      <w:r>
        <w:rPr>
          <w:sz w:val="24"/>
        </w:rPr>
        <w:t>при удалении ветвей с помощью топора работники должны находиться в безопасных позах и следить, чтобы ствол находился между телом работника и веткой, которую необходимо</w:t>
      </w:r>
      <w:r>
        <w:rPr>
          <w:spacing w:val="-7"/>
          <w:sz w:val="24"/>
        </w:rPr>
        <w:t xml:space="preserve"> </w:t>
      </w:r>
      <w:r>
        <w:rPr>
          <w:sz w:val="24"/>
        </w:rPr>
        <w:t>срезать.</w:t>
      </w:r>
    </w:p>
    <w:p w:rsidR="00905841" w:rsidRDefault="00361620">
      <w:pPr>
        <w:pStyle w:val="a4"/>
        <w:numPr>
          <w:ilvl w:val="2"/>
          <w:numId w:val="13"/>
        </w:numPr>
        <w:tabs>
          <w:tab w:val="left" w:pos="833"/>
        </w:tabs>
        <w:jc w:val="both"/>
        <w:rPr>
          <w:sz w:val="24"/>
        </w:rPr>
      </w:pPr>
      <w:r>
        <w:rPr>
          <w:sz w:val="24"/>
        </w:rPr>
        <w:t>При удалении ветвей с помощью цепной пилы работники</w:t>
      </w:r>
      <w:r>
        <w:rPr>
          <w:spacing w:val="-11"/>
          <w:sz w:val="24"/>
        </w:rPr>
        <w:t xml:space="preserve"> </w:t>
      </w:r>
      <w:r>
        <w:rPr>
          <w:sz w:val="24"/>
        </w:rPr>
        <w:t>должны:</w:t>
      </w:r>
    </w:p>
    <w:p w:rsidR="00905841" w:rsidRDefault="00361620">
      <w:pPr>
        <w:pStyle w:val="a4"/>
        <w:numPr>
          <w:ilvl w:val="0"/>
          <w:numId w:val="9"/>
        </w:numPr>
        <w:tabs>
          <w:tab w:val="left" w:pos="1528"/>
          <w:tab w:val="left" w:pos="1529"/>
        </w:tabs>
        <w:spacing w:before="26" w:line="272" w:lineRule="exact"/>
        <w:ind w:right="120" w:firstLine="708"/>
        <w:rPr>
          <w:sz w:val="24"/>
        </w:rPr>
      </w:pPr>
      <w:r>
        <w:rPr>
          <w:sz w:val="24"/>
        </w:rPr>
        <w:t>держать пилу близко к телу и использовать в качестве опоры пилы дерево или правое</w:t>
      </w:r>
      <w:r>
        <w:rPr>
          <w:spacing w:val="-2"/>
          <w:sz w:val="24"/>
        </w:rPr>
        <w:t xml:space="preserve"> </w:t>
      </w:r>
      <w:r>
        <w:rPr>
          <w:sz w:val="24"/>
        </w:rPr>
        <w:t>бедро.</w:t>
      </w:r>
    </w:p>
    <w:p w:rsidR="00905841" w:rsidRDefault="00361620">
      <w:pPr>
        <w:pStyle w:val="a4"/>
        <w:numPr>
          <w:ilvl w:val="0"/>
          <w:numId w:val="9"/>
        </w:numPr>
        <w:tabs>
          <w:tab w:val="left" w:pos="1528"/>
          <w:tab w:val="left" w:pos="1529"/>
        </w:tabs>
        <w:spacing w:line="293" w:lineRule="exact"/>
        <w:ind w:left="1529"/>
        <w:rPr>
          <w:sz w:val="24"/>
        </w:rPr>
      </w:pPr>
      <w:r>
        <w:rPr>
          <w:sz w:val="24"/>
        </w:rPr>
        <w:t>не ходить при отделении ветвей с ближней стороны</w:t>
      </w:r>
      <w:r>
        <w:rPr>
          <w:spacing w:val="-16"/>
          <w:sz w:val="24"/>
        </w:rPr>
        <w:t xml:space="preserve"> </w:t>
      </w:r>
      <w:r>
        <w:rPr>
          <w:sz w:val="24"/>
        </w:rPr>
        <w:t>ствола.</w:t>
      </w:r>
    </w:p>
    <w:p w:rsidR="00905841" w:rsidRDefault="00361620">
      <w:pPr>
        <w:pStyle w:val="a4"/>
        <w:numPr>
          <w:ilvl w:val="0"/>
          <w:numId w:val="9"/>
        </w:numPr>
        <w:tabs>
          <w:tab w:val="left" w:pos="1528"/>
          <w:tab w:val="left" w:pos="1529"/>
        </w:tabs>
        <w:ind w:right="107" w:firstLine="708"/>
        <w:rPr>
          <w:sz w:val="24"/>
        </w:rPr>
      </w:pPr>
      <w:r>
        <w:rPr>
          <w:sz w:val="24"/>
        </w:rPr>
        <w:t>при отделении ветвей с дальней стороны ствола держать правую ногу подальше  от</w:t>
      </w:r>
      <w:r>
        <w:rPr>
          <w:spacing w:val="-3"/>
          <w:sz w:val="24"/>
        </w:rPr>
        <w:t xml:space="preserve"> </w:t>
      </w:r>
      <w:r>
        <w:rPr>
          <w:sz w:val="24"/>
        </w:rPr>
        <w:t>цепи.</w:t>
      </w:r>
    </w:p>
    <w:p w:rsidR="00905841" w:rsidRDefault="00361620">
      <w:pPr>
        <w:pStyle w:val="a4"/>
        <w:numPr>
          <w:ilvl w:val="0"/>
          <w:numId w:val="9"/>
        </w:numPr>
        <w:tabs>
          <w:tab w:val="left" w:pos="1528"/>
          <w:tab w:val="left" w:pos="1529"/>
        </w:tabs>
        <w:spacing w:before="2" w:line="293" w:lineRule="exact"/>
        <w:ind w:left="1529"/>
        <w:rPr>
          <w:sz w:val="24"/>
        </w:rPr>
      </w:pPr>
      <w:r>
        <w:rPr>
          <w:sz w:val="24"/>
        </w:rPr>
        <w:t>остерегаться ветвей и подземной части под давлением; остерегаться</w:t>
      </w:r>
      <w:r>
        <w:rPr>
          <w:spacing w:val="-20"/>
          <w:sz w:val="24"/>
        </w:rPr>
        <w:t xml:space="preserve"> </w:t>
      </w:r>
      <w:r>
        <w:rPr>
          <w:sz w:val="24"/>
        </w:rPr>
        <w:t>отдачи.</w:t>
      </w:r>
    </w:p>
    <w:p w:rsidR="00905841" w:rsidRDefault="00361620">
      <w:pPr>
        <w:pStyle w:val="a4"/>
        <w:numPr>
          <w:ilvl w:val="0"/>
          <w:numId w:val="9"/>
        </w:numPr>
        <w:tabs>
          <w:tab w:val="left" w:pos="1528"/>
          <w:tab w:val="left" w:pos="1529"/>
        </w:tabs>
        <w:spacing w:line="292" w:lineRule="exact"/>
        <w:ind w:left="1529"/>
        <w:rPr>
          <w:sz w:val="24"/>
        </w:rPr>
      </w:pPr>
      <w:r>
        <w:rPr>
          <w:sz w:val="24"/>
        </w:rPr>
        <w:t>не срезать ветви при помощи края шины (риск</w:t>
      </w:r>
      <w:r>
        <w:rPr>
          <w:spacing w:val="-12"/>
          <w:sz w:val="24"/>
        </w:rPr>
        <w:t xml:space="preserve"> </w:t>
      </w:r>
      <w:r>
        <w:rPr>
          <w:sz w:val="24"/>
        </w:rPr>
        <w:t>отдачи).</w:t>
      </w:r>
    </w:p>
    <w:p w:rsidR="00905841" w:rsidRDefault="00361620">
      <w:pPr>
        <w:pStyle w:val="a4"/>
        <w:numPr>
          <w:ilvl w:val="0"/>
          <w:numId w:val="9"/>
        </w:numPr>
        <w:tabs>
          <w:tab w:val="left" w:pos="1528"/>
          <w:tab w:val="left" w:pos="1529"/>
        </w:tabs>
        <w:spacing w:before="22" w:line="272" w:lineRule="exact"/>
        <w:ind w:right="118" w:firstLine="708"/>
        <w:rPr>
          <w:sz w:val="24"/>
        </w:rPr>
      </w:pPr>
      <w:r>
        <w:rPr>
          <w:sz w:val="24"/>
        </w:rPr>
        <w:t>не позволять краю шины соприкасаться с несрезанными ветвями, поддерживая брёвна, нижнюю часть ствола или другие препятствия (риск</w:t>
      </w:r>
      <w:r>
        <w:rPr>
          <w:spacing w:val="-8"/>
          <w:sz w:val="24"/>
        </w:rPr>
        <w:t xml:space="preserve"> </w:t>
      </w:r>
      <w:r>
        <w:rPr>
          <w:sz w:val="24"/>
        </w:rPr>
        <w:t>отдачи).</w:t>
      </w:r>
    </w:p>
    <w:p w:rsidR="00905841" w:rsidRDefault="00361620">
      <w:pPr>
        <w:pStyle w:val="a4"/>
        <w:numPr>
          <w:ilvl w:val="0"/>
          <w:numId w:val="9"/>
        </w:numPr>
        <w:tabs>
          <w:tab w:val="left" w:pos="1528"/>
          <w:tab w:val="left" w:pos="1529"/>
        </w:tabs>
        <w:ind w:left="1529"/>
        <w:rPr>
          <w:sz w:val="24"/>
        </w:rPr>
      </w:pPr>
      <w:r>
        <w:rPr>
          <w:sz w:val="24"/>
        </w:rPr>
        <w:t>прочно удерживать обе ручки пилы при движении</w:t>
      </w:r>
      <w:r>
        <w:rPr>
          <w:spacing w:val="-15"/>
          <w:sz w:val="24"/>
        </w:rPr>
        <w:t xml:space="preserve"> </w:t>
      </w:r>
      <w:r>
        <w:rPr>
          <w:sz w:val="24"/>
        </w:rPr>
        <w:t>цепи.</w:t>
      </w:r>
    </w:p>
    <w:p w:rsidR="00905841" w:rsidRDefault="00361620">
      <w:pPr>
        <w:pStyle w:val="a4"/>
        <w:numPr>
          <w:ilvl w:val="0"/>
          <w:numId w:val="9"/>
        </w:numPr>
        <w:tabs>
          <w:tab w:val="left" w:pos="1528"/>
          <w:tab w:val="left" w:pos="1529"/>
        </w:tabs>
        <w:spacing w:before="2"/>
        <w:ind w:left="1529"/>
        <w:rPr>
          <w:sz w:val="24"/>
        </w:rPr>
      </w:pPr>
      <w:r>
        <w:rPr>
          <w:sz w:val="24"/>
        </w:rPr>
        <w:t>не наклонятся поперёк шины, чтобы убрать спиленную (незакреплённую)</w:t>
      </w:r>
      <w:r>
        <w:rPr>
          <w:spacing w:val="-24"/>
          <w:sz w:val="24"/>
        </w:rPr>
        <w:t xml:space="preserve"> </w:t>
      </w:r>
      <w:r>
        <w:rPr>
          <w:sz w:val="24"/>
        </w:rPr>
        <w:t>ветвь.</w:t>
      </w:r>
    </w:p>
    <w:p w:rsidR="00905841" w:rsidRDefault="00905841">
      <w:pPr>
        <w:pStyle w:val="a3"/>
        <w:spacing w:before="2"/>
        <w:ind w:left="0"/>
      </w:pPr>
    </w:p>
    <w:p w:rsidR="00905841" w:rsidRDefault="00361620">
      <w:pPr>
        <w:pStyle w:val="2"/>
        <w:numPr>
          <w:ilvl w:val="1"/>
          <w:numId w:val="8"/>
        </w:numPr>
        <w:tabs>
          <w:tab w:val="left" w:pos="1453"/>
        </w:tabs>
        <w:ind w:firstLine="708"/>
      </w:pPr>
      <w:bookmarkStart w:id="42" w:name="_TOC_250006"/>
      <w:r>
        <w:t>Требования безопасности при устройстве</w:t>
      </w:r>
      <w:r>
        <w:rPr>
          <w:spacing w:val="-11"/>
        </w:rPr>
        <w:t xml:space="preserve"> </w:t>
      </w:r>
      <w:bookmarkEnd w:id="42"/>
      <w:r>
        <w:t>лагеря</w:t>
      </w:r>
    </w:p>
    <w:p w:rsidR="00905841" w:rsidRDefault="00361620">
      <w:pPr>
        <w:pStyle w:val="a3"/>
        <w:ind w:right="111" w:firstLine="708"/>
        <w:jc w:val="both"/>
      </w:pPr>
      <w:r>
        <w:t>Для устройства лагеря необходимо выбирать по возможности сухие места. Выбор места базирования лагеря осуществляется с учетом условий водоснабжения, возможностей обеспечения воздушным, автомобильным или водным транспортом.</w:t>
      </w:r>
    </w:p>
    <w:p w:rsidR="00905841" w:rsidRDefault="00361620">
      <w:pPr>
        <w:pStyle w:val="a3"/>
        <w:ind w:left="820" w:right="24"/>
      </w:pPr>
      <w:r>
        <w:t>Место устройства лагеря определяется руководителем тушения пожара.</w:t>
      </w:r>
    </w:p>
    <w:p w:rsidR="00905841" w:rsidRDefault="00361620">
      <w:pPr>
        <w:ind w:left="820" w:right="24"/>
        <w:rPr>
          <w:sz w:val="24"/>
        </w:rPr>
      </w:pPr>
      <w:r>
        <w:rPr>
          <w:b/>
          <w:sz w:val="24"/>
        </w:rPr>
        <w:t xml:space="preserve">Запрещается </w:t>
      </w:r>
      <w:r>
        <w:rPr>
          <w:sz w:val="24"/>
        </w:rPr>
        <w:t>располагать лагерь:</w:t>
      </w:r>
    </w:p>
    <w:p w:rsidR="00905841" w:rsidRDefault="00361620">
      <w:pPr>
        <w:pStyle w:val="a4"/>
        <w:numPr>
          <w:ilvl w:val="0"/>
          <w:numId w:val="9"/>
        </w:numPr>
        <w:tabs>
          <w:tab w:val="left" w:pos="1528"/>
          <w:tab w:val="left" w:pos="1529"/>
        </w:tabs>
        <w:spacing w:before="2" w:line="293" w:lineRule="exact"/>
        <w:ind w:left="1529"/>
        <w:rPr>
          <w:sz w:val="24"/>
        </w:rPr>
      </w:pPr>
      <w:r>
        <w:rPr>
          <w:sz w:val="24"/>
        </w:rPr>
        <w:t>на вершине или гребне горы, у подножья крутых и обрывистых</w:t>
      </w:r>
      <w:r>
        <w:rPr>
          <w:spacing w:val="-22"/>
          <w:sz w:val="24"/>
        </w:rPr>
        <w:t xml:space="preserve"> </w:t>
      </w:r>
      <w:r>
        <w:rPr>
          <w:sz w:val="24"/>
        </w:rPr>
        <w:t>склонов;</w:t>
      </w:r>
    </w:p>
    <w:p w:rsidR="00905841" w:rsidRDefault="00361620">
      <w:pPr>
        <w:pStyle w:val="a4"/>
        <w:numPr>
          <w:ilvl w:val="0"/>
          <w:numId w:val="9"/>
        </w:numPr>
        <w:tabs>
          <w:tab w:val="left" w:pos="1528"/>
          <w:tab w:val="left" w:pos="1529"/>
        </w:tabs>
        <w:spacing w:before="23" w:line="272" w:lineRule="exact"/>
        <w:ind w:right="119" w:firstLine="708"/>
        <w:rPr>
          <w:sz w:val="24"/>
        </w:rPr>
      </w:pPr>
      <w:r>
        <w:rPr>
          <w:sz w:val="24"/>
        </w:rPr>
        <w:t>под и над навесными козырьками в местах, угрожающих камнепадом, оползнем, лавиной, селевым</w:t>
      </w:r>
      <w:r>
        <w:rPr>
          <w:spacing w:val="-6"/>
          <w:sz w:val="24"/>
        </w:rPr>
        <w:t xml:space="preserve"> </w:t>
      </w:r>
      <w:r>
        <w:rPr>
          <w:sz w:val="24"/>
        </w:rPr>
        <w:t>потоком;</w:t>
      </w:r>
    </w:p>
    <w:p w:rsidR="00905841" w:rsidRDefault="00361620">
      <w:pPr>
        <w:pStyle w:val="a4"/>
        <w:numPr>
          <w:ilvl w:val="0"/>
          <w:numId w:val="9"/>
        </w:numPr>
        <w:tabs>
          <w:tab w:val="left" w:pos="1528"/>
          <w:tab w:val="left" w:pos="1529"/>
        </w:tabs>
        <w:spacing w:line="293" w:lineRule="exact"/>
        <w:ind w:left="1529"/>
        <w:rPr>
          <w:sz w:val="24"/>
        </w:rPr>
      </w:pPr>
      <w:r>
        <w:rPr>
          <w:sz w:val="24"/>
        </w:rPr>
        <w:t>на высохшем русле реки, на дне ущелья,</w:t>
      </w:r>
      <w:r>
        <w:rPr>
          <w:spacing w:val="-14"/>
          <w:sz w:val="24"/>
        </w:rPr>
        <w:t xml:space="preserve"> </w:t>
      </w:r>
      <w:r>
        <w:rPr>
          <w:sz w:val="24"/>
        </w:rPr>
        <w:t>ложбины;</w:t>
      </w:r>
    </w:p>
    <w:p w:rsidR="00905841" w:rsidRDefault="00361620">
      <w:pPr>
        <w:pStyle w:val="a4"/>
        <w:numPr>
          <w:ilvl w:val="0"/>
          <w:numId w:val="9"/>
        </w:numPr>
        <w:tabs>
          <w:tab w:val="left" w:pos="1528"/>
          <w:tab w:val="left" w:pos="1529"/>
        </w:tabs>
        <w:spacing w:line="293" w:lineRule="exact"/>
        <w:ind w:left="1529"/>
        <w:rPr>
          <w:sz w:val="24"/>
        </w:rPr>
      </w:pPr>
      <w:r>
        <w:rPr>
          <w:sz w:val="24"/>
        </w:rPr>
        <w:t>вблизи линий электропередач и на трассах газопровода,</w:t>
      </w:r>
      <w:r>
        <w:rPr>
          <w:spacing w:val="-10"/>
          <w:sz w:val="24"/>
        </w:rPr>
        <w:t xml:space="preserve"> </w:t>
      </w:r>
      <w:r>
        <w:rPr>
          <w:sz w:val="24"/>
        </w:rPr>
        <w:t>нефтепровода;</w:t>
      </w:r>
    </w:p>
    <w:p w:rsidR="00905841" w:rsidRDefault="00361620">
      <w:pPr>
        <w:pStyle w:val="a4"/>
        <w:numPr>
          <w:ilvl w:val="0"/>
          <w:numId w:val="9"/>
        </w:numPr>
        <w:tabs>
          <w:tab w:val="left" w:pos="1528"/>
          <w:tab w:val="left" w:pos="1529"/>
        </w:tabs>
        <w:spacing w:before="2" w:line="293" w:lineRule="exact"/>
        <w:ind w:left="1529"/>
        <w:rPr>
          <w:sz w:val="24"/>
        </w:rPr>
      </w:pPr>
      <w:r>
        <w:rPr>
          <w:sz w:val="24"/>
        </w:rPr>
        <w:t>на затопляемых островах, косах, низких</w:t>
      </w:r>
      <w:r>
        <w:rPr>
          <w:spacing w:val="-11"/>
          <w:sz w:val="24"/>
        </w:rPr>
        <w:t xml:space="preserve"> </w:t>
      </w:r>
      <w:r>
        <w:rPr>
          <w:sz w:val="24"/>
        </w:rPr>
        <w:t>берегах;</w:t>
      </w:r>
    </w:p>
    <w:p w:rsidR="00905841" w:rsidRDefault="00361620">
      <w:pPr>
        <w:pStyle w:val="a4"/>
        <w:numPr>
          <w:ilvl w:val="0"/>
          <w:numId w:val="9"/>
        </w:numPr>
        <w:tabs>
          <w:tab w:val="left" w:pos="1528"/>
          <w:tab w:val="left" w:pos="1529"/>
        </w:tabs>
        <w:spacing w:before="22" w:line="272" w:lineRule="exact"/>
        <w:ind w:right="114" w:firstLine="708"/>
        <w:rPr>
          <w:sz w:val="24"/>
        </w:rPr>
      </w:pPr>
      <w:r>
        <w:rPr>
          <w:sz w:val="24"/>
        </w:rPr>
        <w:t>на морских побережьях, в приливно-отливной зоне и в непосредственной близости от нее.</w:t>
      </w:r>
    </w:p>
    <w:p w:rsidR="00905841" w:rsidRDefault="00905841">
      <w:pPr>
        <w:pStyle w:val="a3"/>
        <w:spacing w:before="4"/>
        <w:ind w:left="0"/>
      </w:pPr>
    </w:p>
    <w:p w:rsidR="00905841" w:rsidRDefault="00361620">
      <w:pPr>
        <w:pStyle w:val="2"/>
        <w:numPr>
          <w:ilvl w:val="1"/>
          <w:numId w:val="8"/>
        </w:numPr>
        <w:tabs>
          <w:tab w:val="left" w:pos="1652"/>
          <w:tab w:val="left" w:pos="1653"/>
          <w:tab w:val="left" w:pos="3428"/>
          <w:tab w:val="left" w:pos="5359"/>
          <w:tab w:val="left" w:pos="6107"/>
          <w:tab w:val="left" w:pos="7494"/>
          <w:tab w:val="left" w:pos="8862"/>
          <w:tab w:val="left" w:pos="9282"/>
        </w:tabs>
        <w:spacing w:line="242" w:lineRule="auto"/>
        <w:ind w:right="108" w:firstLine="708"/>
      </w:pPr>
      <w:bookmarkStart w:id="43" w:name="_TOC_250005"/>
      <w:r>
        <w:t>Требования</w:t>
      </w:r>
      <w:r>
        <w:tab/>
        <w:t>безопасности</w:t>
      </w:r>
      <w:r>
        <w:tab/>
        <w:t>при</w:t>
      </w:r>
      <w:r>
        <w:tab/>
        <w:t>тушении</w:t>
      </w:r>
      <w:r>
        <w:tab/>
        <w:t>пожаров</w:t>
      </w:r>
      <w:r>
        <w:tab/>
        <w:t>в</w:t>
      </w:r>
      <w:r>
        <w:tab/>
        <w:t>лесах, зараженных</w:t>
      </w:r>
      <w:r>
        <w:rPr>
          <w:spacing w:val="-10"/>
        </w:rPr>
        <w:t xml:space="preserve"> </w:t>
      </w:r>
      <w:bookmarkEnd w:id="43"/>
      <w:r>
        <w:t>радионуклидами</w:t>
      </w:r>
    </w:p>
    <w:p w:rsidR="00905841" w:rsidRDefault="00361620">
      <w:pPr>
        <w:pStyle w:val="a4"/>
        <w:numPr>
          <w:ilvl w:val="2"/>
          <w:numId w:val="7"/>
        </w:numPr>
        <w:tabs>
          <w:tab w:val="left" w:pos="901"/>
        </w:tabs>
        <w:ind w:right="114" w:firstLine="0"/>
        <w:jc w:val="both"/>
        <w:rPr>
          <w:sz w:val="24"/>
        </w:rPr>
      </w:pPr>
      <w:r>
        <w:rPr>
          <w:spacing w:val="-3"/>
          <w:sz w:val="24"/>
        </w:rPr>
        <w:t xml:space="preserve">На </w:t>
      </w:r>
      <w:r>
        <w:rPr>
          <w:sz w:val="24"/>
        </w:rPr>
        <w:t>тушение лесных пожаров в лесах, загрязненных радионуклидами, направляются лица, прошедшие медицинскую комиссию и целевой инструктаж на работы с повышенной опасностью с учетом требований радиационной</w:t>
      </w:r>
      <w:r>
        <w:rPr>
          <w:spacing w:val="-13"/>
          <w:sz w:val="24"/>
        </w:rPr>
        <w:t xml:space="preserve"> </w:t>
      </w:r>
      <w:r>
        <w:rPr>
          <w:sz w:val="24"/>
        </w:rPr>
        <w:t>обстановки.</w:t>
      </w:r>
    </w:p>
    <w:p w:rsidR="00905841" w:rsidRDefault="00361620">
      <w:pPr>
        <w:pStyle w:val="a4"/>
        <w:numPr>
          <w:ilvl w:val="2"/>
          <w:numId w:val="7"/>
        </w:numPr>
        <w:tabs>
          <w:tab w:val="left" w:pos="929"/>
        </w:tabs>
        <w:ind w:right="109" w:firstLine="0"/>
        <w:jc w:val="both"/>
        <w:rPr>
          <w:sz w:val="24"/>
        </w:rPr>
      </w:pPr>
      <w:r>
        <w:rPr>
          <w:sz w:val="24"/>
        </w:rPr>
        <w:t>Работники, направляемые на тушение лесных пожаров, обеспечиваются закрытой спецодеждой, спецобувью, респираторами и (или) изолирующими противогазами и индивидуальными дозиметрами. В качестве спецодежды могут использоваться комбинезоны с пылезащитными манжетами, для защиты от биологических факторов - костюмы, головные уборы - береты, шапочки под каски; закрытая обувь - сапоги резиновые, кирзовые;</w:t>
      </w:r>
      <w:r>
        <w:rPr>
          <w:spacing w:val="-29"/>
          <w:sz w:val="24"/>
        </w:rPr>
        <w:t xml:space="preserve"> </w:t>
      </w:r>
      <w:r>
        <w:rPr>
          <w:sz w:val="24"/>
        </w:rPr>
        <w:t>рукавицы.</w:t>
      </w:r>
    </w:p>
    <w:p w:rsidR="00905841" w:rsidRDefault="00905841">
      <w:pPr>
        <w:jc w:val="both"/>
        <w:rPr>
          <w:sz w:val="24"/>
        </w:rPr>
        <w:sectPr w:rsidR="00905841">
          <w:pgSz w:w="11910" w:h="16840"/>
          <w:pgMar w:top="940" w:right="740" w:bottom="900" w:left="1020" w:header="0" w:footer="647" w:gutter="0"/>
          <w:cols w:space="720"/>
        </w:sectPr>
      </w:pPr>
    </w:p>
    <w:p w:rsidR="00905841" w:rsidRDefault="00361620">
      <w:pPr>
        <w:pStyle w:val="a4"/>
        <w:numPr>
          <w:ilvl w:val="2"/>
          <w:numId w:val="7"/>
        </w:numPr>
        <w:tabs>
          <w:tab w:val="left" w:pos="857"/>
        </w:tabs>
        <w:spacing w:before="48"/>
        <w:ind w:right="123" w:firstLine="0"/>
        <w:rPr>
          <w:sz w:val="24"/>
        </w:rPr>
      </w:pPr>
      <w:r>
        <w:rPr>
          <w:sz w:val="24"/>
        </w:rPr>
        <w:lastRenderedPageBreak/>
        <w:t>В лесах с плотностью радиоактивного загрязнения почвы свыше 15 Ки/кв.км, тушение лесных пожаров производится преимущественно с помощью авиационных средств с</w:t>
      </w:r>
      <w:r>
        <w:rPr>
          <w:spacing w:val="-25"/>
          <w:sz w:val="24"/>
        </w:rPr>
        <w:t xml:space="preserve"> </w:t>
      </w:r>
      <w:r>
        <w:rPr>
          <w:sz w:val="24"/>
        </w:rPr>
        <w:t>воздуха.</w:t>
      </w:r>
    </w:p>
    <w:p w:rsidR="00905841" w:rsidRDefault="00361620">
      <w:pPr>
        <w:pStyle w:val="a4"/>
        <w:numPr>
          <w:ilvl w:val="2"/>
          <w:numId w:val="7"/>
        </w:numPr>
        <w:tabs>
          <w:tab w:val="left" w:pos="929"/>
        </w:tabs>
        <w:ind w:right="106" w:firstLine="0"/>
        <w:jc w:val="both"/>
        <w:rPr>
          <w:sz w:val="24"/>
        </w:rPr>
      </w:pPr>
      <w:r>
        <w:rPr>
          <w:sz w:val="24"/>
        </w:rPr>
        <w:t>В районах с плотностью радиоактивного загрязнения почвы свыше 15 Ки/кв.км, работники лесного хозяйства обеспечиваются 3 комплектами спецодежды. Обеспечение средствами индивидуальной защиты должно соответствовать нормам и требованиям, установленным для персонала при работах с открытыми источниками ионизирующих излучений.</w:t>
      </w:r>
    </w:p>
    <w:p w:rsidR="00905841" w:rsidRDefault="00361620">
      <w:pPr>
        <w:pStyle w:val="a4"/>
        <w:numPr>
          <w:ilvl w:val="2"/>
          <w:numId w:val="7"/>
        </w:numPr>
        <w:tabs>
          <w:tab w:val="left" w:pos="933"/>
        </w:tabs>
        <w:ind w:right="115" w:firstLine="0"/>
        <w:jc w:val="both"/>
        <w:rPr>
          <w:sz w:val="24"/>
        </w:rPr>
      </w:pPr>
      <w:r>
        <w:rPr>
          <w:sz w:val="24"/>
        </w:rPr>
        <w:t xml:space="preserve">Ежедневно после окончания работ по тушению лесных пожаров на территории, загрязненной радионуклидами, работники обязаны пройти </w:t>
      </w:r>
      <w:r>
        <w:rPr>
          <w:spacing w:val="-3"/>
          <w:sz w:val="24"/>
        </w:rPr>
        <w:t xml:space="preserve">душ </w:t>
      </w:r>
      <w:r>
        <w:rPr>
          <w:sz w:val="24"/>
        </w:rPr>
        <w:t>(баню) и сменить спецодежду, спецобувь и другие средства индивидуальной</w:t>
      </w:r>
      <w:r>
        <w:rPr>
          <w:spacing w:val="-19"/>
          <w:sz w:val="24"/>
        </w:rPr>
        <w:t xml:space="preserve"> </w:t>
      </w:r>
      <w:r>
        <w:rPr>
          <w:sz w:val="24"/>
        </w:rPr>
        <w:t>защиты.</w:t>
      </w:r>
    </w:p>
    <w:p w:rsidR="00905841" w:rsidRDefault="00361620">
      <w:pPr>
        <w:pStyle w:val="a4"/>
        <w:numPr>
          <w:ilvl w:val="2"/>
          <w:numId w:val="7"/>
        </w:numPr>
        <w:tabs>
          <w:tab w:val="left" w:pos="833"/>
        </w:tabs>
        <w:ind w:left="832" w:hanging="720"/>
        <w:jc w:val="both"/>
        <w:rPr>
          <w:sz w:val="24"/>
        </w:rPr>
      </w:pPr>
      <w:r>
        <w:rPr>
          <w:sz w:val="24"/>
        </w:rPr>
        <w:t>Ночной отдых в месте тушения в районах загрязненных радионуклидами</w:t>
      </w:r>
      <w:r>
        <w:rPr>
          <w:spacing w:val="-22"/>
          <w:sz w:val="24"/>
        </w:rPr>
        <w:t xml:space="preserve"> </w:t>
      </w:r>
      <w:r>
        <w:rPr>
          <w:sz w:val="24"/>
        </w:rPr>
        <w:t>запрещен.</w:t>
      </w:r>
    </w:p>
    <w:p w:rsidR="00905841" w:rsidRDefault="00361620">
      <w:pPr>
        <w:pStyle w:val="a4"/>
        <w:numPr>
          <w:ilvl w:val="2"/>
          <w:numId w:val="7"/>
        </w:numPr>
        <w:tabs>
          <w:tab w:val="left" w:pos="833"/>
        </w:tabs>
        <w:ind w:right="804" w:firstLine="0"/>
        <w:rPr>
          <w:sz w:val="24"/>
        </w:rPr>
      </w:pPr>
      <w:r>
        <w:rPr>
          <w:sz w:val="24"/>
        </w:rPr>
        <w:t>При накоплении дозы дополнительного облучения свыше 0,5 бэр (5 мЗв)</w:t>
      </w:r>
      <w:r>
        <w:rPr>
          <w:spacing w:val="-18"/>
          <w:sz w:val="24"/>
        </w:rPr>
        <w:t xml:space="preserve"> </w:t>
      </w:r>
      <w:r>
        <w:rPr>
          <w:sz w:val="24"/>
        </w:rPr>
        <w:t>работник выводится из зоны радиоактивного загрязнения на один</w:t>
      </w:r>
      <w:r>
        <w:rPr>
          <w:spacing w:val="-23"/>
          <w:sz w:val="24"/>
        </w:rPr>
        <w:t xml:space="preserve"> </w:t>
      </w:r>
      <w:r>
        <w:rPr>
          <w:sz w:val="24"/>
        </w:rPr>
        <w:t>год.</w:t>
      </w:r>
    </w:p>
    <w:p w:rsidR="00905841" w:rsidRDefault="00905841">
      <w:pPr>
        <w:pStyle w:val="a3"/>
        <w:spacing w:before="6"/>
        <w:ind w:left="0"/>
      </w:pPr>
    </w:p>
    <w:p w:rsidR="00905841" w:rsidRDefault="00361620">
      <w:pPr>
        <w:pStyle w:val="2"/>
        <w:ind w:left="820" w:right="24"/>
      </w:pPr>
      <w:bookmarkStart w:id="44" w:name="_TOC_250004"/>
      <w:bookmarkEnd w:id="44"/>
      <w:r>
        <w:t>11.7. Требования безопасности во время грозы</w:t>
      </w:r>
    </w:p>
    <w:p w:rsidR="00905841" w:rsidRDefault="00361620">
      <w:pPr>
        <w:pStyle w:val="a4"/>
        <w:numPr>
          <w:ilvl w:val="2"/>
          <w:numId w:val="6"/>
        </w:numPr>
        <w:tabs>
          <w:tab w:val="left" w:pos="837"/>
        </w:tabs>
        <w:ind w:right="113" w:firstLine="0"/>
        <w:jc w:val="both"/>
        <w:rPr>
          <w:sz w:val="24"/>
        </w:rPr>
      </w:pPr>
      <w:r>
        <w:rPr>
          <w:spacing w:val="-3"/>
          <w:sz w:val="24"/>
        </w:rPr>
        <w:t xml:space="preserve">Во </w:t>
      </w:r>
      <w:r>
        <w:rPr>
          <w:sz w:val="24"/>
        </w:rPr>
        <w:t>время грозы все работы по тушению лесных пожаров следует прекратить, выключить радиостанции, отключить и заземлить антенны, расположиться в отдалении от металлических предметов, машин и</w:t>
      </w:r>
      <w:r>
        <w:rPr>
          <w:spacing w:val="-4"/>
          <w:sz w:val="24"/>
        </w:rPr>
        <w:t xml:space="preserve"> </w:t>
      </w:r>
      <w:r>
        <w:rPr>
          <w:sz w:val="24"/>
        </w:rPr>
        <w:t>механизмов.</w:t>
      </w:r>
    </w:p>
    <w:p w:rsidR="00905841" w:rsidRDefault="00361620">
      <w:pPr>
        <w:pStyle w:val="a4"/>
        <w:numPr>
          <w:ilvl w:val="2"/>
          <w:numId w:val="6"/>
        </w:numPr>
        <w:tabs>
          <w:tab w:val="left" w:pos="845"/>
          <w:tab w:val="left" w:pos="2436"/>
          <w:tab w:val="left" w:pos="3959"/>
          <w:tab w:val="left" w:pos="4543"/>
          <w:tab w:val="left" w:pos="5499"/>
          <w:tab w:val="left" w:pos="6226"/>
          <w:tab w:val="left" w:pos="7514"/>
          <w:tab w:val="left" w:pos="8905"/>
        </w:tabs>
        <w:ind w:right="110" w:firstLine="0"/>
        <w:rPr>
          <w:sz w:val="24"/>
        </w:rPr>
      </w:pPr>
      <w:r>
        <w:rPr>
          <w:sz w:val="24"/>
        </w:rPr>
        <w:t xml:space="preserve">Работники должны занять безопасное место </w:t>
      </w:r>
      <w:r>
        <w:rPr>
          <w:spacing w:val="-3"/>
          <w:sz w:val="24"/>
        </w:rPr>
        <w:t xml:space="preserve">на </w:t>
      </w:r>
      <w:r>
        <w:rPr>
          <w:sz w:val="24"/>
        </w:rPr>
        <w:t>поляне, участке молодняка, в небольших складках местности, на склоне холма, между деревьями, растущими в 20-25м друг от друга. 11.7.3.Запрещается</w:t>
      </w:r>
      <w:r>
        <w:rPr>
          <w:sz w:val="24"/>
        </w:rPr>
        <w:tab/>
        <w:t>укрываться</w:t>
      </w:r>
      <w:r>
        <w:rPr>
          <w:sz w:val="24"/>
        </w:rPr>
        <w:tab/>
        <w:t>от</w:t>
      </w:r>
      <w:r>
        <w:rPr>
          <w:sz w:val="24"/>
        </w:rPr>
        <w:tab/>
        <w:t>грозы</w:t>
      </w:r>
      <w:r>
        <w:rPr>
          <w:sz w:val="24"/>
        </w:rPr>
        <w:tab/>
        <w:t>под</w:t>
      </w:r>
      <w:r>
        <w:rPr>
          <w:sz w:val="24"/>
        </w:rPr>
        <w:tab/>
        <w:t>отдельно</w:t>
      </w:r>
      <w:r>
        <w:rPr>
          <w:sz w:val="24"/>
        </w:rPr>
        <w:tab/>
        <w:t>стоящими</w:t>
      </w:r>
      <w:r>
        <w:rPr>
          <w:sz w:val="24"/>
        </w:rPr>
        <w:tab/>
        <w:t>деревьями, триангуляционными и наблюдательными вышками, располагаться рядом и прикасаться к опорам высоковольтных линий, столбам и проводам линии связи, выводам антенны и противовеса. Люди (при возможности) должны располагаться в помещении, а механизмы в удалении от людей не ближе 10</w:t>
      </w:r>
      <w:r>
        <w:rPr>
          <w:spacing w:val="-3"/>
          <w:sz w:val="24"/>
        </w:rPr>
        <w:t xml:space="preserve"> </w:t>
      </w:r>
      <w:r>
        <w:rPr>
          <w:sz w:val="24"/>
        </w:rPr>
        <w:t>м.</w:t>
      </w:r>
    </w:p>
    <w:p w:rsidR="00905841" w:rsidRDefault="00905841">
      <w:pPr>
        <w:pStyle w:val="a3"/>
        <w:spacing w:before="7"/>
        <w:ind w:left="0"/>
      </w:pPr>
    </w:p>
    <w:p w:rsidR="00905841" w:rsidRDefault="00361620">
      <w:pPr>
        <w:pStyle w:val="2"/>
        <w:spacing w:line="240" w:lineRule="auto"/>
        <w:ind w:right="24" w:firstLine="708"/>
      </w:pPr>
      <w:bookmarkStart w:id="45" w:name="_TOC_250003"/>
      <w:bookmarkEnd w:id="45"/>
      <w:r>
        <w:t>11.8. Требования безопасности при применении на тушении лесных пожаров взрывчатых материалов</w:t>
      </w:r>
    </w:p>
    <w:p w:rsidR="00905841" w:rsidRDefault="00361620">
      <w:pPr>
        <w:pStyle w:val="a4"/>
        <w:numPr>
          <w:ilvl w:val="2"/>
          <w:numId w:val="5"/>
        </w:numPr>
        <w:tabs>
          <w:tab w:val="left" w:pos="833"/>
        </w:tabs>
        <w:spacing w:line="271" w:lineRule="exact"/>
        <w:jc w:val="both"/>
        <w:rPr>
          <w:sz w:val="24"/>
        </w:rPr>
      </w:pPr>
      <w:r>
        <w:rPr>
          <w:sz w:val="24"/>
        </w:rPr>
        <w:t>Запрещается:</w:t>
      </w:r>
    </w:p>
    <w:p w:rsidR="00905841" w:rsidRDefault="00361620">
      <w:pPr>
        <w:pStyle w:val="a4"/>
        <w:numPr>
          <w:ilvl w:val="3"/>
          <w:numId w:val="5"/>
        </w:numPr>
        <w:tabs>
          <w:tab w:val="left" w:pos="1528"/>
          <w:tab w:val="left" w:pos="1529"/>
        </w:tabs>
        <w:spacing w:before="2" w:line="293" w:lineRule="exact"/>
        <w:rPr>
          <w:sz w:val="24"/>
        </w:rPr>
      </w:pPr>
      <w:r>
        <w:rPr>
          <w:sz w:val="24"/>
        </w:rPr>
        <w:t xml:space="preserve">применять </w:t>
      </w:r>
      <w:r>
        <w:rPr>
          <w:spacing w:val="-3"/>
          <w:sz w:val="24"/>
        </w:rPr>
        <w:t xml:space="preserve">ВМ </w:t>
      </w:r>
      <w:r>
        <w:rPr>
          <w:sz w:val="24"/>
        </w:rPr>
        <w:t>вблизи открытого огня (не ближе 100</w:t>
      </w:r>
      <w:r>
        <w:rPr>
          <w:spacing w:val="1"/>
          <w:sz w:val="24"/>
        </w:rPr>
        <w:t xml:space="preserve"> </w:t>
      </w:r>
      <w:r>
        <w:rPr>
          <w:sz w:val="24"/>
        </w:rPr>
        <w:t>м);</w:t>
      </w:r>
    </w:p>
    <w:p w:rsidR="00905841" w:rsidRDefault="00361620">
      <w:pPr>
        <w:pStyle w:val="a4"/>
        <w:numPr>
          <w:ilvl w:val="3"/>
          <w:numId w:val="5"/>
        </w:numPr>
        <w:tabs>
          <w:tab w:val="left" w:pos="1528"/>
          <w:tab w:val="left" w:pos="1529"/>
        </w:tabs>
        <w:spacing w:line="292" w:lineRule="exact"/>
        <w:rPr>
          <w:sz w:val="24"/>
        </w:rPr>
      </w:pPr>
      <w:r>
        <w:rPr>
          <w:sz w:val="24"/>
        </w:rPr>
        <w:t>курить;</w:t>
      </w:r>
    </w:p>
    <w:p w:rsidR="00905841" w:rsidRDefault="00361620">
      <w:pPr>
        <w:pStyle w:val="a4"/>
        <w:numPr>
          <w:ilvl w:val="3"/>
          <w:numId w:val="5"/>
        </w:numPr>
        <w:tabs>
          <w:tab w:val="left" w:pos="1528"/>
          <w:tab w:val="left" w:pos="1529"/>
        </w:tabs>
        <w:spacing w:line="291" w:lineRule="exact"/>
        <w:rPr>
          <w:sz w:val="24"/>
        </w:rPr>
      </w:pPr>
      <w:r>
        <w:rPr>
          <w:sz w:val="24"/>
        </w:rPr>
        <w:t>бросать, ударять и кантовать</w:t>
      </w:r>
      <w:r>
        <w:rPr>
          <w:spacing w:val="-12"/>
          <w:sz w:val="24"/>
        </w:rPr>
        <w:t xml:space="preserve"> </w:t>
      </w:r>
      <w:r>
        <w:rPr>
          <w:sz w:val="24"/>
        </w:rPr>
        <w:t>ВМ.</w:t>
      </w:r>
    </w:p>
    <w:p w:rsidR="00905841" w:rsidRDefault="00361620">
      <w:pPr>
        <w:pStyle w:val="a4"/>
        <w:numPr>
          <w:ilvl w:val="2"/>
          <w:numId w:val="5"/>
        </w:numPr>
        <w:tabs>
          <w:tab w:val="left" w:pos="833"/>
        </w:tabs>
        <w:spacing w:line="274" w:lineRule="exact"/>
        <w:jc w:val="both"/>
        <w:rPr>
          <w:sz w:val="24"/>
        </w:rPr>
      </w:pPr>
      <w:r>
        <w:rPr>
          <w:sz w:val="24"/>
        </w:rPr>
        <w:t>Перевозка ВМ самолетами и</w:t>
      </w:r>
      <w:r>
        <w:rPr>
          <w:spacing w:val="-7"/>
          <w:sz w:val="24"/>
        </w:rPr>
        <w:t xml:space="preserve"> </w:t>
      </w:r>
      <w:r>
        <w:rPr>
          <w:sz w:val="24"/>
        </w:rPr>
        <w:t>вертолетами.</w:t>
      </w:r>
    </w:p>
    <w:p w:rsidR="00905841" w:rsidRDefault="00361620">
      <w:pPr>
        <w:pStyle w:val="a4"/>
        <w:numPr>
          <w:ilvl w:val="3"/>
          <w:numId w:val="5"/>
        </w:numPr>
        <w:tabs>
          <w:tab w:val="left" w:pos="1528"/>
          <w:tab w:val="left" w:pos="1529"/>
        </w:tabs>
        <w:spacing w:before="2"/>
        <w:ind w:left="112" w:right="111" w:firstLine="708"/>
        <w:rPr>
          <w:sz w:val="24"/>
        </w:rPr>
      </w:pPr>
      <w:r>
        <w:rPr>
          <w:sz w:val="24"/>
        </w:rPr>
        <w:t>Взрывчатые вещества (ВВ) загружают в пределах коммерческой загрузки воздушного</w:t>
      </w:r>
      <w:r>
        <w:rPr>
          <w:spacing w:val="-8"/>
          <w:sz w:val="24"/>
        </w:rPr>
        <w:t xml:space="preserve"> </w:t>
      </w:r>
      <w:r>
        <w:rPr>
          <w:sz w:val="24"/>
        </w:rPr>
        <w:t>судна.</w:t>
      </w:r>
    </w:p>
    <w:p w:rsidR="00905841" w:rsidRDefault="00361620">
      <w:pPr>
        <w:pStyle w:val="a4"/>
        <w:numPr>
          <w:ilvl w:val="3"/>
          <w:numId w:val="5"/>
        </w:numPr>
        <w:tabs>
          <w:tab w:val="left" w:pos="1528"/>
          <w:tab w:val="left" w:pos="1529"/>
        </w:tabs>
        <w:spacing w:before="26" w:line="272" w:lineRule="exact"/>
        <w:ind w:left="112" w:right="119" w:firstLine="708"/>
        <w:rPr>
          <w:sz w:val="24"/>
        </w:rPr>
      </w:pPr>
      <w:r>
        <w:rPr>
          <w:sz w:val="24"/>
        </w:rPr>
        <w:t>Средства инициирования (СИ) загружают в пределах 2/3 коммерческой загрузки воздушного</w:t>
      </w:r>
      <w:r>
        <w:rPr>
          <w:spacing w:val="-8"/>
          <w:sz w:val="24"/>
        </w:rPr>
        <w:t xml:space="preserve"> </w:t>
      </w:r>
      <w:r>
        <w:rPr>
          <w:sz w:val="24"/>
        </w:rPr>
        <w:t>судна.</w:t>
      </w:r>
    </w:p>
    <w:p w:rsidR="00905841" w:rsidRDefault="00361620">
      <w:pPr>
        <w:pStyle w:val="a4"/>
        <w:numPr>
          <w:ilvl w:val="3"/>
          <w:numId w:val="5"/>
        </w:numPr>
        <w:tabs>
          <w:tab w:val="left" w:pos="1529"/>
        </w:tabs>
        <w:spacing w:before="2" w:line="237" w:lineRule="auto"/>
        <w:ind w:left="112" w:right="110" w:firstLine="708"/>
        <w:jc w:val="both"/>
        <w:rPr>
          <w:sz w:val="24"/>
        </w:rPr>
      </w:pPr>
      <w:r>
        <w:rPr>
          <w:sz w:val="24"/>
        </w:rPr>
        <w:t xml:space="preserve">Совместная перевозка </w:t>
      </w:r>
      <w:r>
        <w:rPr>
          <w:spacing w:val="-3"/>
          <w:sz w:val="24"/>
        </w:rPr>
        <w:t xml:space="preserve">ВВ </w:t>
      </w:r>
      <w:r>
        <w:rPr>
          <w:sz w:val="24"/>
        </w:rPr>
        <w:t>и СИ осуществляется в пределах коммерческой загрузки, но количество ВМ не должно превышать: ВВ-500кг, СИ-2000шт, ДШ-2000м, ОШ- 4000м (ДШ-детонирующий шнур, ОШ-огнепроводный</w:t>
      </w:r>
      <w:r>
        <w:rPr>
          <w:spacing w:val="-18"/>
          <w:sz w:val="24"/>
        </w:rPr>
        <w:t xml:space="preserve"> </w:t>
      </w:r>
      <w:r>
        <w:rPr>
          <w:sz w:val="24"/>
        </w:rPr>
        <w:t>шнур)</w:t>
      </w:r>
    </w:p>
    <w:p w:rsidR="00905841" w:rsidRDefault="00361620">
      <w:pPr>
        <w:pStyle w:val="a4"/>
        <w:numPr>
          <w:ilvl w:val="2"/>
          <w:numId w:val="5"/>
        </w:numPr>
        <w:tabs>
          <w:tab w:val="left" w:pos="833"/>
        </w:tabs>
        <w:spacing w:before="1"/>
        <w:jc w:val="both"/>
        <w:rPr>
          <w:sz w:val="24"/>
        </w:rPr>
      </w:pPr>
      <w:r>
        <w:rPr>
          <w:sz w:val="24"/>
        </w:rPr>
        <w:t xml:space="preserve">Доставка </w:t>
      </w:r>
      <w:r>
        <w:rPr>
          <w:spacing w:val="-3"/>
          <w:sz w:val="24"/>
        </w:rPr>
        <w:t xml:space="preserve">ВМ </w:t>
      </w:r>
      <w:r>
        <w:rPr>
          <w:sz w:val="24"/>
        </w:rPr>
        <w:t>к местам лесных</w:t>
      </w:r>
      <w:r>
        <w:rPr>
          <w:spacing w:val="-2"/>
          <w:sz w:val="24"/>
        </w:rPr>
        <w:t xml:space="preserve"> </w:t>
      </w:r>
      <w:r>
        <w:rPr>
          <w:sz w:val="24"/>
        </w:rPr>
        <w:t>пожаров.</w:t>
      </w:r>
    </w:p>
    <w:p w:rsidR="00905841" w:rsidRDefault="00361620">
      <w:pPr>
        <w:pStyle w:val="a4"/>
        <w:numPr>
          <w:ilvl w:val="3"/>
          <w:numId w:val="5"/>
        </w:numPr>
        <w:tabs>
          <w:tab w:val="left" w:pos="1528"/>
          <w:tab w:val="left" w:pos="1529"/>
        </w:tabs>
        <w:spacing w:before="2"/>
        <w:ind w:left="112" w:right="111" w:firstLine="708"/>
        <w:rPr>
          <w:sz w:val="24"/>
        </w:rPr>
      </w:pPr>
      <w:r>
        <w:rPr>
          <w:spacing w:val="-3"/>
          <w:sz w:val="24"/>
        </w:rPr>
        <w:t xml:space="preserve">Не </w:t>
      </w:r>
      <w:r>
        <w:rPr>
          <w:sz w:val="24"/>
        </w:rPr>
        <w:t>доверяй переноску СИ (Средства инициирования) лицам, не имеющим единой книжки</w:t>
      </w:r>
      <w:r>
        <w:rPr>
          <w:spacing w:val="-9"/>
          <w:sz w:val="24"/>
        </w:rPr>
        <w:t xml:space="preserve"> </w:t>
      </w:r>
      <w:r>
        <w:rPr>
          <w:sz w:val="24"/>
        </w:rPr>
        <w:t>взрывника.</w:t>
      </w:r>
    </w:p>
    <w:p w:rsidR="00905841" w:rsidRDefault="00361620">
      <w:pPr>
        <w:pStyle w:val="a4"/>
        <w:numPr>
          <w:ilvl w:val="3"/>
          <w:numId w:val="5"/>
        </w:numPr>
        <w:tabs>
          <w:tab w:val="left" w:pos="1528"/>
          <w:tab w:val="left" w:pos="1529"/>
        </w:tabs>
        <w:spacing w:before="2" w:line="293" w:lineRule="exact"/>
        <w:rPr>
          <w:sz w:val="24"/>
        </w:rPr>
      </w:pPr>
      <w:r>
        <w:rPr>
          <w:sz w:val="24"/>
        </w:rPr>
        <w:t xml:space="preserve">При переноске </w:t>
      </w:r>
      <w:r>
        <w:rPr>
          <w:spacing w:val="-3"/>
          <w:sz w:val="24"/>
        </w:rPr>
        <w:t xml:space="preserve">ВМ </w:t>
      </w:r>
      <w:r>
        <w:rPr>
          <w:sz w:val="24"/>
        </w:rPr>
        <w:t>соблюдай интервал не менее 5 м от впереди идущего</w:t>
      </w:r>
      <w:r>
        <w:rPr>
          <w:spacing w:val="-8"/>
          <w:sz w:val="24"/>
        </w:rPr>
        <w:t xml:space="preserve"> </w:t>
      </w:r>
      <w:r>
        <w:rPr>
          <w:sz w:val="24"/>
        </w:rPr>
        <w:t>человека.</w:t>
      </w:r>
    </w:p>
    <w:p w:rsidR="00905841" w:rsidRDefault="00361620">
      <w:pPr>
        <w:pStyle w:val="a4"/>
        <w:numPr>
          <w:ilvl w:val="3"/>
          <w:numId w:val="5"/>
        </w:numPr>
        <w:tabs>
          <w:tab w:val="left" w:pos="1528"/>
          <w:tab w:val="left" w:pos="1529"/>
        </w:tabs>
        <w:spacing w:line="291" w:lineRule="exact"/>
        <w:rPr>
          <w:sz w:val="24"/>
        </w:rPr>
      </w:pPr>
      <w:r>
        <w:rPr>
          <w:spacing w:val="-3"/>
          <w:sz w:val="24"/>
        </w:rPr>
        <w:t xml:space="preserve">Не </w:t>
      </w:r>
      <w:r>
        <w:rPr>
          <w:sz w:val="24"/>
        </w:rPr>
        <w:t xml:space="preserve">оставляй без присмотра </w:t>
      </w:r>
      <w:r>
        <w:rPr>
          <w:spacing w:val="-3"/>
          <w:sz w:val="24"/>
        </w:rPr>
        <w:t xml:space="preserve">ВМ. Во </w:t>
      </w:r>
      <w:r>
        <w:rPr>
          <w:sz w:val="24"/>
        </w:rPr>
        <w:t>всех случаях обязательна охрана</w:t>
      </w:r>
      <w:r>
        <w:rPr>
          <w:spacing w:val="20"/>
          <w:sz w:val="24"/>
        </w:rPr>
        <w:t xml:space="preserve"> </w:t>
      </w:r>
      <w:r>
        <w:rPr>
          <w:spacing w:val="-3"/>
          <w:sz w:val="24"/>
        </w:rPr>
        <w:t>ВМ.</w:t>
      </w:r>
    </w:p>
    <w:p w:rsidR="00905841" w:rsidRDefault="00361620">
      <w:pPr>
        <w:pStyle w:val="a4"/>
        <w:numPr>
          <w:ilvl w:val="2"/>
          <w:numId w:val="5"/>
        </w:numPr>
        <w:tabs>
          <w:tab w:val="left" w:pos="833"/>
        </w:tabs>
        <w:spacing w:line="274" w:lineRule="exact"/>
        <w:jc w:val="both"/>
        <w:rPr>
          <w:sz w:val="24"/>
        </w:rPr>
      </w:pPr>
      <w:r>
        <w:rPr>
          <w:sz w:val="24"/>
        </w:rPr>
        <w:t>Изготовление зажигательных и контрольных</w:t>
      </w:r>
      <w:r>
        <w:rPr>
          <w:spacing w:val="-18"/>
          <w:sz w:val="24"/>
        </w:rPr>
        <w:t xml:space="preserve"> </w:t>
      </w:r>
      <w:r>
        <w:rPr>
          <w:sz w:val="24"/>
        </w:rPr>
        <w:t>трубок.</w:t>
      </w:r>
    </w:p>
    <w:p w:rsidR="00905841" w:rsidRDefault="00361620">
      <w:pPr>
        <w:pStyle w:val="a4"/>
        <w:numPr>
          <w:ilvl w:val="3"/>
          <w:numId w:val="5"/>
        </w:numPr>
        <w:tabs>
          <w:tab w:val="left" w:pos="1528"/>
          <w:tab w:val="left" w:pos="1529"/>
        </w:tabs>
        <w:spacing w:before="2"/>
        <w:ind w:left="112" w:right="118" w:firstLine="708"/>
        <w:rPr>
          <w:sz w:val="24"/>
        </w:rPr>
      </w:pPr>
      <w:r>
        <w:rPr>
          <w:sz w:val="24"/>
        </w:rPr>
        <w:t xml:space="preserve">Изготовление зажигательных трубок (ЗТ) производить только в установленных Едиными правилами безопасности при взрывных работах (ЕПБ </w:t>
      </w:r>
      <w:r>
        <w:rPr>
          <w:spacing w:val="-3"/>
          <w:sz w:val="24"/>
        </w:rPr>
        <w:t>ВР)</w:t>
      </w:r>
      <w:r>
        <w:rPr>
          <w:spacing w:val="-9"/>
          <w:sz w:val="24"/>
        </w:rPr>
        <w:t xml:space="preserve"> </w:t>
      </w:r>
      <w:r>
        <w:rPr>
          <w:sz w:val="24"/>
        </w:rPr>
        <w:t>местах.</w:t>
      </w:r>
    </w:p>
    <w:p w:rsidR="00905841" w:rsidRDefault="00361620">
      <w:pPr>
        <w:pStyle w:val="a4"/>
        <w:numPr>
          <w:ilvl w:val="3"/>
          <w:numId w:val="5"/>
        </w:numPr>
        <w:tabs>
          <w:tab w:val="left" w:pos="1528"/>
          <w:tab w:val="left" w:pos="1529"/>
        </w:tabs>
        <w:spacing w:before="27" w:line="272" w:lineRule="exact"/>
        <w:ind w:left="112" w:right="117" w:firstLine="708"/>
        <w:rPr>
          <w:sz w:val="24"/>
        </w:rPr>
      </w:pPr>
      <w:r>
        <w:rPr>
          <w:sz w:val="24"/>
        </w:rPr>
        <w:t>Длина ЗТ должна быть не менее 1 м, а контрольной трубки не менее 40 см. Огнепроводной шнур режется только острым</w:t>
      </w:r>
      <w:r>
        <w:rPr>
          <w:spacing w:val="-12"/>
          <w:sz w:val="24"/>
        </w:rPr>
        <w:t xml:space="preserve"> </w:t>
      </w:r>
      <w:r>
        <w:rPr>
          <w:sz w:val="24"/>
        </w:rPr>
        <w:t>ножом.</w:t>
      </w:r>
    </w:p>
    <w:p w:rsidR="00905841" w:rsidRDefault="00361620">
      <w:pPr>
        <w:pStyle w:val="a4"/>
        <w:numPr>
          <w:ilvl w:val="3"/>
          <w:numId w:val="5"/>
        </w:numPr>
        <w:tabs>
          <w:tab w:val="left" w:pos="1528"/>
          <w:tab w:val="left" w:pos="1529"/>
        </w:tabs>
        <w:spacing w:before="24" w:line="272" w:lineRule="exact"/>
        <w:ind w:left="112" w:right="114" w:firstLine="708"/>
        <w:rPr>
          <w:sz w:val="24"/>
        </w:rPr>
      </w:pPr>
      <w:r>
        <w:rPr>
          <w:sz w:val="24"/>
        </w:rPr>
        <w:t>Каждый капсюль-детанатор (КД) подлежит осмотру. В случае попадания в дульце КД соринки, он вытряхивается постукиванием о ноготь большого</w:t>
      </w:r>
      <w:r>
        <w:rPr>
          <w:spacing w:val="-13"/>
          <w:sz w:val="24"/>
        </w:rPr>
        <w:t xml:space="preserve"> </w:t>
      </w:r>
      <w:r>
        <w:rPr>
          <w:sz w:val="24"/>
        </w:rPr>
        <w:t>пальца.</w:t>
      </w:r>
    </w:p>
    <w:p w:rsidR="00905841" w:rsidRDefault="00905841">
      <w:pPr>
        <w:spacing w:line="272" w:lineRule="exact"/>
        <w:rPr>
          <w:sz w:val="24"/>
        </w:rPr>
        <w:sectPr w:rsidR="00905841">
          <w:footerReference w:type="default" r:id="rId233"/>
          <w:pgSz w:w="11910" w:h="16840"/>
          <w:pgMar w:top="920" w:right="740" w:bottom="900" w:left="1020" w:header="0" w:footer="707" w:gutter="0"/>
          <w:cols w:space="720"/>
        </w:sectPr>
      </w:pPr>
    </w:p>
    <w:p w:rsidR="00905841" w:rsidRDefault="00361620">
      <w:pPr>
        <w:pStyle w:val="a4"/>
        <w:numPr>
          <w:ilvl w:val="2"/>
          <w:numId w:val="5"/>
        </w:numPr>
        <w:tabs>
          <w:tab w:val="left" w:pos="833"/>
        </w:tabs>
        <w:spacing w:before="48"/>
        <w:jc w:val="both"/>
        <w:rPr>
          <w:sz w:val="24"/>
        </w:rPr>
      </w:pPr>
      <w:r>
        <w:rPr>
          <w:sz w:val="24"/>
        </w:rPr>
        <w:lastRenderedPageBreak/>
        <w:t>Прокладка минерализованной</w:t>
      </w:r>
      <w:r>
        <w:rPr>
          <w:spacing w:val="-8"/>
          <w:sz w:val="24"/>
        </w:rPr>
        <w:t xml:space="preserve"> </w:t>
      </w:r>
      <w:r>
        <w:rPr>
          <w:sz w:val="24"/>
        </w:rPr>
        <w:t>полосы.</w:t>
      </w:r>
    </w:p>
    <w:p w:rsidR="00905841" w:rsidRDefault="00361620">
      <w:pPr>
        <w:pStyle w:val="a4"/>
        <w:numPr>
          <w:ilvl w:val="3"/>
          <w:numId w:val="5"/>
        </w:numPr>
        <w:tabs>
          <w:tab w:val="left" w:pos="1529"/>
        </w:tabs>
        <w:spacing w:before="2"/>
        <w:ind w:left="112" w:right="115" w:firstLine="708"/>
        <w:jc w:val="both"/>
        <w:rPr>
          <w:sz w:val="24"/>
        </w:rPr>
      </w:pPr>
      <w:r>
        <w:rPr>
          <w:sz w:val="24"/>
        </w:rPr>
        <w:t>Место прокладки минерализованной полосы выбирается с учетом скорости и направления фронта огня, в местах с минимальным захламлением и с редким</w:t>
      </w:r>
      <w:r>
        <w:rPr>
          <w:spacing w:val="-21"/>
          <w:sz w:val="24"/>
        </w:rPr>
        <w:t xml:space="preserve"> </w:t>
      </w:r>
      <w:r>
        <w:rPr>
          <w:sz w:val="24"/>
        </w:rPr>
        <w:t>древостоем.</w:t>
      </w:r>
    </w:p>
    <w:p w:rsidR="00905841" w:rsidRDefault="00361620">
      <w:pPr>
        <w:pStyle w:val="a4"/>
        <w:numPr>
          <w:ilvl w:val="3"/>
          <w:numId w:val="5"/>
        </w:numPr>
        <w:tabs>
          <w:tab w:val="left" w:pos="1529"/>
        </w:tabs>
        <w:spacing w:before="26" w:line="272" w:lineRule="exact"/>
        <w:ind w:left="112" w:right="110" w:firstLine="708"/>
        <w:jc w:val="both"/>
        <w:rPr>
          <w:sz w:val="24"/>
        </w:rPr>
      </w:pPr>
      <w:r>
        <w:rPr>
          <w:sz w:val="24"/>
        </w:rPr>
        <w:t xml:space="preserve">При зажигании пяти и более зажигательных трубок в первую очередь поджигай контрольную трубку и клади ее не ближе 5 м от первого заряда (не на </w:t>
      </w:r>
      <w:r>
        <w:rPr>
          <w:spacing w:val="-3"/>
          <w:sz w:val="24"/>
        </w:rPr>
        <w:t>пути</w:t>
      </w:r>
      <w:r>
        <w:rPr>
          <w:spacing w:val="-2"/>
          <w:sz w:val="24"/>
        </w:rPr>
        <w:t xml:space="preserve"> </w:t>
      </w:r>
      <w:r>
        <w:rPr>
          <w:sz w:val="24"/>
        </w:rPr>
        <w:t>отхода).</w:t>
      </w:r>
    </w:p>
    <w:p w:rsidR="00905841" w:rsidRDefault="00361620">
      <w:pPr>
        <w:pStyle w:val="a4"/>
        <w:numPr>
          <w:ilvl w:val="3"/>
          <w:numId w:val="5"/>
        </w:numPr>
        <w:tabs>
          <w:tab w:val="left" w:pos="1529"/>
        </w:tabs>
        <w:spacing w:before="3" w:line="237" w:lineRule="auto"/>
        <w:ind w:left="112" w:right="113" w:firstLine="708"/>
        <w:jc w:val="both"/>
        <w:rPr>
          <w:sz w:val="24"/>
        </w:rPr>
      </w:pPr>
      <w:r>
        <w:rPr>
          <w:sz w:val="24"/>
        </w:rPr>
        <w:t xml:space="preserve">После взрыва контрольной трубки удались в укрытие на расстояние </w:t>
      </w:r>
      <w:r>
        <w:rPr>
          <w:spacing w:val="-3"/>
          <w:sz w:val="24"/>
        </w:rPr>
        <w:t xml:space="preserve">не </w:t>
      </w:r>
      <w:r>
        <w:rPr>
          <w:sz w:val="24"/>
        </w:rPr>
        <w:t>ближе 50  м от линии заряжания. Выбирай укрытие за деревьями большого диаметра с хорошо развитой кроной.</w:t>
      </w:r>
    </w:p>
    <w:p w:rsidR="00905841" w:rsidRDefault="00361620">
      <w:pPr>
        <w:pStyle w:val="a4"/>
        <w:numPr>
          <w:ilvl w:val="3"/>
          <w:numId w:val="5"/>
        </w:numPr>
        <w:tabs>
          <w:tab w:val="left" w:pos="1529"/>
        </w:tabs>
        <w:spacing w:before="27" w:line="272" w:lineRule="exact"/>
        <w:ind w:left="112" w:right="111" w:firstLine="708"/>
        <w:jc w:val="both"/>
        <w:rPr>
          <w:sz w:val="24"/>
        </w:rPr>
      </w:pPr>
      <w:r>
        <w:rPr>
          <w:sz w:val="24"/>
        </w:rPr>
        <w:t>При прокладке минполосы шланговыми зарядами встряхивай шланги с целью исключения разрывов между</w:t>
      </w:r>
      <w:r>
        <w:rPr>
          <w:spacing w:val="-11"/>
          <w:sz w:val="24"/>
        </w:rPr>
        <w:t xml:space="preserve"> </w:t>
      </w:r>
      <w:r>
        <w:rPr>
          <w:sz w:val="24"/>
        </w:rPr>
        <w:t>патронами.</w:t>
      </w:r>
    </w:p>
    <w:p w:rsidR="00905841" w:rsidRDefault="00361620">
      <w:pPr>
        <w:pStyle w:val="a4"/>
        <w:numPr>
          <w:ilvl w:val="3"/>
          <w:numId w:val="5"/>
        </w:numPr>
        <w:tabs>
          <w:tab w:val="left" w:pos="1529"/>
        </w:tabs>
        <w:ind w:left="112" w:right="107" w:firstLine="708"/>
        <w:jc w:val="both"/>
        <w:rPr>
          <w:sz w:val="24"/>
        </w:rPr>
      </w:pPr>
      <w:r>
        <w:rPr>
          <w:sz w:val="24"/>
        </w:rPr>
        <w:t>Прежде чем поджигать зажигательную трубку еще раз убедись, что в опасной зоне нет</w:t>
      </w:r>
      <w:r>
        <w:rPr>
          <w:spacing w:val="-3"/>
          <w:sz w:val="24"/>
        </w:rPr>
        <w:t xml:space="preserve"> </w:t>
      </w:r>
      <w:r>
        <w:rPr>
          <w:sz w:val="24"/>
        </w:rPr>
        <w:t>людей.</w:t>
      </w:r>
    </w:p>
    <w:p w:rsidR="00905841" w:rsidRDefault="00361620">
      <w:pPr>
        <w:pStyle w:val="a4"/>
        <w:numPr>
          <w:ilvl w:val="3"/>
          <w:numId w:val="5"/>
        </w:numPr>
        <w:tabs>
          <w:tab w:val="left" w:pos="1529"/>
        </w:tabs>
        <w:spacing w:before="26" w:line="272" w:lineRule="exact"/>
        <w:ind w:left="112" w:right="116" w:firstLine="708"/>
        <w:jc w:val="both"/>
        <w:rPr>
          <w:sz w:val="24"/>
        </w:rPr>
      </w:pPr>
      <w:r>
        <w:rPr>
          <w:sz w:val="24"/>
        </w:rPr>
        <w:t>Знай и выполняй звуковые сигналы, которые подаются при производстве взрывных</w:t>
      </w:r>
    </w:p>
    <w:p w:rsidR="00905841" w:rsidRDefault="00361620">
      <w:pPr>
        <w:pStyle w:val="a3"/>
        <w:spacing w:line="274" w:lineRule="exact"/>
        <w:jc w:val="both"/>
      </w:pPr>
      <w:r>
        <w:t>работ (при помощи специального рожка или свистка).</w:t>
      </w:r>
    </w:p>
    <w:p w:rsidR="00905841" w:rsidRDefault="00361620">
      <w:pPr>
        <w:pStyle w:val="a4"/>
        <w:numPr>
          <w:ilvl w:val="3"/>
          <w:numId w:val="5"/>
        </w:numPr>
        <w:tabs>
          <w:tab w:val="left" w:pos="1529"/>
        </w:tabs>
        <w:spacing w:before="26" w:line="272" w:lineRule="exact"/>
        <w:ind w:left="112" w:right="112" w:firstLine="708"/>
        <w:jc w:val="both"/>
        <w:rPr>
          <w:sz w:val="24"/>
        </w:rPr>
      </w:pPr>
      <w:r>
        <w:rPr>
          <w:sz w:val="24"/>
        </w:rPr>
        <w:t>Первый сигнал: предупредительный (один продолжительный). Второй сигнал: боевой (два продолжительных). Третий сигнал: отбой (три</w:t>
      </w:r>
      <w:r>
        <w:rPr>
          <w:spacing w:val="-17"/>
          <w:sz w:val="24"/>
        </w:rPr>
        <w:t xml:space="preserve"> </w:t>
      </w:r>
      <w:r>
        <w:rPr>
          <w:sz w:val="24"/>
        </w:rPr>
        <w:t>коротких).</w:t>
      </w:r>
    </w:p>
    <w:p w:rsidR="00905841" w:rsidRDefault="00361620">
      <w:pPr>
        <w:pStyle w:val="a4"/>
        <w:numPr>
          <w:ilvl w:val="3"/>
          <w:numId w:val="5"/>
        </w:numPr>
        <w:tabs>
          <w:tab w:val="left" w:pos="1528"/>
          <w:tab w:val="left" w:pos="1529"/>
        </w:tabs>
        <w:rPr>
          <w:sz w:val="24"/>
        </w:rPr>
      </w:pPr>
      <w:r>
        <w:rPr>
          <w:sz w:val="24"/>
        </w:rPr>
        <w:t>Запрещается подача сигналов</w:t>
      </w:r>
      <w:r>
        <w:rPr>
          <w:spacing w:val="-5"/>
          <w:sz w:val="24"/>
        </w:rPr>
        <w:t xml:space="preserve"> </w:t>
      </w:r>
      <w:r>
        <w:rPr>
          <w:sz w:val="24"/>
        </w:rPr>
        <w:t>голосом.</w:t>
      </w:r>
    </w:p>
    <w:p w:rsidR="00905841" w:rsidRDefault="00905841">
      <w:pPr>
        <w:pStyle w:val="a3"/>
        <w:ind w:left="0"/>
      </w:pPr>
    </w:p>
    <w:p w:rsidR="00905841" w:rsidRDefault="00905841">
      <w:pPr>
        <w:pStyle w:val="a3"/>
        <w:spacing w:before="5"/>
        <w:ind w:left="0"/>
      </w:pPr>
    </w:p>
    <w:p w:rsidR="00905841" w:rsidRDefault="00361620">
      <w:pPr>
        <w:pStyle w:val="2"/>
        <w:spacing w:line="318" w:lineRule="exact"/>
        <w:ind w:left="820" w:right="24"/>
      </w:pPr>
      <w:bookmarkStart w:id="46" w:name="_TOC_250002"/>
      <w:bookmarkEnd w:id="46"/>
      <w:r>
        <w:t>11.9. Требования безопасности в аварийных ситуациях</w:t>
      </w:r>
    </w:p>
    <w:p w:rsidR="00905841" w:rsidRDefault="00361620">
      <w:pPr>
        <w:pStyle w:val="a4"/>
        <w:numPr>
          <w:ilvl w:val="2"/>
          <w:numId w:val="4"/>
        </w:numPr>
        <w:tabs>
          <w:tab w:val="left" w:pos="833"/>
        </w:tabs>
        <w:spacing w:line="272" w:lineRule="exact"/>
        <w:ind w:firstLine="0"/>
        <w:jc w:val="both"/>
        <w:rPr>
          <w:sz w:val="24"/>
        </w:rPr>
      </w:pPr>
      <w:r>
        <w:rPr>
          <w:sz w:val="24"/>
        </w:rPr>
        <w:t>Чрезвычайные ситуации могут</w:t>
      </w:r>
      <w:r>
        <w:rPr>
          <w:spacing w:val="-8"/>
          <w:sz w:val="24"/>
        </w:rPr>
        <w:t xml:space="preserve"> </w:t>
      </w:r>
      <w:r>
        <w:rPr>
          <w:sz w:val="24"/>
        </w:rPr>
        <w:t>возникать:</w:t>
      </w:r>
    </w:p>
    <w:p w:rsidR="00905841" w:rsidRDefault="00361620">
      <w:pPr>
        <w:pStyle w:val="a4"/>
        <w:numPr>
          <w:ilvl w:val="3"/>
          <w:numId w:val="4"/>
        </w:numPr>
        <w:tabs>
          <w:tab w:val="left" w:pos="1529"/>
        </w:tabs>
        <w:spacing w:before="5" w:line="237" w:lineRule="auto"/>
        <w:ind w:right="117" w:firstLine="708"/>
        <w:jc w:val="both"/>
        <w:rPr>
          <w:sz w:val="24"/>
        </w:rPr>
      </w:pPr>
      <w:r>
        <w:rPr>
          <w:sz w:val="24"/>
        </w:rPr>
        <w:t>при переходе огня через заградительную (опорную) минполосу или образовании в тылу работающих новых мелких очагов горения и угрозе окружения огневым кольцом работающих;</w:t>
      </w:r>
    </w:p>
    <w:p w:rsidR="00905841" w:rsidRDefault="00361620">
      <w:pPr>
        <w:pStyle w:val="a4"/>
        <w:numPr>
          <w:ilvl w:val="3"/>
          <w:numId w:val="4"/>
        </w:numPr>
        <w:tabs>
          <w:tab w:val="left" w:pos="1528"/>
          <w:tab w:val="left" w:pos="1529"/>
        </w:tabs>
        <w:spacing w:before="3"/>
        <w:ind w:left="1529"/>
        <w:rPr>
          <w:sz w:val="24"/>
        </w:rPr>
      </w:pPr>
      <w:r>
        <w:rPr>
          <w:sz w:val="24"/>
        </w:rPr>
        <w:t>при отсутствии видимости фронтальной кромки пожара из-за</w:t>
      </w:r>
      <w:r>
        <w:rPr>
          <w:spacing w:val="-8"/>
          <w:sz w:val="24"/>
        </w:rPr>
        <w:t xml:space="preserve"> </w:t>
      </w:r>
      <w:r>
        <w:rPr>
          <w:sz w:val="24"/>
        </w:rPr>
        <w:t>задымления;</w:t>
      </w:r>
    </w:p>
    <w:p w:rsidR="00905841" w:rsidRDefault="00361620">
      <w:pPr>
        <w:pStyle w:val="a4"/>
        <w:numPr>
          <w:ilvl w:val="3"/>
          <w:numId w:val="4"/>
        </w:numPr>
        <w:tabs>
          <w:tab w:val="left" w:pos="1529"/>
        </w:tabs>
        <w:spacing w:before="4" w:line="237" w:lineRule="auto"/>
        <w:ind w:right="119" w:firstLine="708"/>
        <w:jc w:val="both"/>
        <w:rPr>
          <w:sz w:val="24"/>
        </w:rPr>
      </w:pPr>
      <w:r>
        <w:rPr>
          <w:sz w:val="24"/>
        </w:rPr>
        <w:t>при работе под пологом леса в насаждениях с наличием хвойного подроста или в хвойных молодняках, когда существует потенциальная возможность перехода низового пожара в</w:t>
      </w:r>
      <w:r>
        <w:rPr>
          <w:spacing w:val="-6"/>
          <w:sz w:val="24"/>
        </w:rPr>
        <w:t xml:space="preserve"> </w:t>
      </w:r>
      <w:r>
        <w:rPr>
          <w:sz w:val="24"/>
        </w:rPr>
        <w:t>верховой;</w:t>
      </w:r>
    </w:p>
    <w:p w:rsidR="00905841" w:rsidRDefault="00361620">
      <w:pPr>
        <w:pStyle w:val="a4"/>
        <w:numPr>
          <w:ilvl w:val="3"/>
          <w:numId w:val="4"/>
        </w:numPr>
        <w:tabs>
          <w:tab w:val="left" w:pos="1529"/>
        </w:tabs>
        <w:spacing w:before="27" w:line="272" w:lineRule="exact"/>
        <w:ind w:right="109" w:firstLine="708"/>
        <w:jc w:val="both"/>
        <w:rPr>
          <w:sz w:val="24"/>
        </w:rPr>
      </w:pPr>
      <w:r>
        <w:rPr>
          <w:sz w:val="24"/>
        </w:rPr>
        <w:t>при резком усилении или внезапном изменении направления ветра, особенно при работе по тушению в хвойных</w:t>
      </w:r>
      <w:r>
        <w:rPr>
          <w:spacing w:val="-7"/>
          <w:sz w:val="24"/>
        </w:rPr>
        <w:t xml:space="preserve"> </w:t>
      </w:r>
      <w:r>
        <w:rPr>
          <w:sz w:val="24"/>
        </w:rPr>
        <w:t>молодняках;</w:t>
      </w:r>
    </w:p>
    <w:p w:rsidR="00905841" w:rsidRDefault="00361620">
      <w:pPr>
        <w:pStyle w:val="a4"/>
        <w:numPr>
          <w:ilvl w:val="3"/>
          <w:numId w:val="4"/>
        </w:numPr>
        <w:tabs>
          <w:tab w:val="left" w:pos="1529"/>
        </w:tabs>
        <w:ind w:right="115" w:firstLine="708"/>
        <w:jc w:val="both"/>
        <w:rPr>
          <w:sz w:val="24"/>
        </w:rPr>
      </w:pPr>
      <w:r>
        <w:rPr>
          <w:sz w:val="24"/>
        </w:rPr>
        <w:t>при тушении на склонах гор, когда скатывающиеся горящие и тлеющие материалы создают очаги горения ниже линии</w:t>
      </w:r>
      <w:r>
        <w:rPr>
          <w:spacing w:val="-17"/>
          <w:sz w:val="24"/>
        </w:rPr>
        <w:t xml:space="preserve"> </w:t>
      </w:r>
      <w:r>
        <w:rPr>
          <w:sz w:val="24"/>
        </w:rPr>
        <w:t>тушения;</w:t>
      </w:r>
    </w:p>
    <w:p w:rsidR="00905841" w:rsidRDefault="00361620">
      <w:pPr>
        <w:pStyle w:val="a4"/>
        <w:numPr>
          <w:ilvl w:val="3"/>
          <w:numId w:val="4"/>
        </w:numPr>
        <w:tabs>
          <w:tab w:val="left" w:pos="1528"/>
          <w:tab w:val="left" w:pos="1529"/>
        </w:tabs>
        <w:spacing w:before="3" w:line="293" w:lineRule="exact"/>
        <w:ind w:left="1529"/>
        <w:rPr>
          <w:sz w:val="24"/>
        </w:rPr>
      </w:pPr>
      <w:r>
        <w:rPr>
          <w:sz w:val="24"/>
        </w:rPr>
        <w:t>при тушении кромки пожара в "карманах" между языками фронта</w:t>
      </w:r>
      <w:r>
        <w:rPr>
          <w:spacing w:val="-17"/>
          <w:sz w:val="24"/>
        </w:rPr>
        <w:t xml:space="preserve"> </w:t>
      </w:r>
      <w:r>
        <w:rPr>
          <w:sz w:val="24"/>
        </w:rPr>
        <w:t>пожара;</w:t>
      </w:r>
    </w:p>
    <w:p w:rsidR="00905841" w:rsidRDefault="00361620">
      <w:pPr>
        <w:pStyle w:val="a4"/>
        <w:numPr>
          <w:ilvl w:val="3"/>
          <w:numId w:val="4"/>
        </w:numPr>
        <w:tabs>
          <w:tab w:val="left" w:pos="1528"/>
          <w:tab w:val="left" w:pos="1529"/>
        </w:tabs>
        <w:spacing w:line="292" w:lineRule="exact"/>
        <w:ind w:left="1529"/>
        <w:rPr>
          <w:sz w:val="24"/>
        </w:rPr>
      </w:pPr>
      <w:r>
        <w:rPr>
          <w:sz w:val="24"/>
        </w:rPr>
        <w:t>при эрозии, сильном</w:t>
      </w:r>
      <w:r>
        <w:rPr>
          <w:spacing w:val="-5"/>
          <w:sz w:val="24"/>
        </w:rPr>
        <w:t xml:space="preserve"> </w:t>
      </w:r>
      <w:r>
        <w:rPr>
          <w:sz w:val="24"/>
        </w:rPr>
        <w:t>ветре;</w:t>
      </w:r>
    </w:p>
    <w:p w:rsidR="00905841" w:rsidRDefault="00361620">
      <w:pPr>
        <w:pStyle w:val="a4"/>
        <w:numPr>
          <w:ilvl w:val="3"/>
          <w:numId w:val="4"/>
        </w:numPr>
        <w:tabs>
          <w:tab w:val="left" w:pos="1529"/>
        </w:tabs>
        <w:spacing w:before="22" w:line="272" w:lineRule="exact"/>
        <w:ind w:right="118" w:firstLine="708"/>
        <w:jc w:val="both"/>
        <w:rPr>
          <w:sz w:val="24"/>
        </w:rPr>
      </w:pPr>
      <w:r>
        <w:rPr>
          <w:sz w:val="24"/>
        </w:rPr>
        <w:t>при наступлении усталости, притупляющей внимание в непосредственной близости от кромки</w:t>
      </w:r>
      <w:r>
        <w:rPr>
          <w:spacing w:val="-4"/>
          <w:sz w:val="24"/>
        </w:rPr>
        <w:t xml:space="preserve"> </w:t>
      </w:r>
      <w:r>
        <w:rPr>
          <w:sz w:val="24"/>
        </w:rPr>
        <w:t>пожара;</w:t>
      </w:r>
    </w:p>
    <w:p w:rsidR="00905841" w:rsidRDefault="00361620">
      <w:pPr>
        <w:pStyle w:val="a4"/>
        <w:numPr>
          <w:ilvl w:val="3"/>
          <w:numId w:val="4"/>
        </w:numPr>
        <w:tabs>
          <w:tab w:val="left" w:pos="1528"/>
          <w:tab w:val="left" w:pos="1529"/>
        </w:tabs>
        <w:spacing w:line="294" w:lineRule="exact"/>
        <w:ind w:left="1529"/>
        <w:rPr>
          <w:sz w:val="24"/>
        </w:rPr>
      </w:pPr>
      <w:r>
        <w:rPr>
          <w:sz w:val="24"/>
        </w:rPr>
        <w:t>в других, не предвиденных заранее</w:t>
      </w:r>
      <w:r>
        <w:rPr>
          <w:spacing w:val="-11"/>
          <w:sz w:val="24"/>
        </w:rPr>
        <w:t xml:space="preserve"> </w:t>
      </w:r>
      <w:r>
        <w:rPr>
          <w:sz w:val="24"/>
        </w:rPr>
        <w:t>случаях.</w:t>
      </w:r>
    </w:p>
    <w:p w:rsidR="00905841" w:rsidRDefault="00361620">
      <w:pPr>
        <w:pStyle w:val="a4"/>
        <w:numPr>
          <w:ilvl w:val="2"/>
          <w:numId w:val="4"/>
        </w:numPr>
        <w:tabs>
          <w:tab w:val="left" w:pos="893"/>
        </w:tabs>
        <w:ind w:right="112" w:firstLine="0"/>
        <w:jc w:val="both"/>
        <w:rPr>
          <w:sz w:val="24"/>
        </w:rPr>
      </w:pPr>
      <w:r>
        <w:rPr>
          <w:spacing w:val="-3"/>
          <w:sz w:val="24"/>
        </w:rPr>
        <w:t xml:space="preserve">Во </w:t>
      </w:r>
      <w:r>
        <w:rPr>
          <w:sz w:val="24"/>
        </w:rPr>
        <w:t>всех случаях при возникновении угрожающих ситуаций руководитель тушением должен обеспечивать выход людей в безопасное место, при этом руководитель и все работники должны действовать быстро и решительно, сохраняя спокойствие и не поддаваясь</w:t>
      </w:r>
      <w:r>
        <w:rPr>
          <w:spacing w:val="-22"/>
          <w:sz w:val="24"/>
        </w:rPr>
        <w:t xml:space="preserve"> </w:t>
      </w:r>
      <w:r>
        <w:rPr>
          <w:sz w:val="24"/>
        </w:rPr>
        <w:t>панике.</w:t>
      </w:r>
    </w:p>
    <w:p w:rsidR="00905841" w:rsidRDefault="00905841">
      <w:pPr>
        <w:pStyle w:val="a3"/>
        <w:ind w:left="0"/>
      </w:pPr>
    </w:p>
    <w:p w:rsidR="00905841" w:rsidRDefault="00905841">
      <w:pPr>
        <w:pStyle w:val="a3"/>
        <w:spacing w:before="6"/>
        <w:ind w:left="0"/>
      </w:pPr>
    </w:p>
    <w:p w:rsidR="00905841" w:rsidRDefault="00361620">
      <w:pPr>
        <w:pStyle w:val="2"/>
        <w:spacing w:line="318" w:lineRule="exact"/>
        <w:ind w:left="820" w:right="24"/>
      </w:pPr>
      <w:bookmarkStart w:id="47" w:name="_TOC_250001"/>
      <w:bookmarkEnd w:id="47"/>
      <w:r>
        <w:t>11.10. Требования безопасности по окончании работ</w:t>
      </w:r>
    </w:p>
    <w:p w:rsidR="00905841" w:rsidRDefault="00361620">
      <w:pPr>
        <w:pStyle w:val="a4"/>
        <w:numPr>
          <w:ilvl w:val="2"/>
          <w:numId w:val="3"/>
        </w:numPr>
        <w:tabs>
          <w:tab w:val="left" w:pos="997"/>
        </w:tabs>
        <w:ind w:right="112" w:firstLine="0"/>
        <w:jc w:val="both"/>
        <w:rPr>
          <w:sz w:val="24"/>
        </w:rPr>
      </w:pPr>
      <w:r>
        <w:rPr>
          <w:sz w:val="24"/>
        </w:rPr>
        <w:t>Произвести сверку всех работников привлеченных к работам по тушению пожара в таежной зоне согласно списку. При отсутствии работника по неизвестным причинам старшему/РТП необходимо организовать поиск</w:t>
      </w:r>
      <w:r>
        <w:rPr>
          <w:spacing w:val="-17"/>
          <w:sz w:val="24"/>
        </w:rPr>
        <w:t xml:space="preserve"> </w:t>
      </w:r>
      <w:r>
        <w:rPr>
          <w:sz w:val="24"/>
        </w:rPr>
        <w:t>пропавшего.</w:t>
      </w:r>
    </w:p>
    <w:p w:rsidR="00905841" w:rsidRDefault="00361620">
      <w:pPr>
        <w:pStyle w:val="a4"/>
        <w:numPr>
          <w:ilvl w:val="2"/>
          <w:numId w:val="3"/>
        </w:numPr>
        <w:tabs>
          <w:tab w:val="left" w:pos="953"/>
        </w:tabs>
        <w:ind w:left="952" w:hanging="840"/>
        <w:jc w:val="both"/>
        <w:rPr>
          <w:sz w:val="24"/>
        </w:rPr>
      </w:pPr>
      <w:r>
        <w:rPr>
          <w:spacing w:val="-3"/>
          <w:sz w:val="24"/>
        </w:rPr>
        <w:t xml:space="preserve">По </w:t>
      </w:r>
      <w:r>
        <w:rPr>
          <w:sz w:val="24"/>
        </w:rPr>
        <w:t>окончании работ произвести осмотр друг друга на предмет обнаружения</w:t>
      </w:r>
      <w:r>
        <w:rPr>
          <w:spacing w:val="-11"/>
          <w:sz w:val="24"/>
        </w:rPr>
        <w:t xml:space="preserve"> </w:t>
      </w:r>
      <w:r>
        <w:rPr>
          <w:sz w:val="24"/>
        </w:rPr>
        <w:t>клещей.</w:t>
      </w:r>
    </w:p>
    <w:p w:rsidR="00905841" w:rsidRDefault="00361620">
      <w:pPr>
        <w:pStyle w:val="a3"/>
        <w:ind w:right="114"/>
        <w:jc w:val="both"/>
      </w:pPr>
      <w:r>
        <w:t>В случае обнаружения насекомого, работник должен проинформировать вышестоящего руководителя и как можно скорее обратиться в ближайшее лечебное учреждение.</w:t>
      </w:r>
    </w:p>
    <w:p w:rsidR="00905841" w:rsidRDefault="00361620">
      <w:pPr>
        <w:pStyle w:val="a3"/>
        <w:jc w:val="both"/>
      </w:pPr>
      <w:r>
        <w:t>11.10.3.Технику,   оборудование,   снаряжение   и   т.д.   подготовить   к   передаче      очередной</w:t>
      </w:r>
    </w:p>
    <w:p w:rsidR="00905841" w:rsidRDefault="00905841">
      <w:pPr>
        <w:jc w:val="both"/>
        <w:sectPr w:rsidR="00905841">
          <w:footerReference w:type="default" r:id="rId234"/>
          <w:pgSz w:w="11910" w:h="16840"/>
          <w:pgMar w:top="920" w:right="740" w:bottom="840" w:left="1020" w:header="0" w:footer="647" w:gutter="0"/>
          <w:pgNumType w:start="101"/>
          <w:cols w:space="720"/>
        </w:sectPr>
      </w:pPr>
    </w:p>
    <w:p w:rsidR="00905841" w:rsidRDefault="00361620">
      <w:pPr>
        <w:pStyle w:val="a3"/>
        <w:spacing w:before="48"/>
        <w:ind w:right="24"/>
      </w:pPr>
      <w:r>
        <w:lastRenderedPageBreak/>
        <w:t>смене/транспортировке. В случае выявления неисправности или поломки оборудования доложить об этом вышестоящему руководителю.</w:t>
      </w:r>
    </w:p>
    <w:p w:rsidR="00905841" w:rsidRDefault="00361620">
      <w:pPr>
        <w:pStyle w:val="a4"/>
        <w:numPr>
          <w:ilvl w:val="2"/>
          <w:numId w:val="2"/>
        </w:numPr>
        <w:tabs>
          <w:tab w:val="left" w:pos="1093"/>
        </w:tabs>
        <w:ind w:right="117" w:firstLine="0"/>
        <w:rPr>
          <w:sz w:val="24"/>
        </w:rPr>
      </w:pPr>
      <w:r>
        <w:rPr>
          <w:spacing w:val="-3"/>
          <w:sz w:val="24"/>
        </w:rPr>
        <w:t xml:space="preserve">По </w:t>
      </w:r>
      <w:r>
        <w:rPr>
          <w:sz w:val="24"/>
        </w:rPr>
        <w:t>прибытии на базу работники должны повторно осмотреть и произвести обслуживание использованного оборудования, снаряжения и</w:t>
      </w:r>
      <w:r>
        <w:rPr>
          <w:spacing w:val="-20"/>
          <w:sz w:val="24"/>
        </w:rPr>
        <w:t xml:space="preserve"> </w:t>
      </w:r>
      <w:r>
        <w:rPr>
          <w:sz w:val="24"/>
        </w:rPr>
        <w:t>спецодежды.</w:t>
      </w:r>
    </w:p>
    <w:p w:rsidR="00905841" w:rsidRDefault="00361620">
      <w:pPr>
        <w:pStyle w:val="a4"/>
        <w:numPr>
          <w:ilvl w:val="2"/>
          <w:numId w:val="2"/>
        </w:numPr>
        <w:tabs>
          <w:tab w:val="left" w:pos="969"/>
        </w:tabs>
        <w:ind w:right="115" w:firstLine="0"/>
        <w:rPr>
          <w:sz w:val="24"/>
        </w:rPr>
      </w:pPr>
      <w:r>
        <w:rPr>
          <w:sz w:val="24"/>
        </w:rPr>
        <w:t>В случае использования содержимого аптечки необходимо проинформировать об этом ответственное лицо с целью доукомплектации</w:t>
      </w:r>
      <w:r>
        <w:rPr>
          <w:spacing w:val="-13"/>
          <w:sz w:val="24"/>
        </w:rPr>
        <w:t xml:space="preserve"> </w:t>
      </w:r>
      <w:r>
        <w:rPr>
          <w:sz w:val="24"/>
        </w:rPr>
        <w:t>аптечки.</w:t>
      </w:r>
    </w:p>
    <w:p w:rsidR="00905841" w:rsidRDefault="00905841">
      <w:pPr>
        <w:rPr>
          <w:sz w:val="24"/>
        </w:rPr>
        <w:sectPr w:rsidR="00905841">
          <w:pgSz w:w="11910" w:h="16840"/>
          <w:pgMar w:top="920" w:right="740" w:bottom="900" w:left="1020" w:header="0" w:footer="647" w:gutter="0"/>
          <w:cols w:space="720"/>
        </w:sectPr>
      </w:pPr>
    </w:p>
    <w:p w:rsidR="00905841" w:rsidRDefault="00361620">
      <w:pPr>
        <w:pStyle w:val="1"/>
        <w:numPr>
          <w:ilvl w:val="0"/>
          <w:numId w:val="25"/>
        </w:numPr>
        <w:tabs>
          <w:tab w:val="left" w:pos="4214"/>
        </w:tabs>
        <w:ind w:left="4213" w:hanging="544"/>
        <w:jc w:val="left"/>
      </w:pPr>
      <w:bookmarkStart w:id="48" w:name="_TOC_250000"/>
      <w:bookmarkEnd w:id="48"/>
      <w:r>
        <w:lastRenderedPageBreak/>
        <w:t>Терминология</w:t>
      </w:r>
    </w:p>
    <w:p w:rsidR="00905841" w:rsidRDefault="00905841">
      <w:pPr>
        <w:pStyle w:val="a3"/>
        <w:spacing w:before="2"/>
        <w:ind w:left="0"/>
        <w:rPr>
          <w:b/>
        </w:r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2973"/>
        <w:gridCol w:w="7082"/>
      </w:tblGrid>
      <w:tr w:rsidR="00905841">
        <w:trPr>
          <w:trHeight w:hRule="exact" w:val="344"/>
        </w:trPr>
        <w:tc>
          <w:tcPr>
            <w:tcW w:w="2973" w:type="dxa"/>
          </w:tcPr>
          <w:p w:rsidR="00905841" w:rsidRDefault="00361620">
            <w:pPr>
              <w:pStyle w:val="TableParagraph"/>
              <w:spacing w:before="23"/>
              <w:ind w:left="971" w:right="52"/>
              <w:rPr>
                <w:b/>
                <w:sz w:val="24"/>
              </w:rPr>
            </w:pPr>
            <w:r>
              <w:rPr>
                <w:b/>
                <w:sz w:val="24"/>
                <w:u w:val="thick"/>
              </w:rPr>
              <w:t>Термины</w:t>
            </w:r>
          </w:p>
        </w:tc>
        <w:tc>
          <w:tcPr>
            <w:tcW w:w="7082" w:type="dxa"/>
          </w:tcPr>
          <w:p w:rsidR="00905841" w:rsidRDefault="00361620">
            <w:pPr>
              <w:pStyle w:val="TableParagraph"/>
              <w:spacing w:before="23"/>
              <w:ind w:left="2797" w:right="2791"/>
              <w:jc w:val="center"/>
              <w:rPr>
                <w:b/>
                <w:sz w:val="24"/>
              </w:rPr>
            </w:pPr>
            <w:r>
              <w:rPr>
                <w:b/>
                <w:sz w:val="24"/>
                <w:u w:val="thick"/>
              </w:rPr>
              <w:t>Определения</w:t>
            </w:r>
          </w:p>
        </w:tc>
      </w:tr>
      <w:tr w:rsidR="00905841">
        <w:trPr>
          <w:trHeight w:hRule="exact" w:val="892"/>
        </w:trPr>
        <w:tc>
          <w:tcPr>
            <w:tcW w:w="2973" w:type="dxa"/>
          </w:tcPr>
          <w:p w:rsidR="00905841" w:rsidRDefault="00361620">
            <w:pPr>
              <w:pStyle w:val="TableParagraph"/>
              <w:tabs>
                <w:tab w:val="left" w:pos="2207"/>
              </w:tabs>
              <w:spacing w:before="156"/>
              <w:ind w:left="64" w:right="48"/>
              <w:rPr>
                <w:sz w:val="24"/>
              </w:rPr>
            </w:pPr>
            <w:r>
              <w:rPr>
                <w:sz w:val="24"/>
              </w:rPr>
              <w:t>Авиационная</w:t>
            </w:r>
            <w:r>
              <w:rPr>
                <w:sz w:val="24"/>
              </w:rPr>
              <w:tab/>
              <w:t>охрана лесов от</w:t>
            </w:r>
            <w:r>
              <w:rPr>
                <w:spacing w:val="-3"/>
                <w:sz w:val="24"/>
              </w:rPr>
              <w:t xml:space="preserve"> </w:t>
            </w:r>
            <w:r>
              <w:rPr>
                <w:sz w:val="24"/>
              </w:rPr>
              <w:t>пожара</w:t>
            </w:r>
          </w:p>
        </w:tc>
        <w:tc>
          <w:tcPr>
            <w:tcW w:w="7082" w:type="dxa"/>
          </w:tcPr>
          <w:p w:rsidR="00905841" w:rsidRDefault="00361620">
            <w:pPr>
              <w:pStyle w:val="TableParagraph"/>
              <w:spacing w:before="20"/>
              <w:ind w:left="63" w:right="54"/>
              <w:rPr>
                <w:sz w:val="24"/>
              </w:rPr>
            </w:pPr>
            <w:r>
              <w:rPr>
                <w:sz w:val="24"/>
              </w:rPr>
              <w:t>Охрана лесов от пожара, действующая на основе использования авиационных</w:t>
            </w:r>
          </w:p>
          <w:p w:rsidR="00905841" w:rsidRDefault="00361620">
            <w:pPr>
              <w:pStyle w:val="TableParagraph"/>
              <w:ind w:left="63" w:right="54"/>
              <w:rPr>
                <w:sz w:val="24"/>
              </w:rPr>
            </w:pPr>
            <w:r>
              <w:rPr>
                <w:sz w:val="24"/>
              </w:rPr>
              <w:t>средств.</w:t>
            </w:r>
          </w:p>
        </w:tc>
      </w:tr>
      <w:tr w:rsidR="00905841">
        <w:trPr>
          <w:trHeight w:hRule="exact" w:val="1172"/>
        </w:trPr>
        <w:tc>
          <w:tcPr>
            <w:tcW w:w="2973" w:type="dxa"/>
          </w:tcPr>
          <w:p w:rsidR="00905841" w:rsidRDefault="00905841">
            <w:pPr>
              <w:pStyle w:val="TableParagraph"/>
              <w:rPr>
                <w:b/>
                <w:sz w:val="24"/>
              </w:rPr>
            </w:pPr>
          </w:p>
          <w:p w:rsidR="00905841" w:rsidRDefault="00361620">
            <w:pPr>
              <w:pStyle w:val="TableParagraph"/>
              <w:spacing w:before="160"/>
              <w:ind w:left="64" w:right="52"/>
              <w:rPr>
                <w:sz w:val="24"/>
              </w:rPr>
            </w:pPr>
            <w:r>
              <w:rPr>
                <w:sz w:val="24"/>
              </w:rPr>
              <w:t>Валеж (валежник)</w:t>
            </w:r>
          </w:p>
        </w:tc>
        <w:tc>
          <w:tcPr>
            <w:tcW w:w="7082" w:type="dxa"/>
          </w:tcPr>
          <w:p w:rsidR="00905841" w:rsidRDefault="00361620">
            <w:pPr>
              <w:pStyle w:val="TableParagraph"/>
              <w:spacing w:before="23"/>
              <w:ind w:left="63" w:right="53"/>
              <w:jc w:val="both"/>
              <w:rPr>
                <w:sz w:val="24"/>
              </w:rPr>
            </w:pPr>
            <w:r>
              <w:rPr>
                <w:sz w:val="24"/>
              </w:rPr>
              <w:t>Упавшие на землю сучья, ветви и деревья, сухие и гниющие. Сломленный ветром, навалом снега лес, а также лес срубленный и полуобработанный, но не вывезенный и брошенный (часто как забракованный).</w:t>
            </w:r>
          </w:p>
        </w:tc>
      </w:tr>
      <w:tr w:rsidR="00905841">
        <w:trPr>
          <w:trHeight w:hRule="exact" w:val="664"/>
        </w:trPr>
        <w:tc>
          <w:tcPr>
            <w:tcW w:w="2973" w:type="dxa"/>
          </w:tcPr>
          <w:p w:rsidR="00905841" w:rsidRDefault="00361620">
            <w:pPr>
              <w:pStyle w:val="TableParagraph"/>
              <w:spacing w:before="180"/>
              <w:ind w:left="64" w:right="52"/>
              <w:rPr>
                <w:sz w:val="24"/>
              </w:rPr>
            </w:pPr>
            <w:r>
              <w:rPr>
                <w:sz w:val="24"/>
              </w:rPr>
              <w:t>Валежный пожар</w:t>
            </w:r>
          </w:p>
        </w:tc>
        <w:tc>
          <w:tcPr>
            <w:tcW w:w="7082" w:type="dxa"/>
          </w:tcPr>
          <w:p w:rsidR="00905841" w:rsidRDefault="00361620">
            <w:pPr>
              <w:pStyle w:val="TableParagraph"/>
              <w:spacing w:before="44"/>
              <w:ind w:left="63" w:right="54"/>
              <w:rPr>
                <w:sz w:val="24"/>
              </w:rPr>
            </w:pPr>
            <w:r>
              <w:rPr>
                <w:sz w:val="24"/>
              </w:rPr>
              <w:t>Низовой пожар, при котором основным горючим материалом является древесина, расположенная на поверхности почвы</w:t>
            </w:r>
          </w:p>
        </w:tc>
      </w:tr>
      <w:tr w:rsidR="00905841">
        <w:trPr>
          <w:trHeight w:hRule="exact" w:val="432"/>
        </w:trPr>
        <w:tc>
          <w:tcPr>
            <w:tcW w:w="2973" w:type="dxa"/>
          </w:tcPr>
          <w:p w:rsidR="00905841" w:rsidRDefault="00361620">
            <w:pPr>
              <w:pStyle w:val="TableParagraph"/>
              <w:spacing w:before="64"/>
              <w:ind w:left="64" w:right="52"/>
              <w:rPr>
                <w:sz w:val="24"/>
              </w:rPr>
            </w:pPr>
            <w:r>
              <w:rPr>
                <w:sz w:val="24"/>
              </w:rPr>
              <w:t>Верховой пожар</w:t>
            </w:r>
          </w:p>
        </w:tc>
        <w:tc>
          <w:tcPr>
            <w:tcW w:w="7082" w:type="dxa"/>
          </w:tcPr>
          <w:p w:rsidR="00905841" w:rsidRDefault="00361620">
            <w:pPr>
              <w:pStyle w:val="TableParagraph"/>
              <w:spacing w:before="64"/>
              <w:ind w:left="63" w:right="54"/>
              <w:rPr>
                <w:sz w:val="24"/>
              </w:rPr>
            </w:pPr>
            <w:r>
              <w:rPr>
                <w:sz w:val="24"/>
              </w:rPr>
              <w:t>Лесной пожар, охватывающий полог леса</w:t>
            </w:r>
          </w:p>
        </w:tc>
      </w:tr>
      <w:tr w:rsidR="00905841">
        <w:trPr>
          <w:trHeight w:hRule="exact" w:val="809"/>
        </w:trPr>
        <w:tc>
          <w:tcPr>
            <w:tcW w:w="2973" w:type="dxa"/>
          </w:tcPr>
          <w:p w:rsidR="00905841" w:rsidRDefault="00905841">
            <w:pPr>
              <w:pStyle w:val="TableParagraph"/>
              <w:spacing w:before="11"/>
              <w:rPr>
                <w:b/>
                <w:sz w:val="21"/>
              </w:rPr>
            </w:pPr>
          </w:p>
          <w:p w:rsidR="00905841" w:rsidRDefault="00361620">
            <w:pPr>
              <w:pStyle w:val="TableParagraph"/>
              <w:ind w:left="64" w:right="52"/>
              <w:rPr>
                <w:sz w:val="24"/>
              </w:rPr>
            </w:pPr>
            <w:r>
              <w:rPr>
                <w:sz w:val="24"/>
              </w:rPr>
              <w:t>Виды лесных пожаров</w:t>
            </w:r>
          </w:p>
        </w:tc>
        <w:tc>
          <w:tcPr>
            <w:tcW w:w="7082" w:type="dxa"/>
          </w:tcPr>
          <w:p w:rsidR="00905841" w:rsidRDefault="00361620">
            <w:pPr>
              <w:pStyle w:val="TableParagraph"/>
              <w:spacing w:before="116"/>
              <w:ind w:left="63" w:right="54"/>
              <w:rPr>
                <w:sz w:val="24"/>
              </w:rPr>
            </w:pPr>
            <w:r>
              <w:rPr>
                <w:sz w:val="24"/>
              </w:rPr>
              <w:t>Типы лесных пожаров, объединяющие пожары, сходные по объекту горения и характеру их</w:t>
            </w:r>
            <w:r>
              <w:rPr>
                <w:spacing w:val="-9"/>
                <w:sz w:val="24"/>
              </w:rPr>
              <w:t xml:space="preserve"> </w:t>
            </w:r>
            <w:r>
              <w:rPr>
                <w:sz w:val="24"/>
              </w:rPr>
              <w:t>распространения</w:t>
            </w:r>
          </w:p>
        </w:tc>
      </w:tr>
      <w:tr w:rsidR="00905841">
        <w:trPr>
          <w:trHeight w:hRule="exact" w:val="344"/>
        </w:trPr>
        <w:tc>
          <w:tcPr>
            <w:tcW w:w="2973" w:type="dxa"/>
          </w:tcPr>
          <w:p w:rsidR="00905841" w:rsidRDefault="00361620">
            <w:pPr>
              <w:pStyle w:val="TableParagraph"/>
              <w:spacing w:before="19"/>
              <w:ind w:left="64" w:right="52"/>
              <w:rPr>
                <w:sz w:val="24"/>
              </w:rPr>
            </w:pPr>
            <w:r>
              <w:rPr>
                <w:sz w:val="24"/>
              </w:rPr>
              <w:t>Выжигание в лесу</w:t>
            </w:r>
          </w:p>
        </w:tc>
        <w:tc>
          <w:tcPr>
            <w:tcW w:w="7082" w:type="dxa"/>
          </w:tcPr>
          <w:p w:rsidR="00905841" w:rsidRDefault="00361620">
            <w:pPr>
              <w:pStyle w:val="TableParagraph"/>
              <w:spacing w:before="19"/>
              <w:ind w:left="63" w:right="54"/>
              <w:rPr>
                <w:sz w:val="24"/>
              </w:rPr>
            </w:pPr>
            <w:r>
              <w:rPr>
                <w:sz w:val="24"/>
              </w:rPr>
              <w:t>Применение управляемого огня в лесохозяйственных целях</w:t>
            </w:r>
          </w:p>
        </w:tc>
      </w:tr>
      <w:tr w:rsidR="00905841">
        <w:trPr>
          <w:trHeight w:hRule="exact" w:val="536"/>
        </w:trPr>
        <w:tc>
          <w:tcPr>
            <w:tcW w:w="2973" w:type="dxa"/>
          </w:tcPr>
          <w:p w:rsidR="00905841" w:rsidRDefault="00361620">
            <w:pPr>
              <w:pStyle w:val="TableParagraph"/>
              <w:spacing w:before="116"/>
              <w:ind w:left="64" w:right="52"/>
              <w:rPr>
                <w:sz w:val="24"/>
              </w:rPr>
            </w:pPr>
            <w:r>
              <w:rPr>
                <w:sz w:val="24"/>
              </w:rPr>
              <w:t>Гарь</w:t>
            </w:r>
          </w:p>
        </w:tc>
        <w:tc>
          <w:tcPr>
            <w:tcW w:w="7082" w:type="dxa"/>
          </w:tcPr>
          <w:p w:rsidR="00905841" w:rsidRDefault="00361620">
            <w:pPr>
              <w:pStyle w:val="TableParagraph"/>
              <w:spacing w:before="116"/>
              <w:ind w:left="63" w:right="54"/>
              <w:rPr>
                <w:sz w:val="24"/>
              </w:rPr>
            </w:pPr>
            <w:r>
              <w:rPr>
                <w:sz w:val="24"/>
              </w:rPr>
              <w:t>Лесная площадь с древостоем, погибшим в результате пожара</w:t>
            </w:r>
          </w:p>
        </w:tc>
      </w:tr>
      <w:tr w:rsidR="00905841">
        <w:trPr>
          <w:trHeight w:hRule="exact" w:val="700"/>
        </w:trPr>
        <w:tc>
          <w:tcPr>
            <w:tcW w:w="2973" w:type="dxa"/>
          </w:tcPr>
          <w:p w:rsidR="00905841" w:rsidRDefault="00361620">
            <w:pPr>
              <w:pStyle w:val="TableParagraph"/>
              <w:spacing w:before="199"/>
              <w:ind w:left="64" w:right="52"/>
              <w:rPr>
                <w:sz w:val="24"/>
              </w:rPr>
            </w:pPr>
            <w:r>
              <w:rPr>
                <w:sz w:val="24"/>
              </w:rPr>
              <w:t>Горельник</w:t>
            </w:r>
          </w:p>
        </w:tc>
        <w:tc>
          <w:tcPr>
            <w:tcW w:w="7082" w:type="dxa"/>
          </w:tcPr>
          <w:p w:rsidR="00905841" w:rsidRDefault="00361620">
            <w:pPr>
              <w:pStyle w:val="TableParagraph"/>
              <w:spacing w:before="64"/>
              <w:ind w:left="63" w:right="54"/>
              <w:rPr>
                <w:sz w:val="24"/>
              </w:rPr>
            </w:pPr>
            <w:r>
              <w:rPr>
                <w:sz w:val="24"/>
              </w:rPr>
              <w:t>Лесная площадь с древостоем, частично погибшим в результате пожара</w:t>
            </w:r>
          </w:p>
        </w:tc>
      </w:tr>
      <w:tr w:rsidR="00905841">
        <w:trPr>
          <w:trHeight w:hRule="exact" w:val="620"/>
        </w:trPr>
        <w:tc>
          <w:tcPr>
            <w:tcW w:w="2973" w:type="dxa"/>
          </w:tcPr>
          <w:p w:rsidR="00905841" w:rsidRDefault="00905841">
            <w:pPr>
              <w:pStyle w:val="TableParagraph"/>
              <w:spacing w:before="8"/>
              <w:rPr>
                <w:b/>
                <w:sz w:val="25"/>
              </w:rPr>
            </w:pPr>
          </w:p>
          <w:p w:rsidR="00905841" w:rsidRDefault="00361620">
            <w:pPr>
              <w:pStyle w:val="TableParagraph"/>
              <w:spacing w:before="1"/>
              <w:ind w:left="64" w:right="52"/>
              <w:rPr>
                <w:sz w:val="24"/>
              </w:rPr>
            </w:pPr>
            <w:r>
              <w:rPr>
                <w:sz w:val="24"/>
              </w:rPr>
              <w:t>Горимость лесов</w:t>
            </w:r>
          </w:p>
        </w:tc>
        <w:tc>
          <w:tcPr>
            <w:tcW w:w="7082" w:type="dxa"/>
          </w:tcPr>
          <w:p w:rsidR="00905841" w:rsidRDefault="00361620">
            <w:pPr>
              <w:pStyle w:val="TableParagraph"/>
              <w:spacing w:before="20"/>
              <w:ind w:left="63" w:right="54"/>
              <w:rPr>
                <w:sz w:val="24"/>
              </w:rPr>
            </w:pPr>
            <w:r>
              <w:rPr>
                <w:sz w:val="24"/>
              </w:rPr>
              <w:t>Величина, определяемая отношением суммарной площади лесных пожаров ко всей лесной площади</w:t>
            </w:r>
          </w:p>
        </w:tc>
      </w:tr>
      <w:tr w:rsidR="00905841">
        <w:trPr>
          <w:trHeight w:hRule="exact" w:val="1444"/>
        </w:trPr>
        <w:tc>
          <w:tcPr>
            <w:tcW w:w="2973" w:type="dxa"/>
          </w:tcPr>
          <w:p w:rsidR="00905841" w:rsidRDefault="00905841">
            <w:pPr>
              <w:pStyle w:val="TableParagraph"/>
              <w:rPr>
                <w:b/>
                <w:sz w:val="24"/>
              </w:rPr>
            </w:pPr>
          </w:p>
          <w:p w:rsidR="00905841" w:rsidRDefault="00361620">
            <w:pPr>
              <w:pStyle w:val="TableParagraph"/>
              <w:tabs>
                <w:tab w:val="left" w:pos="2229"/>
              </w:tabs>
              <w:spacing w:before="156"/>
              <w:ind w:left="64" w:right="51"/>
              <w:rPr>
                <w:sz w:val="24"/>
              </w:rPr>
            </w:pPr>
            <w:r>
              <w:rPr>
                <w:sz w:val="24"/>
              </w:rPr>
              <w:t>Государственная</w:t>
            </w:r>
            <w:r>
              <w:rPr>
                <w:sz w:val="24"/>
              </w:rPr>
              <w:tab/>
              <w:t>лесная охрана</w:t>
            </w:r>
          </w:p>
        </w:tc>
        <w:tc>
          <w:tcPr>
            <w:tcW w:w="7082" w:type="dxa"/>
          </w:tcPr>
          <w:p w:rsidR="00905841" w:rsidRDefault="00361620">
            <w:pPr>
              <w:pStyle w:val="TableParagraph"/>
              <w:tabs>
                <w:tab w:val="left" w:pos="3003"/>
                <w:tab w:val="left" w:pos="5402"/>
              </w:tabs>
              <w:spacing w:before="20"/>
              <w:ind w:left="63" w:right="50"/>
              <w:jc w:val="both"/>
              <w:rPr>
                <w:sz w:val="24"/>
              </w:rPr>
            </w:pPr>
            <w:r>
              <w:rPr>
                <w:sz w:val="24"/>
              </w:rPr>
              <w:t>Специальная</w:t>
            </w:r>
            <w:r>
              <w:rPr>
                <w:sz w:val="24"/>
              </w:rPr>
              <w:tab/>
              <w:t>служба,</w:t>
            </w:r>
            <w:r>
              <w:rPr>
                <w:sz w:val="24"/>
              </w:rPr>
              <w:tab/>
              <w:t>организованная для осуществления охраны лесов, находящихся в ведении государственных органов лесного хозяйства и контроля над состоянием охраны колхозных лесов, городских лесов, лесов- заповедников и закрепленных</w:t>
            </w:r>
            <w:r>
              <w:rPr>
                <w:spacing w:val="-6"/>
                <w:sz w:val="24"/>
              </w:rPr>
              <w:t xml:space="preserve"> </w:t>
            </w:r>
            <w:r>
              <w:rPr>
                <w:sz w:val="24"/>
              </w:rPr>
              <w:t>лесов</w:t>
            </w:r>
          </w:p>
        </w:tc>
      </w:tr>
      <w:tr w:rsidR="00905841">
        <w:trPr>
          <w:trHeight w:hRule="exact" w:val="504"/>
        </w:trPr>
        <w:tc>
          <w:tcPr>
            <w:tcW w:w="2973" w:type="dxa"/>
          </w:tcPr>
          <w:p w:rsidR="00905841" w:rsidRDefault="00361620">
            <w:pPr>
              <w:pStyle w:val="TableParagraph"/>
              <w:spacing w:before="104"/>
              <w:ind w:left="64" w:right="52"/>
              <w:rPr>
                <w:sz w:val="24"/>
              </w:rPr>
            </w:pPr>
            <w:r>
              <w:rPr>
                <w:sz w:val="24"/>
              </w:rPr>
              <w:t>Долгомошный тип леса</w:t>
            </w:r>
          </w:p>
        </w:tc>
        <w:tc>
          <w:tcPr>
            <w:tcW w:w="7082" w:type="dxa"/>
          </w:tcPr>
          <w:p w:rsidR="00905841" w:rsidRDefault="00361620">
            <w:pPr>
              <w:pStyle w:val="TableParagraph"/>
              <w:spacing w:before="104"/>
              <w:ind w:left="63" w:right="54"/>
              <w:rPr>
                <w:sz w:val="24"/>
              </w:rPr>
            </w:pPr>
            <w:r>
              <w:rPr>
                <w:sz w:val="24"/>
              </w:rPr>
              <w:t>Группы ельников, кедровников и березняков.</w:t>
            </w:r>
          </w:p>
        </w:tc>
      </w:tr>
      <w:tr w:rsidR="00905841">
        <w:trPr>
          <w:trHeight w:hRule="exact" w:val="896"/>
        </w:trPr>
        <w:tc>
          <w:tcPr>
            <w:tcW w:w="2973" w:type="dxa"/>
          </w:tcPr>
          <w:p w:rsidR="00905841" w:rsidRDefault="00361620">
            <w:pPr>
              <w:pStyle w:val="TableParagraph"/>
              <w:tabs>
                <w:tab w:val="left" w:pos="2219"/>
              </w:tabs>
              <w:spacing w:before="20"/>
              <w:ind w:left="64" w:right="52"/>
              <w:rPr>
                <w:sz w:val="24"/>
              </w:rPr>
            </w:pPr>
            <w:r>
              <w:rPr>
                <w:sz w:val="24"/>
              </w:rPr>
              <w:t>Естественный противопожарный</w:t>
            </w:r>
            <w:r>
              <w:rPr>
                <w:sz w:val="24"/>
              </w:rPr>
              <w:tab/>
              <w:t>барьер лесного пожара</w:t>
            </w:r>
          </w:p>
        </w:tc>
        <w:tc>
          <w:tcPr>
            <w:tcW w:w="7082" w:type="dxa"/>
          </w:tcPr>
          <w:p w:rsidR="00905841" w:rsidRDefault="00361620">
            <w:pPr>
              <w:pStyle w:val="TableParagraph"/>
              <w:spacing w:before="160"/>
              <w:ind w:left="63" w:right="54"/>
              <w:rPr>
                <w:sz w:val="24"/>
              </w:rPr>
            </w:pPr>
            <w:r>
              <w:rPr>
                <w:sz w:val="24"/>
              </w:rPr>
              <w:t>Противопожарный барьер лесного пожара, представляющий собой природный компонент ландшафта</w:t>
            </w:r>
          </w:p>
        </w:tc>
      </w:tr>
      <w:tr w:rsidR="00905841">
        <w:trPr>
          <w:trHeight w:hRule="exact" w:val="628"/>
        </w:trPr>
        <w:tc>
          <w:tcPr>
            <w:tcW w:w="2973" w:type="dxa"/>
          </w:tcPr>
          <w:p w:rsidR="00905841" w:rsidRDefault="00361620">
            <w:pPr>
              <w:pStyle w:val="TableParagraph"/>
              <w:spacing w:before="164"/>
              <w:ind w:left="64" w:right="52"/>
              <w:rPr>
                <w:sz w:val="24"/>
              </w:rPr>
            </w:pPr>
            <w:r>
              <w:rPr>
                <w:sz w:val="24"/>
              </w:rPr>
              <w:t>Загуститель</w:t>
            </w:r>
          </w:p>
        </w:tc>
        <w:tc>
          <w:tcPr>
            <w:tcW w:w="7082" w:type="dxa"/>
          </w:tcPr>
          <w:p w:rsidR="00905841" w:rsidRDefault="00361620">
            <w:pPr>
              <w:pStyle w:val="TableParagraph"/>
              <w:spacing w:before="24"/>
              <w:ind w:left="63" w:right="54"/>
              <w:rPr>
                <w:sz w:val="24"/>
              </w:rPr>
            </w:pPr>
            <w:r>
              <w:rPr>
                <w:sz w:val="24"/>
              </w:rPr>
              <w:t>Вещество, повышающее вязкость жидкости и замедляющее её испарение.</w:t>
            </w:r>
          </w:p>
        </w:tc>
      </w:tr>
      <w:tr w:rsidR="00905841">
        <w:trPr>
          <w:trHeight w:hRule="exact" w:val="896"/>
        </w:trPr>
        <w:tc>
          <w:tcPr>
            <w:tcW w:w="2973" w:type="dxa"/>
          </w:tcPr>
          <w:p w:rsidR="00905841" w:rsidRDefault="00361620">
            <w:pPr>
              <w:pStyle w:val="TableParagraph"/>
              <w:tabs>
                <w:tab w:val="left" w:pos="2219"/>
              </w:tabs>
              <w:spacing w:before="20"/>
              <w:ind w:left="64" w:right="52"/>
              <w:rPr>
                <w:sz w:val="24"/>
              </w:rPr>
            </w:pPr>
            <w:r>
              <w:rPr>
                <w:sz w:val="24"/>
              </w:rPr>
              <w:t>Искусственный противопожарный</w:t>
            </w:r>
            <w:r>
              <w:rPr>
                <w:sz w:val="24"/>
              </w:rPr>
              <w:tab/>
              <w:t>барьер лесного пожара</w:t>
            </w:r>
          </w:p>
        </w:tc>
        <w:tc>
          <w:tcPr>
            <w:tcW w:w="7082" w:type="dxa"/>
          </w:tcPr>
          <w:p w:rsidR="00905841" w:rsidRDefault="00361620">
            <w:pPr>
              <w:pStyle w:val="TableParagraph"/>
              <w:spacing w:before="160"/>
              <w:ind w:left="63" w:right="54"/>
              <w:rPr>
                <w:sz w:val="24"/>
              </w:rPr>
            </w:pPr>
            <w:r>
              <w:rPr>
                <w:sz w:val="24"/>
              </w:rPr>
              <w:t>Противопожарный барьер лесного пожара, специально созданный на лесной площади</w:t>
            </w:r>
          </w:p>
        </w:tc>
      </w:tr>
      <w:tr w:rsidR="00905841">
        <w:trPr>
          <w:trHeight w:hRule="exact" w:val="892"/>
        </w:trPr>
        <w:tc>
          <w:tcPr>
            <w:tcW w:w="2973" w:type="dxa"/>
          </w:tcPr>
          <w:p w:rsidR="00905841" w:rsidRDefault="00361620">
            <w:pPr>
              <w:pStyle w:val="TableParagraph"/>
              <w:spacing w:before="156"/>
              <w:ind w:left="64" w:right="52"/>
              <w:rPr>
                <w:sz w:val="24"/>
              </w:rPr>
            </w:pPr>
            <w:r>
              <w:rPr>
                <w:sz w:val="24"/>
              </w:rPr>
              <w:t>Класс пожарной опасности лесных участков</w:t>
            </w:r>
          </w:p>
        </w:tc>
        <w:tc>
          <w:tcPr>
            <w:tcW w:w="7082" w:type="dxa"/>
          </w:tcPr>
          <w:p w:rsidR="00905841" w:rsidRDefault="00361620">
            <w:pPr>
              <w:pStyle w:val="TableParagraph"/>
              <w:spacing w:before="20"/>
              <w:ind w:left="63" w:right="60"/>
              <w:jc w:val="both"/>
              <w:rPr>
                <w:sz w:val="24"/>
              </w:rPr>
            </w:pPr>
            <w:r>
              <w:rPr>
                <w:sz w:val="24"/>
              </w:rPr>
              <w:t>Относительная оценка степени пожарной опасности лесных участков по условиям возникновения в них пожаров и возможной их интенсивности</w:t>
            </w:r>
          </w:p>
        </w:tc>
      </w:tr>
      <w:tr w:rsidR="00905841">
        <w:trPr>
          <w:trHeight w:hRule="exact" w:val="896"/>
        </w:trPr>
        <w:tc>
          <w:tcPr>
            <w:tcW w:w="2973" w:type="dxa"/>
          </w:tcPr>
          <w:p w:rsidR="00905841" w:rsidRDefault="00905841">
            <w:pPr>
              <w:pStyle w:val="TableParagraph"/>
              <w:rPr>
                <w:b/>
                <w:sz w:val="26"/>
              </w:rPr>
            </w:pPr>
          </w:p>
          <w:p w:rsidR="00905841" w:rsidRDefault="00361620">
            <w:pPr>
              <w:pStyle w:val="TableParagraph"/>
              <w:spacing w:before="1"/>
              <w:ind w:left="64" w:right="52"/>
              <w:rPr>
                <w:sz w:val="24"/>
              </w:rPr>
            </w:pPr>
            <w:r>
              <w:rPr>
                <w:sz w:val="24"/>
              </w:rPr>
              <w:t>Конвекция</w:t>
            </w:r>
          </w:p>
        </w:tc>
        <w:tc>
          <w:tcPr>
            <w:tcW w:w="7082" w:type="dxa"/>
          </w:tcPr>
          <w:p w:rsidR="00905841" w:rsidRDefault="00361620">
            <w:pPr>
              <w:pStyle w:val="TableParagraph"/>
              <w:spacing w:before="24"/>
              <w:ind w:left="63" w:right="50"/>
              <w:jc w:val="both"/>
              <w:rPr>
                <w:sz w:val="24"/>
              </w:rPr>
            </w:pPr>
            <w:r>
              <w:rPr>
                <w:sz w:val="24"/>
              </w:rPr>
              <w:t>Это распространение высоких температур путём подъёма массы горячего воздуха над местом горения в виде конвекционной колонки</w:t>
            </w:r>
          </w:p>
        </w:tc>
      </w:tr>
      <w:tr w:rsidR="00905841">
        <w:trPr>
          <w:trHeight w:hRule="exact" w:val="633"/>
        </w:trPr>
        <w:tc>
          <w:tcPr>
            <w:tcW w:w="2973" w:type="dxa"/>
          </w:tcPr>
          <w:p w:rsidR="00905841" w:rsidRDefault="00361620">
            <w:pPr>
              <w:pStyle w:val="TableParagraph"/>
              <w:spacing w:before="164"/>
              <w:ind w:left="64" w:right="52"/>
              <w:rPr>
                <w:sz w:val="24"/>
              </w:rPr>
            </w:pPr>
            <w:r>
              <w:rPr>
                <w:sz w:val="24"/>
              </w:rPr>
              <w:t>Контур лесного пожара</w:t>
            </w:r>
          </w:p>
        </w:tc>
        <w:tc>
          <w:tcPr>
            <w:tcW w:w="7082" w:type="dxa"/>
          </w:tcPr>
          <w:p w:rsidR="00905841" w:rsidRDefault="00361620">
            <w:pPr>
              <w:pStyle w:val="TableParagraph"/>
              <w:spacing w:before="164"/>
              <w:ind w:left="63" w:right="54"/>
              <w:rPr>
                <w:sz w:val="24"/>
              </w:rPr>
            </w:pPr>
            <w:r>
              <w:rPr>
                <w:sz w:val="24"/>
              </w:rPr>
              <w:t>Внешняя граница лесной площади, пройденная огнем</w:t>
            </w:r>
          </w:p>
        </w:tc>
      </w:tr>
    </w:tbl>
    <w:p w:rsidR="00905841" w:rsidRDefault="00905841">
      <w:pPr>
        <w:rPr>
          <w:sz w:val="24"/>
        </w:rPr>
        <w:sectPr w:rsidR="00905841">
          <w:pgSz w:w="11910" w:h="16840"/>
          <w:pgMar w:top="1080" w:right="660" w:bottom="900" w:left="960" w:header="0" w:footer="647" w:gutter="0"/>
          <w:cols w:space="720"/>
        </w:sect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2973"/>
        <w:gridCol w:w="7082"/>
      </w:tblGrid>
      <w:tr w:rsidR="00905841">
        <w:trPr>
          <w:trHeight w:hRule="exact" w:val="896"/>
        </w:trPr>
        <w:tc>
          <w:tcPr>
            <w:tcW w:w="2973" w:type="dxa"/>
          </w:tcPr>
          <w:p w:rsidR="00905841" w:rsidRDefault="00905841">
            <w:pPr>
              <w:pStyle w:val="TableParagraph"/>
              <w:spacing w:before="8"/>
              <w:rPr>
                <w:b/>
                <w:sz w:val="25"/>
              </w:rPr>
            </w:pPr>
          </w:p>
          <w:p w:rsidR="00905841" w:rsidRDefault="00361620">
            <w:pPr>
              <w:pStyle w:val="TableParagraph"/>
              <w:spacing w:before="1"/>
              <w:ind w:left="64" w:right="52"/>
              <w:rPr>
                <w:sz w:val="24"/>
              </w:rPr>
            </w:pPr>
            <w:r>
              <w:rPr>
                <w:sz w:val="24"/>
              </w:rPr>
              <w:t>Кромка лесного пожара</w:t>
            </w:r>
          </w:p>
        </w:tc>
        <w:tc>
          <w:tcPr>
            <w:tcW w:w="7082" w:type="dxa"/>
          </w:tcPr>
          <w:p w:rsidR="00905841" w:rsidRDefault="00361620">
            <w:pPr>
              <w:pStyle w:val="TableParagraph"/>
              <w:spacing w:before="20"/>
              <w:ind w:left="63" w:right="53"/>
              <w:jc w:val="both"/>
              <w:rPr>
                <w:sz w:val="24"/>
              </w:rPr>
            </w:pPr>
            <w:r>
              <w:rPr>
                <w:sz w:val="24"/>
              </w:rPr>
              <w:t>Полоса горения, окаймляющая внешний контур лесного пожара и непосредственно    примыкающая    к    участкам,    не   пройденным</w:t>
            </w:r>
            <w:r>
              <w:rPr>
                <w:spacing w:val="-1"/>
                <w:sz w:val="24"/>
              </w:rPr>
              <w:t xml:space="preserve"> </w:t>
            </w:r>
            <w:r>
              <w:rPr>
                <w:sz w:val="24"/>
              </w:rPr>
              <w:t>огнем</w:t>
            </w:r>
          </w:p>
        </w:tc>
      </w:tr>
      <w:tr w:rsidR="00905841">
        <w:trPr>
          <w:trHeight w:hRule="exact" w:val="620"/>
        </w:trPr>
        <w:tc>
          <w:tcPr>
            <w:tcW w:w="2973" w:type="dxa"/>
          </w:tcPr>
          <w:p w:rsidR="00905841" w:rsidRDefault="00361620">
            <w:pPr>
              <w:pStyle w:val="TableParagraph"/>
              <w:spacing w:before="156"/>
              <w:ind w:left="64" w:right="52"/>
              <w:rPr>
                <w:sz w:val="24"/>
              </w:rPr>
            </w:pPr>
            <w:r>
              <w:rPr>
                <w:sz w:val="24"/>
              </w:rPr>
              <w:t>Куртина</w:t>
            </w:r>
          </w:p>
        </w:tc>
        <w:tc>
          <w:tcPr>
            <w:tcW w:w="7082" w:type="dxa"/>
          </w:tcPr>
          <w:p w:rsidR="00905841" w:rsidRDefault="00361620">
            <w:pPr>
              <w:pStyle w:val="TableParagraph"/>
              <w:spacing w:before="16"/>
              <w:ind w:left="63" w:right="54"/>
              <w:rPr>
                <w:sz w:val="24"/>
              </w:rPr>
            </w:pPr>
            <w:r>
              <w:rPr>
                <w:sz w:val="24"/>
              </w:rPr>
              <w:t>В лесоводстве группа деревьев или кустарников одной породы в смешанном лесу.</w:t>
            </w:r>
          </w:p>
        </w:tc>
      </w:tr>
      <w:tr w:rsidR="00905841">
        <w:trPr>
          <w:trHeight w:hRule="exact" w:val="716"/>
        </w:trPr>
        <w:tc>
          <w:tcPr>
            <w:tcW w:w="2973" w:type="dxa"/>
          </w:tcPr>
          <w:p w:rsidR="00905841" w:rsidRDefault="00361620">
            <w:pPr>
              <w:pStyle w:val="TableParagraph"/>
              <w:spacing w:before="204"/>
              <w:ind w:left="64" w:right="52"/>
              <w:rPr>
                <w:sz w:val="24"/>
              </w:rPr>
            </w:pPr>
            <w:r>
              <w:rPr>
                <w:sz w:val="24"/>
              </w:rPr>
              <w:t>Ландшафтный пожар</w:t>
            </w:r>
          </w:p>
        </w:tc>
        <w:tc>
          <w:tcPr>
            <w:tcW w:w="7082" w:type="dxa"/>
          </w:tcPr>
          <w:p w:rsidR="00905841" w:rsidRDefault="00361620">
            <w:pPr>
              <w:pStyle w:val="TableParagraph"/>
              <w:spacing w:before="64"/>
              <w:ind w:left="63" w:right="54"/>
              <w:rPr>
                <w:sz w:val="24"/>
              </w:rPr>
            </w:pPr>
            <w:r>
              <w:rPr>
                <w:sz w:val="24"/>
              </w:rPr>
              <w:t>Пожар, охватывающий различные компоненты географического ландшафта</w:t>
            </w:r>
          </w:p>
        </w:tc>
      </w:tr>
      <w:tr w:rsidR="00905841">
        <w:trPr>
          <w:trHeight w:hRule="exact" w:val="896"/>
        </w:trPr>
        <w:tc>
          <w:tcPr>
            <w:tcW w:w="2973" w:type="dxa"/>
          </w:tcPr>
          <w:p w:rsidR="00905841" w:rsidRDefault="00905841">
            <w:pPr>
              <w:pStyle w:val="TableParagraph"/>
              <w:spacing w:before="5"/>
              <w:rPr>
                <w:b/>
                <w:sz w:val="25"/>
              </w:rPr>
            </w:pPr>
          </w:p>
          <w:p w:rsidR="00905841" w:rsidRDefault="00361620">
            <w:pPr>
              <w:pStyle w:val="TableParagraph"/>
              <w:ind w:left="64" w:right="52"/>
              <w:rPr>
                <w:sz w:val="24"/>
              </w:rPr>
            </w:pPr>
            <w:r>
              <w:rPr>
                <w:sz w:val="24"/>
              </w:rPr>
              <w:t>Лесная пирология</w:t>
            </w:r>
          </w:p>
        </w:tc>
        <w:tc>
          <w:tcPr>
            <w:tcW w:w="7082" w:type="dxa"/>
          </w:tcPr>
          <w:p w:rsidR="00905841" w:rsidRDefault="00361620">
            <w:pPr>
              <w:pStyle w:val="TableParagraph"/>
              <w:spacing w:before="16"/>
              <w:ind w:left="63" w:right="52"/>
              <w:jc w:val="both"/>
              <w:rPr>
                <w:sz w:val="24"/>
              </w:rPr>
            </w:pPr>
            <w:r>
              <w:rPr>
                <w:sz w:val="24"/>
              </w:rPr>
              <w:t>Наука о природе лесных пожаров и их последствий, борьбе с лесными пожарами и  об  использовании  положительной  роли огня в лесном хозяйстве</w:t>
            </w:r>
          </w:p>
        </w:tc>
      </w:tr>
      <w:tr w:rsidR="00905841">
        <w:trPr>
          <w:trHeight w:hRule="exact" w:val="680"/>
        </w:trPr>
        <w:tc>
          <w:tcPr>
            <w:tcW w:w="2973" w:type="dxa"/>
          </w:tcPr>
          <w:p w:rsidR="00905841" w:rsidRDefault="00361620">
            <w:pPr>
              <w:pStyle w:val="TableParagraph"/>
              <w:spacing w:before="184"/>
              <w:ind w:left="64" w:right="52"/>
              <w:rPr>
                <w:sz w:val="24"/>
              </w:rPr>
            </w:pPr>
            <w:r>
              <w:rPr>
                <w:sz w:val="24"/>
              </w:rPr>
              <w:t>Лесная подстилка</w:t>
            </w:r>
          </w:p>
        </w:tc>
        <w:tc>
          <w:tcPr>
            <w:tcW w:w="7082" w:type="dxa"/>
          </w:tcPr>
          <w:p w:rsidR="00905841" w:rsidRDefault="00361620">
            <w:pPr>
              <w:pStyle w:val="TableParagraph"/>
              <w:spacing w:before="48"/>
              <w:ind w:left="63" w:right="54"/>
              <w:rPr>
                <w:sz w:val="24"/>
              </w:rPr>
            </w:pPr>
            <w:r>
              <w:rPr>
                <w:sz w:val="24"/>
              </w:rPr>
              <w:t>Напочвенный слой, образующийся в лесу из растительного опада разной степени разложения</w:t>
            </w:r>
          </w:p>
        </w:tc>
      </w:tr>
      <w:tr w:rsidR="00905841">
        <w:trPr>
          <w:trHeight w:hRule="exact" w:val="344"/>
        </w:trPr>
        <w:tc>
          <w:tcPr>
            <w:tcW w:w="2973" w:type="dxa"/>
          </w:tcPr>
          <w:p w:rsidR="00905841" w:rsidRDefault="00361620">
            <w:pPr>
              <w:pStyle w:val="TableParagraph"/>
              <w:spacing w:before="16"/>
              <w:ind w:left="64" w:right="52"/>
              <w:rPr>
                <w:sz w:val="24"/>
              </w:rPr>
            </w:pPr>
            <w:r>
              <w:rPr>
                <w:sz w:val="24"/>
              </w:rPr>
              <w:t>Лесной пожар</w:t>
            </w:r>
          </w:p>
        </w:tc>
        <w:tc>
          <w:tcPr>
            <w:tcW w:w="7082" w:type="dxa"/>
          </w:tcPr>
          <w:p w:rsidR="00905841" w:rsidRDefault="00361620">
            <w:pPr>
              <w:pStyle w:val="TableParagraph"/>
              <w:spacing w:before="16"/>
              <w:ind w:left="63" w:right="54"/>
              <w:rPr>
                <w:sz w:val="24"/>
              </w:rPr>
            </w:pPr>
            <w:r>
              <w:rPr>
                <w:sz w:val="24"/>
              </w:rPr>
              <w:t>Пожар, распространяющийся по лесной площади</w:t>
            </w:r>
          </w:p>
        </w:tc>
      </w:tr>
      <w:tr w:rsidR="00905841">
        <w:trPr>
          <w:trHeight w:hRule="exact" w:val="616"/>
        </w:trPr>
        <w:tc>
          <w:tcPr>
            <w:tcW w:w="2973" w:type="dxa"/>
          </w:tcPr>
          <w:p w:rsidR="00905841" w:rsidRDefault="00361620">
            <w:pPr>
              <w:pStyle w:val="TableParagraph"/>
              <w:spacing w:before="153"/>
              <w:ind w:left="64" w:right="52"/>
              <w:rPr>
                <w:sz w:val="24"/>
              </w:rPr>
            </w:pPr>
            <w:r>
              <w:rPr>
                <w:sz w:val="24"/>
              </w:rPr>
              <w:t>Лесопожарная тактика</w:t>
            </w:r>
          </w:p>
        </w:tc>
        <w:tc>
          <w:tcPr>
            <w:tcW w:w="7082" w:type="dxa"/>
          </w:tcPr>
          <w:p w:rsidR="00905841" w:rsidRDefault="00361620">
            <w:pPr>
              <w:pStyle w:val="TableParagraph"/>
              <w:spacing w:before="16"/>
              <w:ind w:left="63" w:right="54"/>
              <w:rPr>
                <w:sz w:val="24"/>
              </w:rPr>
            </w:pPr>
            <w:r>
              <w:rPr>
                <w:sz w:val="24"/>
              </w:rPr>
              <w:t>Распределение сил и средств тушения во время лесного пожара и последовательность их использования при его ликвидации</w:t>
            </w:r>
          </w:p>
        </w:tc>
      </w:tr>
      <w:tr w:rsidR="00905841">
        <w:trPr>
          <w:trHeight w:hRule="exact" w:val="620"/>
        </w:trPr>
        <w:tc>
          <w:tcPr>
            <w:tcW w:w="2973" w:type="dxa"/>
          </w:tcPr>
          <w:p w:rsidR="00905841" w:rsidRDefault="00361620">
            <w:pPr>
              <w:pStyle w:val="TableParagraph"/>
              <w:tabs>
                <w:tab w:val="left" w:pos="2111"/>
              </w:tabs>
              <w:spacing w:before="20"/>
              <w:ind w:left="64" w:right="48"/>
              <w:rPr>
                <w:sz w:val="24"/>
              </w:rPr>
            </w:pPr>
            <w:r>
              <w:rPr>
                <w:sz w:val="24"/>
              </w:rPr>
              <w:t>Ликвидация</w:t>
            </w:r>
            <w:r>
              <w:rPr>
                <w:sz w:val="24"/>
              </w:rPr>
              <w:tab/>
              <w:t>лесного пожара</w:t>
            </w:r>
          </w:p>
        </w:tc>
        <w:tc>
          <w:tcPr>
            <w:tcW w:w="7082" w:type="dxa"/>
          </w:tcPr>
          <w:p w:rsidR="00905841" w:rsidRDefault="00361620">
            <w:pPr>
              <w:pStyle w:val="TableParagraph"/>
              <w:spacing w:before="20"/>
              <w:ind w:left="63" w:right="54"/>
              <w:rPr>
                <w:sz w:val="24"/>
              </w:rPr>
            </w:pPr>
            <w:r>
              <w:rPr>
                <w:sz w:val="24"/>
              </w:rPr>
              <w:t>Конечный этап действий, направленных на прекращение горения в лесу и исключающих возможность его возобновления</w:t>
            </w:r>
          </w:p>
        </w:tc>
      </w:tr>
      <w:tr w:rsidR="00905841">
        <w:trPr>
          <w:trHeight w:hRule="exact" w:val="620"/>
        </w:trPr>
        <w:tc>
          <w:tcPr>
            <w:tcW w:w="2973" w:type="dxa"/>
          </w:tcPr>
          <w:p w:rsidR="00905841" w:rsidRDefault="00361620">
            <w:pPr>
              <w:pStyle w:val="TableParagraph"/>
              <w:tabs>
                <w:tab w:val="left" w:pos="2110"/>
              </w:tabs>
              <w:spacing w:before="16"/>
              <w:ind w:left="64" w:right="48"/>
              <w:rPr>
                <w:sz w:val="24"/>
              </w:rPr>
            </w:pPr>
            <w:r>
              <w:rPr>
                <w:sz w:val="24"/>
              </w:rPr>
              <w:t>Локализация</w:t>
            </w:r>
            <w:r>
              <w:rPr>
                <w:sz w:val="24"/>
              </w:rPr>
              <w:tab/>
              <w:t>лесного пожара</w:t>
            </w:r>
          </w:p>
        </w:tc>
        <w:tc>
          <w:tcPr>
            <w:tcW w:w="7082" w:type="dxa"/>
          </w:tcPr>
          <w:p w:rsidR="00905841" w:rsidRDefault="00361620">
            <w:pPr>
              <w:pStyle w:val="TableParagraph"/>
              <w:spacing w:before="16"/>
              <w:ind w:left="63" w:right="54"/>
              <w:rPr>
                <w:sz w:val="24"/>
              </w:rPr>
            </w:pPr>
            <w:r>
              <w:rPr>
                <w:sz w:val="24"/>
              </w:rPr>
              <w:t>Действия, направленные на остановку лесного пожара и создание условий для его полной ликвидации</w:t>
            </w:r>
          </w:p>
        </w:tc>
      </w:tr>
      <w:tr w:rsidR="00905841">
        <w:trPr>
          <w:trHeight w:hRule="exact" w:val="1152"/>
        </w:trPr>
        <w:tc>
          <w:tcPr>
            <w:tcW w:w="2973" w:type="dxa"/>
          </w:tcPr>
          <w:p w:rsidR="00905841" w:rsidRDefault="00905841">
            <w:pPr>
              <w:pStyle w:val="TableParagraph"/>
              <w:spacing w:before="8"/>
              <w:rPr>
                <w:b/>
                <w:sz w:val="24"/>
              </w:rPr>
            </w:pPr>
          </w:p>
          <w:p w:rsidR="00905841" w:rsidRDefault="00361620">
            <w:pPr>
              <w:pStyle w:val="TableParagraph"/>
              <w:ind w:left="64" w:right="52"/>
              <w:rPr>
                <w:sz w:val="24"/>
              </w:rPr>
            </w:pPr>
            <w:r>
              <w:rPr>
                <w:sz w:val="24"/>
              </w:rPr>
              <w:t>Минерализованная полоса лесной площади</w:t>
            </w:r>
          </w:p>
        </w:tc>
        <w:tc>
          <w:tcPr>
            <w:tcW w:w="7082" w:type="dxa"/>
          </w:tcPr>
          <w:p w:rsidR="00905841" w:rsidRDefault="00361620">
            <w:pPr>
              <w:pStyle w:val="TableParagraph"/>
              <w:spacing w:before="148"/>
              <w:ind w:left="63" w:right="57"/>
              <w:jc w:val="both"/>
              <w:rPr>
                <w:sz w:val="24"/>
              </w:rPr>
            </w:pPr>
            <w:r>
              <w:rPr>
                <w:sz w:val="24"/>
              </w:rPr>
              <w:t>Искусственный противопожарный барьер лесного пожара, созданный путем обнажения минерального грунта  лесной  площади</w:t>
            </w:r>
          </w:p>
        </w:tc>
      </w:tr>
      <w:tr w:rsidR="00905841">
        <w:trPr>
          <w:trHeight w:hRule="exact" w:val="620"/>
        </w:trPr>
        <w:tc>
          <w:tcPr>
            <w:tcW w:w="2973" w:type="dxa"/>
          </w:tcPr>
          <w:p w:rsidR="00905841" w:rsidRDefault="00361620">
            <w:pPr>
              <w:pStyle w:val="TableParagraph"/>
              <w:spacing w:before="20"/>
              <w:ind w:left="64" w:right="52"/>
              <w:rPr>
                <w:sz w:val="24"/>
              </w:rPr>
            </w:pPr>
            <w:r>
              <w:rPr>
                <w:sz w:val="24"/>
              </w:rPr>
              <w:t>Наземная охрана лесов от пожара</w:t>
            </w:r>
          </w:p>
        </w:tc>
        <w:tc>
          <w:tcPr>
            <w:tcW w:w="7082" w:type="dxa"/>
          </w:tcPr>
          <w:p w:rsidR="00905841" w:rsidRDefault="00361620">
            <w:pPr>
              <w:pStyle w:val="TableParagraph"/>
              <w:spacing w:before="20"/>
              <w:ind w:left="63" w:right="54"/>
              <w:rPr>
                <w:sz w:val="24"/>
              </w:rPr>
            </w:pPr>
            <w:r>
              <w:rPr>
                <w:sz w:val="24"/>
              </w:rPr>
              <w:t>Охрана лесов от пожара, действующая на основе использования наземных средств</w:t>
            </w:r>
          </w:p>
        </w:tc>
      </w:tr>
      <w:tr w:rsidR="00905841">
        <w:trPr>
          <w:trHeight w:hRule="exact" w:val="620"/>
        </w:trPr>
        <w:tc>
          <w:tcPr>
            <w:tcW w:w="2973" w:type="dxa"/>
          </w:tcPr>
          <w:p w:rsidR="00905841" w:rsidRDefault="00361620">
            <w:pPr>
              <w:pStyle w:val="TableParagraph"/>
              <w:spacing w:before="156"/>
              <w:ind w:left="64" w:right="52"/>
              <w:rPr>
                <w:sz w:val="24"/>
              </w:rPr>
            </w:pPr>
            <w:r>
              <w:rPr>
                <w:sz w:val="24"/>
              </w:rPr>
              <w:t>Низовой пожар</w:t>
            </w:r>
          </w:p>
        </w:tc>
        <w:tc>
          <w:tcPr>
            <w:tcW w:w="7082" w:type="dxa"/>
          </w:tcPr>
          <w:p w:rsidR="00905841" w:rsidRDefault="00361620">
            <w:pPr>
              <w:pStyle w:val="TableParagraph"/>
              <w:spacing w:before="16"/>
              <w:ind w:left="63" w:right="54"/>
              <w:rPr>
                <w:sz w:val="24"/>
              </w:rPr>
            </w:pPr>
            <w:r>
              <w:rPr>
                <w:sz w:val="24"/>
              </w:rPr>
              <w:t>Лесной пожар, распространяющийся по нижним ярусам лесной растительности, лесной подстилке, опаду</w:t>
            </w:r>
          </w:p>
        </w:tc>
      </w:tr>
      <w:tr w:rsidR="00905841">
        <w:trPr>
          <w:trHeight w:hRule="exact" w:val="621"/>
        </w:trPr>
        <w:tc>
          <w:tcPr>
            <w:tcW w:w="2973" w:type="dxa"/>
          </w:tcPr>
          <w:p w:rsidR="00905841" w:rsidRDefault="00361620">
            <w:pPr>
              <w:pStyle w:val="TableParagraph"/>
              <w:tabs>
                <w:tab w:val="left" w:pos="2108"/>
              </w:tabs>
              <w:spacing w:before="16"/>
              <w:ind w:left="64" w:right="47"/>
              <w:rPr>
                <w:sz w:val="24"/>
              </w:rPr>
            </w:pPr>
            <w:r>
              <w:rPr>
                <w:sz w:val="24"/>
              </w:rPr>
              <w:t>Обнаружение</w:t>
            </w:r>
            <w:r>
              <w:rPr>
                <w:sz w:val="24"/>
              </w:rPr>
              <w:tab/>
              <w:t>лесного пожара</w:t>
            </w:r>
          </w:p>
        </w:tc>
        <w:tc>
          <w:tcPr>
            <w:tcW w:w="7082" w:type="dxa"/>
          </w:tcPr>
          <w:p w:rsidR="00905841" w:rsidRDefault="00361620">
            <w:pPr>
              <w:pStyle w:val="TableParagraph"/>
              <w:spacing w:before="156"/>
              <w:ind w:left="63" w:right="54"/>
              <w:rPr>
                <w:sz w:val="24"/>
              </w:rPr>
            </w:pPr>
            <w:r>
              <w:rPr>
                <w:sz w:val="24"/>
              </w:rPr>
              <w:t>Установление факта и места возникновения лесного пожара</w:t>
            </w:r>
          </w:p>
        </w:tc>
      </w:tr>
      <w:tr w:rsidR="00905841">
        <w:trPr>
          <w:trHeight w:hRule="exact" w:val="1168"/>
        </w:trPr>
        <w:tc>
          <w:tcPr>
            <w:tcW w:w="2973" w:type="dxa"/>
          </w:tcPr>
          <w:p w:rsidR="00905841" w:rsidRDefault="00905841">
            <w:pPr>
              <w:pStyle w:val="TableParagraph"/>
              <w:rPr>
                <w:b/>
                <w:sz w:val="24"/>
              </w:rPr>
            </w:pPr>
          </w:p>
          <w:p w:rsidR="00905841" w:rsidRDefault="00361620">
            <w:pPr>
              <w:pStyle w:val="TableParagraph"/>
              <w:spacing w:before="152"/>
              <w:ind w:left="64" w:right="52"/>
              <w:rPr>
                <w:sz w:val="24"/>
              </w:rPr>
            </w:pPr>
            <w:r>
              <w:rPr>
                <w:sz w:val="24"/>
              </w:rPr>
              <w:t>Опад</w:t>
            </w:r>
          </w:p>
        </w:tc>
        <w:tc>
          <w:tcPr>
            <w:tcW w:w="7082" w:type="dxa"/>
          </w:tcPr>
          <w:p w:rsidR="00905841" w:rsidRDefault="00361620">
            <w:pPr>
              <w:pStyle w:val="TableParagraph"/>
              <w:spacing w:before="16"/>
              <w:ind w:left="63" w:right="54"/>
              <w:jc w:val="both"/>
              <w:rPr>
                <w:sz w:val="24"/>
              </w:rPr>
            </w:pPr>
            <w:r>
              <w:rPr>
                <w:sz w:val="24"/>
              </w:rPr>
              <w:t>Отмершие части растений (ветки, листья и др.), опавшие на поверхность почвы или дно водоёма. Ежегодный опад в сообществах на поверхности почвы называется мёртвым покровом, а в лесу – лесной подстилкой.</w:t>
            </w:r>
          </w:p>
        </w:tc>
      </w:tr>
      <w:tr w:rsidR="00905841">
        <w:trPr>
          <w:trHeight w:hRule="exact" w:val="896"/>
        </w:trPr>
        <w:tc>
          <w:tcPr>
            <w:tcW w:w="2973" w:type="dxa"/>
          </w:tcPr>
          <w:p w:rsidR="00905841" w:rsidRDefault="00905841">
            <w:pPr>
              <w:pStyle w:val="TableParagraph"/>
              <w:spacing w:before="8"/>
              <w:rPr>
                <w:b/>
                <w:sz w:val="25"/>
              </w:rPr>
            </w:pPr>
          </w:p>
          <w:p w:rsidR="00905841" w:rsidRDefault="00361620">
            <w:pPr>
              <w:pStyle w:val="TableParagraph"/>
              <w:ind w:left="64" w:right="52"/>
              <w:rPr>
                <w:sz w:val="24"/>
              </w:rPr>
            </w:pPr>
            <w:r>
              <w:rPr>
                <w:sz w:val="24"/>
              </w:rPr>
              <w:t>Опорная полоса отжига</w:t>
            </w:r>
          </w:p>
        </w:tc>
        <w:tc>
          <w:tcPr>
            <w:tcW w:w="7082" w:type="dxa"/>
          </w:tcPr>
          <w:p w:rsidR="00905841" w:rsidRDefault="00361620">
            <w:pPr>
              <w:pStyle w:val="TableParagraph"/>
              <w:spacing w:before="20"/>
              <w:ind w:left="63" w:right="52"/>
              <w:jc w:val="both"/>
              <w:rPr>
                <w:sz w:val="24"/>
              </w:rPr>
            </w:pPr>
            <w:r>
              <w:rPr>
                <w:sz w:val="24"/>
              </w:rPr>
              <w:t>Полоса, от которой начинается отжиг, препятствующая распространению горения по направлению движения кромки лесного пожара</w:t>
            </w:r>
          </w:p>
        </w:tc>
      </w:tr>
      <w:tr w:rsidR="00905841">
        <w:trPr>
          <w:trHeight w:hRule="exact" w:val="668"/>
        </w:trPr>
        <w:tc>
          <w:tcPr>
            <w:tcW w:w="2973" w:type="dxa"/>
          </w:tcPr>
          <w:p w:rsidR="00905841" w:rsidRDefault="00361620">
            <w:pPr>
              <w:pStyle w:val="TableParagraph"/>
              <w:spacing w:before="180"/>
              <w:ind w:left="64" w:right="52"/>
              <w:rPr>
                <w:sz w:val="24"/>
              </w:rPr>
            </w:pPr>
            <w:r>
              <w:rPr>
                <w:sz w:val="24"/>
              </w:rPr>
              <w:t>Отжиг</w:t>
            </w:r>
          </w:p>
        </w:tc>
        <w:tc>
          <w:tcPr>
            <w:tcW w:w="7082" w:type="dxa"/>
          </w:tcPr>
          <w:p w:rsidR="00905841" w:rsidRDefault="00361620">
            <w:pPr>
              <w:pStyle w:val="TableParagraph"/>
              <w:tabs>
                <w:tab w:val="left" w:pos="1446"/>
                <w:tab w:val="left" w:pos="6437"/>
              </w:tabs>
              <w:spacing w:before="40"/>
              <w:ind w:left="63" w:right="52"/>
              <w:rPr>
                <w:sz w:val="24"/>
              </w:rPr>
            </w:pPr>
            <w:r>
              <w:rPr>
                <w:sz w:val="24"/>
              </w:rPr>
              <w:t>Выжигание</w:t>
            </w:r>
            <w:r>
              <w:rPr>
                <w:sz w:val="24"/>
              </w:rPr>
              <w:tab/>
              <w:t xml:space="preserve">в   лесу   напочвенных  </w:t>
            </w:r>
            <w:r>
              <w:rPr>
                <w:spacing w:val="46"/>
                <w:sz w:val="24"/>
              </w:rPr>
              <w:t xml:space="preserve"> </w:t>
            </w:r>
            <w:r>
              <w:rPr>
                <w:sz w:val="24"/>
              </w:rPr>
              <w:t xml:space="preserve">горючих  </w:t>
            </w:r>
            <w:r>
              <w:rPr>
                <w:spacing w:val="18"/>
                <w:sz w:val="24"/>
              </w:rPr>
              <w:t xml:space="preserve"> </w:t>
            </w:r>
            <w:r>
              <w:rPr>
                <w:sz w:val="24"/>
              </w:rPr>
              <w:t>материалов</w:t>
            </w:r>
            <w:r>
              <w:rPr>
                <w:sz w:val="24"/>
              </w:rPr>
              <w:tab/>
            </w:r>
            <w:r>
              <w:rPr>
                <w:spacing w:val="-1"/>
                <w:sz w:val="24"/>
              </w:rPr>
              <w:t xml:space="preserve">перед </w:t>
            </w:r>
            <w:r>
              <w:rPr>
                <w:sz w:val="24"/>
              </w:rPr>
              <w:t>кромкой лесного</w:t>
            </w:r>
            <w:r>
              <w:rPr>
                <w:spacing w:val="-3"/>
                <w:sz w:val="24"/>
              </w:rPr>
              <w:t xml:space="preserve"> </w:t>
            </w:r>
            <w:r>
              <w:rPr>
                <w:sz w:val="24"/>
              </w:rPr>
              <w:t>пожара</w:t>
            </w:r>
          </w:p>
        </w:tc>
      </w:tr>
      <w:tr w:rsidR="00905841">
        <w:trPr>
          <w:trHeight w:hRule="exact" w:val="664"/>
        </w:trPr>
        <w:tc>
          <w:tcPr>
            <w:tcW w:w="2973" w:type="dxa"/>
          </w:tcPr>
          <w:p w:rsidR="00905841" w:rsidRDefault="00361620">
            <w:pPr>
              <w:pStyle w:val="TableParagraph"/>
              <w:spacing w:before="176"/>
              <w:ind w:left="64" w:right="52"/>
              <w:rPr>
                <w:sz w:val="24"/>
              </w:rPr>
            </w:pPr>
            <w:r>
              <w:rPr>
                <w:sz w:val="24"/>
              </w:rPr>
              <w:t>Охрана лесов от пожара</w:t>
            </w:r>
          </w:p>
        </w:tc>
        <w:tc>
          <w:tcPr>
            <w:tcW w:w="7082" w:type="dxa"/>
          </w:tcPr>
          <w:p w:rsidR="00905841" w:rsidRDefault="00361620">
            <w:pPr>
              <w:pStyle w:val="TableParagraph"/>
              <w:tabs>
                <w:tab w:val="left" w:pos="1183"/>
                <w:tab w:val="left" w:pos="2890"/>
                <w:tab w:val="left" w:pos="3426"/>
                <w:tab w:val="left" w:pos="5485"/>
              </w:tabs>
              <w:spacing w:before="40"/>
              <w:ind w:left="63" w:right="57"/>
              <w:rPr>
                <w:sz w:val="24"/>
              </w:rPr>
            </w:pPr>
            <w:r>
              <w:rPr>
                <w:sz w:val="24"/>
              </w:rPr>
              <w:t>Охрана,</w:t>
            </w:r>
            <w:r>
              <w:rPr>
                <w:sz w:val="24"/>
              </w:rPr>
              <w:tab/>
              <w:t>направленная</w:t>
            </w:r>
            <w:r>
              <w:rPr>
                <w:sz w:val="24"/>
              </w:rPr>
              <w:tab/>
              <w:t>на</w:t>
            </w:r>
            <w:r>
              <w:rPr>
                <w:sz w:val="24"/>
              </w:rPr>
              <w:tab/>
              <w:t>предотвращение,</w:t>
            </w:r>
            <w:r>
              <w:rPr>
                <w:sz w:val="24"/>
              </w:rPr>
              <w:tab/>
            </w:r>
            <w:r>
              <w:rPr>
                <w:spacing w:val="-1"/>
                <w:sz w:val="24"/>
              </w:rPr>
              <w:t xml:space="preserve">своевременное </w:t>
            </w:r>
            <w:r>
              <w:rPr>
                <w:sz w:val="24"/>
              </w:rPr>
              <w:t>обнаружение и ликвидацию лесного</w:t>
            </w:r>
            <w:r>
              <w:rPr>
                <w:spacing w:val="-12"/>
                <w:sz w:val="24"/>
              </w:rPr>
              <w:t xml:space="preserve"> </w:t>
            </w:r>
            <w:r>
              <w:rPr>
                <w:sz w:val="24"/>
              </w:rPr>
              <w:t>пожара</w:t>
            </w:r>
          </w:p>
        </w:tc>
      </w:tr>
      <w:tr w:rsidR="00905841">
        <w:trPr>
          <w:trHeight w:hRule="exact" w:val="668"/>
        </w:trPr>
        <w:tc>
          <w:tcPr>
            <w:tcW w:w="2973" w:type="dxa"/>
          </w:tcPr>
          <w:p w:rsidR="00905841" w:rsidRDefault="00361620">
            <w:pPr>
              <w:pStyle w:val="TableParagraph"/>
              <w:spacing w:before="180"/>
              <w:ind w:left="64"/>
              <w:rPr>
                <w:sz w:val="24"/>
              </w:rPr>
            </w:pPr>
            <w:r>
              <w:rPr>
                <w:sz w:val="24"/>
              </w:rPr>
              <w:t>Плотность лесных пожаров</w:t>
            </w:r>
          </w:p>
        </w:tc>
        <w:tc>
          <w:tcPr>
            <w:tcW w:w="7082" w:type="dxa"/>
          </w:tcPr>
          <w:p w:rsidR="00905841" w:rsidRDefault="00361620">
            <w:pPr>
              <w:pStyle w:val="TableParagraph"/>
              <w:spacing w:before="40"/>
              <w:ind w:left="63" w:right="54"/>
              <w:rPr>
                <w:sz w:val="24"/>
              </w:rPr>
            </w:pPr>
            <w:r>
              <w:rPr>
                <w:sz w:val="24"/>
              </w:rPr>
              <w:t>Величина, определяемая отношением числа лесных пожаров к единице лесной площади за пожароопасный сезон</w:t>
            </w:r>
          </w:p>
        </w:tc>
      </w:tr>
      <w:tr w:rsidR="00905841">
        <w:trPr>
          <w:trHeight w:hRule="exact" w:val="664"/>
        </w:trPr>
        <w:tc>
          <w:tcPr>
            <w:tcW w:w="2973" w:type="dxa"/>
          </w:tcPr>
          <w:p w:rsidR="00905841" w:rsidRDefault="00361620">
            <w:pPr>
              <w:pStyle w:val="TableParagraph"/>
              <w:spacing w:before="176"/>
              <w:ind w:left="64" w:right="52"/>
              <w:rPr>
                <w:sz w:val="24"/>
              </w:rPr>
            </w:pPr>
            <w:r>
              <w:rPr>
                <w:sz w:val="24"/>
              </w:rPr>
              <w:t>Площадь лесного пожара</w:t>
            </w:r>
          </w:p>
        </w:tc>
        <w:tc>
          <w:tcPr>
            <w:tcW w:w="7082" w:type="dxa"/>
          </w:tcPr>
          <w:p w:rsidR="00905841" w:rsidRDefault="00361620">
            <w:pPr>
              <w:pStyle w:val="TableParagraph"/>
              <w:spacing w:before="40"/>
              <w:ind w:left="63" w:right="54"/>
              <w:rPr>
                <w:sz w:val="24"/>
              </w:rPr>
            </w:pPr>
            <w:r>
              <w:rPr>
                <w:sz w:val="24"/>
              </w:rPr>
              <w:t>Площадь в пределах контура лесного пожара, на котором имеются признаки воздействия огня на растительность</w:t>
            </w:r>
          </w:p>
        </w:tc>
      </w:tr>
      <w:tr w:rsidR="00905841">
        <w:trPr>
          <w:trHeight w:hRule="exact" w:val="716"/>
        </w:trPr>
        <w:tc>
          <w:tcPr>
            <w:tcW w:w="2973" w:type="dxa"/>
          </w:tcPr>
          <w:p w:rsidR="00905841" w:rsidRDefault="00361620">
            <w:pPr>
              <w:pStyle w:val="TableParagraph"/>
              <w:spacing w:before="204"/>
              <w:ind w:left="64" w:right="52"/>
              <w:rPr>
                <w:sz w:val="24"/>
              </w:rPr>
            </w:pPr>
            <w:r>
              <w:rPr>
                <w:sz w:val="24"/>
              </w:rPr>
              <w:t>Повальный пожар</w:t>
            </w:r>
          </w:p>
        </w:tc>
        <w:tc>
          <w:tcPr>
            <w:tcW w:w="7082" w:type="dxa"/>
          </w:tcPr>
          <w:p w:rsidR="00905841" w:rsidRDefault="00361620">
            <w:pPr>
              <w:pStyle w:val="TableParagraph"/>
              <w:tabs>
                <w:tab w:val="left" w:pos="1126"/>
                <w:tab w:val="left" w:pos="2134"/>
                <w:tab w:val="left" w:pos="4005"/>
                <w:tab w:val="left" w:pos="4644"/>
                <w:tab w:val="left" w:pos="6216"/>
              </w:tabs>
              <w:spacing w:before="64"/>
              <w:ind w:left="63" w:right="52"/>
              <w:rPr>
                <w:sz w:val="24"/>
              </w:rPr>
            </w:pPr>
            <w:r>
              <w:rPr>
                <w:sz w:val="24"/>
              </w:rPr>
              <w:t>Лесной</w:t>
            </w:r>
            <w:r>
              <w:rPr>
                <w:sz w:val="24"/>
              </w:rPr>
              <w:tab/>
              <w:t>пожар,</w:t>
            </w:r>
            <w:r>
              <w:rPr>
                <w:sz w:val="24"/>
              </w:rPr>
              <w:tab/>
              <w:t>охватывающий</w:t>
            </w:r>
            <w:r>
              <w:rPr>
                <w:sz w:val="24"/>
              </w:rPr>
              <w:tab/>
              <w:t>все</w:t>
            </w:r>
            <w:r>
              <w:rPr>
                <w:sz w:val="24"/>
              </w:rPr>
              <w:tab/>
              <w:t>компоненты</w:t>
            </w:r>
            <w:r>
              <w:rPr>
                <w:sz w:val="24"/>
              </w:rPr>
              <w:tab/>
              <w:t>лесного биогеоценоза</w:t>
            </w:r>
          </w:p>
        </w:tc>
      </w:tr>
    </w:tbl>
    <w:p w:rsidR="00905841" w:rsidRDefault="00905841">
      <w:pPr>
        <w:rPr>
          <w:sz w:val="24"/>
        </w:rPr>
        <w:sectPr w:rsidR="00905841">
          <w:pgSz w:w="11910" w:h="16840"/>
          <w:pgMar w:top="1120" w:right="660" w:bottom="840" w:left="960" w:header="0" w:footer="647" w:gutter="0"/>
          <w:cols w:space="720"/>
        </w:sectPr>
      </w:pPr>
    </w:p>
    <w:tbl>
      <w:tblPr>
        <w:tblStyle w:val="TableNormal"/>
        <w:tblW w:w="0" w:type="auto"/>
        <w:tblInd w:w="100" w:type="dxa"/>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ayout w:type="fixed"/>
        <w:tblLook w:val="01E0" w:firstRow="1" w:lastRow="1" w:firstColumn="1" w:lastColumn="1" w:noHBand="0" w:noVBand="0"/>
      </w:tblPr>
      <w:tblGrid>
        <w:gridCol w:w="2973"/>
        <w:gridCol w:w="7082"/>
      </w:tblGrid>
      <w:tr w:rsidR="00905841">
        <w:trPr>
          <w:trHeight w:hRule="exact" w:val="1172"/>
        </w:trPr>
        <w:tc>
          <w:tcPr>
            <w:tcW w:w="2973" w:type="dxa"/>
          </w:tcPr>
          <w:p w:rsidR="00905841" w:rsidRDefault="00905841">
            <w:pPr>
              <w:pStyle w:val="TableParagraph"/>
              <w:rPr>
                <w:b/>
                <w:sz w:val="24"/>
              </w:rPr>
            </w:pPr>
          </w:p>
          <w:p w:rsidR="00905841" w:rsidRDefault="00361620">
            <w:pPr>
              <w:pStyle w:val="TableParagraph"/>
              <w:spacing w:before="156"/>
              <w:ind w:left="64" w:right="52"/>
              <w:rPr>
                <w:sz w:val="24"/>
              </w:rPr>
            </w:pPr>
            <w:r>
              <w:rPr>
                <w:sz w:val="24"/>
              </w:rPr>
              <w:t>Подлесок</w:t>
            </w:r>
          </w:p>
        </w:tc>
        <w:tc>
          <w:tcPr>
            <w:tcW w:w="7082" w:type="dxa"/>
          </w:tcPr>
          <w:p w:rsidR="00905841" w:rsidRDefault="00361620">
            <w:pPr>
              <w:pStyle w:val="TableParagraph"/>
              <w:spacing w:before="20"/>
              <w:ind w:left="63" w:right="56"/>
              <w:jc w:val="both"/>
              <w:rPr>
                <w:sz w:val="24"/>
              </w:rPr>
            </w:pPr>
            <w:r>
              <w:rPr>
                <w:sz w:val="24"/>
              </w:rPr>
              <w:t>Группа растений в лесу, произрастающих в тени деревьев, образующих древесный полог. Состоит из кустарников и низких деревьев, которые никогда не вырастают до высоты основного древостоя.</w:t>
            </w:r>
          </w:p>
        </w:tc>
      </w:tr>
      <w:tr w:rsidR="00905841">
        <w:trPr>
          <w:trHeight w:hRule="exact" w:val="1732"/>
        </w:trPr>
        <w:tc>
          <w:tcPr>
            <w:tcW w:w="2973" w:type="dxa"/>
          </w:tcPr>
          <w:p w:rsidR="00905841" w:rsidRDefault="00905841">
            <w:pPr>
              <w:pStyle w:val="TableParagraph"/>
              <w:rPr>
                <w:b/>
                <w:sz w:val="24"/>
              </w:rPr>
            </w:pPr>
          </w:p>
          <w:p w:rsidR="00905841" w:rsidRDefault="00905841">
            <w:pPr>
              <w:pStyle w:val="TableParagraph"/>
              <w:rPr>
                <w:b/>
                <w:sz w:val="24"/>
              </w:rPr>
            </w:pPr>
          </w:p>
          <w:p w:rsidR="00905841" w:rsidRDefault="00361620">
            <w:pPr>
              <w:pStyle w:val="TableParagraph"/>
              <w:spacing w:before="160"/>
              <w:ind w:left="64" w:right="52"/>
              <w:rPr>
                <w:sz w:val="24"/>
              </w:rPr>
            </w:pPr>
            <w:r>
              <w:rPr>
                <w:sz w:val="24"/>
              </w:rPr>
              <w:t>Подрост</w:t>
            </w:r>
          </w:p>
        </w:tc>
        <w:tc>
          <w:tcPr>
            <w:tcW w:w="7082" w:type="dxa"/>
          </w:tcPr>
          <w:p w:rsidR="00905841" w:rsidRDefault="00361620">
            <w:pPr>
              <w:pStyle w:val="TableParagraph"/>
              <w:spacing w:before="160"/>
              <w:ind w:left="63" w:right="55"/>
              <w:jc w:val="both"/>
              <w:rPr>
                <w:sz w:val="24"/>
              </w:rPr>
            </w:pPr>
            <w:r>
              <w:rPr>
                <w:sz w:val="24"/>
              </w:rPr>
              <w:t>Молодое поколение леса, способное в будущем войти в верхний ярус и занять место старого древостоя, под пологом которого оно выросло. К подросту относится также молодняк древесных пород на вырубках, гарях и др. местах, поскольку из него тоже формируется зрелый древостой.</w:t>
            </w:r>
          </w:p>
        </w:tc>
      </w:tr>
      <w:tr w:rsidR="00905841">
        <w:trPr>
          <w:trHeight w:hRule="exact" w:val="608"/>
        </w:trPr>
        <w:tc>
          <w:tcPr>
            <w:tcW w:w="2973" w:type="dxa"/>
          </w:tcPr>
          <w:p w:rsidR="00905841" w:rsidRDefault="00361620">
            <w:pPr>
              <w:pStyle w:val="TableParagraph"/>
              <w:spacing w:before="148"/>
              <w:ind w:left="64" w:right="47"/>
              <w:rPr>
                <w:sz w:val="24"/>
              </w:rPr>
            </w:pPr>
            <w:r>
              <w:rPr>
                <w:sz w:val="24"/>
              </w:rPr>
              <w:t>Пожарная опасность в лесу</w:t>
            </w:r>
          </w:p>
        </w:tc>
        <w:tc>
          <w:tcPr>
            <w:tcW w:w="7082" w:type="dxa"/>
          </w:tcPr>
          <w:p w:rsidR="00905841" w:rsidRDefault="00361620">
            <w:pPr>
              <w:pStyle w:val="TableParagraph"/>
              <w:spacing w:before="148"/>
              <w:ind w:left="63" w:right="54"/>
              <w:rPr>
                <w:sz w:val="24"/>
              </w:rPr>
            </w:pPr>
            <w:r>
              <w:rPr>
                <w:sz w:val="24"/>
              </w:rPr>
              <w:t>Возможность возникновения и (или) развития лесного пожара</w:t>
            </w:r>
          </w:p>
        </w:tc>
      </w:tr>
      <w:tr w:rsidR="00905841">
        <w:trPr>
          <w:trHeight w:hRule="exact" w:val="620"/>
        </w:trPr>
        <w:tc>
          <w:tcPr>
            <w:tcW w:w="2973" w:type="dxa"/>
          </w:tcPr>
          <w:p w:rsidR="00905841" w:rsidRDefault="00361620">
            <w:pPr>
              <w:pStyle w:val="TableParagraph"/>
              <w:tabs>
                <w:tab w:val="left" w:pos="1990"/>
                <w:tab w:val="left" w:pos="2796"/>
              </w:tabs>
              <w:spacing w:before="20"/>
              <w:ind w:left="64" w:right="49"/>
              <w:rPr>
                <w:sz w:val="24"/>
              </w:rPr>
            </w:pPr>
            <w:r>
              <w:rPr>
                <w:sz w:val="24"/>
              </w:rPr>
              <w:t>Пожароопасный</w:t>
            </w:r>
            <w:r>
              <w:rPr>
                <w:sz w:val="24"/>
              </w:rPr>
              <w:tab/>
              <w:t>сезон</w:t>
            </w:r>
            <w:r>
              <w:rPr>
                <w:sz w:val="24"/>
              </w:rPr>
              <w:tab/>
              <w:t>в лесу</w:t>
            </w:r>
          </w:p>
        </w:tc>
        <w:tc>
          <w:tcPr>
            <w:tcW w:w="7082" w:type="dxa"/>
          </w:tcPr>
          <w:p w:rsidR="00905841" w:rsidRDefault="00361620">
            <w:pPr>
              <w:pStyle w:val="TableParagraph"/>
              <w:tabs>
                <w:tab w:val="left" w:pos="931"/>
                <w:tab w:val="left" w:pos="2609"/>
                <w:tab w:val="left" w:pos="3400"/>
                <w:tab w:val="left" w:pos="3796"/>
                <w:tab w:val="left" w:pos="4883"/>
                <w:tab w:val="left" w:pos="6001"/>
              </w:tabs>
              <w:spacing w:before="20"/>
              <w:ind w:left="63" w:right="54"/>
              <w:rPr>
                <w:sz w:val="24"/>
              </w:rPr>
            </w:pPr>
            <w:r>
              <w:rPr>
                <w:sz w:val="24"/>
              </w:rPr>
              <w:t>Часть</w:t>
            </w:r>
            <w:r>
              <w:rPr>
                <w:sz w:val="24"/>
              </w:rPr>
              <w:tab/>
              <w:t>календарного</w:t>
            </w:r>
            <w:r>
              <w:rPr>
                <w:sz w:val="24"/>
              </w:rPr>
              <w:tab/>
              <w:t>года,</w:t>
            </w:r>
            <w:r>
              <w:rPr>
                <w:sz w:val="24"/>
              </w:rPr>
              <w:tab/>
              <w:t>в</w:t>
            </w:r>
            <w:r>
              <w:rPr>
                <w:sz w:val="24"/>
              </w:rPr>
              <w:tab/>
              <w:t>течение</w:t>
            </w:r>
            <w:r>
              <w:rPr>
                <w:sz w:val="24"/>
              </w:rPr>
              <w:tab/>
              <w:t>которой</w:t>
            </w:r>
            <w:r>
              <w:rPr>
                <w:sz w:val="24"/>
              </w:rPr>
              <w:tab/>
            </w:r>
            <w:r>
              <w:rPr>
                <w:spacing w:val="-1"/>
                <w:sz w:val="24"/>
              </w:rPr>
              <w:t xml:space="preserve">возможно </w:t>
            </w:r>
            <w:r>
              <w:rPr>
                <w:sz w:val="24"/>
              </w:rPr>
              <w:t>возникновение лесного</w:t>
            </w:r>
            <w:r>
              <w:rPr>
                <w:spacing w:val="-5"/>
                <w:sz w:val="24"/>
              </w:rPr>
              <w:t xml:space="preserve"> </w:t>
            </w:r>
            <w:r>
              <w:rPr>
                <w:sz w:val="24"/>
              </w:rPr>
              <w:t>пожара</w:t>
            </w:r>
          </w:p>
        </w:tc>
      </w:tr>
      <w:tr w:rsidR="00905841">
        <w:trPr>
          <w:trHeight w:hRule="exact" w:val="820"/>
        </w:trPr>
        <w:tc>
          <w:tcPr>
            <w:tcW w:w="2973" w:type="dxa"/>
          </w:tcPr>
          <w:p w:rsidR="00905841" w:rsidRDefault="00905841">
            <w:pPr>
              <w:pStyle w:val="TableParagraph"/>
              <w:spacing w:before="3"/>
              <w:rPr>
                <w:b/>
              </w:rPr>
            </w:pPr>
          </w:p>
          <w:p w:rsidR="00905841" w:rsidRDefault="00361620">
            <w:pPr>
              <w:pStyle w:val="TableParagraph"/>
              <w:spacing w:before="1"/>
              <w:ind w:left="64" w:right="52"/>
              <w:rPr>
                <w:sz w:val="24"/>
              </w:rPr>
            </w:pPr>
            <w:r>
              <w:rPr>
                <w:sz w:val="24"/>
              </w:rPr>
              <w:t>Пожароустойчивая опушка</w:t>
            </w:r>
          </w:p>
        </w:tc>
        <w:tc>
          <w:tcPr>
            <w:tcW w:w="7082" w:type="dxa"/>
          </w:tcPr>
          <w:p w:rsidR="00905841" w:rsidRDefault="00361620">
            <w:pPr>
              <w:pStyle w:val="TableParagraph"/>
              <w:spacing w:before="120"/>
              <w:ind w:left="63" w:right="54"/>
              <w:rPr>
                <w:sz w:val="24"/>
              </w:rPr>
            </w:pPr>
            <w:r>
              <w:rPr>
                <w:sz w:val="24"/>
              </w:rPr>
              <w:t>Опушка из пожароустойчивых древесных и (или) кустарниковых пород</w:t>
            </w:r>
          </w:p>
        </w:tc>
      </w:tr>
      <w:tr w:rsidR="00905841">
        <w:trPr>
          <w:trHeight w:hRule="exact" w:val="896"/>
        </w:trPr>
        <w:tc>
          <w:tcPr>
            <w:tcW w:w="2973" w:type="dxa"/>
          </w:tcPr>
          <w:p w:rsidR="00905841" w:rsidRDefault="00361620">
            <w:pPr>
              <w:pStyle w:val="TableParagraph"/>
              <w:spacing w:before="156"/>
              <w:ind w:left="64" w:right="52"/>
              <w:rPr>
                <w:sz w:val="24"/>
              </w:rPr>
            </w:pPr>
            <w:r>
              <w:rPr>
                <w:sz w:val="24"/>
              </w:rPr>
              <w:t>Пожароустойчивость древесных пород</w:t>
            </w:r>
          </w:p>
        </w:tc>
        <w:tc>
          <w:tcPr>
            <w:tcW w:w="7082" w:type="dxa"/>
          </w:tcPr>
          <w:p w:rsidR="00905841" w:rsidRDefault="00361620">
            <w:pPr>
              <w:pStyle w:val="TableParagraph"/>
              <w:spacing w:before="16"/>
              <w:ind w:left="63" w:right="49"/>
              <w:jc w:val="both"/>
              <w:rPr>
                <w:sz w:val="24"/>
              </w:rPr>
            </w:pPr>
            <w:r>
              <w:rPr>
                <w:sz w:val="24"/>
              </w:rPr>
              <w:t>Способность деревьев и их сообществ сохранять жизнедеятельность после теплового воздействия при лесном пожаре</w:t>
            </w:r>
          </w:p>
        </w:tc>
      </w:tr>
      <w:tr w:rsidR="00905841">
        <w:trPr>
          <w:trHeight w:hRule="exact" w:val="620"/>
        </w:trPr>
        <w:tc>
          <w:tcPr>
            <w:tcW w:w="2973" w:type="dxa"/>
          </w:tcPr>
          <w:p w:rsidR="00905841" w:rsidRDefault="00361620">
            <w:pPr>
              <w:pStyle w:val="TableParagraph"/>
              <w:spacing w:before="156"/>
              <w:ind w:left="64" w:right="52"/>
              <w:rPr>
                <w:sz w:val="24"/>
              </w:rPr>
            </w:pPr>
            <w:r>
              <w:rPr>
                <w:sz w:val="24"/>
              </w:rPr>
              <w:t>Проводимость</w:t>
            </w:r>
          </w:p>
        </w:tc>
        <w:tc>
          <w:tcPr>
            <w:tcW w:w="7082" w:type="dxa"/>
          </w:tcPr>
          <w:p w:rsidR="00905841" w:rsidRDefault="00361620">
            <w:pPr>
              <w:pStyle w:val="TableParagraph"/>
              <w:spacing w:before="16"/>
              <w:ind w:left="63" w:right="54"/>
              <w:rPr>
                <w:sz w:val="24"/>
              </w:rPr>
            </w:pPr>
            <w:r>
              <w:rPr>
                <w:color w:val="171717"/>
                <w:sz w:val="24"/>
              </w:rPr>
              <w:t>Распространение высоких температур по горючим материалам от очага горения.</w:t>
            </w:r>
          </w:p>
        </w:tc>
      </w:tr>
      <w:tr w:rsidR="00905841">
        <w:trPr>
          <w:trHeight w:hRule="exact" w:val="1444"/>
        </w:trPr>
        <w:tc>
          <w:tcPr>
            <w:tcW w:w="2973" w:type="dxa"/>
          </w:tcPr>
          <w:p w:rsidR="00905841" w:rsidRDefault="00905841">
            <w:pPr>
              <w:pStyle w:val="TableParagraph"/>
              <w:rPr>
                <w:b/>
                <w:sz w:val="24"/>
              </w:rPr>
            </w:pPr>
          </w:p>
          <w:p w:rsidR="00905841" w:rsidRDefault="00361620">
            <w:pPr>
              <w:pStyle w:val="TableParagraph"/>
              <w:tabs>
                <w:tab w:val="left" w:pos="2218"/>
              </w:tabs>
              <w:spacing w:before="152"/>
              <w:ind w:left="64" w:right="52"/>
              <w:rPr>
                <w:sz w:val="24"/>
              </w:rPr>
            </w:pPr>
            <w:r>
              <w:rPr>
                <w:sz w:val="24"/>
              </w:rPr>
              <w:t>Противопожарный</w:t>
            </w:r>
            <w:r>
              <w:rPr>
                <w:sz w:val="24"/>
              </w:rPr>
              <w:tab/>
              <w:t>барьер лесного пожара</w:t>
            </w:r>
          </w:p>
        </w:tc>
        <w:tc>
          <w:tcPr>
            <w:tcW w:w="7082" w:type="dxa"/>
          </w:tcPr>
          <w:p w:rsidR="00905841" w:rsidRDefault="00361620">
            <w:pPr>
              <w:pStyle w:val="TableParagraph"/>
              <w:spacing w:before="16"/>
              <w:ind w:left="63" w:right="54"/>
              <w:jc w:val="both"/>
              <w:rPr>
                <w:sz w:val="24"/>
              </w:rPr>
            </w:pPr>
            <w:r>
              <w:rPr>
                <w:sz w:val="24"/>
              </w:rPr>
              <w:t>Природное или специально созданное препятствие, обеспечивающее остановку распространения лесного пожара (противопожарный разрыв, квартальные просеки, мелиоративные канавы, болота, дороги, трассы линий электропередачи, трубопроводов и другие препятствия).</w:t>
            </w:r>
          </w:p>
        </w:tc>
      </w:tr>
      <w:tr w:rsidR="00905841">
        <w:trPr>
          <w:trHeight w:hRule="exact" w:val="896"/>
        </w:trPr>
        <w:tc>
          <w:tcPr>
            <w:tcW w:w="2973" w:type="dxa"/>
          </w:tcPr>
          <w:p w:rsidR="00905841" w:rsidRDefault="00905841">
            <w:pPr>
              <w:pStyle w:val="TableParagraph"/>
              <w:spacing w:before="8"/>
              <w:rPr>
                <w:b/>
                <w:sz w:val="25"/>
              </w:rPr>
            </w:pPr>
          </w:p>
          <w:p w:rsidR="00905841" w:rsidRDefault="00361620">
            <w:pPr>
              <w:pStyle w:val="TableParagraph"/>
              <w:spacing w:before="1"/>
              <w:ind w:left="64" w:right="52"/>
              <w:rPr>
                <w:sz w:val="24"/>
              </w:rPr>
            </w:pPr>
            <w:r>
              <w:rPr>
                <w:sz w:val="24"/>
              </w:rPr>
              <w:t>Противопожарный заслон</w:t>
            </w:r>
          </w:p>
        </w:tc>
        <w:tc>
          <w:tcPr>
            <w:tcW w:w="7082" w:type="dxa"/>
          </w:tcPr>
          <w:p w:rsidR="00905841" w:rsidRDefault="00361620">
            <w:pPr>
              <w:pStyle w:val="TableParagraph"/>
              <w:spacing w:before="20"/>
              <w:ind w:left="63" w:right="50"/>
              <w:jc w:val="both"/>
              <w:rPr>
                <w:sz w:val="24"/>
              </w:rPr>
            </w:pPr>
            <w:r>
              <w:rPr>
                <w:sz w:val="24"/>
              </w:rPr>
              <w:t>Искусственный противопожарный барьер лесного пожара в виде очищенной от наземных горючих материалов полосы леса, расчлененной дорогой и системой минерализованных полос</w:t>
            </w:r>
          </w:p>
        </w:tc>
      </w:tr>
      <w:tr w:rsidR="00905841">
        <w:trPr>
          <w:trHeight w:hRule="exact" w:val="344"/>
        </w:trPr>
        <w:tc>
          <w:tcPr>
            <w:tcW w:w="2973" w:type="dxa"/>
          </w:tcPr>
          <w:p w:rsidR="00905841" w:rsidRDefault="00361620">
            <w:pPr>
              <w:pStyle w:val="TableParagraph"/>
              <w:spacing w:before="16"/>
              <w:ind w:left="64" w:right="52"/>
              <w:rPr>
                <w:sz w:val="24"/>
              </w:rPr>
            </w:pPr>
            <w:r>
              <w:rPr>
                <w:sz w:val="24"/>
              </w:rPr>
              <w:t>Противопожарный разрыв</w:t>
            </w:r>
          </w:p>
        </w:tc>
        <w:tc>
          <w:tcPr>
            <w:tcW w:w="7082" w:type="dxa"/>
          </w:tcPr>
          <w:p w:rsidR="00905841" w:rsidRDefault="00361620">
            <w:pPr>
              <w:pStyle w:val="TableParagraph"/>
              <w:spacing w:before="16"/>
              <w:ind w:left="63" w:right="54"/>
              <w:rPr>
                <w:sz w:val="24"/>
              </w:rPr>
            </w:pPr>
            <w:r>
              <w:rPr>
                <w:sz w:val="24"/>
              </w:rPr>
              <w:t>Искусственный противопожарный барьер в виде просеки</w:t>
            </w:r>
          </w:p>
        </w:tc>
      </w:tr>
      <w:tr w:rsidR="00905841">
        <w:trPr>
          <w:trHeight w:hRule="exact" w:val="620"/>
        </w:trPr>
        <w:tc>
          <w:tcPr>
            <w:tcW w:w="2973" w:type="dxa"/>
          </w:tcPr>
          <w:p w:rsidR="00905841" w:rsidRDefault="00361620">
            <w:pPr>
              <w:pStyle w:val="TableParagraph"/>
              <w:tabs>
                <w:tab w:val="left" w:pos="2108"/>
              </w:tabs>
              <w:spacing w:before="16"/>
              <w:ind w:left="64" w:right="47"/>
              <w:rPr>
                <w:sz w:val="24"/>
              </w:rPr>
            </w:pPr>
            <w:r>
              <w:rPr>
                <w:sz w:val="24"/>
              </w:rPr>
              <w:t>Профилактика</w:t>
            </w:r>
            <w:r>
              <w:rPr>
                <w:sz w:val="24"/>
              </w:rPr>
              <w:tab/>
              <w:t>лесного пожара</w:t>
            </w:r>
          </w:p>
        </w:tc>
        <w:tc>
          <w:tcPr>
            <w:tcW w:w="7082" w:type="dxa"/>
          </w:tcPr>
          <w:p w:rsidR="00905841" w:rsidRDefault="00361620">
            <w:pPr>
              <w:pStyle w:val="TableParagraph"/>
              <w:tabs>
                <w:tab w:val="left" w:pos="1358"/>
                <w:tab w:val="left" w:pos="3051"/>
                <w:tab w:val="left" w:pos="4797"/>
                <w:tab w:val="left" w:pos="5316"/>
              </w:tabs>
              <w:spacing w:before="16"/>
              <w:ind w:left="63" w:right="53"/>
              <w:rPr>
                <w:sz w:val="24"/>
              </w:rPr>
            </w:pPr>
            <w:r>
              <w:rPr>
                <w:sz w:val="24"/>
              </w:rPr>
              <w:t>Комплекс</w:t>
            </w:r>
            <w:r>
              <w:rPr>
                <w:sz w:val="24"/>
              </w:rPr>
              <w:tab/>
              <w:t>мероприятий,</w:t>
            </w:r>
            <w:r>
              <w:rPr>
                <w:sz w:val="24"/>
              </w:rPr>
              <w:tab/>
              <w:t>направленных</w:t>
            </w:r>
            <w:r>
              <w:rPr>
                <w:sz w:val="24"/>
              </w:rPr>
              <w:tab/>
              <w:t>на</w:t>
            </w:r>
            <w:r>
              <w:rPr>
                <w:sz w:val="24"/>
              </w:rPr>
              <w:tab/>
              <w:t>предотвращение возникновения и (или) распространения лесного</w:t>
            </w:r>
            <w:r>
              <w:rPr>
                <w:spacing w:val="-14"/>
                <w:sz w:val="24"/>
              </w:rPr>
              <w:t xml:space="preserve"> </w:t>
            </w:r>
            <w:r>
              <w:rPr>
                <w:sz w:val="24"/>
              </w:rPr>
              <w:t>пожара</w:t>
            </w:r>
          </w:p>
        </w:tc>
      </w:tr>
      <w:tr w:rsidR="00905841">
        <w:trPr>
          <w:trHeight w:hRule="exact" w:val="892"/>
        </w:trPr>
        <w:tc>
          <w:tcPr>
            <w:tcW w:w="2973" w:type="dxa"/>
          </w:tcPr>
          <w:p w:rsidR="00905841" w:rsidRDefault="00905841">
            <w:pPr>
              <w:pStyle w:val="TableParagraph"/>
              <w:spacing w:before="4"/>
              <w:rPr>
                <w:b/>
                <w:sz w:val="25"/>
              </w:rPr>
            </w:pPr>
          </w:p>
          <w:p w:rsidR="00905841" w:rsidRDefault="00361620">
            <w:pPr>
              <w:pStyle w:val="TableParagraph"/>
              <w:spacing w:before="1"/>
              <w:ind w:left="64" w:right="52"/>
              <w:rPr>
                <w:sz w:val="24"/>
              </w:rPr>
            </w:pPr>
            <w:r>
              <w:rPr>
                <w:sz w:val="24"/>
              </w:rPr>
              <w:t>Пятнистый пожар</w:t>
            </w:r>
          </w:p>
        </w:tc>
        <w:tc>
          <w:tcPr>
            <w:tcW w:w="7082" w:type="dxa"/>
          </w:tcPr>
          <w:p w:rsidR="00905841" w:rsidRDefault="00361620">
            <w:pPr>
              <w:pStyle w:val="TableParagraph"/>
              <w:spacing w:before="16"/>
              <w:ind w:left="63" w:right="55"/>
              <w:jc w:val="both"/>
              <w:rPr>
                <w:sz w:val="24"/>
              </w:rPr>
            </w:pPr>
            <w:r>
              <w:rPr>
                <w:sz w:val="24"/>
              </w:rPr>
              <w:t>Высокоинтенсивный пожар, перед кромкой которого возникают новые очаги горения, образующиеся в результате конвекционного переноса горящих частиц.</w:t>
            </w:r>
          </w:p>
        </w:tc>
      </w:tr>
      <w:tr w:rsidR="00905841">
        <w:trPr>
          <w:trHeight w:hRule="exact" w:val="896"/>
        </w:trPr>
        <w:tc>
          <w:tcPr>
            <w:tcW w:w="2973" w:type="dxa"/>
          </w:tcPr>
          <w:p w:rsidR="00905841" w:rsidRDefault="00905841">
            <w:pPr>
              <w:pStyle w:val="TableParagraph"/>
              <w:spacing w:before="8"/>
              <w:rPr>
                <w:b/>
                <w:sz w:val="25"/>
              </w:rPr>
            </w:pPr>
          </w:p>
          <w:p w:rsidR="00905841" w:rsidRDefault="00361620">
            <w:pPr>
              <w:pStyle w:val="TableParagraph"/>
              <w:tabs>
                <w:tab w:val="left" w:pos="1327"/>
                <w:tab w:val="left" w:pos="2095"/>
              </w:tabs>
              <w:ind w:left="64" w:right="49"/>
              <w:rPr>
                <w:sz w:val="24"/>
              </w:rPr>
            </w:pPr>
            <w:r>
              <w:rPr>
                <w:sz w:val="24"/>
              </w:rPr>
              <w:t>Скрытый</w:t>
            </w:r>
            <w:r>
              <w:rPr>
                <w:sz w:val="24"/>
              </w:rPr>
              <w:tab/>
              <w:t>очаг</w:t>
            </w:r>
            <w:r>
              <w:rPr>
                <w:sz w:val="24"/>
              </w:rPr>
              <w:tab/>
              <w:t>горения леса</w:t>
            </w:r>
          </w:p>
        </w:tc>
        <w:tc>
          <w:tcPr>
            <w:tcW w:w="7082" w:type="dxa"/>
          </w:tcPr>
          <w:p w:rsidR="00905841" w:rsidRDefault="00905841">
            <w:pPr>
              <w:pStyle w:val="TableParagraph"/>
              <w:spacing w:before="8"/>
              <w:rPr>
                <w:b/>
                <w:sz w:val="25"/>
              </w:rPr>
            </w:pPr>
          </w:p>
          <w:p w:rsidR="00905841" w:rsidRDefault="00361620">
            <w:pPr>
              <w:pStyle w:val="TableParagraph"/>
              <w:ind w:left="63" w:right="54"/>
              <w:rPr>
                <w:sz w:val="24"/>
              </w:rPr>
            </w:pPr>
            <w:r>
              <w:rPr>
                <w:sz w:val="24"/>
              </w:rPr>
              <w:t>Очаг горения леса, который не может быть обнаружен визуально</w:t>
            </w:r>
          </w:p>
        </w:tc>
      </w:tr>
      <w:tr w:rsidR="00905841">
        <w:trPr>
          <w:trHeight w:hRule="exact" w:val="624"/>
        </w:trPr>
        <w:tc>
          <w:tcPr>
            <w:tcW w:w="2973" w:type="dxa"/>
          </w:tcPr>
          <w:p w:rsidR="00905841" w:rsidRDefault="00361620">
            <w:pPr>
              <w:pStyle w:val="TableParagraph"/>
              <w:spacing w:before="160"/>
              <w:ind w:left="64" w:right="52"/>
              <w:rPr>
                <w:sz w:val="24"/>
              </w:rPr>
            </w:pPr>
            <w:r>
              <w:rPr>
                <w:sz w:val="24"/>
              </w:rPr>
              <w:t>Сушина</w:t>
            </w:r>
          </w:p>
        </w:tc>
        <w:tc>
          <w:tcPr>
            <w:tcW w:w="7082" w:type="dxa"/>
          </w:tcPr>
          <w:p w:rsidR="00905841" w:rsidRDefault="00361620">
            <w:pPr>
              <w:pStyle w:val="TableParagraph"/>
              <w:spacing w:before="160"/>
              <w:ind w:left="63" w:right="54"/>
              <w:rPr>
                <w:sz w:val="24"/>
              </w:rPr>
            </w:pPr>
            <w:r>
              <w:rPr>
                <w:sz w:val="24"/>
              </w:rPr>
              <w:t>Засохшее дерево.</w:t>
            </w:r>
          </w:p>
        </w:tc>
      </w:tr>
      <w:tr w:rsidR="00905841">
        <w:trPr>
          <w:trHeight w:hRule="exact" w:val="848"/>
        </w:trPr>
        <w:tc>
          <w:tcPr>
            <w:tcW w:w="2973" w:type="dxa"/>
          </w:tcPr>
          <w:p w:rsidR="00905841" w:rsidRDefault="00905841">
            <w:pPr>
              <w:pStyle w:val="TableParagraph"/>
              <w:spacing w:before="7"/>
              <w:rPr>
                <w:b/>
                <w:sz w:val="23"/>
              </w:rPr>
            </w:pPr>
          </w:p>
          <w:p w:rsidR="00905841" w:rsidRDefault="00361620">
            <w:pPr>
              <w:pStyle w:val="TableParagraph"/>
              <w:spacing w:before="1"/>
              <w:ind w:left="64" w:right="52"/>
              <w:rPr>
                <w:sz w:val="24"/>
              </w:rPr>
            </w:pPr>
            <w:r>
              <w:rPr>
                <w:sz w:val="24"/>
              </w:rPr>
              <w:t>Торфяной лесной пожар</w:t>
            </w:r>
          </w:p>
        </w:tc>
        <w:tc>
          <w:tcPr>
            <w:tcW w:w="7082" w:type="dxa"/>
          </w:tcPr>
          <w:p w:rsidR="00905841" w:rsidRDefault="00361620">
            <w:pPr>
              <w:pStyle w:val="TableParagraph"/>
              <w:spacing w:before="132"/>
              <w:ind w:left="63" w:right="54"/>
              <w:rPr>
                <w:sz w:val="24"/>
              </w:rPr>
            </w:pPr>
            <w:r>
              <w:rPr>
                <w:sz w:val="24"/>
              </w:rPr>
              <w:t>Лесной пожар, при котором горит торфяной слой заболоченных и болотных почв</w:t>
            </w:r>
          </w:p>
        </w:tc>
      </w:tr>
      <w:tr w:rsidR="00905841">
        <w:trPr>
          <w:trHeight w:hRule="exact" w:val="625"/>
        </w:trPr>
        <w:tc>
          <w:tcPr>
            <w:tcW w:w="2973" w:type="dxa"/>
          </w:tcPr>
          <w:p w:rsidR="00905841" w:rsidRDefault="00361620">
            <w:pPr>
              <w:pStyle w:val="TableParagraph"/>
              <w:spacing w:before="156"/>
              <w:ind w:left="64" w:right="52"/>
              <w:rPr>
                <w:sz w:val="24"/>
              </w:rPr>
            </w:pPr>
            <w:r>
              <w:rPr>
                <w:sz w:val="24"/>
              </w:rPr>
              <w:t>Фронт лесного пожара</w:t>
            </w:r>
          </w:p>
        </w:tc>
        <w:tc>
          <w:tcPr>
            <w:tcW w:w="7082" w:type="dxa"/>
          </w:tcPr>
          <w:p w:rsidR="00905841" w:rsidRDefault="00361620">
            <w:pPr>
              <w:pStyle w:val="TableParagraph"/>
              <w:spacing w:before="16"/>
              <w:ind w:left="63" w:right="54"/>
              <w:rPr>
                <w:sz w:val="24"/>
              </w:rPr>
            </w:pPr>
            <w:r>
              <w:rPr>
                <w:sz w:val="24"/>
              </w:rPr>
              <w:t>Часть кромки лесного пожара, распространяющаяся с наибольшей скоростью</w:t>
            </w:r>
          </w:p>
        </w:tc>
      </w:tr>
    </w:tbl>
    <w:p w:rsidR="00905841" w:rsidRDefault="00905841">
      <w:pPr>
        <w:rPr>
          <w:sz w:val="24"/>
        </w:rPr>
        <w:sectPr w:rsidR="00905841">
          <w:pgSz w:w="11910" w:h="16840"/>
          <w:pgMar w:top="1120" w:right="660" w:bottom="840" w:left="960" w:header="0" w:footer="647" w:gutter="0"/>
          <w:cols w:space="720"/>
        </w:sectPr>
      </w:pPr>
    </w:p>
    <w:p w:rsidR="00905841" w:rsidRDefault="00361620">
      <w:pPr>
        <w:pStyle w:val="a4"/>
        <w:numPr>
          <w:ilvl w:val="0"/>
          <w:numId w:val="25"/>
        </w:numPr>
        <w:tabs>
          <w:tab w:val="left" w:pos="3230"/>
        </w:tabs>
        <w:spacing w:before="36"/>
        <w:ind w:left="3229" w:hanging="544"/>
        <w:jc w:val="left"/>
        <w:rPr>
          <w:b/>
          <w:sz w:val="36"/>
        </w:rPr>
      </w:pPr>
      <w:r>
        <w:rPr>
          <w:b/>
          <w:sz w:val="36"/>
        </w:rPr>
        <w:lastRenderedPageBreak/>
        <w:t>Используемые</w:t>
      </w:r>
      <w:r>
        <w:rPr>
          <w:b/>
          <w:spacing w:val="-7"/>
          <w:sz w:val="36"/>
        </w:rPr>
        <w:t xml:space="preserve"> </w:t>
      </w:r>
      <w:r>
        <w:rPr>
          <w:b/>
          <w:sz w:val="36"/>
        </w:rPr>
        <w:t>источники</w:t>
      </w:r>
    </w:p>
    <w:p w:rsidR="00905841" w:rsidRDefault="00905841">
      <w:pPr>
        <w:pStyle w:val="a3"/>
        <w:spacing w:before="3"/>
        <w:ind w:left="0"/>
        <w:rPr>
          <w:b/>
          <w:sz w:val="35"/>
        </w:rPr>
      </w:pPr>
    </w:p>
    <w:p w:rsidR="00905841" w:rsidRDefault="00361620">
      <w:pPr>
        <w:pStyle w:val="a4"/>
        <w:numPr>
          <w:ilvl w:val="0"/>
          <w:numId w:val="1"/>
        </w:numPr>
        <w:tabs>
          <w:tab w:val="left" w:pos="820"/>
          <w:tab w:val="left" w:pos="821"/>
        </w:tabs>
        <w:spacing w:before="1"/>
        <w:ind w:right="110" w:firstLine="0"/>
        <w:rPr>
          <w:sz w:val="24"/>
        </w:rPr>
      </w:pPr>
      <w:r>
        <w:rPr>
          <w:sz w:val="24"/>
        </w:rPr>
        <w:t>Лесные ресурсы. Факты. – Лес. Аналитический журнал лесопромышленного комплекса Северо-запада России. – 2007, выпуск</w:t>
      </w:r>
      <w:r>
        <w:rPr>
          <w:spacing w:val="-13"/>
          <w:sz w:val="24"/>
        </w:rPr>
        <w:t xml:space="preserve"> </w:t>
      </w:r>
      <w:r>
        <w:rPr>
          <w:sz w:val="24"/>
        </w:rPr>
        <w:t>4</w:t>
      </w:r>
    </w:p>
    <w:p w:rsidR="00905841" w:rsidRDefault="00361620">
      <w:pPr>
        <w:pStyle w:val="a4"/>
        <w:numPr>
          <w:ilvl w:val="0"/>
          <w:numId w:val="1"/>
        </w:numPr>
        <w:tabs>
          <w:tab w:val="left" w:pos="820"/>
          <w:tab w:val="left" w:pos="821"/>
        </w:tabs>
        <w:ind w:right="109" w:firstLine="0"/>
        <w:rPr>
          <w:sz w:val="24"/>
        </w:rPr>
      </w:pPr>
      <w:r>
        <w:rPr>
          <w:sz w:val="24"/>
        </w:rPr>
        <w:t>Иванов В.А., Иванова Г.А., Москальченко С.А. Справочник по тушению природных пожаров. – Красноярск, 2011. – 130 с.</w:t>
      </w:r>
      <w:r>
        <w:rPr>
          <w:spacing w:val="-1"/>
          <w:sz w:val="24"/>
        </w:rPr>
        <w:t xml:space="preserve"> </w:t>
      </w:r>
      <w:r>
        <w:rPr>
          <w:sz w:val="24"/>
        </w:rPr>
        <w:t>Manual.pdf</w:t>
      </w:r>
    </w:p>
    <w:p w:rsidR="00905841" w:rsidRDefault="00361620">
      <w:pPr>
        <w:pStyle w:val="a4"/>
        <w:numPr>
          <w:ilvl w:val="0"/>
          <w:numId w:val="1"/>
        </w:numPr>
        <w:tabs>
          <w:tab w:val="left" w:pos="820"/>
          <w:tab w:val="left" w:pos="821"/>
        </w:tabs>
        <w:spacing w:before="4" w:line="278" w:lineRule="auto"/>
        <w:ind w:right="111" w:firstLine="0"/>
        <w:rPr>
          <w:sz w:val="24"/>
        </w:rPr>
      </w:pPr>
      <w:r>
        <w:rPr>
          <w:sz w:val="24"/>
        </w:rPr>
        <w:t>Презентация «Вводный курс для добровольных лесных пожарных», kurs lesnogo pozharnogo.pdf</w:t>
      </w:r>
    </w:p>
    <w:p w:rsidR="00905841" w:rsidRPr="00BE2AEB" w:rsidRDefault="00361620">
      <w:pPr>
        <w:pStyle w:val="a4"/>
        <w:numPr>
          <w:ilvl w:val="0"/>
          <w:numId w:val="1"/>
        </w:numPr>
        <w:tabs>
          <w:tab w:val="left" w:pos="820"/>
          <w:tab w:val="left" w:pos="821"/>
        </w:tabs>
        <w:spacing w:line="276" w:lineRule="auto"/>
        <w:ind w:right="342" w:firstLine="0"/>
        <w:rPr>
          <w:sz w:val="24"/>
        </w:rPr>
      </w:pPr>
      <w:r w:rsidRPr="00BE2AEB">
        <w:rPr>
          <w:sz w:val="24"/>
        </w:rPr>
        <w:t xml:space="preserve">Щетинский Е. </w:t>
      </w:r>
      <w:r w:rsidRPr="00BE2AEB">
        <w:rPr>
          <w:spacing w:val="-3"/>
          <w:sz w:val="24"/>
        </w:rPr>
        <w:t xml:space="preserve">А. </w:t>
      </w:r>
      <w:r w:rsidRPr="00BE2AEB">
        <w:rPr>
          <w:sz w:val="24"/>
        </w:rPr>
        <w:t>Тушение лесных пожаров (пособие для лесных пожарных). – Москва, 1994.</w:t>
      </w:r>
      <w:r w:rsidRPr="00BE2AEB">
        <w:rPr>
          <w:spacing w:val="-5"/>
          <w:sz w:val="24"/>
        </w:rPr>
        <w:t xml:space="preserve"> </w:t>
      </w:r>
      <w:r w:rsidRPr="00BE2AEB">
        <w:rPr>
          <w:sz w:val="24"/>
          <w:u w:val="single" w:color="0000FF"/>
        </w:rPr>
        <w:t>http://airbase23.ru</w:t>
      </w:r>
    </w:p>
    <w:p w:rsidR="00905841" w:rsidRPr="00BE2AEB" w:rsidRDefault="00361620">
      <w:pPr>
        <w:pStyle w:val="a4"/>
        <w:numPr>
          <w:ilvl w:val="0"/>
          <w:numId w:val="1"/>
        </w:numPr>
        <w:tabs>
          <w:tab w:val="left" w:pos="820"/>
          <w:tab w:val="left" w:pos="821"/>
        </w:tabs>
        <w:spacing w:before="4"/>
        <w:ind w:left="820"/>
        <w:rPr>
          <w:sz w:val="24"/>
        </w:rPr>
      </w:pPr>
      <w:r w:rsidRPr="00BE2AEB">
        <w:rPr>
          <w:sz w:val="24"/>
        </w:rPr>
        <w:t>Щетинский Е.А. Спутник руководителя тушения лесных пожаров.</w:t>
      </w:r>
      <w:r w:rsidRPr="00BE2AEB">
        <w:rPr>
          <w:spacing w:val="-27"/>
          <w:sz w:val="24"/>
        </w:rPr>
        <w:t xml:space="preserve"> </w:t>
      </w:r>
      <w:r w:rsidRPr="00BE2AEB">
        <w:rPr>
          <w:sz w:val="24"/>
          <w:u w:val="single" w:color="0000FF"/>
        </w:rPr>
        <w:t>http://airbase23.ru</w:t>
      </w:r>
    </w:p>
    <w:p w:rsidR="00905841" w:rsidRPr="00BE2AEB" w:rsidRDefault="00361620">
      <w:pPr>
        <w:pStyle w:val="a4"/>
        <w:numPr>
          <w:ilvl w:val="0"/>
          <w:numId w:val="1"/>
        </w:numPr>
        <w:tabs>
          <w:tab w:val="left" w:pos="820"/>
          <w:tab w:val="left" w:pos="821"/>
        </w:tabs>
        <w:spacing w:before="36"/>
        <w:ind w:left="820"/>
        <w:rPr>
          <w:sz w:val="24"/>
        </w:rPr>
      </w:pPr>
      <w:r w:rsidRPr="00BE2AEB">
        <w:rPr>
          <w:sz w:val="24"/>
        </w:rPr>
        <w:t>Полевой справочник лесного пожарного.</w:t>
      </w:r>
      <w:r w:rsidRPr="00BE2AEB">
        <w:rPr>
          <w:spacing w:val="-15"/>
          <w:sz w:val="24"/>
        </w:rPr>
        <w:t xml:space="preserve"> </w:t>
      </w:r>
      <w:r w:rsidRPr="00BE2AEB">
        <w:rPr>
          <w:sz w:val="24"/>
          <w:u w:val="single" w:color="0000FF"/>
        </w:rPr>
        <w:t>http://airbase23.ru</w:t>
      </w:r>
    </w:p>
    <w:p w:rsidR="00905841" w:rsidRPr="00BE2AEB" w:rsidRDefault="00361620">
      <w:pPr>
        <w:pStyle w:val="a4"/>
        <w:numPr>
          <w:ilvl w:val="0"/>
          <w:numId w:val="1"/>
        </w:numPr>
        <w:tabs>
          <w:tab w:val="left" w:pos="820"/>
          <w:tab w:val="left" w:pos="821"/>
        </w:tabs>
        <w:ind w:right="108" w:firstLine="0"/>
        <w:rPr>
          <w:sz w:val="24"/>
        </w:rPr>
      </w:pPr>
      <w:r w:rsidRPr="00BE2AEB">
        <w:rPr>
          <w:sz w:val="24"/>
        </w:rPr>
        <w:t>Краткая рекомендательная инструкция мобилизованному (привлеченному) населению по тушению лесных пожаров.</w:t>
      </w:r>
      <w:r w:rsidRPr="00BE2AEB">
        <w:rPr>
          <w:spacing w:val="-13"/>
          <w:sz w:val="24"/>
        </w:rPr>
        <w:t xml:space="preserve"> </w:t>
      </w:r>
      <w:r w:rsidRPr="00BE2AEB">
        <w:rPr>
          <w:sz w:val="24"/>
          <w:u w:val="single" w:color="0000FF"/>
        </w:rPr>
        <w:t>http://airbase23.ru</w:t>
      </w:r>
    </w:p>
    <w:p w:rsidR="00905841" w:rsidRPr="00BE2AEB" w:rsidRDefault="00361620">
      <w:pPr>
        <w:pStyle w:val="a4"/>
        <w:numPr>
          <w:ilvl w:val="0"/>
          <w:numId w:val="1"/>
        </w:numPr>
        <w:tabs>
          <w:tab w:val="left" w:pos="820"/>
          <w:tab w:val="left" w:pos="821"/>
        </w:tabs>
        <w:spacing w:before="4" w:line="278" w:lineRule="auto"/>
        <w:ind w:right="416" w:firstLine="0"/>
        <w:rPr>
          <w:sz w:val="24"/>
        </w:rPr>
      </w:pPr>
      <w:r w:rsidRPr="00BE2AEB">
        <w:rPr>
          <w:sz w:val="24"/>
        </w:rPr>
        <w:t>Федеральная служба лесного хозяйства России. Указания по обнаружению и тушению лесных</w:t>
      </w:r>
      <w:r w:rsidRPr="00BE2AEB">
        <w:rPr>
          <w:spacing w:val="-3"/>
          <w:sz w:val="24"/>
        </w:rPr>
        <w:t xml:space="preserve"> </w:t>
      </w:r>
      <w:r w:rsidRPr="00BE2AEB">
        <w:rPr>
          <w:sz w:val="24"/>
        </w:rPr>
        <w:t>пожаров.1995.</w:t>
      </w:r>
    </w:p>
    <w:p w:rsidR="00905841" w:rsidRPr="00BE2AEB" w:rsidRDefault="00361620">
      <w:pPr>
        <w:pStyle w:val="a4"/>
        <w:numPr>
          <w:ilvl w:val="0"/>
          <w:numId w:val="1"/>
        </w:numPr>
        <w:tabs>
          <w:tab w:val="left" w:pos="820"/>
          <w:tab w:val="left" w:pos="821"/>
        </w:tabs>
        <w:ind w:right="592" w:firstLine="0"/>
        <w:rPr>
          <w:sz w:val="24"/>
        </w:rPr>
      </w:pPr>
      <w:r w:rsidRPr="00BE2AEB">
        <w:rPr>
          <w:sz w:val="24"/>
        </w:rPr>
        <w:t>Информационно-справочная система «Лесные пожары, средства и способы борьбы</w:t>
      </w:r>
      <w:r w:rsidRPr="00BE2AEB">
        <w:rPr>
          <w:spacing w:val="-24"/>
          <w:sz w:val="24"/>
        </w:rPr>
        <w:t xml:space="preserve"> </w:t>
      </w:r>
      <w:r w:rsidRPr="00BE2AEB">
        <w:rPr>
          <w:sz w:val="24"/>
        </w:rPr>
        <w:t>с ними» Красноярск,</w:t>
      </w:r>
      <w:r w:rsidRPr="00BE2AEB">
        <w:rPr>
          <w:spacing w:val="-3"/>
          <w:sz w:val="24"/>
        </w:rPr>
        <w:t xml:space="preserve"> </w:t>
      </w:r>
      <w:r w:rsidRPr="00BE2AEB">
        <w:rPr>
          <w:sz w:val="24"/>
        </w:rPr>
        <w:t>2008</w:t>
      </w:r>
    </w:p>
    <w:p w:rsidR="00905841" w:rsidRPr="00BE2AEB" w:rsidRDefault="00361620">
      <w:pPr>
        <w:pStyle w:val="a4"/>
        <w:numPr>
          <w:ilvl w:val="0"/>
          <w:numId w:val="1"/>
        </w:numPr>
        <w:tabs>
          <w:tab w:val="left" w:pos="820"/>
          <w:tab w:val="left" w:pos="821"/>
        </w:tabs>
        <w:spacing w:before="4"/>
        <w:ind w:left="820"/>
        <w:rPr>
          <w:sz w:val="24"/>
        </w:rPr>
      </w:pPr>
      <w:r w:rsidRPr="00BE2AEB">
        <w:rPr>
          <w:sz w:val="24"/>
        </w:rPr>
        <w:t>Орловский С.Н. Лесные и торфяные пожары. Электронное учебное</w:t>
      </w:r>
      <w:r w:rsidRPr="00BE2AEB">
        <w:rPr>
          <w:spacing w:val="-7"/>
          <w:sz w:val="24"/>
        </w:rPr>
        <w:t xml:space="preserve"> </w:t>
      </w:r>
      <w:r w:rsidRPr="00BE2AEB">
        <w:rPr>
          <w:sz w:val="24"/>
        </w:rPr>
        <w:t>пособие.</w:t>
      </w:r>
    </w:p>
    <w:p w:rsidR="00905841" w:rsidRPr="00BE2AEB" w:rsidRDefault="00361620">
      <w:pPr>
        <w:pStyle w:val="a4"/>
        <w:numPr>
          <w:ilvl w:val="0"/>
          <w:numId w:val="1"/>
        </w:numPr>
        <w:tabs>
          <w:tab w:val="left" w:pos="820"/>
          <w:tab w:val="left" w:pos="821"/>
        </w:tabs>
        <w:spacing w:before="36"/>
        <w:ind w:left="820"/>
        <w:rPr>
          <w:sz w:val="24"/>
        </w:rPr>
      </w:pPr>
      <w:r w:rsidRPr="00BE2AEB">
        <w:rPr>
          <w:sz w:val="24"/>
          <w:u w:val="single" w:color="0000FF"/>
        </w:rPr>
        <w:t>http://kovdoravia.narod.ru</w:t>
      </w:r>
    </w:p>
    <w:p w:rsidR="00905841" w:rsidRPr="00BE2AEB" w:rsidRDefault="00361620">
      <w:pPr>
        <w:pStyle w:val="a4"/>
        <w:numPr>
          <w:ilvl w:val="0"/>
          <w:numId w:val="1"/>
        </w:numPr>
        <w:tabs>
          <w:tab w:val="left" w:pos="820"/>
          <w:tab w:val="left" w:pos="821"/>
        </w:tabs>
        <w:ind w:left="820"/>
        <w:rPr>
          <w:sz w:val="24"/>
        </w:rPr>
      </w:pPr>
      <w:r w:rsidRPr="00BE2AEB">
        <w:rPr>
          <w:sz w:val="24"/>
        </w:rPr>
        <w:t>Презентация «Цикл тактики. Тушение ландшафтных</w:t>
      </w:r>
      <w:r w:rsidRPr="00BE2AEB">
        <w:rPr>
          <w:spacing w:val="-18"/>
          <w:sz w:val="24"/>
        </w:rPr>
        <w:t xml:space="preserve"> </w:t>
      </w:r>
      <w:r w:rsidRPr="00BE2AEB">
        <w:rPr>
          <w:sz w:val="24"/>
        </w:rPr>
        <w:t>пожаров».</w:t>
      </w:r>
    </w:p>
    <w:p w:rsidR="00905841" w:rsidRPr="00BE2AEB" w:rsidRDefault="00361620">
      <w:pPr>
        <w:pStyle w:val="a4"/>
        <w:numPr>
          <w:ilvl w:val="0"/>
          <w:numId w:val="1"/>
        </w:numPr>
        <w:tabs>
          <w:tab w:val="left" w:pos="820"/>
          <w:tab w:val="left" w:pos="821"/>
        </w:tabs>
        <w:spacing w:before="4" w:line="271" w:lineRule="auto"/>
        <w:ind w:right="235" w:firstLine="0"/>
        <w:rPr>
          <w:sz w:val="24"/>
        </w:rPr>
      </w:pPr>
      <w:r w:rsidRPr="00BE2AEB">
        <w:t>МЧС РОССИИ. Санкт-Петербургский университет Государственной противопожарной службы. Опасные природные процессы. Учебное пособие: Санкт-Петербург,</w:t>
      </w:r>
      <w:r w:rsidRPr="00BE2AEB">
        <w:rPr>
          <w:spacing w:val="-18"/>
        </w:rPr>
        <w:t xml:space="preserve"> </w:t>
      </w:r>
      <w:r w:rsidRPr="00BE2AEB">
        <w:t>2006.</w:t>
      </w:r>
    </w:p>
    <w:p w:rsidR="00905841" w:rsidRPr="00BE2AEB" w:rsidRDefault="00361620">
      <w:pPr>
        <w:pStyle w:val="a4"/>
        <w:numPr>
          <w:ilvl w:val="0"/>
          <w:numId w:val="1"/>
        </w:numPr>
        <w:tabs>
          <w:tab w:val="left" w:pos="820"/>
          <w:tab w:val="left" w:pos="821"/>
        </w:tabs>
        <w:ind w:left="820"/>
        <w:rPr>
          <w:sz w:val="24"/>
        </w:rPr>
      </w:pPr>
      <w:r w:rsidRPr="00BE2AEB">
        <w:rPr>
          <w:sz w:val="24"/>
        </w:rPr>
        <w:t>Firefighter Training». Instructor Guide. - National Wildfire coordinating group,</w:t>
      </w:r>
      <w:r w:rsidRPr="00BE2AEB">
        <w:rPr>
          <w:spacing w:val="-16"/>
          <w:sz w:val="24"/>
        </w:rPr>
        <w:t xml:space="preserve"> </w:t>
      </w:r>
      <w:r w:rsidRPr="00BE2AEB">
        <w:rPr>
          <w:sz w:val="24"/>
        </w:rPr>
        <w:t>2003.</w:t>
      </w:r>
    </w:p>
    <w:p w:rsidR="00905841" w:rsidRPr="00BE2AEB" w:rsidRDefault="00361620">
      <w:pPr>
        <w:pStyle w:val="a4"/>
        <w:numPr>
          <w:ilvl w:val="0"/>
          <w:numId w:val="1"/>
        </w:numPr>
        <w:tabs>
          <w:tab w:val="left" w:pos="820"/>
          <w:tab w:val="left" w:pos="821"/>
          <w:tab w:val="left" w:pos="5033"/>
        </w:tabs>
        <w:ind w:left="820"/>
        <w:rPr>
          <w:sz w:val="24"/>
        </w:rPr>
      </w:pPr>
      <w:r w:rsidRPr="00BE2AEB">
        <w:rPr>
          <w:sz w:val="24"/>
        </w:rPr>
        <w:t xml:space="preserve">Introduction to Wildland </w:t>
      </w:r>
      <w:r w:rsidRPr="00BE2AEB">
        <w:rPr>
          <w:spacing w:val="-3"/>
          <w:sz w:val="24"/>
        </w:rPr>
        <w:t>Fire</w:t>
      </w:r>
      <w:r w:rsidRPr="00BE2AEB">
        <w:rPr>
          <w:spacing w:val="-1"/>
          <w:sz w:val="24"/>
        </w:rPr>
        <w:t xml:space="preserve"> </w:t>
      </w:r>
      <w:r w:rsidRPr="00BE2AEB">
        <w:rPr>
          <w:sz w:val="24"/>
        </w:rPr>
        <w:t>Behavior.</w:t>
      </w:r>
      <w:r w:rsidRPr="00BE2AEB">
        <w:rPr>
          <w:spacing w:val="8"/>
          <w:sz w:val="24"/>
        </w:rPr>
        <w:t xml:space="preserve"> </w:t>
      </w:r>
      <w:r w:rsidRPr="00BE2AEB">
        <w:rPr>
          <w:sz w:val="24"/>
        </w:rPr>
        <w:t>-</w:t>
      </w:r>
      <w:r w:rsidRPr="00BE2AEB">
        <w:rPr>
          <w:sz w:val="24"/>
        </w:rPr>
        <w:tab/>
        <w:t>National Wildfire coordinating group,</w:t>
      </w:r>
      <w:r w:rsidRPr="00BE2AEB">
        <w:rPr>
          <w:spacing w:val="-6"/>
          <w:sz w:val="24"/>
        </w:rPr>
        <w:t xml:space="preserve"> </w:t>
      </w:r>
      <w:r w:rsidRPr="00BE2AEB">
        <w:rPr>
          <w:sz w:val="24"/>
        </w:rPr>
        <w:t>2006</w:t>
      </w:r>
    </w:p>
    <w:p w:rsidR="00905841" w:rsidRPr="00BE2AEB" w:rsidRDefault="00361620">
      <w:pPr>
        <w:pStyle w:val="a4"/>
        <w:numPr>
          <w:ilvl w:val="0"/>
          <w:numId w:val="1"/>
        </w:numPr>
        <w:tabs>
          <w:tab w:val="left" w:pos="820"/>
          <w:tab w:val="left" w:pos="821"/>
        </w:tabs>
        <w:ind w:left="820"/>
        <w:rPr>
          <w:sz w:val="24"/>
        </w:rPr>
      </w:pPr>
      <w:r w:rsidRPr="00BE2AEB">
        <w:rPr>
          <w:sz w:val="24"/>
        </w:rPr>
        <w:t>Wildland training (FFt2) for Structural Firefighters/ - student Workbook,</w:t>
      </w:r>
      <w:r w:rsidRPr="00BE2AEB">
        <w:rPr>
          <w:spacing w:val="-12"/>
          <w:sz w:val="24"/>
        </w:rPr>
        <w:t xml:space="preserve"> </w:t>
      </w:r>
      <w:r w:rsidRPr="00BE2AEB">
        <w:rPr>
          <w:sz w:val="24"/>
        </w:rPr>
        <w:t>2008</w:t>
      </w:r>
    </w:p>
    <w:p w:rsidR="00905841" w:rsidRPr="00BE2AEB" w:rsidRDefault="00361620">
      <w:pPr>
        <w:pStyle w:val="a4"/>
        <w:numPr>
          <w:ilvl w:val="0"/>
          <w:numId w:val="1"/>
        </w:numPr>
        <w:tabs>
          <w:tab w:val="left" w:pos="820"/>
          <w:tab w:val="left" w:pos="821"/>
        </w:tabs>
        <w:ind w:left="820"/>
        <w:rPr>
          <w:sz w:val="24"/>
        </w:rPr>
      </w:pPr>
      <w:r w:rsidRPr="00BE2AEB">
        <w:rPr>
          <w:sz w:val="24"/>
        </w:rPr>
        <w:t xml:space="preserve">Basic Forest </w:t>
      </w:r>
      <w:r w:rsidRPr="00BE2AEB">
        <w:rPr>
          <w:spacing w:val="-3"/>
          <w:sz w:val="24"/>
        </w:rPr>
        <w:t xml:space="preserve">Fire </w:t>
      </w:r>
      <w:r w:rsidRPr="00BE2AEB">
        <w:rPr>
          <w:sz w:val="24"/>
        </w:rPr>
        <w:t>Suppression Course</w:t>
      </w:r>
      <w:r w:rsidRPr="00BE2AEB">
        <w:rPr>
          <w:spacing w:val="-23"/>
          <w:sz w:val="24"/>
        </w:rPr>
        <w:t xml:space="preserve"> </w:t>
      </w:r>
      <w:r w:rsidRPr="00BE2AEB">
        <w:rPr>
          <w:sz w:val="24"/>
          <w:u w:val="single" w:color="0000FF"/>
        </w:rPr>
        <w:t>http://www.gov.ns.ca/natr/forestprotection/wildfire/bffsc/</w:t>
      </w:r>
    </w:p>
    <w:p w:rsidR="00905841" w:rsidRDefault="00361620">
      <w:pPr>
        <w:pStyle w:val="a4"/>
        <w:numPr>
          <w:ilvl w:val="0"/>
          <w:numId w:val="1"/>
        </w:numPr>
        <w:tabs>
          <w:tab w:val="left" w:pos="820"/>
          <w:tab w:val="left" w:pos="821"/>
        </w:tabs>
        <w:ind w:right="111" w:firstLine="0"/>
        <w:rPr>
          <w:sz w:val="24"/>
        </w:rPr>
      </w:pPr>
      <w:r w:rsidRPr="00BE2AEB">
        <w:rPr>
          <w:sz w:val="24"/>
        </w:rPr>
        <w:t>International Handbook on Forest Fire Protection. - Technical guide for the countries of the</w:t>
      </w:r>
      <w:r>
        <w:rPr>
          <w:sz w:val="24"/>
        </w:rPr>
        <w:t xml:space="preserve"> Mediterranean basin,</w:t>
      </w:r>
      <w:r>
        <w:rPr>
          <w:spacing w:val="-7"/>
          <w:sz w:val="24"/>
        </w:rPr>
        <w:t xml:space="preserve"> </w:t>
      </w:r>
      <w:r>
        <w:rPr>
          <w:sz w:val="24"/>
        </w:rPr>
        <w:t>France</w:t>
      </w:r>
    </w:p>
    <w:p w:rsidR="00905841" w:rsidRDefault="00361620">
      <w:pPr>
        <w:pStyle w:val="a4"/>
        <w:numPr>
          <w:ilvl w:val="0"/>
          <w:numId w:val="1"/>
        </w:numPr>
        <w:tabs>
          <w:tab w:val="left" w:pos="820"/>
          <w:tab w:val="left" w:pos="821"/>
        </w:tabs>
        <w:spacing w:before="4" w:line="278" w:lineRule="auto"/>
        <w:ind w:right="107" w:firstLine="0"/>
        <w:rPr>
          <w:sz w:val="24"/>
        </w:rPr>
      </w:pPr>
      <w:r>
        <w:rPr>
          <w:sz w:val="24"/>
        </w:rPr>
        <w:t>Презентация «WILDLAND ENGINE OPERATIONS PART 2 – Tactics». - Dept. of Resources and Economic Development, New Hampshire,</w:t>
      </w:r>
      <w:r>
        <w:rPr>
          <w:spacing w:val="-11"/>
          <w:sz w:val="24"/>
        </w:rPr>
        <w:t xml:space="preserve"> </w:t>
      </w:r>
      <w:r>
        <w:rPr>
          <w:sz w:val="24"/>
        </w:rPr>
        <w:t>2008</w:t>
      </w:r>
    </w:p>
    <w:p w:rsidR="00905841" w:rsidRDefault="00361620">
      <w:pPr>
        <w:pStyle w:val="a4"/>
        <w:numPr>
          <w:ilvl w:val="0"/>
          <w:numId w:val="1"/>
        </w:numPr>
        <w:tabs>
          <w:tab w:val="left" w:pos="820"/>
          <w:tab w:val="left" w:pos="821"/>
          <w:tab w:val="left" w:pos="5005"/>
        </w:tabs>
        <w:ind w:right="113" w:firstLine="0"/>
        <w:rPr>
          <w:sz w:val="24"/>
        </w:rPr>
      </w:pPr>
      <w:r>
        <w:rPr>
          <w:sz w:val="24"/>
        </w:rPr>
        <w:t>Германия.  Лесной</w:t>
      </w:r>
      <w:r>
        <w:rPr>
          <w:spacing w:val="48"/>
          <w:sz w:val="24"/>
        </w:rPr>
        <w:t xml:space="preserve"> </w:t>
      </w:r>
      <w:r>
        <w:rPr>
          <w:sz w:val="24"/>
        </w:rPr>
        <w:t>пожар.</w:t>
      </w:r>
      <w:r>
        <w:rPr>
          <w:spacing w:val="56"/>
          <w:sz w:val="24"/>
        </w:rPr>
        <w:t xml:space="preserve"> </w:t>
      </w:r>
      <w:r>
        <w:rPr>
          <w:sz w:val="24"/>
        </w:rPr>
        <w:t>Handmade.</w:t>
      </w:r>
      <w:r>
        <w:rPr>
          <w:sz w:val="24"/>
        </w:rPr>
        <w:tab/>
        <w:t>-  Fire  rescue.  Интернет  Журнал  о</w:t>
      </w:r>
      <w:r>
        <w:rPr>
          <w:spacing w:val="20"/>
          <w:sz w:val="24"/>
        </w:rPr>
        <w:t xml:space="preserve"> </w:t>
      </w:r>
      <w:r>
        <w:rPr>
          <w:sz w:val="24"/>
        </w:rPr>
        <w:t>пожарных</w:t>
      </w:r>
      <w:r>
        <w:rPr>
          <w:spacing w:val="52"/>
          <w:sz w:val="24"/>
        </w:rPr>
        <w:t xml:space="preserve"> </w:t>
      </w:r>
      <w:r>
        <w:rPr>
          <w:sz w:val="24"/>
        </w:rPr>
        <w:t>и</w:t>
      </w:r>
      <w:r>
        <w:rPr>
          <w:w w:val="99"/>
          <w:sz w:val="24"/>
        </w:rPr>
        <w:t xml:space="preserve"> </w:t>
      </w:r>
      <w:r>
        <w:rPr>
          <w:sz w:val="24"/>
        </w:rPr>
        <w:t>спасателях,  2011 год, выпуск</w:t>
      </w:r>
      <w:r>
        <w:rPr>
          <w:spacing w:val="-11"/>
          <w:sz w:val="24"/>
        </w:rPr>
        <w:t xml:space="preserve"> </w:t>
      </w:r>
      <w:r>
        <w:rPr>
          <w:sz w:val="24"/>
        </w:rPr>
        <w:t>4</w:t>
      </w:r>
    </w:p>
    <w:p w:rsidR="00905841" w:rsidRDefault="00361620">
      <w:pPr>
        <w:pStyle w:val="a4"/>
        <w:numPr>
          <w:ilvl w:val="0"/>
          <w:numId w:val="1"/>
        </w:numPr>
        <w:tabs>
          <w:tab w:val="left" w:pos="820"/>
          <w:tab w:val="left" w:pos="821"/>
          <w:tab w:val="left" w:pos="8634"/>
        </w:tabs>
        <w:ind w:right="106" w:firstLine="0"/>
        <w:rPr>
          <w:sz w:val="24"/>
        </w:rPr>
      </w:pPr>
      <w:r>
        <w:rPr>
          <w:sz w:val="24"/>
        </w:rPr>
        <w:t xml:space="preserve">Боевой  устав  пожарной  охраны  США  по  тушению  </w:t>
      </w:r>
      <w:r>
        <w:rPr>
          <w:spacing w:val="7"/>
          <w:sz w:val="24"/>
        </w:rPr>
        <w:t xml:space="preserve"> </w:t>
      </w:r>
      <w:r>
        <w:rPr>
          <w:sz w:val="24"/>
        </w:rPr>
        <w:t xml:space="preserve">лесных </w:t>
      </w:r>
      <w:r>
        <w:rPr>
          <w:spacing w:val="9"/>
          <w:sz w:val="24"/>
        </w:rPr>
        <w:t xml:space="preserve"> </w:t>
      </w:r>
      <w:r>
        <w:rPr>
          <w:sz w:val="24"/>
        </w:rPr>
        <w:t>пожаров.</w:t>
      </w:r>
      <w:r>
        <w:rPr>
          <w:sz w:val="24"/>
        </w:rPr>
        <w:tab/>
        <w:t xml:space="preserve">- </w:t>
      </w:r>
      <w:r>
        <w:rPr>
          <w:spacing w:val="10"/>
          <w:sz w:val="24"/>
        </w:rPr>
        <w:t xml:space="preserve"> </w:t>
      </w:r>
      <w:r>
        <w:rPr>
          <w:sz w:val="24"/>
        </w:rPr>
        <w:t xml:space="preserve">Fire </w:t>
      </w:r>
      <w:r>
        <w:rPr>
          <w:spacing w:val="12"/>
          <w:sz w:val="24"/>
        </w:rPr>
        <w:t xml:space="preserve"> </w:t>
      </w:r>
      <w:r>
        <w:rPr>
          <w:sz w:val="24"/>
        </w:rPr>
        <w:t>rescue. Интернет Журнал о пожарных и спасателях,  2011 год, выпуск 2,</w:t>
      </w:r>
      <w:r>
        <w:rPr>
          <w:spacing w:val="-19"/>
          <w:sz w:val="24"/>
        </w:rPr>
        <w:t xml:space="preserve"> </w:t>
      </w:r>
      <w:r>
        <w:rPr>
          <w:sz w:val="24"/>
        </w:rPr>
        <w:t>3</w:t>
      </w:r>
    </w:p>
    <w:p w:rsidR="00905841" w:rsidRDefault="00361620">
      <w:pPr>
        <w:pStyle w:val="a4"/>
        <w:numPr>
          <w:ilvl w:val="0"/>
          <w:numId w:val="1"/>
        </w:numPr>
        <w:tabs>
          <w:tab w:val="left" w:pos="820"/>
          <w:tab w:val="left" w:pos="821"/>
        </w:tabs>
        <w:ind w:right="110" w:firstLine="0"/>
        <w:rPr>
          <w:sz w:val="24"/>
        </w:rPr>
      </w:pPr>
      <w:r>
        <w:rPr>
          <w:sz w:val="24"/>
        </w:rPr>
        <w:t xml:space="preserve">Wild fire suppression tactics reference guide. - National Interagency </w:t>
      </w:r>
      <w:r>
        <w:rPr>
          <w:spacing w:val="-3"/>
          <w:sz w:val="24"/>
        </w:rPr>
        <w:t xml:space="preserve">Fire </w:t>
      </w:r>
      <w:r>
        <w:rPr>
          <w:sz w:val="24"/>
        </w:rPr>
        <w:t>Center, Boise, Idaho, 1996</w:t>
      </w:r>
    </w:p>
    <w:sectPr w:rsidR="00905841">
      <w:pgSz w:w="11910" w:h="16840"/>
      <w:pgMar w:top="1080" w:right="740" w:bottom="840" w:left="1020" w:header="0" w:footer="64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7F8F" w:rsidRDefault="00777F8F">
      <w:r>
        <w:separator/>
      </w:r>
    </w:p>
  </w:endnote>
  <w:endnote w:type="continuationSeparator" w:id="0">
    <w:p w:rsidR="00777F8F" w:rsidRDefault="00777F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624" behindDoc="1" locked="0" layoutInCell="1" allowOverlap="1">
              <wp:simplePos x="0" y="0"/>
              <wp:positionH relativeFrom="page">
                <wp:posOffset>3813810</wp:posOffset>
              </wp:positionH>
              <wp:positionV relativeFrom="page">
                <wp:posOffset>10102215</wp:posOffset>
              </wp:positionV>
              <wp:extent cx="115570" cy="152400"/>
              <wp:effectExtent l="3810" t="0" r="4445" b="381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9" type="#_x0000_t202" style="position:absolute;margin-left:300.3pt;margin-top:795.45pt;width:9.1pt;height:12pt;z-index:-11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FNrQIAAKoFAAAOAAAAZHJzL2Uyb0RvYy54bWysVG1vmzAQ/j5p/8Hyd8rLIAmoZGpDmCZ1&#10;L1K7H+AYE6yBzWwn0E377zubkqatJk3b+GCd7fNz99w93OXbsWvRkSnNpchxeBFgxASVFRf7HH+5&#10;K70VRtoQUZFWCpbje6bx2/XrV5dDn7FINrKtmEIAInQ29DlujOkz39e0YR3RF7JnAi5rqTpiYKv2&#10;fqXIAOhd60dBsPAHqapeScq0htNiusRrh1/XjJpPda2ZQW2OITfjVuXWnV399SXJ9or0DacPaZC/&#10;yKIjXEDQE1RBDEEHxV9AdZwqqWVtLqjsfFnXnDLHAdiEwTM2tw3pmeMCxdH9qUz6/8HSj8fPCvEq&#10;x3GEkSAd9OiOjQZdyxFFoa3P0OsM3G57cDQjnEOfHVfd30j6VSMhNw0Re3allBwaRirIz730z55O&#10;ONqC7IYPsoI45GCkAxpr1dniQTkQoEOf7k+9sblQGzJMkiXcULgKkygOXO98ks2Pe6XNOyY7ZI0c&#10;K2i9AyfHG22ABrjOLjaWkCVvW9f+Vjw5AMfpBELDU3tnk3Dd/JEG6Xa1XcVeHC22XhwUhXdVbmJv&#10;UYbLpHhTbDZF+NPGDeOs4VXFhA0zKyuM/6xzDxqfNHHSlpYtryycTUmr/W7TKnQkoOzSfbZZkPyZ&#10;m/80DXcNXJ5RCqGa11HqlYvV0ovLOPHSZbDygjC9ThdBnMZF+ZTSDRfs3ymhIcdpEiWTln7LLXDf&#10;S24k67iB2dHyLserkxPJrAK3onKtNYS3k31WCpv+YymgYnOjnV6tRCexmnE3AooV8U5W96BcJUFZ&#10;IEIYeGA0Un3HaIDhkWP97UAUw6h9L0D9dtLMhpqN3WwQQeFpjg1Gk7kx00Q69IrvG0Ce/i8hr+AP&#10;qblT72MWkLrdwEBwJB6Gl50453vn9Thi178AAAD//wMAUEsDBBQABgAIAAAAIQCLX/FH4AAAAA0B&#10;AAAPAAAAZHJzL2Rvd25yZXYueG1sTI/BTsMwEETvSPyDtUjcqB0EVhPiVBWCExIiDQeOTuwmVuN1&#10;iN02/D3LiR535ml2ptwsfmQnO0cXUEG2EsAsdsE47BV8Nq93a2AxaTR6DGgV/NgIm+r6qtSFCWes&#10;7WmXekYhGAutYEhpKjiP3WC9jqswWSRvH2avE51zz82szxTuR34vhOReO6QPg57s82C7w+7oFWy/&#10;sH5x3+/tR72vXdPkAt/kQanbm2X7BCzZJf3D8FefqkNFndpwRBPZqEBSOqFkPOYiB0aIzNa0piVJ&#10;Zg858KrklyuqXwAAAP//AwBQSwECLQAUAAYACAAAACEAtoM4kv4AAADhAQAAEwAAAAAAAAAAAAAA&#10;AAAAAAAAW0NvbnRlbnRfVHlwZXNdLnhtbFBLAQItABQABgAIAAAAIQA4/SH/1gAAAJQBAAALAAAA&#10;AAAAAAAAAAAAAC8BAABfcmVscy8ucmVsc1BLAQItABQABgAIAAAAIQCwGyFNrQIAAKoFAAAOAAAA&#10;AAAAAAAAAAAAAC4CAABkcnMvZTJvRG9jLnhtbFBLAQItABQABgAIAAAAIQCLX/FH4AAAAA0BAAAP&#10;AAAAAAAAAAAAAAAAAAcFAABkcnMvZG93bnJldi54bWxQSwUGAAAAAAQABADzAAAAFAY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840"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8" type="#_x0000_t202" style="position:absolute;margin-left:298.7pt;margin-top:795.45pt;width:12pt;height:12pt;z-index:-111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lnrgIAALEFAAAOAAAAZHJzL2Uyb0RvYy54bWysVNuOmzAQfa/Uf7D8znIpyQYUstoNoaq0&#10;vUi7/QAHTLBqbGo7gW3Vf+/YhGQ3+1K15cEaPOMztzOzvBlajg5UaSZFhsOrACMqSlkxscvw18fC&#10;W2CkDREV4VLQDD9RjW9Wb98s+y6lkWwkr6hCACJ02ncZbozpUt/XZUNboq9kRwUoa6laYuBX7fxK&#10;kR7QW+5HQTD3e6mqTsmSag23+ajEK4df17Q0n+taU4N4hiE2407lzq09/dWSpDtFuoaVxzDIX0TR&#10;EibA6QkqJ4agvWKvoFpWKqllba5K2fqyrllJXQ6QTRhcZPPQkI66XKA4ujuVSf8/2PLT4YtCrMpw&#10;FGMkSAs9eqSDQXdyQGFk69N3OgWzhw4MzQD30GeXq+7uZflNIyHXDRE7equU7BtKKogvtC/9Z09H&#10;HG1Btv1HWYEfsjfSAQ21am3xoBwI0KFPT6fe2FhK63IWxQFoSlAdZeuBpNPjTmnznsoWWSHDClrv&#10;wMnhXpvRdDKxvoQsGOdwT1IuXlwA5ngDruGp1dkgXDd/JkGyWWwWsRdH840XB3nu3Rbr2JsX4fUs&#10;f5ev13n4y/oN47RhVUWFdTMxK4z/rHNHjo+cOHFLS84qC2dD0mq3XXOFDgSYXbjPlRw0ZzP/ZRiu&#10;XpDLRUohVPYuSrxivrj24iKeecl1sPCCMLlL5kGcxHnxMqV7Jui/p4T6DCezaDZy6Rz0RW6B+17n&#10;RtKWGdgdnLUZXpyMSGoZuBGVa60hjI/ys1LY8M+lgHZPjXZ8tRQdyWqG7eBGI5nGYCurJyCwkkAw&#10;4CLsPRAaqX5g1MMOybD+vieKYsQ/CBgCu3AmQU3CdhKIKOFphg1Go7g242Lad4rtGkAex0zIWxiU&#10;mjkS24kaoziOF+wFl8txh9nF8/zfWZ037eo3AAAA//8DAFBLAwQUAAYACAAAACEAyvXZM+EAAAAN&#10;AQAADwAAAGRycy9kb3ducmV2LnhtbEyPwU7DMBBE70j8g7VI3Kidqg04xKkqBCekijQcODqJm1iN&#10;1yF22/D3bE9w3Jmn2Zl8M7uBnc0UrEcFyUIAM9j41mKn4LN6e3gCFqLGVg8ejYIfE2BT3N7kOmv9&#10;BUtz3seOUQiGTCvoYxwzzkPTG6fDwo8GyTv4yelI59TxdtIXCncDXwqRcqct0odej+alN81xf3IK&#10;tl9YvtrvXf1RHkpbVVLge3pU6v5u3j4Di2aOfzBc61N1KKhT7U/YBjYoWMvHFaFkrKWQwAhJlwlJ&#10;NUlpspLAi5z/X1H8AgAA//8DAFBLAQItABQABgAIAAAAIQC2gziS/gAAAOEBAAATAAAAAAAAAAAA&#10;AAAAAAAAAABbQ29udGVudF9UeXBlc10ueG1sUEsBAi0AFAAGAAgAAAAhADj9If/WAAAAlAEAAAsA&#10;AAAAAAAAAAAAAAAALwEAAF9yZWxzLy5yZWxzUEsBAi0AFAAGAAgAAAAhADBe+WeuAgAAsQUAAA4A&#10;AAAAAAAAAAAAAAAALgIAAGRycy9lMm9Eb2MueG1sUEsBAi0AFAAGAAgAAAAhAMr12TPhAAAADQEA&#10;AA8AAAAAAAAAAAAAAAAACAUAAGRycy9kb3ducmV2LnhtbFBLBQYAAAAABAAEAPMAAAAWBgAAAAA=&#10;" filled="f" stroked="f">
              <v:textbox inset="0,0,0,0">
                <w:txbxContent>
                  <w:p w:rsidR="00905841" w:rsidRDefault="00361620">
                    <w:pPr>
                      <w:spacing w:line="224" w:lineRule="exact"/>
                      <w:ind w:left="20" w:right="-3"/>
                      <w:rPr>
                        <w:rFonts w:ascii="Calibri"/>
                        <w:sz w:val="20"/>
                      </w:rPr>
                    </w:pPr>
                    <w:r>
                      <w:rPr>
                        <w:rFonts w:ascii="Calibri"/>
                        <w:sz w:val="20"/>
                      </w:rPr>
                      <w:t>50</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864"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49" type="#_x0000_t202" style="position:absolute;margin-left:297.7pt;margin-top:795.45pt;width:14.05pt;height:12pt;z-index:-11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6VzsQIAALIFAAAOAAAAZHJzL2Uyb0RvYy54bWysVG1vmzAQ/j5p/8Hyd8pLSQIopEpD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pjgIMOKkhR490EGjWzEg3zf16TuVgNt9B456gH3os+WqujtRfFWIi01N+J6upRR9TUkJ+dmb7tnV&#10;EUcZkF3/QZQQhxy0sEBDJVtTPCgHAnTo0+OpNyaXwoRcROH1DKMCjvxZEHq2dy5JpsudVPodFS0y&#10;RooltN6Ck+Od0kADXCcXE4uLnDWNbX/DLzbAcdyB0HDVnJkkbDd/xF68jbZR6ITBfOuEXpY563wT&#10;OvPcX8yy62yzyfyfJq4fJjUrS8pNmElZfvhnnXvS+KiJk7aUaFhp4ExKSu53m0aiIwFl5/YzzYLk&#10;z9zcyzTsMXB5QcmHat4GsZPPo4UT5uHMiRde5Hh+fBvPvTAOs/yS0h3j9N8poT7F8SyYjVr6LTfP&#10;fq+5kaRlGmZHw9oURycnkhgFbnlpW6sJa0b7rBQm/edSQMWmRlu9GomOYtXDbrBPw7daM2LeifIR&#10;FCwFKAxkCoMPjFrI7xj1MERSrL4diKQYNe85vAIzcSZDTsZuMggv4GqKNUajudHjZDp0ku1rQB7f&#10;GRdreCkVsyp+zgIomAUMBkvmaYiZyXO+tl7Po3b1CwAA//8DAFBLAwQUAAYACAAAACEAmbLe7eIA&#10;AAANAQAADwAAAGRycy9kb3ducmV2LnhtbEyPwU7DMAyG70i8Q2QkbizdWCvSNZ0mBCckRFcOO6ZN&#10;1kZrnNJkW3l7zAmO9v/p9+diO7uBXcwUrEcJy0UCzGDrtcVOwmf9+vAELESFWg0ejYRvE2Bb3t4U&#10;Ktf+ipW57GPHqARDriT0MY4556HtjVNh4UeDlB395FSkceq4ntSVyt3AV0mScacs0oVejea5N+1p&#10;f3YSdgesXuzXe/NRHStb1yLBt+wk5f3dvNsAi2aOfzD86pM6lOTU+DPqwAYJqUjXhFKQikQAIyRb&#10;PabAGlply7UAXhb8/xflDwAAAP//AwBQSwECLQAUAAYACAAAACEAtoM4kv4AAADhAQAAEwAAAAAA&#10;AAAAAAAAAAAAAAAAW0NvbnRlbnRfVHlwZXNdLnhtbFBLAQItABQABgAIAAAAIQA4/SH/1gAAAJQB&#10;AAALAAAAAAAAAAAAAAAAAC8BAABfcmVscy8ucmVsc1BLAQItABQABgAIAAAAIQAFJ6VzsQIAALIF&#10;AAAOAAAAAAAAAAAAAAAAAC4CAABkcnMvZTJvRG9jLnhtbFBLAQItABQABgAIAAAAIQCZst7t4gAA&#10;AA0BAAAPAAAAAAAAAAAAAAAAAAsFAABkcnMvZG93bnJldi54bWxQSwUGAAAAAAQABADzAAAAGgYA&#10;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59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888"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0" type="#_x0000_t202" style="position:absolute;margin-left:298.7pt;margin-top:795.45pt;width:12pt;height:12pt;z-index:-111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RNrQIAALIFAAAOAAAAZHJzL2Uyb0RvYy54bWysVNuOmzAQfa/Uf7D8znIpyQa0ZJWEUFXa&#10;XqTdfoADJlg1NrWdwLbqv3dsQrKXl6otD9Zgj8/MmTmem9uh5ehIlWZSZDi8CjCiopQVE/sMf30o&#10;vAVG2hBRES4FzfAj1fh2+fbNTd+lNJKN5BVVCECETvsuw40xXer7umxoS/SV7KiAw1qqlhj4VXu/&#10;UqQH9Jb7URDM/V6qqlOypFrDbj4e4qXDr2tams91ralBPMOQm3GrcuvOrv7yhqR7RbqGlac0yF9k&#10;0RImIOgZKieGoINir6BaViqpZW2uStn6sq5ZSR0HYBMGL9jcN6SjjgsUR3fnMun/B1t+On5RiFUZ&#10;jqA8grTQowc6GLSWAwpdffpOp+B234GjGWAf+uy46u5Olt80EnLTELGnK6Vk31BSQX6hraz/5Krt&#10;iE61Bdn1H2UFccjBSAc01Kq1xYNyIECHRB7PvbG5lDbkLIoDOCnh6GTbCCSdLndKm/dUtsgaGVbQ&#10;egdOjnfajK6Ti40lZME4d+3n4tkGYI47EBqu2jObhOvmzyRItovtIvbiaL714iDPvVWxib15EV7P&#10;8nf5ZpOHv2zcME4bVlVU2DCTssL4zzp30vioibO2tOSssnA2Ja32uw1X6EhA2YX7XMnh5OLmP0/D&#10;1Qu4vKAUQmXXUeIV88W1FxfxzEuug4UXhMk6mQdxEufFc0p3TNB/p4T6DCezaDZq6ZL0C26B+15z&#10;I2nLDMwOztoML85OJLUK3IrKtdYQxkf7SSls+pdSQLunRju9WomOYjXDbnBPI3RqtvrdyeoRFKwk&#10;KAzECIMPjEaqHxj1MEQyrL8fiKIY8Q8CXgG4mMlQk7GbDCJKuJphg9Fobsw4mQ6dYvsGkMd3JuQK&#10;XkrNnIovWZzeFwwGR+Y0xOzkefrvvC6jdvkb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FBc0Ta0CAACy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60</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912"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51" type="#_x0000_t202" style="position:absolute;margin-left:297.7pt;margin-top:795.45pt;width:14.05pt;height:12pt;z-index:-11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Hh+sQIAALEFAAAOAAAAZHJzL2Uyb0RvYy54bWysVNuOmzAQfa/Uf7D8znJZkgBaskpCqCpt&#10;L9JuP8ABE6yCTW0nsF313zs2IdnLS9WWB8vY4zOXc2Zuboe2QUcqFRM8xf6VhxHlhSgZ36f420Pu&#10;RBgpTXhJGsFpih+pwrfL9+9u+i6hgahFU1KJAISrpO9SXGvdJa6ripq2RF2JjnK4rIRsiYZfuXdL&#10;SXpAbxs38Ly52wtZdlIUVCk4zcZLvLT4VUUL/aWqFNWoSTHEpu0q7bozq7u8Iclekq5mxSkM8hdR&#10;tIRxcHqGyogm6CDZG6iWFVIoUemrQrSuqCpWUJsDZON7r7K5r0lHbS5QHNWdy6T+H2zx+fhVIlYC&#10;d8AUJy1w9EAHjdZiQLEpT9+pBKzuO7DTAxyDqU1VdXei+K4QF5ua8D1dSSn6mpISwvPNS/fZ0xFH&#10;GZBd/0mU4IYctLBAQyVbUzuoBgJ0oOnxTI0JpTAuF1F4PcOogCt/FoSepc4lyfS4k0p/oKJFZpNi&#10;CcxbcHK8U9oEQ5LJxPjiImdNY9lv+IsDMBxPwDU8NXcmCEvmU+zF22gbhU4YzLdO6GWZs8o3oTPP&#10;/cUsu842m8z/Zfz6YVKzsqTcuJmE5Yd/RtxJ4qMkztJSomGlgTMhKbnfbRqJjgSEndvPlhxuLmbu&#10;yzBsESCXVyn5UM11EDv5PFo4YR7OnHjhRY7nx+t47oVxmOUvU7pjnP57SqhPcTwLZqOWLkG/ys2z&#10;39vcSNIyDaOjYW2Ko7MRSYwCt7y01GrCmnH/rBQm/EspgO6JaKtXI9FRrHrYDWNnBFMf7ET5CAqW&#10;AhQGMoW5B5tayJ8Y9TBDUqx+HIikGDUfOXSBGTjTRk6b3bQhvICnKdYYjduNHgfToZNsXwPy2Gdc&#10;rKBTKmZVbFpqjOLUXzAXbDKnGWYGz/N/a3WZtMvfAAAA//8DAFBLAwQUAAYACAAAACEAmbLe7eIA&#10;AAANAQAADwAAAGRycy9kb3ducmV2LnhtbEyPwU7DMAyG70i8Q2QkbizdWCvSNZ0mBCckRFcOO6ZN&#10;1kZrnNJkW3l7zAmO9v/p9+diO7uBXcwUrEcJy0UCzGDrtcVOwmf9+vAELESFWg0ejYRvE2Bb3t4U&#10;Ktf+ipW57GPHqARDriT0MY4556HtjVNh4UeDlB395FSkceq4ntSVyt3AV0mScacs0oVejea5N+1p&#10;f3YSdgesXuzXe/NRHStb1yLBt+wk5f3dvNsAi2aOfzD86pM6lOTU+DPqwAYJqUjXhFKQikQAIyRb&#10;PabAGlply7UAXhb8/xflDwAAAP//AwBQSwECLQAUAAYACAAAACEAtoM4kv4AAADhAQAAEwAAAAAA&#10;AAAAAAAAAAAAAAAAW0NvbnRlbnRfVHlwZXNdLnhtbFBLAQItABQABgAIAAAAIQA4/SH/1gAAAJQB&#10;AAALAAAAAAAAAAAAAAAAAC8BAABfcmVscy8ucmVsc1BLAQItABQABgAIAAAAIQB4jHh+sQIAALEF&#10;AAAOAAAAAAAAAAAAAAAAAC4CAABkcnMvZTJvRG9jLnhtbFBLAQItABQABgAIAAAAIQCZst7t4gAA&#10;AA0BAAAPAAAAAAAAAAAAAAAAAAsFAABkcnMvZG93bnJldi54bWxQSwUGAAAAAAQABADzAAAAGgYA&#10;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67</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936"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2" type="#_x0000_t202" style="position:absolute;margin-left:298.7pt;margin-top:795.45pt;width:12pt;height:12pt;z-index:-111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vl9rQIAALEFAAAOAAAAZHJzL2Uyb0RvYy54bWysVN1umzAUvp+0d7B8T4GUpIBKqjaEaVL3&#10;I7V7AAdMsAY2s51AV+3dd2yHpGlvpm1cWAef4+/8fedc34xdi/ZUKiZ4hsOLACPKS1Exvs3wt8fC&#10;izFSmvCKtILTDD9RhW+W799dD31KZ6IRbUUlAhCu0qHPcKN1n/q+KhvaEXUhespBWQvZEQ2/cutX&#10;kgyA3rX+LAgW/iBk1UtRUqXgNndKvLT4dU1L/aWuFdWozTDEpu0p7bkxp7+8JulWkr5h5SEM8hdR&#10;dIRxcHqEyokmaCfZG6iOlVIoUeuLUnS+qGtWUpsDZBMGr7J5aEhPbS5QHNUfy6T+H2z5ef9VIlZB&#10;7xYYcdJBjx7pqNGdGFFsyjP0KgWrhx7s9AjXYGpTVf29KL8rxMWqIXxLb6UUQ0NJBeGF5qX/4qnD&#10;UQZkM3wSFbghOy0s0FjLztQOqoEAHdr0dGyNCaU0LuezKABNCaqDbDyQdHrcS6U/UNEhI2RYQuct&#10;ONnfK+1MJxPji4uCtS3ck7TlZxeA6W7ANTw1OhOEbeZzEiTreB1HXjRbrL0oyHPvtlhF3qIIr+b5&#10;Zb5a5eEv4zeM0oZVFeXGzUSsMPqzxh0o7ihxpJYSLasMnAlJye1m1Uq0J0Dswn625KA5mfnnYdh6&#10;QS6vUgqhsnezxCsW8ZUXFdHcS66C2AvC5C5ZBFES5cV5SveM039PCQ0ZTuazuePSKehXuQX2e5sb&#10;STumYXW0rMtwfDQiqWHgmle2tZqw1skvSmHCP5UC2j012vLVUNSRVY+b0U3G5TQHG1E9AYOlAIYB&#10;GWHvgdAI+ROjAXZIhtWPHZEUo/YjhykwC2cS5CRsJoHwEp5mWGPkxJV2i2nXS7ZtANnNGRe3MCk1&#10;syw2I+WiOMwX7AWbzGGHmcXz8t9anTbt8jcA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tlr5fa0CAACx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70</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960"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53" type="#_x0000_t202" style="position:absolute;margin-left:297.7pt;margin-top:795.45pt;width:14.05pt;height:12pt;z-index:-1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ch/sAIAALEFAAAOAAAAZHJzL2Uyb0RvYy54bWysVFtvmzAUfp+0/2D5nQIpSQCVVG0I06Tu&#10;IrX7AQ6YYM3YzHYCXbX/vmMTkl5epm08WAf7+DuX7/O5uh5ajg5UaSZFhsOLACMqSlkxscvwt4fC&#10;izHShoiKcClohh+pxter9++u+i6lM9lIXlGFAETotO8y3BjTpb6vy4a2RF/Ijgo4rKVqiYFftfMr&#10;RXpAb7k/C4KF30tVdUqWVGvYzcdDvHL4dU1L86WuNTWIZxhyM25Vbt3a1V9dkXSnSNew8pgG+Yss&#10;WsIEBD1B5cQQtFfsDVTLSiW1rM1FKVtf1jUrqasBqgmDV9XcN6SjrhZoju5ObdL/D7b8fPiqEKuA&#10;uwgjQVrg6IEOBt3KAS1te/pOp+B134GfGWAbXF2puruT5XeNhFw3ROzojVKybyipIL3Q3vSfXR1x&#10;tAXZ9p9kBWHI3kgHNNSqtb2DbiBAB5oeT9TYVEobchlHl3OMSjgK57MocNT5JJ0ud0qbD1S2yBoZ&#10;VsC8AyeHO21sMiSdXGwsIQvGuWOfixcb4DjuQGi4as9sEo7MpyRINvEmjrxotth4UZDn3k2xjrxF&#10;ES7n+WW+XufhLxs3jNKGVRUVNswkrDD6M+KOEh8lcZKWlpxVFs6mpNVuu+YKHQgIu3CfazmcnN38&#10;l2m4JkAtr0oKoZu3s8QrFvHSi4po7iXLIPaCMLlNFkGURHnxsqQ7Jui/l4T6DCfz2XzU0jnpV7UF&#10;7ntbG0lbZmB0cNZmOD45kdQqcCMqR60hjI/2s1bY9M+tALonop1erURHsZphO0wvA9CsmLeyegQF&#10;KwkKA5nC3AOjkeonRj3MkAzrH3uiKEb8o4BXYAfOZKjJ2E4GESVczbDBaDTXZhxM+06xXQPI4zsT&#10;8gZeSs2cis9ZHN8XzAVXzHGG2cHz/N95nSft6jcAAAD//wMAUEsDBBQABgAIAAAAIQCZst7t4gAA&#10;AA0BAAAPAAAAZHJzL2Rvd25yZXYueG1sTI/BTsMwDIbvSLxDZCRuLN1YK9I1nSYEJyREVw47pk3W&#10;Rmuc0mRbeXvMCY72/+n352I7u4FdzBSsRwnLRQLMYOu1xU7CZ/368AQsRIVaDR6NhG8TYFve3hQq&#10;1/6KlbnsY8eoBEOuJPQxjjnnoe2NU2HhR4OUHf3kVKRx6rie1JXK3cBXSZJxpyzShV6N5rk37Wl/&#10;dhJ2B6xe7Nd781EdK1vXIsG37CTl/d282wCLZo5/MPzqkzqU5NT4M+rABgmpSNeEUpCKRAAjJFs9&#10;psAaWmXLtQBeFvz/F+UPAAAA//8DAFBLAQItABQABgAIAAAAIQC2gziS/gAAAOEBAAATAAAAAAAA&#10;AAAAAAAAAAAAAABbQ29udGVudF9UeXBlc10ueG1sUEsBAi0AFAAGAAgAAAAhADj9If/WAAAAlAEA&#10;AAsAAAAAAAAAAAAAAAAALwEAAF9yZWxzLy5yZWxzUEsBAi0AFAAGAAgAAAAhAFDhyH+wAgAAsQUA&#10;AA4AAAAAAAAAAAAAAAAALgIAAGRycy9lMm9Eb2MueG1sUEsBAi0AFAAGAAgAAAAhAJmy3u3iAAAA&#10;DQEAAA8AAAAAAAAAAAAAAAAACgUAAGRycy9kb3ducmV2LnhtbFBLBQYAAAAABAAEAPMAAAAZBgAA&#10;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79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984"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54" type="#_x0000_t202" style="position:absolute;margin-left:298.7pt;margin-top:795.45pt;width:12pt;height:12pt;z-index:-111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aQrQIAALEFAAAOAAAAZHJzL2Uyb0RvYy54bWysVNuOmzAQfa/Uf7D8znIpyQYUstoNoaq0&#10;vUi7/QAHTLAKNrWdwLbqv3dsh2Q3+1K15cEaPOMztzOzvBm7Fh2oVEzwDIdXAUaUl6JifJfhr4+F&#10;t8BIacIr0gpOM/xEFb5ZvX2zHPqURqIRbUUlAhCu0qHPcKN1n/q+KhvaEXUlespBWQvZEQ2/cudX&#10;kgyA3rV+FARzfxCy6qUoqVJwmzslXln8uqal/lzXimrUZhhi0/aU9tya018tSbqTpG9YeQyD/EUU&#10;HWEcnJ6gcqIJ2kv2CqpjpRRK1PqqFJ0v6pqV1OYA2YTBRTYPDempzQWKo/pTmdT/gy0/Hb5IxCro&#10;XYQRJx306JGOGt2JEc1NeYZepWD10IOdHuEaTG2qqr8X5TeFuFg3hO/orZRiaCipILzQvPSfPXU4&#10;yoBsh4+iAjdkr4UFGmvZmdpBNRCgQ5ueTq0xoZTG5SyKA9CUoDrKxgNJp8e9VPo9FR0yQoYldN6C&#10;k8O90s50MjG+uChY28I9SVv+4gIw3Q24hqdGZ4KwzfyZBMlmsVnEXhzNN14c5Ll3W6xjb16E17P8&#10;Xb5e5+Ev4zeM04ZVFeXGzUSsMP6zxh0p7ihxopYSLasMnAlJyd123Up0IEDswn625KA5m/kvw7D1&#10;glwuUgqhsndR4hXzxbUXF/HMS66DhReEyV0yD+IkzouXKd0zTv89JTRkOJlFM8elc9AXuQX2e50b&#10;STumYXW0rMvw4mREUsPADa9sazVhrZOflcKEfy4FtHtqtOWroagjqx63o5uM2TQHW1E9AYOlAIYB&#10;GWHvgdAI+QOjAXZIhtX3PZEUo/YDhykwC2cS5CRsJ4HwEp5mWGPkxLV2i2nfS7ZrANnNGRe3MCk1&#10;syw2I+WiOM4X7AWbzHGHmcXz/N9anTft6jcA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DB72kK0CAACx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80</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14"/>
      </w:rPr>
    </w:pPr>
    <w:r>
      <w:rPr>
        <w:noProof/>
        <w:lang w:eastAsia="ru-RU"/>
      </w:rPr>
      <mc:AlternateContent>
        <mc:Choice Requires="wps">
          <w:drawing>
            <wp:anchor distT="0" distB="0" distL="114300" distR="114300" simplePos="0" relativeHeight="503205008"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55" type="#_x0000_t202" style="position:absolute;margin-left:297.7pt;margin-top:795.45pt;width:14.05pt;height:12pt;z-index:-11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udsQIAALEFAAAOAAAAZHJzL2Uyb0RvYy54bWysVNuOmzAQfa/Uf7D8zgJZSAAtWSUhVJW2&#10;F2m3H+CACVbBprYT2K767x2bkOzlpWrLg2Xs8ZkzM2fm5nZoG3SkUjHBU+xfeRhRXoiS8X2Kvz3k&#10;ToSR0oSXpBGcpviRKny7fP/upu8SOhO1aEoqEYBwlfRdimutu8R1VVHTlqgr0VEOl5WQLdHwK/du&#10;KUkP6G3jzjxv7vZClp0UBVUKTrPxEi8tflXRQn+pKkU1alIM3LRdpV13ZnWXNyTZS9LVrDjRIH/B&#10;oiWMg9MzVEY0QQfJ3kC1rJBCiUpfFaJ1RVWxgtoYIBrfexXNfU06amOB5KjunCb1/2CLz8evErES&#10;agfp4aSFGj3QQaO1GFBo0tN3KgGr+w7s9ADHYGpDVd2dKL4rxMWmJnxPV1KKvqakBHq+eek+ezri&#10;KAOy6z+JEtyQgxYWaKhka3IH2UCADjwez6UxVArjchEF1yFGBVz54SzwbOlckkyPO6n0BypaZDYp&#10;llB5C06Od0obMiSZTIwvLnLWNLb6DX9xAIbjCbiGp+bOkLDFfIq9eBtto8AJZvOtE3hZ5qzyTeDM&#10;c38RZtfZZpP5v4xfP0hqVpaUGzeTsPzgzwp3kvgoibO0lGhYaeAMJSX3u00j0ZGAsHP72ZTDzcXM&#10;fUnDJgFieRWSD9lcz2Inn0cLJ8iD0IkXXuR4fryO514QB1n+MqQ7xum/h4T6FMfhLBy1dCH9KjbP&#10;fm9jI0nLNIyOhrUpjs5GJDEK3PLSllYT1oz7Z6kw9C+pgHJPhbZ6NRIdxaqH3TB2xnzqg50oH0HB&#10;UoDCQKYw92BTC/kTox5mSIrVjwORFKPmI4cuMANn2shps5s2hBfwNMUao3G70eNgOnSS7WtAHvuM&#10;ixV0SsWsik1LjSxO/QVzwQZzmmFm8Dz/t1aXSbv8DQAA//8DAFBLAwQUAAYACAAAACEAmbLe7eIA&#10;AAANAQAADwAAAGRycy9kb3ducmV2LnhtbEyPwU7DMAyG70i8Q2QkbizdWCvSNZ0mBCckRFcOO6ZN&#10;1kZrnNJkW3l7zAmO9v/p9+diO7uBXcwUrEcJy0UCzGDrtcVOwmf9+vAELESFWg0ejYRvE2Bb3t4U&#10;Ktf+ipW57GPHqARDriT0MY4556HtjVNh4UeDlB395FSkceq4ntSVyt3AV0mScacs0oVejea5N+1p&#10;f3YSdgesXuzXe/NRHStb1yLBt+wk5f3dvNsAi2aOfzD86pM6lOTU+DPqwAYJqUjXhFKQikQAIyRb&#10;PabAGlply7UAXhb8/xflDwAAAP//AwBQSwECLQAUAAYACAAAACEAtoM4kv4AAADhAQAAEwAAAAAA&#10;AAAAAAAAAAAAAAAAW0NvbnRlbnRfVHlwZXNdLnhtbFBLAQItABQABgAIAAAAIQA4/SH/1gAAAJQB&#10;AAALAAAAAAAAAAAAAAAAAC8BAABfcmVscy8ucmVsc1BLAQItABQABgAIAAAAIQAXteudsQIAALEF&#10;AAAOAAAAAAAAAAAAAAAAAC4CAABkcnMvZTJvRG9jLnhtbFBLAQItABQABgAIAAAAIQCZst7t4gAA&#10;AA0BAAAPAAAAAAAAAAAAAAAAAAsFAABkcnMvZG93bnJldi54bWxQSwUGAAAAAAQABADzAAAAGgYA&#10;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89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5032"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56" type="#_x0000_t202" style="position:absolute;margin-left:298.7pt;margin-top:795.45pt;width:12pt;height:12pt;z-index:-111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GQrAIAALAFAAAOAAAAZHJzL2Uyb0RvYy54bWysVNuOmzAQfa/Uf7D8zgIpuYBCVtkQqkrb&#10;i7TbD3DABKvGprYT2Fb9945NSDa7L1VbHqzBMz5zOzPL277h6EiVZlKkOLwJMKKikCUT+xR/fcy9&#10;BUbaEFESLgVN8RPV+Hb19s2yaxM6kbXkJVUIQIROujbFtTFt4vu6qGlD9I1sqQBlJVVDDPyqvV8q&#10;0gF6w/1JEMz8TqqyVbKgWsNtNijxyuFXFS3M56rS1CCeYojNuFO5c2dPf7UkyV6RtmbFKQzyF1E0&#10;hAlweobKiCHooNgrqIYVSmpZmZtCNr6sKlZQlwNkEwYvsnmoSUtdLlAc3Z7LpP8fbPHp+EUhVqYY&#10;GiVIAy16pL1Bd7JHka1O1+oEjB5aMDM9XEOXXaa6vZfFN42E3NRE7OlaKdnVlJQQXWhf+s+eDjja&#10;guy6j7IEN+RgpAPqK9XY0kExEKBDl57OnbGhFNbldBIFoClAdZKtB5KMj1ulzXsqG2SFFCtovAMn&#10;x3ttBtPRxPoSMmecwz1JuLi6AMzhBlzDU6uzQbhe/oyDeLvYLiIvmsy2XhRkmbfON5E3y8P5NHuX&#10;bTZZ+Mv6DaOkZmVJhXUz8iqM/qxvJ4YPjDgzS0vOSgtnQ9Jqv9twhY4EeJ27z5UcNBcz/zoMVy/I&#10;5UVKIVT2bhJ7+Wwx96I8mnrxPFh4QRjfxbMgiqMsv07pngn67ymhLsXxdDIduHQJ+kVugfte50aS&#10;hhnYHJw1QN2zEUksA7eidK01hPFBflYKG/6lFNDusdGOr5aiA1lNv+vdYITzcQ52snwCBisJDAMy&#10;wtoDoZbqB0YdrJAU6+8HoihG/IOAKbD7ZhTUKOxGgYgCnqbYYDSIGzPspUOr2L4G5GHOhFzDpFTM&#10;sdiO1BDFab5gLbhkTivM7p3n/87qsmhXvwEAAP//AwBQSwMEFAAGAAgAAAAhAMr12TPhAAAADQEA&#10;AA8AAABkcnMvZG93bnJldi54bWxMj8FOwzAQRO9I/IO1SNyonaoNOMSpKgQnpIo0HDg6iZtYjdch&#10;dtvw92xPcNyZp9mZfDO7gZ3NFKxHBclCADPY+NZip+Czent4AhaixlYPHo2CHxNgU9ze5Dpr/QVL&#10;c97HjlEIhkwr6GMcM85D0xunw8KPBsk7+MnpSOfU8XbSFwp3A18KkXKnLdKHXo/mpTfNcX9yCrZf&#10;WL7a7139UR5KW1VS4Ht6VOr+bt4+A4tmjn8wXOtTdSioU+1P2AY2KFjLxxWhZKylkMAISZcJSTVJ&#10;abKSwIuc/19R/AIAAP//AwBQSwECLQAUAAYACAAAACEAtoM4kv4AAADhAQAAEwAAAAAAAAAAAAAA&#10;AAAAAAAAW0NvbnRlbnRfVHlwZXNdLnhtbFBLAQItABQABgAIAAAAIQA4/SH/1gAAAJQBAAALAAAA&#10;AAAAAAAAAAAAAC8BAABfcmVscy8ucmVsc1BLAQItABQABgAIAAAAIQADSpGQrAIAALAFAAAOAAAA&#10;AAAAAAAAAAAAAC4CAABkcnMvZTJvRG9jLnhtbFBLAQItABQABgAIAAAAIQDK9dkz4QAAAA0BAAAP&#10;AAAAAAAAAAAAAAAAAAYFAABkcnMvZG93bnJldi54bWxQSwUGAAAAAAQABADzAAAAFAYAAAAA&#10;" filled="f" stroked="f">
              <v:textbox inset="0,0,0,0">
                <w:txbxContent>
                  <w:p w:rsidR="00905841" w:rsidRDefault="00361620">
                    <w:pPr>
                      <w:spacing w:line="224" w:lineRule="exact"/>
                      <w:ind w:left="20" w:right="-3"/>
                      <w:rPr>
                        <w:rFonts w:ascii="Calibri"/>
                        <w:sz w:val="20"/>
                      </w:rPr>
                    </w:pPr>
                    <w:r>
                      <w:rPr>
                        <w:rFonts w:ascii="Calibri"/>
                        <w:sz w:val="20"/>
                      </w:rPr>
                      <w:t>90</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5056"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7" type="#_x0000_t202" style="position:absolute;margin-left:297.7pt;margin-top:795.45pt;width:14.05pt;height:12pt;z-index:-11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A0sgIAALAFAAAOAAAAZHJzL2Uyb0RvYy54bWysVNuOmzAQfa/Uf7D8zgJZkgBastoNoaq0&#10;vUi7/QAHTLBqbGo7ge2q/96xCcleXqq2PFiDPXPmdmauroeWowNVmkmR4fAiwIiKUlZM7DL87aHw&#10;Yoy0IaIiXAqa4Ueq8fXq/burvkvpTDaSV1QhABE67bsMN8Z0qe/rsqEt0ReyowIea6laYuBX7fxK&#10;kR7QW+7PgmDh91JVnZIl1Rpu8/ERrxx+XdPSfKlrTQ3iGYbYjDuVO7f29FdXJN0p0jWsPIZB/iKK&#10;ljABTk9QOTEE7RV7A9WyUkkta3NRytaXdc1K6nKAbMLgVTb3DemoywWKo7tTmfT/gy0/H74qxKoM&#10;LzASpIUWPdDBoFs5oEtbnb7TKSjdd6BmBriGLrtMdXcny+8aCbluiNjRG6Vk31BSQXShtfSfmY44&#10;2oJs+0+yAjdkb6QDGmrV2tJBMRCgQ5ceT52xoZTW5TKOLucYlfAUzmdR4Drnk3Qy7pQ2H6hskRUy&#10;rKDxDpwc7rSxwZB0UrG+hCwY5675XLy4AMXxBlyDqX2zQbhePiVBsok3ceRFs8XGi4I8926KdeQt&#10;inA5zy/z9ToPf1m/YZQ2rKqosG4mXoXRn/XtyPCRESdmaclZZeFsSFrttmuu0IEArwv3uZLDy1nN&#10;fxmGKwLk8iqlEKp5O0u8YhEvvaiI5l6yDGIvCJPbZBFESZQXL1O6Y4L+e0qoz3Ayn81HLp2DfpVb&#10;4L63uZG0ZQY2B2dthuOTEkktAzeicq01hPFRflYKG/65FNDuqdGOr5aiI1nNsB3cYITxNAdbWT0C&#10;g5UEhgFNYe2B0Ej1E6MeVkiG9Y89URQj/lHAFNh9MwlqEraTQEQJphk2GI3i2ox7ad8ptmsAeZwz&#10;IW9gUmrmWGxHaoziOF+wFlwyxxVm987zf6d1XrSr3wAAAP//AwBQSwMEFAAGAAgAAAAhAJmy3u3i&#10;AAAADQEAAA8AAABkcnMvZG93bnJldi54bWxMj8FOwzAMhu9IvENkJG4s3Vgr0jWdJgQnJERXDjum&#10;TdZGa5zSZFt5e8wJjvb/6ffnYju7gV3MFKxHCctFAsxg67XFTsJn/frwBCxEhVoNHo2EbxNgW97e&#10;FCrX/oqVuexjx6gEQ64k9DGOOeeh7Y1TYeFHg5Qd/eRUpHHquJ7UlcrdwFdJknGnLNKFXo3muTft&#10;aX92EnYHrF7s13vzUR0rW9ciwbfsJOX93bzbAItmjn8w/OqTOpTk1Pgz6sAGCalI14RSkIpEACMk&#10;Wz2mwBpaZcu1AF4W/P8X5Q8AAAD//wMAUEsBAi0AFAAGAAgAAAAhALaDOJL+AAAA4QEAABMAAAAA&#10;AAAAAAAAAAAAAAAAAFtDb250ZW50X1R5cGVzXS54bWxQSwECLQAUAAYACAAAACEAOP0h/9YAAACU&#10;AQAACwAAAAAAAAAAAAAAAAAvAQAAX3JlbHMvLnJlbHNQSwECLQAUAAYACAAAACEARUQgNLICAACw&#10;BQAADgAAAAAAAAAAAAAAAAAuAgAAZHJzL2Uyb0RvYy54bWxQSwECLQAUAAYACAAAACEAmbLe7eIA&#10;AAANAQAADwAAAAAAAAAAAAAAAAAMBQAAZHJzL2Rvd25yZXYueG1sUEsFBgAAAAAEAAQA8wAAABsG&#10;A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99</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648"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40" type="#_x0000_t202" style="position:absolute;margin-left:298.7pt;margin-top:795.45pt;width:12pt;height:12pt;z-index:-111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X+rQIAALEFAAAOAAAAZHJzL2Uyb0RvYy54bWysVNuOmzAQfa/Uf7D8znIpyQa0ZJWEUFXa&#10;XqTdfoADJlg1NrWdwLbqv3dsQrKXl6otD9Zgj8/MmTmem9uh5ehIlWZSZDi8CjCiopQVE/sMf30o&#10;vAVG2hBRES4FzfAj1fh2+fbNTd+lNJKN5BVVCECETvsuw40xXer7umxoS/SV7KiAw1qqlhj4VXu/&#10;UqQH9Jb7URDM/V6qqlOypFrDbj4e4qXDr2tams91ralBPMOQm3GrcuvOrv7yhqR7RbqGlac0yF9k&#10;0RImIOgZKieGoINir6BaViqpZW2uStn6sq5ZSR0HYBMGL9jcN6SjjgsUR3fnMun/B1t+On5RiFUZ&#10;jqE8grTQowc6GLSWA4pcffpOp+B234GjGWAf+uy46u5Olt80EnLTELGnK6Vk31BSQX6hraz/5Krt&#10;iE61Bdn1H2UFccjBSAc01Kq1xYNyIECHRB7PvbG5lDbkLIoDOCnh6GTbCCSdLndKm/dUtsgaGVbQ&#10;egdOjnfajK6Ti40lZME4d+3n4tkGYI47EBqu2jObhOvmzyRItovtIvbiaL714iDPvVWxib15EV7P&#10;8nf5ZpOHv2zcME4bVlVU2DCTssL4zzp30vioibO2tOSssnA2Ja32uw1X6EhA2YX7XMnh5OLmP0/D&#10;1Qu4vKAUQmXXUeIV88W1FxfxzEuug4UXhMk6mQdxEufFc0p3TNB/p4T6DCezaDZq6ZL0C26B+15z&#10;I2nLDMwOztoML85OJLUK3IrKtdYQxkf7SSls+pdSQLunRju9WomOYjXDbnBPw4nZyncnq0cQsJIg&#10;MNAizD0wGql+YNTDDMmw/n4gimLEPwh4BOBiJkNNxm4yiCjhaoYNRqO5MeNgOnSK7RtAHp+ZkCt4&#10;KDVzIr5kcXpeMBccl9MMs4Pn6b/zukza5W8A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WOBV/q0CAACx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10</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5080" behindDoc="1" locked="0" layoutInCell="1" allowOverlap="1">
              <wp:simplePos x="0" y="0"/>
              <wp:positionH relativeFrom="page">
                <wp:posOffset>3760470</wp:posOffset>
              </wp:positionH>
              <wp:positionV relativeFrom="page">
                <wp:posOffset>10102215</wp:posOffset>
              </wp:positionV>
              <wp:extent cx="215900" cy="152400"/>
              <wp:effectExtent l="0" t="0" r="0"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5"/>
                            <w:rPr>
                              <w:rFonts w:ascii="Calibri"/>
                              <w:sz w:val="20"/>
                            </w:rPr>
                          </w:pPr>
                          <w:r>
                            <w:rPr>
                              <w:rFonts w:ascii="Calibri"/>
                              <w:sz w:val="20"/>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58" type="#_x0000_t202" style="position:absolute;margin-left:296.1pt;margin-top:795.45pt;width:17pt;height:12pt;z-index:-111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2trgIAALAFAAAOAAAAZHJzL2Uyb0RvYy54bWysVG1vmzAQ/j5p/8Hyd8rLSBpQSdWGME3q&#10;XqR2P8ABE6wZm9lOoKv233c2IUlbTZq28cE67PNz99w9vqvroeVoT5VmUmQ4vAgwoqKUFRPbDH99&#10;KLwFRtoQUREuBc3wI9X4evn2zVXfpTSSjeQVVQhAhE77LsONMV3q+7psaEv0heyogMNaqpYY+FVb&#10;v1KkB/SW+1EQzP1eqqpTsqRaw24+HuKlw69rWprPda2pQTzDkJtxq3Lrxq7+8oqkW0W6hpWHNMhf&#10;ZNESJiDoESonhqCdYq+gWlYqqWVtLkrZ+rKuWUkdB2ATBi/Y3Deko44LFEd3xzLp/wdbftp/UYhV&#10;GY4xEqSFFj3QwaBbOaDIVqfvdApO9x24mQG2ocuOqe7uZPlNIyFXDRFbeqOU7BtKKsgutDf9s6sj&#10;jrYgm/6jrCAM2RnpgIZatbZ0UAwE6NClx2NnbColbEbhLAngpISjcBbFYNsIJJ0ud0qb91S2yBoZ&#10;VtB4B072d9qMrpOLjSVkwTiHfZJy8WwDMMcdCA1X7ZlNwvXyKQmS9WK9iL04mq+9OMhz76ZYxd68&#10;CC9n+bt8tcrDnzZuGKcNqyoqbJhJV2H8Z307KHxUxFFZWnJWWTibklbbzYortCeg68J9h4KcufnP&#10;03D1Ai4vKIVQzdso8Yr54tKLi3jmJZfBwgvC5DaZB3ES58VzSndM0H+nhPoMJ7NoNmrpt9wC973m&#10;RtKWGZgcnLUZXhydSGoVuBaVa60hjI/2WSls+qdSQLunRju9WomOYjXDZnAPI0xseCvmjaweQcFK&#10;gsJAjDD2wGik+oFRDyMkw/r7jiiKEf8g4BXYeTMZajI2k0FECVczbDAazZUZ59KuU2zbAPL4zoS8&#10;gZdSM6fiUxaH9wVjwZE5jDA7d87/nddp0C5/AQAA//8DAFBLAwQUAAYACAAAACEAP3+VReAAAAAN&#10;AQAADwAAAGRycy9kb3ducmV2LnhtbEyPwU7DMBBE70j8g7VI3KjdiFokxKkqBCckRBoOHJ3YTazG&#10;6xC7bfh7lhMcd+ZpdqbcLn5kZztHF1DBeiWAWeyCcdgr+Ghe7h6AxaTR6DGgVfBtI2yr66tSFyZc&#10;sLbnfeoZhWAstIIhpangPHaD9TquwmSRvEOYvU50zj03s75QuB95JoTkXjukD4Oe7NNgu+P+5BXs&#10;PrF+dl9v7Xt9qF3T5AJf5VGp25tl9wgs2SX9wfBbn6pDRZ3acEIT2ahgk2cZoWRscpEDI0RmkqSW&#10;JLm+z4FXJf+/ovoBAAD//wMAUEsBAi0AFAAGAAgAAAAhALaDOJL+AAAA4QEAABMAAAAAAAAAAAAA&#10;AAAAAAAAAFtDb250ZW50X1R5cGVzXS54bWxQSwECLQAUAAYACAAAACEAOP0h/9YAAACUAQAACwAA&#10;AAAAAAAAAAAAAAAvAQAAX3JlbHMvLnJlbHNQSwECLQAUAAYACAAAACEA5a0Nra4CAACwBQAADgAA&#10;AAAAAAAAAAAAAAAuAgAAZHJzL2Uyb0RvYy54bWxQSwECLQAUAAYACAAAACEAP3+VReAAAAANAQAA&#10;DwAAAAAAAAAAAAAAAAAIBQAAZHJzL2Rvd25yZXYueG1sUEsFBgAAAAAEAAQA8wAAABUGAAAAAA==&#10;" filled="f" stroked="f">
              <v:textbox inset="0,0,0,0">
                <w:txbxContent>
                  <w:p w:rsidR="00905841" w:rsidRDefault="00361620">
                    <w:pPr>
                      <w:spacing w:line="224" w:lineRule="exact"/>
                      <w:ind w:left="20" w:right="-5"/>
                      <w:rPr>
                        <w:rFonts w:ascii="Calibri"/>
                        <w:sz w:val="20"/>
                      </w:rPr>
                    </w:pPr>
                    <w:r>
                      <w:rPr>
                        <w:rFonts w:ascii="Calibri"/>
                        <w:sz w:val="20"/>
                      </w:rPr>
                      <w:t>100</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14"/>
      </w:rPr>
    </w:pPr>
    <w:r>
      <w:rPr>
        <w:noProof/>
        <w:lang w:eastAsia="ru-RU"/>
      </w:rPr>
      <mc:AlternateContent>
        <mc:Choice Requires="wps">
          <w:drawing>
            <wp:anchor distT="0" distB="0" distL="114300" distR="114300" simplePos="0" relativeHeight="503205104" behindDoc="1" locked="0" layoutInCell="1" allowOverlap="1">
              <wp:simplePos x="0" y="0"/>
              <wp:positionH relativeFrom="page">
                <wp:posOffset>3747770</wp:posOffset>
              </wp:positionH>
              <wp:positionV relativeFrom="page">
                <wp:posOffset>10102215</wp:posOffset>
              </wp:positionV>
              <wp:extent cx="241935" cy="152400"/>
              <wp:effectExtent l="4445" t="0" r="1270"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9" type="#_x0000_t202" style="position:absolute;margin-left:295.1pt;margin-top:795.45pt;width:19.05pt;height:12pt;z-index:-11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tepsAIAALAFAAAOAAAAZHJzL2Uyb0RvYy54bWysVG1vmzAQ/j5p/8Hyd8pLSRpQSZWEME3q&#10;XqR2P8ABE6wZm9lOoJv233c2JU1bTZq28QGd7fNz99w9vuuboeXoSJVmUmQ4vAgwoqKUFRP7DH+5&#10;L7wFRtoQUREuBc3wA9X4Zvn2zXXfpTSSjeQVVQhAhE77LsONMV3q+7psaEv0heyogMNaqpYYWKq9&#10;XynSA3rL/SgI5n4vVdUpWVKtYTcfD/HS4dc1Lc2nutbUIJ5hyM24v3L/nf37y2uS7hXpGlY+pkH+&#10;IouWMAFBT1A5MQQdFHsF1bJSSS1rc1HK1pd1zUrqOACbMHjB5q4hHXVcoDi6O5VJ/z/Y8uPxs0Ks&#10;ynCEkSAttOieDgat5YBCW52+0yk43XXgZgbYhi47prq7leVXjYTcNETs6Uop2TeUVJCdu+mfXR1x&#10;tAXZ9R9kBWHIwUgHNNSqtaWDYiBAhy49nDpjUylhM4rD5HKGUQlH4SyKA9c5n6TT5U5p847KFlkj&#10;wwoa78DJ8VYboAGuk4uNJWTBOHfN5+LZBjiOOxAartozm4Tr5Y8kSLaL7SL24mi+9eIgz71VsYm9&#10;eRFezfLLfLPJw582bhinDasqKmyYSVdh/Gd9e1T4qIiTsrTkrLJwNiWt9rsNV+hIQNeF+2yzIPkz&#10;N/95Gu4YuLygFEI111HiFfPFlRcX8cxLroKFF4TJOpkHcRLnxXNKt0zQf6eE+gwns2g2aum33AL3&#10;veZG0pYZmByctRlenJxIahW4FZVrrSGMj/ZZKWz6T6WAik2Ndnq1Eh3FaobdMD4MpzUr5p2sHkDB&#10;SoLCQKYw9sBopPqOUQ8jJMP624EoihF/L+AV2HkzGWoydpNBRAlXM2wwGs2NGefSoVNs3wDy+M6E&#10;XMFLqZlT8VMWQMEuYCw4Mo8jzM6d87Xzehq0y18AAAD//wMAUEsDBBQABgAIAAAAIQBNqmdS4QAA&#10;AA0BAAAPAAAAZHJzL2Rvd25yZXYueG1sTI/BTsMwEETvSP0Haytxo3YDRE2IU1UITkiINBw4OrGb&#10;WI3XIXbb8Pcsp3Lb3RnNvim2sxvY2UzBepSwXglgBluvLXYSPuvXuw2wEBVqNXg0En5MgG25uClU&#10;rv0FK3Pex45RCIZcSehjHHPOQ9sbp8LKjwZJO/jJqUjr1HE9qQuFu4EnQqTcKYv0oVejee5Ne9yf&#10;nITdF1Yv9vu9+agOla3rTOBbepTydjnvnoBFM8erGf7wCR1KYmr8CXVgg4THTCRkJYGmDBhZ0mRz&#10;D6yhU7p+yICXBf/fovwFAAD//wMAUEsBAi0AFAAGAAgAAAAhALaDOJL+AAAA4QEAABMAAAAAAAAA&#10;AAAAAAAAAAAAAFtDb250ZW50X1R5cGVzXS54bWxQSwECLQAUAAYACAAAACEAOP0h/9YAAACUAQAA&#10;CwAAAAAAAAAAAAAAAAAvAQAAX3JlbHMvLnJlbHNQSwECLQAUAAYACAAAACEAuArXqbACAACwBQAA&#10;DgAAAAAAAAAAAAAAAAAuAgAAZHJzL2Uyb0RvYy54bWxQSwECLQAUAAYACAAAACEATapnUuEAAAAN&#10;AQAADwAAAAAAAAAAAAAAAAAKBQAAZHJzL2Rvd25yZXYueG1sUEsFBgAAAAAEAAQA8wAAABgGAAAA&#10;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106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672"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41" type="#_x0000_t202" style="position:absolute;margin-left:297.7pt;margin-top:795.45pt;width:14.05pt;height:12pt;z-index:-1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n8sgIAALEFAAAOAAAAZHJzL2Uyb0RvYy54bWysVFtvmzAUfp+0/2D5nXIpSQCFVG0I06Tu&#10;IrX7AQ6YYA1sZjuBrtp/37EJSZu+TNt4sA6+fOfyfecsb4a2QQcqFRM8xf6VhxHlhSgZ36X422Pu&#10;RBgpTXhJGsFpip+owjer9++WfZfQQNSiKalEAMJV0ncprrXuEtdVRU1boq5ERzkcVkK2RMOv3Lml&#10;JD2gt40beN7c7YUsOykKqhTsZuMhXln8qqKF/lJVimrUpBhi03aVdt2a1V0tSbKTpKtZcQyD/EUU&#10;LWEcnJ6gMqIJ2kv2BqplhRRKVPqqEK0rqooV1OYA2fjeRTYPNemozQWKo7pTmdT/gy0+H75KxMoU&#10;XwNTnLTA0SMdNLoTA/JjU5++Uwlce+jgoh5gH3i2uaruXhTfFeJiXRO+o7dSir6mpIT4fPPSffF0&#10;xFEGZNt/EiX4IXstLNBQydYUD8qBAB14ejpxY2IpjMtFFF7PMCrgyJ8FoWe5c0kyPe6k0h+oaJEx&#10;UiyBegtODvdKm2BIMl0xvrjIWdNY+hv+agMujjvgGp6aMxOEZfM59uJNtIlCJwzmGyf0ssy5zdeh&#10;M8/9xSy7ztbrzP9l/PphUrOypNy4mZTlh3/G3FHjoyZO2lKiYaWBMyEpuduuG4kOBJSd28+WHE7O&#10;19zXYdgiQC4XKflQzbsgdvJ5tHDCPJw58cKLHM+P7+K5F8Zhlr9O6Z5x+u8poT7F8SyYjVo6B32R&#10;m2e/t7mRpGUaZkfD2hRHp0skMQrc8NJSqwlrRvtFKUz451IA3RPRVq9GoqNY9bAdbGsEUxtsRfkE&#10;ApYCBAYqhbkHRi3kT4x6mCEpVj/2RFKMmo8cmsAMnMmQk7GdDMILeJpijdForvU4mPadZLsakMc2&#10;4+IWGqViVsSmo8Yoju0Fc8HmcpxhZvC8/Le3zpN29RsAAP//AwBQSwMEFAAGAAgAAAAhAJmy3u3i&#10;AAAADQEAAA8AAABkcnMvZG93bnJldi54bWxMj8FOwzAMhu9IvENkJG4s3Vgr0jWdJgQnJERXDjum&#10;TdZGa5zSZFt5e8wJjvb/6ffnYju7gV3MFKxHCctFAsxg67XFTsJn/frwBCxEhVoNHo2EbxNgW97e&#10;FCrX/oqVuexjx6gEQ64k9DGOOeeh7Y1TYeFHg5Qd/eRUpHHquJ7UlcrdwFdJknGnLNKFXo3muTft&#10;aX92EnYHrF7s13vzUR0rW9ciwbfsJOX93bzbAItmjn8w/OqTOpTk1Pgz6sAGCalI14RSkIpEACMk&#10;Wz2mwBpaZcu1AF4W/P8X5Q8AAAD//wMAUEsBAi0AFAAGAAgAAAAhALaDOJL+AAAA4QEAABMAAAAA&#10;AAAAAAAAAAAAAAAAAFtDb250ZW50X1R5cGVzXS54bWxQSwECLQAUAAYACAAAACEAOP0h/9YAAACU&#10;AQAACwAAAAAAAAAAAAAAAAAvAQAAX3JlbHMvLnJlbHNQSwECLQAUAAYACAAAACEAbBSp/LICAACx&#10;BQAADgAAAAAAAAAAAAAAAAAuAgAAZHJzL2Uyb0RvYy54bWxQSwECLQAUAAYACAAAACEAmbLe7eIA&#10;AAANAQAADwAAAAAAAAAAAAAAAAAMBQAAZHJzL2Rvd25yZXYueG1sUEsFBgAAAAAEAAQA8wAAABsG&#10;A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19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696"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42" type="#_x0000_t202" style="position:absolute;margin-left:298.7pt;margin-top:795.45pt;width:12pt;height:12pt;z-index:-111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BjrQIAALEFAAAOAAAAZHJzL2Uyb0RvYy54bWysVN1umzAUvp+0d7B8T4GUpIBKqjaEaVL3&#10;I7V7AAdMsAY2s51AV+3dd2yHpGlvpm1cWAef4+/8fedc34xdi/ZUKiZ4hsOLACPKS1Exvs3wt8fC&#10;izFSmvCKtILTDD9RhW+W799dD31KZ6IRbUUlAhCu0qHPcKN1n/q+KhvaEXUhespBWQvZEQ2/cutX&#10;kgyA3rX+LAgW/iBk1UtRUqXgNndKvLT4dU1L/aWuFdWozTDEpu0p7bkxp7+8JulWkr5h5SEM8hdR&#10;dIRxcHqEyokmaCfZG6iOlVIoUeuLUnS+qGtWUpsDZBMGr7J5aEhPbS5QHNUfy6T+H2z5ef9VIlZl&#10;+HKBEScd9OiRjhrdiRGFsanP0KsUzB56MNQj3EOfba6qvxfld4W4WDWEb+mtlGJoKKkgvtC89F88&#10;dTjKgGyGT6ICP2SnhQUaa9mZ4kE5EKBDn56OvTGxlMblfBYFoClBdZCNB5JOj3up9AcqOmSEDEto&#10;vQUn+3ulnelkYnxxUbC2hXuStvzsAjDdDbiGp0ZngrDdfE6CZB2v48iLZou1FwV57t0Wq8hbFOHV&#10;PL/MV6s8/GX8hlHasKqi3LiZmBVGf9a5A8cdJ47cUqJllYEzISm53axaifYEmF3Yz5YcNCcz/zwM&#10;Wy/I5VVKIVT2bpZ4xSK+8qIimnvJVRB7QZjcJYsgSqK8OE/pnnH67ymhIcPJfDZ3XDoF/Sq3wH5v&#10;cyNpxzTsjpZ1GY6PRiQ1DFzzyrZWE9Y6+UUpTPinUkC7p0ZbvhqKOrLqcTO60ZjGYCOqJyCwFEAw&#10;4CLsPRAaIX9iNMAOybD6sSOSYtR+5DAEZuFMgpyEzSQQXsLTDGuMnLjSbjHtesm2DSC7MePiFgal&#10;ZpbEZqJcFIfxgr1gcznsMLN4Xv5bq9OmXf4G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1A1wY60CAACx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20</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720"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43" type="#_x0000_t202" style="position:absolute;margin-left:297.7pt;margin-top:795.45pt;width:14.05pt;height:12pt;z-index:-11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M0isgIAALEFAAAOAAAAZHJzL2Uyb0RvYy54bWysVNuOmzAQfa/Uf7D8zgJZJwG0ZLUbQlVp&#10;e5F2+wEOmGAVbGo7ge2q/96xCcleXqq2PFiDPXPmdmauroe2QQemNJcixeFFgBEThSy52KX420Pu&#10;RRhpQ0VJGylYih+Zxter9++u+i5hM1nLpmQKAYjQSd+luDamS3xfFzVrqb6QHRPwWEnVUgO/aueX&#10;ivaA3jb+LAgWfi9V2SlZMK3hNhsf8crhVxUrzJeq0sygJsUQm3GncufWnv7qiiY7RbuaF8cw6F9E&#10;0VIuwOkJKqOGor3ib6BaXiipZWUuCtn6sqp4wVwOkE0YvMrmvqYdc7lAcXR3KpP+f7DF58NXhXiZ&#10;4kuCkaAt9OiBDQbdygGFS1ufvtMJqN13oGgGuIc+u1x1dyeL7xoJua6p2LEbpWRfM1pCfKG19J+Z&#10;jjjagmz7T7IEP3RvpAMaKtXa4kE5EKBDnx5PvbGxFNblMiKXc4wKeArnMxK43vk0mYw7pc0HJltk&#10;hRQraL0Dp4c7bWwwNJlUrC8hc940rv2NeHEBiuMNuAZT+2aDcN18ioN4E20i4pHZYuORIMu8m3xN&#10;vEUeLufZZbZeZ+Ev6zckSc3LkgnrZmJWSP6sc0eOj5w4cUvLhpcWzoak1W67bhQ6UGB27j5Xcng5&#10;q/kvw3BFgFxepRRCNW9nsZcvoqVHcjL34mUQeUEY38aLgMQky1+mdMcF+/eUUJ/ieD6bj1w6B/0q&#10;t8B9b3OjScsN7I6GtymOTko0sQzciNK11lDejPKzUtjwz6WAdk+Ndny1FB3Jaobt4EaDTGOwleUj&#10;EFhJIBiwFPYeCLVUPzHqYYekWP/YU8Uwaj4KGAK7cCZBTcJ2EqgowDTFBqNRXJtxMe07xXc1II9j&#10;JuQNDErFHYntRI1RHMcL9oLL5bjD7OJ5/u+0zpt29RsAAP//AwBQSwMEFAAGAAgAAAAhAJmy3u3i&#10;AAAADQEAAA8AAABkcnMvZG93bnJldi54bWxMj8FOwzAMhu9IvENkJG4s3Vgr0jWdJgQnJERXDjum&#10;TdZGa5zSZFt5e8wJjvb/6ffnYju7gV3MFKxHCctFAsxg67XFTsJn/frwBCxEhVoNHo2EbxNgW97e&#10;FCrX/oqVuexjx6gEQ64k9DGOOeeh7Y1TYeFHg5Qd/eRUpHHquJ7UlcrdwFdJknGnLNKFXo3muTft&#10;aX92EnYHrF7s13vzUR0rW9ciwbfsJOX93bzbAItmjn8w/OqTOpTk1Pgz6sAGCalI14RSkIpEACMk&#10;Wz2mwBpaZcu1AF4W/P8X5Q8AAAD//wMAUEsBAi0AFAAGAAgAAAAhALaDOJL+AAAA4QEAABMAAAAA&#10;AAAAAAAAAAAAAAAAAFtDb250ZW50X1R5cGVzXS54bWxQSwECLQAUAAYACAAAACEAOP0h/9YAAACU&#10;AQAACwAAAAAAAAAAAAAAAAAvAQAAX3JlbHMvLnJlbHNQSwECLQAUAAYACAAAACEALATNIrICAACx&#10;BQAADgAAAAAAAAAAAAAAAAAuAgAAZHJzL2Uyb0RvYy54bWxQSwECLQAUAAYACAAAACEAmbLe7eIA&#10;AAANAQAADwAAAAAAAAAAAAAAAAAMBQAAZHJzL2Rvd25yZXYueG1sUEsFBgAAAAAEAAQA8wAAABsG&#10;A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29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744"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44" type="#_x0000_t202" style="position:absolute;margin-left:298.7pt;margin-top:795.45pt;width:12pt;height:12pt;z-index:-111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tRrg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0YYCdJCjx7pYNCdHFA4t/XpO52C2UMHhmaAe+izy1V397L8rpGQq4aILb1VSvYNJRXEF9qX/oun&#10;I462IJv+k6zAD9kZ6YCGWrW2eFAOBOjQp6djb2wspXU5i+IANCWoDrL1QNLpcae0+UBli6yQYQWt&#10;d+Bkf6/NaDqZWF9CFoxzuCcpF2cXgDnegGt4anU2CNfN5yRI1ov1IvbiaL724iDPvdtiFXvzIrya&#10;5Zf5apWHv6zfME4bVlVUWDcTs8L4zzp34PjIiSO3tOSssnA2JK22mxVXaE+A2YX7XMlBczLzz8Nw&#10;9YJcXqUUQmXvosQr5osrLy7imZdcBQsvCJO7ZB7ESZwX5yndM0H/PSXUZziZRbORS6egX+UWuO9t&#10;biRtmYHdwVmb4cXRiKSWgWtRudYawvgovyiFDf9UCmj31GjHV0vRkaxm2AxuNGbTGGxk9QQEVhII&#10;BlyEvQdCI9VPjHrYIRnWP3ZEUYz4RwFDYBfOJKhJ2EwCESU8zbDBaBRXZlxMu06xbQPI45gJeQuD&#10;UjNHYjtRYxSH8YK94HI57DC7eF7+O6vTpl3+BgAA//8DAFBLAwQUAAYACAAAACEAyvXZM+EAAAAN&#10;AQAADwAAAGRycy9kb3ducmV2LnhtbEyPwU7DMBBE70j8g7VI3Kidqg04xKkqBCekijQcODqJm1iN&#10;1yF22/D3bE9w3Jmn2Zl8M7uBnc0UrEcFyUIAM9j41mKn4LN6e3gCFqLGVg8ejYIfE2BT3N7kOmv9&#10;BUtz3seOUQiGTCvoYxwzzkPTG6fDwo8GyTv4yelI59TxdtIXCncDXwqRcqct0odej+alN81xf3IK&#10;tl9YvtrvXf1RHkpbVVLge3pU6v5u3j4Di2aOfzBc61N1KKhT7U/YBjYoWMvHFaFkrKWQwAhJlwlJ&#10;NUlpspLAi5z/X1H8AgAA//8DAFBLAQItABQABgAIAAAAIQC2gziS/gAAAOEBAAATAAAAAAAAAAAA&#10;AAAAAAAAAABbQ29udGVudF9UeXBlc10ueG1sUEsBAi0AFAAGAAgAAAAhADj9If/WAAAAlAEAAAsA&#10;AAAAAAAAAAAAAAAALwEAAF9yZWxzLy5yZWxzUEsBAi0AFAAGAAgAAAAhAAY0q1GuAgAAsQUAAA4A&#10;AAAAAAAAAAAAAAAALgIAAGRycy9lMm9Eb2MueG1sUEsBAi0AFAAGAAgAAAAhAMr12TPhAAAADQEA&#10;AA8AAAAAAAAAAAAAAAAACAUAAGRycy9kb3ducmV2LnhtbFBLBQYAAAAABAAEAPMAAAAWBgAAAAA=&#10;" filled="f" stroked="f">
              <v:textbox inset="0,0,0,0">
                <w:txbxContent>
                  <w:p w:rsidR="00905841" w:rsidRDefault="00361620">
                    <w:pPr>
                      <w:spacing w:line="224" w:lineRule="exact"/>
                      <w:ind w:left="20" w:right="-3"/>
                      <w:rPr>
                        <w:rFonts w:ascii="Calibri"/>
                        <w:sz w:val="20"/>
                      </w:rPr>
                    </w:pPr>
                    <w:r>
                      <w:rPr>
                        <w:rFonts w:ascii="Calibri"/>
                        <w:sz w:val="20"/>
                      </w:rPr>
                      <w:t>30</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768"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45" type="#_x0000_t202" style="position:absolute;margin-left:297.7pt;margin-top:795.45pt;width:14.05pt;height:12pt;z-index:-11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ORjswIAALEFAAAOAAAAZHJzL2Uyb0RvYy54bWysVG1vmzAQ/j5p/8HydwqkkAAKqdoQpknd&#10;i9TuBzhggjWwme0Eumr/fWcTkjb9Mm3jg3X45bnn7p675c3QNuhApWKCp9i/8jCivBAl47sUf3vM&#10;nQgjpQkvSSM4TfETVfhm9f7dsu8SOhO1aEoqEYBwlfRdimutu8R1VVHTlqgr0VEOh5WQLdHwK3du&#10;KUkP6G3jzjxv7vZClp0UBVUKdrPxEK8sflXRQn+pKkU1alIM3LRdpV23ZnVXS5LsJOlqVhxpkL9g&#10;0RLGwekJKiOaoL1kb6BaVkihRKWvCtG6oqpYQW0MEI3vXUTzUJOO2lggOao7pUn9P9ji8+GrRKxM&#10;8TWkh5MWavRIB43uxID80OSn71QC1x46uKgH2Ic621hVdy+K7wpxsa4J39FbKUVfU1ICP9+8dF88&#10;HXGUAdn2n0QJfsheCws0VLI1yYN0IEAHIk+n2hguhXG5iILrEKMCjvxwFni2di5JpsedVPoDFS0y&#10;RoollN6Ck8O90oYMSaYrxhcXOWsaW/6Gv9qAi+MOuIan5syQsNV8jr14E22iwAlm840TeFnm3Obr&#10;wJnn/iLMrrP1OvN/Gb9+kNSsLCk3biZl+cGfVe6o8VETJ20p0bDSwBlKSu6260aiAwFl5/azKYeT&#10;8zX3NQ2bBIjlIiQfsnk3i518Hi2cIA9CJ154keP58V0894I4yPLXId0zTv89JNSnOA5n4ailM+mL&#10;2Dz7vY2NJC3TMDsa1qY4Ol0iiVHghpe2tJqwZrRfpMLQP6cCyj0V2urVSHQUqx62g22N+dQGW1E+&#10;gYClAIGBSmHugVEL+ROjHmZIitWPPZEUo+YjhyYwA2cy5GRsJ4PwAp6mWGM0mms9DqZ9J9muBuSx&#10;zbi4hUapmBWx6aiRxbG9YC7YWI4zzAyel//21nnSrn4DAAD//wMAUEsDBBQABgAIAAAAIQCZst7t&#10;4gAAAA0BAAAPAAAAZHJzL2Rvd25yZXYueG1sTI/BTsMwDIbvSLxDZCRuLN1YK9I1nSYEJyREVw47&#10;pk3WRmuc0mRbeXvMCY72/+n352I7u4FdzBSsRwnLRQLMYOu1xU7CZ/368AQsRIVaDR6NhG8TYFve&#10;3hQq1/6KlbnsY8eoBEOuJPQxjjnnoe2NU2HhR4OUHf3kVKRx6rie1JXK3cBXSZJxpyzShV6N5rk3&#10;7Wl/dhJ2B6xe7Nd781EdK1vXIsG37CTl/d282wCLZo5/MPzqkzqU5NT4M+rABgmpSNeEUpCKRAAj&#10;JFs9psAaWmXLtQBeFvz/F+UPAAAA//8DAFBLAQItABQABgAIAAAAIQC2gziS/gAAAOEBAAATAAAA&#10;AAAAAAAAAAAAAAAAAABbQ29udGVudF9UeXBlc10ueG1sUEsBAi0AFAAGAAgAAAAhADj9If/WAAAA&#10;lAEAAAsAAAAAAAAAAAAAAAAALwEAAF9yZWxzLy5yZWxzUEsBAi0AFAAGAAgAAAAhACVA5GOzAgAA&#10;sQUAAA4AAAAAAAAAAAAAAAAALgIAAGRycy9lMm9Eb2MueG1sUEsBAi0AFAAGAAgAAAAhAJmy3u3i&#10;AAAADQEAAA8AAAAAAAAAAAAAAAAADQUAAGRycy9kb3ducmV2LnhtbFBLBQYAAAAABAAEAPMAAAAc&#10;Bg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39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20"/>
      </w:rPr>
    </w:pPr>
    <w:r>
      <w:rPr>
        <w:noProof/>
        <w:lang w:eastAsia="ru-RU"/>
      </w:rPr>
      <mc:AlternateContent>
        <mc:Choice Requires="wps">
          <w:drawing>
            <wp:anchor distT="0" distB="0" distL="114300" distR="114300" simplePos="0" relativeHeight="503204792" behindDoc="1" locked="0" layoutInCell="1" allowOverlap="1">
              <wp:simplePos x="0" y="0"/>
              <wp:positionH relativeFrom="page">
                <wp:posOffset>3793490</wp:posOffset>
              </wp:positionH>
              <wp:positionV relativeFrom="page">
                <wp:posOffset>10102215</wp:posOffset>
              </wp:positionV>
              <wp:extent cx="152400" cy="152400"/>
              <wp:effectExtent l="2540" t="0" r="0" b="381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20" w:right="-3"/>
                            <w:rPr>
                              <w:rFonts w:ascii="Calibri"/>
                              <w:sz w:val="20"/>
                            </w:rPr>
                          </w:pPr>
                          <w:r>
                            <w:rPr>
                              <w:rFonts w:ascii="Calibri"/>
                              <w:sz w:val="20"/>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46" type="#_x0000_t202" style="position:absolute;margin-left:298.7pt;margin-top:795.45pt;width:12pt;height:12pt;z-index:-111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ZkrQIAALEFAAAOAAAAZHJzL2Uyb0RvYy54bWysVMlu2zAQvRfoPxC8K1oqLxIiB4llFQXS&#10;BUj6AbREWUQpUiVpS2nRf++Qsuw4uRRtdSBGnOGb7c1c3wwtRweqNJMiw+FVgBEVpayY2GX462Ph&#10;LTHShoiKcClohp+oxjert2+u+y6lkWwkr6hCACJ02ncZbozpUt/XZUNboq9kRwUoa6laYuBX7fxK&#10;kR7QW+5HQTD3e6mqTsmSag23+ajEK4df17Q0n+taU4N4hiE2407lzq09/dU1SXeKdA0rj2GQv4ii&#10;JUyA0xNUTgxBe8VeQbWsVFLL2lyVsvVlXbOSuhwgmzB4kc1DQzrqcoHi6O5UJv3/YMtPhy8KsSrD&#10;EXRKkBZ69EgHg+7kgMLY1qfvdApmDx0YmgHuoc8uV93dy/KbRkKuGyJ29FYp2TeUVBBfaF/6z56O&#10;ONqCbPuPsgI/ZG+kAxpq1driQTkQoEOfnk69sbGU1uUsigPQlKA6ytYDSafHndLmPZUtskKGFbTe&#10;gZPDvTaj6WRifQlZMM7hnqRcXFwA5ngDruGp1dkgXDd/JkGyWW6WsRdH840XB3nu3Rbr2JsX4WKW&#10;v8vX6zz8Zf2GcdqwqqLCupmYFcZ/1rkjx0dOnLilJWeVhbMhabXbrrlCBwLMLtznSg6as5l/GYar&#10;F+TyIqUQKnsXJV4xXy68uIhnXrIIll4QJnfJPIiTOC8uU7pngv57SqjPcDKLZiOXzkG/yC1w3+vc&#10;SNoyA7uDszbDy5MRSS0DN6JyrTWE8VF+Vgob/rkU0O6p0Y6vlqIjWc2wHdxoLKYx2MrqCQisJBAM&#10;uAh7D4RGqh8Y9bBDMqy/74miGPEPAobALpxJUJOwnQQiSniaYYPRKK7NuJj2nWK7BpDHMRPyFgal&#10;Zo7EdqLGKI7jBXvB5XLcYXbxPP93VudNu/oNAAD//wMAUEsDBBQABgAIAAAAIQDK9dkz4QAAAA0B&#10;AAAPAAAAZHJzL2Rvd25yZXYueG1sTI/BTsMwEETvSPyDtUjcqJ2qDTjEqSoEJ6SKNBw4OombWI3X&#10;IXbb8PdsT3DcmafZmXwzu4GdzRSsRwXJQgAz2PjWYqfgs3p7eAIWosZWDx6Ngh8TYFPc3uQ6a/0F&#10;S3Pex45RCIZMK+hjHDPOQ9Mbp8PCjwbJO/jJ6Ujn1PF20hcKdwNfCpFypy3Sh16P5qU3zXF/cgq2&#10;X1i+2u9d/VEeSltVUuB7elTq/m7ePgOLZo5/MFzrU3UoqFPtT9gGNihYy8cVoWSspZDACEmXCUk1&#10;SWmyksCLnP9fUfwCAAD//wMAUEsBAi0AFAAGAAgAAAAhALaDOJL+AAAA4QEAABMAAAAAAAAAAAAA&#10;AAAAAAAAAFtDb250ZW50X1R5cGVzXS54bWxQSwECLQAUAAYACAAAACEAOP0h/9YAAACUAQAACwAA&#10;AAAAAAAAAAAAAAAvAQAAX3JlbHMvLnJlbHNQSwECLQAUAAYACAAAACEAcA1GZK0CAACxBQAADgAA&#10;AAAAAAAAAAAAAAAuAgAAZHJzL2Uyb0RvYy54bWxQSwECLQAUAAYACAAAACEAyvXZM+EAAAANAQAA&#10;DwAAAAAAAAAAAAAAAAAHBQAAZHJzL2Rvd25yZXYueG1sUEsFBgAAAAAEAAQA8wAAABUGAAAAAA==&#10;" filled="f" stroked="f">
              <v:textbox inset="0,0,0,0">
                <w:txbxContent>
                  <w:p w:rsidR="00905841" w:rsidRDefault="00361620">
                    <w:pPr>
                      <w:spacing w:line="224" w:lineRule="exact"/>
                      <w:ind w:left="20" w:right="-3"/>
                      <w:rPr>
                        <w:rFonts w:ascii="Calibri"/>
                        <w:sz w:val="20"/>
                      </w:rPr>
                    </w:pPr>
                    <w:r>
                      <w:rPr>
                        <w:rFonts w:ascii="Calibri"/>
                        <w:sz w:val="20"/>
                      </w:rPr>
                      <w:t>40</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841" w:rsidRDefault="0010021E">
    <w:pPr>
      <w:pStyle w:val="a3"/>
      <w:spacing w:line="14" w:lineRule="auto"/>
      <w:ind w:left="0"/>
      <w:rPr>
        <w:sz w:val="14"/>
      </w:rPr>
    </w:pPr>
    <w:r>
      <w:rPr>
        <w:noProof/>
        <w:lang w:eastAsia="ru-RU"/>
      </w:rPr>
      <mc:AlternateContent>
        <mc:Choice Requires="wps">
          <w:drawing>
            <wp:anchor distT="0" distB="0" distL="114300" distR="114300" simplePos="0" relativeHeight="503204816" behindDoc="1" locked="0" layoutInCell="1" allowOverlap="1">
              <wp:simplePos x="0" y="0"/>
              <wp:positionH relativeFrom="page">
                <wp:posOffset>3780790</wp:posOffset>
              </wp:positionH>
              <wp:positionV relativeFrom="page">
                <wp:posOffset>10102215</wp:posOffset>
              </wp:positionV>
              <wp:extent cx="178435" cy="152400"/>
              <wp:effectExtent l="0" t="0" r="3175" b="381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47" type="#_x0000_t202" style="position:absolute;margin-left:297.7pt;margin-top:795.45pt;width:14.05pt;height:12pt;z-index:-11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BiswIAALE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B3OMOGmhR4900OhODMi/NvXpO5WA2kMHinqAe+izzVV196L4rhAX65rwHb2VUvQ1JSXE5xtL94Xp&#10;iKMMyLb/JErwQ/ZaWKChkq0pHpQDATr06enUGxNLYVwuovB6hlEBT/4sCD3bO5ckk3Enlf5ARYuM&#10;kGIJrbfg5HCvtAmGJJOK8cVFzprGtr/hry5AcbwB12Bq3kwQtpvPsRdvok0UOmEw3zihl2XObb4O&#10;nXnuL2bZdbZeZ/4v49cPk5qVJeXGzcQsP/yzzh05PnLixC0lGlYaOBOSkrvtupHoQIDZuf1syeHl&#10;rOa+DsMWAXK5SMmHat4FsZPPo4UT5uHMiRde5Hh+fBfPvTAOs/x1SveM039PCfUpjmfBbOTSOeiL&#10;3Dz7vc2NJC3TsDsa1qY4OimRxDBww0vbWk1YM8ovSmHCP5cC2j012vLVUHQkqx62gx2NaBqDrSif&#10;gMBSAMGApbD3QKiF/IlRDzskxerHnkiKUfORwxCYhTMJchK2k0B4AaYp1hiN4lqPi2nfSbarAXkc&#10;My5uYVAqZklsJmqM4jhesBdsLscdZhbPy3+rdd60q98AAAD//wMAUEsDBBQABgAIAAAAIQCZst7t&#10;4gAAAA0BAAAPAAAAZHJzL2Rvd25yZXYueG1sTI/BTsMwDIbvSLxDZCRuLN1YK9I1nSYEJyREVw47&#10;pk3WRmuc0mRbeXvMCY72/+n352I7u4FdzBSsRwnLRQLMYOu1xU7CZ/368AQsRIVaDR6NhG8TYFve&#10;3hQq1/6KlbnsY8eoBEOuJPQxjjnnoe2NU2HhR4OUHf3kVKRx6rie1JXK3cBXSZJxpyzShV6N5rk3&#10;7Wl/dhJ2B6xe7Nd781EdK1vXIsG37CTl/d282wCLZo5/MPzqkzqU5NT4M+rABgmpSNeEUpCKRAAj&#10;JFs9psAaWmXLtQBeFvz/F+UPAAAA//8DAFBLAQItABQABgAIAAAAIQC2gziS/gAAAOEBAAATAAAA&#10;AAAAAAAAAAAAAAAAAABbQ29udGVudF9UeXBlc10ueG1sUEsBAi0AFAAGAAgAAAAhADj9If/WAAAA&#10;lAEAAAsAAAAAAAAAAAAAAAAALwEAAF9yZWxzLy5yZWxzUEsBAi0AFAAGAAgAAAAhANP6wGKzAgAA&#10;sQUAAA4AAAAAAAAAAAAAAAAALgIAAGRycy9lMm9Eb2MueG1sUEsBAi0AFAAGAAgAAAAhAJmy3u3i&#10;AAAADQEAAA8AAAAAAAAAAAAAAAAADQUAAGRycy9kb3ducmV2LnhtbFBLBQYAAAAABAAEAPMAAAAc&#10;BgAAAAA=&#10;" filled="f" stroked="f">
              <v:textbox inset="0,0,0,0">
                <w:txbxContent>
                  <w:p w:rsidR="00905841" w:rsidRDefault="00361620">
                    <w:pPr>
                      <w:spacing w:line="224" w:lineRule="exact"/>
                      <w:ind w:left="40"/>
                      <w:rPr>
                        <w:rFonts w:ascii="Calibri"/>
                        <w:sz w:val="20"/>
                      </w:rPr>
                    </w:pPr>
                    <w:r>
                      <w:fldChar w:fldCharType="begin"/>
                    </w:r>
                    <w:r>
                      <w:rPr>
                        <w:rFonts w:ascii="Calibri"/>
                        <w:sz w:val="20"/>
                      </w:rPr>
                      <w:instrText xml:space="preserve"> PAGE </w:instrText>
                    </w:r>
                    <w:r>
                      <w:fldChar w:fldCharType="separate"/>
                    </w:r>
                    <w:r w:rsidR="0010021E">
                      <w:rPr>
                        <w:rFonts w:ascii="Calibri"/>
                        <w:noProof/>
                        <w:sz w:val="20"/>
                      </w:rPr>
                      <w:t>48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7F8F" w:rsidRDefault="00777F8F">
      <w:r>
        <w:separator/>
      </w:r>
    </w:p>
  </w:footnote>
  <w:footnote w:type="continuationSeparator" w:id="0">
    <w:p w:rsidR="00777F8F" w:rsidRDefault="00777F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D3351"/>
    <w:multiLevelType w:val="multilevel"/>
    <w:tmpl w:val="70CCD710"/>
    <w:lvl w:ilvl="0">
      <w:start w:val="4"/>
      <w:numFmt w:val="decimal"/>
      <w:lvlText w:val="%1"/>
      <w:lvlJc w:val="left"/>
      <w:pPr>
        <w:ind w:left="1311" w:hanging="492"/>
        <w:jc w:val="left"/>
      </w:pPr>
      <w:rPr>
        <w:rFonts w:hint="default"/>
      </w:rPr>
    </w:lvl>
    <w:lvl w:ilvl="1">
      <w:start w:val="1"/>
      <w:numFmt w:val="decimal"/>
      <w:lvlText w:val="%1.%2."/>
      <w:lvlJc w:val="left"/>
      <w:pPr>
        <w:ind w:left="1311" w:hanging="492"/>
        <w:jc w:val="left"/>
      </w:pPr>
      <w:rPr>
        <w:rFonts w:ascii="Times New Roman" w:eastAsia="Times New Roman" w:hAnsi="Times New Roman" w:cs="Times New Roman" w:hint="default"/>
        <w:b/>
        <w:bCs/>
        <w:color w:val="171717"/>
        <w:w w:val="100"/>
        <w:sz w:val="28"/>
        <w:szCs w:val="28"/>
      </w:rPr>
    </w:lvl>
    <w:lvl w:ilvl="2">
      <w:start w:val="1"/>
      <w:numFmt w:val="decimal"/>
      <w:lvlText w:val="%1.%2.%3."/>
      <w:lvlJc w:val="left"/>
      <w:pPr>
        <w:ind w:left="1597" w:hanging="777"/>
        <w:jc w:val="right"/>
      </w:pPr>
      <w:rPr>
        <w:rFonts w:ascii="Times New Roman" w:eastAsia="Times New Roman" w:hAnsi="Times New Roman" w:cs="Times New Roman" w:hint="default"/>
        <w:b/>
        <w:bCs/>
        <w:color w:val="171717"/>
        <w:spacing w:val="-4"/>
        <w:w w:val="99"/>
        <w:sz w:val="28"/>
        <w:szCs w:val="28"/>
      </w:rPr>
    </w:lvl>
    <w:lvl w:ilvl="3">
      <w:start w:val="1"/>
      <w:numFmt w:val="bullet"/>
      <w:lvlText w:val="•"/>
      <w:lvlJc w:val="left"/>
      <w:pPr>
        <w:ind w:left="3499" w:hanging="777"/>
      </w:pPr>
      <w:rPr>
        <w:rFonts w:hint="default"/>
      </w:rPr>
    </w:lvl>
    <w:lvl w:ilvl="4">
      <w:start w:val="1"/>
      <w:numFmt w:val="bullet"/>
      <w:lvlText w:val="•"/>
      <w:lvlJc w:val="left"/>
      <w:pPr>
        <w:ind w:left="4449" w:hanging="777"/>
      </w:pPr>
      <w:rPr>
        <w:rFonts w:hint="default"/>
      </w:rPr>
    </w:lvl>
    <w:lvl w:ilvl="5">
      <w:start w:val="1"/>
      <w:numFmt w:val="bullet"/>
      <w:lvlText w:val="•"/>
      <w:lvlJc w:val="left"/>
      <w:pPr>
        <w:ind w:left="5399" w:hanging="777"/>
      </w:pPr>
      <w:rPr>
        <w:rFonts w:hint="default"/>
      </w:rPr>
    </w:lvl>
    <w:lvl w:ilvl="6">
      <w:start w:val="1"/>
      <w:numFmt w:val="bullet"/>
      <w:lvlText w:val="•"/>
      <w:lvlJc w:val="left"/>
      <w:pPr>
        <w:ind w:left="6348" w:hanging="777"/>
      </w:pPr>
      <w:rPr>
        <w:rFonts w:hint="default"/>
      </w:rPr>
    </w:lvl>
    <w:lvl w:ilvl="7">
      <w:start w:val="1"/>
      <w:numFmt w:val="bullet"/>
      <w:lvlText w:val="•"/>
      <w:lvlJc w:val="left"/>
      <w:pPr>
        <w:ind w:left="7298" w:hanging="777"/>
      </w:pPr>
      <w:rPr>
        <w:rFonts w:hint="default"/>
      </w:rPr>
    </w:lvl>
    <w:lvl w:ilvl="8">
      <w:start w:val="1"/>
      <w:numFmt w:val="bullet"/>
      <w:lvlText w:val="•"/>
      <w:lvlJc w:val="left"/>
      <w:pPr>
        <w:ind w:left="8248" w:hanging="777"/>
      </w:pPr>
      <w:rPr>
        <w:rFonts w:hint="default"/>
      </w:rPr>
    </w:lvl>
  </w:abstractNum>
  <w:abstractNum w:abstractNumId="1">
    <w:nsid w:val="022D30F6"/>
    <w:multiLevelType w:val="multilevel"/>
    <w:tmpl w:val="20581DA0"/>
    <w:lvl w:ilvl="0">
      <w:start w:val="11"/>
      <w:numFmt w:val="decimal"/>
      <w:lvlText w:val="%1"/>
      <w:lvlJc w:val="left"/>
      <w:pPr>
        <w:ind w:left="112" w:hanging="884"/>
        <w:jc w:val="left"/>
      </w:pPr>
      <w:rPr>
        <w:rFonts w:hint="default"/>
      </w:rPr>
    </w:lvl>
    <w:lvl w:ilvl="1">
      <w:start w:val="10"/>
      <w:numFmt w:val="decimal"/>
      <w:lvlText w:val="%1.%2"/>
      <w:lvlJc w:val="left"/>
      <w:pPr>
        <w:ind w:left="112" w:hanging="884"/>
        <w:jc w:val="left"/>
      </w:pPr>
      <w:rPr>
        <w:rFonts w:hint="default"/>
      </w:rPr>
    </w:lvl>
    <w:lvl w:ilvl="2">
      <w:start w:val="1"/>
      <w:numFmt w:val="decimal"/>
      <w:lvlText w:val="%1.%2.%3."/>
      <w:lvlJc w:val="left"/>
      <w:pPr>
        <w:ind w:left="112" w:hanging="884"/>
        <w:jc w:val="left"/>
      </w:pPr>
      <w:rPr>
        <w:rFonts w:ascii="Times New Roman" w:eastAsia="Times New Roman" w:hAnsi="Times New Roman" w:cs="Times New Roman" w:hint="default"/>
        <w:spacing w:val="-21"/>
        <w:w w:val="99"/>
        <w:sz w:val="24"/>
        <w:szCs w:val="24"/>
      </w:rPr>
    </w:lvl>
    <w:lvl w:ilvl="3">
      <w:start w:val="1"/>
      <w:numFmt w:val="bullet"/>
      <w:lvlText w:val="•"/>
      <w:lvlJc w:val="left"/>
      <w:pPr>
        <w:ind w:left="3128" w:hanging="884"/>
      </w:pPr>
      <w:rPr>
        <w:rFonts w:hint="default"/>
      </w:rPr>
    </w:lvl>
    <w:lvl w:ilvl="4">
      <w:start w:val="1"/>
      <w:numFmt w:val="bullet"/>
      <w:lvlText w:val="•"/>
      <w:lvlJc w:val="left"/>
      <w:pPr>
        <w:ind w:left="4131" w:hanging="884"/>
      </w:pPr>
      <w:rPr>
        <w:rFonts w:hint="default"/>
      </w:rPr>
    </w:lvl>
    <w:lvl w:ilvl="5">
      <w:start w:val="1"/>
      <w:numFmt w:val="bullet"/>
      <w:lvlText w:val="•"/>
      <w:lvlJc w:val="left"/>
      <w:pPr>
        <w:ind w:left="5134" w:hanging="884"/>
      </w:pPr>
      <w:rPr>
        <w:rFonts w:hint="default"/>
      </w:rPr>
    </w:lvl>
    <w:lvl w:ilvl="6">
      <w:start w:val="1"/>
      <w:numFmt w:val="bullet"/>
      <w:lvlText w:val="•"/>
      <w:lvlJc w:val="left"/>
      <w:pPr>
        <w:ind w:left="6136" w:hanging="884"/>
      </w:pPr>
      <w:rPr>
        <w:rFonts w:hint="default"/>
      </w:rPr>
    </w:lvl>
    <w:lvl w:ilvl="7">
      <w:start w:val="1"/>
      <w:numFmt w:val="bullet"/>
      <w:lvlText w:val="•"/>
      <w:lvlJc w:val="left"/>
      <w:pPr>
        <w:ind w:left="7139" w:hanging="884"/>
      </w:pPr>
      <w:rPr>
        <w:rFonts w:hint="default"/>
      </w:rPr>
    </w:lvl>
    <w:lvl w:ilvl="8">
      <w:start w:val="1"/>
      <w:numFmt w:val="bullet"/>
      <w:lvlText w:val="•"/>
      <w:lvlJc w:val="left"/>
      <w:pPr>
        <w:ind w:left="8142" w:hanging="884"/>
      </w:pPr>
      <w:rPr>
        <w:rFonts w:hint="default"/>
      </w:rPr>
    </w:lvl>
  </w:abstractNum>
  <w:abstractNum w:abstractNumId="2">
    <w:nsid w:val="053D1BE1"/>
    <w:multiLevelType w:val="multilevel"/>
    <w:tmpl w:val="CE6EE8B6"/>
    <w:lvl w:ilvl="0">
      <w:start w:val="11"/>
      <w:numFmt w:val="decimal"/>
      <w:lvlText w:val="%1"/>
      <w:lvlJc w:val="left"/>
      <w:pPr>
        <w:ind w:left="112" w:hanging="788"/>
        <w:jc w:val="left"/>
      </w:pPr>
      <w:rPr>
        <w:rFonts w:hint="default"/>
      </w:rPr>
    </w:lvl>
    <w:lvl w:ilvl="1">
      <w:start w:val="6"/>
      <w:numFmt w:val="decimal"/>
      <w:lvlText w:val="%1.%2"/>
      <w:lvlJc w:val="left"/>
      <w:pPr>
        <w:ind w:left="112" w:hanging="788"/>
        <w:jc w:val="left"/>
      </w:pPr>
      <w:rPr>
        <w:rFonts w:hint="default"/>
      </w:rPr>
    </w:lvl>
    <w:lvl w:ilvl="2">
      <w:start w:val="1"/>
      <w:numFmt w:val="decimal"/>
      <w:lvlText w:val="%1.%2.%3."/>
      <w:lvlJc w:val="left"/>
      <w:pPr>
        <w:ind w:left="112" w:hanging="788"/>
        <w:jc w:val="left"/>
      </w:pPr>
      <w:rPr>
        <w:rFonts w:ascii="Times New Roman" w:eastAsia="Times New Roman" w:hAnsi="Times New Roman" w:cs="Times New Roman" w:hint="default"/>
        <w:spacing w:val="-9"/>
        <w:w w:val="99"/>
        <w:sz w:val="24"/>
        <w:szCs w:val="24"/>
      </w:rPr>
    </w:lvl>
    <w:lvl w:ilvl="3">
      <w:start w:val="1"/>
      <w:numFmt w:val="bullet"/>
      <w:lvlText w:val="•"/>
      <w:lvlJc w:val="left"/>
      <w:pPr>
        <w:ind w:left="3128" w:hanging="788"/>
      </w:pPr>
      <w:rPr>
        <w:rFonts w:hint="default"/>
      </w:rPr>
    </w:lvl>
    <w:lvl w:ilvl="4">
      <w:start w:val="1"/>
      <w:numFmt w:val="bullet"/>
      <w:lvlText w:val="•"/>
      <w:lvlJc w:val="left"/>
      <w:pPr>
        <w:ind w:left="4131" w:hanging="788"/>
      </w:pPr>
      <w:rPr>
        <w:rFonts w:hint="default"/>
      </w:rPr>
    </w:lvl>
    <w:lvl w:ilvl="5">
      <w:start w:val="1"/>
      <w:numFmt w:val="bullet"/>
      <w:lvlText w:val="•"/>
      <w:lvlJc w:val="left"/>
      <w:pPr>
        <w:ind w:left="5134" w:hanging="788"/>
      </w:pPr>
      <w:rPr>
        <w:rFonts w:hint="default"/>
      </w:rPr>
    </w:lvl>
    <w:lvl w:ilvl="6">
      <w:start w:val="1"/>
      <w:numFmt w:val="bullet"/>
      <w:lvlText w:val="•"/>
      <w:lvlJc w:val="left"/>
      <w:pPr>
        <w:ind w:left="6136" w:hanging="788"/>
      </w:pPr>
      <w:rPr>
        <w:rFonts w:hint="default"/>
      </w:rPr>
    </w:lvl>
    <w:lvl w:ilvl="7">
      <w:start w:val="1"/>
      <w:numFmt w:val="bullet"/>
      <w:lvlText w:val="•"/>
      <w:lvlJc w:val="left"/>
      <w:pPr>
        <w:ind w:left="7139" w:hanging="788"/>
      </w:pPr>
      <w:rPr>
        <w:rFonts w:hint="default"/>
      </w:rPr>
    </w:lvl>
    <w:lvl w:ilvl="8">
      <w:start w:val="1"/>
      <w:numFmt w:val="bullet"/>
      <w:lvlText w:val="•"/>
      <w:lvlJc w:val="left"/>
      <w:pPr>
        <w:ind w:left="8142" w:hanging="788"/>
      </w:pPr>
      <w:rPr>
        <w:rFonts w:hint="default"/>
      </w:rPr>
    </w:lvl>
  </w:abstractNum>
  <w:abstractNum w:abstractNumId="3">
    <w:nsid w:val="08362F17"/>
    <w:multiLevelType w:val="multilevel"/>
    <w:tmpl w:val="479484C4"/>
    <w:lvl w:ilvl="0">
      <w:start w:val="1"/>
      <w:numFmt w:val="decimal"/>
      <w:lvlText w:val="%1."/>
      <w:lvlJc w:val="left"/>
      <w:pPr>
        <w:ind w:left="540" w:hanging="428"/>
        <w:jc w:val="left"/>
      </w:pPr>
      <w:rPr>
        <w:rFonts w:ascii="Times New Roman" w:eastAsia="Times New Roman" w:hAnsi="Times New Roman" w:cs="Times New Roman" w:hint="default"/>
        <w:b/>
        <w:bCs/>
        <w:spacing w:val="-5"/>
        <w:w w:val="99"/>
        <w:sz w:val="24"/>
        <w:szCs w:val="24"/>
      </w:rPr>
    </w:lvl>
    <w:lvl w:ilvl="1">
      <w:start w:val="1"/>
      <w:numFmt w:val="decimal"/>
      <w:lvlText w:val="%1.%2."/>
      <w:lvlJc w:val="left"/>
      <w:pPr>
        <w:ind w:left="1311" w:hanging="492"/>
        <w:jc w:val="right"/>
      </w:pPr>
      <w:rPr>
        <w:rFonts w:hint="default"/>
        <w:b/>
        <w:bCs/>
        <w:w w:val="100"/>
      </w:rPr>
    </w:lvl>
    <w:lvl w:ilvl="2">
      <w:start w:val="1"/>
      <w:numFmt w:val="decimal"/>
      <w:lvlText w:val="%1.%2.%3."/>
      <w:lvlJc w:val="left"/>
      <w:pPr>
        <w:ind w:left="1529" w:hanging="492"/>
        <w:jc w:val="left"/>
      </w:pPr>
      <w:rPr>
        <w:rFonts w:ascii="Times New Roman" w:eastAsia="Times New Roman" w:hAnsi="Times New Roman" w:cs="Times New Roman" w:hint="default"/>
        <w:spacing w:val="-16"/>
        <w:w w:val="99"/>
        <w:sz w:val="24"/>
        <w:szCs w:val="24"/>
      </w:rPr>
    </w:lvl>
    <w:lvl w:ilvl="3">
      <w:start w:val="1"/>
      <w:numFmt w:val="bullet"/>
      <w:lvlText w:val="•"/>
      <w:lvlJc w:val="left"/>
      <w:pPr>
        <w:ind w:left="1320" w:hanging="492"/>
      </w:pPr>
      <w:rPr>
        <w:rFonts w:hint="default"/>
      </w:rPr>
    </w:lvl>
    <w:lvl w:ilvl="4">
      <w:start w:val="1"/>
      <w:numFmt w:val="bullet"/>
      <w:lvlText w:val="•"/>
      <w:lvlJc w:val="left"/>
      <w:pPr>
        <w:ind w:left="1520" w:hanging="492"/>
      </w:pPr>
      <w:rPr>
        <w:rFonts w:hint="default"/>
      </w:rPr>
    </w:lvl>
    <w:lvl w:ilvl="5">
      <w:start w:val="1"/>
      <w:numFmt w:val="bullet"/>
      <w:lvlText w:val="•"/>
      <w:lvlJc w:val="left"/>
      <w:pPr>
        <w:ind w:left="2958" w:hanging="492"/>
      </w:pPr>
      <w:rPr>
        <w:rFonts w:hint="default"/>
      </w:rPr>
    </w:lvl>
    <w:lvl w:ilvl="6">
      <w:start w:val="1"/>
      <w:numFmt w:val="bullet"/>
      <w:lvlText w:val="•"/>
      <w:lvlJc w:val="left"/>
      <w:pPr>
        <w:ind w:left="4396" w:hanging="492"/>
      </w:pPr>
      <w:rPr>
        <w:rFonts w:hint="default"/>
      </w:rPr>
    </w:lvl>
    <w:lvl w:ilvl="7">
      <w:start w:val="1"/>
      <w:numFmt w:val="bullet"/>
      <w:lvlText w:val="•"/>
      <w:lvlJc w:val="left"/>
      <w:pPr>
        <w:ind w:left="5834" w:hanging="492"/>
      </w:pPr>
      <w:rPr>
        <w:rFonts w:hint="default"/>
      </w:rPr>
    </w:lvl>
    <w:lvl w:ilvl="8">
      <w:start w:val="1"/>
      <w:numFmt w:val="bullet"/>
      <w:lvlText w:val="•"/>
      <w:lvlJc w:val="left"/>
      <w:pPr>
        <w:ind w:left="7272" w:hanging="492"/>
      </w:pPr>
      <w:rPr>
        <w:rFonts w:hint="default"/>
      </w:rPr>
    </w:lvl>
  </w:abstractNum>
  <w:abstractNum w:abstractNumId="4">
    <w:nsid w:val="09460643"/>
    <w:multiLevelType w:val="multilevel"/>
    <w:tmpl w:val="E312E7CE"/>
    <w:lvl w:ilvl="0">
      <w:start w:val="11"/>
      <w:numFmt w:val="decimal"/>
      <w:lvlText w:val="%1"/>
      <w:lvlJc w:val="left"/>
      <w:pPr>
        <w:ind w:left="112" w:hanging="633"/>
        <w:jc w:val="left"/>
      </w:pPr>
      <w:rPr>
        <w:rFonts w:hint="default"/>
      </w:rPr>
    </w:lvl>
    <w:lvl w:ilvl="1">
      <w:start w:val="5"/>
      <w:numFmt w:val="decimal"/>
      <w:lvlText w:val="%1.%2."/>
      <w:lvlJc w:val="left"/>
      <w:pPr>
        <w:ind w:left="112" w:hanging="633"/>
        <w:jc w:val="left"/>
      </w:pPr>
      <w:rPr>
        <w:rFonts w:ascii="Times New Roman" w:eastAsia="Times New Roman" w:hAnsi="Times New Roman" w:cs="Times New Roman" w:hint="default"/>
        <w:b/>
        <w:bCs/>
        <w:spacing w:val="-2"/>
        <w:w w:val="99"/>
        <w:sz w:val="28"/>
        <w:szCs w:val="28"/>
      </w:rPr>
    </w:lvl>
    <w:lvl w:ilvl="2">
      <w:start w:val="1"/>
      <w:numFmt w:val="bullet"/>
      <w:lvlText w:val="•"/>
      <w:lvlJc w:val="left"/>
      <w:pPr>
        <w:ind w:left="2125" w:hanging="633"/>
      </w:pPr>
      <w:rPr>
        <w:rFonts w:hint="default"/>
      </w:rPr>
    </w:lvl>
    <w:lvl w:ilvl="3">
      <w:start w:val="1"/>
      <w:numFmt w:val="bullet"/>
      <w:lvlText w:val="•"/>
      <w:lvlJc w:val="left"/>
      <w:pPr>
        <w:ind w:left="3128" w:hanging="633"/>
      </w:pPr>
      <w:rPr>
        <w:rFonts w:hint="default"/>
      </w:rPr>
    </w:lvl>
    <w:lvl w:ilvl="4">
      <w:start w:val="1"/>
      <w:numFmt w:val="bullet"/>
      <w:lvlText w:val="•"/>
      <w:lvlJc w:val="left"/>
      <w:pPr>
        <w:ind w:left="4131" w:hanging="633"/>
      </w:pPr>
      <w:rPr>
        <w:rFonts w:hint="default"/>
      </w:rPr>
    </w:lvl>
    <w:lvl w:ilvl="5">
      <w:start w:val="1"/>
      <w:numFmt w:val="bullet"/>
      <w:lvlText w:val="•"/>
      <w:lvlJc w:val="left"/>
      <w:pPr>
        <w:ind w:left="5134" w:hanging="633"/>
      </w:pPr>
      <w:rPr>
        <w:rFonts w:hint="default"/>
      </w:rPr>
    </w:lvl>
    <w:lvl w:ilvl="6">
      <w:start w:val="1"/>
      <w:numFmt w:val="bullet"/>
      <w:lvlText w:val="•"/>
      <w:lvlJc w:val="left"/>
      <w:pPr>
        <w:ind w:left="6136" w:hanging="633"/>
      </w:pPr>
      <w:rPr>
        <w:rFonts w:hint="default"/>
      </w:rPr>
    </w:lvl>
    <w:lvl w:ilvl="7">
      <w:start w:val="1"/>
      <w:numFmt w:val="bullet"/>
      <w:lvlText w:val="•"/>
      <w:lvlJc w:val="left"/>
      <w:pPr>
        <w:ind w:left="7139" w:hanging="633"/>
      </w:pPr>
      <w:rPr>
        <w:rFonts w:hint="default"/>
      </w:rPr>
    </w:lvl>
    <w:lvl w:ilvl="8">
      <w:start w:val="1"/>
      <w:numFmt w:val="bullet"/>
      <w:lvlText w:val="•"/>
      <w:lvlJc w:val="left"/>
      <w:pPr>
        <w:ind w:left="8142" w:hanging="633"/>
      </w:pPr>
      <w:rPr>
        <w:rFonts w:hint="default"/>
      </w:rPr>
    </w:lvl>
  </w:abstractNum>
  <w:abstractNum w:abstractNumId="5">
    <w:nsid w:val="0BF85A0C"/>
    <w:multiLevelType w:val="multilevel"/>
    <w:tmpl w:val="4BC65D3C"/>
    <w:lvl w:ilvl="0">
      <w:start w:val="11"/>
      <w:numFmt w:val="decimal"/>
      <w:lvlText w:val="%1"/>
      <w:lvlJc w:val="left"/>
      <w:pPr>
        <w:ind w:left="832" w:hanging="720"/>
        <w:jc w:val="left"/>
      </w:pPr>
      <w:rPr>
        <w:rFonts w:hint="default"/>
      </w:rPr>
    </w:lvl>
    <w:lvl w:ilvl="1">
      <w:start w:val="9"/>
      <w:numFmt w:val="decimal"/>
      <w:lvlText w:val="%1.%2"/>
      <w:lvlJc w:val="left"/>
      <w:pPr>
        <w:ind w:left="832" w:hanging="720"/>
        <w:jc w:val="left"/>
      </w:pPr>
      <w:rPr>
        <w:rFonts w:hint="default"/>
      </w:rPr>
    </w:lvl>
    <w:lvl w:ilvl="2">
      <w:start w:val="1"/>
      <w:numFmt w:val="decimal"/>
      <w:lvlText w:val="%1.%2.%3."/>
      <w:lvlJc w:val="left"/>
      <w:pPr>
        <w:ind w:left="112" w:hanging="720"/>
        <w:jc w:val="left"/>
      </w:pPr>
      <w:rPr>
        <w:rFonts w:ascii="Times New Roman" w:eastAsia="Times New Roman" w:hAnsi="Times New Roman" w:cs="Times New Roman" w:hint="default"/>
        <w:spacing w:val="-8"/>
        <w:w w:val="99"/>
        <w:sz w:val="24"/>
        <w:szCs w:val="24"/>
      </w:rPr>
    </w:lvl>
    <w:lvl w:ilvl="3">
      <w:start w:val="1"/>
      <w:numFmt w:val="bullet"/>
      <w:lvlText w:val=""/>
      <w:lvlJc w:val="left"/>
      <w:pPr>
        <w:ind w:left="112" w:hanging="709"/>
      </w:pPr>
      <w:rPr>
        <w:rFonts w:ascii="Symbol" w:eastAsia="Symbol" w:hAnsi="Symbol" w:cs="Symbol" w:hint="default"/>
        <w:w w:val="100"/>
        <w:sz w:val="24"/>
        <w:szCs w:val="24"/>
      </w:rPr>
    </w:lvl>
    <w:lvl w:ilvl="4">
      <w:start w:val="1"/>
      <w:numFmt w:val="bullet"/>
      <w:lvlText w:val="•"/>
      <w:lvlJc w:val="left"/>
      <w:pPr>
        <w:ind w:left="3942" w:hanging="709"/>
      </w:pPr>
      <w:rPr>
        <w:rFonts w:hint="default"/>
      </w:rPr>
    </w:lvl>
    <w:lvl w:ilvl="5">
      <w:start w:val="1"/>
      <w:numFmt w:val="bullet"/>
      <w:lvlText w:val="•"/>
      <w:lvlJc w:val="left"/>
      <w:pPr>
        <w:ind w:left="4976" w:hanging="709"/>
      </w:pPr>
      <w:rPr>
        <w:rFonts w:hint="default"/>
      </w:rPr>
    </w:lvl>
    <w:lvl w:ilvl="6">
      <w:start w:val="1"/>
      <w:numFmt w:val="bullet"/>
      <w:lvlText w:val="•"/>
      <w:lvlJc w:val="left"/>
      <w:pPr>
        <w:ind w:left="6011" w:hanging="709"/>
      </w:pPr>
      <w:rPr>
        <w:rFonts w:hint="default"/>
      </w:rPr>
    </w:lvl>
    <w:lvl w:ilvl="7">
      <w:start w:val="1"/>
      <w:numFmt w:val="bullet"/>
      <w:lvlText w:val="•"/>
      <w:lvlJc w:val="left"/>
      <w:pPr>
        <w:ind w:left="7045" w:hanging="709"/>
      </w:pPr>
      <w:rPr>
        <w:rFonts w:hint="default"/>
      </w:rPr>
    </w:lvl>
    <w:lvl w:ilvl="8">
      <w:start w:val="1"/>
      <w:numFmt w:val="bullet"/>
      <w:lvlText w:val="•"/>
      <w:lvlJc w:val="left"/>
      <w:pPr>
        <w:ind w:left="8079" w:hanging="709"/>
      </w:pPr>
      <w:rPr>
        <w:rFonts w:hint="default"/>
      </w:rPr>
    </w:lvl>
  </w:abstractNum>
  <w:abstractNum w:abstractNumId="6">
    <w:nsid w:val="0E643201"/>
    <w:multiLevelType w:val="multilevel"/>
    <w:tmpl w:val="382440AE"/>
    <w:lvl w:ilvl="0">
      <w:start w:val="10"/>
      <w:numFmt w:val="decimal"/>
      <w:lvlText w:val="%1"/>
      <w:lvlJc w:val="left"/>
      <w:pPr>
        <w:ind w:left="312" w:hanging="709"/>
        <w:jc w:val="left"/>
      </w:pPr>
      <w:rPr>
        <w:rFonts w:hint="default"/>
      </w:rPr>
    </w:lvl>
    <w:lvl w:ilvl="1">
      <w:start w:val="1"/>
      <w:numFmt w:val="decimal"/>
      <w:lvlText w:val="%1.%2."/>
      <w:lvlJc w:val="left"/>
      <w:pPr>
        <w:ind w:left="312" w:hanging="709"/>
        <w:jc w:val="right"/>
      </w:pPr>
      <w:rPr>
        <w:rFonts w:hint="default"/>
        <w:b/>
        <w:bCs/>
        <w:spacing w:val="-24"/>
        <w:w w:val="99"/>
      </w:rPr>
    </w:lvl>
    <w:lvl w:ilvl="2">
      <w:start w:val="1"/>
      <w:numFmt w:val="bullet"/>
      <w:lvlText w:val="•"/>
      <w:lvlJc w:val="left"/>
      <w:pPr>
        <w:ind w:left="2325" w:hanging="709"/>
      </w:pPr>
      <w:rPr>
        <w:rFonts w:hint="default"/>
      </w:rPr>
    </w:lvl>
    <w:lvl w:ilvl="3">
      <w:start w:val="1"/>
      <w:numFmt w:val="bullet"/>
      <w:lvlText w:val="•"/>
      <w:lvlJc w:val="left"/>
      <w:pPr>
        <w:ind w:left="3328" w:hanging="709"/>
      </w:pPr>
      <w:rPr>
        <w:rFonts w:hint="default"/>
      </w:rPr>
    </w:lvl>
    <w:lvl w:ilvl="4">
      <w:start w:val="1"/>
      <w:numFmt w:val="bullet"/>
      <w:lvlText w:val="•"/>
      <w:lvlJc w:val="left"/>
      <w:pPr>
        <w:ind w:left="4331" w:hanging="709"/>
      </w:pPr>
      <w:rPr>
        <w:rFonts w:hint="default"/>
      </w:rPr>
    </w:lvl>
    <w:lvl w:ilvl="5">
      <w:start w:val="1"/>
      <w:numFmt w:val="bullet"/>
      <w:lvlText w:val="•"/>
      <w:lvlJc w:val="left"/>
      <w:pPr>
        <w:ind w:left="5334" w:hanging="709"/>
      </w:pPr>
      <w:rPr>
        <w:rFonts w:hint="default"/>
      </w:rPr>
    </w:lvl>
    <w:lvl w:ilvl="6">
      <w:start w:val="1"/>
      <w:numFmt w:val="bullet"/>
      <w:lvlText w:val="•"/>
      <w:lvlJc w:val="left"/>
      <w:pPr>
        <w:ind w:left="6336" w:hanging="709"/>
      </w:pPr>
      <w:rPr>
        <w:rFonts w:hint="default"/>
      </w:rPr>
    </w:lvl>
    <w:lvl w:ilvl="7">
      <w:start w:val="1"/>
      <w:numFmt w:val="bullet"/>
      <w:lvlText w:val="•"/>
      <w:lvlJc w:val="left"/>
      <w:pPr>
        <w:ind w:left="7339" w:hanging="709"/>
      </w:pPr>
      <w:rPr>
        <w:rFonts w:hint="default"/>
      </w:rPr>
    </w:lvl>
    <w:lvl w:ilvl="8">
      <w:start w:val="1"/>
      <w:numFmt w:val="bullet"/>
      <w:lvlText w:val="•"/>
      <w:lvlJc w:val="left"/>
      <w:pPr>
        <w:ind w:left="8342" w:hanging="709"/>
      </w:pPr>
      <w:rPr>
        <w:rFonts w:hint="default"/>
      </w:rPr>
    </w:lvl>
  </w:abstractNum>
  <w:abstractNum w:abstractNumId="7">
    <w:nsid w:val="14C9052D"/>
    <w:multiLevelType w:val="multilevel"/>
    <w:tmpl w:val="B15A4020"/>
    <w:lvl w:ilvl="0">
      <w:start w:val="11"/>
      <w:numFmt w:val="decimal"/>
      <w:lvlText w:val="%1"/>
      <w:lvlJc w:val="left"/>
      <w:pPr>
        <w:ind w:left="112" w:hanging="788"/>
        <w:jc w:val="left"/>
      </w:pPr>
      <w:rPr>
        <w:rFonts w:hint="default"/>
      </w:rPr>
    </w:lvl>
    <w:lvl w:ilvl="1">
      <w:start w:val="3"/>
      <w:numFmt w:val="decimal"/>
      <w:lvlText w:val="%1.%2"/>
      <w:lvlJc w:val="left"/>
      <w:pPr>
        <w:ind w:left="112" w:hanging="788"/>
        <w:jc w:val="left"/>
      </w:pPr>
      <w:rPr>
        <w:rFonts w:hint="default"/>
      </w:rPr>
    </w:lvl>
    <w:lvl w:ilvl="2">
      <w:start w:val="1"/>
      <w:numFmt w:val="decimal"/>
      <w:lvlText w:val="%1.%2.%3."/>
      <w:lvlJc w:val="left"/>
      <w:pPr>
        <w:ind w:left="112" w:hanging="788"/>
        <w:jc w:val="left"/>
      </w:pPr>
      <w:rPr>
        <w:rFonts w:ascii="Times New Roman" w:eastAsia="Times New Roman" w:hAnsi="Times New Roman" w:cs="Times New Roman" w:hint="default"/>
        <w:spacing w:val="-8"/>
        <w:w w:val="99"/>
        <w:sz w:val="24"/>
        <w:szCs w:val="24"/>
      </w:rPr>
    </w:lvl>
    <w:lvl w:ilvl="3">
      <w:start w:val="1"/>
      <w:numFmt w:val="bullet"/>
      <w:lvlText w:val=""/>
      <w:lvlJc w:val="left"/>
      <w:pPr>
        <w:ind w:left="112" w:hanging="280"/>
      </w:pPr>
      <w:rPr>
        <w:rFonts w:ascii="Symbol" w:eastAsia="Symbol" w:hAnsi="Symbol" w:cs="Symbol" w:hint="default"/>
        <w:w w:val="100"/>
        <w:sz w:val="24"/>
        <w:szCs w:val="24"/>
      </w:rPr>
    </w:lvl>
    <w:lvl w:ilvl="4">
      <w:start w:val="1"/>
      <w:numFmt w:val="bullet"/>
      <w:lvlText w:val="•"/>
      <w:lvlJc w:val="left"/>
      <w:pPr>
        <w:ind w:left="3942" w:hanging="280"/>
      </w:pPr>
      <w:rPr>
        <w:rFonts w:hint="default"/>
      </w:rPr>
    </w:lvl>
    <w:lvl w:ilvl="5">
      <w:start w:val="1"/>
      <w:numFmt w:val="bullet"/>
      <w:lvlText w:val="•"/>
      <w:lvlJc w:val="left"/>
      <w:pPr>
        <w:ind w:left="4976" w:hanging="280"/>
      </w:pPr>
      <w:rPr>
        <w:rFonts w:hint="default"/>
      </w:rPr>
    </w:lvl>
    <w:lvl w:ilvl="6">
      <w:start w:val="1"/>
      <w:numFmt w:val="bullet"/>
      <w:lvlText w:val="•"/>
      <w:lvlJc w:val="left"/>
      <w:pPr>
        <w:ind w:left="6011" w:hanging="280"/>
      </w:pPr>
      <w:rPr>
        <w:rFonts w:hint="default"/>
      </w:rPr>
    </w:lvl>
    <w:lvl w:ilvl="7">
      <w:start w:val="1"/>
      <w:numFmt w:val="bullet"/>
      <w:lvlText w:val="•"/>
      <w:lvlJc w:val="left"/>
      <w:pPr>
        <w:ind w:left="7045" w:hanging="280"/>
      </w:pPr>
      <w:rPr>
        <w:rFonts w:hint="default"/>
      </w:rPr>
    </w:lvl>
    <w:lvl w:ilvl="8">
      <w:start w:val="1"/>
      <w:numFmt w:val="bullet"/>
      <w:lvlText w:val="•"/>
      <w:lvlJc w:val="left"/>
      <w:pPr>
        <w:ind w:left="8079" w:hanging="280"/>
      </w:pPr>
      <w:rPr>
        <w:rFonts w:hint="default"/>
      </w:rPr>
    </w:lvl>
  </w:abstractNum>
  <w:abstractNum w:abstractNumId="8">
    <w:nsid w:val="1AD92784"/>
    <w:multiLevelType w:val="hybridMultilevel"/>
    <w:tmpl w:val="396C382E"/>
    <w:lvl w:ilvl="0" w:tplc="CE6A3B54">
      <w:start w:val="1"/>
      <w:numFmt w:val="bullet"/>
      <w:lvlText w:val=""/>
      <w:lvlJc w:val="left"/>
      <w:pPr>
        <w:ind w:left="112" w:hanging="425"/>
      </w:pPr>
      <w:rPr>
        <w:rFonts w:ascii="Symbol" w:eastAsia="Symbol" w:hAnsi="Symbol" w:cs="Symbol" w:hint="default"/>
        <w:w w:val="100"/>
        <w:sz w:val="24"/>
        <w:szCs w:val="24"/>
      </w:rPr>
    </w:lvl>
    <w:lvl w:ilvl="1" w:tplc="85CA2642">
      <w:start w:val="1"/>
      <w:numFmt w:val="bullet"/>
      <w:lvlText w:val="•"/>
      <w:lvlJc w:val="left"/>
      <w:pPr>
        <w:ind w:left="1124" w:hanging="425"/>
      </w:pPr>
      <w:rPr>
        <w:rFonts w:hint="default"/>
      </w:rPr>
    </w:lvl>
    <w:lvl w:ilvl="2" w:tplc="3DE84B44">
      <w:start w:val="1"/>
      <w:numFmt w:val="bullet"/>
      <w:lvlText w:val="•"/>
      <w:lvlJc w:val="left"/>
      <w:pPr>
        <w:ind w:left="2129" w:hanging="425"/>
      </w:pPr>
      <w:rPr>
        <w:rFonts w:hint="default"/>
      </w:rPr>
    </w:lvl>
    <w:lvl w:ilvl="3" w:tplc="E3A48E98">
      <w:start w:val="1"/>
      <w:numFmt w:val="bullet"/>
      <w:lvlText w:val="•"/>
      <w:lvlJc w:val="left"/>
      <w:pPr>
        <w:ind w:left="3134" w:hanging="425"/>
      </w:pPr>
      <w:rPr>
        <w:rFonts w:hint="default"/>
      </w:rPr>
    </w:lvl>
    <w:lvl w:ilvl="4" w:tplc="F1D66580">
      <w:start w:val="1"/>
      <w:numFmt w:val="bullet"/>
      <w:lvlText w:val="•"/>
      <w:lvlJc w:val="left"/>
      <w:pPr>
        <w:ind w:left="4139" w:hanging="425"/>
      </w:pPr>
      <w:rPr>
        <w:rFonts w:hint="default"/>
      </w:rPr>
    </w:lvl>
    <w:lvl w:ilvl="5" w:tplc="3D4AC7BC">
      <w:start w:val="1"/>
      <w:numFmt w:val="bullet"/>
      <w:lvlText w:val="•"/>
      <w:lvlJc w:val="left"/>
      <w:pPr>
        <w:ind w:left="5144" w:hanging="425"/>
      </w:pPr>
      <w:rPr>
        <w:rFonts w:hint="default"/>
      </w:rPr>
    </w:lvl>
    <w:lvl w:ilvl="6" w:tplc="312A718C">
      <w:start w:val="1"/>
      <w:numFmt w:val="bullet"/>
      <w:lvlText w:val="•"/>
      <w:lvlJc w:val="left"/>
      <w:pPr>
        <w:ind w:left="6148" w:hanging="425"/>
      </w:pPr>
      <w:rPr>
        <w:rFonts w:hint="default"/>
      </w:rPr>
    </w:lvl>
    <w:lvl w:ilvl="7" w:tplc="85A0F3BE">
      <w:start w:val="1"/>
      <w:numFmt w:val="bullet"/>
      <w:lvlText w:val="•"/>
      <w:lvlJc w:val="left"/>
      <w:pPr>
        <w:ind w:left="7153" w:hanging="425"/>
      </w:pPr>
      <w:rPr>
        <w:rFonts w:hint="default"/>
      </w:rPr>
    </w:lvl>
    <w:lvl w:ilvl="8" w:tplc="4170BACC">
      <w:start w:val="1"/>
      <w:numFmt w:val="bullet"/>
      <w:lvlText w:val="•"/>
      <w:lvlJc w:val="left"/>
      <w:pPr>
        <w:ind w:left="8158" w:hanging="425"/>
      </w:pPr>
      <w:rPr>
        <w:rFonts w:hint="default"/>
      </w:rPr>
    </w:lvl>
  </w:abstractNum>
  <w:abstractNum w:abstractNumId="9">
    <w:nsid w:val="1C423C4B"/>
    <w:multiLevelType w:val="multilevel"/>
    <w:tmpl w:val="9368670C"/>
    <w:lvl w:ilvl="0">
      <w:start w:val="4"/>
      <w:numFmt w:val="decimal"/>
      <w:lvlText w:val="%1."/>
      <w:lvlJc w:val="left"/>
      <w:pPr>
        <w:ind w:left="2292" w:hanging="364"/>
        <w:jc w:val="right"/>
      </w:pPr>
      <w:rPr>
        <w:rFonts w:hint="default"/>
        <w:b/>
        <w:bCs/>
        <w:w w:val="100"/>
      </w:rPr>
    </w:lvl>
    <w:lvl w:ilvl="1">
      <w:start w:val="1"/>
      <w:numFmt w:val="decimal"/>
      <w:lvlText w:val="%1.%2."/>
      <w:lvlJc w:val="left"/>
      <w:pPr>
        <w:ind w:left="1375" w:hanging="495"/>
        <w:jc w:val="right"/>
      </w:pPr>
      <w:rPr>
        <w:rFonts w:hint="default"/>
        <w:b/>
        <w:bCs/>
        <w:spacing w:val="-1"/>
        <w:w w:val="100"/>
      </w:rPr>
    </w:lvl>
    <w:lvl w:ilvl="2">
      <w:start w:val="1"/>
      <w:numFmt w:val="decimal"/>
      <w:lvlText w:val="%1.%2.%3."/>
      <w:lvlJc w:val="left"/>
      <w:pPr>
        <w:ind w:left="112" w:hanging="709"/>
        <w:jc w:val="right"/>
      </w:pPr>
      <w:rPr>
        <w:rFonts w:hint="default"/>
        <w:b/>
        <w:bCs/>
        <w:spacing w:val="-30"/>
        <w:w w:val="99"/>
      </w:rPr>
    </w:lvl>
    <w:lvl w:ilvl="3">
      <w:start w:val="1"/>
      <w:numFmt w:val="bullet"/>
      <w:lvlText w:val=""/>
      <w:lvlJc w:val="left"/>
      <w:pPr>
        <w:ind w:left="312" w:hanging="709"/>
      </w:pPr>
      <w:rPr>
        <w:rFonts w:ascii="Symbol" w:eastAsia="Symbol" w:hAnsi="Symbol" w:cs="Symbol" w:hint="default"/>
        <w:w w:val="100"/>
        <w:sz w:val="24"/>
        <w:szCs w:val="24"/>
      </w:rPr>
    </w:lvl>
    <w:lvl w:ilvl="4">
      <w:start w:val="1"/>
      <w:numFmt w:val="bullet"/>
      <w:lvlText w:val="•"/>
      <w:lvlJc w:val="left"/>
      <w:pPr>
        <w:ind w:left="3421" w:hanging="709"/>
      </w:pPr>
      <w:rPr>
        <w:rFonts w:hint="default"/>
      </w:rPr>
    </w:lvl>
    <w:lvl w:ilvl="5">
      <w:start w:val="1"/>
      <w:numFmt w:val="bullet"/>
      <w:lvlText w:val="•"/>
      <w:lvlJc w:val="left"/>
      <w:pPr>
        <w:ind w:left="4542" w:hanging="709"/>
      </w:pPr>
      <w:rPr>
        <w:rFonts w:hint="default"/>
      </w:rPr>
    </w:lvl>
    <w:lvl w:ilvl="6">
      <w:start w:val="1"/>
      <w:numFmt w:val="bullet"/>
      <w:lvlText w:val="•"/>
      <w:lvlJc w:val="left"/>
      <w:pPr>
        <w:ind w:left="5663" w:hanging="709"/>
      </w:pPr>
      <w:rPr>
        <w:rFonts w:hint="default"/>
      </w:rPr>
    </w:lvl>
    <w:lvl w:ilvl="7">
      <w:start w:val="1"/>
      <w:numFmt w:val="bullet"/>
      <w:lvlText w:val="•"/>
      <w:lvlJc w:val="left"/>
      <w:pPr>
        <w:ind w:left="6784" w:hanging="709"/>
      </w:pPr>
      <w:rPr>
        <w:rFonts w:hint="default"/>
      </w:rPr>
    </w:lvl>
    <w:lvl w:ilvl="8">
      <w:start w:val="1"/>
      <w:numFmt w:val="bullet"/>
      <w:lvlText w:val="•"/>
      <w:lvlJc w:val="left"/>
      <w:pPr>
        <w:ind w:left="7905" w:hanging="709"/>
      </w:pPr>
      <w:rPr>
        <w:rFonts w:hint="default"/>
      </w:rPr>
    </w:lvl>
  </w:abstractNum>
  <w:abstractNum w:abstractNumId="10">
    <w:nsid w:val="1E3E62B4"/>
    <w:multiLevelType w:val="hybridMultilevel"/>
    <w:tmpl w:val="B122EFC8"/>
    <w:lvl w:ilvl="0" w:tplc="5E6002F0">
      <w:start w:val="1"/>
      <w:numFmt w:val="bullet"/>
      <w:lvlText w:val="-"/>
      <w:lvlJc w:val="left"/>
      <w:pPr>
        <w:ind w:left="448" w:hanging="136"/>
      </w:pPr>
      <w:rPr>
        <w:rFonts w:ascii="Times New Roman" w:eastAsia="Times New Roman" w:hAnsi="Times New Roman" w:cs="Times New Roman" w:hint="default"/>
        <w:color w:val="171717"/>
        <w:w w:val="99"/>
        <w:sz w:val="24"/>
        <w:szCs w:val="24"/>
      </w:rPr>
    </w:lvl>
    <w:lvl w:ilvl="1" w:tplc="237A4E66">
      <w:start w:val="1"/>
      <w:numFmt w:val="bullet"/>
      <w:lvlText w:val=""/>
      <w:lvlJc w:val="left"/>
      <w:pPr>
        <w:ind w:left="1729" w:hanging="709"/>
      </w:pPr>
      <w:rPr>
        <w:rFonts w:ascii="Symbol" w:eastAsia="Symbol" w:hAnsi="Symbol" w:cs="Symbol" w:hint="default"/>
        <w:color w:val="171717"/>
        <w:w w:val="100"/>
        <w:sz w:val="24"/>
        <w:szCs w:val="24"/>
      </w:rPr>
    </w:lvl>
    <w:lvl w:ilvl="2" w:tplc="2A28C278">
      <w:start w:val="1"/>
      <w:numFmt w:val="bullet"/>
      <w:lvlText w:val="•"/>
      <w:lvlJc w:val="left"/>
      <w:pPr>
        <w:ind w:left="2678" w:hanging="709"/>
      </w:pPr>
      <w:rPr>
        <w:rFonts w:hint="default"/>
      </w:rPr>
    </w:lvl>
    <w:lvl w:ilvl="3" w:tplc="0CC404E2">
      <w:start w:val="1"/>
      <w:numFmt w:val="bullet"/>
      <w:lvlText w:val="•"/>
      <w:lvlJc w:val="left"/>
      <w:pPr>
        <w:ind w:left="3637" w:hanging="709"/>
      </w:pPr>
      <w:rPr>
        <w:rFonts w:hint="default"/>
      </w:rPr>
    </w:lvl>
    <w:lvl w:ilvl="4" w:tplc="9140C276">
      <w:start w:val="1"/>
      <w:numFmt w:val="bullet"/>
      <w:lvlText w:val="•"/>
      <w:lvlJc w:val="left"/>
      <w:pPr>
        <w:ind w:left="4596" w:hanging="709"/>
      </w:pPr>
      <w:rPr>
        <w:rFonts w:hint="default"/>
      </w:rPr>
    </w:lvl>
    <w:lvl w:ilvl="5" w:tplc="C1C8A55C">
      <w:start w:val="1"/>
      <w:numFmt w:val="bullet"/>
      <w:lvlText w:val="•"/>
      <w:lvlJc w:val="left"/>
      <w:pPr>
        <w:ind w:left="5554" w:hanging="709"/>
      </w:pPr>
      <w:rPr>
        <w:rFonts w:hint="default"/>
      </w:rPr>
    </w:lvl>
    <w:lvl w:ilvl="6" w:tplc="69FEB37C">
      <w:start w:val="1"/>
      <w:numFmt w:val="bullet"/>
      <w:lvlText w:val="•"/>
      <w:lvlJc w:val="left"/>
      <w:pPr>
        <w:ind w:left="6513" w:hanging="709"/>
      </w:pPr>
      <w:rPr>
        <w:rFonts w:hint="default"/>
      </w:rPr>
    </w:lvl>
    <w:lvl w:ilvl="7" w:tplc="38FC80A6">
      <w:start w:val="1"/>
      <w:numFmt w:val="bullet"/>
      <w:lvlText w:val="•"/>
      <w:lvlJc w:val="left"/>
      <w:pPr>
        <w:ind w:left="7472" w:hanging="709"/>
      </w:pPr>
      <w:rPr>
        <w:rFonts w:hint="default"/>
      </w:rPr>
    </w:lvl>
    <w:lvl w:ilvl="8" w:tplc="EEF23F48">
      <w:start w:val="1"/>
      <w:numFmt w:val="bullet"/>
      <w:lvlText w:val="•"/>
      <w:lvlJc w:val="left"/>
      <w:pPr>
        <w:ind w:left="8430" w:hanging="709"/>
      </w:pPr>
      <w:rPr>
        <w:rFonts w:hint="default"/>
      </w:rPr>
    </w:lvl>
  </w:abstractNum>
  <w:abstractNum w:abstractNumId="11">
    <w:nsid w:val="230C3F99"/>
    <w:multiLevelType w:val="hybridMultilevel"/>
    <w:tmpl w:val="2EF6D97C"/>
    <w:lvl w:ilvl="0" w:tplc="22F45AA8">
      <w:start w:val="1"/>
      <w:numFmt w:val="decimal"/>
      <w:lvlText w:val="%1."/>
      <w:lvlJc w:val="left"/>
      <w:pPr>
        <w:ind w:left="112" w:hanging="709"/>
        <w:jc w:val="left"/>
      </w:pPr>
      <w:rPr>
        <w:rFonts w:ascii="Times New Roman" w:eastAsia="Times New Roman" w:hAnsi="Times New Roman" w:cs="Times New Roman" w:hint="default"/>
        <w:b/>
        <w:bCs/>
        <w:spacing w:val="-28"/>
        <w:w w:val="99"/>
        <w:sz w:val="24"/>
        <w:szCs w:val="24"/>
      </w:rPr>
    </w:lvl>
    <w:lvl w:ilvl="1" w:tplc="393E8220">
      <w:start w:val="1"/>
      <w:numFmt w:val="bullet"/>
      <w:lvlText w:val="•"/>
      <w:lvlJc w:val="left"/>
      <w:pPr>
        <w:ind w:left="1122" w:hanging="709"/>
      </w:pPr>
      <w:rPr>
        <w:rFonts w:hint="default"/>
      </w:rPr>
    </w:lvl>
    <w:lvl w:ilvl="2" w:tplc="85E051E8">
      <w:start w:val="1"/>
      <w:numFmt w:val="bullet"/>
      <w:lvlText w:val="•"/>
      <w:lvlJc w:val="left"/>
      <w:pPr>
        <w:ind w:left="2125" w:hanging="709"/>
      </w:pPr>
      <w:rPr>
        <w:rFonts w:hint="default"/>
      </w:rPr>
    </w:lvl>
    <w:lvl w:ilvl="3" w:tplc="C924F642">
      <w:start w:val="1"/>
      <w:numFmt w:val="bullet"/>
      <w:lvlText w:val="•"/>
      <w:lvlJc w:val="left"/>
      <w:pPr>
        <w:ind w:left="3128" w:hanging="709"/>
      </w:pPr>
      <w:rPr>
        <w:rFonts w:hint="default"/>
      </w:rPr>
    </w:lvl>
    <w:lvl w:ilvl="4" w:tplc="E52A1D2E">
      <w:start w:val="1"/>
      <w:numFmt w:val="bullet"/>
      <w:lvlText w:val="•"/>
      <w:lvlJc w:val="left"/>
      <w:pPr>
        <w:ind w:left="4131" w:hanging="709"/>
      </w:pPr>
      <w:rPr>
        <w:rFonts w:hint="default"/>
      </w:rPr>
    </w:lvl>
    <w:lvl w:ilvl="5" w:tplc="F176D82E">
      <w:start w:val="1"/>
      <w:numFmt w:val="bullet"/>
      <w:lvlText w:val="•"/>
      <w:lvlJc w:val="left"/>
      <w:pPr>
        <w:ind w:left="5134" w:hanging="709"/>
      </w:pPr>
      <w:rPr>
        <w:rFonts w:hint="default"/>
      </w:rPr>
    </w:lvl>
    <w:lvl w:ilvl="6" w:tplc="EABA8FA6">
      <w:start w:val="1"/>
      <w:numFmt w:val="bullet"/>
      <w:lvlText w:val="•"/>
      <w:lvlJc w:val="left"/>
      <w:pPr>
        <w:ind w:left="6136" w:hanging="709"/>
      </w:pPr>
      <w:rPr>
        <w:rFonts w:hint="default"/>
      </w:rPr>
    </w:lvl>
    <w:lvl w:ilvl="7" w:tplc="6C487800">
      <w:start w:val="1"/>
      <w:numFmt w:val="bullet"/>
      <w:lvlText w:val="•"/>
      <w:lvlJc w:val="left"/>
      <w:pPr>
        <w:ind w:left="7139" w:hanging="709"/>
      </w:pPr>
      <w:rPr>
        <w:rFonts w:hint="default"/>
      </w:rPr>
    </w:lvl>
    <w:lvl w:ilvl="8" w:tplc="205A889A">
      <w:start w:val="1"/>
      <w:numFmt w:val="bullet"/>
      <w:lvlText w:val="•"/>
      <w:lvlJc w:val="left"/>
      <w:pPr>
        <w:ind w:left="8142" w:hanging="709"/>
      </w:pPr>
      <w:rPr>
        <w:rFonts w:hint="default"/>
      </w:rPr>
    </w:lvl>
  </w:abstractNum>
  <w:abstractNum w:abstractNumId="12">
    <w:nsid w:val="25846E5F"/>
    <w:multiLevelType w:val="hybridMultilevel"/>
    <w:tmpl w:val="07E8CE0E"/>
    <w:lvl w:ilvl="0" w:tplc="79226B0A">
      <w:start w:val="1"/>
      <w:numFmt w:val="decimal"/>
      <w:lvlText w:val="%1."/>
      <w:lvlJc w:val="left"/>
      <w:pPr>
        <w:ind w:left="964" w:hanging="360"/>
        <w:jc w:val="left"/>
      </w:pPr>
      <w:rPr>
        <w:rFonts w:ascii="Times New Roman" w:eastAsia="Times New Roman" w:hAnsi="Times New Roman" w:cs="Times New Roman" w:hint="default"/>
        <w:spacing w:val="-5"/>
        <w:w w:val="99"/>
        <w:sz w:val="24"/>
        <w:szCs w:val="24"/>
      </w:rPr>
    </w:lvl>
    <w:lvl w:ilvl="1" w:tplc="BD3636B2">
      <w:start w:val="1"/>
      <w:numFmt w:val="bullet"/>
      <w:lvlText w:val="•"/>
      <w:lvlJc w:val="left"/>
      <w:pPr>
        <w:ind w:left="1878" w:hanging="360"/>
      </w:pPr>
      <w:rPr>
        <w:rFonts w:hint="default"/>
      </w:rPr>
    </w:lvl>
    <w:lvl w:ilvl="2" w:tplc="DA48791A">
      <w:start w:val="1"/>
      <w:numFmt w:val="bullet"/>
      <w:lvlText w:val="•"/>
      <w:lvlJc w:val="left"/>
      <w:pPr>
        <w:ind w:left="2797" w:hanging="360"/>
      </w:pPr>
      <w:rPr>
        <w:rFonts w:hint="default"/>
      </w:rPr>
    </w:lvl>
    <w:lvl w:ilvl="3" w:tplc="45785D52">
      <w:start w:val="1"/>
      <w:numFmt w:val="bullet"/>
      <w:lvlText w:val="•"/>
      <w:lvlJc w:val="left"/>
      <w:pPr>
        <w:ind w:left="3716" w:hanging="360"/>
      </w:pPr>
      <w:rPr>
        <w:rFonts w:hint="default"/>
      </w:rPr>
    </w:lvl>
    <w:lvl w:ilvl="4" w:tplc="8BC0DDF0">
      <w:start w:val="1"/>
      <w:numFmt w:val="bullet"/>
      <w:lvlText w:val="•"/>
      <w:lvlJc w:val="left"/>
      <w:pPr>
        <w:ind w:left="4635" w:hanging="360"/>
      </w:pPr>
      <w:rPr>
        <w:rFonts w:hint="default"/>
      </w:rPr>
    </w:lvl>
    <w:lvl w:ilvl="5" w:tplc="0198981C">
      <w:start w:val="1"/>
      <w:numFmt w:val="bullet"/>
      <w:lvlText w:val="•"/>
      <w:lvlJc w:val="left"/>
      <w:pPr>
        <w:ind w:left="5554" w:hanging="360"/>
      </w:pPr>
      <w:rPr>
        <w:rFonts w:hint="default"/>
      </w:rPr>
    </w:lvl>
    <w:lvl w:ilvl="6" w:tplc="0038B208">
      <w:start w:val="1"/>
      <w:numFmt w:val="bullet"/>
      <w:lvlText w:val="•"/>
      <w:lvlJc w:val="left"/>
      <w:pPr>
        <w:ind w:left="6472" w:hanging="360"/>
      </w:pPr>
      <w:rPr>
        <w:rFonts w:hint="default"/>
      </w:rPr>
    </w:lvl>
    <w:lvl w:ilvl="7" w:tplc="8A2EB1F6">
      <w:start w:val="1"/>
      <w:numFmt w:val="bullet"/>
      <w:lvlText w:val="•"/>
      <w:lvlJc w:val="left"/>
      <w:pPr>
        <w:ind w:left="7391" w:hanging="360"/>
      </w:pPr>
      <w:rPr>
        <w:rFonts w:hint="default"/>
      </w:rPr>
    </w:lvl>
    <w:lvl w:ilvl="8" w:tplc="BC9C4B82">
      <w:start w:val="1"/>
      <w:numFmt w:val="bullet"/>
      <w:lvlText w:val="•"/>
      <w:lvlJc w:val="left"/>
      <w:pPr>
        <w:ind w:left="8310" w:hanging="360"/>
      </w:pPr>
      <w:rPr>
        <w:rFonts w:hint="default"/>
      </w:rPr>
    </w:lvl>
  </w:abstractNum>
  <w:abstractNum w:abstractNumId="13">
    <w:nsid w:val="261F28E1"/>
    <w:multiLevelType w:val="hybridMultilevel"/>
    <w:tmpl w:val="198685C8"/>
    <w:lvl w:ilvl="0" w:tplc="C0F4E8EE">
      <w:start w:val="1"/>
      <w:numFmt w:val="bullet"/>
      <w:lvlText w:val=""/>
      <w:lvlJc w:val="left"/>
      <w:pPr>
        <w:ind w:left="112" w:hanging="708"/>
      </w:pPr>
      <w:rPr>
        <w:rFonts w:hint="default"/>
        <w:w w:val="100"/>
      </w:rPr>
    </w:lvl>
    <w:lvl w:ilvl="1" w:tplc="9992F024">
      <w:start w:val="1"/>
      <w:numFmt w:val="bullet"/>
      <w:lvlText w:val=""/>
      <w:lvlJc w:val="left"/>
      <w:pPr>
        <w:ind w:left="112" w:hanging="709"/>
      </w:pPr>
      <w:rPr>
        <w:rFonts w:hint="default"/>
        <w:w w:val="100"/>
      </w:rPr>
    </w:lvl>
    <w:lvl w:ilvl="2" w:tplc="561E4D12">
      <w:start w:val="1"/>
      <w:numFmt w:val="bullet"/>
      <w:lvlText w:val="•"/>
      <w:lvlJc w:val="left"/>
      <w:pPr>
        <w:ind w:left="2125" w:hanging="709"/>
      </w:pPr>
      <w:rPr>
        <w:rFonts w:hint="default"/>
      </w:rPr>
    </w:lvl>
    <w:lvl w:ilvl="3" w:tplc="23B07D24">
      <w:start w:val="1"/>
      <w:numFmt w:val="bullet"/>
      <w:lvlText w:val="•"/>
      <w:lvlJc w:val="left"/>
      <w:pPr>
        <w:ind w:left="3128" w:hanging="709"/>
      </w:pPr>
      <w:rPr>
        <w:rFonts w:hint="default"/>
      </w:rPr>
    </w:lvl>
    <w:lvl w:ilvl="4" w:tplc="57E69764">
      <w:start w:val="1"/>
      <w:numFmt w:val="bullet"/>
      <w:lvlText w:val="•"/>
      <w:lvlJc w:val="left"/>
      <w:pPr>
        <w:ind w:left="4131" w:hanging="709"/>
      </w:pPr>
      <w:rPr>
        <w:rFonts w:hint="default"/>
      </w:rPr>
    </w:lvl>
    <w:lvl w:ilvl="5" w:tplc="5660F4F8">
      <w:start w:val="1"/>
      <w:numFmt w:val="bullet"/>
      <w:lvlText w:val="•"/>
      <w:lvlJc w:val="left"/>
      <w:pPr>
        <w:ind w:left="5134" w:hanging="709"/>
      </w:pPr>
      <w:rPr>
        <w:rFonts w:hint="default"/>
      </w:rPr>
    </w:lvl>
    <w:lvl w:ilvl="6" w:tplc="99640D4A">
      <w:start w:val="1"/>
      <w:numFmt w:val="bullet"/>
      <w:lvlText w:val="•"/>
      <w:lvlJc w:val="left"/>
      <w:pPr>
        <w:ind w:left="6136" w:hanging="709"/>
      </w:pPr>
      <w:rPr>
        <w:rFonts w:hint="default"/>
      </w:rPr>
    </w:lvl>
    <w:lvl w:ilvl="7" w:tplc="0C6A7DAA">
      <w:start w:val="1"/>
      <w:numFmt w:val="bullet"/>
      <w:lvlText w:val="•"/>
      <w:lvlJc w:val="left"/>
      <w:pPr>
        <w:ind w:left="7139" w:hanging="709"/>
      </w:pPr>
      <w:rPr>
        <w:rFonts w:hint="default"/>
      </w:rPr>
    </w:lvl>
    <w:lvl w:ilvl="8" w:tplc="68A4C2BC">
      <w:start w:val="1"/>
      <w:numFmt w:val="bullet"/>
      <w:lvlText w:val="•"/>
      <w:lvlJc w:val="left"/>
      <w:pPr>
        <w:ind w:left="8142" w:hanging="709"/>
      </w:pPr>
      <w:rPr>
        <w:rFonts w:hint="default"/>
      </w:rPr>
    </w:lvl>
  </w:abstractNum>
  <w:abstractNum w:abstractNumId="14">
    <w:nsid w:val="26E26ACF"/>
    <w:multiLevelType w:val="multilevel"/>
    <w:tmpl w:val="96604E58"/>
    <w:lvl w:ilvl="0">
      <w:start w:val="11"/>
      <w:numFmt w:val="decimal"/>
      <w:lvlText w:val="%1"/>
      <w:lvlJc w:val="left"/>
      <w:pPr>
        <w:ind w:left="832" w:hanging="720"/>
        <w:jc w:val="left"/>
      </w:pPr>
      <w:rPr>
        <w:rFonts w:hint="default"/>
      </w:rPr>
    </w:lvl>
    <w:lvl w:ilvl="1">
      <w:start w:val="4"/>
      <w:numFmt w:val="decimal"/>
      <w:lvlText w:val="%1.%2"/>
      <w:lvlJc w:val="left"/>
      <w:pPr>
        <w:ind w:left="832" w:hanging="720"/>
        <w:jc w:val="left"/>
      </w:pPr>
      <w:rPr>
        <w:rFonts w:hint="default"/>
      </w:rPr>
    </w:lvl>
    <w:lvl w:ilvl="2">
      <w:start w:val="1"/>
      <w:numFmt w:val="decimal"/>
      <w:lvlText w:val="%1.%2.%3."/>
      <w:lvlJc w:val="left"/>
      <w:pPr>
        <w:ind w:left="832" w:hanging="720"/>
        <w:jc w:val="left"/>
      </w:pPr>
      <w:rPr>
        <w:rFonts w:ascii="Times New Roman" w:eastAsia="Times New Roman" w:hAnsi="Times New Roman" w:cs="Times New Roman" w:hint="default"/>
        <w:spacing w:val="-5"/>
        <w:w w:val="99"/>
        <w:sz w:val="24"/>
        <w:szCs w:val="24"/>
      </w:rPr>
    </w:lvl>
    <w:lvl w:ilvl="3">
      <w:start w:val="1"/>
      <w:numFmt w:val="decimal"/>
      <w:lvlText w:val="%4"/>
      <w:lvlJc w:val="left"/>
      <w:pPr>
        <w:ind w:left="5430" w:hanging="180"/>
        <w:jc w:val="left"/>
      </w:pPr>
      <w:rPr>
        <w:rFonts w:ascii="Times New Roman" w:eastAsia="Times New Roman" w:hAnsi="Times New Roman" w:cs="Times New Roman" w:hint="default"/>
        <w:spacing w:val="-2"/>
        <w:w w:val="99"/>
        <w:sz w:val="24"/>
        <w:szCs w:val="24"/>
      </w:rPr>
    </w:lvl>
    <w:lvl w:ilvl="4">
      <w:start w:val="1"/>
      <w:numFmt w:val="bullet"/>
      <w:lvlText w:val="•"/>
      <w:lvlJc w:val="left"/>
      <w:pPr>
        <w:ind w:left="7009" w:hanging="180"/>
      </w:pPr>
      <w:rPr>
        <w:rFonts w:hint="default"/>
      </w:rPr>
    </w:lvl>
    <w:lvl w:ilvl="5">
      <w:start w:val="1"/>
      <w:numFmt w:val="bullet"/>
      <w:lvlText w:val="•"/>
      <w:lvlJc w:val="left"/>
      <w:pPr>
        <w:ind w:left="7532" w:hanging="180"/>
      </w:pPr>
      <w:rPr>
        <w:rFonts w:hint="default"/>
      </w:rPr>
    </w:lvl>
    <w:lvl w:ilvl="6">
      <w:start w:val="1"/>
      <w:numFmt w:val="bullet"/>
      <w:lvlText w:val="•"/>
      <w:lvlJc w:val="left"/>
      <w:pPr>
        <w:ind w:left="8055" w:hanging="180"/>
      </w:pPr>
      <w:rPr>
        <w:rFonts w:hint="default"/>
      </w:rPr>
    </w:lvl>
    <w:lvl w:ilvl="7">
      <w:start w:val="1"/>
      <w:numFmt w:val="bullet"/>
      <w:lvlText w:val="•"/>
      <w:lvlJc w:val="left"/>
      <w:pPr>
        <w:ind w:left="8578" w:hanging="180"/>
      </w:pPr>
      <w:rPr>
        <w:rFonts w:hint="default"/>
      </w:rPr>
    </w:lvl>
    <w:lvl w:ilvl="8">
      <w:start w:val="1"/>
      <w:numFmt w:val="bullet"/>
      <w:lvlText w:val="•"/>
      <w:lvlJc w:val="left"/>
      <w:pPr>
        <w:ind w:left="9101" w:hanging="180"/>
      </w:pPr>
      <w:rPr>
        <w:rFonts w:hint="default"/>
      </w:rPr>
    </w:lvl>
  </w:abstractNum>
  <w:abstractNum w:abstractNumId="15">
    <w:nsid w:val="2882301C"/>
    <w:multiLevelType w:val="hybridMultilevel"/>
    <w:tmpl w:val="A1107E98"/>
    <w:lvl w:ilvl="0" w:tplc="18247000">
      <w:start w:val="1"/>
      <w:numFmt w:val="bullet"/>
      <w:lvlText w:val=""/>
      <w:lvlJc w:val="left"/>
      <w:pPr>
        <w:ind w:left="734" w:hanging="709"/>
      </w:pPr>
      <w:rPr>
        <w:rFonts w:ascii="Symbol" w:eastAsia="Symbol" w:hAnsi="Symbol" w:cs="Symbol" w:hint="default"/>
        <w:w w:val="100"/>
        <w:sz w:val="24"/>
        <w:szCs w:val="24"/>
      </w:rPr>
    </w:lvl>
    <w:lvl w:ilvl="1" w:tplc="2F9E4428">
      <w:start w:val="1"/>
      <w:numFmt w:val="bullet"/>
      <w:lvlText w:val=""/>
      <w:lvlJc w:val="left"/>
      <w:pPr>
        <w:ind w:left="112" w:hanging="709"/>
      </w:pPr>
      <w:rPr>
        <w:rFonts w:ascii="Symbol" w:eastAsia="Symbol" w:hAnsi="Symbol" w:cs="Symbol" w:hint="default"/>
        <w:w w:val="100"/>
        <w:sz w:val="24"/>
        <w:szCs w:val="24"/>
      </w:rPr>
    </w:lvl>
    <w:lvl w:ilvl="2" w:tplc="3EF0C89A">
      <w:start w:val="1"/>
      <w:numFmt w:val="bullet"/>
      <w:lvlText w:val="•"/>
      <w:lvlJc w:val="left"/>
      <w:pPr>
        <w:ind w:left="1697" w:hanging="709"/>
      </w:pPr>
      <w:rPr>
        <w:rFonts w:hint="default"/>
      </w:rPr>
    </w:lvl>
    <w:lvl w:ilvl="3" w:tplc="738C3FA6">
      <w:start w:val="1"/>
      <w:numFmt w:val="bullet"/>
      <w:lvlText w:val="•"/>
      <w:lvlJc w:val="left"/>
      <w:pPr>
        <w:ind w:left="2654" w:hanging="709"/>
      </w:pPr>
      <w:rPr>
        <w:rFonts w:hint="default"/>
      </w:rPr>
    </w:lvl>
    <w:lvl w:ilvl="4" w:tplc="0EA424E2">
      <w:start w:val="1"/>
      <w:numFmt w:val="bullet"/>
      <w:lvlText w:val="•"/>
      <w:lvlJc w:val="left"/>
      <w:pPr>
        <w:ind w:left="3611" w:hanging="709"/>
      </w:pPr>
      <w:rPr>
        <w:rFonts w:hint="default"/>
      </w:rPr>
    </w:lvl>
    <w:lvl w:ilvl="5" w:tplc="6F3858C0">
      <w:start w:val="1"/>
      <w:numFmt w:val="bullet"/>
      <w:lvlText w:val="•"/>
      <w:lvlJc w:val="left"/>
      <w:pPr>
        <w:ind w:left="4568" w:hanging="709"/>
      </w:pPr>
      <w:rPr>
        <w:rFonts w:hint="default"/>
      </w:rPr>
    </w:lvl>
    <w:lvl w:ilvl="6" w:tplc="2F6CB01C">
      <w:start w:val="1"/>
      <w:numFmt w:val="bullet"/>
      <w:lvlText w:val="•"/>
      <w:lvlJc w:val="left"/>
      <w:pPr>
        <w:ind w:left="5525" w:hanging="709"/>
      </w:pPr>
      <w:rPr>
        <w:rFonts w:hint="default"/>
      </w:rPr>
    </w:lvl>
    <w:lvl w:ilvl="7" w:tplc="B99C2EF0">
      <w:start w:val="1"/>
      <w:numFmt w:val="bullet"/>
      <w:lvlText w:val="•"/>
      <w:lvlJc w:val="left"/>
      <w:pPr>
        <w:ind w:left="6482" w:hanging="709"/>
      </w:pPr>
      <w:rPr>
        <w:rFonts w:hint="default"/>
      </w:rPr>
    </w:lvl>
    <w:lvl w:ilvl="8" w:tplc="0FE4248E">
      <w:start w:val="1"/>
      <w:numFmt w:val="bullet"/>
      <w:lvlText w:val="•"/>
      <w:lvlJc w:val="left"/>
      <w:pPr>
        <w:ind w:left="7439" w:hanging="709"/>
      </w:pPr>
      <w:rPr>
        <w:rFonts w:hint="default"/>
      </w:rPr>
    </w:lvl>
  </w:abstractNum>
  <w:abstractNum w:abstractNumId="16">
    <w:nsid w:val="2AA249F5"/>
    <w:multiLevelType w:val="hybridMultilevel"/>
    <w:tmpl w:val="21FC256E"/>
    <w:lvl w:ilvl="0" w:tplc="47585A3E">
      <w:start w:val="1"/>
      <w:numFmt w:val="bullet"/>
      <w:lvlText w:val=""/>
      <w:lvlJc w:val="left"/>
      <w:pPr>
        <w:ind w:left="112" w:hanging="709"/>
      </w:pPr>
      <w:rPr>
        <w:rFonts w:ascii="Symbol" w:eastAsia="Symbol" w:hAnsi="Symbol" w:cs="Symbol" w:hint="default"/>
        <w:w w:val="100"/>
        <w:sz w:val="24"/>
        <w:szCs w:val="24"/>
      </w:rPr>
    </w:lvl>
    <w:lvl w:ilvl="1" w:tplc="6F2EBAEE">
      <w:start w:val="1"/>
      <w:numFmt w:val="bullet"/>
      <w:lvlText w:val="•"/>
      <w:lvlJc w:val="left"/>
      <w:pPr>
        <w:ind w:left="1122" w:hanging="709"/>
      </w:pPr>
      <w:rPr>
        <w:rFonts w:hint="default"/>
      </w:rPr>
    </w:lvl>
    <w:lvl w:ilvl="2" w:tplc="C422CD7C">
      <w:start w:val="1"/>
      <w:numFmt w:val="bullet"/>
      <w:lvlText w:val="•"/>
      <w:lvlJc w:val="left"/>
      <w:pPr>
        <w:ind w:left="2125" w:hanging="709"/>
      </w:pPr>
      <w:rPr>
        <w:rFonts w:hint="default"/>
      </w:rPr>
    </w:lvl>
    <w:lvl w:ilvl="3" w:tplc="8BB63820">
      <w:start w:val="1"/>
      <w:numFmt w:val="bullet"/>
      <w:lvlText w:val="•"/>
      <w:lvlJc w:val="left"/>
      <w:pPr>
        <w:ind w:left="3128" w:hanging="709"/>
      </w:pPr>
      <w:rPr>
        <w:rFonts w:hint="default"/>
      </w:rPr>
    </w:lvl>
    <w:lvl w:ilvl="4" w:tplc="A67C67E8">
      <w:start w:val="1"/>
      <w:numFmt w:val="bullet"/>
      <w:lvlText w:val="•"/>
      <w:lvlJc w:val="left"/>
      <w:pPr>
        <w:ind w:left="4131" w:hanging="709"/>
      </w:pPr>
      <w:rPr>
        <w:rFonts w:hint="default"/>
      </w:rPr>
    </w:lvl>
    <w:lvl w:ilvl="5" w:tplc="908231F6">
      <w:start w:val="1"/>
      <w:numFmt w:val="bullet"/>
      <w:lvlText w:val="•"/>
      <w:lvlJc w:val="left"/>
      <w:pPr>
        <w:ind w:left="5134" w:hanging="709"/>
      </w:pPr>
      <w:rPr>
        <w:rFonts w:hint="default"/>
      </w:rPr>
    </w:lvl>
    <w:lvl w:ilvl="6" w:tplc="FF20F94A">
      <w:start w:val="1"/>
      <w:numFmt w:val="bullet"/>
      <w:lvlText w:val="•"/>
      <w:lvlJc w:val="left"/>
      <w:pPr>
        <w:ind w:left="6136" w:hanging="709"/>
      </w:pPr>
      <w:rPr>
        <w:rFonts w:hint="default"/>
      </w:rPr>
    </w:lvl>
    <w:lvl w:ilvl="7" w:tplc="10FE5C60">
      <w:start w:val="1"/>
      <w:numFmt w:val="bullet"/>
      <w:lvlText w:val="•"/>
      <w:lvlJc w:val="left"/>
      <w:pPr>
        <w:ind w:left="7139" w:hanging="709"/>
      </w:pPr>
      <w:rPr>
        <w:rFonts w:hint="default"/>
      </w:rPr>
    </w:lvl>
    <w:lvl w:ilvl="8" w:tplc="422E4062">
      <w:start w:val="1"/>
      <w:numFmt w:val="bullet"/>
      <w:lvlText w:val="•"/>
      <w:lvlJc w:val="left"/>
      <w:pPr>
        <w:ind w:left="8142" w:hanging="709"/>
      </w:pPr>
      <w:rPr>
        <w:rFonts w:hint="default"/>
      </w:rPr>
    </w:lvl>
  </w:abstractNum>
  <w:abstractNum w:abstractNumId="17">
    <w:nsid w:val="2AA52B3E"/>
    <w:multiLevelType w:val="hybridMultilevel"/>
    <w:tmpl w:val="4550969A"/>
    <w:lvl w:ilvl="0" w:tplc="31061CF8">
      <w:start w:val="1"/>
      <w:numFmt w:val="bullet"/>
      <w:lvlText w:val=""/>
      <w:lvlJc w:val="left"/>
      <w:pPr>
        <w:ind w:left="112" w:hanging="708"/>
      </w:pPr>
      <w:rPr>
        <w:rFonts w:hint="default"/>
        <w:w w:val="100"/>
      </w:rPr>
    </w:lvl>
    <w:lvl w:ilvl="1" w:tplc="B2A04890">
      <w:start w:val="1"/>
      <w:numFmt w:val="bullet"/>
      <w:lvlText w:val=""/>
      <w:lvlJc w:val="left"/>
      <w:pPr>
        <w:ind w:left="1529" w:hanging="709"/>
      </w:pPr>
      <w:rPr>
        <w:rFonts w:hint="default"/>
        <w:w w:val="100"/>
      </w:rPr>
    </w:lvl>
    <w:lvl w:ilvl="2" w:tplc="3C0CE946">
      <w:start w:val="1"/>
      <w:numFmt w:val="bullet"/>
      <w:lvlText w:val=""/>
      <w:lvlJc w:val="left"/>
      <w:pPr>
        <w:ind w:left="312" w:hanging="709"/>
      </w:pPr>
      <w:rPr>
        <w:rFonts w:ascii="Symbol" w:eastAsia="Symbol" w:hAnsi="Symbol" w:cs="Symbol" w:hint="default"/>
        <w:w w:val="100"/>
        <w:sz w:val="24"/>
        <w:szCs w:val="24"/>
      </w:rPr>
    </w:lvl>
    <w:lvl w:ilvl="3" w:tplc="B8B6B0E8">
      <w:start w:val="1"/>
      <w:numFmt w:val="bullet"/>
      <w:lvlText w:val="•"/>
      <w:lvlJc w:val="left"/>
      <w:pPr>
        <w:ind w:left="820" w:hanging="709"/>
      </w:pPr>
      <w:rPr>
        <w:rFonts w:hint="default"/>
      </w:rPr>
    </w:lvl>
    <w:lvl w:ilvl="4" w:tplc="4E163132">
      <w:start w:val="1"/>
      <w:numFmt w:val="bullet"/>
      <w:lvlText w:val="•"/>
      <w:lvlJc w:val="left"/>
      <w:pPr>
        <w:ind w:left="1040" w:hanging="709"/>
      </w:pPr>
      <w:rPr>
        <w:rFonts w:hint="default"/>
      </w:rPr>
    </w:lvl>
    <w:lvl w:ilvl="5" w:tplc="D43479A2">
      <w:start w:val="1"/>
      <w:numFmt w:val="bullet"/>
      <w:lvlText w:val="•"/>
      <w:lvlJc w:val="left"/>
      <w:pPr>
        <w:ind w:left="1520" w:hanging="709"/>
      </w:pPr>
      <w:rPr>
        <w:rFonts w:hint="default"/>
      </w:rPr>
    </w:lvl>
    <w:lvl w:ilvl="6" w:tplc="CDD4BBEA">
      <w:start w:val="1"/>
      <w:numFmt w:val="bullet"/>
      <w:lvlText w:val="•"/>
      <w:lvlJc w:val="left"/>
      <w:pPr>
        <w:ind w:left="3245" w:hanging="709"/>
      </w:pPr>
      <w:rPr>
        <w:rFonts w:hint="default"/>
      </w:rPr>
    </w:lvl>
    <w:lvl w:ilvl="7" w:tplc="A2DEC94C">
      <w:start w:val="1"/>
      <w:numFmt w:val="bullet"/>
      <w:lvlText w:val="•"/>
      <w:lvlJc w:val="left"/>
      <w:pPr>
        <w:ind w:left="4971" w:hanging="709"/>
      </w:pPr>
      <w:rPr>
        <w:rFonts w:hint="default"/>
      </w:rPr>
    </w:lvl>
    <w:lvl w:ilvl="8" w:tplc="014E8FE6">
      <w:start w:val="1"/>
      <w:numFmt w:val="bullet"/>
      <w:lvlText w:val="•"/>
      <w:lvlJc w:val="left"/>
      <w:pPr>
        <w:ind w:left="6696" w:hanging="709"/>
      </w:pPr>
      <w:rPr>
        <w:rFonts w:hint="default"/>
      </w:rPr>
    </w:lvl>
  </w:abstractNum>
  <w:abstractNum w:abstractNumId="18">
    <w:nsid w:val="2C7F50C6"/>
    <w:multiLevelType w:val="multilevel"/>
    <w:tmpl w:val="DEF60248"/>
    <w:lvl w:ilvl="0">
      <w:start w:val="6"/>
      <w:numFmt w:val="decimal"/>
      <w:lvlText w:val="%1"/>
      <w:lvlJc w:val="left"/>
      <w:pPr>
        <w:ind w:left="112" w:hanging="709"/>
        <w:jc w:val="right"/>
      </w:pPr>
      <w:rPr>
        <w:rFonts w:hint="default"/>
      </w:rPr>
    </w:lvl>
    <w:lvl w:ilvl="1">
      <w:start w:val="5"/>
      <w:numFmt w:val="decimal"/>
      <w:lvlText w:val="%1.%2."/>
      <w:lvlJc w:val="left"/>
      <w:pPr>
        <w:ind w:left="1589" w:hanging="709"/>
        <w:jc w:val="left"/>
      </w:pPr>
      <w:rPr>
        <w:rFonts w:ascii="Times New Roman" w:eastAsia="Times New Roman" w:hAnsi="Times New Roman" w:cs="Times New Roman" w:hint="default"/>
        <w:b/>
        <w:bCs/>
        <w:spacing w:val="-5"/>
        <w:w w:val="99"/>
        <w:sz w:val="28"/>
        <w:szCs w:val="28"/>
      </w:rPr>
    </w:lvl>
    <w:lvl w:ilvl="2">
      <w:start w:val="1"/>
      <w:numFmt w:val="decimal"/>
      <w:lvlText w:val="%1.%2.%3."/>
      <w:lvlJc w:val="left"/>
      <w:pPr>
        <w:ind w:left="1589" w:hanging="709"/>
        <w:jc w:val="right"/>
      </w:pPr>
      <w:rPr>
        <w:rFonts w:ascii="Times New Roman" w:eastAsia="Times New Roman" w:hAnsi="Times New Roman" w:cs="Times New Roman" w:hint="default"/>
        <w:b/>
        <w:bCs/>
        <w:w w:val="100"/>
        <w:sz w:val="28"/>
        <w:szCs w:val="28"/>
      </w:rPr>
    </w:lvl>
    <w:lvl w:ilvl="3">
      <w:start w:val="1"/>
      <w:numFmt w:val="bullet"/>
      <w:lvlText w:val="•"/>
      <w:lvlJc w:val="left"/>
      <w:pPr>
        <w:ind w:left="3515" w:hanging="709"/>
      </w:pPr>
      <w:rPr>
        <w:rFonts w:hint="default"/>
      </w:rPr>
    </w:lvl>
    <w:lvl w:ilvl="4">
      <w:start w:val="1"/>
      <w:numFmt w:val="bullet"/>
      <w:lvlText w:val="•"/>
      <w:lvlJc w:val="left"/>
      <w:pPr>
        <w:ind w:left="4482" w:hanging="709"/>
      </w:pPr>
      <w:rPr>
        <w:rFonts w:hint="default"/>
      </w:rPr>
    </w:lvl>
    <w:lvl w:ilvl="5">
      <w:start w:val="1"/>
      <w:numFmt w:val="bullet"/>
      <w:lvlText w:val="•"/>
      <w:lvlJc w:val="left"/>
      <w:pPr>
        <w:ind w:left="5450" w:hanging="709"/>
      </w:pPr>
      <w:rPr>
        <w:rFonts w:hint="default"/>
      </w:rPr>
    </w:lvl>
    <w:lvl w:ilvl="6">
      <w:start w:val="1"/>
      <w:numFmt w:val="bullet"/>
      <w:lvlText w:val="•"/>
      <w:lvlJc w:val="left"/>
      <w:pPr>
        <w:ind w:left="6417" w:hanging="709"/>
      </w:pPr>
      <w:rPr>
        <w:rFonts w:hint="default"/>
      </w:rPr>
    </w:lvl>
    <w:lvl w:ilvl="7">
      <w:start w:val="1"/>
      <w:numFmt w:val="bullet"/>
      <w:lvlText w:val="•"/>
      <w:lvlJc w:val="left"/>
      <w:pPr>
        <w:ind w:left="7385" w:hanging="709"/>
      </w:pPr>
      <w:rPr>
        <w:rFonts w:hint="default"/>
      </w:rPr>
    </w:lvl>
    <w:lvl w:ilvl="8">
      <w:start w:val="1"/>
      <w:numFmt w:val="bullet"/>
      <w:lvlText w:val="•"/>
      <w:lvlJc w:val="left"/>
      <w:pPr>
        <w:ind w:left="8352" w:hanging="709"/>
      </w:pPr>
      <w:rPr>
        <w:rFonts w:hint="default"/>
      </w:rPr>
    </w:lvl>
  </w:abstractNum>
  <w:abstractNum w:abstractNumId="19">
    <w:nsid w:val="348E5F97"/>
    <w:multiLevelType w:val="hybridMultilevel"/>
    <w:tmpl w:val="B8F2BB74"/>
    <w:lvl w:ilvl="0" w:tplc="FEB62D0C">
      <w:start w:val="1"/>
      <w:numFmt w:val="bullet"/>
      <w:lvlText w:val=""/>
      <w:lvlJc w:val="left"/>
      <w:pPr>
        <w:ind w:left="1729" w:hanging="709"/>
      </w:pPr>
      <w:rPr>
        <w:rFonts w:ascii="Symbol" w:eastAsia="Symbol" w:hAnsi="Symbol" w:cs="Symbol" w:hint="default"/>
        <w:color w:val="171717"/>
        <w:w w:val="100"/>
        <w:sz w:val="24"/>
        <w:szCs w:val="24"/>
      </w:rPr>
    </w:lvl>
    <w:lvl w:ilvl="1" w:tplc="7B3E73C4">
      <w:start w:val="1"/>
      <w:numFmt w:val="bullet"/>
      <w:lvlText w:val="•"/>
      <w:lvlJc w:val="left"/>
      <w:pPr>
        <w:ind w:left="2582" w:hanging="709"/>
      </w:pPr>
      <w:rPr>
        <w:rFonts w:hint="default"/>
      </w:rPr>
    </w:lvl>
    <w:lvl w:ilvl="2" w:tplc="81342CC0">
      <w:start w:val="1"/>
      <w:numFmt w:val="bullet"/>
      <w:lvlText w:val="•"/>
      <w:lvlJc w:val="left"/>
      <w:pPr>
        <w:ind w:left="3445" w:hanging="709"/>
      </w:pPr>
      <w:rPr>
        <w:rFonts w:hint="default"/>
      </w:rPr>
    </w:lvl>
    <w:lvl w:ilvl="3" w:tplc="1B8C0D78">
      <w:start w:val="1"/>
      <w:numFmt w:val="bullet"/>
      <w:lvlText w:val="•"/>
      <w:lvlJc w:val="left"/>
      <w:pPr>
        <w:ind w:left="4308" w:hanging="709"/>
      </w:pPr>
      <w:rPr>
        <w:rFonts w:hint="default"/>
      </w:rPr>
    </w:lvl>
    <w:lvl w:ilvl="4" w:tplc="100271B6">
      <w:start w:val="1"/>
      <w:numFmt w:val="bullet"/>
      <w:lvlText w:val="•"/>
      <w:lvlJc w:val="left"/>
      <w:pPr>
        <w:ind w:left="5171" w:hanging="709"/>
      </w:pPr>
      <w:rPr>
        <w:rFonts w:hint="default"/>
      </w:rPr>
    </w:lvl>
    <w:lvl w:ilvl="5" w:tplc="B484CDC8">
      <w:start w:val="1"/>
      <w:numFmt w:val="bullet"/>
      <w:lvlText w:val="•"/>
      <w:lvlJc w:val="left"/>
      <w:pPr>
        <w:ind w:left="6034" w:hanging="709"/>
      </w:pPr>
      <w:rPr>
        <w:rFonts w:hint="default"/>
      </w:rPr>
    </w:lvl>
    <w:lvl w:ilvl="6" w:tplc="18CA68DA">
      <w:start w:val="1"/>
      <w:numFmt w:val="bullet"/>
      <w:lvlText w:val="•"/>
      <w:lvlJc w:val="left"/>
      <w:pPr>
        <w:ind w:left="6896" w:hanging="709"/>
      </w:pPr>
      <w:rPr>
        <w:rFonts w:hint="default"/>
      </w:rPr>
    </w:lvl>
    <w:lvl w:ilvl="7" w:tplc="06484ACE">
      <w:start w:val="1"/>
      <w:numFmt w:val="bullet"/>
      <w:lvlText w:val="•"/>
      <w:lvlJc w:val="left"/>
      <w:pPr>
        <w:ind w:left="7759" w:hanging="709"/>
      </w:pPr>
      <w:rPr>
        <w:rFonts w:hint="default"/>
      </w:rPr>
    </w:lvl>
    <w:lvl w:ilvl="8" w:tplc="177EBD2E">
      <w:start w:val="1"/>
      <w:numFmt w:val="bullet"/>
      <w:lvlText w:val="•"/>
      <w:lvlJc w:val="left"/>
      <w:pPr>
        <w:ind w:left="8622" w:hanging="709"/>
      </w:pPr>
      <w:rPr>
        <w:rFonts w:hint="default"/>
      </w:rPr>
    </w:lvl>
  </w:abstractNum>
  <w:abstractNum w:abstractNumId="20">
    <w:nsid w:val="35721F07"/>
    <w:multiLevelType w:val="multilevel"/>
    <w:tmpl w:val="E4D09F7C"/>
    <w:lvl w:ilvl="0">
      <w:start w:val="9"/>
      <w:numFmt w:val="decimal"/>
      <w:lvlText w:val="%1"/>
      <w:lvlJc w:val="left"/>
      <w:pPr>
        <w:ind w:left="112" w:hanging="757"/>
        <w:jc w:val="left"/>
      </w:pPr>
      <w:rPr>
        <w:rFonts w:hint="default"/>
      </w:rPr>
    </w:lvl>
    <w:lvl w:ilvl="1">
      <w:start w:val="2"/>
      <w:numFmt w:val="decimal"/>
      <w:lvlText w:val="%1.%2."/>
      <w:lvlJc w:val="left"/>
      <w:pPr>
        <w:ind w:left="112" w:hanging="757"/>
        <w:jc w:val="left"/>
      </w:pPr>
      <w:rPr>
        <w:rFonts w:hint="default"/>
        <w:b/>
        <w:bCs/>
        <w:spacing w:val="-20"/>
        <w:w w:val="99"/>
      </w:rPr>
    </w:lvl>
    <w:lvl w:ilvl="2">
      <w:start w:val="1"/>
      <w:numFmt w:val="bullet"/>
      <w:lvlText w:val=""/>
      <w:lvlJc w:val="left"/>
      <w:pPr>
        <w:ind w:left="1729" w:hanging="709"/>
      </w:pPr>
      <w:rPr>
        <w:rFonts w:ascii="Symbol" w:eastAsia="Symbol" w:hAnsi="Symbol" w:cs="Symbol" w:hint="default"/>
        <w:color w:val="171717"/>
        <w:w w:val="100"/>
        <w:sz w:val="24"/>
        <w:szCs w:val="24"/>
      </w:rPr>
    </w:lvl>
    <w:lvl w:ilvl="3">
      <w:start w:val="1"/>
      <w:numFmt w:val="bullet"/>
      <w:lvlText w:val="•"/>
      <w:lvlJc w:val="left"/>
      <w:pPr>
        <w:ind w:left="3592" w:hanging="709"/>
      </w:pPr>
      <w:rPr>
        <w:rFonts w:hint="default"/>
      </w:rPr>
    </w:lvl>
    <w:lvl w:ilvl="4">
      <w:start w:val="1"/>
      <w:numFmt w:val="bullet"/>
      <w:lvlText w:val="•"/>
      <w:lvlJc w:val="left"/>
      <w:pPr>
        <w:ind w:left="4529" w:hanging="709"/>
      </w:pPr>
      <w:rPr>
        <w:rFonts w:hint="default"/>
      </w:rPr>
    </w:lvl>
    <w:lvl w:ilvl="5">
      <w:start w:val="1"/>
      <w:numFmt w:val="bullet"/>
      <w:lvlText w:val="•"/>
      <w:lvlJc w:val="left"/>
      <w:pPr>
        <w:ind w:left="5465" w:hanging="709"/>
      </w:pPr>
      <w:rPr>
        <w:rFonts w:hint="default"/>
      </w:rPr>
    </w:lvl>
    <w:lvl w:ilvl="6">
      <w:start w:val="1"/>
      <w:numFmt w:val="bullet"/>
      <w:lvlText w:val="•"/>
      <w:lvlJc w:val="left"/>
      <w:pPr>
        <w:ind w:left="6402" w:hanging="709"/>
      </w:pPr>
      <w:rPr>
        <w:rFonts w:hint="default"/>
      </w:rPr>
    </w:lvl>
    <w:lvl w:ilvl="7">
      <w:start w:val="1"/>
      <w:numFmt w:val="bullet"/>
      <w:lvlText w:val="•"/>
      <w:lvlJc w:val="left"/>
      <w:pPr>
        <w:ind w:left="7338" w:hanging="709"/>
      </w:pPr>
      <w:rPr>
        <w:rFonts w:hint="default"/>
      </w:rPr>
    </w:lvl>
    <w:lvl w:ilvl="8">
      <w:start w:val="1"/>
      <w:numFmt w:val="bullet"/>
      <w:lvlText w:val="•"/>
      <w:lvlJc w:val="left"/>
      <w:pPr>
        <w:ind w:left="8275" w:hanging="709"/>
      </w:pPr>
      <w:rPr>
        <w:rFonts w:hint="default"/>
      </w:rPr>
    </w:lvl>
  </w:abstractNum>
  <w:abstractNum w:abstractNumId="21">
    <w:nsid w:val="396802E9"/>
    <w:multiLevelType w:val="hybridMultilevel"/>
    <w:tmpl w:val="942CD23A"/>
    <w:lvl w:ilvl="0" w:tplc="AF8C1F1E">
      <w:start w:val="1"/>
      <w:numFmt w:val="bullet"/>
      <w:lvlText w:val=""/>
      <w:lvlJc w:val="left"/>
      <w:pPr>
        <w:ind w:left="104" w:hanging="712"/>
      </w:pPr>
      <w:rPr>
        <w:rFonts w:hint="default"/>
        <w:w w:val="100"/>
      </w:rPr>
    </w:lvl>
    <w:lvl w:ilvl="1" w:tplc="3A2053EE">
      <w:start w:val="1"/>
      <w:numFmt w:val="bullet"/>
      <w:lvlText w:val="•"/>
      <w:lvlJc w:val="left"/>
      <w:pPr>
        <w:ind w:left="964" w:hanging="712"/>
      </w:pPr>
      <w:rPr>
        <w:rFonts w:hint="default"/>
      </w:rPr>
    </w:lvl>
    <w:lvl w:ilvl="2" w:tplc="5B80B658">
      <w:start w:val="1"/>
      <w:numFmt w:val="bullet"/>
      <w:lvlText w:val="•"/>
      <w:lvlJc w:val="left"/>
      <w:pPr>
        <w:ind w:left="1828" w:hanging="712"/>
      </w:pPr>
      <w:rPr>
        <w:rFonts w:hint="default"/>
      </w:rPr>
    </w:lvl>
    <w:lvl w:ilvl="3" w:tplc="F87EC4C2">
      <w:start w:val="1"/>
      <w:numFmt w:val="bullet"/>
      <w:lvlText w:val="•"/>
      <w:lvlJc w:val="left"/>
      <w:pPr>
        <w:ind w:left="2692" w:hanging="712"/>
      </w:pPr>
      <w:rPr>
        <w:rFonts w:hint="default"/>
      </w:rPr>
    </w:lvl>
    <w:lvl w:ilvl="4" w:tplc="016838C4">
      <w:start w:val="1"/>
      <w:numFmt w:val="bullet"/>
      <w:lvlText w:val="•"/>
      <w:lvlJc w:val="left"/>
      <w:pPr>
        <w:ind w:left="3556" w:hanging="712"/>
      </w:pPr>
      <w:rPr>
        <w:rFonts w:hint="default"/>
      </w:rPr>
    </w:lvl>
    <w:lvl w:ilvl="5" w:tplc="310E56E4">
      <w:start w:val="1"/>
      <w:numFmt w:val="bullet"/>
      <w:lvlText w:val="•"/>
      <w:lvlJc w:val="left"/>
      <w:pPr>
        <w:ind w:left="4421" w:hanging="712"/>
      </w:pPr>
      <w:rPr>
        <w:rFonts w:hint="default"/>
      </w:rPr>
    </w:lvl>
    <w:lvl w:ilvl="6" w:tplc="FF4456DA">
      <w:start w:val="1"/>
      <w:numFmt w:val="bullet"/>
      <w:lvlText w:val="•"/>
      <w:lvlJc w:val="left"/>
      <w:pPr>
        <w:ind w:left="5285" w:hanging="712"/>
      </w:pPr>
      <w:rPr>
        <w:rFonts w:hint="default"/>
      </w:rPr>
    </w:lvl>
    <w:lvl w:ilvl="7" w:tplc="7AE29DC6">
      <w:start w:val="1"/>
      <w:numFmt w:val="bullet"/>
      <w:lvlText w:val="•"/>
      <w:lvlJc w:val="left"/>
      <w:pPr>
        <w:ind w:left="6149" w:hanging="712"/>
      </w:pPr>
      <w:rPr>
        <w:rFonts w:hint="default"/>
      </w:rPr>
    </w:lvl>
    <w:lvl w:ilvl="8" w:tplc="26140F40">
      <w:start w:val="1"/>
      <w:numFmt w:val="bullet"/>
      <w:lvlText w:val="•"/>
      <w:lvlJc w:val="left"/>
      <w:pPr>
        <w:ind w:left="7013" w:hanging="712"/>
      </w:pPr>
      <w:rPr>
        <w:rFonts w:hint="default"/>
      </w:rPr>
    </w:lvl>
  </w:abstractNum>
  <w:abstractNum w:abstractNumId="22">
    <w:nsid w:val="3B10058D"/>
    <w:multiLevelType w:val="hybridMultilevel"/>
    <w:tmpl w:val="4276047A"/>
    <w:lvl w:ilvl="0" w:tplc="2E90CD9E">
      <w:start w:val="1"/>
      <w:numFmt w:val="decimal"/>
      <w:lvlText w:val="%1."/>
      <w:lvlJc w:val="left"/>
      <w:pPr>
        <w:ind w:left="112" w:hanging="709"/>
        <w:jc w:val="right"/>
      </w:pPr>
      <w:rPr>
        <w:rFonts w:hint="default"/>
        <w:spacing w:val="-26"/>
        <w:w w:val="99"/>
      </w:rPr>
    </w:lvl>
    <w:lvl w:ilvl="1" w:tplc="AC36464A">
      <w:start w:val="1"/>
      <w:numFmt w:val="bullet"/>
      <w:lvlText w:val=""/>
      <w:lvlJc w:val="left"/>
      <w:pPr>
        <w:ind w:left="1609" w:hanging="265"/>
      </w:pPr>
      <w:rPr>
        <w:rFonts w:ascii="Symbol" w:eastAsia="Symbol" w:hAnsi="Symbol" w:cs="Symbol" w:hint="default"/>
        <w:w w:val="100"/>
        <w:sz w:val="24"/>
        <w:szCs w:val="24"/>
      </w:rPr>
    </w:lvl>
    <w:lvl w:ilvl="2" w:tplc="F302285C">
      <w:start w:val="1"/>
      <w:numFmt w:val="bullet"/>
      <w:lvlText w:val="•"/>
      <w:lvlJc w:val="left"/>
      <w:pPr>
        <w:ind w:left="2549" w:hanging="265"/>
      </w:pPr>
      <w:rPr>
        <w:rFonts w:hint="default"/>
      </w:rPr>
    </w:lvl>
    <w:lvl w:ilvl="3" w:tplc="A434E588">
      <w:start w:val="1"/>
      <w:numFmt w:val="bullet"/>
      <w:lvlText w:val="•"/>
      <w:lvlJc w:val="left"/>
      <w:pPr>
        <w:ind w:left="3499" w:hanging="265"/>
      </w:pPr>
      <w:rPr>
        <w:rFonts w:hint="default"/>
      </w:rPr>
    </w:lvl>
    <w:lvl w:ilvl="4" w:tplc="227079B4">
      <w:start w:val="1"/>
      <w:numFmt w:val="bullet"/>
      <w:lvlText w:val="•"/>
      <w:lvlJc w:val="left"/>
      <w:pPr>
        <w:ind w:left="4449" w:hanging="265"/>
      </w:pPr>
      <w:rPr>
        <w:rFonts w:hint="default"/>
      </w:rPr>
    </w:lvl>
    <w:lvl w:ilvl="5" w:tplc="7FD4530A">
      <w:start w:val="1"/>
      <w:numFmt w:val="bullet"/>
      <w:lvlText w:val="•"/>
      <w:lvlJc w:val="left"/>
      <w:pPr>
        <w:ind w:left="5399" w:hanging="265"/>
      </w:pPr>
      <w:rPr>
        <w:rFonts w:hint="default"/>
      </w:rPr>
    </w:lvl>
    <w:lvl w:ilvl="6" w:tplc="37B81DFE">
      <w:start w:val="1"/>
      <w:numFmt w:val="bullet"/>
      <w:lvlText w:val="•"/>
      <w:lvlJc w:val="left"/>
      <w:pPr>
        <w:ind w:left="6348" w:hanging="265"/>
      </w:pPr>
      <w:rPr>
        <w:rFonts w:hint="default"/>
      </w:rPr>
    </w:lvl>
    <w:lvl w:ilvl="7" w:tplc="0A803D20">
      <w:start w:val="1"/>
      <w:numFmt w:val="bullet"/>
      <w:lvlText w:val="•"/>
      <w:lvlJc w:val="left"/>
      <w:pPr>
        <w:ind w:left="7298" w:hanging="265"/>
      </w:pPr>
      <w:rPr>
        <w:rFonts w:hint="default"/>
      </w:rPr>
    </w:lvl>
    <w:lvl w:ilvl="8" w:tplc="71F8D010">
      <w:start w:val="1"/>
      <w:numFmt w:val="bullet"/>
      <w:lvlText w:val="•"/>
      <w:lvlJc w:val="left"/>
      <w:pPr>
        <w:ind w:left="8248" w:hanging="265"/>
      </w:pPr>
      <w:rPr>
        <w:rFonts w:hint="default"/>
      </w:rPr>
    </w:lvl>
  </w:abstractNum>
  <w:abstractNum w:abstractNumId="23">
    <w:nsid w:val="3B864186"/>
    <w:multiLevelType w:val="hybridMultilevel"/>
    <w:tmpl w:val="C8329F18"/>
    <w:lvl w:ilvl="0" w:tplc="0B12F89C">
      <w:start w:val="1"/>
      <w:numFmt w:val="bullet"/>
      <w:lvlText w:val=""/>
      <w:lvlJc w:val="left"/>
      <w:pPr>
        <w:ind w:left="112" w:hanging="709"/>
      </w:pPr>
      <w:rPr>
        <w:rFonts w:ascii="Symbol" w:eastAsia="Symbol" w:hAnsi="Symbol" w:cs="Symbol" w:hint="default"/>
        <w:w w:val="100"/>
        <w:sz w:val="24"/>
        <w:szCs w:val="24"/>
      </w:rPr>
    </w:lvl>
    <w:lvl w:ilvl="1" w:tplc="4134D43A">
      <w:start w:val="1"/>
      <w:numFmt w:val="bullet"/>
      <w:lvlText w:val="•"/>
      <w:lvlJc w:val="left"/>
      <w:pPr>
        <w:ind w:left="1122" w:hanging="709"/>
      </w:pPr>
      <w:rPr>
        <w:rFonts w:hint="default"/>
      </w:rPr>
    </w:lvl>
    <w:lvl w:ilvl="2" w:tplc="3318ACEC">
      <w:start w:val="1"/>
      <w:numFmt w:val="bullet"/>
      <w:lvlText w:val="•"/>
      <w:lvlJc w:val="left"/>
      <w:pPr>
        <w:ind w:left="2125" w:hanging="709"/>
      </w:pPr>
      <w:rPr>
        <w:rFonts w:hint="default"/>
      </w:rPr>
    </w:lvl>
    <w:lvl w:ilvl="3" w:tplc="4A90F2FC">
      <w:start w:val="1"/>
      <w:numFmt w:val="bullet"/>
      <w:lvlText w:val="•"/>
      <w:lvlJc w:val="left"/>
      <w:pPr>
        <w:ind w:left="3128" w:hanging="709"/>
      </w:pPr>
      <w:rPr>
        <w:rFonts w:hint="default"/>
      </w:rPr>
    </w:lvl>
    <w:lvl w:ilvl="4" w:tplc="378AF702">
      <w:start w:val="1"/>
      <w:numFmt w:val="bullet"/>
      <w:lvlText w:val="•"/>
      <w:lvlJc w:val="left"/>
      <w:pPr>
        <w:ind w:left="4131" w:hanging="709"/>
      </w:pPr>
      <w:rPr>
        <w:rFonts w:hint="default"/>
      </w:rPr>
    </w:lvl>
    <w:lvl w:ilvl="5" w:tplc="AE4879B8">
      <w:start w:val="1"/>
      <w:numFmt w:val="bullet"/>
      <w:lvlText w:val="•"/>
      <w:lvlJc w:val="left"/>
      <w:pPr>
        <w:ind w:left="5134" w:hanging="709"/>
      </w:pPr>
      <w:rPr>
        <w:rFonts w:hint="default"/>
      </w:rPr>
    </w:lvl>
    <w:lvl w:ilvl="6" w:tplc="F708B29E">
      <w:start w:val="1"/>
      <w:numFmt w:val="bullet"/>
      <w:lvlText w:val="•"/>
      <w:lvlJc w:val="left"/>
      <w:pPr>
        <w:ind w:left="6136" w:hanging="709"/>
      </w:pPr>
      <w:rPr>
        <w:rFonts w:hint="default"/>
      </w:rPr>
    </w:lvl>
    <w:lvl w:ilvl="7" w:tplc="0E88DEC0">
      <w:start w:val="1"/>
      <w:numFmt w:val="bullet"/>
      <w:lvlText w:val="•"/>
      <w:lvlJc w:val="left"/>
      <w:pPr>
        <w:ind w:left="7139" w:hanging="709"/>
      </w:pPr>
      <w:rPr>
        <w:rFonts w:hint="default"/>
      </w:rPr>
    </w:lvl>
    <w:lvl w:ilvl="8" w:tplc="25860E6E">
      <w:start w:val="1"/>
      <w:numFmt w:val="bullet"/>
      <w:lvlText w:val="•"/>
      <w:lvlJc w:val="left"/>
      <w:pPr>
        <w:ind w:left="8142" w:hanging="709"/>
      </w:pPr>
      <w:rPr>
        <w:rFonts w:hint="default"/>
      </w:rPr>
    </w:lvl>
  </w:abstractNum>
  <w:abstractNum w:abstractNumId="24">
    <w:nsid w:val="3DBB61FF"/>
    <w:multiLevelType w:val="hybridMultilevel"/>
    <w:tmpl w:val="8C62F296"/>
    <w:lvl w:ilvl="0" w:tplc="1E9836FE">
      <w:start w:val="1"/>
      <w:numFmt w:val="bullet"/>
      <w:lvlText w:val=""/>
      <w:lvlJc w:val="left"/>
      <w:pPr>
        <w:ind w:left="604" w:hanging="565"/>
      </w:pPr>
      <w:rPr>
        <w:rFonts w:ascii="Symbol" w:eastAsia="Symbol" w:hAnsi="Symbol" w:cs="Symbol" w:hint="default"/>
        <w:w w:val="100"/>
        <w:sz w:val="24"/>
        <w:szCs w:val="24"/>
      </w:rPr>
    </w:lvl>
    <w:lvl w:ilvl="1" w:tplc="2C6E0114">
      <w:start w:val="1"/>
      <w:numFmt w:val="bullet"/>
      <w:lvlText w:val="•"/>
      <w:lvlJc w:val="left"/>
      <w:pPr>
        <w:ind w:left="1524" w:hanging="565"/>
      </w:pPr>
      <w:rPr>
        <w:rFonts w:hint="default"/>
      </w:rPr>
    </w:lvl>
    <w:lvl w:ilvl="2" w:tplc="938E50D8">
      <w:start w:val="1"/>
      <w:numFmt w:val="bullet"/>
      <w:lvlText w:val="•"/>
      <w:lvlJc w:val="left"/>
      <w:pPr>
        <w:ind w:left="2449" w:hanging="565"/>
      </w:pPr>
      <w:rPr>
        <w:rFonts w:hint="default"/>
      </w:rPr>
    </w:lvl>
    <w:lvl w:ilvl="3" w:tplc="DA8850E0">
      <w:start w:val="1"/>
      <w:numFmt w:val="bullet"/>
      <w:lvlText w:val="•"/>
      <w:lvlJc w:val="left"/>
      <w:pPr>
        <w:ind w:left="3374" w:hanging="565"/>
      </w:pPr>
      <w:rPr>
        <w:rFonts w:hint="default"/>
      </w:rPr>
    </w:lvl>
    <w:lvl w:ilvl="4" w:tplc="06E4A9DA">
      <w:start w:val="1"/>
      <w:numFmt w:val="bullet"/>
      <w:lvlText w:val="•"/>
      <w:lvlJc w:val="left"/>
      <w:pPr>
        <w:ind w:left="4299" w:hanging="565"/>
      </w:pPr>
      <w:rPr>
        <w:rFonts w:hint="default"/>
      </w:rPr>
    </w:lvl>
    <w:lvl w:ilvl="5" w:tplc="8E886D68">
      <w:start w:val="1"/>
      <w:numFmt w:val="bullet"/>
      <w:lvlText w:val="•"/>
      <w:lvlJc w:val="left"/>
      <w:pPr>
        <w:ind w:left="5224" w:hanging="565"/>
      </w:pPr>
      <w:rPr>
        <w:rFonts w:hint="default"/>
      </w:rPr>
    </w:lvl>
    <w:lvl w:ilvl="6" w:tplc="CE2E737C">
      <w:start w:val="1"/>
      <w:numFmt w:val="bullet"/>
      <w:lvlText w:val="•"/>
      <w:lvlJc w:val="left"/>
      <w:pPr>
        <w:ind w:left="6148" w:hanging="565"/>
      </w:pPr>
      <w:rPr>
        <w:rFonts w:hint="default"/>
      </w:rPr>
    </w:lvl>
    <w:lvl w:ilvl="7" w:tplc="EED88986">
      <w:start w:val="1"/>
      <w:numFmt w:val="bullet"/>
      <w:lvlText w:val="•"/>
      <w:lvlJc w:val="left"/>
      <w:pPr>
        <w:ind w:left="7073" w:hanging="565"/>
      </w:pPr>
      <w:rPr>
        <w:rFonts w:hint="default"/>
      </w:rPr>
    </w:lvl>
    <w:lvl w:ilvl="8" w:tplc="620E4640">
      <w:start w:val="1"/>
      <w:numFmt w:val="bullet"/>
      <w:lvlText w:val="•"/>
      <w:lvlJc w:val="left"/>
      <w:pPr>
        <w:ind w:left="7998" w:hanging="565"/>
      </w:pPr>
      <w:rPr>
        <w:rFonts w:hint="default"/>
      </w:rPr>
    </w:lvl>
  </w:abstractNum>
  <w:abstractNum w:abstractNumId="25">
    <w:nsid w:val="3F735448"/>
    <w:multiLevelType w:val="hybridMultilevel"/>
    <w:tmpl w:val="4F62DAC6"/>
    <w:lvl w:ilvl="0" w:tplc="726C1BD4">
      <w:start w:val="1"/>
      <w:numFmt w:val="bullet"/>
      <w:lvlText w:val=""/>
      <w:lvlJc w:val="left"/>
      <w:pPr>
        <w:ind w:left="832" w:hanging="348"/>
      </w:pPr>
      <w:rPr>
        <w:rFonts w:ascii="Symbol" w:eastAsia="Symbol" w:hAnsi="Symbol" w:cs="Symbol" w:hint="default"/>
        <w:w w:val="100"/>
        <w:sz w:val="24"/>
        <w:szCs w:val="24"/>
      </w:rPr>
    </w:lvl>
    <w:lvl w:ilvl="1" w:tplc="E07EBC18">
      <w:start w:val="1"/>
      <w:numFmt w:val="bullet"/>
      <w:lvlText w:val="•"/>
      <w:lvlJc w:val="left"/>
      <w:pPr>
        <w:ind w:left="1770" w:hanging="348"/>
      </w:pPr>
      <w:rPr>
        <w:rFonts w:hint="default"/>
      </w:rPr>
    </w:lvl>
    <w:lvl w:ilvl="2" w:tplc="8A405FC4">
      <w:start w:val="1"/>
      <w:numFmt w:val="bullet"/>
      <w:lvlText w:val="•"/>
      <w:lvlJc w:val="left"/>
      <w:pPr>
        <w:ind w:left="2701" w:hanging="348"/>
      </w:pPr>
      <w:rPr>
        <w:rFonts w:hint="default"/>
      </w:rPr>
    </w:lvl>
    <w:lvl w:ilvl="3" w:tplc="3BD0EAEE">
      <w:start w:val="1"/>
      <w:numFmt w:val="bullet"/>
      <w:lvlText w:val="•"/>
      <w:lvlJc w:val="left"/>
      <w:pPr>
        <w:ind w:left="3632" w:hanging="348"/>
      </w:pPr>
      <w:rPr>
        <w:rFonts w:hint="default"/>
      </w:rPr>
    </w:lvl>
    <w:lvl w:ilvl="4" w:tplc="4BE88B9A">
      <w:start w:val="1"/>
      <w:numFmt w:val="bullet"/>
      <w:lvlText w:val="•"/>
      <w:lvlJc w:val="left"/>
      <w:pPr>
        <w:ind w:left="4563" w:hanging="348"/>
      </w:pPr>
      <w:rPr>
        <w:rFonts w:hint="default"/>
      </w:rPr>
    </w:lvl>
    <w:lvl w:ilvl="5" w:tplc="248C65EE">
      <w:start w:val="1"/>
      <w:numFmt w:val="bullet"/>
      <w:lvlText w:val="•"/>
      <w:lvlJc w:val="left"/>
      <w:pPr>
        <w:ind w:left="5494" w:hanging="348"/>
      </w:pPr>
      <w:rPr>
        <w:rFonts w:hint="default"/>
      </w:rPr>
    </w:lvl>
    <w:lvl w:ilvl="6" w:tplc="D5C21354">
      <w:start w:val="1"/>
      <w:numFmt w:val="bullet"/>
      <w:lvlText w:val="•"/>
      <w:lvlJc w:val="left"/>
      <w:pPr>
        <w:ind w:left="6424" w:hanging="348"/>
      </w:pPr>
      <w:rPr>
        <w:rFonts w:hint="default"/>
      </w:rPr>
    </w:lvl>
    <w:lvl w:ilvl="7" w:tplc="E528BFDA">
      <w:start w:val="1"/>
      <w:numFmt w:val="bullet"/>
      <w:lvlText w:val="•"/>
      <w:lvlJc w:val="left"/>
      <w:pPr>
        <w:ind w:left="7355" w:hanging="348"/>
      </w:pPr>
      <w:rPr>
        <w:rFonts w:hint="default"/>
      </w:rPr>
    </w:lvl>
    <w:lvl w:ilvl="8" w:tplc="A7CA9628">
      <w:start w:val="1"/>
      <w:numFmt w:val="bullet"/>
      <w:lvlText w:val="•"/>
      <w:lvlJc w:val="left"/>
      <w:pPr>
        <w:ind w:left="8286" w:hanging="348"/>
      </w:pPr>
      <w:rPr>
        <w:rFonts w:hint="default"/>
      </w:rPr>
    </w:lvl>
  </w:abstractNum>
  <w:abstractNum w:abstractNumId="26">
    <w:nsid w:val="43AA13D6"/>
    <w:multiLevelType w:val="hybridMultilevel"/>
    <w:tmpl w:val="33F478C0"/>
    <w:lvl w:ilvl="0" w:tplc="BBB8206A">
      <w:start w:val="1"/>
      <w:numFmt w:val="decimal"/>
      <w:lvlText w:val="%1."/>
      <w:lvlJc w:val="left"/>
      <w:pPr>
        <w:ind w:left="112" w:hanging="708"/>
        <w:jc w:val="left"/>
      </w:pPr>
      <w:rPr>
        <w:rFonts w:ascii="Times New Roman" w:eastAsia="Times New Roman" w:hAnsi="Times New Roman" w:cs="Times New Roman" w:hint="default"/>
        <w:spacing w:val="-12"/>
        <w:w w:val="99"/>
        <w:sz w:val="24"/>
        <w:szCs w:val="24"/>
      </w:rPr>
    </w:lvl>
    <w:lvl w:ilvl="1" w:tplc="D60ABBF4">
      <w:start w:val="1"/>
      <w:numFmt w:val="bullet"/>
      <w:lvlText w:val=""/>
      <w:lvlJc w:val="left"/>
      <w:pPr>
        <w:ind w:left="192" w:hanging="709"/>
      </w:pPr>
      <w:rPr>
        <w:rFonts w:ascii="Symbol" w:eastAsia="Symbol" w:hAnsi="Symbol" w:cs="Symbol" w:hint="default"/>
        <w:w w:val="100"/>
        <w:sz w:val="24"/>
        <w:szCs w:val="24"/>
      </w:rPr>
    </w:lvl>
    <w:lvl w:ilvl="2" w:tplc="F2404934">
      <w:start w:val="1"/>
      <w:numFmt w:val="bullet"/>
      <w:lvlText w:val="•"/>
      <w:lvlJc w:val="left"/>
      <w:pPr>
        <w:ind w:left="1305" w:hanging="709"/>
      </w:pPr>
      <w:rPr>
        <w:rFonts w:hint="default"/>
      </w:rPr>
    </w:lvl>
    <w:lvl w:ilvl="3" w:tplc="BF6075FA">
      <w:start w:val="1"/>
      <w:numFmt w:val="bullet"/>
      <w:lvlText w:val="•"/>
      <w:lvlJc w:val="left"/>
      <w:pPr>
        <w:ind w:left="2410" w:hanging="709"/>
      </w:pPr>
      <w:rPr>
        <w:rFonts w:hint="default"/>
      </w:rPr>
    </w:lvl>
    <w:lvl w:ilvl="4" w:tplc="9BD6C696">
      <w:start w:val="1"/>
      <w:numFmt w:val="bullet"/>
      <w:lvlText w:val="•"/>
      <w:lvlJc w:val="left"/>
      <w:pPr>
        <w:ind w:left="3516" w:hanging="709"/>
      </w:pPr>
      <w:rPr>
        <w:rFonts w:hint="default"/>
      </w:rPr>
    </w:lvl>
    <w:lvl w:ilvl="5" w:tplc="FF4EE9B2">
      <w:start w:val="1"/>
      <w:numFmt w:val="bullet"/>
      <w:lvlText w:val="•"/>
      <w:lvlJc w:val="left"/>
      <w:pPr>
        <w:ind w:left="4621" w:hanging="709"/>
      </w:pPr>
      <w:rPr>
        <w:rFonts w:hint="default"/>
      </w:rPr>
    </w:lvl>
    <w:lvl w:ilvl="6" w:tplc="15CC93CA">
      <w:start w:val="1"/>
      <w:numFmt w:val="bullet"/>
      <w:lvlText w:val="•"/>
      <w:lvlJc w:val="left"/>
      <w:pPr>
        <w:ind w:left="5726" w:hanging="709"/>
      </w:pPr>
      <w:rPr>
        <w:rFonts w:hint="default"/>
      </w:rPr>
    </w:lvl>
    <w:lvl w:ilvl="7" w:tplc="33D6FD80">
      <w:start w:val="1"/>
      <w:numFmt w:val="bullet"/>
      <w:lvlText w:val="•"/>
      <w:lvlJc w:val="left"/>
      <w:pPr>
        <w:ind w:left="6832" w:hanging="709"/>
      </w:pPr>
      <w:rPr>
        <w:rFonts w:hint="default"/>
      </w:rPr>
    </w:lvl>
    <w:lvl w:ilvl="8" w:tplc="DF484B7E">
      <w:start w:val="1"/>
      <w:numFmt w:val="bullet"/>
      <w:lvlText w:val="•"/>
      <w:lvlJc w:val="left"/>
      <w:pPr>
        <w:ind w:left="7937" w:hanging="709"/>
      </w:pPr>
      <w:rPr>
        <w:rFonts w:hint="default"/>
      </w:rPr>
    </w:lvl>
  </w:abstractNum>
  <w:abstractNum w:abstractNumId="27">
    <w:nsid w:val="466F5F13"/>
    <w:multiLevelType w:val="multilevel"/>
    <w:tmpl w:val="ECF4D2CE"/>
    <w:lvl w:ilvl="0">
      <w:start w:val="7"/>
      <w:numFmt w:val="decimal"/>
      <w:lvlText w:val="%1."/>
      <w:lvlJc w:val="left"/>
      <w:pPr>
        <w:ind w:left="1271" w:hanging="284"/>
        <w:jc w:val="right"/>
      </w:pPr>
      <w:rPr>
        <w:rFonts w:hint="default"/>
        <w:b/>
        <w:bCs/>
        <w:w w:val="100"/>
      </w:rPr>
    </w:lvl>
    <w:lvl w:ilvl="1">
      <w:start w:val="1"/>
      <w:numFmt w:val="decimal"/>
      <w:lvlText w:val="%1.%2."/>
      <w:lvlJc w:val="left"/>
      <w:pPr>
        <w:ind w:left="1440" w:hanging="420"/>
        <w:jc w:val="right"/>
      </w:pPr>
      <w:rPr>
        <w:rFonts w:ascii="Times New Roman" w:eastAsia="Times New Roman" w:hAnsi="Times New Roman" w:cs="Times New Roman" w:hint="default"/>
        <w:b/>
        <w:bCs/>
        <w:w w:val="100"/>
        <w:sz w:val="24"/>
        <w:szCs w:val="24"/>
      </w:rPr>
    </w:lvl>
    <w:lvl w:ilvl="2">
      <w:start w:val="1"/>
      <w:numFmt w:val="bullet"/>
      <w:lvlText w:val=""/>
      <w:lvlJc w:val="left"/>
      <w:pPr>
        <w:ind w:left="1164" w:hanging="565"/>
      </w:pPr>
      <w:rPr>
        <w:rFonts w:ascii="Symbol" w:eastAsia="Symbol" w:hAnsi="Symbol" w:cs="Symbol" w:hint="default"/>
        <w:w w:val="100"/>
        <w:sz w:val="24"/>
        <w:szCs w:val="24"/>
      </w:rPr>
    </w:lvl>
    <w:lvl w:ilvl="3">
      <w:start w:val="1"/>
      <w:numFmt w:val="bullet"/>
      <w:lvlText w:val="•"/>
      <w:lvlJc w:val="left"/>
      <w:pPr>
        <w:ind w:left="1520" w:hanging="565"/>
      </w:pPr>
      <w:rPr>
        <w:rFonts w:hint="default"/>
      </w:rPr>
    </w:lvl>
    <w:lvl w:ilvl="4">
      <w:start w:val="1"/>
      <w:numFmt w:val="bullet"/>
      <w:lvlText w:val="•"/>
      <w:lvlJc w:val="left"/>
      <w:pPr>
        <w:ind w:left="2752" w:hanging="565"/>
      </w:pPr>
      <w:rPr>
        <w:rFonts w:hint="default"/>
      </w:rPr>
    </w:lvl>
    <w:lvl w:ilvl="5">
      <w:start w:val="1"/>
      <w:numFmt w:val="bullet"/>
      <w:lvlText w:val="•"/>
      <w:lvlJc w:val="left"/>
      <w:pPr>
        <w:ind w:left="3985" w:hanging="565"/>
      </w:pPr>
      <w:rPr>
        <w:rFonts w:hint="default"/>
      </w:rPr>
    </w:lvl>
    <w:lvl w:ilvl="6">
      <w:start w:val="1"/>
      <w:numFmt w:val="bullet"/>
      <w:lvlText w:val="•"/>
      <w:lvlJc w:val="left"/>
      <w:pPr>
        <w:ind w:left="5217" w:hanging="565"/>
      </w:pPr>
      <w:rPr>
        <w:rFonts w:hint="default"/>
      </w:rPr>
    </w:lvl>
    <w:lvl w:ilvl="7">
      <w:start w:val="1"/>
      <w:numFmt w:val="bullet"/>
      <w:lvlText w:val="•"/>
      <w:lvlJc w:val="left"/>
      <w:pPr>
        <w:ind w:left="6450" w:hanging="565"/>
      </w:pPr>
      <w:rPr>
        <w:rFonts w:hint="default"/>
      </w:rPr>
    </w:lvl>
    <w:lvl w:ilvl="8">
      <w:start w:val="1"/>
      <w:numFmt w:val="bullet"/>
      <w:lvlText w:val="•"/>
      <w:lvlJc w:val="left"/>
      <w:pPr>
        <w:ind w:left="7682" w:hanging="565"/>
      </w:pPr>
      <w:rPr>
        <w:rFonts w:hint="default"/>
      </w:rPr>
    </w:lvl>
  </w:abstractNum>
  <w:abstractNum w:abstractNumId="28">
    <w:nsid w:val="46A97A1A"/>
    <w:multiLevelType w:val="hybridMultilevel"/>
    <w:tmpl w:val="0FB4AD02"/>
    <w:lvl w:ilvl="0" w:tplc="95DCB7F0">
      <w:start w:val="1"/>
      <w:numFmt w:val="bullet"/>
      <w:lvlText w:val=""/>
      <w:lvlJc w:val="left"/>
      <w:pPr>
        <w:ind w:left="1244" w:hanging="424"/>
      </w:pPr>
      <w:rPr>
        <w:rFonts w:ascii="Symbol" w:eastAsia="Symbol" w:hAnsi="Symbol" w:cs="Symbol" w:hint="default"/>
        <w:w w:val="100"/>
        <w:sz w:val="24"/>
        <w:szCs w:val="24"/>
      </w:rPr>
    </w:lvl>
    <w:lvl w:ilvl="1" w:tplc="16565096">
      <w:start w:val="1"/>
      <w:numFmt w:val="bullet"/>
      <w:lvlText w:val="•"/>
      <w:lvlJc w:val="left"/>
      <w:pPr>
        <w:ind w:left="2130" w:hanging="424"/>
      </w:pPr>
      <w:rPr>
        <w:rFonts w:hint="default"/>
      </w:rPr>
    </w:lvl>
    <w:lvl w:ilvl="2" w:tplc="ED183414">
      <w:start w:val="1"/>
      <w:numFmt w:val="bullet"/>
      <w:lvlText w:val="•"/>
      <w:lvlJc w:val="left"/>
      <w:pPr>
        <w:ind w:left="3021" w:hanging="424"/>
      </w:pPr>
      <w:rPr>
        <w:rFonts w:hint="default"/>
      </w:rPr>
    </w:lvl>
    <w:lvl w:ilvl="3" w:tplc="6650896C">
      <w:start w:val="1"/>
      <w:numFmt w:val="bullet"/>
      <w:lvlText w:val="•"/>
      <w:lvlJc w:val="left"/>
      <w:pPr>
        <w:ind w:left="3912" w:hanging="424"/>
      </w:pPr>
      <w:rPr>
        <w:rFonts w:hint="default"/>
      </w:rPr>
    </w:lvl>
    <w:lvl w:ilvl="4" w:tplc="5CEE68DE">
      <w:start w:val="1"/>
      <w:numFmt w:val="bullet"/>
      <w:lvlText w:val="•"/>
      <w:lvlJc w:val="left"/>
      <w:pPr>
        <w:ind w:left="4803" w:hanging="424"/>
      </w:pPr>
      <w:rPr>
        <w:rFonts w:hint="default"/>
      </w:rPr>
    </w:lvl>
    <w:lvl w:ilvl="5" w:tplc="9D4E22D0">
      <w:start w:val="1"/>
      <w:numFmt w:val="bullet"/>
      <w:lvlText w:val="•"/>
      <w:lvlJc w:val="left"/>
      <w:pPr>
        <w:ind w:left="5694" w:hanging="424"/>
      </w:pPr>
      <w:rPr>
        <w:rFonts w:hint="default"/>
      </w:rPr>
    </w:lvl>
    <w:lvl w:ilvl="6" w:tplc="04302546">
      <w:start w:val="1"/>
      <w:numFmt w:val="bullet"/>
      <w:lvlText w:val="•"/>
      <w:lvlJc w:val="left"/>
      <w:pPr>
        <w:ind w:left="6584" w:hanging="424"/>
      </w:pPr>
      <w:rPr>
        <w:rFonts w:hint="default"/>
      </w:rPr>
    </w:lvl>
    <w:lvl w:ilvl="7" w:tplc="611AB32E">
      <w:start w:val="1"/>
      <w:numFmt w:val="bullet"/>
      <w:lvlText w:val="•"/>
      <w:lvlJc w:val="left"/>
      <w:pPr>
        <w:ind w:left="7475" w:hanging="424"/>
      </w:pPr>
      <w:rPr>
        <w:rFonts w:hint="default"/>
      </w:rPr>
    </w:lvl>
    <w:lvl w:ilvl="8" w:tplc="703AD6A0">
      <w:start w:val="1"/>
      <w:numFmt w:val="bullet"/>
      <w:lvlText w:val="•"/>
      <w:lvlJc w:val="left"/>
      <w:pPr>
        <w:ind w:left="8366" w:hanging="424"/>
      </w:pPr>
      <w:rPr>
        <w:rFonts w:hint="default"/>
      </w:rPr>
    </w:lvl>
  </w:abstractNum>
  <w:abstractNum w:abstractNumId="29">
    <w:nsid w:val="509370B2"/>
    <w:multiLevelType w:val="hybridMultilevel"/>
    <w:tmpl w:val="4FACC7A0"/>
    <w:lvl w:ilvl="0" w:tplc="F10E54FC">
      <w:start w:val="1"/>
      <w:numFmt w:val="bullet"/>
      <w:lvlText w:val=""/>
      <w:lvlJc w:val="left"/>
      <w:pPr>
        <w:ind w:left="112" w:hanging="709"/>
      </w:pPr>
      <w:rPr>
        <w:rFonts w:ascii="Symbol" w:eastAsia="Symbol" w:hAnsi="Symbol" w:cs="Symbol" w:hint="default"/>
        <w:w w:val="100"/>
        <w:sz w:val="24"/>
        <w:szCs w:val="24"/>
      </w:rPr>
    </w:lvl>
    <w:lvl w:ilvl="1" w:tplc="A8881718">
      <w:start w:val="1"/>
      <w:numFmt w:val="bullet"/>
      <w:lvlText w:val="•"/>
      <w:lvlJc w:val="left"/>
      <w:pPr>
        <w:ind w:left="1122" w:hanging="709"/>
      </w:pPr>
      <w:rPr>
        <w:rFonts w:hint="default"/>
      </w:rPr>
    </w:lvl>
    <w:lvl w:ilvl="2" w:tplc="5E52F254">
      <w:start w:val="1"/>
      <w:numFmt w:val="bullet"/>
      <w:lvlText w:val="•"/>
      <w:lvlJc w:val="left"/>
      <w:pPr>
        <w:ind w:left="2125" w:hanging="709"/>
      </w:pPr>
      <w:rPr>
        <w:rFonts w:hint="default"/>
      </w:rPr>
    </w:lvl>
    <w:lvl w:ilvl="3" w:tplc="3966669C">
      <w:start w:val="1"/>
      <w:numFmt w:val="bullet"/>
      <w:lvlText w:val="•"/>
      <w:lvlJc w:val="left"/>
      <w:pPr>
        <w:ind w:left="3128" w:hanging="709"/>
      </w:pPr>
      <w:rPr>
        <w:rFonts w:hint="default"/>
      </w:rPr>
    </w:lvl>
    <w:lvl w:ilvl="4" w:tplc="D03C0982">
      <w:start w:val="1"/>
      <w:numFmt w:val="bullet"/>
      <w:lvlText w:val="•"/>
      <w:lvlJc w:val="left"/>
      <w:pPr>
        <w:ind w:left="4131" w:hanging="709"/>
      </w:pPr>
      <w:rPr>
        <w:rFonts w:hint="default"/>
      </w:rPr>
    </w:lvl>
    <w:lvl w:ilvl="5" w:tplc="2CCCD8DC">
      <w:start w:val="1"/>
      <w:numFmt w:val="bullet"/>
      <w:lvlText w:val="•"/>
      <w:lvlJc w:val="left"/>
      <w:pPr>
        <w:ind w:left="5134" w:hanging="709"/>
      </w:pPr>
      <w:rPr>
        <w:rFonts w:hint="default"/>
      </w:rPr>
    </w:lvl>
    <w:lvl w:ilvl="6" w:tplc="23606230">
      <w:start w:val="1"/>
      <w:numFmt w:val="bullet"/>
      <w:lvlText w:val="•"/>
      <w:lvlJc w:val="left"/>
      <w:pPr>
        <w:ind w:left="6136" w:hanging="709"/>
      </w:pPr>
      <w:rPr>
        <w:rFonts w:hint="default"/>
      </w:rPr>
    </w:lvl>
    <w:lvl w:ilvl="7" w:tplc="269ED698">
      <w:start w:val="1"/>
      <w:numFmt w:val="bullet"/>
      <w:lvlText w:val="•"/>
      <w:lvlJc w:val="left"/>
      <w:pPr>
        <w:ind w:left="7139" w:hanging="709"/>
      </w:pPr>
      <w:rPr>
        <w:rFonts w:hint="default"/>
      </w:rPr>
    </w:lvl>
    <w:lvl w:ilvl="8" w:tplc="47AC2218">
      <w:start w:val="1"/>
      <w:numFmt w:val="bullet"/>
      <w:lvlText w:val="•"/>
      <w:lvlJc w:val="left"/>
      <w:pPr>
        <w:ind w:left="8142" w:hanging="709"/>
      </w:pPr>
      <w:rPr>
        <w:rFonts w:hint="default"/>
      </w:rPr>
    </w:lvl>
  </w:abstractNum>
  <w:abstractNum w:abstractNumId="30">
    <w:nsid w:val="51295BA0"/>
    <w:multiLevelType w:val="hybridMultilevel"/>
    <w:tmpl w:val="816690BE"/>
    <w:lvl w:ilvl="0" w:tplc="3F565BC4">
      <w:start w:val="1"/>
      <w:numFmt w:val="bullet"/>
      <w:lvlText w:val=""/>
      <w:lvlJc w:val="left"/>
      <w:pPr>
        <w:ind w:left="192" w:hanging="708"/>
      </w:pPr>
      <w:rPr>
        <w:rFonts w:ascii="Symbol" w:eastAsia="Symbol" w:hAnsi="Symbol" w:cs="Symbol" w:hint="default"/>
        <w:w w:val="100"/>
        <w:sz w:val="24"/>
        <w:szCs w:val="24"/>
      </w:rPr>
    </w:lvl>
    <w:lvl w:ilvl="1" w:tplc="E840775C">
      <w:start w:val="1"/>
      <w:numFmt w:val="bullet"/>
      <w:lvlText w:val="•"/>
      <w:lvlJc w:val="left"/>
      <w:pPr>
        <w:ind w:left="1212" w:hanging="708"/>
      </w:pPr>
      <w:rPr>
        <w:rFonts w:hint="default"/>
      </w:rPr>
    </w:lvl>
    <w:lvl w:ilvl="2" w:tplc="64DA9900">
      <w:start w:val="1"/>
      <w:numFmt w:val="bullet"/>
      <w:lvlText w:val="•"/>
      <w:lvlJc w:val="left"/>
      <w:pPr>
        <w:ind w:left="2225" w:hanging="708"/>
      </w:pPr>
      <w:rPr>
        <w:rFonts w:hint="default"/>
      </w:rPr>
    </w:lvl>
    <w:lvl w:ilvl="3" w:tplc="FF0E720E">
      <w:start w:val="1"/>
      <w:numFmt w:val="bullet"/>
      <w:lvlText w:val="•"/>
      <w:lvlJc w:val="left"/>
      <w:pPr>
        <w:ind w:left="3238" w:hanging="708"/>
      </w:pPr>
      <w:rPr>
        <w:rFonts w:hint="default"/>
      </w:rPr>
    </w:lvl>
    <w:lvl w:ilvl="4" w:tplc="2218768A">
      <w:start w:val="1"/>
      <w:numFmt w:val="bullet"/>
      <w:lvlText w:val="•"/>
      <w:lvlJc w:val="left"/>
      <w:pPr>
        <w:ind w:left="4251" w:hanging="708"/>
      </w:pPr>
      <w:rPr>
        <w:rFonts w:hint="default"/>
      </w:rPr>
    </w:lvl>
    <w:lvl w:ilvl="5" w:tplc="1E3EB0C6">
      <w:start w:val="1"/>
      <w:numFmt w:val="bullet"/>
      <w:lvlText w:val="•"/>
      <w:lvlJc w:val="left"/>
      <w:pPr>
        <w:ind w:left="5264" w:hanging="708"/>
      </w:pPr>
      <w:rPr>
        <w:rFonts w:hint="default"/>
      </w:rPr>
    </w:lvl>
    <w:lvl w:ilvl="6" w:tplc="5074DFA6">
      <w:start w:val="1"/>
      <w:numFmt w:val="bullet"/>
      <w:lvlText w:val="•"/>
      <w:lvlJc w:val="left"/>
      <w:pPr>
        <w:ind w:left="6276" w:hanging="708"/>
      </w:pPr>
      <w:rPr>
        <w:rFonts w:hint="default"/>
      </w:rPr>
    </w:lvl>
    <w:lvl w:ilvl="7" w:tplc="A4468922">
      <w:start w:val="1"/>
      <w:numFmt w:val="bullet"/>
      <w:lvlText w:val="•"/>
      <w:lvlJc w:val="left"/>
      <w:pPr>
        <w:ind w:left="7289" w:hanging="708"/>
      </w:pPr>
      <w:rPr>
        <w:rFonts w:hint="default"/>
      </w:rPr>
    </w:lvl>
    <w:lvl w:ilvl="8" w:tplc="5268D07C">
      <w:start w:val="1"/>
      <w:numFmt w:val="bullet"/>
      <w:lvlText w:val="•"/>
      <w:lvlJc w:val="left"/>
      <w:pPr>
        <w:ind w:left="8302" w:hanging="708"/>
      </w:pPr>
      <w:rPr>
        <w:rFonts w:hint="default"/>
      </w:rPr>
    </w:lvl>
  </w:abstractNum>
  <w:abstractNum w:abstractNumId="31">
    <w:nsid w:val="54533B8F"/>
    <w:multiLevelType w:val="hybridMultilevel"/>
    <w:tmpl w:val="434E688E"/>
    <w:lvl w:ilvl="0" w:tplc="6A7EFB0C">
      <w:start w:val="1"/>
      <w:numFmt w:val="decimal"/>
      <w:lvlText w:val="%1."/>
      <w:lvlJc w:val="left"/>
      <w:pPr>
        <w:ind w:left="112" w:hanging="708"/>
        <w:jc w:val="left"/>
      </w:pPr>
      <w:rPr>
        <w:rFonts w:hint="default"/>
        <w:spacing w:val="-8"/>
        <w:w w:val="99"/>
      </w:rPr>
    </w:lvl>
    <w:lvl w:ilvl="1" w:tplc="88C2E7C0">
      <w:start w:val="1"/>
      <w:numFmt w:val="bullet"/>
      <w:lvlText w:val="•"/>
      <w:lvlJc w:val="left"/>
      <w:pPr>
        <w:ind w:left="1122" w:hanging="708"/>
      </w:pPr>
      <w:rPr>
        <w:rFonts w:hint="default"/>
      </w:rPr>
    </w:lvl>
    <w:lvl w:ilvl="2" w:tplc="6B3A1EDC">
      <w:start w:val="1"/>
      <w:numFmt w:val="bullet"/>
      <w:lvlText w:val="•"/>
      <w:lvlJc w:val="left"/>
      <w:pPr>
        <w:ind w:left="2125" w:hanging="708"/>
      </w:pPr>
      <w:rPr>
        <w:rFonts w:hint="default"/>
      </w:rPr>
    </w:lvl>
    <w:lvl w:ilvl="3" w:tplc="38C069EE">
      <w:start w:val="1"/>
      <w:numFmt w:val="bullet"/>
      <w:lvlText w:val="•"/>
      <w:lvlJc w:val="left"/>
      <w:pPr>
        <w:ind w:left="3128" w:hanging="708"/>
      </w:pPr>
      <w:rPr>
        <w:rFonts w:hint="default"/>
      </w:rPr>
    </w:lvl>
    <w:lvl w:ilvl="4" w:tplc="45C8A010">
      <w:start w:val="1"/>
      <w:numFmt w:val="bullet"/>
      <w:lvlText w:val="•"/>
      <w:lvlJc w:val="left"/>
      <w:pPr>
        <w:ind w:left="4131" w:hanging="708"/>
      </w:pPr>
      <w:rPr>
        <w:rFonts w:hint="default"/>
      </w:rPr>
    </w:lvl>
    <w:lvl w:ilvl="5" w:tplc="135C2402">
      <w:start w:val="1"/>
      <w:numFmt w:val="bullet"/>
      <w:lvlText w:val="•"/>
      <w:lvlJc w:val="left"/>
      <w:pPr>
        <w:ind w:left="5134" w:hanging="708"/>
      </w:pPr>
      <w:rPr>
        <w:rFonts w:hint="default"/>
      </w:rPr>
    </w:lvl>
    <w:lvl w:ilvl="6" w:tplc="AD0297B8">
      <w:start w:val="1"/>
      <w:numFmt w:val="bullet"/>
      <w:lvlText w:val="•"/>
      <w:lvlJc w:val="left"/>
      <w:pPr>
        <w:ind w:left="6136" w:hanging="708"/>
      </w:pPr>
      <w:rPr>
        <w:rFonts w:hint="default"/>
      </w:rPr>
    </w:lvl>
    <w:lvl w:ilvl="7" w:tplc="F3B629E4">
      <w:start w:val="1"/>
      <w:numFmt w:val="bullet"/>
      <w:lvlText w:val="•"/>
      <w:lvlJc w:val="left"/>
      <w:pPr>
        <w:ind w:left="7139" w:hanging="708"/>
      </w:pPr>
      <w:rPr>
        <w:rFonts w:hint="default"/>
      </w:rPr>
    </w:lvl>
    <w:lvl w:ilvl="8" w:tplc="6D84B8F8">
      <w:start w:val="1"/>
      <w:numFmt w:val="bullet"/>
      <w:lvlText w:val="•"/>
      <w:lvlJc w:val="left"/>
      <w:pPr>
        <w:ind w:left="8142" w:hanging="708"/>
      </w:pPr>
      <w:rPr>
        <w:rFonts w:hint="default"/>
      </w:rPr>
    </w:lvl>
  </w:abstractNum>
  <w:abstractNum w:abstractNumId="32">
    <w:nsid w:val="54ED5849"/>
    <w:multiLevelType w:val="multilevel"/>
    <w:tmpl w:val="A0CE6EF0"/>
    <w:lvl w:ilvl="0">
      <w:start w:val="11"/>
      <w:numFmt w:val="decimal"/>
      <w:lvlText w:val="%1"/>
      <w:lvlJc w:val="left"/>
      <w:pPr>
        <w:ind w:left="112" w:hanging="980"/>
        <w:jc w:val="left"/>
      </w:pPr>
      <w:rPr>
        <w:rFonts w:hint="default"/>
      </w:rPr>
    </w:lvl>
    <w:lvl w:ilvl="1">
      <w:start w:val="10"/>
      <w:numFmt w:val="decimal"/>
      <w:lvlText w:val="%1.%2"/>
      <w:lvlJc w:val="left"/>
      <w:pPr>
        <w:ind w:left="112" w:hanging="980"/>
        <w:jc w:val="left"/>
      </w:pPr>
      <w:rPr>
        <w:rFonts w:hint="default"/>
      </w:rPr>
    </w:lvl>
    <w:lvl w:ilvl="2">
      <w:start w:val="4"/>
      <w:numFmt w:val="decimal"/>
      <w:lvlText w:val="%1.%2.%3."/>
      <w:lvlJc w:val="left"/>
      <w:pPr>
        <w:ind w:left="112" w:hanging="980"/>
        <w:jc w:val="left"/>
      </w:pPr>
      <w:rPr>
        <w:rFonts w:ascii="Times New Roman" w:eastAsia="Times New Roman" w:hAnsi="Times New Roman" w:cs="Times New Roman" w:hint="default"/>
        <w:spacing w:val="-8"/>
        <w:w w:val="99"/>
        <w:sz w:val="24"/>
        <w:szCs w:val="24"/>
      </w:rPr>
    </w:lvl>
    <w:lvl w:ilvl="3">
      <w:start w:val="1"/>
      <w:numFmt w:val="bullet"/>
      <w:lvlText w:val="•"/>
      <w:lvlJc w:val="left"/>
      <w:pPr>
        <w:ind w:left="3128" w:hanging="980"/>
      </w:pPr>
      <w:rPr>
        <w:rFonts w:hint="default"/>
      </w:rPr>
    </w:lvl>
    <w:lvl w:ilvl="4">
      <w:start w:val="1"/>
      <w:numFmt w:val="bullet"/>
      <w:lvlText w:val="•"/>
      <w:lvlJc w:val="left"/>
      <w:pPr>
        <w:ind w:left="4131" w:hanging="980"/>
      </w:pPr>
      <w:rPr>
        <w:rFonts w:hint="default"/>
      </w:rPr>
    </w:lvl>
    <w:lvl w:ilvl="5">
      <w:start w:val="1"/>
      <w:numFmt w:val="bullet"/>
      <w:lvlText w:val="•"/>
      <w:lvlJc w:val="left"/>
      <w:pPr>
        <w:ind w:left="5134" w:hanging="980"/>
      </w:pPr>
      <w:rPr>
        <w:rFonts w:hint="default"/>
      </w:rPr>
    </w:lvl>
    <w:lvl w:ilvl="6">
      <w:start w:val="1"/>
      <w:numFmt w:val="bullet"/>
      <w:lvlText w:val="•"/>
      <w:lvlJc w:val="left"/>
      <w:pPr>
        <w:ind w:left="6136" w:hanging="980"/>
      </w:pPr>
      <w:rPr>
        <w:rFonts w:hint="default"/>
      </w:rPr>
    </w:lvl>
    <w:lvl w:ilvl="7">
      <w:start w:val="1"/>
      <w:numFmt w:val="bullet"/>
      <w:lvlText w:val="•"/>
      <w:lvlJc w:val="left"/>
      <w:pPr>
        <w:ind w:left="7139" w:hanging="980"/>
      </w:pPr>
      <w:rPr>
        <w:rFonts w:hint="default"/>
      </w:rPr>
    </w:lvl>
    <w:lvl w:ilvl="8">
      <w:start w:val="1"/>
      <w:numFmt w:val="bullet"/>
      <w:lvlText w:val="•"/>
      <w:lvlJc w:val="left"/>
      <w:pPr>
        <w:ind w:left="8142" w:hanging="980"/>
      </w:pPr>
      <w:rPr>
        <w:rFonts w:hint="default"/>
      </w:rPr>
    </w:lvl>
  </w:abstractNum>
  <w:abstractNum w:abstractNumId="33">
    <w:nsid w:val="55B95C81"/>
    <w:multiLevelType w:val="multilevel"/>
    <w:tmpl w:val="7EB20066"/>
    <w:lvl w:ilvl="0">
      <w:start w:val="8"/>
      <w:numFmt w:val="decimal"/>
      <w:lvlText w:val="%1"/>
      <w:lvlJc w:val="left"/>
      <w:pPr>
        <w:ind w:left="1300" w:hanging="420"/>
        <w:jc w:val="left"/>
      </w:pPr>
      <w:rPr>
        <w:rFonts w:hint="default"/>
      </w:rPr>
    </w:lvl>
    <w:lvl w:ilvl="1">
      <w:start w:val="1"/>
      <w:numFmt w:val="decimal"/>
      <w:lvlText w:val="%1.%2."/>
      <w:lvlJc w:val="left"/>
      <w:pPr>
        <w:ind w:left="1300" w:hanging="420"/>
        <w:jc w:val="right"/>
      </w:pPr>
      <w:rPr>
        <w:rFonts w:hint="default"/>
        <w:b/>
        <w:bCs/>
        <w:w w:val="100"/>
      </w:rPr>
    </w:lvl>
    <w:lvl w:ilvl="2">
      <w:start w:val="1"/>
      <w:numFmt w:val="bullet"/>
      <w:lvlText w:val="•"/>
      <w:lvlJc w:val="left"/>
      <w:pPr>
        <w:ind w:left="3101" w:hanging="420"/>
      </w:pPr>
      <w:rPr>
        <w:rFonts w:hint="default"/>
      </w:rPr>
    </w:lvl>
    <w:lvl w:ilvl="3">
      <w:start w:val="1"/>
      <w:numFmt w:val="bullet"/>
      <w:lvlText w:val="•"/>
      <w:lvlJc w:val="left"/>
      <w:pPr>
        <w:ind w:left="4002" w:hanging="420"/>
      </w:pPr>
      <w:rPr>
        <w:rFonts w:hint="default"/>
      </w:rPr>
    </w:lvl>
    <w:lvl w:ilvl="4">
      <w:start w:val="1"/>
      <w:numFmt w:val="bullet"/>
      <w:lvlText w:val="•"/>
      <w:lvlJc w:val="left"/>
      <w:pPr>
        <w:ind w:left="4903" w:hanging="420"/>
      </w:pPr>
      <w:rPr>
        <w:rFonts w:hint="default"/>
      </w:rPr>
    </w:lvl>
    <w:lvl w:ilvl="5">
      <w:start w:val="1"/>
      <w:numFmt w:val="bullet"/>
      <w:lvlText w:val="•"/>
      <w:lvlJc w:val="left"/>
      <w:pPr>
        <w:ind w:left="5804" w:hanging="420"/>
      </w:pPr>
      <w:rPr>
        <w:rFonts w:hint="default"/>
      </w:rPr>
    </w:lvl>
    <w:lvl w:ilvl="6">
      <w:start w:val="1"/>
      <w:numFmt w:val="bullet"/>
      <w:lvlText w:val="•"/>
      <w:lvlJc w:val="left"/>
      <w:pPr>
        <w:ind w:left="6704" w:hanging="420"/>
      </w:pPr>
      <w:rPr>
        <w:rFonts w:hint="default"/>
      </w:rPr>
    </w:lvl>
    <w:lvl w:ilvl="7">
      <w:start w:val="1"/>
      <w:numFmt w:val="bullet"/>
      <w:lvlText w:val="•"/>
      <w:lvlJc w:val="left"/>
      <w:pPr>
        <w:ind w:left="7605" w:hanging="420"/>
      </w:pPr>
      <w:rPr>
        <w:rFonts w:hint="default"/>
      </w:rPr>
    </w:lvl>
    <w:lvl w:ilvl="8">
      <w:start w:val="1"/>
      <w:numFmt w:val="bullet"/>
      <w:lvlText w:val="•"/>
      <w:lvlJc w:val="left"/>
      <w:pPr>
        <w:ind w:left="8506" w:hanging="420"/>
      </w:pPr>
      <w:rPr>
        <w:rFonts w:hint="default"/>
      </w:rPr>
    </w:lvl>
  </w:abstractNum>
  <w:abstractNum w:abstractNumId="34">
    <w:nsid w:val="56507B16"/>
    <w:multiLevelType w:val="multilevel"/>
    <w:tmpl w:val="CB94982C"/>
    <w:lvl w:ilvl="0">
      <w:start w:val="5"/>
      <w:numFmt w:val="decimal"/>
      <w:lvlText w:val="%1"/>
      <w:lvlJc w:val="left"/>
      <w:pPr>
        <w:ind w:left="1375" w:hanging="496"/>
        <w:jc w:val="left"/>
      </w:pPr>
      <w:rPr>
        <w:rFonts w:hint="default"/>
      </w:rPr>
    </w:lvl>
    <w:lvl w:ilvl="1">
      <w:start w:val="1"/>
      <w:numFmt w:val="decimal"/>
      <w:lvlText w:val="%1.%2."/>
      <w:lvlJc w:val="left"/>
      <w:pPr>
        <w:ind w:left="1375" w:hanging="496"/>
        <w:jc w:val="left"/>
      </w:pPr>
      <w:rPr>
        <w:rFonts w:hint="default"/>
        <w:b/>
        <w:bCs/>
        <w:w w:val="100"/>
      </w:rPr>
    </w:lvl>
    <w:lvl w:ilvl="2">
      <w:start w:val="1"/>
      <w:numFmt w:val="bullet"/>
      <w:lvlText w:val="•"/>
      <w:lvlJc w:val="left"/>
      <w:pPr>
        <w:ind w:left="3161" w:hanging="496"/>
      </w:pPr>
      <w:rPr>
        <w:rFonts w:hint="default"/>
      </w:rPr>
    </w:lvl>
    <w:lvl w:ilvl="3">
      <w:start w:val="1"/>
      <w:numFmt w:val="bullet"/>
      <w:lvlText w:val="•"/>
      <w:lvlJc w:val="left"/>
      <w:pPr>
        <w:ind w:left="4052" w:hanging="496"/>
      </w:pPr>
      <w:rPr>
        <w:rFonts w:hint="default"/>
      </w:rPr>
    </w:lvl>
    <w:lvl w:ilvl="4">
      <w:start w:val="1"/>
      <w:numFmt w:val="bullet"/>
      <w:lvlText w:val="•"/>
      <w:lvlJc w:val="left"/>
      <w:pPr>
        <w:ind w:left="4943" w:hanging="496"/>
      </w:pPr>
      <w:rPr>
        <w:rFonts w:hint="default"/>
      </w:rPr>
    </w:lvl>
    <w:lvl w:ilvl="5">
      <w:start w:val="1"/>
      <w:numFmt w:val="bullet"/>
      <w:lvlText w:val="•"/>
      <w:lvlJc w:val="left"/>
      <w:pPr>
        <w:ind w:left="5834" w:hanging="496"/>
      </w:pPr>
      <w:rPr>
        <w:rFonts w:hint="default"/>
      </w:rPr>
    </w:lvl>
    <w:lvl w:ilvl="6">
      <w:start w:val="1"/>
      <w:numFmt w:val="bullet"/>
      <w:lvlText w:val="•"/>
      <w:lvlJc w:val="left"/>
      <w:pPr>
        <w:ind w:left="6724" w:hanging="496"/>
      </w:pPr>
      <w:rPr>
        <w:rFonts w:hint="default"/>
      </w:rPr>
    </w:lvl>
    <w:lvl w:ilvl="7">
      <w:start w:val="1"/>
      <w:numFmt w:val="bullet"/>
      <w:lvlText w:val="•"/>
      <w:lvlJc w:val="left"/>
      <w:pPr>
        <w:ind w:left="7615" w:hanging="496"/>
      </w:pPr>
      <w:rPr>
        <w:rFonts w:hint="default"/>
      </w:rPr>
    </w:lvl>
    <w:lvl w:ilvl="8">
      <w:start w:val="1"/>
      <w:numFmt w:val="bullet"/>
      <w:lvlText w:val="•"/>
      <w:lvlJc w:val="left"/>
      <w:pPr>
        <w:ind w:left="8506" w:hanging="496"/>
      </w:pPr>
      <w:rPr>
        <w:rFonts w:hint="default"/>
      </w:rPr>
    </w:lvl>
  </w:abstractNum>
  <w:abstractNum w:abstractNumId="35">
    <w:nsid w:val="5A8C6C00"/>
    <w:multiLevelType w:val="hybridMultilevel"/>
    <w:tmpl w:val="F9B41CA8"/>
    <w:lvl w:ilvl="0" w:tplc="C514424E">
      <w:start w:val="1"/>
      <w:numFmt w:val="bullet"/>
      <w:lvlText w:val="—"/>
      <w:lvlJc w:val="left"/>
      <w:pPr>
        <w:ind w:left="112" w:hanging="400"/>
      </w:pPr>
      <w:rPr>
        <w:rFonts w:ascii="Times New Roman" w:eastAsia="Times New Roman" w:hAnsi="Times New Roman" w:cs="Times New Roman" w:hint="default"/>
        <w:spacing w:val="-29"/>
        <w:w w:val="99"/>
        <w:sz w:val="24"/>
        <w:szCs w:val="24"/>
      </w:rPr>
    </w:lvl>
    <w:lvl w:ilvl="1" w:tplc="33129156">
      <w:start w:val="1"/>
      <w:numFmt w:val="bullet"/>
      <w:lvlText w:val="•"/>
      <w:lvlJc w:val="left"/>
      <w:pPr>
        <w:ind w:left="1122" w:hanging="400"/>
      </w:pPr>
      <w:rPr>
        <w:rFonts w:hint="default"/>
      </w:rPr>
    </w:lvl>
    <w:lvl w:ilvl="2" w:tplc="133E7DE2">
      <w:start w:val="1"/>
      <w:numFmt w:val="bullet"/>
      <w:lvlText w:val="•"/>
      <w:lvlJc w:val="left"/>
      <w:pPr>
        <w:ind w:left="2125" w:hanging="400"/>
      </w:pPr>
      <w:rPr>
        <w:rFonts w:hint="default"/>
      </w:rPr>
    </w:lvl>
    <w:lvl w:ilvl="3" w:tplc="C17E8890">
      <w:start w:val="1"/>
      <w:numFmt w:val="bullet"/>
      <w:lvlText w:val="•"/>
      <w:lvlJc w:val="left"/>
      <w:pPr>
        <w:ind w:left="3128" w:hanging="400"/>
      </w:pPr>
      <w:rPr>
        <w:rFonts w:hint="default"/>
      </w:rPr>
    </w:lvl>
    <w:lvl w:ilvl="4" w:tplc="968A9212">
      <w:start w:val="1"/>
      <w:numFmt w:val="bullet"/>
      <w:lvlText w:val="•"/>
      <w:lvlJc w:val="left"/>
      <w:pPr>
        <w:ind w:left="4131" w:hanging="400"/>
      </w:pPr>
      <w:rPr>
        <w:rFonts w:hint="default"/>
      </w:rPr>
    </w:lvl>
    <w:lvl w:ilvl="5" w:tplc="606698A6">
      <w:start w:val="1"/>
      <w:numFmt w:val="bullet"/>
      <w:lvlText w:val="•"/>
      <w:lvlJc w:val="left"/>
      <w:pPr>
        <w:ind w:left="5134" w:hanging="400"/>
      </w:pPr>
      <w:rPr>
        <w:rFonts w:hint="default"/>
      </w:rPr>
    </w:lvl>
    <w:lvl w:ilvl="6" w:tplc="8CA404AC">
      <w:start w:val="1"/>
      <w:numFmt w:val="bullet"/>
      <w:lvlText w:val="•"/>
      <w:lvlJc w:val="left"/>
      <w:pPr>
        <w:ind w:left="6136" w:hanging="400"/>
      </w:pPr>
      <w:rPr>
        <w:rFonts w:hint="default"/>
      </w:rPr>
    </w:lvl>
    <w:lvl w:ilvl="7" w:tplc="B9404D3C">
      <w:start w:val="1"/>
      <w:numFmt w:val="bullet"/>
      <w:lvlText w:val="•"/>
      <w:lvlJc w:val="left"/>
      <w:pPr>
        <w:ind w:left="7139" w:hanging="400"/>
      </w:pPr>
      <w:rPr>
        <w:rFonts w:hint="default"/>
      </w:rPr>
    </w:lvl>
    <w:lvl w:ilvl="8" w:tplc="75768EA4">
      <w:start w:val="1"/>
      <w:numFmt w:val="bullet"/>
      <w:lvlText w:val="•"/>
      <w:lvlJc w:val="left"/>
      <w:pPr>
        <w:ind w:left="8142" w:hanging="400"/>
      </w:pPr>
      <w:rPr>
        <w:rFonts w:hint="default"/>
      </w:rPr>
    </w:lvl>
  </w:abstractNum>
  <w:abstractNum w:abstractNumId="36">
    <w:nsid w:val="5E96734F"/>
    <w:multiLevelType w:val="multilevel"/>
    <w:tmpl w:val="7C0EAD50"/>
    <w:lvl w:ilvl="0">
      <w:start w:val="11"/>
      <w:numFmt w:val="decimal"/>
      <w:lvlText w:val="%1"/>
      <w:lvlJc w:val="left"/>
      <w:pPr>
        <w:ind w:left="112" w:hanging="744"/>
        <w:jc w:val="left"/>
      </w:pPr>
      <w:rPr>
        <w:rFonts w:hint="default"/>
      </w:rPr>
    </w:lvl>
    <w:lvl w:ilvl="1">
      <w:start w:val="2"/>
      <w:numFmt w:val="decimal"/>
      <w:lvlText w:val="%1.%2"/>
      <w:lvlJc w:val="left"/>
      <w:pPr>
        <w:ind w:left="112" w:hanging="744"/>
        <w:jc w:val="left"/>
      </w:pPr>
      <w:rPr>
        <w:rFonts w:hint="default"/>
      </w:rPr>
    </w:lvl>
    <w:lvl w:ilvl="2">
      <w:start w:val="1"/>
      <w:numFmt w:val="decimal"/>
      <w:lvlText w:val="%1.%2.%3."/>
      <w:lvlJc w:val="left"/>
      <w:pPr>
        <w:ind w:left="112" w:hanging="744"/>
        <w:jc w:val="left"/>
      </w:pPr>
      <w:rPr>
        <w:rFonts w:ascii="Times New Roman" w:eastAsia="Times New Roman" w:hAnsi="Times New Roman" w:cs="Times New Roman" w:hint="default"/>
        <w:w w:val="100"/>
        <w:sz w:val="24"/>
        <w:szCs w:val="24"/>
      </w:rPr>
    </w:lvl>
    <w:lvl w:ilvl="3">
      <w:start w:val="1"/>
      <w:numFmt w:val="bullet"/>
      <w:lvlText w:val="•"/>
      <w:lvlJc w:val="left"/>
      <w:pPr>
        <w:ind w:left="3128" w:hanging="744"/>
      </w:pPr>
      <w:rPr>
        <w:rFonts w:hint="default"/>
      </w:rPr>
    </w:lvl>
    <w:lvl w:ilvl="4">
      <w:start w:val="1"/>
      <w:numFmt w:val="bullet"/>
      <w:lvlText w:val="•"/>
      <w:lvlJc w:val="left"/>
      <w:pPr>
        <w:ind w:left="4131" w:hanging="744"/>
      </w:pPr>
      <w:rPr>
        <w:rFonts w:hint="default"/>
      </w:rPr>
    </w:lvl>
    <w:lvl w:ilvl="5">
      <w:start w:val="1"/>
      <w:numFmt w:val="bullet"/>
      <w:lvlText w:val="•"/>
      <w:lvlJc w:val="left"/>
      <w:pPr>
        <w:ind w:left="5134" w:hanging="744"/>
      </w:pPr>
      <w:rPr>
        <w:rFonts w:hint="default"/>
      </w:rPr>
    </w:lvl>
    <w:lvl w:ilvl="6">
      <w:start w:val="1"/>
      <w:numFmt w:val="bullet"/>
      <w:lvlText w:val="•"/>
      <w:lvlJc w:val="left"/>
      <w:pPr>
        <w:ind w:left="6136" w:hanging="744"/>
      </w:pPr>
      <w:rPr>
        <w:rFonts w:hint="default"/>
      </w:rPr>
    </w:lvl>
    <w:lvl w:ilvl="7">
      <w:start w:val="1"/>
      <w:numFmt w:val="bullet"/>
      <w:lvlText w:val="•"/>
      <w:lvlJc w:val="left"/>
      <w:pPr>
        <w:ind w:left="7139" w:hanging="744"/>
      </w:pPr>
      <w:rPr>
        <w:rFonts w:hint="default"/>
      </w:rPr>
    </w:lvl>
    <w:lvl w:ilvl="8">
      <w:start w:val="1"/>
      <w:numFmt w:val="bullet"/>
      <w:lvlText w:val="•"/>
      <w:lvlJc w:val="left"/>
      <w:pPr>
        <w:ind w:left="8142" w:hanging="744"/>
      </w:pPr>
      <w:rPr>
        <w:rFonts w:hint="default"/>
      </w:rPr>
    </w:lvl>
  </w:abstractNum>
  <w:abstractNum w:abstractNumId="37">
    <w:nsid w:val="621D3CF2"/>
    <w:multiLevelType w:val="hybridMultilevel"/>
    <w:tmpl w:val="813EADE2"/>
    <w:lvl w:ilvl="0" w:tplc="57C82514">
      <w:start w:val="1"/>
      <w:numFmt w:val="bullet"/>
      <w:lvlText w:val=""/>
      <w:lvlJc w:val="left"/>
      <w:pPr>
        <w:ind w:left="112" w:hanging="769"/>
      </w:pPr>
      <w:rPr>
        <w:rFonts w:ascii="Symbol" w:eastAsia="Symbol" w:hAnsi="Symbol" w:cs="Symbol" w:hint="default"/>
        <w:w w:val="100"/>
        <w:sz w:val="24"/>
        <w:szCs w:val="24"/>
      </w:rPr>
    </w:lvl>
    <w:lvl w:ilvl="1" w:tplc="E23C9938">
      <w:start w:val="1"/>
      <w:numFmt w:val="bullet"/>
      <w:lvlText w:val="•"/>
      <w:lvlJc w:val="left"/>
      <w:pPr>
        <w:ind w:left="1122" w:hanging="769"/>
      </w:pPr>
      <w:rPr>
        <w:rFonts w:hint="default"/>
      </w:rPr>
    </w:lvl>
    <w:lvl w:ilvl="2" w:tplc="5EBA7D2E">
      <w:start w:val="1"/>
      <w:numFmt w:val="bullet"/>
      <w:lvlText w:val="•"/>
      <w:lvlJc w:val="left"/>
      <w:pPr>
        <w:ind w:left="2125" w:hanging="769"/>
      </w:pPr>
      <w:rPr>
        <w:rFonts w:hint="default"/>
      </w:rPr>
    </w:lvl>
    <w:lvl w:ilvl="3" w:tplc="CA0A992C">
      <w:start w:val="1"/>
      <w:numFmt w:val="bullet"/>
      <w:lvlText w:val="•"/>
      <w:lvlJc w:val="left"/>
      <w:pPr>
        <w:ind w:left="3128" w:hanging="769"/>
      </w:pPr>
      <w:rPr>
        <w:rFonts w:hint="default"/>
      </w:rPr>
    </w:lvl>
    <w:lvl w:ilvl="4" w:tplc="AE325DEE">
      <w:start w:val="1"/>
      <w:numFmt w:val="bullet"/>
      <w:lvlText w:val="•"/>
      <w:lvlJc w:val="left"/>
      <w:pPr>
        <w:ind w:left="4131" w:hanging="769"/>
      </w:pPr>
      <w:rPr>
        <w:rFonts w:hint="default"/>
      </w:rPr>
    </w:lvl>
    <w:lvl w:ilvl="5" w:tplc="0CAC8A44">
      <w:start w:val="1"/>
      <w:numFmt w:val="bullet"/>
      <w:lvlText w:val="•"/>
      <w:lvlJc w:val="left"/>
      <w:pPr>
        <w:ind w:left="5134" w:hanging="769"/>
      </w:pPr>
      <w:rPr>
        <w:rFonts w:hint="default"/>
      </w:rPr>
    </w:lvl>
    <w:lvl w:ilvl="6" w:tplc="EA205F58">
      <w:start w:val="1"/>
      <w:numFmt w:val="bullet"/>
      <w:lvlText w:val="•"/>
      <w:lvlJc w:val="left"/>
      <w:pPr>
        <w:ind w:left="6136" w:hanging="769"/>
      </w:pPr>
      <w:rPr>
        <w:rFonts w:hint="default"/>
      </w:rPr>
    </w:lvl>
    <w:lvl w:ilvl="7" w:tplc="4EF69F1C">
      <w:start w:val="1"/>
      <w:numFmt w:val="bullet"/>
      <w:lvlText w:val="•"/>
      <w:lvlJc w:val="left"/>
      <w:pPr>
        <w:ind w:left="7139" w:hanging="769"/>
      </w:pPr>
      <w:rPr>
        <w:rFonts w:hint="default"/>
      </w:rPr>
    </w:lvl>
    <w:lvl w:ilvl="8" w:tplc="7616A2EA">
      <w:start w:val="1"/>
      <w:numFmt w:val="bullet"/>
      <w:lvlText w:val="•"/>
      <w:lvlJc w:val="left"/>
      <w:pPr>
        <w:ind w:left="8142" w:hanging="769"/>
      </w:pPr>
      <w:rPr>
        <w:rFonts w:hint="default"/>
      </w:rPr>
    </w:lvl>
  </w:abstractNum>
  <w:abstractNum w:abstractNumId="38">
    <w:nsid w:val="63E35435"/>
    <w:multiLevelType w:val="hybridMultilevel"/>
    <w:tmpl w:val="65B09DB4"/>
    <w:lvl w:ilvl="0" w:tplc="74EACDE0">
      <w:start w:val="1"/>
      <w:numFmt w:val="decimal"/>
      <w:lvlText w:val="%1."/>
      <w:lvlJc w:val="left"/>
      <w:pPr>
        <w:ind w:left="1180" w:hanging="360"/>
        <w:jc w:val="left"/>
      </w:pPr>
      <w:rPr>
        <w:rFonts w:ascii="Times New Roman" w:eastAsia="Times New Roman" w:hAnsi="Times New Roman" w:cs="Times New Roman" w:hint="default"/>
        <w:b/>
        <w:bCs/>
        <w:spacing w:val="-6"/>
        <w:w w:val="99"/>
        <w:sz w:val="24"/>
        <w:szCs w:val="24"/>
      </w:rPr>
    </w:lvl>
    <w:lvl w:ilvl="1" w:tplc="C074A134">
      <w:start w:val="1"/>
      <w:numFmt w:val="bullet"/>
      <w:lvlText w:val="•"/>
      <w:lvlJc w:val="left"/>
      <w:pPr>
        <w:ind w:left="2076" w:hanging="360"/>
      </w:pPr>
      <w:rPr>
        <w:rFonts w:hint="default"/>
      </w:rPr>
    </w:lvl>
    <w:lvl w:ilvl="2" w:tplc="E30A8E1E">
      <w:start w:val="1"/>
      <w:numFmt w:val="bullet"/>
      <w:lvlText w:val="•"/>
      <w:lvlJc w:val="left"/>
      <w:pPr>
        <w:ind w:left="2973" w:hanging="360"/>
      </w:pPr>
      <w:rPr>
        <w:rFonts w:hint="default"/>
      </w:rPr>
    </w:lvl>
    <w:lvl w:ilvl="3" w:tplc="99887E32">
      <w:start w:val="1"/>
      <w:numFmt w:val="bullet"/>
      <w:lvlText w:val="•"/>
      <w:lvlJc w:val="left"/>
      <w:pPr>
        <w:ind w:left="3870" w:hanging="360"/>
      </w:pPr>
      <w:rPr>
        <w:rFonts w:hint="default"/>
      </w:rPr>
    </w:lvl>
    <w:lvl w:ilvl="4" w:tplc="DF8C9034">
      <w:start w:val="1"/>
      <w:numFmt w:val="bullet"/>
      <w:lvlText w:val="•"/>
      <w:lvlJc w:val="left"/>
      <w:pPr>
        <w:ind w:left="4767" w:hanging="360"/>
      </w:pPr>
      <w:rPr>
        <w:rFonts w:hint="default"/>
      </w:rPr>
    </w:lvl>
    <w:lvl w:ilvl="5" w:tplc="89563620">
      <w:start w:val="1"/>
      <w:numFmt w:val="bullet"/>
      <w:lvlText w:val="•"/>
      <w:lvlJc w:val="left"/>
      <w:pPr>
        <w:ind w:left="5664" w:hanging="360"/>
      </w:pPr>
      <w:rPr>
        <w:rFonts w:hint="default"/>
      </w:rPr>
    </w:lvl>
    <w:lvl w:ilvl="6" w:tplc="B3AA0408">
      <w:start w:val="1"/>
      <w:numFmt w:val="bullet"/>
      <w:lvlText w:val="•"/>
      <w:lvlJc w:val="left"/>
      <w:pPr>
        <w:ind w:left="6560" w:hanging="360"/>
      </w:pPr>
      <w:rPr>
        <w:rFonts w:hint="default"/>
      </w:rPr>
    </w:lvl>
    <w:lvl w:ilvl="7" w:tplc="FAAC3CF6">
      <w:start w:val="1"/>
      <w:numFmt w:val="bullet"/>
      <w:lvlText w:val="•"/>
      <w:lvlJc w:val="left"/>
      <w:pPr>
        <w:ind w:left="7457" w:hanging="360"/>
      </w:pPr>
      <w:rPr>
        <w:rFonts w:hint="default"/>
      </w:rPr>
    </w:lvl>
    <w:lvl w:ilvl="8" w:tplc="07CC7E16">
      <w:start w:val="1"/>
      <w:numFmt w:val="bullet"/>
      <w:lvlText w:val="•"/>
      <w:lvlJc w:val="left"/>
      <w:pPr>
        <w:ind w:left="8354" w:hanging="360"/>
      </w:pPr>
      <w:rPr>
        <w:rFonts w:hint="default"/>
      </w:rPr>
    </w:lvl>
  </w:abstractNum>
  <w:abstractNum w:abstractNumId="39">
    <w:nsid w:val="695A69E3"/>
    <w:multiLevelType w:val="hybridMultilevel"/>
    <w:tmpl w:val="D076BA52"/>
    <w:lvl w:ilvl="0" w:tplc="7D7C7024">
      <w:start w:val="1"/>
      <w:numFmt w:val="decimal"/>
      <w:lvlText w:val="%1."/>
      <w:lvlJc w:val="left"/>
      <w:pPr>
        <w:ind w:left="460" w:hanging="348"/>
        <w:jc w:val="left"/>
      </w:pPr>
      <w:rPr>
        <w:rFonts w:ascii="Times New Roman" w:eastAsia="Times New Roman" w:hAnsi="Times New Roman" w:cs="Times New Roman" w:hint="default"/>
        <w:spacing w:val="-12"/>
        <w:w w:val="99"/>
        <w:sz w:val="24"/>
        <w:szCs w:val="24"/>
      </w:rPr>
    </w:lvl>
    <w:lvl w:ilvl="1" w:tplc="833C38E4">
      <w:start w:val="1"/>
      <w:numFmt w:val="bullet"/>
      <w:lvlText w:val=""/>
      <w:lvlJc w:val="left"/>
      <w:pPr>
        <w:ind w:left="1193" w:hanging="337"/>
      </w:pPr>
      <w:rPr>
        <w:rFonts w:ascii="Symbol" w:eastAsia="Symbol" w:hAnsi="Symbol" w:cs="Symbol" w:hint="default"/>
        <w:w w:val="100"/>
        <w:sz w:val="24"/>
        <w:szCs w:val="24"/>
      </w:rPr>
    </w:lvl>
    <w:lvl w:ilvl="2" w:tplc="F23CA6E2">
      <w:start w:val="1"/>
      <w:numFmt w:val="bullet"/>
      <w:lvlText w:val=""/>
      <w:lvlJc w:val="left"/>
      <w:pPr>
        <w:ind w:left="152" w:hanging="280"/>
      </w:pPr>
      <w:rPr>
        <w:rFonts w:ascii="Symbol" w:eastAsia="Symbol" w:hAnsi="Symbol" w:cs="Symbol" w:hint="default"/>
        <w:w w:val="100"/>
        <w:sz w:val="24"/>
        <w:szCs w:val="24"/>
      </w:rPr>
    </w:lvl>
    <w:lvl w:ilvl="3" w:tplc="9A401F48">
      <w:start w:val="1"/>
      <w:numFmt w:val="bullet"/>
      <w:lvlText w:val="•"/>
      <w:lvlJc w:val="left"/>
      <w:pPr>
        <w:ind w:left="1200" w:hanging="280"/>
      </w:pPr>
      <w:rPr>
        <w:rFonts w:hint="default"/>
      </w:rPr>
    </w:lvl>
    <w:lvl w:ilvl="4" w:tplc="4FE09D92">
      <w:start w:val="1"/>
      <w:numFmt w:val="bullet"/>
      <w:lvlText w:val="•"/>
      <w:lvlJc w:val="left"/>
      <w:pPr>
        <w:ind w:left="2426" w:hanging="280"/>
      </w:pPr>
      <w:rPr>
        <w:rFonts w:hint="default"/>
      </w:rPr>
    </w:lvl>
    <w:lvl w:ilvl="5" w:tplc="73D409CA">
      <w:start w:val="1"/>
      <w:numFmt w:val="bullet"/>
      <w:lvlText w:val="•"/>
      <w:lvlJc w:val="left"/>
      <w:pPr>
        <w:ind w:left="3653" w:hanging="280"/>
      </w:pPr>
      <w:rPr>
        <w:rFonts w:hint="default"/>
      </w:rPr>
    </w:lvl>
    <w:lvl w:ilvl="6" w:tplc="F17A7358">
      <w:start w:val="1"/>
      <w:numFmt w:val="bullet"/>
      <w:lvlText w:val="•"/>
      <w:lvlJc w:val="left"/>
      <w:pPr>
        <w:ind w:left="4880" w:hanging="280"/>
      </w:pPr>
      <w:rPr>
        <w:rFonts w:hint="default"/>
      </w:rPr>
    </w:lvl>
    <w:lvl w:ilvl="7" w:tplc="6B16A65E">
      <w:start w:val="1"/>
      <w:numFmt w:val="bullet"/>
      <w:lvlText w:val="•"/>
      <w:lvlJc w:val="left"/>
      <w:pPr>
        <w:ind w:left="6107" w:hanging="280"/>
      </w:pPr>
      <w:rPr>
        <w:rFonts w:hint="default"/>
      </w:rPr>
    </w:lvl>
    <w:lvl w:ilvl="8" w:tplc="EEE804AC">
      <w:start w:val="1"/>
      <w:numFmt w:val="bullet"/>
      <w:lvlText w:val="•"/>
      <w:lvlJc w:val="left"/>
      <w:pPr>
        <w:ind w:left="7334" w:hanging="280"/>
      </w:pPr>
      <w:rPr>
        <w:rFonts w:hint="default"/>
      </w:rPr>
    </w:lvl>
  </w:abstractNum>
  <w:abstractNum w:abstractNumId="40">
    <w:nsid w:val="6A396D20"/>
    <w:multiLevelType w:val="multilevel"/>
    <w:tmpl w:val="6AFEEA44"/>
    <w:lvl w:ilvl="0">
      <w:start w:val="11"/>
      <w:numFmt w:val="decimal"/>
      <w:lvlText w:val="%1"/>
      <w:lvlJc w:val="left"/>
      <w:pPr>
        <w:ind w:left="112" w:hanging="752"/>
        <w:jc w:val="left"/>
      </w:pPr>
      <w:rPr>
        <w:rFonts w:hint="default"/>
      </w:rPr>
    </w:lvl>
    <w:lvl w:ilvl="1">
      <w:start w:val="1"/>
      <w:numFmt w:val="decimal"/>
      <w:lvlText w:val="%1.%2"/>
      <w:lvlJc w:val="left"/>
      <w:pPr>
        <w:ind w:left="112" w:hanging="752"/>
        <w:jc w:val="left"/>
      </w:pPr>
      <w:rPr>
        <w:rFonts w:hint="default"/>
      </w:rPr>
    </w:lvl>
    <w:lvl w:ilvl="2">
      <w:start w:val="1"/>
      <w:numFmt w:val="decimal"/>
      <w:lvlText w:val="%1.%2.%3."/>
      <w:lvlJc w:val="left"/>
      <w:pPr>
        <w:ind w:left="112" w:hanging="752"/>
        <w:jc w:val="left"/>
      </w:pPr>
      <w:rPr>
        <w:rFonts w:ascii="Times New Roman" w:eastAsia="Times New Roman" w:hAnsi="Times New Roman" w:cs="Times New Roman" w:hint="default"/>
        <w:spacing w:val="-30"/>
        <w:w w:val="99"/>
        <w:sz w:val="24"/>
        <w:szCs w:val="24"/>
      </w:rPr>
    </w:lvl>
    <w:lvl w:ilvl="3">
      <w:start w:val="1"/>
      <w:numFmt w:val="bullet"/>
      <w:lvlText w:val=""/>
      <w:lvlJc w:val="left"/>
      <w:pPr>
        <w:ind w:left="112" w:hanging="709"/>
      </w:pPr>
      <w:rPr>
        <w:rFonts w:ascii="Symbol" w:eastAsia="Symbol" w:hAnsi="Symbol" w:cs="Symbol" w:hint="default"/>
        <w:w w:val="100"/>
        <w:sz w:val="24"/>
        <w:szCs w:val="24"/>
      </w:rPr>
    </w:lvl>
    <w:lvl w:ilvl="4">
      <w:start w:val="1"/>
      <w:numFmt w:val="bullet"/>
      <w:lvlText w:val="•"/>
      <w:lvlJc w:val="left"/>
      <w:pPr>
        <w:ind w:left="4139" w:hanging="709"/>
      </w:pPr>
      <w:rPr>
        <w:rFonts w:hint="default"/>
      </w:rPr>
    </w:lvl>
    <w:lvl w:ilvl="5">
      <w:start w:val="1"/>
      <w:numFmt w:val="bullet"/>
      <w:lvlText w:val="•"/>
      <w:lvlJc w:val="left"/>
      <w:pPr>
        <w:ind w:left="5144" w:hanging="709"/>
      </w:pPr>
      <w:rPr>
        <w:rFonts w:hint="default"/>
      </w:rPr>
    </w:lvl>
    <w:lvl w:ilvl="6">
      <w:start w:val="1"/>
      <w:numFmt w:val="bullet"/>
      <w:lvlText w:val="•"/>
      <w:lvlJc w:val="left"/>
      <w:pPr>
        <w:ind w:left="6148" w:hanging="709"/>
      </w:pPr>
      <w:rPr>
        <w:rFonts w:hint="default"/>
      </w:rPr>
    </w:lvl>
    <w:lvl w:ilvl="7">
      <w:start w:val="1"/>
      <w:numFmt w:val="bullet"/>
      <w:lvlText w:val="•"/>
      <w:lvlJc w:val="left"/>
      <w:pPr>
        <w:ind w:left="7153" w:hanging="709"/>
      </w:pPr>
      <w:rPr>
        <w:rFonts w:hint="default"/>
      </w:rPr>
    </w:lvl>
    <w:lvl w:ilvl="8">
      <w:start w:val="1"/>
      <w:numFmt w:val="bullet"/>
      <w:lvlText w:val="•"/>
      <w:lvlJc w:val="left"/>
      <w:pPr>
        <w:ind w:left="8158" w:hanging="709"/>
      </w:pPr>
      <w:rPr>
        <w:rFonts w:hint="default"/>
      </w:rPr>
    </w:lvl>
  </w:abstractNum>
  <w:abstractNum w:abstractNumId="41">
    <w:nsid w:val="6A76034C"/>
    <w:multiLevelType w:val="hybridMultilevel"/>
    <w:tmpl w:val="63AC2630"/>
    <w:lvl w:ilvl="0" w:tplc="485C4E78">
      <w:start w:val="1"/>
      <w:numFmt w:val="bullet"/>
      <w:lvlText w:val=""/>
      <w:lvlJc w:val="left"/>
      <w:pPr>
        <w:ind w:left="312" w:hanging="708"/>
      </w:pPr>
      <w:rPr>
        <w:rFonts w:ascii="Symbol" w:eastAsia="Symbol" w:hAnsi="Symbol" w:cs="Symbol" w:hint="default"/>
        <w:w w:val="100"/>
        <w:sz w:val="24"/>
        <w:szCs w:val="24"/>
      </w:rPr>
    </w:lvl>
    <w:lvl w:ilvl="1" w:tplc="B2F604A6">
      <w:start w:val="1"/>
      <w:numFmt w:val="bullet"/>
      <w:lvlText w:val="•"/>
      <w:lvlJc w:val="left"/>
      <w:pPr>
        <w:ind w:left="1322" w:hanging="708"/>
      </w:pPr>
      <w:rPr>
        <w:rFonts w:hint="default"/>
      </w:rPr>
    </w:lvl>
    <w:lvl w:ilvl="2" w:tplc="D33E9EFE">
      <w:start w:val="1"/>
      <w:numFmt w:val="bullet"/>
      <w:lvlText w:val="•"/>
      <w:lvlJc w:val="left"/>
      <w:pPr>
        <w:ind w:left="2325" w:hanging="708"/>
      </w:pPr>
      <w:rPr>
        <w:rFonts w:hint="default"/>
      </w:rPr>
    </w:lvl>
    <w:lvl w:ilvl="3" w:tplc="E3DAE600">
      <w:start w:val="1"/>
      <w:numFmt w:val="bullet"/>
      <w:lvlText w:val="•"/>
      <w:lvlJc w:val="left"/>
      <w:pPr>
        <w:ind w:left="3328" w:hanging="708"/>
      </w:pPr>
      <w:rPr>
        <w:rFonts w:hint="default"/>
      </w:rPr>
    </w:lvl>
    <w:lvl w:ilvl="4" w:tplc="4AEA8744">
      <w:start w:val="1"/>
      <w:numFmt w:val="bullet"/>
      <w:lvlText w:val="•"/>
      <w:lvlJc w:val="left"/>
      <w:pPr>
        <w:ind w:left="4331" w:hanging="708"/>
      </w:pPr>
      <w:rPr>
        <w:rFonts w:hint="default"/>
      </w:rPr>
    </w:lvl>
    <w:lvl w:ilvl="5" w:tplc="BC349938">
      <w:start w:val="1"/>
      <w:numFmt w:val="bullet"/>
      <w:lvlText w:val="•"/>
      <w:lvlJc w:val="left"/>
      <w:pPr>
        <w:ind w:left="5334" w:hanging="708"/>
      </w:pPr>
      <w:rPr>
        <w:rFonts w:hint="default"/>
      </w:rPr>
    </w:lvl>
    <w:lvl w:ilvl="6" w:tplc="5EFC468C">
      <w:start w:val="1"/>
      <w:numFmt w:val="bullet"/>
      <w:lvlText w:val="•"/>
      <w:lvlJc w:val="left"/>
      <w:pPr>
        <w:ind w:left="6336" w:hanging="708"/>
      </w:pPr>
      <w:rPr>
        <w:rFonts w:hint="default"/>
      </w:rPr>
    </w:lvl>
    <w:lvl w:ilvl="7" w:tplc="F9942CC4">
      <w:start w:val="1"/>
      <w:numFmt w:val="bullet"/>
      <w:lvlText w:val="•"/>
      <w:lvlJc w:val="left"/>
      <w:pPr>
        <w:ind w:left="7339" w:hanging="708"/>
      </w:pPr>
      <w:rPr>
        <w:rFonts w:hint="default"/>
      </w:rPr>
    </w:lvl>
    <w:lvl w:ilvl="8" w:tplc="CD34B782">
      <w:start w:val="1"/>
      <w:numFmt w:val="bullet"/>
      <w:lvlText w:val="•"/>
      <w:lvlJc w:val="left"/>
      <w:pPr>
        <w:ind w:left="8342" w:hanging="708"/>
      </w:pPr>
      <w:rPr>
        <w:rFonts w:hint="default"/>
      </w:rPr>
    </w:lvl>
  </w:abstractNum>
  <w:abstractNum w:abstractNumId="42">
    <w:nsid w:val="6AEA6DD0"/>
    <w:multiLevelType w:val="hybridMultilevel"/>
    <w:tmpl w:val="374856C4"/>
    <w:lvl w:ilvl="0" w:tplc="1B003842">
      <w:start w:val="1"/>
      <w:numFmt w:val="bullet"/>
      <w:lvlText w:val=""/>
      <w:lvlJc w:val="left"/>
      <w:pPr>
        <w:ind w:left="192" w:hanging="709"/>
      </w:pPr>
      <w:rPr>
        <w:rFonts w:ascii="Symbol" w:eastAsia="Symbol" w:hAnsi="Symbol" w:cs="Symbol" w:hint="default"/>
        <w:w w:val="100"/>
        <w:sz w:val="24"/>
        <w:szCs w:val="24"/>
      </w:rPr>
    </w:lvl>
    <w:lvl w:ilvl="1" w:tplc="B56ED548">
      <w:start w:val="1"/>
      <w:numFmt w:val="bullet"/>
      <w:lvlText w:val="•"/>
      <w:lvlJc w:val="left"/>
      <w:pPr>
        <w:ind w:left="1212" w:hanging="709"/>
      </w:pPr>
      <w:rPr>
        <w:rFonts w:hint="default"/>
      </w:rPr>
    </w:lvl>
    <w:lvl w:ilvl="2" w:tplc="BF0E01F2">
      <w:start w:val="1"/>
      <w:numFmt w:val="bullet"/>
      <w:lvlText w:val="•"/>
      <w:lvlJc w:val="left"/>
      <w:pPr>
        <w:ind w:left="2225" w:hanging="709"/>
      </w:pPr>
      <w:rPr>
        <w:rFonts w:hint="default"/>
      </w:rPr>
    </w:lvl>
    <w:lvl w:ilvl="3" w:tplc="1B96C36A">
      <w:start w:val="1"/>
      <w:numFmt w:val="bullet"/>
      <w:lvlText w:val="•"/>
      <w:lvlJc w:val="left"/>
      <w:pPr>
        <w:ind w:left="3238" w:hanging="709"/>
      </w:pPr>
      <w:rPr>
        <w:rFonts w:hint="default"/>
      </w:rPr>
    </w:lvl>
    <w:lvl w:ilvl="4" w:tplc="47EED62E">
      <w:start w:val="1"/>
      <w:numFmt w:val="bullet"/>
      <w:lvlText w:val="•"/>
      <w:lvlJc w:val="left"/>
      <w:pPr>
        <w:ind w:left="4251" w:hanging="709"/>
      </w:pPr>
      <w:rPr>
        <w:rFonts w:hint="default"/>
      </w:rPr>
    </w:lvl>
    <w:lvl w:ilvl="5" w:tplc="4928D8CA">
      <w:start w:val="1"/>
      <w:numFmt w:val="bullet"/>
      <w:lvlText w:val="•"/>
      <w:lvlJc w:val="left"/>
      <w:pPr>
        <w:ind w:left="5264" w:hanging="709"/>
      </w:pPr>
      <w:rPr>
        <w:rFonts w:hint="default"/>
      </w:rPr>
    </w:lvl>
    <w:lvl w:ilvl="6" w:tplc="34A89D9E">
      <w:start w:val="1"/>
      <w:numFmt w:val="bullet"/>
      <w:lvlText w:val="•"/>
      <w:lvlJc w:val="left"/>
      <w:pPr>
        <w:ind w:left="6276" w:hanging="709"/>
      </w:pPr>
      <w:rPr>
        <w:rFonts w:hint="default"/>
      </w:rPr>
    </w:lvl>
    <w:lvl w:ilvl="7" w:tplc="4F6AFB22">
      <w:start w:val="1"/>
      <w:numFmt w:val="bullet"/>
      <w:lvlText w:val="•"/>
      <w:lvlJc w:val="left"/>
      <w:pPr>
        <w:ind w:left="7289" w:hanging="709"/>
      </w:pPr>
      <w:rPr>
        <w:rFonts w:hint="default"/>
      </w:rPr>
    </w:lvl>
    <w:lvl w:ilvl="8" w:tplc="E466DE94">
      <w:start w:val="1"/>
      <w:numFmt w:val="bullet"/>
      <w:lvlText w:val="•"/>
      <w:lvlJc w:val="left"/>
      <w:pPr>
        <w:ind w:left="8302" w:hanging="709"/>
      </w:pPr>
      <w:rPr>
        <w:rFonts w:hint="default"/>
      </w:rPr>
    </w:lvl>
  </w:abstractNum>
  <w:abstractNum w:abstractNumId="43">
    <w:nsid w:val="70A42169"/>
    <w:multiLevelType w:val="hybridMultilevel"/>
    <w:tmpl w:val="DFA68CCA"/>
    <w:lvl w:ilvl="0" w:tplc="BB646F56">
      <w:start w:val="1"/>
      <w:numFmt w:val="bullet"/>
      <w:lvlText w:val=""/>
      <w:lvlJc w:val="left"/>
      <w:pPr>
        <w:ind w:left="112" w:hanging="709"/>
      </w:pPr>
      <w:rPr>
        <w:rFonts w:ascii="Symbol" w:eastAsia="Symbol" w:hAnsi="Symbol" w:cs="Symbol" w:hint="default"/>
        <w:w w:val="100"/>
        <w:sz w:val="24"/>
        <w:szCs w:val="24"/>
      </w:rPr>
    </w:lvl>
    <w:lvl w:ilvl="1" w:tplc="AC2EF110">
      <w:start w:val="1"/>
      <w:numFmt w:val="bullet"/>
      <w:lvlText w:val="•"/>
      <w:lvlJc w:val="left"/>
      <w:pPr>
        <w:ind w:left="1122" w:hanging="709"/>
      </w:pPr>
      <w:rPr>
        <w:rFonts w:hint="default"/>
      </w:rPr>
    </w:lvl>
    <w:lvl w:ilvl="2" w:tplc="86E0CFB4">
      <w:start w:val="1"/>
      <w:numFmt w:val="bullet"/>
      <w:lvlText w:val="•"/>
      <w:lvlJc w:val="left"/>
      <w:pPr>
        <w:ind w:left="2125" w:hanging="709"/>
      </w:pPr>
      <w:rPr>
        <w:rFonts w:hint="default"/>
      </w:rPr>
    </w:lvl>
    <w:lvl w:ilvl="3" w:tplc="D8747EA8">
      <w:start w:val="1"/>
      <w:numFmt w:val="bullet"/>
      <w:lvlText w:val="•"/>
      <w:lvlJc w:val="left"/>
      <w:pPr>
        <w:ind w:left="3128" w:hanging="709"/>
      </w:pPr>
      <w:rPr>
        <w:rFonts w:hint="default"/>
      </w:rPr>
    </w:lvl>
    <w:lvl w:ilvl="4" w:tplc="72106454">
      <w:start w:val="1"/>
      <w:numFmt w:val="bullet"/>
      <w:lvlText w:val="•"/>
      <w:lvlJc w:val="left"/>
      <w:pPr>
        <w:ind w:left="4131" w:hanging="709"/>
      </w:pPr>
      <w:rPr>
        <w:rFonts w:hint="default"/>
      </w:rPr>
    </w:lvl>
    <w:lvl w:ilvl="5" w:tplc="4C8C0DE0">
      <w:start w:val="1"/>
      <w:numFmt w:val="bullet"/>
      <w:lvlText w:val="•"/>
      <w:lvlJc w:val="left"/>
      <w:pPr>
        <w:ind w:left="5134" w:hanging="709"/>
      </w:pPr>
      <w:rPr>
        <w:rFonts w:hint="default"/>
      </w:rPr>
    </w:lvl>
    <w:lvl w:ilvl="6" w:tplc="C40CA39A">
      <w:start w:val="1"/>
      <w:numFmt w:val="bullet"/>
      <w:lvlText w:val="•"/>
      <w:lvlJc w:val="left"/>
      <w:pPr>
        <w:ind w:left="6136" w:hanging="709"/>
      </w:pPr>
      <w:rPr>
        <w:rFonts w:hint="default"/>
      </w:rPr>
    </w:lvl>
    <w:lvl w:ilvl="7" w:tplc="BC6E70EE">
      <w:start w:val="1"/>
      <w:numFmt w:val="bullet"/>
      <w:lvlText w:val="•"/>
      <w:lvlJc w:val="left"/>
      <w:pPr>
        <w:ind w:left="7139" w:hanging="709"/>
      </w:pPr>
      <w:rPr>
        <w:rFonts w:hint="default"/>
      </w:rPr>
    </w:lvl>
    <w:lvl w:ilvl="8" w:tplc="EF900080">
      <w:start w:val="1"/>
      <w:numFmt w:val="bullet"/>
      <w:lvlText w:val="•"/>
      <w:lvlJc w:val="left"/>
      <w:pPr>
        <w:ind w:left="8142" w:hanging="709"/>
      </w:pPr>
      <w:rPr>
        <w:rFonts w:hint="default"/>
      </w:rPr>
    </w:lvl>
  </w:abstractNum>
  <w:abstractNum w:abstractNumId="44">
    <w:nsid w:val="719413E1"/>
    <w:multiLevelType w:val="multilevel"/>
    <w:tmpl w:val="D9842644"/>
    <w:lvl w:ilvl="0">
      <w:start w:val="11"/>
      <w:numFmt w:val="decimal"/>
      <w:lvlText w:val="%1"/>
      <w:lvlJc w:val="left"/>
      <w:pPr>
        <w:ind w:left="112" w:hanging="724"/>
        <w:jc w:val="left"/>
      </w:pPr>
      <w:rPr>
        <w:rFonts w:hint="default"/>
      </w:rPr>
    </w:lvl>
    <w:lvl w:ilvl="1">
      <w:start w:val="7"/>
      <w:numFmt w:val="decimal"/>
      <w:lvlText w:val="%1.%2"/>
      <w:lvlJc w:val="left"/>
      <w:pPr>
        <w:ind w:left="112" w:hanging="724"/>
        <w:jc w:val="left"/>
      </w:pPr>
      <w:rPr>
        <w:rFonts w:hint="default"/>
      </w:rPr>
    </w:lvl>
    <w:lvl w:ilvl="2">
      <w:start w:val="1"/>
      <w:numFmt w:val="decimal"/>
      <w:lvlText w:val="%1.%2.%3."/>
      <w:lvlJc w:val="left"/>
      <w:pPr>
        <w:ind w:left="112" w:hanging="724"/>
        <w:jc w:val="left"/>
      </w:pPr>
      <w:rPr>
        <w:rFonts w:ascii="Times New Roman" w:eastAsia="Times New Roman" w:hAnsi="Times New Roman" w:cs="Times New Roman" w:hint="default"/>
        <w:w w:val="100"/>
        <w:sz w:val="24"/>
        <w:szCs w:val="24"/>
      </w:rPr>
    </w:lvl>
    <w:lvl w:ilvl="3">
      <w:start w:val="1"/>
      <w:numFmt w:val="bullet"/>
      <w:lvlText w:val="•"/>
      <w:lvlJc w:val="left"/>
      <w:pPr>
        <w:ind w:left="3128" w:hanging="724"/>
      </w:pPr>
      <w:rPr>
        <w:rFonts w:hint="default"/>
      </w:rPr>
    </w:lvl>
    <w:lvl w:ilvl="4">
      <w:start w:val="1"/>
      <w:numFmt w:val="bullet"/>
      <w:lvlText w:val="•"/>
      <w:lvlJc w:val="left"/>
      <w:pPr>
        <w:ind w:left="4131" w:hanging="724"/>
      </w:pPr>
      <w:rPr>
        <w:rFonts w:hint="default"/>
      </w:rPr>
    </w:lvl>
    <w:lvl w:ilvl="5">
      <w:start w:val="1"/>
      <w:numFmt w:val="bullet"/>
      <w:lvlText w:val="•"/>
      <w:lvlJc w:val="left"/>
      <w:pPr>
        <w:ind w:left="5134" w:hanging="724"/>
      </w:pPr>
      <w:rPr>
        <w:rFonts w:hint="default"/>
      </w:rPr>
    </w:lvl>
    <w:lvl w:ilvl="6">
      <w:start w:val="1"/>
      <w:numFmt w:val="bullet"/>
      <w:lvlText w:val="•"/>
      <w:lvlJc w:val="left"/>
      <w:pPr>
        <w:ind w:left="6136" w:hanging="724"/>
      </w:pPr>
      <w:rPr>
        <w:rFonts w:hint="default"/>
      </w:rPr>
    </w:lvl>
    <w:lvl w:ilvl="7">
      <w:start w:val="1"/>
      <w:numFmt w:val="bullet"/>
      <w:lvlText w:val="•"/>
      <w:lvlJc w:val="left"/>
      <w:pPr>
        <w:ind w:left="7139" w:hanging="724"/>
      </w:pPr>
      <w:rPr>
        <w:rFonts w:hint="default"/>
      </w:rPr>
    </w:lvl>
    <w:lvl w:ilvl="8">
      <w:start w:val="1"/>
      <w:numFmt w:val="bullet"/>
      <w:lvlText w:val="•"/>
      <w:lvlJc w:val="left"/>
      <w:pPr>
        <w:ind w:left="8142" w:hanging="724"/>
      </w:pPr>
      <w:rPr>
        <w:rFonts w:hint="default"/>
      </w:rPr>
    </w:lvl>
  </w:abstractNum>
  <w:abstractNum w:abstractNumId="45">
    <w:nsid w:val="72D05C9F"/>
    <w:multiLevelType w:val="multilevel"/>
    <w:tmpl w:val="4C582900"/>
    <w:lvl w:ilvl="0">
      <w:start w:val="11"/>
      <w:numFmt w:val="decimal"/>
      <w:lvlText w:val="%1"/>
      <w:lvlJc w:val="left"/>
      <w:pPr>
        <w:ind w:left="832" w:hanging="720"/>
        <w:jc w:val="left"/>
      </w:pPr>
      <w:rPr>
        <w:rFonts w:hint="default"/>
      </w:rPr>
    </w:lvl>
    <w:lvl w:ilvl="1">
      <w:start w:val="8"/>
      <w:numFmt w:val="decimal"/>
      <w:lvlText w:val="%1.%2"/>
      <w:lvlJc w:val="left"/>
      <w:pPr>
        <w:ind w:left="832" w:hanging="720"/>
        <w:jc w:val="left"/>
      </w:pPr>
      <w:rPr>
        <w:rFonts w:hint="default"/>
      </w:rPr>
    </w:lvl>
    <w:lvl w:ilvl="2">
      <w:start w:val="1"/>
      <w:numFmt w:val="decimal"/>
      <w:lvlText w:val="%1.%2.%3."/>
      <w:lvlJc w:val="left"/>
      <w:pPr>
        <w:ind w:left="832" w:hanging="720"/>
        <w:jc w:val="left"/>
      </w:pPr>
      <w:rPr>
        <w:rFonts w:ascii="Times New Roman" w:eastAsia="Times New Roman" w:hAnsi="Times New Roman" w:cs="Times New Roman" w:hint="default"/>
        <w:spacing w:val="-3"/>
        <w:w w:val="99"/>
        <w:sz w:val="24"/>
        <w:szCs w:val="24"/>
      </w:rPr>
    </w:lvl>
    <w:lvl w:ilvl="3">
      <w:start w:val="1"/>
      <w:numFmt w:val="bullet"/>
      <w:lvlText w:val=""/>
      <w:lvlJc w:val="left"/>
      <w:pPr>
        <w:ind w:left="1529" w:hanging="709"/>
      </w:pPr>
      <w:rPr>
        <w:rFonts w:ascii="Symbol" w:eastAsia="Symbol" w:hAnsi="Symbol" w:cs="Symbol" w:hint="default"/>
        <w:w w:val="100"/>
        <w:sz w:val="24"/>
        <w:szCs w:val="24"/>
      </w:rPr>
    </w:lvl>
    <w:lvl w:ilvl="4">
      <w:start w:val="1"/>
      <w:numFmt w:val="bullet"/>
      <w:lvlText w:val="•"/>
      <w:lvlJc w:val="left"/>
      <w:pPr>
        <w:ind w:left="3677" w:hanging="709"/>
      </w:pPr>
      <w:rPr>
        <w:rFonts w:hint="default"/>
      </w:rPr>
    </w:lvl>
    <w:lvl w:ilvl="5">
      <w:start w:val="1"/>
      <w:numFmt w:val="bullet"/>
      <w:lvlText w:val="•"/>
      <w:lvlJc w:val="left"/>
      <w:pPr>
        <w:ind w:left="4755" w:hanging="709"/>
      </w:pPr>
      <w:rPr>
        <w:rFonts w:hint="default"/>
      </w:rPr>
    </w:lvl>
    <w:lvl w:ilvl="6">
      <w:start w:val="1"/>
      <w:numFmt w:val="bullet"/>
      <w:lvlText w:val="•"/>
      <w:lvlJc w:val="left"/>
      <w:pPr>
        <w:ind w:left="5834" w:hanging="709"/>
      </w:pPr>
      <w:rPr>
        <w:rFonts w:hint="default"/>
      </w:rPr>
    </w:lvl>
    <w:lvl w:ilvl="7">
      <w:start w:val="1"/>
      <w:numFmt w:val="bullet"/>
      <w:lvlText w:val="•"/>
      <w:lvlJc w:val="left"/>
      <w:pPr>
        <w:ind w:left="6912" w:hanging="709"/>
      </w:pPr>
      <w:rPr>
        <w:rFonts w:hint="default"/>
      </w:rPr>
    </w:lvl>
    <w:lvl w:ilvl="8">
      <w:start w:val="1"/>
      <w:numFmt w:val="bullet"/>
      <w:lvlText w:val="•"/>
      <w:lvlJc w:val="left"/>
      <w:pPr>
        <w:ind w:left="7991" w:hanging="709"/>
      </w:pPr>
      <w:rPr>
        <w:rFonts w:hint="default"/>
      </w:rPr>
    </w:lvl>
  </w:abstractNum>
  <w:abstractNum w:abstractNumId="46">
    <w:nsid w:val="7509361E"/>
    <w:multiLevelType w:val="hybridMultilevel"/>
    <w:tmpl w:val="D26E75C0"/>
    <w:lvl w:ilvl="0" w:tplc="D2F492FE">
      <w:start w:val="1"/>
      <w:numFmt w:val="bullet"/>
      <w:lvlText w:val=""/>
      <w:lvlJc w:val="left"/>
      <w:pPr>
        <w:ind w:left="112" w:hanging="709"/>
      </w:pPr>
      <w:rPr>
        <w:rFonts w:hint="default"/>
        <w:w w:val="100"/>
      </w:rPr>
    </w:lvl>
    <w:lvl w:ilvl="1" w:tplc="89040178">
      <w:start w:val="1"/>
      <w:numFmt w:val="bullet"/>
      <w:lvlText w:val=""/>
      <w:lvlJc w:val="left"/>
      <w:pPr>
        <w:ind w:left="1433" w:hanging="361"/>
      </w:pPr>
      <w:rPr>
        <w:rFonts w:ascii="Symbol" w:eastAsia="Symbol" w:hAnsi="Symbol" w:cs="Symbol" w:hint="default"/>
        <w:color w:val="171717"/>
        <w:w w:val="100"/>
        <w:sz w:val="24"/>
        <w:szCs w:val="24"/>
      </w:rPr>
    </w:lvl>
    <w:lvl w:ilvl="2" w:tplc="C42416E6">
      <w:start w:val="1"/>
      <w:numFmt w:val="bullet"/>
      <w:lvlText w:val="•"/>
      <w:lvlJc w:val="left"/>
      <w:pPr>
        <w:ind w:left="2407" w:hanging="361"/>
      </w:pPr>
      <w:rPr>
        <w:rFonts w:hint="default"/>
      </w:rPr>
    </w:lvl>
    <w:lvl w:ilvl="3" w:tplc="BC300214">
      <w:start w:val="1"/>
      <w:numFmt w:val="bullet"/>
      <w:lvlText w:val="•"/>
      <w:lvlJc w:val="left"/>
      <w:pPr>
        <w:ind w:left="3375" w:hanging="361"/>
      </w:pPr>
      <w:rPr>
        <w:rFonts w:hint="default"/>
      </w:rPr>
    </w:lvl>
    <w:lvl w:ilvl="4" w:tplc="F0826062">
      <w:start w:val="1"/>
      <w:numFmt w:val="bullet"/>
      <w:lvlText w:val="•"/>
      <w:lvlJc w:val="left"/>
      <w:pPr>
        <w:ind w:left="4342" w:hanging="361"/>
      </w:pPr>
      <w:rPr>
        <w:rFonts w:hint="default"/>
      </w:rPr>
    </w:lvl>
    <w:lvl w:ilvl="5" w:tplc="098C9DDE">
      <w:start w:val="1"/>
      <w:numFmt w:val="bullet"/>
      <w:lvlText w:val="•"/>
      <w:lvlJc w:val="left"/>
      <w:pPr>
        <w:ind w:left="5310" w:hanging="361"/>
      </w:pPr>
      <w:rPr>
        <w:rFonts w:hint="default"/>
      </w:rPr>
    </w:lvl>
    <w:lvl w:ilvl="6" w:tplc="B748D6E4">
      <w:start w:val="1"/>
      <w:numFmt w:val="bullet"/>
      <w:lvlText w:val="•"/>
      <w:lvlJc w:val="left"/>
      <w:pPr>
        <w:ind w:left="6277" w:hanging="361"/>
      </w:pPr>
      <w:rPr>
        <w:rFonts w:hint="default"/>
      </w:rPr>
    </w:lvl>
    <w:lvl w:ilvl="7" w:tplc="761A5F68">
      <w:start w:val="1"/>
      <w:numFmt w:val="bullet"/>
      <w:lvlText w:val="•"/>
      <w:lvlJc w:val="left"/>
      <w:pPr>
        <w:ind w:left="7245" w:hanging="361"/>
      </w:pPr>
      <w:rPr>
        <w:rFonts w:hint="default"/>
      </w:rPr>
    </w:lvl>
    <w:lvl w:ilvl="8" w:tplc="81F8AB68">
      <w:start w:val="1"/>
      <w:numFmt w:val="bullet"/>
      <w:lvlText w:val="•"/>
      <w:lvlJc w:val="left"/>
      <w:pPr>
        <w:ind w:left="8212" w:hanging="361"/>
      </w:pPr>
      <w:rPr>
        <w:rFonts w:hint="default"/>
      </w:rPr>
    </w:lvl>
  </w:abstractNum>
  <w:abstractNum w:abstractNumId="47">
    <w:nsid w:val="7A893049"/>
    <w:multiLevelType w:val="hybridMultilevel"/>
    <w:tmpl w:val="4D565CF6"/>
    <w:lvl w:ilvl="0" w:tplc="CE52C7A2">
      <w:start w:val="1"/>
      <w:numFmt w:val="decimal"/>
      <w:lvlText w:val="%1."/>
      <w:lvlJc w:val="left"/>
      <w:pPr>
        <w:ind w:left="112" w:hanging="709"/>
        <w:jc w:val="left"/>
      </w:pPr>
      <w:rPr>
        <w:rFonts w:ascii="Times New Roman" w:eastAsia="Times New Roman" w:hAnsi="Times New Roman" w:cs="Times New Roman" w:hint="default"/>
        <w:b/>
        <w:bCs/>
        <w:spacing w:val="-12"/>
        <w:w w:val="99"/>
        <w:sz w:val="24"/>
        <w:szCs w:val="24"/>
      </w:rPr>
    </w:lvl>
    <w:lvl w:ilvl="1" w:tplc="2E3E7D46">
      <w:start w:val="1"/>
      <w:numFmt w:val="bullet"/>
      <w:lvlText w:val="•"/>
      <w:lvlJc w:val="left"/>
      <w:pPr>
        <w:ind w:left="1122" w:hanging="709"/>
      </w:pPr>
      <w:rPr>
        <w:rFonts w:hint="default"/>
      </w:rPr>
    </w:lvl>
    <w:lvl w:ilvl="2" w:tplc="6E60C64A">
      <w:start w:val="1"/>
      <w:numFmt w:val="bullet"/>
      <w:lvlText w:val="•"/>
      <w:lvlJc w:val="left"/>
      <w:pPr>
        <w:ind w:left="2125" w:hanging="709"/>
      </w:pPr>
      <w:rPr>
        <w:rFonts w:hint="default"/>
      </w:rPr>
    </w:lvl>
    <w:lvl w:ilvl="3" w:tplc="8EB8D668">
      <w:start w:val="1"/>
      <w:numFmt w:val="bullet"/>
      <w:lvlText w:val="•"/>
      <w:lvlJc w:val="left"/>
      <w:pPr>
        <w:ind w:left="3128" w:hanging="709"/>
      </w:pPr>
      <w:rPr>
        <w:rFonts w:hint="default"/>
      </w:rPr>
    </w:lvl>
    <w:lvl w:ilvl="4" w:tplc="0CE4C452">
      <w:start w:val="1"/>
      <w:numFmt w:val="bullet"/>
      <w:lvlText w:val="•"/>
      <w:lvlJc w:val="left"/>
      <w:pPr>
        <w:ind w:left="4131" w:hanging="709"/>
      </w:pPr>
      <w:rPr>
        <w:rFonts w:hint="default"/>
      </w:rPr>
    </w:lvl>
    <w:lvl w:ilvl="5" w:tplc="FF2CDAC6">
      <w:start w:val="1"/>
      <w:numFmt w:val="bullet"/>
      <w:lvlText w:val="•"/>
      <w:lvlJc w:val="left"/>
      <w:pPr>
        <w:ind w:left="5134" w:hanging="709"/>
      </w:pPr>
      <w:rPr>
        <w:rFonts w:hint="default"/>
      </w:rPr>
    </w:lvl>
    <w:lvl w:ilvl="6" w:tplc="80EC58CC">
      <w:start w:val="1"/>
      <w:numFmt w:val="bullet"/>
      <w:lvlText w:val="•"/>
      <w:lvlJc w:val="left"/>
      <w:pPr>
        <w:ind w:left="6136" w:hanging="709"/>
      </w:pPr>
      <w:rPr>
        <w:rFonts w:hint="default"/>
      </w:rPr>
    </w:lvl>
    <w:lvl w:ilvl="7" w:tplc="F13C1912">
      <w:start w:val="1"/>
      <w:numFmt w:val="bullet"/>
      <w:lvlText w:val="•"/>
      <w:lvlJc w:val="left"/>
      <w:pPr>
        <w:ind w:left="7139" w:hanging="709"/>
      </w:pPr>
      <w:rPr>
        <w:rFonts w:hint="default"/>
      </w:rPr>
    </w:lvl>
    <w:lvl w:ilvl="8" w:tplc="2E4204BA">
      <w:start w:val="1"/>
      <w:numFmt w:val="bullet"/>
      <w:lvlText w:val="•"/>
      <w:lvlJc w:val="left"/>
      <w:pPr>
        <w:ind w:left="8142" w:hanging="709"/>
      </w:pPr>
      <w:rPr>
        <w:rFonts w:hint="default"/>
      </w:rPr>
    </w:lvl>
  </w:abstractNum>
  <w:num w:numId="1">
    <w:abstractNumId w:val="31"/>
  </w:num>
  <w:num w:numId="2">
    <w:abstractNumId w:val="32"/>
  </w:num>
  <w:num w:numId="3">
    <w:abstractNumId w:val="1"/>
  </w:num>
  <w:num w:numId="4">
    <w:abstractNumId w:val="5"/>
  </w:num>
  <w:num w:numId="5">
    <w:abstractNumId w:val="45"/>
  </w:num>
  <w:num w:numId="6">
    <w:abstractNumId w:val="44"/>
  </w:num>
  <w:num w:numId="7">
    <w:abstractNumId w:val="2"/>
  </w:num>
  <w:num w:numId="8">
    <w:abstractNumId w:val="4"/>
  </w:num>
  <w:num w:numId="9">
    <w:abstractNumId w:val="16"/>
  </w:num>
  <w:num w:numId="10">
    <w:abstractNumId w:val="23"/>
  </w:num>
  <w:num w:numId="11">
    <w:abstractNumId w:val="43"/>
  </w:num>
  <w:num w:numId="12">
    <w:abstractNumId w:val="28"/>
  </w:num>
  <w:num w:numId="13">
    <w:abstractNumId w:val="14"/>
  </w:num>
  <w:num w:numId="14">
    <w:abstractNumId w:val="25"/>
  </w:num>
  <w:num w:numId="15">
    <w:abstractNumId w:val="7"/>
  </w:num>
  <w:num w:numId="16">
    <w:abstractNumId w:val="36"/>
  </w:num>
  <w:num w:numId="17">
    <w:abstractNumId w:val="40"/>
  </w:num>
  <w:num w:numId="18">
    <w:abstractNumId w:val="10"/>
  </w:num>
  <w:num w:numId="19">
    <w:abstractNumId w:val="6"/>
  </w:num>
  <w:num w:numId="20">
    <w:abstractNumId w:val="20"/>
  </w:num>
  <w:num w:numId="21">
    <w:abstractNumId w:val="13"/>
  </w:num>
  <w:num w:numId="22">
    <w:abstractNumId w:val="15"/>
  </w:num>
  <w:num w:numId="23">
    <w:abstractNumId w:val="30"/>
  </w:num>
  <w:num w:numId="24">
    <w:abstractNumId w:val="42"/>
  </w:num>
  <w:num w:numId="25">
    <w:abstractNumId w:val="22"/>
  </w:num>
  <w:num w:numId="26">
    <w:abstractNumId w:val="33"/>
  </w:num>
  <w:num w:numId="27">
    <w:abstractNumId w:val="46"/>
  </w:num>
  <w:num w:numId="28">
    <w:abstractNumId w:val="8"/>
  </w:num>
  <w:num w:numId="29">
    <w:abstractNumId w:val="39"/>
  </w:num>
  <w:num w:numId="30">
    <w:abstractNumId w:val="24"/>
  </w:num>
  <w:num w:numId="31">
    <w:abstractNumId w:val="27"/>
  </w:num>
  <w:num w:numId="32">
    <w:abstractNumId w:val="37"/>
  </w:num>
  <w:num w:numId="33">
    <w:abstractNumId w:val="18"/>
  </w:num>
  <w:num w:numId="34">
    <w:abstractNumId w:val="26"/>
  </w:num>
  <w:num w:numId="35">
    <w:abstractNumId w:val="35"/>
  </w:num>
  <w:num w:numId="36">
    <w:abstractNumId w:val="41"/>
  </w:num>
  <w:num w:numId="37">
    <w:abstractNumId w:val="29"/>
  </w:num>
  <w:num w:numId="38">
    <w:abstractNumId w:val="12"/>
  </w:num>
  <w:num w:numId="39">
    <w:abstractNumId w:val="11"/>
  </w:num>
  <w:num w:numId="40">
    <w:abstractNumId w:val="47"/>
  </w:num>
  <w:num w:numId="41">
    <w:abstractNumId w:val="38"/>
  </w:num>
  <w:num w:numId="42">
    <w:abstractNumId w:val="34"/>
  </w:num>
  <w:num w:numId="43">
    <w:abstractNumId w:val="19"/>
  </w:num>
  <w:num w:numId="44">
    <w:abstractNumId w:val="0"/>
  </w:num>
  <w:num w:numId="45">
    <w:abstractNumId w:val="9"/>
  </w:num>
  <w:num w:numId="46">
    <w:abstractNumId w:val="21"/>
  </w:num>
  <w:num w:numId="47">
    <w:abstractNumId w:val="17"/>
  </w:num>
  <w:num w:numId="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841"/>
    <w:rsid w:val="0010021E"/>
    <w:rsid w:val="00361620"/>
    <w:rsid w:val="00777F8F"/>
    <w:rsid w:val="00905841"/>
    <w:rsid w:val="00BE2A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36"/>
      <w:ind w:left="802"/>
      <w:outlineLvl w:val="0"/>
    </w:pPr>
    <w:rPr>
      <w:b/>
      <w:bCs/>
      <w:sz w:val="36"/>
      <w:szCs w:val="36"/>
    </w:rPr>
  </w:style>
  <w:style w:type="paragraph" w:styleId="2">
    <w:name w:val="heading 2"/>
    <w:basedOn w:val="a"/>
    <w:uiPriority w:val="1"/>
    <w:qFormat/>
    <w:pPr>
      <w:spacing w:line="320" w:lineRule="exact"/>
      <w:ind w:left="112"/>
      <w:outlineLvl w:val="1"/>
    </w:pPr>
    <w:rPr>
      <w:b/>
      <w:bCs/>
      <w:sz w:val="28"/>
      <w:szCs w:val="28"/>
    </w:rPr>
  </w:style>
  <w:style w:type="paragraph" w:styleId="3">
    <w:name w:val="heading 3"/>
    <w:basedOn w:val="a"/>
    <w:uiPriority w:val="1"/>
    <w:qFormat/>
    <w:pPr>
      <w:spacing w:line="274" w:lineRule="exact"/>
      <w:ind w:left="820"/>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40"/>
      <w:ind w:left="540" w:hanging="428"/>
    </w:pPr>
    <w:rPr>
      <w:b/>
      <w:bCs/>
      <w:sz w:val="24"/>
      <w:szCs w:val="24"/>
    </w:rPr>
  </w:style>
  <w:style w:type="paragraph" w:styleId="20">
    <w:name w:val="toc 2"/>
    <w:basedOn w:val="a"/>
    <w:uiPriority w:val="1"/>
    <w:qFormat/>
    <w:pPr>
      <w:spacing w:before="40"/>
      <w:ind w:left="592" w:hanging="480"/>
    </w:pPr>
    <w:rPr>
      <w:b/>
      <w:bCs/>
      <w:i/>
    </w:rPr>
  </w:style>
  <w:style w:type="paragraph" w:styleId="30">
    <w:name w:val="toc 3"/>
    <w:basedOn w:val="a"/>
    <w:uiPriority w:val="1"/>
    <w:qFormat/>
    <w:pPr>
      <w:spacing w:before="40"/>
      <w:ind w:left="1112" w:hanging="432"/>
    </w:pPr>
    <w:rPr>
      <w:sz w:val="24"/>
      <w:szCs w:val="24"/>
    </w:rPr>
  </w:style>
  <w:style w:type="paragraph" w:styleId="4">
    <w:name w:val="toc 4"/>
    <w:basedOn w:val="a"/>
    <w:uiPriority w:val="1"/>
    <w:qFormat/>
    <w:pPr>
      <w:spacing w:before="40"/>
      <w:ind w:left="1529" w:hanging="705"/>
    </w:pPr>
    <w:rPr>
      <w:sz w:val="24"/>
      <w:szCs w:val="24"/>
    </w:rPr>
  </w:style>
  <w:style w:type="paragraph" w:styleId="5">
    <w:name w:val="toc 5"/>
    <w:basedOn w:val="a"/>
    <w:uiPriority w:val="1"/>
    <w:qFormat/>
    <w:pPr>
      <w:spacing w:before="40"/>
      <w:ind w:left="1256" w:right="24"/>
    </w:pPr>
    <w:rPr>
      <w:sz w:val="24"/>
      <w:szCs w:val="24"/>
    </w:rPr>
  </w:style>
  <w:style w:type="paragraph" w:styleId="a3">
    <w:name w:val="Body Text"/>
    <w:basedOn w:val="a"/>
    <w:uiPriority w:val="1"/>
    <w:qFormat/>
    <w:pPr>
      <w:ind w:left="112"/>
    </w:pPr>
    <w:rPr>
      <w:sz w:val="24"/>
      <w:szCs w:val="24"/>
    </w:rPr>
  </w:style>
  <w:style w:type="paragraph" w:styleId="a4">
    <w:name w:val="List Paragraph"/>
    <w:basedOn w:val="a"/>
    <w:uiPriority w:val="1"/>
    <w:qFormat/>
    <w:pPr>
      <w:ind w:left="112" w:firstLine="708"/>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BE2AEB"/>
    <w:rPr>
      <w:rFonts w:ascii="Tahoma" w:hAnsi="Tahoma" w:cs="Tahoma"/>
      <w:sz w:val="16"/>
      <w:szCs w:val="16"/>
    </w:rPr>
  </w:style>
  <w:style w:type="character" w:customStyle="1" w:styleId="a6">
    <w:name w:val="Текст выноски Знак"/>
    <w:basedOn w:val="a0"/>
    <w:link w:val="a5"/>
    <w:uiPriority w:val="99"/>
    <w:semiHidden/>
    <w:rsid w:val="00BE2AEB"/>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36"/>
      <w:ind w:left="802"/>
      <w:outlineLvl w:val="0"/>
    </w:pPr>
    <w:rPr>
      <w:b/>
      <w:bCs/>
      <w:sz w:val="36"/>
      <w:szCs w:val="36"/>
    </w:rPr>
  </w:style>
  <w:style w:type="paragraph" w:styleId="2">
    <w:name w:val="heading 2"/>
    <w:basedOn w:val="a"/>
    <w:uiPriority w:val="1"/>
    <w:qFormat/>
    <w:pPr>
      <w:spacing w:line="320" w:lineRule="exact"/>
      <w:ind w:left="112"/>
      <w:outlineLvl w:val="1"/>
    </w:pPr>
    <w:rPr>
      <w:b/>
      <w:bCs/>
      <w:sz w:val="28"/>
      <w:szCs w:val="28"/>
    </w:rPr>
  </w:style>
  <w:style w:type="paragraph" w:styleId="3">
    <w:name w:val="heading 3"/>
    <w:basedOn w:val="a"/>
    <w:uiPriority w:val="1"/>
    <w:qFormat/>
    <w:pPr>
      <w:spacing w:line="274" w:lineRule="exact"/>
      <w:ind w:left="820"/>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40"/>
      <w:ind w:left="540" w:hanging="428"/>
    </w:pPr>
    <w:rPr>
      <w:b/>
      <w:bCs/>
      <w:sz w:val="24"/>
      <w:szCs w:val="24"/>
    </w:rPr>
  </w:style>
  <w:style w:type="paragraph" w:styleId="20">
    <w:name w:val="toc 2"/>
    <w:basedOn w:val="a"/>
    <w:uiPriority w:val="1"/>
    <w:qFormat/>
    <w:pPr>
      <w:spacing w:before="40"/>
      <w:ind w:left="592" w:hanging="480"/>
    </w:pPr>
    <w:rPr>
      <w:b/>
      <w:bCs/>
      <w:i/>
    </w:rPr>
  </w:style>
  <w:style w:type="paragraph" w:styleId="30">
    <w:name w:val="toc 3"/>
    <w:basedOn w:val="a"/>
    <w:uiPriority w:val="1"/>
    <w:qFormat/>
    <w:pPr>
      <w:spacing w:before="40"/>
      <w:ind w:left="1112" w:hanging="432"/>
    </w:pPr>
    <w:rPr>
      <w:sz w:val="24"/>
      <w:szCs w:val="24"/>
    </w:rPr>
  </w:style>
  <w:style w:type="paragraph" w:styleId="4">
    <w:name w:val="toc 4"/>
    <w:basedOn w:val="a"/>
    <w:uiPriority w:val="1"/>
    <w:qFormat/>
    <w:pPr>
      <w:spacing w:before="40"/>
      <w:ind w:left="1529" w:hanging="705"/>
    </w:pPr>
    <w:rPr>
      <w:sz w:val="24"/>
      <w:szCs w:val="24"/>
    </w:rPr>
  </w:style>
  <w:style w:type="paragraph" w:styleId="5">
    <w:name w:val="toc 5"/>
    <w:basedOn w:val="a"/>
    <w:uiPriority w:val="1"/>
    <w:qFormat/>
    <w:pPr>
      <w:spacing w:before="40"/>
      <w:ind w:left="1256" w:right="24"/>
    </w:pPr>
    <w:rPr>
      <w:sz w:val="24"/>
      <w:szCs w:val="24"/>
    </w:rPr>
  </w:style>
  <w:style w:type="paragraph" w:styleId="a3">
    <w:name w:val="Body Text"/>
    <w:basedOn w:val="a"/>
    <w:uiPriority w:val="1"/>
    <w:qFormat/>
    <w:pPr>
      <w:ind w:left="112"/>
    </w:pPr>
    <w:rPr>
      <w:sz w:val="24"/>
      <w:szCs w:val="24"/>
    </w:rPr>
  </w:style>
  <w:style w:type="paragraph" w:styleId="a4">
    <w:name w:val="List Paragraph"/>
    <w:basedOn w:val="a"/>
    <w:uiPriority w:val="1"/>
    <w:qFormat/>
    <w:pPr>
      <w:ind w:left="112" w:firstLine="708"/>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BE2AEB"/>
    <w:rPr>
      <w:rFonts w:ascii="Tahoma" w:hAnsi="Tahoma" w:cs="Tahoma"/>
      <w:sz w:val="16"/>
      <w:szCs w:val="16"/>
    </w:rPr>
  </w:style>
  <w:style w:type="character" w:customStyle="1" w:styleId="a6">
    <w:name w:val="Текст выноски Знак"/>
    <w:basedOn w:val="a0"/>
    <w:link w:val="a5"/>
    <w:uiPriority w:val="99"/>
    <w:semiHidden/>
    <w:rsid w:val="00BE2AEB"/>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3.jpeg"/><Relationship Id="rId42" Type="http://schemas.openxmlformats.org/officeDocument/2006/relationships/image" Target="media/image32.jpeg"/><Relationship Id="rId63" Type="http://schemas.openxmlformats.org/officeDocument/2006/relationships/image" Target="media/image51.jpeg"/><Relationship Id="rId84" Type="http://schemas.openxmlformats.org/officeDocument/2006/relationships/image" Target="media/image70.jpeg"/><Relationship Id="rId138" Type="http://schemas.openxmlformats.org/officeDocument/2006/relationships/image" Target="media/image120.jpeg"/><Relationship Id="rId159" Type="http://schemas.openxmlformats.org/officeDocument/2006/relationships/image" Target="media/image139.jpeg"/><Relationship Id="rId170" Type="http://schemas.openxmlformats.org/officeDocument/2006/relationships/image" Target="media/image148.jpeg"/><Relationship Id="rId191" Type="http://schemas.openxmlformats.org/officeDocument/2006/relationships/image" Target="media/image167.jpeg"/><Relationship Id="rId205" Type="http://schemas.openxmlformats.org/officeDocument/2006/relationships/image" Target="media/image181.png"/><Relationship Id="rId226" Type="http://schemas.openxmlformats.org/officeDocument/2006/relationships/image" Target="media/image200.jpeg"/><Relationship Id="rId107" Type="http://schemas.openxmlformats.org/officeDocument/2006/relationships/image" Target="media/image91.jpeg"/><Relationship Id="rId11" Type="http://schemas.openxmlformats.org/officeDocument/2006/relationships/image" Target="media/image3.jpeg"/><Relationship Id="rId32" Type="http://schemas.openxmlformats.org/officeDocument/2006/relationships/image" Target="media/image22.jpeg"/><Relationship Id="rId53" Type="http://schemas.openxmlformats.org/officeDocument/2006/relationships/image" Target="media/image41.jpeg"/><Relationship Id="rId74" Type="http://schemas.openxmlformats.org/officeDocument/2006/relationships/image" Target="media/image60.jpeg"/><Relationship Id="rId128" Type="http://schemas.openxmlformats.org/officeDocument/2006/relationships/image" Target="media/image110.jpeg"/><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0.jpeg"/><Relationship Id="rId181" Type="http://schemas.openxmlformats.org/officeDocument/2006/relationships/image" Target="media/image157.jpeg"/><Relationship Id="rId216" Type="http://schemas.openxmlformats.org/officeDocument/2006/relationships/image" Target="media/image191.jpeg"/><Relationship Id="rId22" Type="http://schemas.openxmlformats.org/officeDocument/2006/relationships/image" Target="media/image14.jpeg"/><Relationship Id="rId43" Type="http://schemas.openxmlformats.org/officeDocument/2006/relationships/image" Target="media/image33.jpeg"/><Relationship Id="rId64" Type="http://schemas.openxmlformats.org/officeDocument/2006/relationships/image" Target="media/image52.jpeg"/><Relationship Id="rId118" Type="http://schemas.openxmlformats.org/officeDocument/2006/relationships/image" Target="media/image102.jpeg"/><Relationship Id="rId139" Type="http://schemas.openxmlformats.org/officeDocument/2006/relationships/image" Target="media/image121.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0.jpeg"/><Relationship Id="rId155" Type="http://schemas.openxmlformats.org/officeDocument/2006/relationships/image" Target="media/image135.jpeg"/><Relationship Id="rId171" Type="http://schemas.openxmlformats.org/officeDocument/2006/relationships/image" Target="media/image149.jpeg"/><Relationship Id="rId176" Type="http://schemas.openxmlformats.org/officeDocument/2006/relationships/image" Target="media/image153.jpeg"/><Relationship Id="rId192" Type="http://schemas.openxmlformats.org/officeDocument/2006/relationships/image" Target="media/image168.jpeg"/><Relationship Id="rId197" Type="http://schemas.openxmlformats.org/officeDocument/2006/relationships/image" Target="media/image173.jpeg"/><Relationship Id="rId206" Type="http://schemas.openxmlformats.org/officeDocument/2006/relationships/image" Target="media/image182.png"/><Relationship Id="rId227" Type="http://schemas.openxmlformats.org/officeDocument/2006/relationships/image" Target="media/image201.jpeg"/><Relationship Id="rId201" Type="http://schemas.openxmlformats.org/officeDocument/2006/relationships/image" Target="media/image177.jpeg"/><Relationship Id="rId222" Type="http://schemas.openxmlformats.org/officeDocument/2006/relationships/image" Target="media/image196.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footer" Target="footer11.xml"/><Relationship Id="rId129" Type="http://schemas.openxmlformats.org/officeDocument/2006/relationships/image" Target="media/image111.jpeg"/><Relationship Id="rId54" Type="http://schemas.openxmlformats.org/officeDocument/2006/relationships/image" Target="media/image42.jpeg"/><Relationship Id="rId70" Type="http://schemas.openxmlformats.org/officeDocument/2006/relationships/image" Target="media/image56.pn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2.jpeg"/><Relationship Id="rId145" Type="http://schemas.openxmlformats.org/officeDocument/2006/relationships/image" Target="media/image125.jpeg"/><Relationship Id="rId161" Type="http://schemas.openxmlformats.org/officeDocument/2006/relationships/image" Target="media/image141.jpeg"/><Relationship Id="rId166" Type="http://schemas.openxmlformats.org/officeDocument/2006/relationships/footer" Target="footer14.xml"/><Relationship Id="rId182" Type="http://schemas.openxmlformats.org/officeDocument/2006/relationships/image" Target="media/image158.jpeg"/><Relationship Id="rId187" Type="http://schemas.openxmlformats.org/officeDocument/2006/relationships/image" Target="media/image163.jpeg"/><Relationship Id="rId217" Type="http://schemas.openxmlformats.org/officeDocument/2006/relationships/image" Target="media/image192.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88.jpeg"/><Relationship Id="rId233" Type="http://schemas.openxmlformats.org/officeDocument/2006/relationships/footer" Target="footer20.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footer" Target="footer4.xml"/><Relationship Id="rId60" Type="http://schemas.openxmlformats.org/officeDocument/2006/relationships/image" Target="media/image48.jpeg"/><Relationship Id="rId65" Type="http://schemas.openxmlformats.org/officeDocument/2006/relationships/footer" Target="footer6.xml"/><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1.jpeg"/><Relationship Id="rId156" Type="http://schemas.openxmlformats.org/officeDocument/2006/relationships/image" Target="media/image136.jpeg"/><Relationship Id="rId177" Type="http://schemas.openxmlformats.org/officeDocument/2006/relationships/image" Target="media/image154.jpeg"/><Relationship Id="rId198" Type="http://schemas.openxmlformats.org/officeDocument/2006/relationships/image" Target="media/image174.jpeg"/><Relationship Id="rId172" Type="http://schemas.openxmlformats.org/officeDocument/2006/relationships/image" Target="media/image150.jpeg"/><Relationship Id="rId193" Type="http://schemas.openxmlformats.org/officeDocument/2006/relationships/image" Target="media/image169.jpeg"/><Relationship Id="rId202" Type="http://schemas.openxmlformats.org/officeDocument/2006/relationships/image" Target="media/image178.jpeg"/><Relationship Id="rId207" Type="http://schemas.openxmlformats.org/officeDocument/2006/relationships/image" Target="media/image183.png"/><Relationship Id="rId223" Type="http://schemas.openxmlformats.org/officeDocument/2006/relationships/image" Target="media/image197.jpeg"/><Relationship Id="rId228" Type="http://schemas.openxmlformats.org/officeDocument/2006/relationships/image" Target="media/image20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3.pn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footer" Target="footer8.xml"/><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7.jpeg"/><Relationship Id="rId141" Type="http://schemas.openxmlformats.org/officeDocument/2006/relationships/image" Target="media/image123.png"/><Relationship Id="rId146" Type="http://schemas.openxmlformats.org/officeDocument/2006/relationships/image" Target="media/image126.jpeg"/><Relationship Id="rId167" Type="http://schemas.openxmlformats.org/officeDocument/2006/relationships/footer" Target="footer15.xml"/><Relationship Id="rId188" Type="http://schemas.openxmlformats.org/officeDocument/2006/relationships/image" Target="media/image164.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2.jpeg"/><Relationship Id="rId183" Type="http://schemas.openxmlformats.org/officeDocument/2006/relationships/image" Target="media/image159.jpeg"/><Relationship Id="rId213" Type="http://schemas.openxmlformats.org/officeDocument/2006/relationships/image" Target="media/image189.png"/><Relationship Id="rId218" Type="http://schemas.openxmlformats.org/officeDocument/2006/relationships/image" Target="media/image193.png"/><Relationship Id="rId234" Type="http://schemas.openxmlformats.org/officeDocument/2006/relationships/footer" Target="footer21.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footer" Target="footer5.xml"/><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7.jpeg"/><Relationship Id="rId178" Type="http://schemas.openxmlformats.org/officeDocument/2006/relationships/footer" Target="footer17.xml"/><Relationship Id="rId61" Type="http://schemas.openxmlformats.org/officeDocument/2006/relationships/image" Target="media/image49.jpeg"/><Relationship Id="rId82" Type="http://schemas.openxmlformats.org/officeDocument/2006/relationships/image" Target="media/image68.jpeg"/><Relationship Id="rId152" Type="http://schemas.openxmlformats.org/officeDocument/2006/relationships/image" Target="media/image132.jpeg"/><Relationship Id="rId173" Type="http://schemas.openxmlformats.org/officeDocument/2006/relationships/image" Target="media/image151.jpeg"/><Relationship Id="rId194" Type="http://schemas.openxmlformats.org/officeDocument/2006/relationships/image" Target="media/image170.jpeg"/><Relationship Id="rId199" Type="http://schemas.openxmlformats.org/officeDocument/2006/relationships/image" Target="media/image175.jpeg"/><Relationship Id="rId203" Type="http://schemas.openxmlformats.org/officeDocument/2006/relationships/image" Target="media/image179.png"/><Relationship Id="rId208" Type="http://schemas.openxmlformats.org/officeDocument/2006/relationships/image" Target="media/image184.jpeg"/><Relationship Id="rId229" Type="http://schemas.openxmlformats.org/officeDocument/2006/relationships/image" Target="media/image203.jpeg"/><Relationship Id="rId19" Type="http://schemas.openxmlformats.org/officeDocument/2006/relationships/image" Target="media/image11.jpeg"/><Relationship Id="rId224" Type="http://schemas.openxmlformats.org/officeDocument/2006/relationships/image" Target="media/image198.jpeg"/><Relationship Id="rId14" Type="http://schemas.openxmlformats.org/officeDocument/2006/relationships/image" Target="media/image6.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footer" Target="footer9.xml"/><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image" Target="media/image127.jpeg"/><Relationship Id="rId168" Type="http://schemas.openxmlformats.org/officeDocument/2006/relationships/image" Target="media/image146.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footer" Target="footer10.xml"/><Relationship Id="rId142" Type="http://schemas.openxmlformats.org/officeDocument/2006/relationships/footer" Target="footer12.xml"/><Relationship Id="rId163" Type="http://schemas.openxmlformats.org/officeDocument/2006/relationships/image" Target="media/image143.jpeg"/><Relationship Id="rId184" Type="http://schemas.openxmlformats.org/officeDocument/2006/relationships/image" Target="media/image160.jpeg"/><Relationship Id="rId189" Type="http://schemas.openxmlformats.org/officeDocument/2006/relationships/image" Target="media/image165.jpeg"/><Relationship Id="rId219" Type="http://schemas.openxmlformats.org/officeDocument/2006/relationships/image" Target="media/image194.png"/><Relationship Id="rId3" Type="http://schemas.microsoft.com/office/2007/relationships/stylesWithEffects" Target="stylesWithEffects.xml"/><Relationship Id="rId214" Type="http://schemas.openxmlformats.org/officeDocument/2006/relationships/image" Target="media/image190.jpeg"/><Relationship Id="rId230" Type="http://schemas.openxmlformats.org/officeDocument/2006/relationships/image" Target="media/image204.jpeg"/><Relationship Id="rId235" Type="http://schemas.openxmlformats.org/officeDocument/2006/relationships/fontTable" Target="fontTable.xml"/><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100.jpeg"/><Relationship Id="rId137" Type="http://schemas.openxmlformats.org/officeDocument/2006/relationships/image" Target="media/image119.jpeg"/><Relationship Id="rId158" Type="http://schemas.openxmlformats.org/officeDocument/2006/relationships/image" Target="media/image138.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0.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image" Target="media/image114.jpeg"/><Relationship Id="rId153" Type="http://schemas.openxmlformats.org/officeDocument/2006/relationships/image" Target="media/image133.jpeg"/><Relationship Id="rId174" Type="http://schemas.openxmlformats.org/officeDocument/2006/relationships/image" Target="media/image152.jpeg"/><Relationship Id="rId179" Type="http://schemas.openxmlformats.org/officeDocument/2006/relationships/image" Target="media/image155.jpeg"/><Relationship Id="rId195" Type="http://schemas.openxmlformats.org/officeDocument/2006/relationships/image" Target="media/image171.png"/><Relationship Id="rId209" Type="http://schemas.openxmlformats.org/officeDocument/2006/relationships/image" Target="media/image185.jpeg"/><Relationship Id="rId190" Type="http://schemas.openxmlformats.org/officeDocument/2006/relationships/image" Target="media/image166.jpeg"/><Relationship Id="rId204" Type="http://schemas.openxmlformats.org/officeDocument/2006/relationships/image" Target="media/image180.jpeg"/><Relationship Id="rId220" Type="http://schemas.openxmlformats.org/officeDocument/2006/relationships/footer" Target="footer19.xml"/><Relationship Id="rId225" Type="http://schemas.openxmlformats.org/officeDocument/2006/relationships/image" Target="media/image199.jpeg"/><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5.jpeg"/><Relationship Id="rId106" Type="http://schemas.openxmlformats.org/officeDocument/2006/relationships/image" Target="media/image90.jpeg"/><Relationship Id="rId127" Type="http://schemas.openxmlformats.org/officeDocument/2006/relationships/image" Target="media/image109.jpeg"/><Relationship Id="rId10" Type="http://schemas.openxmlformats.org/officeDocument/2006/relationships/image" Target="media/image2.jpeg"/><Relationship Id="rId31" Type="http://schemas.openxmlformats.org/officeDocument/2006/relationships/image" Target="media/image21.jpeg"/><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4.jpeg"/><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footer" Target="footer13.xml"/><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7.jpeg"/><Relationship Id="rId185"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6.png"/><Relationship Id="rId210" Type="http://schemas.openxmlformats.org/officeDocument/2006/relationships/image" Target="media/image186.jpeg"/><Relationship Id="rId215" Type="http://schemas.openxmlformats.org/officeDocument/2006/relationships/footer" Target="footer18.xml"/><Relationship Id="rId236" Type="http://schemas.openxmlformats.org/officeDocument/2006/relationships/theme" Target="theme/theme1.xml"/><Relationship Id="rId26" Type="http://schemas.openxmlformats.org/officeDocument/2006/relationships/footer" Target="footer2.xml"/><Relationship Id="rId231" Type="http://schemas.openxmlformats.org/officeDocument/2006/relationships/image" Target="media/image20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image" Target="media/image115.jpeg"/><Relationship Id="rId154" Type="http://schemas.openxmlformats.org/officeDocument/2006/relationships/image" Target="media/image134.jpeg"/><Relationship Id="rId175" Type="http://schemas.openxmlformats.org/officeDocument/2006/relationships/footer" Target="footer16.xml"/><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image" Target="media/image8.jpeg"/><Relationship Id="rId221" Type="http://schemas.openxmlformats.org/officeDocument/2006/relationships/image" Target="media/image195.jpeg"/><Relationship Id="rId37" Type="http://schemas.openxmlformats.org/officeDocument/2006/relationships/image" Target="media/image27.pn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4.jpeg"/><Relationship Id="rId90" Type="http://schemas.openxmlformats.org/officeDocument/2006/relationships/image" Target="media/image76.jpeg"/><Relationship Id="rId165" Type="http://schemas.openxmlformats.org/officeDocument/2006/relationships/image" Target="media/image145.jpeg"/><Relationship Id="rId186" Type="http://schemas.openxmlformats.org/officeDocument/2006/relationships/image" Target="media/image162.jpeg"/><Relationship Id="rId211" Type="http://schemas.openxmlformats.org/officeDocument/2006/relationships/image" Target="media/image187.jpeg"/><Relationship Id="rId232" Type="http://schemas.openxmlformats.org/officeDocument/2006/relationships/image" Target="media/image206.jpeg"/><Relationship Id="rId27" Type="http://schemas.openxmlformats.org/officeDocument/2006/relationships/footer" Target="footer3.xml"/><Relationship Id="rId48" Type="http://schemas.openxmlformats.org/officeDocument/2006/relationships/image" Target="media/image36.jpeg"/><Relationship Id="rId69" Type="http://schemas.openxmlformats.org/officeDocument/2006/relationships/footer" Target="footer7.xml"/><Relationship Id="rId113" Type="http://schemas.openxmlformats.org/officeDocument/2006/relationships/image" Target="media/image97.png"/><Relationship Id="rId134"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106</Pages>
  <Words>26890</Words>
  <Characters>153278</Characters>
  <Application>Microsoft Office Word</Application>
  <DocSecurity>0</DocSecurity>
  <Lines>1277</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ПожДепо</Company>
  <LinksUpToDate>false</LinksUpToDate>
  <CharactersWithSpaces>179809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Алексей</dc:creator>
  <cp:lastModifiedBy>Русских</cp:lastModifiedBy>
  <cp:revision>2</cp:revision>
  <dcterms:created xsi:type="dcterms:W3CDTF">2016-03-03T18:28:00Z</dcterms:created>
  <dcterms:modified xsi:type="dcterms:W3CDTF">2016-03-03T18:28:00Z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2013-01-28T00:00:00Z</vt:filetime>
  </property>
  <property fmtid="{D5CDD505-2E9C-101B-9397-08002B2CF9AE}" pid="3" name="Creator">
    <vt:lpwstr>Microsoft® Office Word 2007</vt:lpwstr>
  </property>
  <property fmtid="{D5CDD505-2E9C-101B-9397-08002B2CF9AE}" pid="4" name="LastSaved">
    <vt:filetime>2016-03-03T00:00:00Z</vt:filetime>
  </property>
</Properties>
</file>