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header16.xml" ContentType="application/vnd.openxmlformats-officedocument.wordprocessingml.header+xml"/>
  <Override PartName="/word/header17.xml" ContentType="application/vnd.openxmlformats-officedocument.wordprocessingml.header+xml"/>
  <Default Extension="jpeg" ContentType="image/jpeg"/>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14B" w:rsidRDefault="001A25EA">
      <w:pPr>
        <w:pStyle w:val="30"/>
        <w:shd w:val="clear" w:color="auto" w:fill="auto"/>
        <w:ind w:right="20"/>
      </w:pPr>
      <w:r>
        <w:t>МИНИСТЕРСТВО РОССИЙСКОЙ ФЕДЕРАЦИИ</w:t>
      </w:r>
      <w:r>
        <w:br/>
        <w:t>ПО ДЕЛАМ ГРАЖДАНСКОЙ ОБОРОНЫ,</w:t>
      </w:r>
      <w:r>
        <w:br/>
        <w:t>ЧРЕЗВЫЧАЙНЫМ СИТУАЦИЯМ И ЛИКВИДАЦИИ ПОСЛЕДСТВИЙ</w:t>
      </w:r>
    </w:p>
    <w:p w:rsidR="00CC214B" w:rsidRDefault="001A25EA">
      <w:pPr>
        <w:pStyle w:val="30"/>
        <w:shd w:val="clear" w:color="auto" w:fill="auto"/>
        <w:spacing w:after="956"/>
        <w:ind w:right="20"/>
      </w:pPr>
      <w:r>
        <w:t>СТИХИЙНЫХ БЕДСТВИЙ</w:t>
      </w:r>
    </w:p>
    <w:p w:rsidR="00CC214B" w:rsidRDefault="001A25EA">
      <w:pPr>
        <w:framePr w:h="1489" w:wrap="notBeside" w:vAnchor="text" w:hAnchor="text" w:xAlign="center" w:y="1"/>
        <w:jc w:val="center"/>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0.75pt;height:73.9pt">
            <v:imagedata r:id="rId7" r:href="rId8"/>
          </v:shape>
        </w:pict>
      </w:r>
    </w:p>
    <w:p w:rsidR="00CC214B" w:rsidRDefault="00CC214B">
      <w:pPr>
        <w:rPr>
          <w:sz w:val="2"/>
          <w:szCs w:val="2"/>
        </w:rPr>
      </w:pPr>
    </w:p>
    <w:p w:rsidR="00CC214B" w:rsidRDefault="001A25EA">
      <w:pPr>
        <w:pStyle w:val="30"/>
        <w:shd w:val="clear" w:color="auto" w:fill="auto"/>
        <w:spacing w:before="687" w:after="700" w:line="280" w:lineRule="exact"/>
        <w:ind w:left="360"/>
      </w:pPr>
      <w:r>
        <w:t>Приказ МЧС России от 23.06.2006 № 375</w:t>
      </w:r>
    </w:p>
    <w:p w:rsidR="00CC214B" w:rsidRDefault="001A25EA">
      <w:pPr>
        <w:pStyle w:val="40"/>
        <w:shd w:val="clear" w:color="auto" w:fill="auto"/>
        <w:spacing w:before="0"/>
        <w:ind w:right="20"/>
        <w:sectPr w:rsidR="00CC214B">
          <w:headerReference w:type="even" r:id="rId9"/>
          <w:headerReference w:type="default" r:id="rId10"/>
          <w:pgSz w:w="11900" w:h="16840"/>
          <w:pgMar w:top="1237" w:right="1014" w:bottom="1237" w:left="1567" w:header="0" w:footer="3" w:gutter="0"/>
          <w:cols w:space="720"/>
          <w:noEndnote/>
          <w:docGrid w:linePitch="360"/>
        </w:sectPr>
      </w:pPr>
      <w:r>
        <w:t>РУКОВОДСТВО</w:t>
      </w:r>
      <w:r>
        <w:br/>
        <w:t>ПО РАДИОСВЯЗИ</w:t>
      </w:r>
      <w:r>
        <w:br/>
        <w:t>МЧС РОССИИ</w:t>
      </w:r>
    </w:p>
    <w:p w:rsidR="00CC214B" w:rsidRDefault="001A25EA">
      <w:pPr>
        <w:pStyle w:val="20"/>
        <w:shd w:val="clear" w:color="auto" w:fill="auto"/>
        <w:ind w:firstLine="720"/>
      </w:pPr>
      <w:r>
        <w:lastRenderedPageBreak/>
        <w:t xml:space="preserve">Руководство по радиосвязи МЧС </w:t>
      </w:r>
      <w:r>
        <w:t xml:space="preserve">России разработано в соответствии с международным Регламентом радиосвязи с учетом опыта организации и обеспечения радиосвязи Минобороны России и других федеральных органов исполнительной власти в целях установления порядка организации и правил обеспечения </w:t>
      </w:r>
      <w:r>
        <w:t>радиосвязи в системе МЧС России.</w:t>
      </w:r>
    </w:p>
    <w:p w:rsidR="00CC214B" w:rsidRDefault="001A25EA">
      <w:pPr>
        <w:pStyle w:val="20"/>
        <w:shd w:val="clear" w:color="auto" w:fill="auto"/>
        <w:ind w:firstLine="720"/>
      </w:pPr>
      <w:r>
        <w:t>Руководство по радиосвязи МЧС России определяет:</w:t>
      </w:r>
    </w:p>
    <w:p w:rsidR="00CC214B" w:rsidRDefault="001A25EA">
      <w:pPr>
        <w:pStyle w:val="20"/>
        <w:shd w:val="clear" w:color="auto" w:fill="auto"/>
        <w:ind w:firstLine="720"/>
      </w:pPr>
      <w:r>
        <w:t>теоретические основы организации и обеспечения радиосвязи в радиосетях и радионаправлениях МЧС России;</w:t>
      </w:r>
    </w:p>
    <w:p w:rsidR="00CC214B" w:rsidRDefault="001A25EA">
      <w:pPr>
        <w:pStyle w:val="20"/>
        <w:shd w:val="clear" w:color="auto" w:fill="auto"/>
        <w:ind w:firstLine="720"/>
      </w:pPr>
      <w:r>
        <w:t>правила ведения радиообмена при обеспечении различных видов радиосвязи;</w:t>
      </w:r>
    </w:p>
    <w:p w:rsidR="00CC214B" w:rsidRDefault="001A25EA">
      <w:pPr>
        <w:pStyle w:val="20"/>
        <w:shd w:val="clear" w:color="auto" w:fill="auto"/>
        <w:ind w:firstLine="720"/>
      </w:pPr>
      <w:r>
        <w:t>порядок оформления радиограмм и ведения документации по оперативно - технической службе.</w:t>
      </w:r>
    </w:p>
    <w:p w:rsidR="00CC214B" w:rsidRDefault="001A25EA">
      <w:pPr>
        <w:pStyle w:val="20"/>
        <w:shd w:val="clear" w:color="auto" w:fill="auto"/>
        <w:ind w:firstLine="720"/>
      </w:pPr>
      <w:r>
        <w:t>Положения Руководства являются обязательными и должны строго соблюдаться во всех звеньях управления МЧС России.</w:t>
      </w:r>
    </w:p>
    <w:p w:rsidR="00CC214B" w:rsidRDefault="001A25EA">
      <w:pPr>
        <w:pStyle w:val="20"/>
        <w:shd w:val="clear" w:color="auto" w:fill="auto"/>
        <w:ind w:firstLine="720"/>
      </w:pPr>
      <w:r>
        <w:t>Порядок ведения радиообмена на радиосвязях других мини</w:t>
      </w:r>
      <w:r>
        <w:t>стерств и иных федеральных органов исполнительной власти определяется соответствующими правилами работы в ведомственных сетях и применяется при включении радиостанций МЧС России в эти сети.</w:t>
      </w:r>
    </w:p>
    <w:p w:rsidR="00CC214B" w:rsidRDefault="001A25EA">
      <w:pPr>
        <w:pStyle w:val="20"/>
        <w:shd w:val="clear" w:color="auto" w:fill="auto"/>
        <w:ind w:firstLine="720"/>
        <w:sectPr w:rsidR="00CC214B">
          <w:pgSz w:w="11900" w:h="16840"/>
          <w:pgMar w:top="2890" w:right="817" w:bottom="2890" w:left="1388" w:header="0" w:footer="3" w:gutter="0"/>
          <w:cols w:space="720"/>
          <w:noEndnote/>
          <w:docGrid w:linePitch="360"/>
        </w:sectPr>
      </w:pPr>
      <w:r>
        <w:t>Лица, нарушающие требования Руководства, прив</w:t>
      </w:r>
      <w:r>
        <w:t>лекаются к дисциплинарной ответственности.</w:t>
      </w:r>
    </w:p>
    <w:p w:rsidR="00CC214B" w:rsidRDefault="00CC214B">
      <w:pPr>
        <w:spacing w:before="3" w:after="3" w:line="240" w:lineRule="exact"/>
        <w:rPr>
          <w:sz w:val="19"/>
          <w:szCs w:val="19"/>
        </w:rPr>
      </w:pPr>
    </w:p>
    <w:p w:rsidR="00CC214B" w:rsidRDefault="00CC214B">
      <w:pPr>
        <w:rPr>
          <w:sz w:val="2"/>
          <w:szCs w:val="2"/>
        </w:rPr>
        <w:sectPr w:rsidR="00CC214B">
          <w:pgSz w:w="11900" w:h="16840"/>
          <w:pgMar w:top="979" w:right="0" w:bottom="1129" w:left="0" w:header="0" w:footer="3" w:gutter="0"/>
          <w:cols w:space="720"/>
          <w:noEndnote/>
          <w:docGrid w:linePitch="360"/>
        </w:sectPr>
      </w:pPr>
    </w:p>
    <w:p w:rsidR="00CC214B" w:rsidRDefault="001A25EA">
      <w:pPr>
        <w:pStyle w:val="ab"/>
        <w:framePr w:w="403" w:h="13738" w:wrap="around" w:hAnchor="margin" w:x="9793" w:y="644"/>
        <w:shd w:val="clear" w:color="auto" w:fill="auto"/>
      </w:pPr>
      <w:r>
        <w:t>5</w:t>
      </w:r>
    </w:p>
    <w:p w:rsidR="00CC214B" w:rsidRDefault="001A25EA">
      <w:pPr>
        <w:pStyle w:val="ab"/>
        <w:framePr w:w="403" w:h="13738" w:wrap="around" w:hAnchor="margin" w:x="9793" w:y="644"/>
        <w:shd w:val="clear" w:color="auto" w:fill="auto"/>
      </w:pPr>
      <w:r>
        <w:t>6</w:t>
      </w:r>
    </w:p>
    <w:p w:rsidR="00CC214B" w:rsidRDefault="001A25EA">
      <w:pPr>
        <w:pStyle w:val="ab"/>
        <w:framePr w:w="403" w:h="13738" w:wrap="around" w:hAnchor="margin" w:x="9793" w:y="644"/>
        <w:shd w:val="clear" w:color="auto" w:fill="auto"/>
      </w:pPr>
      <w:r>
        <w:t>6</w:t>
      </w:r>
    </w:p>
    <w:p w:rsidR="00CC214B" w:rsidRDefault="001A25EA">
      <w:pPr>
        <w:pStyle w:val="ab"/>
        <w:framePr w:w="403" w:h="13738" w:wrap="around" w:hAnchor="margin" w:x="9793" w:y="644"/>
        <w:shd w:val="clear" w:color="auto" w:fill="auto"/>
        <w:spacing w:line="274" w:lineRule="exact"/>
      </w:pPr>
      <w:r>
        <w:t>9</w:t>
      </w:r>
    </w:p>
    <w:p w:rsidR="00CC214B" w:rsidRDefault="001A25EA">
      <w:pPr>
        <w:pStyle w:val="ab"/>
        <w:framePr w:w="403" w:h="13738" w:wrap="around" w:hAnchor="margin" w:x="9793" w:y="644"/>
        <w:shd w:val="clear" w:color="auto" w:fill="auto"/>
        <w:spacing w:line="274" w:lineRule="exact"/>
      </w:pPr>
      <w:r>
        <w:t>12</w:t>
      </w:r>
    </w:p>
    <w:p w:rsidR="00CC214B" w:rsidRDefault="001A25EA">
      <w:pPr>
        <w:pStyle w:val="ab"/>
        <w:framePr w:w="403" w:h="13738" w:wrap="around" w:hAnchor="margin" w:x="9793" w:y="644"/>
        <w:shd w:val="clear" w:color="auto" w:fill="auto"/>
        <w:spacing w:after="267" w:line="274" w:lineRule="exact"/>
      </w:pPr>
      <w:r>
        <w:t>15</w:t>
      </w:r>
    </w:p>
    <w:p w:rsidR="00CC214B" w:rsidRDefault="001A25EA">
      <w:pPr>
        <w:pStyle w:val="ab"/>
        <w:framePr w:w="403" w:h="13738" w:wrap="around" w:hAnchor="margin" w:x="9793" w:y="644"/>
        <w:shd w:val="clear" w:color="auto" w:fill="auto"/>
        <w:spacing w:line="240" w:lineRule="exact"/>
      </w:pPr>
      <w:r>
        <w:t>16</w:t>
      </w:r>
    </w:p>
    <w:p w:rsidR="00CC214B" w:rsidRDefault="001A25EA">
      <w:pPr>
        <w:pStyle w:val="ab"/>
        <w:framePr w:w="403" w:h="13738" w:wrap="around" w:hAnchor="margin" w:x="9793" w:y="644"/>
        <w:shd w:val="clear" w:color="auto" w:fill="auto"/>
        <w:spacing w:after="518" w:line="240" w:lineRule="exact"/>
      </w:pPr>
      <w:r>
        <w:t>17</w:t>
      </w:r>
    </w:p>
    <w:p w:rsidR="00CC214B" w:rsidRDefault="001A25EA">
      <w:pPr>
        <w:pStyle w:val="ab"/>
        <w:framePr w:w="403" w:h="13738" w:wrap="around" w:hAnchor="margin" w:x="9793" w:y="644"/>
        <w:shd w:val="clear" w:color="auto" w:fill="auto"/>
        <w:spacing w:after="251" w:line="240" w:lineRule="exact"/>
      </w:pPr>
      <w:r>
        <w:t>19</w:t>
      </w:r>
    </w:p>
    <w:p w:rsidR="00CC214B" w:rsidRDefault="001A25EA">
      <w:pPr>
        <w:pStyle w:val="ab"/>
        <w:framePr w:w="403" w:h="13738" w:wrap="around" w:hAnchor="margin" w:x="9793" w:y="644"/>
        <w:shd w:val="clear" w:color="auto" w:fill="auto"/>
        <w:spacing w:line="274" w:lineRule="exact"/>
      </w:pPr>
      <w:r>
        <w:t>19</w:t>
      </w:r>
    </w:p>
    <w:p w:rsidR="00CC214B" w:rsidRDefault="001A25EA">
      <w:pPr>
        <w:pStyle w:val="ab"/>
        <w:framePr w:w="403" w:h="13738" w:wrap="around" w:hAnchor="margin" w:x="9793" w:y="644"/>
        <w:shd w:val="clear" w:color="auto" w:fill="auto"/>
        <w:spacing w:line="274" w:lineRule="exact"/>
      </w:pPr>
      <w:r>
        <w:t>20</w:t>
      </w:r>
    </w:p>
    <w:p w:rsidR="00CC214B" w:rsidRDefault="001A25EA">
      <w:pPr>
        <w:pStyle w:val="ab"/>
        <w:framePr w:w="403" w:h="13738" w:wrap="around" w:hAnchor="margin" w:x="9793" w:y="644"/>
        <w:shd w:val="clear" w:color="auto" w:fill="auto"/>
        <w:spacing w:line="274" w:lineRule="exact"/>
      </w:pPr>
      <w:r>
        <w:t>22</w:t>
      </w:r>
    </w:p>
    <w:p w:rsidR="00CC214B" w:rsidRDefault="001A25EA">
      <w:pPr>
        <w:pStyle w:val="ab"/>
        <w:framePr w:w="403" w:h="13738" w:wrap="around" w:hAnchor="margin" w:x="9793" w:y="644"/>
        <w:shd w:val="clear" w:color="auto" w:fill="auto"/>
        <w:spacing w:line="274" w:lineRule="exact"/>
      </w:pPr>
      <w:r>
        <w:t>22</w:t>
      </w:r>
    </w:p>
    <w:p w:rsidR="00CC214B" w:rsidRDefault="001A25EA">
      <w:pPr>
        <w:pStyle w:val="ab"/>
        <w:framePr w:w="403" w:h="13738" w:wrap="around" w:hAnchor="margin" w:x="9793" w:y="644"/>
        <w:shd w:val="clear" w:color="auto" w:fill="auto"/>
        <w:spacing w:line="274" w:lineRule="exact"/>
      </w:pPr>
      <w:r>
        <w:t>24</w:t>
      </w:r>
    </w:p>
    <w:p w:rsidR="00CC214B" w:rsidRDefault="001A25EA">
      <w:pPr>
        <w:pStyle w:val="ab"/>
        <w:framePr w:w="403" w:h="13738" w:wrap="around" w:hAnchor="margin" w:x="9793" w:y="644"/>
        <w:shd w:val="clear" w:color="auto" w:fill="auto"/>
        <w:spacing w:line="274" w:lineRule="exact"/>
      </w:pPr>
      <w:r>
        <w:t>25</w:t>
      </w:r>
    </w:p>
    <w:p w:rsidR="00CC214B" w:rsidRDefault="001A25EA">
      <w:pPr>
        <w:pStyle w:val="ab"/>
        <w:framePr w:w="403" w:h="13738" w:wrap="around" w:hAnchor="margin" w:x="9793" w:y="644"/>
        <w:shd w:val="clear" w:color="auto" w:fill="auto"/>
        <w:spacing w:line="274" w:lineRule="exact"/>
      </w:pPr>
      <w:r>
        <w:t>25</w:t>
      </w:r>
    </w:p>
    <w:p w:rsidR="00CC214B" w:rsidRDefault="001A25EA">
      <w:pPr>
        <w:pStyle w:val="ab"/>
        <w:framePr w:w="403" w:h="13738" w:wrap="around" w:hAnchor="margin" w:x="9793" w:y="644"/>
        <w:shd w:val="clear" w:color="auto" w:fill="auto"/>
        <w:spacing w:line="274" w:lineRule="exact"/>
      </w:pPr>
      <w:r>
        <w:t>26</w:t>
      </w:r>
    </w:p>
    <w:p w:rsidR="00CC214B" w:rsidRDefault="001A25EA">
      <w:pPr>
        <w:pStyle w:val="ab"/>
        <w:framePr w:w="403" w:h="13738" w:wrap="around" w:hAnchor="margin" w:x="9793" w:y="644"/>
        <w:shd w:val="clear" w:color="auto" w:fill="auto"/>
        <w:spacing w:line="274" w:lineRule="exact"/>
      </w:pPr>
      <w:r>
        <w:t>26</w:t>
      </w:r>
    </w:p>
    <w:p w:rsidR="00CC214B" w:rsidRDefault="001A25EA">
      <w:pPr>
        <w:pStyle w:val="ab"/>
        <w:framePr w:w="403" w:h="13738" w:wrap="around" w:hAnchor="margin" w:x="9793" w:y="644"/>
        <w:shd w:val="clear" w:color="auto" w:fill="auto"/>
        <w:spacing w:line="274" w:lineRule="exact"/>
      </w:pPr>
      <w:r>
        <w:t>27</w:t>
      </w:r>
    </w:p>
    <w:p w:rsidR="00CC214B" w:rsidRDefault="001A25EA">
      <w:pPr>
        <w:pStyle w:val="ab"/>
        <w:framePr w:w="403" w:h="13738" w:wrap="around" w:hAnchor="margin" w:x="9793" w:y="644"/>
        <w:shd w:val="clear" w:color="auto" w:fill="auto"/>
        <w:spacing w:after="480" w:line="274" w:lineRule="exact"/>
      </w:pPr>
      <w:r>
        <w:t>28</w:t>
      </w:r>
    </w:p>
    <w:p w:rsidR="00CC214B" w:rsidRDefault="001A25EA">
      <w:pPr>
        <w:pStyle w:val="ab"/>
        <w:framePr w:w="403" w:h="13738" w:wrap="around" w:hAnchor="margin" w:x="9793" w:y="644"/>
        <w:shd w:val="clear" w:color="auto" w:fill="auto"/>
        <w:spacing w:line="274" w:lineRule="exact"/>
      </w:pPr>
      <w:r>
        <w:t>29</w:t>
      </w:r>
    </w:p>
    <w:p w:rsidR="00CC214B" w:rsidRDefault="001A25EA">
      <w:pPr>
        <w:pStyle w:val="ab"/>
        <w:framePr w:w="403" w:h="13738" w:wrap="around" w:hAnchor="margin" w:x="9793" w:y="644"/>
        <w:shd w:val="clear" w:color="auto" w:fill="auto"/>
        <w:spacing w:line="274" w:lineRule="exact"/>
      </w:pPr>
      <w:r>
        <w:t>29</w:t>
      </w:r>
    </w:p>
    <w:p w:rsidR="00CC214B" w:rsidRDefault="001A25EA">
      <w:pPr>
        <w:pStyle w:val="ab"/>
        <w:framePr w:w="403" w:h="13738" w:wrap="around" w:hAnchor="margin" w:x="9793" w:y="644"/>
        <w:shd w:val="clear" w:color="auto" w:fill="auto"/>
        <w:spacing w:line="274" w:lineRule="exact"/>
      </w:pPr>
      <w:r>
        <w:t>30</w:t>
      </w:r>
    </w:p>
    <w:p w:rsidR="00CC214B" w:rsidRDefault="001A25EA">
      <w:pPr>
        <w:pStyle w:val="ab"/>
        <w:framePr w:w="403" w:h="13738" w:wrap="around" w:hAnchor="margin" w:x="9793" w:y="644"/>
        <w:shd w:val="clear" w:color="auto" w:fill="auto"/>
        <w:spacing w:after="267" w:line="274" w:lineRule="exact"/>
      </w:pPr>
      <w:r>
        <w:t>31</w:t>
      </w:r>
    </w:p>
    <w:p w:rsidR="00CC214B" w:rsidRDefault="001A25EA">
      <w:pPr>
        <w:pStyle w:val="ab"/>
        <w:framePr w:w="403" w:h="13738" w:wrap="around" w:hAnchor="margin" w:x="9793" w:y="644"/>
        <w:shd w:val="clear" w:color="auto" w:fill="auto"/>
        <w:spacing w:after="251" w:line="240" w:lineRule="exact"/>
      </w:pPr>
      <w:r>
        <w:t>32</w:t>
      </w:r>
    </w:p>
    <w:p w:rsidR="00CC214B" w:rsidRDefault="001A25EA">
      <w:pPr>
        <w:pStyle w:val="ab"/>
        <w:framePr w:w="403" w:h="13738" w:wrap="around" w:hAnchor="margin" w:x="9793" w:y="644"/>
        <w:shd w:val="clear" w:color="auto" w:fill="auto"/>
        <w:spacing w:line="274" w:lineRule="exact"/>
      </w:pPr>
      <w:r>
        <w:t>32</w:t>
      </w:r>
    </w:p>
    <w:p w:rsidR="00CC214B" w:rsidRDefault="001A25EA">
      <w:pPr>
        <w:pStyle w:val="ab"/>
        <w:framePr w:w="403" w:h="13738" w:wrap="around" w:hAnchor="margin" w:x="9793" w:y="644"/>
        <w:shd w:val="clear" w:color="auto" w:fill="auto"/>
        <w:spacing w:line="274" w:lineRule="exact"/>
      </w:pPr>
      <w:r>
        <w:t>32</w:t>
      </w:r>
    </w:p>
    <w:p w:rsidR="00CC214B" w:rsidRDefault="001A25EA">
      <w:pPr>
        <w:pStyle w:val="ab"/>
        <w:framePr w:w="403" w:h="13738" w:wrap="around" w:hAnchor="margin" w:x="9793" w:y="644"/>
        <w:shd w:val="clear" w:color="auto" w:fill="auto"/>
        <w:spacing w:after="267" w:line="274" w:lineRule="exact"/>
      </w:pPr>
      <w:r>
        <w:t>33</w:t>
      </w:r>
    </w:p>
    <w:p w:rsidR="00CC214B" w:rsidRDefault="001A25EA">
      <w:pPr>
        <w:pStyle w:val="ab"/>
        <w:framePr w:w="403" w:h="13738" w:wrap="around" w:hAnchor="margin" w:x="9793" w:y="644"/>
        <w:shd w:val="clear" w:color="auto" w:fill="auto"/>
        <w:spacing w:line="240" w:lineRule="exact"/>
      </w:pPr>
      <w:r>
        <w:t>34</w:t>
      </w:r>
    </w:p>
    <w:p w:rsidR="00CC214B" w:rsidRDefault="001A25EA">
      <w:pPr>
        <w:pStyle w:val="ab"/>
        <w:framePr w:w="403" w:h="13738" w:wrap="around" w:hAnchor="margin" w:x="9793" w:y="644"/>
        <w:shd w:val="clear" w:color="auto" w:fill="auto"/>
        <w:spacing w:after="251" w:line="240" w:lineRule="exact"/>
      </w:pPr>
      <w:r>
        <w:t>36</w:t>
      </w:r>
    </w:p>
    <w:p w:rsidR="00CC214B" w:rsidRDefault="001A25EA">
      <w:pPr>
        <w:pStyle w:val="ab"/>
        <w:framePr w:w="403" w:h="13738" w:wrap="around" w:hAnchor="margin" w:x="9793" w:y="644"/>
        <w:shd w:val="clear" w:color="auto" w:fill="auto"/>
        <w:spacing w:line="274" w:lineRule="exact"/>
      </w:pPr>
      <w:r>
        <w:t>41</w:t>
      </w:r>
    </w:p>
    <w:p w:rsidR="00CC214B" w:rsidRDefault="001A25EA">
      <w:pPr>
        <w:pStyle w:val="ab"/>
        <w:framePr w:w="403" w:h="13738" w:wrap="around" w:hAnchor="margin" w:x="9793" w:y="644"/>
        <w:shd w:val="clear" w:color="auto" w:fill="auto"/>
        <w:spacing w:line="274" w:lineRule="exact"/>
      </w:pPr>
      <w:r>
        <w:t>43</w:t>
      </w:r>
    </w:p>
    <w:p w:rsidR="00CC214B" w:rsidRDefault="001A25EA">
      <w:pPr>
        <w:pStyle w:val="ab"/>
        <w:framePr w:w="403" w:h="13738" w:wrap="around" w:hAnchor="margin" w:x="9793" w:y="644"/>
        <w:shd w:val="clear" w:color="auto" w:fill="auto"/>
        <w:spacing w:line="274" w:lineRule="exact"/>
      </w:pPr>
      <w:r>
        <w:t>45</w:t>
      </w:r>
    </w:p>
    <w:p w:rsidR="00CC214B" w:rsidRDefault="001A25EA">
      <w:pPr>
        <w:pStyle w:val="ab"/>
        <w:framePr w:w="403" w:h="13738" w:wrap="around" w:hAnchor="margin" w:x="9793" w:y="644"/>
        <w:shd w:val="clear" w:color="auto" w:fill="auto"/>
        <w:spacing w:line="274" w:lineRule="exact"/>
      </w:pPr>
      <w:r>
        <w:t>45</w:t>
      </w:r>
    </w:p>
    <w:p w:rsidR="00CC214B" w:rsidRDefault="001A25EA">
      <w:pPr>
        <w:pStyle w:val="ab"/>
        <w:framePr w:w="403" w:h="13738" w:wrap="around" w:hAnchor="margin" w:x="9793" w:y="644"/>
        <w:shd w:val="clear" w:color="auto" w:fill="auto"/>
        <w:spacing w:line="274" w:lineRule="exact"/>
      </w:pPr>
      <w:r>
        <w:t>46</w:t>
      </w:r>
    </w:p>
    <w:p w:rsidR="00CC214B" w:rsidRDefault="001A25EA">
      <w:pPr>
        <w:pStyle w:val="ab"/>
        <w:framePr w:w="403" w:h="13738" w:wrap="around" w:hAnchor="margin" w:x="9793" w:y="644"/>
        <w:shd w:val="clear" w:color="auto" w:fill="auto"/>
        <w:spacing w:line="274" w:lineRule="exact"/>
      </w:pPr>
      <w:r>
        <w:t>48</w:t>
      </w:r>
    </w:p>
    <w:p w:rsidR="00CC214B" w:rsidRDefault="001A25EA">
      <w:pPr>
        <w:pStyle w:val="ab"/>
        <w:framePr w:w="403" w:h="13738" w:wrap="around" w:hAnchor="margin" w:x="9793" w:y="644"/>
        <w:shd w:val="clear" w:color="auto" w:fill="auto"/>
        <w:spacing w:line="274" w:lineRule="exact"/>
      </w:pPr>
      <w:r>
        <w:t>49</w:t>
      </w:r>
    </w:p>
    <w:p w:rsidR="00CC214B" w:rsidRDefault="001A25EA">
      <w:pPr>
        <w:pStyle w:val="ab"/>
        <w:framePr w:w="403" w:h="13738" w:wrap="around" w:hAnchor="margin" w:x="9793" w:y="644"/>
        <w:shd w:val="clear" w:color="auto" w:fill="auto"/>
        <w:spacing w:line="274" w:lineRule="exact"/>
      </w:pPr>
      <w:r>
        <w:t>50</w:t>
      </w:r>
    </w:p>
    <w:p w:rsidR="00CC214B" w:rsidRDefault="001A25EA">
      <w:pPr>
        <w:pStyle w:val="22"/>
        <w:keepNext/>
        <w:keepLines/>
        <w:shd w:val="clear" w:color="auto" w:fill="auto"/>
        <w:spacing w:after="510" w:line="280" w:lineRule="exact"/>
        <w:ind w:left="20"/>
      </w:pPr>
      <w:bookmarkStart w:id="0" w:name="bookmark0"/>
      <w:r>
        <w:lastRenderedPageBreak/>
        <w:t>ОГЛАВЛЕНИЕ</w:t>
      </w:r>
      <w:bookmarkEnd w:id="0"/>
    </w:p>
    <w:p w:rsidR="00CC214B" w:rsidRDefault="001A25EA">
      <w:pPr>
        <w:pStyle w:val="50"/>
        <w:shd w:val="clear" w:color="auto" w:fill="auto"/>
        <w:tabs>
          <w:tab w:val="left" w:leader="hyphen" w:pos="9246"/>
        </w:tabs>
        <w:spacing w:before="0" w:after="256" w:line="240" w:lineRule="exact"/>
        <w:ind w:left="1940"/>
      </w:pPr>
      <w:r>
        <w:t>Теоретические основы организации радиосвязи</w:t>
      </w:r>
      <w:r>
        <w:tab/>
      </w:r>
    </w:p>
    <w:p w:rsidR="00CC214B" w:rsidRDefault="001A25EA">
      <w:pPr>
        <w:pStyle w:val="20"/>
        <w:shd w:val="clear" w:color="auto" w:fill="auto"/>
        <w:tabs>
          <w:tab w:val="left" w:leader="hyphen" w:pos="9246"/>
        </w:tabs>
        <w:ind w:left="1940" w:firstLine="0"/>
      </w:pPr>
      <w:r>
        <w:t xml:space="preserve">Радиосвязь. Основные </w:t>
      </w:r>
      <w:r>
        <w:t>термины и определения</w:t>
      </w:r>
      <w:r>
        <w:tab/>
      </w:r>
    </w:p>
    <w:p w:rsidR="00CC214B" w:rsidRDefault="001A25EA">
      <w:pPr>
        <w:pStyle w:val="20"/>
        <w:shd w:val="clear" w:color="auto" w:fill="auto"/>
        <w:tabs>
          <w:tab w:val="left" w:leader="hyphen" w:pos="9246"/>
        </w:tabs>
        <w:ind w:left="1940" w:firstLine="0"/>
      </w:pPr>
      <w:r>
        <w:t>Способы организации радиосвязи</w:t>
      </w:r>
      <w:r>
        <w:tab/>
      </w:r>
    </w:p>
    <w:p w:rsidR="00CC214B" w:rsidRDefault="001A25EA">
      <w:pPr>
        <w:pStyle w:val="20"/>
        <w:shd w:val="clear" w:color="auto" w:fill="auto"/>
        <w:tabs>
          <w:tab w:val="left" w:leader="hyphen" w:pos="9246"/>
        </w:tabs>
        <w:ind w:left="1940" w:firstLine="0"/>
      </w:pPr>
      <w:r>
        <w:t>Регламент радиосвязи, радиоданные и их разработка</w:t>
      </w:r>
      <w:r>
        <w:tab/>
      </w:r>
    </w:p>
    <w:p w:rsidR="00CC214B" w:rsidRDefault="001A25EA">
      <w:pPr>
        <w:pStyle w:val="20"/>
        <w:shd w:val="clear" w:color="auto" w:fill="auto"/>
        <w:ind w:left="1940" w:firstLine="0"/>
      </w:pPr>
      <w:r>
        <w:t>Частотно - диспетчерская служба. Предназначение и основные задачи</w:t>
      </w:r>
    </w:p>
    <w:p w:rsidR="00CC214B" w:rsidRDefault="001A25EA">
      <w:pPr>
        <w:pStyle w:val="20"/>
        <w:shd w:val="clear" w:color="auto" w:fill="auto"/>
        <w:tabs>
          <w:tab w:val="left" w:leader="hyphen" w:pos="9246"/>
        </w:tabs>
        <w:ind w:left="1940" w:firstLine="0"/>
      </w:pPr>
      <w:r>
        <w:t>частотно - диспетчерской службы на узлах связи</w:t>
      </w:r>
      <w:r>
        <w:tab/>
      </w:r>
    </w:p>
    <w:p w:rsidR="00CC214B" w:rsidRDefault="001A25EA">
      <w:pPr>
        <w:pStyle w:val="20"/>
        <w:shd w:val="clear" w:color="auto" w:fill="auto"/>
        <w:tabs>
          <w:tab w:val="left" w:leader="hyphen" w:pos="9246"/>
        </w:tabs>
        <w:ind w:left="1940" w:firstLine="0"/>
      </w:pPr>
      <w:r>
        <w:t>Радиомаскировка и защита от помех</w:t>
      </w:r>
      <w:r>
        <w:tab/>
      </w:r>
    </w:p>
    <w:p w:rsidR="00CC214B" w:rsidRDefault="001A25EA">
      <w:pPr>
        <w:pStyle w:val="20"/>
        <w:shd w:val="clear" w:color="auto" w:fill="auto"/>
        <w:tabs>
          <w:tab w:val="left" w:leader="hyphen" w:pos="9246"/>
        </w:tabs>
        <w:spacing w:after="240"/>
        <w:ind w:left="1940" w:firstLine="0"/>
      </w:pPr>
      <w:r>
        <w:t>Способы повышения эффективности радиосвязи</w:t>
      </w:r>
      <w:r>
        <w:tab/>
      </w:r>
    </w:p>
    <w:p w:rsidR="00CC214B" w:rsidRDefault="001A25EA">
      <w:pPr>
        <w:pStyle w:val="50"/>
        <w:shd w:val="clear" w:color="auto" w:fill="auto"/>
        <w:tabs>
          <w:tab w:val="left" w:leader="hyphen" w:pos="9246"/>
        </w:tabs>
        <w:spacing w:before="0" w:after="0" w:line="274" w:lineRule="exact"/>
        <w:ind w:left="1940"/>
        <w:jc w:val="left"/>
      </w:pPr>
      <w:r>
        <w:t>Правила ведения радиосвязи с использованием международных позывных</w:t>
      </w:r>
      <w:r>
        <w:tab/>
      </w:r>
    </w:p>
    <w:p w:rsidR="00CC214B" w:rsidRDefault="001A25EA">
      <w:pPr>
        <w:pStyle w:val="20"/>
        <w:shd w:val="clear" w:color="auto" w:fill="auto"/>
        <w:ind w:left="1940" w:firstLine="0"/>
      </w:pPr>
      <w:r>
        <w:t>Правила установления радиосвязи и ведения обмена при работе по</w:t>
      </w:r>
    </w:p>
    <w:p w:rsidR="00CC214B" w:rsidRDefault="001A25EA">
      <w:pPr>
        <w:pStyle w:val="20"/>
        <w:shd w:val="clear" w:color="auto" w:fill="auto"/>
        <w:tabs>
          <w:tab w:val="left" w:leader="hyphen" w:pos="9246"/>
        </w:tabs>
        <w:ind w:left="1940" w:firstLine="0"/>
      </w:pPr>
      <w:r>
        <w:t>слуховым каналам связи</w:t>
      </w:r>
      <w:r>
        <w:tab/>
      </w:r>
    </w:p>
    <w:p w:rsidR="00CC214B" w:rsidRDefault="001A25EA">
      <w:pPr>
        <w:pStyle w:val="20"/>
        <w:shd w:val="clear" w:color="auto" w:fill="auto"/>
        <w:tabs>
          <w:tab w:val="left" w:leader="hyphen" w:pos="9246"/>
        </w:tabs>
        <w:ind w:left="1940" w:firstLine="0"/>
      </w:pPr>
      <w:r>
        <w:t>Установление слуховой радиосвязи</w:t>
      </w:r>
      <w:r>
        <w:tab/>
      </w:r>
    </w:p>
    <w:p w:rsidR="00CC214B" w:rsidRDefault="001A25EA">
      <w:pPr>
        <w:pStyle w:val="20"/>
        <w:shd w:val="clear" w:color="auto" w:fill="auto"/>
        <w:tabs>
          <w:tab w:val="left" w:leader="hyphen" w:pos="9246"/>
        </w:tabs>
        <w:ind w:left="1940" w:firstLine="0"/>
      </w:pPr>
      <w:r>
        <w:t>Проверка радиосвязи</w:t>
      </w:r>
      <w:r>
        <w:tab/>
      </w:r>
    </w:p>
    <w:p w:rsidR="00CC214B" w:rsidRDefault="001A25EA">
      <w:pPr>
        <w:pStyle w:val="20"/>
        <w:shd w:val="clear" w:color="auto" w:fill="auto"/>
        <w:tabs>
          <w:tab w:val="left" w:leader="hyphen" w:pos="9246"/>
        </w:tabs>
        <w:ind w:left="1940" w:firstLine="0"/>
      </w:pPr>
      <w:r>
        <w:t>Передача радиограмм</w:t>
      </w:r>
      <w:r>
        <w:tab/>
      </w:r>
    </w:p>
    <w:p w:rsidR="00CC214B" w:rsidRDefault="001A25EA">
      <w:pPr>
        <w:pStyle w:val="20"/>
        <w:shd w:val="clear" w:color="auto" w:fill="auto"/>
        <w:tabs>
          <w:tab w:val="left" w:leader="hyphen" w:pos="9246"/>
        </w:tabs>
        <w:ind w:left="1940" w:firstLine="0"/>
      </w:pPr>
      <w:r>
        <w:t>Подтверждение приема радиограмм</w:t>
      </w:r>
      <w:r>
        <w:tab/>
      </w:r>
    </w:p>
    <w:p w:rsidR="00CC214B" w:rsidRDefault="001A25EA">
      <w:pPr>
        <w:pStyle w:val="20"/>
        <w:shd w:val="clear" w:color="auto" w:fill="auto"/>
        <w:tabs>
          <w:tab w:val="left" w:leader="hyphen" w:pos="9246"/>
        </w:tabs>
        <w:ind w:left="1940" w:firstLine="0"/>
      </w:pPr>
      <w:r>
        <w:t>Повторение и исправление радиограмм</w:t>
      </w:r>
      <w:r>
        <w:tab/>
      </w:r>
    </w:p>
    <w:p w:rsidR="00CC214B" w:rsidRDefault="001A25EA">
      <w:pPr>
        <w:pStyle w:val="20"/>
        <w:shd w:val="clear" w:color="auto" w:fill="auto"/>
        <w:tabs>
          <w:tab w:val="left" w:leader="hyphen" w:pos="9246"/>
        </w:tabs>
        <w:ind w:left="1940" w:firstLine="0"/>
      </w:pPr>
      <w:r>
        <w:t>Передача циркулярных радиограмм</w:t>
      </w:r>
      <w:r>
        <w:tab/>
      </w:r>
    </w:p>
    <w:p w:rsidR="00CC214B" w:rsidRDefault="001A25EA">
      <w:pPr>
        <w:pStyle w:val="20"/>
        <w:shd w:val="clear" w:color="auto" w:fill="auto"/>
        <w:tabs>
          <w:tab w:val="left" w:leader="hyphen" w:pos="9246"/>
        </w:tabs>
        <w:ind w:left="1940" w:firstLine="0"/>
      </w:pPr>
      <w:r>
        <w:t>Передача радиограмм через промежуточную радиостанцию</w:t>
      </w:r>
      <w:r>
        <w:tab/>
      </w:r>
    </w:p>
    <w:p w:rsidR="00CC214B" w:rsidRDefault="001A25EA">
      <w:pPr>
        <w:pStyle w:val="20"/>
        <w:shd w:val="clear" w:color="auto" w:fill="auto"/>
        <w:tabs>
          <w:tab w:val="left" w:leader="hyphen" w:pos="9246"/>
        </w:tabs>
        <w:ind w:left="1940" w:firstLine="0"/>
      </w:pPr>
      <w:r>
        <w:t>Передача сигналов</w:t>
      </w:r>
      <w:r>
        <w:tab/>
      </w:r>
    </w:p>
    <w:p w:rsidR="00CC214B" w:rsidRDefault="001A25EA">
      <w:pPr>
        <w:pStyle w:val="20"/>
        <w:shd w:val="clear" w:color="auto" w:fill="auto"/>
        <w:tabs>
          <w:tab w:val="left" w:leader="hyphen" w:pos="9246"/>
        </w:tabs>
        <w:ind w:left="1940" w:firstLine="0"/>
      </w:pPr>
      <w:r>
        <w:t>Замена радиочастот</w:t>
      </w:r>
      <w:r>
        <w:tab/>
      </w:r>
    </w:p>
    <w:p w:rsidR="00CC214B" w:rsidRDefault="001A25EA">
      <w:pPr>
        <w:pStyle w:val="20"/>
        <w:shd w:val="clear" w:color="auto" w:fill="auto"/>
        <w:tabs>
          <w:tab w:val="left" w:leader="hyphen" w:pos="9246"/>
        </w:tabs>
        <w:spacing w:after="240"/>
        <w:ind w:left="1940" w:firstLine="0"/>
      </w:pPr>
      <w:r>
        <w:t>Переход из радиосети в радионаправление</w:t>
      </w:r>
      <w:r>
        <w:tab/>
      </w:r>
    </w:p>
    <w:p w:rsidR="00CC214B" w:rsidRDefault="001A25EA">
      <w:pPr>
        <w:pStyle w:val="50"/>
        <w:shd w:val="clear" w:color="auto" w:fill="auto"/>
        <w:tabs>
          <w:tab w:val="left" w:leader="hyphen" w:pos="9246"/>
        </w:tabs>
        <w:spacing w:before="0" w:after="0" w:line="274" w:lineRule="exact"/>
        <w:ind w:left="1940" w:right="440"/>
        <w:jc w:val="left"/>
      </w:pPr>
      <w:r>
        <w:t>Правила установления телеграфной буквопечатающей радиосвязи и ведения обмена</w:t>
      </w:r>
      <w:r>
        <w:tab/>
      </w:r>
    </w:p>
    <w:p w:rsidR="00CC214B" w:rsidRDefault="001A25EA">
      <w:pPr>
        <w:pStyle w:val="20"/>
        <w:shd w:val="clear" w:color="auto" w:fill="auto"/>
        <w:tabs>
          <w:tab w:val="left" w:leader="hyphen" w:pos="9246"/>
        </w:tabs>
        <w:ind w:left="1940" w:firstLine="0"/>
      </w:pPr>
      <w:r>
        <w:t>Установление радиосвязи</w:t>
      </w:r>
      <w:r>
        <w:tab/>
      </w:r>
    </w:p>
    <w:p w:rsidR="00CC214B" w:rsidRDefault="001A25EA">
      <w:pPr>
        <w:pStyle w:val="20"/>
        <w:shd w:val="clear" w:color="auto" w:fill="auto"/>
        <w:tabs>
          <w:tab w:val="left" w:leader="hyphen" w:pos="9246"/>
        </w:tabs>
        <w:ind w:left="1940" w:firstLine="0"/>
      </w:pPr>
      <w:r>
        <w:t>Восстановление нарушенной связи</w:t>
      </w:r>
      <w:r>
        <w:tab/>
      </w:r>
    </w:p>
    <w:p w:rsidR="00CC214B" w:rsidRDefault="001A25EA">
      <w:pPr>
        <w:pStyle w:val="20"/>
        <w:shd w:val="clear" w:color="auto" w:fill="auto"/>
        <w:tabs>
          <w:tab w:val="left" w:leader="hyphen" w:pos="9246"/>
        </w:tabs>
        <w:spacing w:after="267"/>
        <w:ind w:left="1940" w:firstLine="0"/>
      </w:pPr>
      <w:r>
        <w:t>Подведение итогов работы</w:t>
      </w:r>
      <w:r>
        <w:tab/>
      </w:r>
    </w:p>
    <w:p w:rsidR="00CC214B" w:rsidRDefault="001A25EA">
      <w:pPr>
        <w:pStyle w:val="50"/>
        <w:shd w:val="clear" w:color="auto" w:fill="auto"/>
        <w:spacing w:before="0" w:after="261" w:line="240" w:lineRule="exact"/>
        <w:ind w:left="1940"/>
      </w:pPr>
      <w:r>
        <w:t>Правила установления телефонной радиосвязи и ведения обмена</w:t>
      </w:r>
      <w:r>
        <w:rPr>
          <w:rStyle w:val="51"/>
        </w:rPr>
        <w:t>---</w:t>
      </w:r>
    </w:p>
    <w:p w:rsidR="00CC214B" w:rsidRDefault="001A25EA">
      <w:pPr>
        <w:pStyle w:val="20"/>
        <w:shd w:val="clear" w:color="auto" w:fill="auto"/>
        <w:tabs>
          <w:tab w:val="left" w:leader="hyphen" w:pos="9246"/>
        </w:tabs>
        <w:ind w:left="1940" w:firstLine="0"/>
      </w:pPr>
      <w:r>
        <w:t>Установление телефонной радио</w:t>
      </w:r>
      <w:r>
        <w:t>связи</w:t>
      </w:r>
      <w:r>
        <w:tab/>
      </w:r>
    </w:p>
    <w:p w:rsidR="00CC214B" w:rsidRDefault="001A25EA">
      <w:pPr>
        <w:pStyle w:val="20"/>
        <w:shd w:val="clear" w:color="auto" w:fill="auto"/>
        <w:tabs>
          <w:tab w:val="left" w:leader="hyphen" w:pos="9246"/>
        </w:tabs>
        <w:ind w:left="1940" w:firstLine="0"/>
      </w:pPr>
      <w:r>
        <w:t>Ведение радиообмена в телефонном режиме</w:t>
      </w:r>
      <w:r>
        <w:tab/>
      </w:r>
    </w:p>
    <w:p w:rsidR="00CC214B" w:rsidRDefault="001A25EA">
      <w:pPr>
        <w:pStyle w:val="20"/>
        <w:shd w:val="clear" w:color="auto" w:fill="auto"/>
        <w:tabs>
          <w:tab w:val="left" w:leader="hyphen" w:pos="9246"/>
        </w:tabs>
        <w:spacing w:after="267"/>
        <w:ind w:left="1940" w:firstLine="0"/>
      </w:pPr>
      <w:r>
        <w:t>Передача сигналов в телефонном режиме</w:t>
      </w:r>
      <w:r>
        <w:tab/>
      </w:r>
    </w:p>
    <w:p w:rsidR="00CC214B" w:rsidRDefault="001A25EA">
      <w:pPr>
        <w:pStyle w:val="50"/>
        <w:shd w:val="clear" w:color="auto" w:fill="auto"/>
        <w:tabs>
          <w:tab w:val="left" w:leader="hyphen" w:pos="9246"/>
        </w:tabs>
        <w:spacing w:before="0" w:after="0" w:line="240" w:lineRule="exact"/>
        <w:ind w:left="1940"/>
      </w:pPr>
      <w:r>
        <w:t>Радиосвязь в случае бедствия и для обеспечения безопасности</w:t>
      </w:r>
      <w:r>
        <w:tab/>
      </w:r>
    </w:p>
    <w:p w:rsidR="00CC214B" w:rsidRDefault="001A25EA">
      <w:pPr>
        <w:pStyle w:val="50"/>
        <w:shd w:val="clear" w:color="auto" w:fill="auto"/>
        <w:tabs>
          <w:tab w:val="left" w:leader="hyphen" w:pos="9246"/>
        </w:tabs>
        <w:spacing w:before="0" w:after="266" w:line="240" w:lineRule="exact"/>
        <w:ind w:left="1940"/>
      </w:pPr>
      <w:r>
        <w:t>Ведение документации по оперативно - технической службе</w:t>
      </w:r>
      <w:r>
        <w:tab/>
      </w:r>
    </w:p>
    <w:p w:rsidR="00CC214B" w:rsidRDefault="001A25EA">
      <w:pPr>
        <w:pStyle w:val="20"/>
        <w:numPr>
          <w:ilvl w:val="0"/>
          <w:numId w:val="1"/>
        </w:numPr>
        <w:shd w:val="clear" w:color="auto" w:fill="auto"/>
        <w:tabs>
          <w:tab w:val="left" w:pos="2713"/>
          <w:tab w:val="left" w:leader="hyphen" w:pos="9246"/>
        </w:tabs>
        <w:ind w:left="2360" w:firstLine="0"/>
      </w:pPr>
      <w:r>
        <w:t>Телеграфный код Морзе</w:t>
      </w:r>
      <w:r>
        <w:tab/>
      </w:r>
    </w:p>
    <w:p w:rsidR="00CC214B" w:rsidRDefault="001A25EA">
      <w:pPr>
        <w:pStyle w:val="20"/>
        <w:numPr>
          <w:ilvl w:val="0"/>
          <w:numId w:val="1"/>
        </w:numPr>
        <w:shd w:val="clear" w:color="auto" w:fill="auto"/>
        <w:tabs>
          <w:tab w:val="left" w:pos="2714"/>
          <w:tab w:val="left" w:leader="hyphen" w:pos="9246"/>
        </w:tabs>
        <w:ind w:left="2360" w:firstLine="0"/>
      </w:pPr>
      <w:r>
        <w:t xml:space="preserve">Таблица обозначения букв </w:t>
      </w:r>
      <w:r>
        <w:t>алфавита словами</w:t>
      </w:r>
      <w:r>
        <w:tab/>
      </w:r>
    </w:p>
    <w:p w:rsidR="00CC214B" w:rsidRDefault="001A25EA">
      <w:pPr>
        <w:pStyle w:val="20"/>
        <w:numPr>
          <w:ilvl w:val="0"/>
          <w:numId w:val="1"/>
        </w:numPr>
        <w:shd w:val="clear" w:color="auto" w:fill="auto"/>
        <w:tabs>
          <w:tab w:val="left" w:pos="2714"/>
          <w:tab w:val="left" w:leader="hyphen" w:pos="9246"/>
        </w:tabs>
        <w:ind w:left="2360" w:firstLine="0"/>
      </w:pPr>
      <w:r>
        <w:t>Таблица распределения частот</w:t>
      </w:r>
      <w:r>
        <w:tab/>
      </w:r>
    </w:p>
    <w:p w:rsidR="00CC214B" w:rsidRDefault="001A25EA">
      <w:pPr>
        <w:pStyle w:val="20"/>
        <w:numPr>
          <w:ilvl w:val="0"/>
          <w:numId w:val="1"/>
        </w:numPr>
        <w:shd w:val="clear" w:color="auto" w:fill="auto"/>
        <w:tabs>
          <w:tab w:val="left" w:pos="2714"/>
          <w:tab w:val="left" w:leader="hyphen" w:pos="9246"/>
        </w:tabs>
        <w:ind w:left="2360" w:firstLine="0"/>
      </w:pPr>
      <w:r>
        <w:t>Журнал учета номинала частот</w:t>
      </w:r>
      <w:r>
        <w:tab/>
      </w:r>
    </w:p>
    <w:p w:rsidR="00CC214B" w:rsidRDefault="001A25EA">
      <w:pPr>
        <w:pStyle w:val="20"/>
        <w:numPr>
          <w:ilvl w:val="0"/>
          <w:numId w:val="1"/>
        </w:numPr>
        <w:shd w:val="clear" w:color="auto" w:fill="auto"/>
        <w:tabs>
          <w:tab w:val="left" w:pos="2714"/>
          <w:tab w:val="left" w:leader="hyphen" w:pos="9246"/>
        </w:tabs>
        <w:ind w:left="2360" w:firstLine="0"/>
      </w:pPr>
      <w:r>
        <w:t>Аппаратный журнал (форма заполнения)</w:t>
      </w:r>
      <w:r>
        <w:tab/>
      </w:r>
    </w:p>
    <w:p w:rsidR="00CC214B" w:rsidRDefault="001A25EA">
      <w:pPr>
        <w:pStyle w:val="20"/>
        <w:numPr>
          <w:ilvl w:val="0"/>
          <w:numId w:val="1"/>
        </w:numPr>
        <w:shd w:val="clear" w:color="auto" w:fill="auto"/>
        <w:tabs>
          <w:tab w:val="left" w:pos="2714"/>
          <w:tab w:val="left" w:leader="hyphen" w:pos="9246"/>
        </w:tabs>
        <w:ind w:left="2360" w:firstLine="0"/>
      </w:pPr>
      <w:r>
        <w:t>Журнал несения дежурства</w:t>
      </w:r>
      <w:r>
        <w:tab/>
      </w:r>
    </w:p>
    <w:p w:rsidR="00CC214B" w:rsidRDefault="001A25EA">
      <w:pPr>
        <w:pStyle w:val="20"/>
        <w:numPr>
          <w:ilvl w:val="0"/>
          <w:numId w:val="1"/>
        </w:numPr>
        <w:shd w:val="clear" w:color="auto" w:fill="auto"/>
        <w:tabs>
          <w:tab w:val="left" w:pos="2714"/>
          <w:tab w:val="left" w:leader="hyphen" w:pos="9246"/>
        </w:tabs>
        <w:ind w:left="2360" w:firstLine="0"/>
      </w:pPr>
      <w:r>
        <w:t>Журнал учета работы радиопередатчиков</w:t>
      </w:r>
      <w:r>
        <w:tab/>
      </w:r>
    </w:p>
    <w:p w:rsidR="00CC214B" w:rsidRDefault="001A25EA">
      <w:pPr>
        <w:pStyle w:val="20"/>
        <w:numPr>
          <w:ilvl w:val="0"/>
          <w:numId w:val="1"/>
        </w:numPr>
        <w:shd w:val="clear" w:color="auto" w:fill="auto"/>
        <w:tabs>
          <w:tab w:val="left" w:pos="2714"/>
          <w:tab w:val="left" w:leader="hyphen" w:pos="9246"/>
        </w:tabs>
        <w:ind w:left="2360" w:firstLine="0"/>
      </w:pPr>
      <w:r>
        <w:t>Бланк радиоданных</w:t>
      </w:r>
      <w:r>
        <w:tab/>
      </w:r>
    </w:p>
    <w:p w:rsidR="00CC214B" w:rsidRDefault="001A25EA">
      <w:pPr>
        <w:pStyle w:val="20"/>
        <w:numPr>
          <w:ilvl w:val="0"/>
          <w:numId w:val="1"/>
        </w:numPr>
        <w:shd w:val="clear" w:color="auto" w:fill="auto"/>
        <w:tabs>
          <w:tab w:val="left" w:pos="2714"/>
        </w:tabs>
        <w:ind w:left="2360" w:firstLine="0"/>
      </w:pPr>
      <w:r>
        <w:t>Образец оформления транзитной радиограммы в экспедиции</w:t>
      </w:r>
      <w:r>
        <w:br w:type="page"/>
      </w:r>
    </w:p>
    <w:p w:rsidR="00CC214B" w:rsidRDefault="00CC214B">
      <w:pPr>
        <w:pStyle w:val="32"/>
        <w:shd w:val="clear" w:color="auto" w:fill="auto"/>
        <w:tabs>
          <w:tab w:val="left" w:leader="hyphen" w:pos="8824"/>
        </w:tabs>
        <w:ind w:left="2300"/>
      </w:pPr>
      <w:r>
        <w:lastRenderedPageBreak/>
        <w:fldChar w:fldCharType="begin"/>
      </w:r>
      <w:r w:rsidR="001A25EA">
        <w:instrText xml:space="preserve"> TOC \o "1-5" \h \z </w:instrText>
      </w:r>
      <w:r>
        <w:fldChar w:fldCharType="separate"/>
      </w:r>
      <w:r w:rsidR="001A25EA">
        <w:t>узла связи отправителя</w:t>
      </w:r>
      <w:r w:rsidR="001A25EA">
        <w:tab/>
        <w:t xml:space="preserve"> 51</w:t>
      </w:r>
    </w:p>
    <w:p w:rsidR="00CC214B" w:rsidRDefault="00CC214B">
      <w:pPr>
        <w:pStyle w:val="32"/>
        <w:numPr>
          <w:ilvl w:val="0"/>
          <w:numId w:val="1"/>
        </w:numPr>
        <w:shd w:val="clear" w:color="auto" w:fill="auto"/>
        <w:tabs>
          <w:tab w:val="left" w:pos="2410"/>
          <w:tab w:val="left" w:leader="hyphen" w:pos="8824"/>
          <w:tab w:val="right" w:pos="9620"/>
        </w:tabs>
        <w:ind w:left="1960"/>
      </w:pPr>
      <w:hyperlink w:anchor="bookmark37" w:tooltip="Current Document">
        <w:r w:rsidR="001A25EA">
          <w:t>Образец оформления исходящей радиограммы отправителя</w:t>
        </w:r>
        <w:r w:rsidR="001A25EA">
          <w:tab/>
        </w:r>
        <w:r w:rsidR="001A25EA">
          <w:tab/>
          <w:t>52</w:t>
        </w:r>
      </w:hyperlink>
    </w:p>
    <w:p w:rsidR="00CC214B" w:rsidRDefault="00CC214B">
      <w:pPr>
        <w:pStyle w:val="32"/>
        <w:numPr>
          <w:ilvl w:val="0"/>
          <w:numId w:val="1"/>
        </w:numPr>
        <w:shd w:val="clear" w:color="auto" w:fill="auto"/>
        <w:tabs>
          <w:tab w:val="left" w:pos="2410"/>
          <w:tab w:val="right" w:pos="9620"/>
        </w:tabs>
        <w:ind w:left="1960"/>
      </w:pPr>
      <w:hyperlink w:anchor="bookmark38" w:tooltip="Current Document">
        <w:r w:rsidR="001A25EA">
          <w:t>Образец оформления исходящей радиограммы в экс</w:t>
        </w:r>
        <w:r w:rsidR="001A25EA">
          <w:t>педиции—</w:t>
        </w:r>
        <w:r w:rsidR="001A25EA">
          <w:tab/>
          <w:t>52</w:t>
        </w:r>
      </w:hyperlink>
    </w:p>
    <w:p w:rsidR="00CC214B" w:rsidRDefault="001A25EA">
      <w:pPr>
        <w:pStyle w:val="32"/>
        <w:numPr>
          <w:ilvl w:val="0"/>
          <w:numId w:val="1"/>
        </w:numPr>
        <w:shd w:val="clear" w:color="auto" w:fill="auto"/>
        <w:tabs>
          <w:tab w:val="left" w:pos="2410"/>
        </w:tabs>
        <w:ind w:left="1960"/>
      </w:pPr>
      <w:r>
        <w:t>Образец оформления исходящей радиограммы</w:t>
      </w:r>
    </w:p>
    <w:p w:rsidR="00CC214B" w:rsidRDefault="001A25EA">
      <w:pPr>
        <w:pStyle w:val="32"/>
        <w:shd w:val="clear" w:color="auto" w:fill="auto"/>
        <w:tabs>
          <w:tab w:val="right" w:leader="hyphen" w:pos="9620"/>
        </w:tabs>
        <w:ind w:left="2300"/>
      </w:pPr>
      <w:r>
        <w:t>радиооператором</w:t>
      </w:r>
      <w:r>
        <w:tab/>
        <w:t xml:space="preserve"> 53</w:t>
      </w:r>
    </w:p>
    <w:p w:rsidR="00CC214B" w:rsidRDefault="00CC214B">
      <w:pPr>
        <w:pStyle w:val="32"/>
        <w:numPr>
          <w:ilvl w:val="0"/>
          <w:numId w:val="1"/>
        </w:numPr>
        <w:shd w:val="clear" w:color="auto" w:fill="auto"/>
        <w:tabs>
          <w:tab w:val="left" w:pos="2410"/>
          <w:tab w:val="right" w:pos="9620"/>
        </w:tabs>
        <w:ind w:left="1960"/>
      </w:pPr>
      <w:hyperlink w:anchor="bookmark41" w:tooltip="Current Document">
        <w:r w:rsidR="001A25EA">
          <w:t>Образец оформления входящей радиограммы радиооператором</w:t>
        </w:r>
        <w:r w:rsidR="001A25EA">
          <w:tab/>
          <w:t>53</w:t>
        </w:r>
      </w:hyperlink>
    </w:p>
    <w:p w:rsidR="00CC214B" w:rsidRDefault="001A25EA">
      <w:pPr>
        <w:pStyle w:val="32"/>
        <w:numPr>
          <w:ilvl w:val="0"/>
          <w:numId w:val="1"/>
        </w:numPr>
        <w:shd w:val="clear" w:color="auto" w:fill="auto"/>
        <w:tabs>
          <w:tab w:val="left" w:pos="2410"/>
        </w:tabs>
        <w:ind w:left="1960"/>
      </w:pPr>
      <w:r>
        <w:t>Применяемые сокращения при ведении радиообмена и порядок</w:t>
      </w:r>
    </w:p>
    <w:p w:rsidR="00CC214B" w:rsidRDefault="001A25EA">
      <w:pPr>
        <w:pStyle w:val="32"/>
        <w:shd w:val="clear" w:color="auto" w:fill="auto"/>
        <w:tabs>
          <w:tab w:val="right" w:leader="hyphen" w:pos="9620"/>
        </w:tabs>
        <w:ind w:left="2300"/>
        <w:sectPr w:rsidR="00CC214B">
          <w:type w:val="continuous"/>
          <w:pgSz w:w="11900" w:h="16840"/>
          <w:pgMar w:top="979" w:right="615" w:bottom="1129" w:left="1589" w:header="0" w:footer="3" w:gutter="0"/>
          <w:cols w:space="720"/>
          <w:noEndnote/>
          <w:docGrid w:linePitch="360"/>
        </w:sectPr>
      </w:pPr>
      <w:r>
        <w:t>пользования ими</w:t>
      </w:r>
      <w:r>
        <w:tab/>
        <w:t xml:space="preserve"> 54</w:t>
      </w:r>
      <w:r w:rsidR="00CC214B">
        <w:fldChar w:fldCharType="end"/>
      </w:r>
    </w:p>
    <w:p w:rsidR="00CC214B" w:rsidRDefault="001A25EA">
      <w:pPr>
        <w:pStyle w:val="10"/>
        <w:keepNext/>
        <w:keepLines/>
        <w:shd w:val="clear" w:color="auto" w:fill="auto"/>
        <w:spacing w:after="613" w:line="280" w:lineRule="exact"/>
      </w:pPr>
      <w:bookmarkStart w:id="1" w:name="bookmark1"/>
      <w:r>
        <w:lastRenderedPageBreak/>
        <w:t>Введение</w:t>
      </w:r>
      <w:bookmarkEnd w:id="1"/>
    </w:p>
    <w:p w:rsidR="00CC214B" w:rsidRDefault="001A25EA">
      <w:pPr>
        <w:pStyle w:val="60"/>
        <w:shd w:val="clear" w:color="auto" w:fill="auto"/>
        <w:spacing w:before="0"/>
        <w:ind w:firstLine="880"/>
      </w:pPr>
      <w:r>
        <w:t>Радиосвязь является важнейшей, а во многих случаях и единственной связью, способной обеспечить управление частями и подразделениями в самой сложной обстановке.</w:t>
      </w:r>
    </w:p>
    <w:p w:rsidR="00CC214B" w:rsidRDefault="001A25EA">
      <w:pPr>
        <w:pStyle w:val="60"/>
        <w:shd w:val="clear" w:color="auto" w:fill="auto"/>
        <w:spacing w:before="0"/>
        <w:ind w:firstLine="880"/>
      </w:pPr>
      <w:r>
        <w:t xml:space="preserve">Радиосвязь обладает рядом достоинств, к </w:t>
      </w:r>
      <w:r>
        <w:t>которым относится установление радиосвязи с объектами, местоположение которых не известно, через непроходимые и зараженные участки местности, возможность установления радиосвязи с объектами, находящимися в движении на земле, в воздухе и в море, возможность</w:t>
      </w:r>
      <w:r>
        <w:t>ю передачи боевых сигналов большому числу корреспондентов.</w:t>
      </w:r>
    </w:p>
    <w:p w:rsidR="00CC214B" w:rsidRDefault="001A25EA">
      <w:pPr>
        <w:pStyle w:val="60"/>
        <w:shd w:val="clear" w:color="auto" w:fill="auto"/>
        <w:spacing w:before="0"/>
        <w:ind w:firstLine="880"/>
      </w:pPr>
      <w:r>
        <w:t>Вместе с этим существует возможность перехвата переговоров и передач, возможность определения мест нахождения работающих радиостанций и создания им преднамеренных помех, зависимость состояния радио</w:t>
      </w:r>
      <w:r>
        <w:t>связи от условий прохождения радиоволн и возможных помех в пункте приема, уменьшение дистанции связи между радиостанциями, работающими в движении и т.д.</w:t>
      </w:r>
    </w:p>
    <w:p w:rsidR="00CC214B" w:rsidRDefault="001A25EA">
      <w:pPr>
        <w:pStyle w:val="60"/>
        <w:shd w:val="clear" w:color="auto" w:fill="auto"/>
        <w:spacing w:before="0"/>
        <w:ind w:firstLine="1080"/>
        <w:sectPr w:rsidR="00CC214B">
          <w:pgSz w:w="11900" w:h="16840"/>
          <w:pgMar w:top="2909" w:right="812" w:bottom="2909" w:left="1359" w:header="0" w:footer="3" w:gutter="0"/>
          <w:cols w:space="720"/>
          <w:noEndnote/>
          <w:docGrid w:linePitch="360"/>
        </w:sectPr>
      </w:pPr>
      <w:r>
        <w:t>Успешное выполнение боевых задач частями и подразделениями МЧС России в современны</w:t>
      </w:r>
      <w:r>
        <w:t>х условиях в значительной мере зависит от четкой организации радиосвязи, грамотной эксплуатации средств радиосвязи, четкого установления и обеспечения радиосвязи, способности обеспечивать прохождение информации в заданные сроки и с требуемым качеством, вос</w:t>
      </w:r>
      <w:r>
        <w:t>произведения передаваемых сообщений с заданной точностью, способности противостоять несанкционированному получению, уничтожению и (или) изменению информации, передаваемой по радиоканалам, а также высокой профессиональной подготовки и квалификации личного с</w:t>
      </w:r>
      <w:r>
        <w:t>остава.</w:t>
      </w:r>
    </w:p>
    <w:p w:rsidR="00CC214B" w:rsidRDefault="001A25EA">
      <w:pPr>
        <w:pStyle w:val="22"/>
        <w:keepNext/>
        <w:keepLines/>
        <w:shd w:val="clear" w:color="auto" w:fill="auto"/>
        <w:spacing w:after="0" w:line="280" w:lineRule="exact"/>
      </w:pPr>
      <w:bookmarkStart w:id="2" w:name="bookmark2"/>
      <w:r>
        <w:lastRenderedPageBreak/>
        <w:t>Р А З Д Е Л 1</w:t>
      </w:r>
      <w:bookmarkEnd w:id="2"/>
    </w:p>
    <w:p w:rsidR="00CC214B" w:rsidRDefault="001A25EA">
      <w:pPr>
        <w:pStyle w:val="22"/>
        <w:keepNext/>
        <w:keepLines/>
        <w:shd w:val="clear" w:color="auto" w:fill="auto"/>
        <w:spacing w:after="275" w:line="280" w:lineRule="exact"/>
      </w:pPr>
      <w:bookmarkStart w:id="3" w:name="bookmark3"/>
      <w:r>
        <w:t>Теоретические основы организации радиосвязи</w:t>
      </w:r>
      <w:bookmarkEnd w:id="3"/>
    </w:p>
    <w:p w:rsidR="00CC214B" w:rsidRDefault="001A25EA">
      <w:pPr>
        <w:pStyle w:val="50"/>
        <w:shd w:val="clear" w:color="auto" w:fill="auto"/>
        <w:spacing w:before="0" w:after="0" w:line="240" w:lineRule="exact"/>
        <w:jc w:val="center"/>
      </w:pPr>
      <w:r>
        <w:t>Г л а в а 1</w:t>
      </w:r>
    </w:p>
    <w:p w:rsidR="00CC214B" w:rsidRDefault="001A25EA">
      <w:pPr>
        <w:pStyle w:val="50"/>
        <w:shd w:val="clear" w:color="auto" w:fill="auto"/>
        <w:spacing w:before="0" w:after="261" w:line="240" w:lineRule="exact"/>
        <w:jc w:val="center"/>
      </w:pPr>
      <w:r>
        <w:t>Радиосвязь. Основные термины и определения</w:t>
      </w:r>
    </w:p>
    <w:p w:rsidR="00CC214B" w:rsidRDefault="001A25EA">
      <w:pPr>
        <w:pStyle w:val="20"/>
        <w:numPr>
          <w:ilvl w:val="0"/>
          <w:numId w:val="2"/>
        </w:numPr>
        <w:shd w:val="clear" w:color="auto" w:fill="auto"/>
        <w:tabs>
          <w:tab w:val="left" w:pos="1042"/>
        </w:tabs>
        <w:ind w:firstLine="700"/>
      </w:pPr>
      <w:r>
        <w:rPr>
          <w:rStyle w:val="24"/>
        </w:rPr>
        <w:t>Радиосвязь</w:t>
      </w:r>
      <w:r>
        <w:rPr>
          <w:rStyle w:val="23"/>
        </w:rPr>
        <w:t xml:space="preserve"> </w:t>
      </w:r>
      <w:r>
        <w:t>- это род электросвязи, который реализуется с использованием радиосредств, земных и ионосферных радиоволн. Радиосвязь - моби</w:t>
      </w:r>
      <w:r>
        <w:t>льный род связи, обеспечивающий прямую передачу информации на большие расстояния при минимальных затратах сил, средств и времени на ее установление.</w:t>
      </w:r>
    </w:p>
    <w:p w:rsidR="00CC214B" w:rsidRDefault="001A25EA">
      <w:pPr>
        <w:pStyle w:val="20"/>
        <w:shd w:val="clear" w:color="auto" w:fill="auto"/>
        <w:ind w:firstLine="360"/>
      </w:pPr>
      <w:r>
        <w:t>Наибольшее значение радиосвязь имеет для централизованного устойчивого, непрерывного, оперативного управлен</w:t>
      </w:r>
      <w:r>
        <w:t>ия и оповещения МЧС России, а также для взаимодействия с другими силовыми министерствами и ведомствами.</w:t>
      </w:r>
    </w:p>
    <w:p w:rsidR="00CC214B" w:rsidRDefault="001A25EA">
      <w:pPr>
        <w:pStyle w:val="20"/>
        <w:numPr>
          <w:ilvl w:val="0"/>
          <w:numId w:val="2"/>
        </w:numPr>
        <w:shd w:val="clear" w:color="auto" w:fill="auto"/>
        <w:tabs>
          <w:tab w:val="left" w:pos="1042"/>
        </w:tabs>
        <w:ind w:firstLine="700"/>
      </w:pPr>
      <w:r>
        <w:t xml:space="preserve">Основными аспектами управления, оповещения и взаимодействия являются </w:t>
      </w:r>
      <w:r>
        <w:rPr>
          <w:rStyle w:val="25"/>
        </w:rPr>
        <w:t>информация, сообщения и сигналы.</w:t>
      </w:r>
    </w:p>
    <w:p w:rsidR="00CC214B" w:rsidRDefault="001A25EA">
      <w:pPr>
        <w:pStyle w:val="20"/>
        <w:shd w:val="clear" w:color="auto" w:fill="auto"/>
        <w:ind w:firstLine="440"/>
      </w:pPr>
      <w:r>
        <w:rPr>
          <w:rStyle w:val="24"/>
        </w:rPr>
        <w:t>Информация</w:t>
      </w:r>
      <w:r>
        <w:rPr>
          <w:rStyle w:val="23"/>
        </w:rPr>
        <w:t xml:space="preserve"> - </w:t>
      </w:r>
      <w:r>
        <w:t xml:space="preserve">это все новые сведения, </w:t>
      </w:r>
      <w:r>
        <w:t>воспринимаемые и обрабатываемые органом управления для выработки правильного решения.</w:t>
      </w:r>
    </w:p>
    <w:p w:rsidR="00CC214B" w:rsidRDefault="001A25EA">
      <w:pPr>
        <w:pStyle w:val="20"/>
        <w:shd w:val="clear" w:color="auto" w:fill="auto"/>
        <w:ind w:firstLine="440"/>
      </w:pPr>
      <w:r>
        <w:t>Информация имеет свою временную ценность. Она может быть устаревшей или своевременной.</w:t>
      </w:r>
    </w:p>
    <w:p w:rsidR="00CC214B" w:rsidRDefault="001A25EA">
      <w:pPr>
        <w:pStyle w:val="20"/>
        <w:shd w:val="clear" w:color="auto" w:fill="auto"/>
        <w:ind w:firstLine="440"/>
      </w:pPr>
      <w:r>
        <w:rPr>
          <w:rStyle w:val="24"/>
        </w:rPr>
        <w:t>Сообщения</w:t>
      </w:r>
      <w:r>
        <w:rPr>
          <w:rStyle w:val="23"/>
        </w:rPr>
        <w:t xml:space="preserve"> - </w:t>
      </w:r>
      <w:r>
        <w:t>это информация, передаваемая от источника к получателю с заданным качес</w:t>
      </w:r>
      <w:r>
        <w:t>твом и представленная в форме, позволяющей осуществлять ее передачу, прием, хранение и обработку.</w:t>
      </w:r>
    </w:p>
    <w:p w:rsidR="00CC214B" w:rsidRDefault="001A25EA">
      <w:pPr>
        <w:pStyle w:val="20"/>
        <w:shd w:val="clear" w:color="auto" w:fill="auto"/>
        <w:ind w:firstLine="440"/>
      </w:pPr>
      <w:r>
        <w:t>В сообщении представляется содержательная часть информации об объекте или событии. Сообщения по радиоканалам могут быть представлены в виде документальной инф</w:t>
      </w:r>
      <w:r>
        <w:t>ормации (текста радиограммы) в телеграфном (буквопечатающем) режиме или речи (слуховая телефония).</w:t>
      </w:r>
    </w:p>
    <w:p w:rsidR="00CC214B" w:rsidRDefault="001A25EA">
      <w:pPr>
        <w:pStyle w:val="20"/>
        <w:shd w:val="clear" w:color="auto" w:fill="auto"/>
        <w:ind w:firstLine="440"/>
      </w:pPr>
      <w:r>
        <w:rPr>
          <w:rStyle w:val="24"/>
        </w:rPr>
        <w:t>Сигналы</w:t>
      </w:r>
      <w:r>
        <w:rPr>
          <w:rStyle w:val="23"/>
        </w:rPr>
        <w:t xml:space="preserve"> - </w:t>
      </w:r>
      <w:r>
        <w:t>короткие сообщения (команды), передающиеся в определенном порядке для оповещения войск.</w:t>
      </w:r>
    </w:p>
    <w:p w:rsidR="00CC214B" w:rsidRDefault="001A25EA">
      <w:pPr>
        <w:pStyle w:val="20"/>
        <w:numPr>
          <w:ilvl w:val="0"/>
          <w:numId w:val="2"/>
        </w:numPr>
        <w:shd w:val="clear" w:color="auto" w:fill="auto"/>
        <w:tabs>
          <w:tab w:val="left" w:pos="1042"/>
        </w:tabs>
        <w:ind w:firstLine="700"/>
      </w:pPr>
      <w:r>
        <w:t>Процесс обмена информацией в заданные сроки и с требуемым к</w:t>
      </w:r>
      <w:r>
        <w:t xml:space="preserve">ачеством называется </w:t>
      </w:r>
      <w:r>
        <w:rPr>
          <w:rStyle w:val="24"/>
        </w:rPr>
        <w:t>связью.</w:t>
      </w:r>
    </w:p>
    <w:p w:rsidR="00CC214B" w:rsidRDefault="001A25EA">
      <w:pPr>
        <w:pStyle w:val="20"/>
        <w:numPr>
          <w:ilvl w:val="0"/>
          <w:numId w:val="2"/>
        </w:numPr>
        <w:shd w:val="clear" w:color="auto" w:fill="auto"/>
        <w:tabs>
          <w:tab w:val="left" w:pos="1042"/>
        </w:tabs>
        <w:ind w:firstLine="700"/>
      </w:pPr>
      <w:r>
        <w:t>К связи предъявляются требования по своевременности, достоверности и безопасности.</w:t>
      </w:r>
    </w:p>
    <w:p w:rsidR="00CC214B" w:rsidRDefault="001A25EA">
      <w:pPr>
        <w:pStyle w:val="20"/>
        <w:shd w:val="clear" w:color="auto" w:fill="auto"/>
        <w:ind w:firstLine="700"/>
      </w:pPr>
      <w:r>
        <w:rPr>
          <w:rStyle w:val="24"/>
        </w:rPr>
        <w:t>Своевременность связи</w:t>
      </w:r>
      <w:r>
        <w:rPr>
          <w:rStyle w:val="23"/>
        </w:rPr>
        <w:t xml:space="preserve"> - </w:t>
      </w:r>
      <w:r>
        <w:t>ее способность обеспечивать прохождение всех видов информации в заданные сроки или в реальном масштабе времени.</w:t>
      </w:r>
    </w:p>
    <w:p w:rsidR="00CC214B" w:rsidRDefault="001A25EA">
      <w:pPr>
        <w:pStyle w:val="20"/>
        <w:shd w:val="clear" w:color="auto" w:fill="auto"/>
        <w:ind w:firstLine="700"/>
      </w:pPr>
      <w:r>
        <w:t>Своевреме</w:t>
      </w:r>
      <w:r>
        <w:t>нность связи достигается проведением мероприятии, направленных на сокращение времени на установление радиосвязи и передачи сообщений (ведения переговоров).</w:t>
      </w:r>
    </w:p>
    <w:p w:rsidR="00CC214B" w:rsidRDefault="001A25EA">
      <w:pPr>
        <w:pStyle w:val="20"/>
        <w:shd w:val="clear" w:color="auto" w:fill="auto"/>
        <w:ind w:firstLine="700"/>
      </w:pPr>
      <w:r>
        <w:rPr>
          <w:rStyle w:val="24"/>
        </w:rPr>
        <w:t>Достоверность связи</w:t>
      </w:r>
      <w:r>
        <w:rPr>
          <w:rStyle w:val="23"/>
        </w:rPr>
        <w:t xml:space="preserve"> - </w:t>
      </w:r>
      <w:r>
        <w:t>ее способность обеспечивать воспроизведение передаваемых сообщений в пунктах п</w:t>
      </w:r>
      <w:r>
        <w:t>риема с заданной точностью.</w:t>
      </w:r>
    </w:p>
    <w:p w:rsidR="00CC214B" w:rsidRDefault="001A25EA">
      <w:pPr>
        <w:pStyle w:val="20"/>
        <w:shd w:val="clear" w:color="auto" w:fill="auto"/>
        <w:ind w:firstLine="700"/>
      </w:pPr>
      <w:r>
        <w:t>Достоверность связи достигается поддержанием технических характеристик и электрических параметров средств и каналов связи в установленных нормах, использованием для передачи наиболее важной информации каналов лучшего качества, м</w:t>
      </w:r>
      <w:r>
        <w:t>ногократной передачей сообщения и обратной его проверкой.</w:t>
      </w:r>
    </w:p>
    <w:p w:rsidR="00CC214B" w:rsidRDefault="001A25EA">
      <w:pPr>
        <w:pStyle w:val="20"/>
        <w:shd w:val="clear" w:color="auto" w:fill="auto"/>
        <w:ind w:firstLine="700"/>
      </w:pPr>
      <w:r>
        <w:rPr>
          <w:rStyle w:val="24"/>
        </w:rPr>
        <w:t>Безопасность связи —</w:t>
      </w:r>
      <w:r>
        <w:rPr>
          <w:rStyle w:val="23"/>
        </w:rPr>
        <w:t xml:space="preserve"> </w:t>
      </w:r>
      <w:r>
        <w:t>ее способность противостоять несанкционированному получению, уничтожению и (или) изменению информации, передаваемой (принимаемой, хранимой, обрабатываемой, отображаемой) с испол</w:t>
      </w:r>
      <w:r>
        <w:t>ьзованием технических средств связи и автоматизированного управления.</w:t>
      </w:r>
    </w:p>
    <w:p w:rsidR="00CC214B" w:rsidRDefault="001A25EA">
      <w:pPr>
        <w:pStyle w:val="20"/>
        <w:shd w:val="clear" w:color="auto" w:fill="auto"/>
        <w:ind w:firstLine="620"/>
      </w:pPr>
      <w:r>
        <w:t>Безопасность связи достигается соблюдением требований, наставлений и инструкций по установлению и обеспечению связи, безопасности использования технических средств связи различного назна</w:t>
      </w:r>
      <w:r>
        <w:t>чения, высоким уровнем подготовки специалистов связи и должностных лиц, использующих средства связи.</w:t>
      </w:r>
    </w:p>
    <w:p w:rsidR="00CC214B" w:rsidRDefault="001A25EA">
      <w:pPr>
        <w:pStyle w:val="20"/>
        <w:shd w:val="clear" w:color="auto" w:fill="auto"/>
        <w:ind w:firstLine="580"/>
      </w:pPr>
      <w:r>
        <w:t xml:space="preserve">При выполнении этих основных требований связь выполнит свои задачи. Если хотя бы </w:t>
      </w:r>
      <w:r>
        <w:lastRenderedPageBreak/>
        <w:t xml:space="preserve">одно из этих требований не будет выполнено - сообщение считается не </w:t>
      </w:r>
      <w:r>
        <w:t>доставленным.</w:t>
      </w:r>
    </w:p>
    <w:p w:rsidR="00CC214B" w:rsidRDefault="001A25EA">
      <w:pPr>
        <w:pStyle w:val="20"/>
        <w:shd w:val="clear" w:color="auto" w:fill="auto"/>
        <w:ind w:firstLine="580"/>
      </w:pPr>
      <w:r>
        <w:t>При перехвате сообщения связь может оказать отрицательное влияние на выработку органом управления окончательного решения в той или иной обстановке.</w:t>
      </w:r>
    </w:p>
    <w:p w:rsidR="00CC214B" w:rsidRDefault="001A25EA">
      <w:pPr>
        <w:pStyle w:val="20"/>
        <w:numPr>
          <w:ilvl w:val="0"/>
          <w:numId w:val="2"/>
        </w:numPr>
        <w:shd w:val="clear" w:color="auto" w:fill="auto"/>
        <w:tabs>
          <w:tab w:val="left" w:pos="1049"/>
        </w:tabs>
        <w:ind w:firstLine="720"/>
      </w:pPr>
      <w:r>
        <w:t>Непременными условиями бесперебойного обеспечения радиосвязи являются:</w:t>
      </w:r>
    </w:p>
    <w:p w:rsidR="00CC214B" w:rsidRDefault="001A25EA">
      <w:pPr>
        <w:pStyle w:val="20"/>
        <w:numPr>
          <w:ilvl w:val="0"/>
          <w:numId w:val="3"/>
        </w:numPr>
        <w:shd w:val="clear" w:color="auto" w:fill="auto"/>
        <w:tabs>
          <w:tab w:val="left" w:pos="758"/>
        </w:tabs>
        <w:spacing w:line="293" w:lineRule="exact"/>
        <w:ind w:left="400" w:firstLine="0"/>
      </w:pPr>
      <w:r>
        <w:t xml:space="preserve">постоянная готовность </w:t>
      </w:r>
      <w:r>
        <w:t>радиосредств к обеспечению связи;</w:t>
      </w:r>
    </w:p>
    <w:p w:rsidR="00CC214B" w:rsidRDefault="001A25EA">
      <w:pPr>
        <w:pStyle w:val="20"/>
        <w:numPr>
          <w:ilvl w:val="0"/>
          <w:numId w:val="3"/>
        </w:numPr>
        <w:shd w:val="clear" w:color="auto" w:fill="auto"/>
        <w:tabs>
          <w:tab w:val="left" w:pos="758"/>
        </w:tabs>
        <w:spacing w:line="293" w:lineRule="exact"/>
        <w:ind w:left="400" w:firstLine="0"/>
      </w:pPr>
      <w:r>
        <w:t>знание личным составом материальной части радиосредств и правил работы на них;</w:t>
      </w:r>
    </w:p>
    <w:p w:rsidR="00CC214B" w:rsidRDefault="001A25EA">
      <w:pPr>
        <w:pStyle w:val="20"/>
        <w:numPr>
          <w:ilvl w:val="0"/>
          <w:numId w:val="3"/>
        </w:numPr>
        <w:shd w:val="clear" w:color="auto" w:fill="auto"/>
        <w:tabs>
          <w:tab w:val="left" w:pos="758"/>
        </w:tabs>
        <w:spacing w:line="293" w:lineRule="exact"/>
        <w:ind w:left="400" w:firstLine="0"/>
      </w:pPr>
      <w:r>
        <w:t>организация на узлах связи частотно - диспетчерской службы;</w:t>
      </w:r>
    </w:p>
    <w:p w:rsidR="00CC214B" w:rsidRDefault="001A25EA">
      <w:pPr>
        <w:pStyle w:val="20"/>
        <w:numPr>
          <w:ilvl w:val="0"/>
          <w:numId w:val="3"/>
        </w:numPr>
        <w:shd w:val="clear" w:color="auto" w:fill="auto"/>
        <w:tabs>
          <w:tab w:val="left" w:pos="758"/>
        </w:tabs>
        <w:ind w:left="400" w:firstLine="0"/>
      </w:pPr>
      <w:r>
        <w:t>своевременное доведение радиоданных до рабочих мест радиооператоров.</w:t>
      </w:r>
    </w:p>
    <w:p w:rsidR="00CC214B" w:rsidRDefault="001A25EA">
      <w:pPr>
        <w:pStyle w:val="60"/>
        <w:numPr>
          <w:ilvl w:val="0"/>
          <w:numId w:val="2"/>
        </w:numPr>
        <w:shd w:val="clear" w:color="auto" w:fill="auto"/>
        <w:tabs>
          <w:tab w:val="left" w:pos="1049"/>
        </w:tabs>
        <w:spacing w:before="0"/>
      </w:pPr>
      <w:r>
        <w:rPr>
          <w:rStyle w:val="61"/>
        </w:rPr>
        <w:t xml:space="preserve">Радиосредства </w:t>
      </w:r>
      <w:r>
        <w:t>классифицируются:</w:t>
      </w:r>
    </w:p>
    <w:p w:rsidR="00CC214B" w:rsidRDefault="001A25EA">
      <w:pPr>
        <w:pStyle w:val="20"/>
        <w:numPr>
          <w:ilvl w:val="0"/>
          <w:numId w:val="4"/>
        </w:numPr>
        <w:shd w:val="clear" w:color="auto" w:fill="auto"/>
        <w:tabs>
          <w:tab w:val="left" w:pos="334"/>
        </w:tabs>
        <w:ind w:firstLine="0"/>
      </w:pPr>
      <w:r>
        <w:rPr>
          <w:rStyle w:val="25"/>
        </w:rPr>
        <w:t>по степени подвижности -</w:t>
      </w:r>
      <w:r>
        <w:t xml:space="preserve"> стационарные и подвижные.</w:t>
      </w:r>
    </w:p>
    <w:p w:rsidR="00CC214B" w:rsidRDefault="001A25EA">
      <w:pPr>
        <w:pStyle w:val="20"/>
        <w:shd w:val="clear" w:color="auto" w:fill="auto"/>
        <w:ind w:firstLine="580"/>
      </w:pPr>
      <w:r>
        <w:t>Стационарные радиосредства устанавливаются для работы в специально оборудованных сооружениях и на неподвижных объектах.</w:t>
      </w:r>
    </w:p>
    <w:p w:rsidR="00CC214B" w:rsidRDefault="001A25EA">
      <w:pPr>
        <w:pStyle w:val="20"/>
        <w:shd w:val="clear" w:color="auto" w:fill="auto"/>
        <w:ind w:firstLine="580"/>
      </w:pPr>
      <w:r>
        <w:t>Оборудование подвижных (мобильных) радиостанций размещается на авто</w:t>
      </w:r>
      <w:r>
        <w:t>мобилях и других подвижных средствах. К подвижным также относятся портативные (небольшие по габаритам и массе, могут размещаться в карманах обмундирования), носимые (работают в движении) и переносные (переносятся двумя и более радистами, работают только на</w:t>
      </w:r>
      <w:r>
        <w:t xml:space="preserve"> месте) радиостанции;</w:t>
      </w:r>
    </w:p>
    <w:p w:rsidR="00CC214B" w:rsidRDefault="001A25EA">
      <w:pPr>
        <w:pStyle w:val="20"/>
        <w:numPr>
          <w:ilvl w:val="0"/>
          <w:numId w:val="4"/>
        </w:numPr>
        <w:shd w:val="clear" w:color="auto" w:fill="auto"/>
        <w:tabs>
          <w:tab w:val="left" w:pos="358"/>
        </w:tabs>
        <w:ind w:firstLine="0"/>
      </w:pPr>
      <w:r>
        <w:rPr>
          <w:rStyle w:val="25"/>
        </w:rPr>
        <w:t>по диапазону волн -</w:t>
      </w:r>
      <w:r>
        <w:t xml:space="preserve"> сверхдлинноволновые (СДВ), длинноволновые (ДВ), средневолновые (СВ), коротковолновые (КВ) и ультракротковолновые (УКВ).</w:t>
      </w:r>
    </w:p>
    <w:p w:rsidR="00CC214B" w:rsidRDefault="001A25EA">
      <w:pPr>
        <w:pStyle w:val="20"/>
        <w:numPr>
          <w:ilvl w:val="0"/>
          <w:numId w:val="4"/>
        </w:numPr>
        <w:shd w:val="clear" w:color="auto" w:fill="auto"/>
        <w:tabs>
          <w:tab w:val="left" w:pos="358"/>
        </w:tabs>
        <w:ind w:firstLine="0"/>
      </w:pPr>
      <w:r>
        <w:rPr>
          <w:rStyle w:val="25"/>
        </w:rPr>
        <w:t>по мощности передатчика -</w:t>
      </w:r>
      <w:r>
        <w:t xml:space="preserve"> малой мощности (до 100 Вт), средней мощности (до 1 КВт) и большой мо</w:t>
      </w:r>
      <w:r>
        <w:t>щности (свыше 1 КВт);</w:t>
      </w:r>
    </w:p>
    <w:p w:rsidR="00CC214B" w:rsidRDefault="001A25EA">
      <w:pPr>
        <w:pStyle w:val="20"/>
        <w:numPr>
          <w:ilvl w:val="0"/>
          <w:numId w:val="4"/>
        </w:numPr>
        <w:shd w:val="clear" w:color="auto" w:fill="auto"/>
        <w:tabs>
          <w:tab w:val="left" w:pos="358"/>
        </w:tabs>
        <w:ind w:firstLine="0"/>
      </w:pPr>
      <w:r>
        <w:rPr>
          <w:rStyle w:val="25"/>
        </w:rPr>
        <w:t>по виду обеспечиваемой связи</w:t>
      </w:r>
      <w:r>
        <w:t xml:space="preserve"> - телефонные, телеграфные, телефонно - телеграфные.</w:t>
      </w:r>
    </w:p>
    <w:p w:rsidR="00CC214B" w:rsidRDefault="001A25EA">
      <w:pPr>
        <w:pStyle w:val="20"/>
        <w:numPr>
          <w:ilvl w:val="0"/>
          <w:numId w:val="4"/>
        </w:numPr>
        <w:shd w:val="clear" w:color="auto" w:fill="auto"/>
        <w:tabs>
          <w:tab w:val="left" w:pos="358"/>
        </w:tabs>
        <w:ind w:firstLine="0"/>
      </w:pPr>
      <w:r>
        <w:rPr>
          <w:rStyle w:val="25"/>
        </w:rPr>
        <w:t>по количеству каналов -</w:t>
      </w:r>
      <w:r>
        <w:t xml:space="preserve"> одноканальные и многоканальные.</w:t>
      </w:r>
    </w:p>
    <w:p w:rsidR="00CC214B" w:rsidRDefault="001A25EA">
      <w:pPr>
        <w:pStyle w:val="20"/>
        <w:numPr>
          <w:ilvl w:val="0"/>
          <w:numId w:val="2"/>
        </w:numPr>
        <w:shd w:val="clear" w:color="auto" w:fill="auto"/>
        <w:tabs>
          <w:tab w:val="left" w:pos="1049"/>
        </w:tabs>
        <w:ind w:firstLine="720"/>
      </w:pPr>
      <w:r>
        <w:t xml:space="preserve">Связь осуществляется по </w:t>
      </w:r>
      <w:r>
        <w:rPr>
          <w:rStyle w:val="25"/>
        </w:rPr>
        <w:t>каналам связи.</w:t>
      </w:r>
    </w:p>
    <w:p w:rsidR="00CC214B" w:rsidRDefault="001A25EA">
      <w:pPr>
        <w:pStyle w:val="20"/>
        <w:shd w:val="clear" w:color="auto" w:fill="auto"/>
        <w:ind w:firstLine="580"/>
      </w:pPr>
      <w:r>
        <w:rPr>
          <w:rStyle w:val="25"/>
        </w:rPr>
        <w:t>Канал связи</w:t>
      </w:r>
      <w:r>
        <w:t xml:space="preserve"> - совокупность средств связи и среды распространения, обеспечивающая передачу сообщений и сигналов между узлами связи в определенной полосе частот.</w:t>
      </w:r>
    </w:p>
    <w:p w:rsidR="00CC214B" w:rsidRDefault="001A25EA">
      <w:pPr>
        <w:pStyle w:val="20"/>
        <w:shd w:val="clear" w:color="auto" w:fill="auto"/>
        <w:ind w:firstLine="580"/>
      </w:pPr>
      <w:r>
        <w:rPr>
          <w:rStyle w:val="25"/>
        </w:rPr>
        <w:t>Канал радиосвязи</w:t>
      </w:r>
      <w:r>
        <w:t xml:space="preserve"> - это совокупность радиостанций и среды распространения радиоволн - «эфира».</w:t>
      </w:r>
    </w:p>
    <w:p w:rsidR="00CC214B" w:rsidRDefault="001A25EA">
      <w:pPr>
        <w:pStyle w:val="20"/>
        <w:numPr>
          <w:ilvl w:val="0"/>
          <w:numId w:val="2"/>
        </w:numPr>
        <w:shd w:val="clear" w:color="auto" w:fill="auto"/>
        <w:tabs>
          <w:tab w:val="left" w:pos="1011"/>
        </w:tabs>
        <w:ind w:firstLine="720"/>
      </w:pPr>
      <w:r>
        <w:t>Передача по р</w:t>
      </w:r>
      <w:r>
        <w:t>адиоканалам информации (радиограмм, сигналов) и ведение переговоров именуются радиообменом.</w:t>
      </w:r>
    </w:p>
    <w:p w:rsidR="00CC214B" w:rsidRDefault="001A25EA">
      <w:pPr>
        <w:pStyle w:val="20"/>
        <w:shd w:val="clear" w:color="auto" w:fill="auto"/>
        <w:ind w:firstLine="720"/>
      </w:pPr>
      <w:r>
        <w:t>По своему содержанию радиообмен подразделяется на служебный и оперативный.</w:t>
      </w:r>
    </w:p>
    <w:p w:rsidR="00CC214B" w:rsidRDefault="001A25EA">
      <w:pPr>
        <w:pStyle w:val="20"/>
        <w:shd w:val="clear" w:color="auto" w:fill="auto"/>
        <w:ind w:firstLine="720"/>
      </w:pPr>
      <w:r>
        <w:rPr>
          <w:rStyle w:val="25"/>
        </w:rPr>
        <w:t>Служебный радиообмен</w:t>
      </w:r>
      <w:r>
        <w:t xml:space="preserve"> ведется по вопросам установления радиосвязи, смены вида работы, заме</w:t>
      </w:r>
      <w:r>
        <w:t>ны частот, прохождения радиограмм, регулировки аппаратуры и по другим вопросам обеспечения связи.</w:t>
      </w:r>
    </w:p>
    <w:p w:rsidR="00CC214B" w:rsidRDefault="001A25EA">
      <w:pPr>
        <w:pStyle w:val="20"/>
        <w:shd w:val="clear" w:color="auto" w:fill="auto"/>
        <w:ind w:firstLine="720"/>
      </w:pPr>
      <w:r>
        <w:t>Служебный радиообмен ведется с применением установленных таблиц и с помощью разрешенных кодовых сокращений (радиокодов).</w:t>
      </w:r>
    </w:p>
    <w:p w:rsidR="00CC214B" w:rsidRDefault="001A25EA">
      <w:pPr>
        <w:pStyle w:val="20"/>
        <w:shd w:val="clear" w:color="auto" w:fill="auto"/>
        <w:ind w:firstLine="720"/>
      </w:pPr>
      <w:r>
        <w:t>При телеграфной слуховой и буквопечат</w:t>
      </w:r>
      <w:r>
        <w:t>ающей радиосвязи передаются кодовые сокращения, а при телефонной - кодовые выражения.</w:t>
      </w:r>
    </w:p>
    <w:p w:rsidR="00CC214B" w:rsidRDefault="001A25EA">
      <w:pPr>
        <w:pStyle w:val="20"/>
        <w:shd w:val="clear" w:color="auto" w:fill="auto"/>
        <w:ind w:firstLine="720"/>
      </w:pPr>
      <w:r>
        <w:t>При ведении служебных переговоров передача открытым текстом любой информации, кроме кодовых сокращений и выражений из служебных радиокодов, а также ведение частных перего</w:t>
      </w:r>
      <w:r>
        <w:t>воров между операторами категорически запрещается. Служебный радиообмен должен быть предельно кратким и вестись в строгом соответствии с требованиями настоящего Руководства.</w:t>
      </w:r>
    </w:p>
    <w:p w:rsidR="00CC214B" w:rsidRDefault="001A25EA">
      <w:pPr>
        <w:pStyle w:val="20"/>
        <w:numPr>
          <w:ilvl w:val="0"/>
          <w:numId w:val="2"/>
        </w:numPr>
        <w:shd w:val="clear" w:color="auto" w:fill="auto"/>
        <w:tabs>
          <w:tab w:val="left" w:pos="1021"/>
        </w:tabs>
        <w:ind w:firstLine="720"/>
      </w:pPr>
      <w:r>
        <w:t>Оперативный радиообмен заключается в передаче (приеме) документальных сообщений, а</w:t>
      </w:r>
      <w:r>
        <w:t xml:space="preserve"> также в ведении абонентами непосредственных телефонных и телеграфных переговоров по радио, которые, в случае необходимости, могут документироваться, записываться в аппаратном журнале.</w:t>
      </w:r>
    </w:p>
    <w:p w:rsidR="00CC214B" w:rsidRDefault="001A25EA">
      <w:pPr>
        <w:pStyle w:val="20"/>
        <w:shd w:val="clear" w:color="auto" w:fill="auto"/>
        <w:ind w:firstLine="720"/>
      </w:pPr>
      <w:r>
        <w:t>Оперативная информация, передаваемая по каналам радиосвязи (слуховым, т</w:t>
      </w:r>
      <w:r>
        <w:t>елеграфным и телефонным), оформляется подателем в виде радиограмм (сигналов, команд) установленной формы через экспедицию узла связи.</w:t>
      </w:r>
    </w:p>
    <w:p w:rsidR="00CC214B" w:rsidRDefault="001A25EA">
      <w:pPr>
        <w:pStyle w:val="20"/>
        <w:shd w:val="clear" w:color="auto" w:fill="auto"/>
        <w:ind w:firstLine="680"/>
      </w:pPr>
      <w:r>
        <w:t>В отдельных случаях документальные сообщения, оформляемые как телеграммы, могут передаваться по телефонным каналам радиосв</w:t>
      </w:r>
      <w:r>
        <w:t>язи.</w:t>
      </w:r>
    </w:p>
    <w:p w:rsidR="00CC214B" w:rsidRDefault="001A25EA">
      <w:pPr>
        <w:pStyle w:val="20"/>
        <w:shd w:val="clear" w:color="auto" w:fill="auto"/>
        <w:ind w:firstLine="680"/>
      </w:pPr>
      <w:r>
        <w:lastRenderedPageBreak/>
        <w:t xml:space="preserve">В настоящем Руководстве документальная информация, передаваемая по радиоканалам, именуется </w:t>
      </w:r>
      <w:r>
        <w:rPr>
          <w:rStyle w:val="25"/>
        </w:rPr>
        <w:t>радиограммами.</w:t>
      </w:r>
    </w:p>
    <w:p w:rsidR="00CC214B" w:rsidRDefault="001A25EA">
      <w:pPr>
        <w:pStyle w:val="20"/>
        <w:numPr>
          <w:ilvl w:val="0"/>
          <w:numId w:val="2"/>
        </w:numPr>
        <w:shd w:val="clear" w:color="auto" w:fill="auto"/>
        <w:tabs>
          <w:tab w:val="left" w:pos="1144"/>
        </w:tabs>
        <w:ind w:firstLine="720"/>
      </w:pPr>
      <w:r>
        <w:t xml:space="preserve">Радиограммы и сигналы подразделяются на исходящие, входящие и транзитные. Радиограммы и сигналы, поданные для передачи, называются </w:t>
      </w:r>
      <w:r>
        <w:rPr>
          <w:rStyle w:val="25"/>
        </w:rPr>
        <w:t>исходящими.</w:t>
      </w:r>
      <w:r>
        <w:t xml:space="preserve"> Ра</w:t>
      </w:r>
      <w:r>
        <w:t xml:space="preserve">диограммы и сигналы, принятые от корреспондентов, называются </w:t>
      </w:r>
      <w:r>
        <w:rPr>
          <w:rStyle w:val="25"/>
        </w:rPr>
        <w:t>входящими.</w:t>
      </w:r>
      <w:r>
        <w:t xml:space="preserve"> Радиограммы и сигналы, принятые для последующей передачи другим корреспондентам, называются </w:t>
      </w:r>
      <w:r>
        <w:rPr>
          <w:rStyle w:val="25"/>
        </w:rPr>
        <w:t>транзитными.</w:t>
      </w:r>
    </w:p>
    <w:p w:rsidR="00CC214B" w:rsidRDefault="001A25EA">
      <w:pPr>
        <w:pStyle w:val="20"/>
        <w:shd w:val="clear" w:color="auto" w:fill="auto"/>
        <w:ind w:firstLine="680"/>
      </w:pPr>
      <w:r>
        <w:t xml:space="preserve">Радиограммы, передаваемые через несколько промежуточных станций по заранее установленному маршруту, называются </w:t>
      </w:r>
      <w:r>
        <w:rPr>
          <w:rStyle w:val="25"/>
        </w:rPr>
        <w:t>эстафетами.</w:t>
      </w:r>
      <w:r>
        <w:t xml:space="preserve"> Контрольные радиограммы - эстафеты могут передаваться по кольцевому маршруту.</w:t>
      </w:r>
    </w:p>
    <w:p w:rsidR="00CC214B" w:rsidRDefault="001A25EA">
      <w:pPr>
        <w:pStyle w:val="20"/>
        <w:numPr>
          <w:ilvl w:val="0"/>
          <w:numId w:val="2"/>
        </w:numPr>
        <w:shd w:val="clear" w:color="auto" w:fill="auto"/>
        <w:tabs>
          <w:tab w:val="left" w:pos="1440"/>
        </w:tabs>
        <w:ind w:firstLine="720"/>
      </w:pPr>
      <w:r>
        <w:t>Радиограммы и сигналы могут передаваться следующими спо</w:t>
      </w:r>
      <w:r>
        <w:t xml:space="preserve">собами: </w:t>
      </w:r>
      <w:r>
        <w:rPr>
          <w:rStyle w:val="25"/>
        </w:rPr>
        <w:t>квитанционным, бесквитанционным и способом обратной проверки.</w:t>
      </w:r>
    </w:p>
    <w:p w:rsidR="00CC214B" w:rsidRDefault="001A25EA">
      <w:pPr>
        <w:pStyle w:val="20"/>
        <w:shd w:val="clear" w:color="auto" w:fill="auto"/>
        <w:ind w:firstLine="680"/>
      </w:pPr>
      <w:r>
        <w:rPr>
          <w:rStyle w:val="25"/>
        </w:rPr>
        <w:t>Квитанционный способ</w:t>
      </w:r>
      <w:r>
        <w:t xml:space="preserve"> применяется во всех случаях, когда нет указаний о применении других способов обмена. При квитанционном способе радиообмена прием радиограмм подтверждается квитанцией</w:t>
      </w:r>
      <w:r>
        <w:t>.</w:t>
      </w:r>
    </w:p>
    <w:p w:rsidR="00CC214B" w:rsidRDefault="001A25EA">
      <w:pPr>
        <w:pStyle w:val="20"/>
        <w:shd w:val="clear" w:color="auto" w:fill="auto"/>
        <w:ind w:firstLine="680"/>
      </w:pPr>
      <w:r>
        <w:t xml:space="preserve">При </w:t>
      </w:r>
      <w:r>
        <w:rPr>
          <w:rStyle w:val="25"/>
        </w:rPr>
        <w:t>бесквитанционном способе</w:t>
      </w:r>
      <w:r>
        <w:t xml:space="preserve"> подтверждение в приеме радиограммы не передается или передается по другим каналам связи порядком, определенным распоряжением начальника, организующего связь. Требование о подтверждении приема радиограммы передается соответств</w:t>
      </w:r>
      <w:r>
        <w:t xml:space="preserve">ующей кодовой фразой. Например: ЗЛН - «На радиограмму </w:t>
      </w:r>
      <w:r>
        <w:rPr>
          <w:lang w:val="en-US" w:eastAsia="en-US" w:bidi="en-US"/>
        </w:rPr>
        <w:t xml:space="preserve">N°.... </w:t>
      </w:r>
      <w:r>
        <w:t>дайте квитанцию проводом».</w:t>
      </w:r>
    </w:p>
    <w:p w:rsidR="00CC214B" w:rsidRDefault="001A25EA">
      <w:pPr>
        <w:pStyle w:val="20"/>
        <w:shd w:val="clear" w:color="auto" w:fill="auto"/>
        <w:ind w:firstLine="680"/>
      </w:pPr>
      <w:r>
        <w:t xml:space="preserve">При </w:t>
      </w:r>
      <w:r>
        <w:rPr>
          <w:rStyle w:val="25"/>
        </w:rPr>
        <w:t>способе обратной проверки</w:t>
      </w:r>
      <w:r>
        <w:t xml:space="preserve"> подтверждение в приеме радиограммы дается путем полного повторения радиограммы.</w:t>
      </w:r>
    </w:p>
    <w:p w:rsidR="00CC214B" w:rsidRDefault="001A25EA">
      <w:pPr>
        <w:pStyle w:val="20"/>
        <w:shd w:val="clear" w:color="auto" w:fill="auto"/>
        <w:ind w:firstLine="680"/>
      </w:pPr>
      <w:r>
        <w:t xml:space="preserve">Способ обратной проверки применяется при необходимости </w:t>
      </w:r>
      <w:r>
        <w:t>получить уверенность в безошибочном приеме переданной радиограммы (сигнала).</w:t>
      </w:r>
    </w:p>
    <w:p w:rsidR="00CC214B" w:rsidRDefault="001A25EA">
      <w:pPr>
        <w:pStyle w:val="20"/>
        <w:numPr>
          <w:ilvl w:val="0"/>
          <w:numId w:val="2"/>
        </w:numPr>
        <w:shd w:val="clear" w:color="auto" w:fill="auto"/>
        <w:tabs>
          <w:tab w:val="left" w:pos="1144"/>
        </w:tabs>
        <w:ind w:firstLine="720"/>
      </w:pPr>
      <w:r>
        <w:t xml:space="preserve">Дежурному радисту запрещается отказываться от приема радиограмм (сигналов). В условиях радиопомех и слабой слышимости радист должен проявить все свое умение, чтобы своевременно и </w:t>
      </w:r>
      <w:r>
        <w:t>без ошибок принять радиограмму (сигнал).</w:t>
      </w:r>
    </w:p>
    <w:p w:rsidR="00CC214B" w:rsidRDefault="001A25EA">
      <w:pPr>
        <w:pStyle w:val="20"/>
        <w:numPr>
          <w:ilvl w:val="0"/>
          <w:numId w:val="2"/>
        </w:numPr>
        <w:shd w:val="clear" w:color="auto" w:fill="auto"/>
        <w:tabs>
          <w:tab w:val="left" w:pos="1144"/>
        </w:tabs>
        <w:ind w:firstLine="720"/>
      </w:pPr>
      <w:r>
        <w:t>Для передачи и приема важных боевых документов должны назначаться на дежурство наиболее подготовленные радисты, а при сильных помехах и плохой слышимости прием, по возможности, должен дублироваться.</w:t>
      </w:r>
    </w:p>
    <w:p w:rsidR="00CC214B" w:rsidRDefault="001A25EA">
      <w:pPr>
        <w:pStyle w:val="20"/>
        <w:numPr>
          <w:ilvl w:val="0"/>
          <w:numId w:val="2"/>
        </w:numPr>
        <w:shd w:val="clear" w:color="auto" w:fill="auto"/>
        <w:tabs>
          <w:tab w:val="left" w:pos="1144"/>
        </w:tabs>
        <w:ind w:firstLine="720"/>
      </w:pPr>
      <w:r>
        <w:t>В целях повышени</w:t>
      </w:r>
      <w:r>
        <w:t>я оперативности прохождения по каналам связи информации</w:t>
      </w:r>
    </w:p>
    <w:p w:rsidR="00CC214B" w:rsidRDefault="001A25EA">
      <w:pPr>
        <w:pStyle w:val="20"/>
        <w:shd w:val="clear" w:color="auto" w:fill="auto"/>
        <w:tabs>
          <w:tab w:val="left" w:pos="4445"/>
        </w:tabs>
        <w:ind w:firstLine="0"/>
      </w:pPr>
      <w:r>
        <w:t xml:space="preserve">установлены </w:t>
      </w:r>
      <w:r>
        <w:rPr>
          <w:rStyle w:val="25"/>
        </w:rPr>
        <w:t>категории срочности:</w:t>
      </w:r>
      <w:r>
        <w:tab/>
        <w:t>«Монолит», «Воздух», «Ракета», «Самолет»,</w:t>
      </w:r>
    </w:p>
    <w:p w:rsidR="00CC214B" w:rsidRDefault="001A25EA">
      <w:pPr>
        <w:pStyle w:val="20"/>
        <w:shd w:val="clear" w:color="auto" w:fill="auto"/>
        <w:ind w:firstLine="0"/>
      </w:pPr>
      <w:r>
        <w:t>«Обыкновенная».</w:t>
      </w:r>
    </w:p>
    <w:p w:rsidR="00CC214B" w:rsidRDefault="001A25EA">
      <w:pPr>
        <w:pStyle w:val="20"/>
        <w:shd w:val="clear" w:color="auto" w:fill="auto"/>
        <w:ind w:firstLine="840"/>
      </w:pPr>
      <w:r>
        <w:t>Сигналы категории срочности «Воздух» передаются вне всякой очереди после передачи всех видов сообщений катего</w:t>
      </w:r>
      <w:r>
        <w:t>рии срочности «Монолит».</w:t>
      </w:r>
    </w:p>
    <w:p w:rsidR="00CC214B" w:rsidRDefault="001A25EA">
      <w:pPr>
        <w:pStyle w:val="20"/>
        <w:shd w:val="clear" w:color="auto" w:fill="auto"/>
        <w:ind w:firstLine="840"/>
      </w:pPr>
      <w:r>
        <w:t>Радиограммы различных категорий срочности передаются в такой последовательности:</w:t>
      </w:r>
    </w:p>
    <w:p w:rsidR="00CC214B" w:rsidRDefault="001A25EA">
      <w:pPr>
        <w:pStyle w:val="20"/>
        <w:numPr>
          <w:ilvl w:val="0"/>
          <w:numId w:val="3"/>
        </w:numPr>
        <w:shd w:val="clear" w:color="auto" w:fill="auto"/>
        <w:tabs>
          <w:tab w:val="left" w:pos="815"/>
        </w:tabs>
        <w:ind w:left="840" w:hanging="380"/>
        <w:jc w:val="left"/>
      </w:pPr>
      <w:r>
        <w:rPr>
          <w:rStyle w:val="26"/>
        </w:rPr>
        <w:t xml:space="preserve">«Монолит» </w:t>
      </w:r>
      <w:r>
        <w:t>- с перерывом передачи и приема сообщений всех других категорий срочности;</w:t>
      </w:r>
    </w:p>
    <w:p w:rsidR="00CC214B" w:rsidRDefault="001A25EA">
      <w:pPr>
        <w:pStyle w:val="20"/>
        <w:numPr>
          <w:ilvl w:val="0"/>
          <w:numId w:val="3"/>
        </w:numPr>
        <w:shd w:val="clear" w:color="auto" w:fill="auto"/>
        <w:tabs>
          <w:tab w:val="left" w:pos="815"/>
        </w:tabs>
        <w:ind w:left="840" w:hanging="380"/>
        <w:jc w:val="left"/>
      </w:pPr>
      <w:r>
        <w:rPr>
          <w:rStyle w:val="26"/>
        </w:rPr>
        <w:t xml:space="preserve">«Воздух» </w:t>
      </w:r>
      <w:r>
        <w:t xml:space="preserve">- после радиограмм категорий «Монолит» с перерывом </w:t>
      </w:r>
      <w:r>
        <w:t>передачи и приема радиограмм категорий срочности «Ракета», «Самолет», «Обыкновенная»;</w:t>
      </w:r>
    </w:p>
    <w:p w:rsidR="00CC214B" w:rsidRDefault="001A25EA">
      <w:pPr>
        <w:pStyle w:val="20"/>
        <w:numPr>
          <w:ilvl w:val="0"/>
          <w:numId w:val="3"/>
        </w:numPr>
        <w:shd w:val="clear" w:color="auto" w:fill="auto"/>
        <w:tabs>
          <w:tab w:val="left" w:pos="815"/>
        </w:tabs>
        <w:ind w:left="840" w:hanging="380"/>
        <w:jc w:val="left"/>
      </w:pPr>
      <w:r>
        <w:rPr>
          <w:rStyle w:val="26"/>
        </w:rPr>
        <w:t xml:space="preserve">«Ракета» </w:t>
      </w:r>
      <w:r>
        <w:t>- после радиограмм категорий «Монолит», «Воздух» с перерывом передачи и приема радиограмм категории срочности «Самолет», «Обыкновенная»;</w:t>
      </w:r>
    </w:p>
    <w:p w:rsidR="00CC214B" w:rsidRDefault="001A25EA">
      <w:pPr>
        <w:pStyle w:val="20"/>
        <w:numPr>
          <w:ilvl w:val="0"/>
          <w:numId w:val="3"/>
        </w:numPr>
        <w:shd w:val="clear" w:color="auto" w:fill="auto"/>
        <w:tabs>
          <w:tab w:val="left" w:pos="815"/>
        </w:tabs>
        <w:ind w:left="840" w:hanging="380"/>
        <w:jc w:val="left"/>
      </w:pPr>
      <w:r>
        <w:rPr>
          <w:rStyle w:val="26"/>
        </w:rPr>
        <w:t xml:space="preserve">«Самолет» </w:t>
      </w:r>
      <w:r>
        <w:t>- после радиог</w:t>
      </w:r>
      <w:r>
        <w:t>рамм категорий «Монолит», «Воздух», «Ракета» с перерывом передачи и приема обыкновенных радиограмм.</w:t>
      </w:r>
    </w:p>
    <w:p w:rsidR="00CC214B" w:rsidRDefault="001A25EA">
      <w:pPr>
        <w:pStyle w:val="20"/>
        <w:shd w:val="clear" w:color="auto" w:fill="auto"/>
        <w:ind w:firstLine="0"/>
      </w:pPr>
      <w:r>
        <w:t>Радиограммы категории срочности «Обыкновенная» передаются после радиограмм категории срочности «Самолет» в порядке их поступления.</w:t>
      </w:r>
    </w:p>
    <w:p w:rsidR="00CC214B" w:rsidRDefault="001A25EA">
      <w:pPr>
        <w:pStyle w:val="20"/>
        <w:shd w:val="clear" w:color="auto" w:fill="auto"/>
        <w:ind w:firstLine="840"/>
      </w:pPr>
      <w:r>
        <w:t>При работе с использовани</w:t>
      </w:r>
      <w:r>
        <w:t>ем международных позывных категория радиограммы передается открыто в сокращенном виде: «Монолит» (мнл), «Воздух» (взд), «Ракета» (ркт), «Самолет» (смл) и т.д.</w:t>
      </w:r>
    </w:p>
    <w:p w:rsidR="00CC214B" w:rsidRDefault="001A25EA">
      <w:pPr>
        <w:pStyle w:val="20"/>
        <w:numPr>
          <w:ilvl w:val="0"/>
          <w:numId w:val="2"/>
        </w:numPr>
        <w:shd w:val="clear" w:color="auto" w:fill="auto"/>
        <w:tabs>
          <w:tab w:val="left" w:pos="1161"/>
        </w:tabs>
        <w:ind w:firstLine="780"/>
      </w:pPr>
      <w:r>
        <w:t>Поступившие на радиостанцию сигналы и радиограммы должны передаваться без промедления. Для избежа</w:t>
      </w:r>
      <w:r>
        <w:t xml:space="preserve">ния задержки в передаче сигналов и особо важных радиограмм экспедиция, дежурный по узлу связи или податель заранее предупреждают радиста о </w:t>
      </w:r>
      <w:r>
        <w:lastRenderedPageBreak/>
        <w:t xml:space="preserve">предстоящем поступлении сообщений. О задержке в передаче сигналов и особо важных радиограмм немедленно докладывается </w:t>
      </w:r>
      <w:r>
        <w:t>дежурному по узлу связи, который должен принять меры к ускорению передачи сигналов (радиограмм) и доложить подателю.</w:t>
      </w:r>
    </w:p>
    <w:p w:rsidR="00CC214B" w:rsidRDefault="001A25EA">
      <w:pPr>
        <w:pStyle w:val="20"/>
        <w:numPr>
          <w:ilvl w:val="0"/>
          <w:numId w:val="2"/>
        </w:numPr>
        <w:shd w:val="clear" w:color="auto" w:fill="auto"/>
        <w:tabs>
          <w:tab w:val="left" w:pos="1161"/>
        </w:tabs>
        <w:ind w:firstLine="780"/>
      </w:pPr>
      <w:r>
        <w:t>При скоплении на узле связи большого числа радиограмм для передачи, при отсутствии связи или затрудненных условиях радиообмена, а также при</w:t>
      </w:r>
      <w:r>
        <w:t xml:space="preserve"> работе радиосвязи по сеансам податель предупреждается о неизбежной задержке в передаче поступивших сообщений.</w:t>
      </w:r>
    </w:p>
    <w:p w:rsidR="00CC214B" w:rsidRDefault="001A25EA">
      <w:pPr>
        <w:pStyle w:val="20"/>
        <w:shd w:val="clear" w:color="auto" w:fill="auto"/>
        <w:ind w:firstLine="780"/>
      </w:pPr>
      <w:r>
        <w:t>Если радиосвязь осуществляется по расписанию, время прохождения радиограмм исчисляется с момента начала очередного сеанса.</w:t>
      </w:r>
    </w:p>
    <w:p w:rsidR="00CC214B" w:rsidRDefault="001A25EA">
      <w:pPr>
        <w:pStyle w:val="20"/>
        <w:numPr>
          <w:ilvl w:val="0"/>
          <w:numId w:val="2"/>
        </w:numPr>
        <w:shd w:val="clear" w:color="auto" w:fill="auto"/>
        <w:tabs>
          <w:tab w:val="left" w:pos="1161"/>
        </w:tabs>
        <w:ind w:firstLine="780"/>
      </w:pPr>
      <w:r>
        <w:t>Радиосвязь между двумя</w:t>
      </w:r>
      <w:r>
        <w:t xml:space="preserve"> или несколькими радиостанциями может быть двухсторонняя или односторонняя.</w:t>
      </w:r>
    </w:p>
    <w:p w:rsidR="00CC214B" w:rsidRDefault="001A25EA">
      <w:pPr>
        <w:pStyle w:val="20"/>
        <w:shd w:val="clear" w:color="auto" w:fill="auto"/>
        <w:ind w:firstLine="780"/>
      </w:pPr>
      <w:r>
        <w:t>При двухсторонней радиосвязи работа между радиостанциями осуществляется как на прием, так и на передачу. При односторонней радиосвязи одна или несколько радиостанций (передатчиков)</w:t>
      </w:r>
      <w:r>
        <w:t xml:space="preserve"> работают только на передачу, а остальные - только на прием.</w:t>
      </w:r>
    </w:p>
    <w:p w:rsidR="00CC214B" w:rsidRDefault="001A25EA">
      <w:pPr>
        <w:pStyle w:val="20"/>
        <w:numPr>
          <w:ilvl w:val="0"/>
          <w:numId w:val="2"/>
        </w:numPr>
        <w:shd w:val="clear" w:color="auto" w:fill="auto"/>
        <w:tabs>
          <w:tab w:val="left" w:pos="1161"/>
        </w:tabs>
        <w:ind w:firstLine="780"/>
      </w:pPr>
      <w:r>
        <w:t xml:space="preserve">По характеру обмена радиосвязь может быть </w:t>
      </w:r>
      <w:r>
        <w:rPr>
          <w:rStyle w:val="25"/>
        </w:rPr>
        <w:t>симплексной, дуплексной и полудуплексной.</w:t>
      </w:r>
    </w:p>
    <w:p w:rsidR="00CC214B" w:rsidRDefault="001A25EA">
      <w:pPr>
        <w:pStyle w:val="20"/>
        <w:shd w:val="clear" w:color="auto" w:fill="auto"/>
        <w:ind w:firstLine="360"/>
        <w:jc w:val="left"/>
      </w:pPr>
      <w:r>
        <w:rPr>
          <w:rStyle w:val="24"/>
        </w:rPr>
        <w:t>Симплексная радиосвязь —</w:t>
      </w:r>
      <w:r>
        <w:rPr>
          <w:rStyle w:val="23"/>
        </w:rPr>
        <w:t xml:space="preserve"> </w:t>
      </w:r>
      <w:r>
        <w:t>это двухсторонняя радиосвязь, при которой передача и прием на каждой радиостанции осущ</w:t>
      </w:r>
      <w:r>
        <w:t>ествляется поочередно на одной частоте.</w:t>
      </w:r>
    </w:p>
    <w:p w:rsidR="00CC214B" w:rsidRDefault="001A25EA">
      <w:pPr>
        <w:pStyle w:val="20"/>
        <w:shd w:val="clear" w:color="auto" w:fill="auto"/>
        <w:ind w:firstLine="360"/>
        <w:jc w:val="left"/>
      </w:pPr>
      <w:r>
        <w:rPr>
          <w:rStyle w:val="24"/>
        </w:rPr>
        <w:t>Дуплексная радиосвязь —</w:t>
      </w:r>
      <w:r>
        <w:rPr>
          <w:rStyle w:val="23"/>
        </w:rPr>
        <w:t xml:space="preserve"> </w:t>
      </w:r>
      <w:r>
        <w:t>это двухсторонняя радиосвязь, при которой передача осуществляется одновременно с радиоприемом на разнесенных частотах приема и передачи.</w:t>
      </w:r>
    </w:p>
    <w:p w:rsidR="00CC214B" w:rsidRDefault="001A25EA">
      <w:pPr>
        <w:pStyle w:val="20"/>
        <w:shd w:val="clear" w:color="auto" w:fill="auto"/>
        <w:ind w:firstLine="360"/>
        <w:jc w:val="left"/>
      </w:pPr>
      <w:r>
        <w:rPr>
          <w:rStyle w:val="24"/>
        </w:rPr>
        <w:t>Полудуплексная радиосвязь —</w:t>
      </w:r>
      <w:r>
        <w:rPr>
          <w:rStyle w:val="23"/>
        </w:rPr>
        <w:t xml:space="preserve"> </w:t>
      </w:r>
      <w:r>
        <w:t xml:space="preserve">это симплексная радиосвязь </w:t>
      </w:r>
      <w:r>
        <w:t>с автоматическим переходом с передачи на прием и возможностью переспроса корреспондента.</w:t>
      </w:r>
    </w:p>
    <w:p w:rsidR="00CC214B" w:rsidRDefault="001A25EA">
      <w:pPr>
        <w:pStyle w:val="20"/>
        <w:numPr>
          <w:ilvl w:val="0"/>
          <w:numId w:val="2"/>
        </w:numPr>
        <w:shd w:val="clear" w:color="auto" w:fill="auto"/>
        <w:tabs>
          <w:tab w:val="left" w:pos="1161"/>
        </w:tabs>
        <w:ind w:firstLine="780"/>
      </w:pPr>
      <w:r>
        <w:t xml:space="preserve">Радиосвязь осуществляется в </w:t>
      </w:r>
      <w:r>
        <w:rPr>
          <w:rStyle w:val="25"/>
        </w:rPr>
        <w:t>радиочастотном спектре.</w:t>
      </w:r>
      <w:r>
        <w:t xml:space="preserve"> В целях ослабления взаимных радиопомех между радиостанциями различных служб (связь, вещание, навигация, локация и т</w:t>
      </w:r>
      <w:r>
        <w:t>.д.) в соответствии с международными соглашениями весь радиочастотный спектр разделен между этими службами и введены соответствующие ограничения на использование отдельных номиналов частот, определенных действующим регламентом радиосвязи.</w:t>
      </w:r>
    </w:p>
    <w:p w:rsidR="00CC214B" w:rsidRDefault="001A25EA">
      <w:pPr>
        <w:pStyle w:val="20"/>
        <w:numPr>
          <w:ilvl w:val="0"/>
          <w:numId w:val="2"/>
        </w:numPr>
        <w:shd w:val="clear" w:color="auto" w:fill="auto"/>
        <w:tabs>
          <w:tab w:val="left" w:pos="1161"/>
        </w:tabs>
        <w:spacing w:after="807"/>
        <w:ind w:firstLine="780"/>
      </w:pPr>
      <w:r>
        <w:t xml:space="preserve">К работе </w:t>
      </w:r>
      <w:r>
        <w:t>обеспечению радиосвязи допускается личный состав, твердо усвоивший и строго выполняющий требования настоящего Руководства.</w:t>
      </w:r>
    </w:p>
    <w:p w:rsidR="00CC214B" w:rsidRDefault="001A25EA">
      <w:pPr>
        <w:pStyle w:val="34"/>
        <w:keepNext/>
        <w:keepLines/>
        <w:shd w:val="clear" w:color="auto" w:fill="auto"/>
        <w:spacing w:before="0" w:after="0" w:line="240" w:lineRule="exact"/>
        <w:ind w:right="40"/>
      </w:pPr>
      <w:bookmarkStart w:id="4" w:name="bookmark4"/>
      <w:r>
        <w:t>Г л а в а 2</w:t>
      </w:r>
      <w:bookmarkEnd w:id="4"/>
    </w:p>
    <w:p w:rsidR="00CC214B" w:rsidRDefault="001A25EA">
      <w:pPr>
        <w:pStyle w:val="34"/>
        <w:keepNext/>
        <w:keepLines/>
        <w:shd w:val="clear" w:color="auto" w:fill="auto"/>
        <w:spacing w:before="0" w:after="201" w:line="240" w:lineRule="exact"/>
        <w:ind w:right="40"/>
      </w:pPr>
      <w:bookmarkStart w:id="5" w:name="bookmark5"/>
      <w:r>
        <w:t>Способы организации радиосвязи</w:t>
      </w:r>
      <w:bookmarkEnd w:id="5"/>
    </w:p>
    <w:p w:rsidR="00CC214B" w:rsidRDefault="001A25EA">
      <w:pPr>
        <w:pStyle w:val="20"/>
        <w:numPr>
          <w:ilvl w:val="0"/>
          <w:numId w:val="2"/>
        </w:numPr>
        <w:shd w:val="clear" w:color="auto" w:fill="auto"/>
        <w:tabs>
          <w:tab w:val="left" w:pos="1161"/>
        </w:tabs>
        <w:ind w:firstLine="780"/>
      </w:pPr>
      <w:r>
        <w:t xml:space="preserve">Под </w:t>
      </w:r>
      <w:r>
        <w:rPr>
          <w:rStyle w:val="24"/>
        </w:rPr>
        <w:t>способами организации радиосвязи</w:t>
      </w:r>
      <w:r>
        <w:rPr>
          <w:rStyle w:val="23"/>
        </w:rPr>
        <w:t xml:space="preserve"> </w:t>
      </w:r>
      <w:r>
        <w:t xml:space="preserve">понимают порядок, методы и приемы применения сил и </w:t>
      </w:r>
      <w:r>
        <w:t>средств связи для решения поставленных задач.</w:t>
      </w:r>
    </w:p>
    <w:p w:rsidR="00CC214B" w:rsidRDefault="001A25EA">
      <w:pPr>
        <w:pStyle w:val="20"/>
        <w:numPr>
          <w:ilvl w:val="0"/>
          <w:numId w:val="2"/>
        </w:numPr>
        <w:shd w:val="clear" w:color="auto" w:fill="auto"/>
        <w:tabs>
          <w:tab w:val="left" w:pos="1161"/>
        </w:tabs>
        <w:ind w:firstLine="780"/>
      </w:pPr>
      <w:r>
        <w:t xml:space="preserve">Способами организации радиосвязи являются </w:t>
      </w:r>
      <w:r>
        <w:rPr>
          <w:rStyle w:val="25"/>
        </w:rPr>
        <w:t xml:space="preserve">радиосеть и радионаправление. </w:t>
      </w:r>
      <w:r>
        <w:t>Применение того или иного способа в каждом отдельном случае зависит от характера и особенностей организации управления, наличия сил и сред</w:t>
      </w:r>
      <w:r>
        <w:t>ств, защиты от радиопомех и других факторов.</w:t>
      </w:r>
    </w:p>
    <w:p w:rsidR="00CC214B" w:rsidRDefault="001A25EA">
      <w:pPr>
        <w:pStyle w:val="20"/>
        <w:shd w:val="clear" w:color="auto" w:fill="auto"/>
        <w:ind w:firstLine="360"/>
        <w:jc w:val="left"/>
      </w:pPr>
      <w:r>
        <w:rPr>
          <w:rStyle w:val="24"/>
        </w:rPr>
        <w:t>Радиосеть —</w:t>
      </w:r>
      <w:r>
        <w:rPr>
          <w:rStyle w:val="23"/>
        </w:rPr>
        <w:t xml:space="preserve"> </w:t>
      </w:r>
      <w:r>
        <w:t>способ организации радиосвязи между тремя и более радиостанциями.</w:t>
      </w:r>
    </w:p>
    <w:p w:rsidR="00CC214B" w:rsidRDefault="001A25EA">
      <w:pPr>
        <w:pStyle w:val="20"/>
        <w:shd w:val="clear" w:color="auto" w:fill="auto"/>
        <w:ind w:firstLine="360"/>
        <w:jc w:val="left"/>
      </w:pPr>
      <w:r>
        <w:rPr>
          <w:rStyle w:val="24"/>
        </w:rPr>
        <w:t>Радионаправление -</w:t>
      </w:r>
      <w:r>
        <w:rPr>
          <w:rStyle w:val="23"/>
        </w:rPr>
        <w:t xml:space="preserve"> </w:t>
      </w:r>
      <w:r>
        <w:t>способ организации связи между двумя радиостанциями.</w:t>
      </w:r>
    </w:p>
    <w:p w:rsidR="00CC214B" w:rsidRDefault="001A25EA">
      <w:pPr>
        <w:pStyle w:val="20"/>
        <w:numPr>
          <w:ilvl w:val="0"/>
          <w:numId w:val="2"/>
        </w:numPr>
        <w:shd w:val="clear" w:color="auto" w:fill="auto"/>
        <w:tabs>
          <w:tab w:val="left" w:pos="1161"/>
        </w:tabs>
        <w:ind w:firstLine="780"/>
      </w:pPr>
      <w:r>
        <w:t>В радиосетях и радионаправлениях назначается главная радиоста</w:t>
      </w:r>
      <w:r>
        <w:t>нция, обеспечивающая связь старшему начальнику. Главная радиостанция обязана руководить всеми подчиненными станциями сети (корреспондентами) и следить за соблюдением ими установленного режима и порядка работы, безопасности связи, а также регулировать радио</w:t>
      </w:r>
      <w:r>
        <w:t>обмен.</w:t>
      </w:r>
      <w:r>
        <w:br w:type="page"/>
      </w:r>
    </w:p>
    <w:p w:rsidR="00CC214B" w:rsidRDefault="001A25EA">
      <w:pPr>
        <w:pStyle w:val="20"/>
        <w:shd w:val="clear" w:color="auto" w:fill="auto"/>
        <w:ind w:firstLine="720"/>
      </w:pPr>
      <w:r>
        <w:lastRenderedPageBreak/>
        <w:t>Главная радиостанция сети обязана призывать к порядку любую станцию, допускающую нарушения дисциплины радиосвязи.</w:t>
      </w:r>
    </w:p>
    <w:p w:rsidR="00CC214B" w:rsidRDefault="001A25EA">
      <w:pPr>
        <w:pStyle w:val="60"/>
        <w:shd w:val="clear" w:color="auto" w:fill="auto"/>
        <w:spacing w:before="0"/>
      </w:pPr>
      <w:r>
        <w:t>Требования главной радиостанции обязаны выполнять все радиостанции сети немедленно и беспрекословно.</w:t>
      </w:r>
    </w:p>
    <w:p w:rsidR="00CC214B" w:rsidRDefault="001A25EA">
      <w:pPr>
        <w:pStyle w:val="20"/>
        <w:shd w:val="clear" w:color="auto" w:fill="auto"/>
        <w:ind w:firstLine="720"/>
      </w:pPr>
      <w:r>
        <w:t>Главной радиостанцией сети являет</w:t>
      </w:r>
      <w:r>
        <w:t>ся станция, обеспечивающая связь старшему начальнику.</w:t>
      </w:r>
    </w:p>
    <w:p w:rsidR="00CC214B" w:rsidRDefault="001A25EA">
      <w:pPr>
        <w:pStyle w:val="20"/>
        <w:numPr>
          <w:ilvl w:val="0"/>
          <w:numId w:val="2"/>
        </w:numPr>
        <w:shd w:val="clear" w:color="auto" w:fill="auto"/>
        <w:tabs>
          <w:tab w:val="left" w:pos="1108"/>
        </w:tabs>
        <w:ind w:firstLine="720"/>
      </w:pPr>
      <w:r>
        <w:t>Каждой радиостанции для опознавания друг друга в процессе установления связи и ведения обмена, а также для адресования радиограмм присваивается позывной.</w:t>
      </w:r>
    </w:p>
    <w:p w:rsidR="00CC214B" w:rsidRDefault="001A25EA">
      <w:pPr>
        <w:pStyle w:val="20"/>
        <w:shd w:val="clear" w:color="auto" w:fill="auto"/>
        <w:ind w:firstLine="720"/>
      </w:pPr>
      <w:r>
        <w:t xml:space="preserve">Позывные подразделяются на международные и </w:t>
      </w:r>
      <w:r>
        <w:t>телефонные.</w:t>
      </w:r>
    </w:p>
    <w:p w:rsidR="00CC214B" w:rsidRDefault="001A25EA">
      <w:pPr>
        <w:pStyle w:val="20"/>
        <w:shd w:val="clear" w:color="auto" w:fill="auto"/>
        <w:ind w:firstLine="720"/>
      </w:pPr>
      <w:r>
        <w:t>Международные позывные представляют собой буквенные или буквенно - цифровые сочетания из 3 - 5 знаков независимо от вида работы и, как правило, закрепляются за радиостанциями, работающими в постоянно действующих и сеансовых радиосетях и радиона</w:t>
      </w:r>
      <w:r>
        <w:t>правлениях, предусмотренных регламентом радиосвязи.</w:t>
      </w:r>
    </w:p>
    <w:p w:rsidR="00CC214B" w:rsidRDefault="001A25EA">
      <w:pPr>
        <w:pStyle w:val="20"/>
        <w:shd w:val="clear" w:color="auto" w:fill="auto"/>
        <w:ind w:firstLine="720"/>
      </w:pPr>
      <w:r>
        <w:t>Телефонные позывные представляют собой сочетание слов с двумя - тремя цифрами и закрепляются, как правило, за персональными радиостанциями при организации временных радиосетей или радиосетей местного упра</w:t>
      </w:r>
      <w:r>
        <w:t xml:space="preserve">вления. </w:t>
      </w:r>
      <w:r>
        <w:rPr>
          <w:rStyle w:val="27"/>
        </w:rPr>
        <w:t>В одной радиосети могут назначаться телефонные позывные с единой словарной основой для всех корреспондентов сети, но с разными цифровыми индексами у каждого из них.</w:t>
      </w:r>
    </w:p>
    <w:p w:rsidR="00CC214B" w:rsidRDefault="001A25EA">
      <w:pPr>
        <w:pStyle w:val="20"/>
        <w:shd w:val="clear" w:color="auto" w:fill="auto"/>
        <w:ind w:firstLine="860"/>
      </w:pPr>
      <w:r>
        <w:t>Международные и телефонные позывные могут быть индивидуальными и циркулярными.</w:t>
      </w:r>
    </w:p>
    <w:p w:rsidR="00CC214B" w:rsidRDefault="001A25EA">
      <w:pPr>
        <w:pStyle w:val="20"/>
        <w:shd w:val="clear" w:color="auto" w:fill="auto"/>
        <w:ind w:firstLine="860"/>
      </w:pPr>
      <w:r>
        <w:t>Инди</w:t>
      </w:r>
      <w:r>
        <w:t>видуальные позывные закрепляются за каждой радиостанцией.</w:t>
      </w:r>
    </w:p>
    <w:p w:rsidR="00CC214B" w:rsidRDefault="001A25EA">
      <w:pPr>
        <w:pStyle w:val="20"/>
        <w:shd w:val="clear" w:color="auto" w:fill="auto"/>
        <w:ind w:firstLine="860"/>
      </w:pPr>
      <w:r>
        <w:t>Циркулярный позывной назначается в радиосети для одновременного вызова всех радиостанций.</w:t>
      </w:r>
    </w:p>
    <w:p w:rsidR="00CC214B" w:rsidRDefault="001A25EA">
      <w:pPr>
        <w:pStyle w:val="20"/>
        <w:shd w:val="clear" w:color="auto" w:fill="auto"/>
        <w:ind w:firstLine="860"/>
      </w:pPr>
      <w:r>
        <w:t>Вид применяемых позывных в каждой радиосети и радионаправлении определяется распоряжением начальника, органи</w:t>
      </w:r>
      <w:r>
        <w:t xml:space="preserve">зующего связь. </w:t>
      </w:r>
      <w:r>
        <w:rPr>
          <w:rStyle w:val="26"/>
        </w:rPr>
        <w:t xml:space="preserve">Применять произвольные позывные </w:t>
      </w:r>
      <w:r>
        <w:rPr>
          <w:rStyle w:val="27"/>
        </w:rPr>
        <w:t>категорически запрещается.</w:t>
      </w:r>
    </w:p>
    <w:p w:rsidR="00CC214B" w:rsidRDefault="001A25EA">
      <w:pPr>
        <w:pStyle w:val="20"/>
        <w:numPr>
          <w:ilvl w:val="0"/>
          <w:numId w:val="2"/>
        </w:numPr>
        <w:shd w:val="clear" w:color="auto" w:fill="auto"/>
        <w:tabs>
          <w:tab w:val="left" w:pos="1310"/>
        </w:tabs>
        <w:ind w:firstLine="720"/>
      </w:pPr>
      <w:r>
        <w:t>Радиопередатчик (радиостанция) закрепляются за радионаправлением (радиосетью) или может работать поочередно по мере необходимости в нескольких радионаправлениях и радиосетях. Радиопр</w:t>
      </w:r>
      <w:r>
        <w:t>иемники, как правило, закрепляются за каждым радионаправлением или радиосетью.</w:t>
      </w:r>
    </w:p>
    <w:p w:rsidR="00CC214B" w:rsidRDefault="001A25EA">
      <w:pPr>
        <w:pStyle w:val="20"/>
        <w:numPr>
          <w:ilvl w:val="0"/>
          <w:numId w:val="2"/>
        </w:numPr>
        <w:shd w:val="clear" w:color="auto" w:fill="auto"/>
        <w:tabs>
          <w:tab w:val="left" w:pos="1060"/>
        </w:tabs>
        <w:ind w:firstLine="720"/>
      </w:pPr>
      <w:r>
        <w:t>В зависимости от назначения, а также от наличия сил, средств и частот связь в радиосети может обеспечиваться:</w:t>
      </w:r>
    </w:p>
    <w:p w:rsidR="00CC214B" w:rsidRDefault="001A25EA">
      <w:pPr>
        <w:pStyle w:val="20"/>
        <w:shd w:val="clear" w:color="auto" w:fill="auto"/>
        <w:spacing w:after="99"/>
        <w:ind w:left="1000" w:hanging="360"/>
        <w:jc w:val="left"/>
      </w:pPr>
      <w:r>
        <w:t>• на одной частоте, что позволяет вести циркулярную передачу и подд</w:t>
      </w:r>
      <w:r>
        <w:t>ерживать связь между всеми корреспондентами сети с наименьшим расходом сил и средств:</w:t>
      </w:r>
    </w:p>
    <w:p w:rsidR="00CC214B" w:rsidRDefault="00CC214B">
      <w:pPr>
        <w:pStyle w:val="70"/>
        <w:shd w:val="clear" w:color="auto" w:fill="auto"/>
        <w:spacing w:before="0" w:line="600" w:lineRule="exact"/>
        <w:sectPr w:rsidR="00CC214B">
          <w:pgSz w:w="11900" w:h="16840"/>
          <w:pgMar w:top="1234" w:right="791" w:bottom="1229" w:left="1359" w:header="0" w:footer="3" w:gutter="0"/>
          <w:cols w:space="720"/>
          <w:noEndnote/>
          <w:docGrid w:linePitch="360"/>
        </w:sectPr>
      </w:pPr>
      <w:r>
        <w:pict>
          <v:shapetype id="_x0000_t202" coordsize="21600,21600" o:spt="202" path="m,l,21600r21600,l21600,xe">
            <v:stroke joinstyle="miter"/>
            <v:path gradientshapeok="t" o:connecttype="rect"/>
          </v:shapetype>
          <v:shape id="_x0000_s1029" type="#_x0000_t202" style="position:absolute;margin-left:190.45pt;margin-top:18.5pt;width:44.15pt;height:15.35pt;z-index:-125829376;mso-wrap-distance-left:5pt;mso-wrap-distance-right:68.65pt;mso-position-horizontal-relative:margin" filled="f" stroked="f">
            <v:textbox style="mso-fit-shape-to-text:t" inset="0,0,0,0">
              <w:txbxContent>
                <w:p w:rsidR="00CC214B" w:rsidRDefault="001A25EA">
                  <w:pPr>
                    <w:pStyle w:val="a7"/>
                    <w:shd w:val="clear" w:color="auto" w:fill="auto"/>
                    <w:spacing w:line="240" w:lineRule="exact"/>
                    <w:ind w:firstLine="0"/>
                  </w:pPr>
                  <w:r>
                    <w:t>р/с № 1</w:t>
                  </w:r>
                </w:p>
              </w:txbxContent>
            </v:textbox>
            <w10:wrap type="square" side="right" anchorx="margin"/>
          </v:shape>
        </w:pict>
      </w:r>
      <w:r>
        <w:pict>
          <v:shape id="_x0000_s1030" type="#_x0000_t75" style="position:absolute;margin-left:156.35pt;margin-top:2.15pt;width:24.95pt;height:35.5pt;z-index:-125829375;mso-wrap-distance-left:5pt;mso-wrap-distance-right:68.65pt;mso-position-horizontal-relative:margin">
            <v:imagedata r:id="rId11" o:title="image2"/>
            <w10:wrap type="square" side="right" anchorx="margin"/>
          </v:shape>
        </w:pict>
      </w:r>
      <w:r w:rsidR="001A25EA">
        <w:t>У</w:t>
      </w:r>
    </w:p>
    <w:p w:rsidR="00CC214B" w:rsidRDefault="00CC214B">
      <w:pPr>
        <w:spacing w:line="178" w:lineRule="exact"/>
        <w:rPr>
          <w:sz w:val="14"/>
          <w:szCs w:val="14"/>
        </w:rPr>
      </w:pPr>
    </w:p>
    <w:p w:rsidR="00CC214B" w:rsidRDefault="00CC214B">
      <w:pPr>
        <w:rPr>
          <w:sz w:val="2"/>
          <w:szCs w:val="2"/>
        </w:rPr>
        <w:sectPr w:rsidR="00CC214B">
          <w:type w:val="continuous"/>
          <w:pgSz w:w="11900" w:h="16840"/>
          <w:pgMar w:top="973" w:right="0" w:bottom="973" w:left="0" w:header="0" w:footer="3" w:gutter="0"/>
          <w:cols w:space="720"/>
          <w:noEndnote/>
          <w:docGrid w:linePitch="360"/>
        </w:sectPr>
      </w:pPr>
    </w:p>
    <w:p w:rsidR="00CC214B" w:rsidRDefault="00CC214B">
      <w:pPr>
        <w:spacing w:line="360" w:lineRule="exact"/>
      </w:pPr>
      <w:r>
        <w:lastRenderedPageBreak/>
        <w:pict>
          <v:shape id="_x0000_s1031" type="#_x0000_t202" style="position:absolute;margin-left:137.45pt;margin-top:.1pt;width:48.5pt;height:14.4pt;z-index:251657728;mso-wrap-distance-left:5pt;mso-wrap-distance-right:5pt;mso-position-horizontal-relative:margin" filled="f" stroked="f">
            <v:textbox style="mso-fit-shape-to-text:t" inset="0,0,0,0">
              <w:txbxContent>
                <w:p w:rsidR="00CC214B" w:rsidRDefault="001A25EA">
                  <w:pPr>
                    <w:pStyle w:val="20"/>
                    <w:shd w:val="clear" w:color="auto" w:fill="auto"/>
                    <w:spacing w:line="240" w:lineRule="exact"/>
                    <w:ind w:firstLine="0"/>
                    <w:jc w:val="left"/>
                  </w:pPr>
                  <w:r>
                    <w:rPr>
                      <w:rStyle w:val="2Exact"/>
                    </w:rPr>
                    <w:t>Гл. р/ст.</w:t>
                  </w:r>
                </w:p>
              </w:txbxContent>
            </v:textbox>
            <w10:wrap anchorx="margin"/>
          </v:shape>
        </w:pict>
      </w:r>
      <w:r>
        <w:pict>
          <v:shape id="_x0000_s1032" type="#_x0000_t202" style="position:absolute;margin-left:237.25pt;margin-top:.1pt;width:18.7pt;height:14.4pt;z-index:251657729;mso-wrap-distance-left:5pt;mso-wrap-distance-right:5pt;mso-position-horizontal-relative:margin" filled="f" stroked="f">
            <v:textbox style="mso-fit-shape-to-text:t" inset="0,0,0,0">
              <w:txbxContent>
                <w:p w:rsidR="00CC214B" w:rsidRDefault="001A25EA">
                  <w:pPr>
                    <w:pStyle w:val="20"/>
                    <w:shd w:val="clear" w:color="auto" w:fill="auto"/>
                    <w:spacing w:line="240" w:lineRule="exact"/>
                    <w:ind w:firstLine="0"/>
                    <w:jc w:val="left"/>
                  </w:pPr>
                  <w:r>
                    <w:rPr>
                      <w:rStyle w:val="2Exact"/>
                      <w:lang w:val="en-US" w:eastAsia="en-US" w:bidi="en-US"/>
                    </w:rPr>
                    <w:t>F1</w:t>
                  </w:r>
                </w:p>
              </w:txbxContent>
            </v:textbox>
            <w10:wrap anchorx="margin"/>
          </v:shape>
        </w:pict>
      </w:r>
      <w:r>
        <w:pict>
          <v:shape id="_x0000_s1033" type="#_x0000_t202" style="position:absolute;margin-left:285.75pt;margin-top:.1pt;width:50.9pt;height:14.4pt;z-index:251657730;mso-wrap-distance-left:5pt;mso-wrap-distance-right:5pt;mso-position-horizontal-relative:margin" filled="f" stroked="f">
            <v:textbox style="mso-fit-shape-to-text:t" inset="0,0,0,0">
              <w:txbxContent>
                <w:p w:rsidR="00CC214B" w:rsidRDefault="001A25EA">
                  <w:pPr>
                    <w:pStyle w:val="20"/>
                    <w:shd w:val="clear" w:color="auto" w:fill="auto"/>
                    <w:spacing w:line="240" w:lineRule="exact"/>
                    <w:ind w:firstLine="0"/>
                    <w:jc w:val="left"/>
                  </w:pPr>
                  <w:r>
                    <w:rPr>
                      <w:rStyle w:val="2Exact"/>
                    </w:rPr>
                    <w:t>Корр-ты</w:t>
                  </w:r>
                </w:p>
              </w:txbxContent>
            </v:textbox>
            <w10:wrap anchorx="margin"/>
          </v:shape>
        </w:pict>
      </w:r>
      <w:r>
        <w:pict>
          <v:shape id="_x0000_s1034" type="#_x0000_t202" style="position:absolute;margin-left:29.9pt;margin-top:29.5pt;width:278.65pt;height:112.1pt;z-index:251657731;mso-wrap-distance-left:5pt;mso-wrap-distance-right:5pt;mso-position-horizontal-relative:margin" wrapcoords="0 0 21600 0 21600 5436 16660 6827 16660 21600 3421 21600 3421 6827 0 5436 0 0" filled="f" stroked="f">
            <v:textbox style="mso-fit-shape-to-text:t" inset="0,0,0,0">
              <w:txbxContent>
                <w:p w:rsidR="00CC214B" w:rsidRDefault="001A25EA">
                  <w:pPr>
                    <w:pStyle w:val="a7"/>
                    <w:shd w:val="clear" w:color="auto" w:fill="auto"/>
                    <w:spacing w:line="278" w:lineRule="exact"/>
                    <w:ind w:firstLine="0"/>
                  </w:pPr>
                  <w:r>
                    <w:t>Рис. 1.1.</w:t>
                  </w:r>
                </w:p>
                <w:p w:rsidR="00CC214B" w:rsidRDefault="001A25EA">
                  <w:pPr>
                    <w:pStyle w:val="a7"/>
                    <w:shd w:val="clear" w:color="auto" w:fill="auto"/>
                    <w:spacing w:line="278" w:lineRule="exact"/>
                    <w:ind w:firstLine="0"/>
                  </w:pPr>
                  <w:r>
                    <w:t xml:space="preserve">• на двух частотах, в которой одна частота закрепляется за </w:t>
                  </w:r>
                  <w:r>
                    <w:t>передатчиком главной радиостанции, а другая - за передатчиками корреспондентов:</w:t>
                  </w:r>
                </w:p>
                <w:p w:rsidR="00CC214B" w:rsidRDefault="001A25EA">
                  <w:pPr>
                    <w:jc w:val="center"/>
                    <w:rPr>
                      <w:sz w:val="2"/>
                      <w:szCs w:val="2"/>
                    </w:rPr>
                  </w:pPr>
                  <w:r>
                    <w:pict>
                      <v:shape id="_x0000_i1027" type="#_x0000_t75" style="width:279.25pt;height:112.05pt">
                        <v:imagedata r:id="rId12" r:href="rId13"/>
                      </v:shape>
                    </w:pict>
                  </w:r>
                </w:p>
              </w:txbxContent>
            </v:textbox>
            <w10:wrap anchorx="margin"/>
          </v:shape>
        </w:pict>
      </w:r>
    </w:p>
    <w:p w:rsidR="00CC214B" w:rsidRDefault="00CC214B">
      <w:pPr>
        <w:spacing w:line="360" w:lineRule="exact"/>
      </w:pPr>
    </w:p>
    <w:p w:rsidR="00CC214B" w:rsidRDefault="00CC214B">
      <w:pPr>
        <w:spacing w:line="360" w:lineRule="exact"/>
      </w:pPr>
    </w:p>
    <w:p w:rsidR="00CC214B" w:rsidRDefault="00CC214B">
      <w:pPr>
        <w:spacing w:line="360" w:lineRule="exact"/>
      </w:pPr>
    </w:p>
    <w:p w:rsidR="00CC214B" w:rsidRDefault="00CC214B">
      <w:pPr>
        <w:spacing w:line="360" w:lineRule="exact"/>
      </w:pPr>
    </w:p>
    <w:p w:rsidR="00CC214B" w:rsidRDefault="00CC214B">
      <w:pPr>
        <w:spacing w:line="360" w:lineRule="exact"/>
      </w:pPr>
    </w:p>
    <w:p w:rsidR="00CC214B" w:rsidRDefault="00CC214B">
      <w:pPr>
        <w:spacing w:line="360" w:lineRule="exact"/>
      </w:pPr>
    </w:p>
    <w:p w:rsidR="00CC214B" w:rsidRDefault="00CC214B">
      <w:pPr>
        <w:spacing w:line="360" w:lineRule="exact"/>
      </w:pPr>
    </w:p>
    <w:p w:rsidR="00CC214B" w:rsidRDefault="00CC214B">
      <w:pPr>
        <w:spacing w:line="360" w:lineRule="exact"/>
      </w:pPr>
    </w:p>
    <w:p w:rsidR="00CC214B" w:rsidRDefault="00CC214B">
      <w:pPr>
        <w:spacing w:line="621" w:lineRule="exact"/>
      </w:pPr>
    </w:p>
    <w:p w:rsidR="00CC214B" w:rsidRDefault="00CC214B">
      <w:pPr>
        <w:rPr>
          <w:sz w:val="2"/>
          <w:szCs w:val="2"/>
        </w:rPr>
        <w:sectPr w:rsidR="00CC214B">
          <w:type w:val="continuous"/>
          <w:pgSz w:w="11900" w:h="16840"/>
          <w:pgMar w:top="973" w:right="811" w:bottom="973" w:left="1392" w:header="0" w:footer="3" w:gutter="0"/>
          <w:cols w:space="720"/>
          <w:noEndnote/>
          <w:docGrid w:linePitch="360"/>
        </w:sectPr>
      </w:pPr>
    </w:p>
    <w:p w:rsidR="00CC214B" w:rsidRDefault="00CC214B">
      <w:pPr>
        <w:spacing w:before="6" w:after="6" w:line="240" w:lineRule="exact"/>
        <w:rPr>
          <w:sz w:val="19"/>
          <w:szCs w:val="19"/>
        </w:rPr>
      </w:pPr>
    </w:p>
    <w:p w:rsidR="00CC214B" w:rsidRDefault="00CC214B">
      <w:pPr>
        <w:rPr>
          <w:sz w:val="2"/>
          <w:szCs w:val="2"/>
        </w:rPr>
        <w:sectPr w:rsidR="00CC214B">
          <w:pgSz w:w="11900" w:h="16840"/>
          <w:pgMar w:top="973" w:right="0" w:bottom="973" w:left="0" w:header="0" w:footer="3" w:gutter="0"/>
          <w:cols w:space="720"/>
          <w:noEndnote/>
          <w:docGrid w:linePitch="360"/>
        </w:sectPr>
      </w:pPr>
    </w:p>
    <w:p w:rsidR="00CC214B" w:rsidRDefault="00CC214B">
      <w:pPr>
        <w:spacing w:line="360" w:lineRule="exact"/>
      </w:pPr>
      <w:r>
        <w:lastRenderedPageBreak/>
        <w:pict>
          <v:shape id="_x0000_s1036" type="#_x0000_t202" style="position:absolute;margin-left:.05pt;margin-top:.1pt;width:454.3pt;height:27.25pt;z-index:251657732;mso-wrap-distance-left:5pt;mso-wrap-distance-right:5pt;mso-position-horizontal-relative:margin" filled="f" stroked="f">
            <v:textbox style="mso-fit-shape-to-text:t" inset="0,0,0,0">
              <w:txbxContent>
                <w:p w:rsidR="00CC214B" w:rsidRDefault="001A25EA">
                  <w:pPr>
                    <w:pStyle w:val="20"/>
                    <w:shd w:val="clear" w:color="auto" w:fill="auto"/>
                    <w:spacing w:line="278" w:lineRule="exact"/>
                    <w:ind w:left="380" w:hanging="380"/>
                    <w:jc w:val="left"/>
                  </w:pPr>
                  <w:r>
                    <w:rPr>
                      <w:rStyle w:val="2Exact"/>
                    </w:rPr>
                    <w:t>• на частотах передатчиков, в которой каждая радиостанция ведет передачу на частоте своего передатчика, а прием - на частотах передатчиков корреспондентов:</w:t>
                  </w:r>
                </w:p>
              </w:txbxContent>
            </v:textbox>
            <w10:wrap anchorx="margin"/>
          </v:shape>
        </w:pict>
      </w:r>
      <w:r>
        <w:pict>
          <v:shape id="_x0000_s1037" type="#_x0000_t202" style="position:absolute;margin-left:.05pt;margin-top:47.5pt;width:279.85pt;height:162pt;z-index:251657733;mso-wrap-distance-left:5pt;mso-wrap-distance-right:5pt;mso-position-horizontal-relative:margin" wrapcoords="3899 0 17197 0 17197 19263 21600 20518 21600 21600 0 21600 0 20518 3899 19263 3899 0" filled="f" stroked="f">
            <v:textbox style="mso-fit-shape-to-text:t" inset="0,0,0,0">
              <w:txbxContent>
                <w:p w:rsidR="00CC214B" w:rsidRDefault="001A25EA">
                  <w:pPr>
                    <w:jc w:val="center"/>
                    <w:rPr>
                      <w:sz w:val="2"/>
                      <w:szCs w:val="2"/>
                    </w:rPr>
                  </w:pPr>
                  <w:r>
                    <w:pict>
                      <v:shape id="_x0000_i1028" type="#_x0000_t75" style="width:279.85pt;height:162.15pt">
                        <v:imagedata r:id="rId14" r:href="rId15"/>
                      </v:shape>
                    </w:pict>
                  </w:r>
                </w:p>
                <w:p w:rsidR="00CC214B" w:rsidRDefault="001A25EA">
                  <w:pPr>
                    <w:pStyle w:val="a7"/>
                    <w:shd w:val="clear" w:color="auto" w:fill="auto"/>
                    <w:spacing w:line="240" w:lineRule="exact"/>
                    <w:ind w:firstLine="0"/>
                  </w:pPr>
                  <w:r>
                    <w:t>Рис. 1.3.</w:t>
                  </w:r>
                </w:p>
              </w:txbxContent>
            </v:textbox>
            <w10:wrap anchorx="margin"/>
          </v:shape>
        </w:pict>
      </w:r>
      <w:r>
        <w:pict>
          <v:shape id="_x0000_s1039" type="#_x0000_t202" style="position:absolute;margin-left:.05pt;margin-top:247.9pt;width:289.45pt;height:156.95pt;z-index:251657734;mso-wrap-distance-left:5pt;mso-wrap-distance-right:5pt;mso-position-horizontal-relative:margin" wrapcoords="0 0 21600 0 21600 3025 16525 3442 16525 21600 2770 21600 2770 3442 0 3025 0 0" filled="f" stroked="f">
            <v:textbox style="mso-fit-shape-to-text:t" inset="0,0,0,0">
              <w:txbxContent>
                <w:p w:rsidR="00CC214B" w:rsidRDefault="001A25EA">
                  <w:pPr>
                    <w:pStyle w:val="a7"/>
                    <w:shd w:val="clear" w:color="auto" w:fill="auto"/>
                    <w:spacing w:line="269" w:lineRule="exact"/>
                    <w:ind w:firstLine="0"/>
                  </w:pPr>
                  <w:r>
                    <w:t>• обеспечение двухсторонней связи корреспондентов только с главной радиостанцией на частотах передатчиков в комбинированной радиосети:</w:t>
                  </w:r>
                </w:p>
                <w:p w:rsidR="00CC214B" w:rsidRDefault="001A25EA">
                  <w:pPr>
                    <w:jc w:val="center"/>
                    <w:rPr>
                      <w:sz w:val="2"/>
                      <w:szCs w:val="2"/>
                    </w:rPr>
                  </w:pPr>
                  <w:r>
                    <w:pict>
                      <v:shape id="_x0000_i1029" type="#_x0000_t75" style="width:289.25pt;height:157.15pt">
                        <v:imagedata r:id="rId16" r:href="rId17"/>
                      </v:shape>
                    </w:pict>
                  </w:r>
                </w:p>
              </w:txbxContent>
            </v:textbox>
            <w10:wrap anchorx="margin"/>
          </v:shape>
        </w:pict>
      </w:r>
      <w:r>
        <w:pict>
          <v:shape id="_x0000_s1041" type="#_x0000_t202" style="position:absolute;margin-left:.05pt;margin-top:473.9pt;width:301.45pt;height:31.4pt;z-index:251657735;mso-wrap-distance-left:5pt;mso-wrap-distance-right:5pt;mso-position-horizontal-relative:margin" filled="f" stroked="f">
            <v:textbox style="mso-fit-shape-to-text:t" inset="0,0,0,0">
              <w:txbxContent>
                <w:p w:rsidR="00CC214B" w:rsidRDefault="001A25EA">
                  <w:pPr>
                    <w:pStyle w:val="20"/>
                    <w:shd w:val="clear" w:color="auto" w:fill="auto"/>
                    <w:spacing w:line="302" w:lineRule="exact"/>
                    <w:ind w:firstLine="0"/>
                  </w:pPr>
                  <w:r>
                    <w:rPr>
                      <w:rStyle w:val="2Exact"/>
                    </w:rPr>
                    <w:t>27. Связь в радионаправлении может быть организована: • на одной частоте:</w:t>
                  </w:r>
                </w:p>
              </w:txbxContent>
            </v:textbox>
            <w10:wrap anchorx="margin"/>
          </v:shape>
        </w:pict>
      </w:r>
      <w:r>
        <w:pict>
          <v:shape id="_x0000_s1042" type="#_x0000_t202" style="position:absolute;margin-left:.05pt;margin-top:450.95pt;width:284.15pt;height:57.85pt;z-index:251657736;mso-wrap-distance-left:5pt;mso-wrap-distance-right:5pt;mso-position-horizontal-relative:margin" wrapcoords="0 0 18606 0 18606 1658 21600 11060 21600 21600 4059 21600 4059 11060 0 1658 0 0" filled="f" stroked="f">
            <v:textbox style="mso-fit-shape-to-text:t" inset="0,0,0,0">
              <w:txbxContent>
                <w:p w:rsidR="00CC214B" w:rsidRDefault="001A25EA">
                  <w:pPr>
                    <w:pStyle w:val="a7"/>
                    <w:shd w:val="clear" w:color="auto" w:fill="auto"/>
                    <w:spacing w:line="240" w:lineRule="exact"/>
                    <w:ind w:firstLine="0"/>
                  </w:pPr>
                  <w:r>
                    <w:t>Рис. 1.4.</w:t>
                  </w:r>
                </w:p>
                <w:p w:rsidR="00CC214B" w:rsidRDefault="001A25EA">
                  <w:pPr>
                    <w:jc w:val="center"/>
                    <w:rPr>
                      <w:sz w:val="2"/>
                      <w:szCs w:val="2"/>
                    </w:rPr>
                  </w:pPr>
                  <w:r>
                    <w:pict>
                      <v:shape id="_x0000_i1030" type="#_x0000_t75" style="width:283.6pt;height:58.25pt">
                        <v:imagedata r:id="rId18" r:href="rId19"/>
                      </v:shape>
                    </w:pict>
                  </w:r>
                </w:p>
              </w:txbxContent>
            </v:textbox>
            <w10:wrap anchorx="margin"/>
          </v:shape>
        </w:pict>
      </w:r>
      <w:r>
        <w:pict>
          <v:shape id="_x0000_s1044" type="#_x0000_t202" style="position:absolute;margin-left:.05pt;margin-top:587.5pt;width:309.35pt;height:99.6pt;z-index:251657737;mso-wrap-distance-left:5pt;mso-wrap-distance-right:5pt;mso-position-horizontal-relative:margin" wrapcoords="0 0 14676 0 14676 4525 21600 5271 21600 21600 3425 21600 3425 5271 0 4525 0 0" filled="f" stroked="f">
            <v:textbox style="mso-fit-shape-to-text:t" inset="0,0,0,0">
              <w:txbxContent>
                <w:p w:rsidR="00CC214B" w:rsidRDefault="001A25EA">
                  <w:pPr>
                    <w:pStyle w:val="a7"/>
                    <w:shd w:val="clear" w:color="auto" w:fill="auto"/>
                    <w:spacing w:line="240" w:lineRule="exact"/>
                    <w:ind w:firstLine="0"/>
                  </w:pPr>
                  <w:r>
                    <w:t>Рис. 1.5.</w:t>
                  </w:r>
                </w:p>
                <w:p w:rsidR="00CC214B" w:rsidRDefault="001A25EA">
                  <w:pPr>
                    <w:pStyle w:val="a7"/>
                    <w:shd w:val="clear" w:color="auto" w:fill="auto"/>
                    <w:spacing w:line="240" w:lineRule="exact"/>
                    <w:ind w:firstLine="0"/>
                  </w:pPr>
                  <w:r>
                    <w:t>• на разнесенных частотах передачи и приема:</w:t>
                  </w:r>
                </w:p>
                <w:p w:rsidR="00CC214B" w:rsidRDefault="001A25EA">
                  <w:pPr>
                    <w:jc w:val="center"/>
                    <w:rPr>
                      <w:sz w:val="2"/>
                      <w:szCs w:val="2"/>
                    </w:rPr>
                  </w:pPr>
                  <w:r>
                    <w:pict>
                      <v:shape id="_x0000_i1031" type="#_x0000_t75" style="width:309.9pt;height:100.15pt">
                        <v:imagedata r:id="rId20" r:href="rId21"/>
                      </v:shape>
                    </w:pict>
                  </w:r>
                </w:p>
              </w:txbxContent>
            </v:textbox>
            <w10:wrap anchorx="margin"/>
          </v:shape>
        </w:pict>
      </w:r>
    </w:p>
    <w:p w:rsidR="00CC214B" w:rsidRDefault="00CC214B">
      <w:pPr>
        <w:spacing w:line="360" w:lineRule="exact"/>
      </w:pPr>
    </w:p>
    <w:p w:rsidR="00CC214B" w:rsidRDefault="00CC214B">
      <w:pPr>
        <w:spacing w:line="360" w:lineRule="exact"/>
      </w:pPr>
    </w:p>
    <w:p w:rsidR="00CC214B" w:rsidRDefault="00CC214B">
      <w:pPr>
        <w:spacing w:line="360" w:lineRule="exact"/>
      </w:pPr>
    </w:p>
    <w:p w:rsidR="00CC214B" w:rsidRDefault="00CC214B">
      <w:pPr>
        <w:spacing w:line="360" w:lineRule="exact"/>
      </w:pPr>
    </w:p>
    <w:p w:rsidR="00CC214B" w:rsidRDefault="00CC214B">
      <w:pPr>
        <w:spacing w:line="360" w:lineRule="exact"/>
      </w:pPr>
    </w:p>
    <w:p w:rsidR="00CC214B" w:rsidRDefault="00CC214B">
      <w:pPr>
        <w:spacing w:line="360" w:lineRule="exact"/>
      </w:pPr>
    </w:p>
    <w:p w:rsidR="00CC214B" w:rsidRDefault="00CC214B">
      <w:pPr>
        <w:spacing w:line="360" w:lineRule="exact"/>
      </w:pPr>
    </w:p>
    <w:p w:rsidR="00CC214B" w:rsidRDefault="00CC214B">
      <w:pPr>
        <w:spacing w:line="360" w:lineRule="exact"/>
      </w:pPr>
    </w:p>
    <w:p w:rsidR="00CC214B" w:rsidRDefault="00CC214B">
      <w:pPr>
        <w:spacing w:line="360" w:lineRule="exact"/>
      </w:pPr>
    </w:p>
    <w:p w:rsidR="00CC214B" w:rsidRDefault="00CC214B">
      <w:pPr>
        <w:spacing w:line="360" w:lineRule="exact"/>
      </w:pPr>
    </w:p>
    <w:p w:rsidR="00CC214B" w:rsidRDefault="00CC214B">
      <w:pPr>
        <w:spacing w:line="360" w:lineRule="exact"/>
      </w:pPr>
    </w:p>
    <w:p w:rsidR="00CC214B" w:rsidRDefault="00CC214B">
      <w:pPr>
        <w:spacing w:line="360" w:lineRule="exact"/>
      </w:pPr>
    </w:p>
    <w:p w:rsidR="00CC214B" w:rsidRDefault="00CC214B">
      <w:pPr>
        <w:spacing w:line="360" w:lineRule="exact"/>
      </w:pPr>
    </w:p>
    <w:p w:rsidR="00CC214B" w:rsidRDefault="00CC214B">
      <w:pPr>
        <w:spacing w:line="360" w:lineRule="exact"/>
      </w:pPr>
    </w:p>
    <w:p w:rsidR="00CC214B" w:rsidRDefault="00CC214B">
      <w:pPr>
        <w:spacing w:line="360" w:lineRule="exact"/>
      </w:pPr>
    </w:p>
    <w:p w:rsidR="00CC214B" w:rsidRDefault="00CC214B">
      <w:pPr>
        <w:spacing w:line="360" w:lineRule="exact"/>
      </w:pPr>
    </w:p>
    <w:p w:rsidR="00CC214B" w:rsidRDefault="00CC214B">
      <w:pPr>
        <w:spacing w:line="360" w:lineRule="exact"/>
      </w:pPr>
    </w:p>
    <w:p w:rsidR="00CC214B" w:rsidRDefault="00CC214B">
      <w:pPr>
        <w:spacing w:line="360" w:lineRule="exact"/>
      </w:pPr>
    </w:p>
    <w:p w:rsidR="00CC214B" w:rsidRDefault="00CC214B">
      <w:pPr>
        <w:spacing w:line="360" w:lineRule="exact"/>
      </w:pPr>
    </w:p>
    <w:p w:rsidR="00CC214B" w:rsidRDefault="00CC214B">
      <w:pPr>
        <w:spacing w:line="360" w:lineRule="exact"/>
      </w:pPr>
    </w:p>
    <w:p w:rsidR="00CC214B" w:rsidRDefault="00CC214B">
      <w:pPr>
        <w:spacing w:line="360" w:lineRule="exact"/>
      </w:pPr>
    </w:p>
    <w:p w:rsidR="00CC214B" w:rsidRDefault="00CC214B">
      <w:pPr>
        <w:spacing w:line="360" w:lineRule="exact"/>
      </w:pPr>
    </w:p>
    <w:p w:rsidR="00CC214B" w:rsidRDefault="00CC214B">
      <w:pPr>
        <w:spacing w:line="360" w:lineRule="exact"/>
      </w:pPr>
    </w:p>
    <w:p w:rsidR="00CC214B" w:rsidRDefault="00CC214B">
      <w:pPr>
        <w:spacing w:line="360" w:lineRule="exact"/>
      </w:pPr>
    </w:p>
    <w:p w:rsidR="00CC214B" w:rsidRDefault="00CC214B">
      <w:pPr>
        <w:spacing w:line="360" w:lineRule="exact"/>
      </w:pPr>
    </w:p>
    <w:p w:rsidR="00CC214B" w:rsidRDefault="00CC214B">
      <w:pPr>
        <w:spacing w:line="360" w:lineRule="exact"/>
      </w:pPr>
    </w:p>
    <w:p w:rsidR="00CC214B" w:rsidRDefault="00CC214B">
      <w:pPr>
        <w:spacing w:line="360" w:lineRule="exact"/>
      </w:pPr>
    </w:p>
    <w:p w:rsidR="00CC214B" w:rsidRDefault="00CC214B">
      <w:pPr>
        <w:spacing w:line="360" w:lineRule="exact"/>
      </w:pPr>
    </w:p>
    <w:p w:rsidR="00CC214B" w:rsidRDefault="00CC214B">
      <w:pPr>
        <w:spacing w:line="360" w:lineRule="exact"/>
      </w:pPr>
    </w:p>
    <w:p w:rsidR="00CC214B" w:rsidRDefault="00CC214B">
      <w:pPr>
        <w:spacing w:line="360" w:lineRule="exact"/>
      </w:pPr>
    </w:p>
    <w:p w:rsidR="00CC214B" w:rsidRDefault="00CC214B">
      <w:pPr>
        <w:spacing w:line="360" w:lineRule="exact"/>
      </w:pPr>
    </w:p>
    <w:p w:rsidR="00CC214B" w:rsidRDefault="00CC214B">
      <w:pPr>
        <w:spacing w:line="360" w:lineRule="exact"/>
      </w:pPr>
    </w:p>
    <w:p w:rsidR="00CC214B" w:rsidRDefault="00CC214B">
      <w:pPr>
        <w:spacing w:line="360" w:lineRule="exact"/>
      </w:pPr>
    </w:p>
    <w:p w:rsidR="00CC214B" w:rsidRDefault="00CC214B">
      <w:pPr>
        <w:spacing w:line="360" w:lineRule="exact"/>
      </w:pPr>
    </w:p>
    <w:p w:rsidR="00CC214B" w:rsidRDefault="00CC214B">
      <w:pPr>
        <w:spacing w:line="360" w:lineRule="exact"/>
      </w:pPr>
    </w:p>
    <w:p w:rsidR="00CC214B" w:rsidRDefault="00CC214B">
      <w:pPr>
        <w:spacing w:line="360" w:lineRule="exact"/>
      </w:pPr>
    </w:p>
    <w:p w:rsidR="00CC214B" w:rsidRDefault="00CC214B">
      <w:pPr>
        <w:spacing w:line="360" w:lineRule="exact"/>
      </w:pPr>
    </w:p>
    <w:p w:rsidR="00CC214B" w:rsidRDefault="00CC214B">
      <w:pPr>
        <w:spacing w:line="698" w:lineRule="exact"/>
      </w:pPr>
    </w:p>
    <w:p w:rsidR="00CC214B" w:rsidRDefault="00CC214B">
      <w:pPr>
        <w:rPr>
          <w:sz w:val="2"/>
          <w:szCs w:val="2"/>
        </w:rPr>
        <w:sectPr w:rsidR="00CC214B">
          <w:type w:val="continuous"/>
          <w:pgSz w:w="11900" w:h="16840"/>
          <w:pgMar w:top="973" w:right="811" w:bottom="973" w:left="1997" w:header="0" w:footer="3" w:gutter="0"/>
          <w:cols w:space="720"/>
          <w:noEndnote/>
          <w:docGrid w:linePitch="360"/>
        </w:sectPr>
      </w:pPr>
    </w:p>
    <w:p w:rsidR="00CC214B" w:rsidRDefault="00CC214B">
      <w:pPr>
        <w:rPr>
          <w:sz w:val="2"/>
          <w:szCs w:val="2"/>
        </w:rPr>
      </w:pPr>
      <w:r w:rsidRPr="00CC214B">
        <w:pict>
          <v:shape id="_x0000_s1070" type="#_x0000_t202" style="width:595pt;height:9.5pt;mso-position-horizontal-relative:char;mso-position-vertical-relative:line" filled="f" stroked="f">
            <v:textbox inset="0,0,0,0">
              <w:txbxContent>
                <w:p w:rsidR="00CC214B" w:rsidRDefault="00CC214B"/>
              </w:txbxContent>
            </v:textbox>
            <w10:wrap type="none"/>
            <w10:anchorlock/>
          </v:shape>
        </w:pict>
      </w:r>
      <w:r w:rsidR="001A25EA">
        <w:t xml:space="preserve"> </w:t>
      </w:r>
    </w:p>
    <w:p w:rsidR="00CC214B" w:rsidRDefault="00CC214B">
      <w:pPr>
        <w:rPr>
          <w:sz w:val="2"/>
          <w:szCs w:val="2"/>
        </w:rPr>
        <w:sectPr w:rsidR="00CC214B">
          <w:pgSz w:w="11900" w:h="16840"/>
          <w:pgMar w:top="986" w:right="0" w:bottom="1151" w:left="0" w:header="0" w:footer="3" w:gutter="0"/>
          <w:cols w:space="720"/>
          <w:noEndnote/>
          <w:docGrid w:linePitch="360"/>
        </w:sectPr>
      </w:pPr>
    </w:p>
    <w:p w:rsidR="00CC214B" w:rsidRDefault="001A25EA">
      <w:pPr>
        <w:pStyle w:val="20"/>
        <w:numPr>
          <w:ilvl w:val="0"/>
          <w:numId w:val="5"/>
        </w:numPr>
        <w:shd w:val="clear" w:color="auto" w:fill="auto"/>
        <w:tabs>
          <w:tab w:val="left" w:pos="1397"/>
        </w:tabs>
        <w:ind w:firstLine="740"/>
      </w:pPr>
      <w:r>
        <w:lastRenderedPageBreak/>
        <w:t xml:space="preserve">При ограниченном количестве радиосредств, радиочастот и времени на разработку радиоданных радиосвязь может обеспечиваться </w:t>
      </w:r>
      <w:r>
        <w:rPr>
          <w:rStyle w:val="25"/>
        </w:rPr>
        <w:t>методом вхождения радиостанции в действующие радиосети.</w:t>
      </w:r>
    </w:p>
    <w:p w:rsidR="00CC214B" w:rsidRDefault="001A25EA">
      <w:pPr>
        <w:pStyle w:val="20"/>
        <w:shd w:val="clear" w:color="auto" w:fill="auto"/>
        <w:ind w:firstLine="740"/>
      </w:pPr>
      <w:r>
        <w:t>Для обеспечения вхо</w:t>
      </w:r>
      <w:r>
        <w:t>ждения радиостанции старшего начальника в радиосети подчиненных органов управления может назначаться постояннодействующий позывной.</w:t>
      </w:r>
    </w:p>
    <w:p w:rsidR="00CC214B" w:rsidRDefault="001A25EA">
      <w:pPr>
        <w:pStyle w:val="50"/>
        <w:shd w:val="clear" w:color="auto" w:fill="auto"/>
        <w:spacing w:before="0" w:after="0" w:line="274" w:lineRule="exact"/>
        <w:ind w:firstLine="740"/>
      </w:pPr>
      <w:r>
        <w:rPr>
          <w:rStyle w:val="52"/>
          <w:b/>
          <w:bCs/>
        </w:rPr>
        <w:t>Радисты радиосетей, услышав постояннодействующий позывной старшего начальника, обязаны немедленно прекратить работу в радиос</w:t>
      </w:r>
      <w:r>
        <w:rPr>
          <w:rStyle w:val="52"/>
          <w:b/>
          <w:bCs/>
        </w:rPr>
        <w:t>ети и ответить радисту с этим позывным.</w:t>
      </w:r>
    </w:p>
    <w:p w:rsidR="00CC214B" w:rsidRDefault="001A25EA">
      <w:pPr>
        <w:pStyle w:val="20"/>
        <w:numPr>
          <w:ilvl w:val="0"/>
          <w:numId w:val="5"/>
        </w:numPr>
        <w:shd w:val="clear" w:color="auto" w:fill="auto"/>
        <w:tabs>
          <w:tab w:val="left" w:pos="1122"/>
        </w:tabs>
        <w:ind w:firstLine="740"/>
        <w:jc w:val="left"/>
      </w:pPr>
      <w:r>
        <w:t>Радиосвязь через промежуточные радиостанции организуется в тех случаях, когда она не может быть обеспечена непосредственно из - за недостаточной дальности действия радиостанций, неблагоприятных условиях прохождения р</w:t>
      </w:r>
      <w:r>
        <w:t>адиоволн, обеспечения радиосвязи разнотипными радиостанциями.</w:t>
      </w:r>
    </w:p>
    <w:p w:rsidR="00CC214B" w:rsidRDefault="001A25EA">
      <w:pPr>
        <w:pStyle w:val="20"/>
        <w:shd w:val="clear" w:color="auto" w:fill="auto"/>
        <w:ind w:firstLine="740"/>
      </w:pPr>
      <w:r>
        <w:t>Промежуточные радиостанции могут осуществлять переприем или ретрансляцию передач.</w:t>
      </w:r>
    </w:p>
    <w:p w:rsidR="00CC214B" w:rsidRDefault="001A25EA">
      <w:pPr>
        <w:pStyle w:val="20"/>
        <w:shd w:val="clear" w:color="auto" w:fill="auto"/>
        <w:ind w:firstLine="740"/>
      </w:pPr>
      <w:r>
        <w:t>При переприеме промежуточная радиостанция принимает информацию от одного корреспондента и передает ее другому. П</w:t>
      </w:r>
      <w:r>
        <w:t>осле получения подтверждения от оконечной радиостанции промежуточная станция передает его корреспонденту, от которого исходила информация.</w:t>
      </w:r>
    </w:p>
    <w:p w:rsidR="00CC214B" w:rsidRDefault="001A25EA">
      <w:pPr>
        <w:pStyle w:val="20"/>
        <w:shd w:val="clear" w:color="auto" w:fill="auto"/>
        <w:ind w:firstLine="740"/>
      </w:pPr>
      <w:r>
        <w:t>При ретрансляции обеспечивается автоматическое прохождение радиограммы от одной станции к другой.</w:t>
      </w:r>
    </w:p>
    <w:p w:rsidR="00CC214B" w:rsidRDefault="001A25EA">
      <w:pPr>
        <w:pStyle w:val="20"/>
        <w:numPr>
          <w:ilvl w:val="0"/>
          <w:numId w:val="5"/>
        </w:numPr>
        <w:shd w:val="clear" w:color="auto" w:fill="auto"/>
        <w:tabs>
          <w:tab w:val="left" w:pos="1122"/>
        </w:tabs>
        <w:ind w:firstLine="740"/>
      </w:pPr>
      <w:r>
        <w:t xml:space="preserve">Для ослабления </w:t>
      </w:r>
      <w:r>
        <w:t>замираний сигнала и повышения достоверности передачи могут применяться частотно - разнесенные прием и передача, пространственно - разнесенный прием, поляризационно - разнесенный прием и прием с угловым разносом.</w:t>
      </w:r>
    </w:p>
    <w:p w:rsidR="00CC214B" w:rsidRDefault="001A25EA">
      <w:pPr>
        <w:pStyle w:val="20"/>
        <w:shd w:val="clear" w:color="auto" w:fill="auto"/>
        <w:ind w:firstLine="800"/>
      </w:pPr>
      <w:r>
        <w:rPr>
          <w:rStyle w:val="24"/>
        </w:rPr>
        <w:t>Частотно — разнесенная</w:t>
      </w:r>
      <w:r>
        <w:rPr>
          <w:rStyle w:val="23"/>
        </w:rPr>
        <w:t xml:space="preserve"> </w:t>
      </w:r>
      <w:r>
        <w:t xml:space="preserve">передача заключается </w:t>
      </w:r>
      <w:r>
        <w:t>в одновременной передаче одной и той же информации несколькими передатчиками на разных частотах, а чатотно - разнесенный прием - в приеме такой информации на несколько приемников. При этом передача и прием могут вестись на пространственно - разнесенные ант</w:t>
      </w:r>
      <w:r>
        <w:t>енны.</w:t>
      </w:r>
    </w:p>
    <w:p w:rsidR="00CC214B" w:rsidRDefault="001A25EA">
      <w:pPr>
        <w:pStyle w:val="20"/>
        <w:shd w:val="clear" w:color="auto" w:fill="auto"/>
        <w:ind w:firstLine="800"/>
      </w:pPr>
      <w:r>
        <w:t xml:space="preserve">При </w:t>
      </w:r>
      <w:r>
        <w:rPr>
          <w:rStyle w:val="24"/>
        </w:rPr>
        <w:t>пространственно — разнесенном</w:t>
      </w:r>
      <w:r>
        <w:rPr>
          <w:rStyle w:val="23"/>
        </w:rPr>
        <w:t xml:space="preserve"> </w:t>
      </w:r>
      <w:r>
        <w:t>приеме информация принимается на несколько приемников с пространственно - разнесенными антеннами со сложением сигналов или автовыбором антенны с наибольшим сигналом. Разнос между антеннами должен составлять 8 - 10 дл</w:t>
      </w:r>
      <w:r>
        <w:t>ин волн и более.</w:t>
      </w:r>
    </w:p>
    <w:p w:rsidR="00CC214B" w:rsidRDefault="001A25EA">
      <w:pPr>
        <w:pStyle w:val="20"/>
        <w:shd w:val="clear" w:color="auto" w:fill="auto"/>
        <w:ind w:firstLine="740"/>
      </w:pPr>
      <w:r>
        <w:rPr>
          <w:rStyle w:val="24"/>
        </w:rPr>
        <w:t>Поляризационно - разнесенный</w:t>
      </w:r>
      <w:r>
        <w:rPr>
          <w:rStyle w:val="23"/>
        </w:rPr>
        <w:t xml:space="preserve"> </w:t>
      </w:r>
      <w:r>
        <w:t>прием заключается в том, что работа одного передатчика принимается на несколько антенн с разной поляризацией с последующим сложением сигналов.</w:t>
      </w:r>
    </w:p>
    <w:p w:rsidR="00CC214B" w:rsidRDefault="001A25EA">
      <w:pPr>
        <w:pStyle w:val="20"/>
        <w:shd w:val="clear" w:color="auto" w:fill="auto"/>
        <w:spacing w:after="807"/>
        <w:ind w:firstLine="740"/>
      </w:pPr>
      <w:r>
        <w:t xml:space="preserve">Прием с </w:t>
      </w:r>
      <w:r>
        <w:rPr>
          <w:rStyle w:val="24"/>
        </w:rPr>
        <w:t>угловым разносом</w:t>
      </w:r>
      <w:r>
        <w:rPr>
          <w:rStyle w:val="23"/>
        </w:rPr>
        <w:t xml:space="preserve"> </w:t>
      </w:r>
      <w:r>
        <w:t>осуществляется узконаправленными в вертика</w:t>
      </w:r>
      <w:r>
        <w:t>льной плоскости антеннами с различными углами максимума диаграммы направленности с последующим сложением сигналов либо автовыбором углового канала с наибольшим сигналом.</w:t>
      </w:r>
    </w:p>
    <w:p w:rsidR="00CC214B" w:rsidRDefault="001A25EA">
      <w:pPr>
        <w:pStyle w:val="34"/>
        <w:keepNext/>
        <w:keepLines/>
        <w:shd w:val="clear" w:color="auto" w:fill="auto"/>
        <w:spacing w:before="0" w:after="0" w:line="240" w:lineRule="exact"/>
        <w:ind w:right="20"/>
      </w:pPr>
      <w:bookmarkStart w:id="6" w:name="bookmark6"/>
      <w:r>
        <w:t>Г л а в а 3</w:t>
      </w:r>
      <w:bookmarkEnd w:id="6"/>
    </w:p>
    <w:p w:rsidR="00CC214B" w:rsidRDefault="001A25EA">
      <w:pPr>
        <w:pStyle w:val="50"/>
        <w:shd w:val="clear" w:color="auto" w:fill="auto"/>
        <w:spacing w:before="0" w:after="251" w:line="240" w:lineRule="exact"/>
        <w:ind w:right="20"/>
        <w:jc w:val="center"/>
      </w:pPr>
      <w:r>
        <w:t>Регламент радиосвязи, радиоданные и их разработка</w:t>
      </w:r>
    </w:p>
    <w:p w:rsidR="00CC214B" w:rsidRDefault="001A25EA">
      <w:pPr>
        <w:pStyle w:val="20"/>
        <w:numPr>
          <w:ilvl w:val="0"/>
          <w:numId w:val="5"/>
        </w:numPr>
        <w:shd w:val="clear" w:color="auto" w:fill="auto"/>
        <w:tabs>
          <w:tab w:val="left" w:pos="1129"/>
        </w:tabs>
        <w:ind w:firstLine="800"/>
      </w:pPr>
      <w:r>
        <w:t>Регламентом радиосвязи н</w:t>
      </w:r>
      <w:r>
        <w:t>азывается комплект документов, определяющих порядок организации и обеспечения радиосвязи в различных видах деятельности.</w:t>
      </w:r>
    </w:p>
    <w:p w:rsidR="00CC214B" w:rsidRDefault="001A25EA">
      <w:pPr>
        <w:pStyle w:val="20"/>
        <w:shd w:val="clear" w:color="auto" w:fill="auto"/>
        <w:tabs>
          <w:tab w:val="left" w:pos="4928"/>
        </w:tabs>
        <w:ind w:firstLine="800"/>
      </w:pPr>
      <w:r>
        <w:t>В регламент радиосвязи входят:</w:t>
      </w:r>
      <w:r>
        <w:tab/>
        <w:t>распоряжение начальника, организующего</w:t>
      </w:r>
    </w:p>
    <w:p w:rsidR="00CC214B" w:rsidRDefault="001A25EA">
      <w:pPr>
        <w:pStyle w:val="20"/>
        <w:shd w:val="clear" w:color="auto" w:fill="auto"/>
        <w:ind w:firstLine="0"/>
      </w:pPr>
      <w:r>
        <w:t xml:space="preserve">радиосвязь; инструкции по разработке радиоданных, по обеспечению </w:t>
      </w:r>
      <w:r>
        <w:t>радиосвязи, и другие документы, регламентирующие работу радиосвязи, а также исходные данные, необходимые для разработки радиоданных сетей и направлений подчиненными.</w:t>
      </w:r>
    </w:p>
    <w:p w:rsidR="00CC214B" w:rsidRDefault="001A25EA">
      <w:pPr>
        <w:pStyle w:val="20"/>
        <w:shd w:val="clear" w:color="auto" w:fill="auto"/>
        <w:ind w:firstLine="800"/>
      </w:pPr>
      <w:r>
        <w:t xml:space="preserve">Документы регламента определяют общие принципы организации и обеспечения радиосвязи и </w:t>
      </w:r>
      <w:r>
        <w:t>разрабатываются, как правило, на 5 лет.</w:t>
      </w:r>
    </w:p>
    <w:p w:rsidR="00CC214B" w:rsidRDefault="001A25EA">
      <w:pPr>
        <w:pStyle w:val="20"/>
        <w:numPr>
          <w:ilvl w:val="0"/>
          <w:numId w:val="5"/>
        </w:numPr>
        <w:shd w:val="clear" w:color="auto" w:fill="auto"/>
        <w:tabs>
          <w:tab w:val="left" w:pos="1183"/>
        </w:tabs>
        <w:spacing w:line="293" w:lineRule="exact"/>
        <w:ind w:firstLine="740"/>
      </w:pPr>
      <w:r>
        <w:t>В распоряжении указываются:</w:t>
      </w:r>
    </w:p>
    <w:p w:rsidR="00CC214B" w:rsidRDefault="001A25EA">
      <w:pPr>
        <w:pStyle w:val="20"/>
        <w:numPr>
          <w:ilvl w:val="0"/>
          <w:numId w:val="3"/>
        </w:numPr>
        <w:shd w:val="clear" w:color="auto" w:fill="auto"/>
        <w:tabs>
          <w:tab w:val="left" w:pos="1034"/>
        </w:tabs>
        <w:spacing w:line="293" w:lineRule="exact"/>
        <w:ind w:left="1000" w:hanging="360"/>
      </w:pPr>
      <w:r>
        <w:lastRenderedPageBreak/>
        <w:t>особенности организации и обеспечения радиосвязи;</w:t>
      </w:r>
    </w:p>
    <w:p w:rsidR="00CC214B" w:rsidRDefault="001A25EA">
      <w:pPr>
        <w:pStyle w:val="20"/>
        <w:numPr>
          <w:ilvl w:val="0"/>
          <w:numId w:val="3"/>
        </w:numPr>
        <w:shd w:val="clear" w:color="auto" w:fill="auto"/>
        <w:tabs>
          <w:tab w:val="left" w:pos="1034"/>
        </w:tabs>
        <w:spacing w:line="293" w:lineRule="exact"/>
        <w:ind w:left="1000" w:hanging="360"/>
      </w:pPr>
      <w:r>
        <w:t>режимы работы радиосвязи в различных видах деятельности;</w:t>
      </w:r>
    </w:p>
    <w:p w:rsidR="00CC214B" w:rsidRDefault="001A25EA">
      <w:pPr>
        <w:pStyle w:val="20"/>
        <w:numPr>
          <w:ilvl w:val="0"/>
          <w:numId w:val="3"/>
        </w:numPr>
        <w:shd w:val="clear" w:color="auto" w:fill="auto"/>
        <w:tabs>
          <w:tab w:val="left" w:pos="1034"/>
        </w:tabs>
        <w:spacing w:line="293" w:lineRule="exact"/>
        <w:ind w:left="1000" w:hanging="360"/>
      </w:pPr>
      <w:r>
        <w:t>порядок организации взаимодействия;</w:t>
      </w:r>
    </w:p>
    <w:p w:rsidR="00CC214B" w:rsidRDefault="001A25EA">
      <w:pPr>
        <w:pStyle w:val="20"/>
        <w:numPr>
          <w:ilvl w:val="0"/>
          <w:numId w:val="3"/>
        </w:numPr>
        <w:shd w:val="clear" w:color="auto" w:fill="auto"/>
        <w:tabs>
          <w:tab w:val="left" w:pos="1034"/>
        </w:tabs>
        <w:ind w:left="1000" w:hanging="360"/>
      </w:pPr>
      <w:r>
        <w:t>порядок и сроки разработки регламента радиосв</w:t>
      </w:r>
      <w:r>
        <w:t>язи и радиоданных подчиненными.</w:t>
      </w:r>
    </w:p>
    <w:p w:rsidR="00CC214B" w:rsidRDefault="001A25EA">
      <w:pPr>
        <w:pStyle w:val="20"/>
        <w:numPr>
          <w:ilvl w:val="0"/>
          <w:numId w:val="5"/>
        </w:numPr>
        <w:shd w:val="clear" w:color="auto" w:fill="auto"/>
        <w:tabs>
          <w:tab w:val="left" w:pos="1248"/>
        </w:tabs>
        <w:ind w:firstLine="740"/>
        <w:jc w:val="left"/>
      </w:pPr>
      <w:r>
        <w:t>Документы регламента радиосвязи и все вносимые в них в последующем изменения высылаются в вышестоящий, контролирующий и подчиненные органы.</w:t>
      </w:r>
    </w:p>
    <w:p w:rsidR="00CC214B" w:rsidRDefault="001A25EA">
      <w:pPr>
        <w:pStyle w:val="20"/>
        <w:shd w:val="clear" w:color="auto" w:fill="auto"/>
        <w:ind w:firstLine="640"/>
        <w:jc w:val="left"/>
      </w:pPr>
      <w:r>
        <w:t xml:space="preserve">Вышестоящий орган обязан проверить соответствие своим указаниям документов по </w:t>
      </w:r>
      <w:r>
        <w:t>радиосвязи, разработанных подчиненными.</w:t>
      </w:r>
    </w:p>
    <w:p w:rsidR="00CC214B" w:rsidRDefault="001A25EA">
      <w:pPr>
        <w:pStyle w:val="20"/>
        <w:numPr>
          <w:ilvl w:val="0"/>
          <w:numId w:val="5"/>
        </w:numPr>
        <w:shd w:val="clear" w:color="auto" w:fill="auto"/>
        <w:tabs>
          <w:tab w:val="left" w:pos="1248"/>
        </w:tabs>
        <w:ind w:firstLine="740"/>
        <w:jc w:val="left"/>
      </w:pPr>
      <w:r>
        <w:t>Для обеспечения своевременности разработки регламента радиосвязи и радиоданных подчиненными, старший орган высылает свой регламент заблаговременно, с учетом количества ступеней подчиненности и времени, необходимого д</w:t>
      </w:r>
      <w:r>
        <w:t>ля работы каждой ступени.</w:t>
      </w:r>
    </w:p>
    <w:p w:rsidR="00CC214B" w:rsidRDefault="001A25EA">
      <w:pPr>
        <w:pStyle w:val="20"/>
        <w:numPr>
          <w:ilvl w:val="0"/>
          <w:numId w:val="5"/>
        </w:numPr>
        <w:shd w:val="clear" w:color="auto" w:fill="auto"/>
        <w:tabs>
          <w:tab w:val="left" w:pos="1158"/>
        </w:tabs>
        <w:ind w:firstLine="740"/>
      </w:pPr>
      <w:r>
        <w:t>На основе требований регламента радиосвязи вышестоящего органа, принятой системы управления и наличия сил и средств радиосвязи принимается решение на организацию радиосвязи, оформляемое в виде схемы или таблицы.</w:t>
      </w:r>
    </w:p>
    <w:p w:rsidR="00CC214B" w:rsidRDefault="001A25EA">
      <w:pPr>
        <w:pStyle w:val="20"/>
        <w:shd w:val="clear" w:color="auto" w:fill="auto"/>
        <w:ind w:firstLine="740"/>
      </w:pPr>
      <w:r>
        <w:t xml:space="preserve">Схема (таблица) </w:t>
      </w:r>
      <w:r>
        <w:t>должна содержать: номера, состав и вид работы (тип оконечной аппаратуры) радиосетей и радионаправлений с вышестоящими, взаимодействующими органами; расчет сил и средств радиосвязи.</w:t>
      </w:r>
    </w:p>
    <w:p w:rsidR="00CC214B" w:rsidRDefault="001A25EA">
      <w:pPr>
        <w:pStyle w:val="20"/>
        <w:numPr>
          <w:ilvl w:val="0"/>
          <w:numId w:val="5"/>
        </w:numPr>
        <w:shd w:val="clear" w:color="auto" w:fill="auto"/>
        <w:tabs>
          <w:tab w:val="left" w:pos="1158"/>
        </w:tabs>
        <w:ind w:firstLine="740"/>
        <w:jc w:val="left"/>
      </w:pPr>
      <w:r>
        <w:t>В соответствии со схемой организации радиосвязи разрабатываются радиоданные</w:t>
      </w:r>
      <w:r>
        <w:t>, в которых указываются:</w:t>
      </w:r>
    </w:p>
    <w:p w:rsidR="00CC214B" w:rsidRDefault="001A25EA">
      <w:pPr>
        <w:pStyle w:val="20"/>
        <w:numPr>
          <w:ilvl w:val="0"/>
          <w:numId w:val="3"/>
        </w:numPr>
        <w:shd w:val="clear" w:color="auto" w:fill="auto"/>
        <w:tabs>
          <w:tab w:val="left" w:pos="1034"/>
        </w:tabs>
        <w:ind w:left="1000" w:hanging="360"/>
      </w:pPr>
      <w:r>
        <w:t>номер радиосети (радионаправления), наименование органа (позывной узла связи), вариант радиоданных, срок их действия и режим работы;</w:t>
      </w:r>
    </w:p>
    <w:p w:rsidR="00CC214B" w:rsidRDefault="001A25EA">
      <w:pPr>
        <w:pStyle w:val="20"/>
        <w:numPr>
          <w:ilvl w:val="0"/>
          <w:numId w:val="3"/>
        </w:numPr>
        <w:shd w:val="clear" w:color="auto" w:fill="auto"/>
        <w:tabs>
          <w:tab w:val="left" w:pos="1034"/>
        </w:tabs>
        <w:spacing w:after="21" w:line="240" w:lineRule="exact"/>
        <w:ind w:left="1000" w:hanging="360"/>
      </w:pPr>
      <w:r>
        <w:t>номера строк, под которыми значатся отдельные радиостанции;</w:t>
      </w:r>
    </w:p>
    <w:p w:rsidR="00CC214B" w:rsidRDefault="001A25EA">
      <w:pPr>
        <w:pStyle w:val="20"/>
        <w:numPr>
          <w:ilvl w:val="0"/>
          <w:numId w:val="3"/>
        </w:numPr>
        <w:shd w:val="clear" w:color="auto" w:fill="auto"/>
        <w:tabs>
          <w:tab w:val="left" w:pos="1034"/>
        </w:tabs>
        <w:ind w:left="1000" w:hanging="360"/>
      </w:pPr>
      <w:r>
        <w:t xml:space="preserve">состав радиосети (радионаправления) с </w:t>
      </w:r>
      <w:r>
        <w:t>указанием пунктов управления (узлов связи) или начальников, за которыми закреплена радиостанция;</w:t>
      </w:r>
    </w:p>
    <w:p w:rsidR="00CC214B" w:rsidRDefault="001A25EA">
      <w:pPr>
        <w:pStyle w:val="20"/>
        <w:numPr>
          <w:ilvl w:val="0"/>
          <w:numId w:val="3"/>
        </w:numPr>
        <w:shd w:val="clear" w:color="auto" w:fill="auto"/>
        <w:tabs>
          <w:tab w:val="left" w:pos="1034"/>
        </w:tabs>
        <w:spacing w:line="240" w:lineRule="exact"/>
        <w:ind w:left="1000" w:hanging="360"/>
      </w:pPr>
      <w:r>
        <w:t>позывные;</w:t>
      </w:r>
    </w:p>
    <w:p w:rsidR="00CC214B" w:rsidRDefault="001A25EA">
      <w:pPr>
        <w:pStyle w:val="20"/>
        <w:numPr>
          <w:ilvl w:val="0"/>
          <w:numId w:val="3"/>
        </w:numPr>
        <w:shd w:val="clear" w:color="auto" w:fill="auto"/>
        <w:tabs>
          <w:tab w:val="left" w:pos="1034"/>
        </w:tabs>
        <w:spacing w:after="21" w:line="240" w:lineRule="exact"/>
        <w:ind w:left="1000" w:hanging="360"/>
      </w:pPr>
      <w:r>
        <w:t>частоты;</w:t>
      </w:r>
    </w:p>
    <w:p w:rsidR="00CC214B" w:rsidRDefault="001A25EA">
      <w:pPr>
        <w:pStyle w:val="20"/>
        <w:numPr>
          <w:ilvl w:val="0"/>
          <w:numId w:val="3"/>
        </w:numPr>
        <w:shd w:val="clear" w:color="auto" w:fill="auto"/>
        <w:tabs>
          <w:tab w:val="left" w:pos="1034"/>
        </w:tabs>
        <w:ind w:left="1000" w:hanging="360"/>
      </w:pPr>
      <w:r>
        <w:t>время (сроки) смены частот и позывных.</w:t>
      </w:r>
    </w:p>
    <w:p w:rsidR="00CC214B" w:rsidRDefault="001A25EA">
      <w:pPr>
        <w:pStyle w:val="20"/>
        <w:shd w:val="clear" w:color="auto" w:fill="auto"/>
        <w:ind w:firstLine="740"/>
        <w:jc w:val="left"/>
      </w:pPr>
      <w:r>
        <w:t>На случай необходимости расширения состава радиосети в радиоданных предусматриваются резервные строки</w:t>
      </w:r>
      <w:r>
        <w:t>.</w:t>
      </w:r>
    </w:p>
    <w:p w:rsidR="00CC214B" w:rsidRDefault="001A25EA">
      <w:pPr>
        <w:pStyle w:val="20"/>
        <w:numPr>
          <w:ilvl w:val="0"/>
          <w:numId w:val="5"/>
        </w:numPr>
        <w:shd w:val="clear" w:color="auto" w:fill="auto"/>
        <w:tabs>
          <w:tab w:val="left" w:pos="1173"/>
        </w:tabs>
        <w:ind w:firstLine="740"/>
      </w:pPr>
      <w:r>
        <w:t>Расчет потребности в позывных производится с учетом количества организуемых радиосетей и радионаправлений, их состава и предназначения, способов организации радиосвязи и вида применяемых позывных.</w:t>
      </w:r>
    </w:p>
    <w:p w:rsidR="00CC214B" w:rsidRDefault="001A25EA">
      <w:pPr>
        <w:pStyle w:val="20"/>
        <w:shd w:val="clear" w:color="auto" w:fill="auto"/>
        <w:ind w:firstLine="740"/>
        <w:jc w:val="left"/>
      </w:pPr>
      <w:r>
        <w:t xml:space="preserve">При этом предусматривается выделение позывных для </w:t>
      </w:r>
      <w:r>
        <w:t>резервных строк радиосетей (радионаправлений), а также для скрытых и резервных радиосетей и радионаправлений.</w:t>
      </w:r>
    </w:p>
    <w:p w:rsidR="00CC214B" w:rsidRDefault="001A25EA">
      <w:pPr>
        <w:pStyle w:val="20"/>
        <w:numPr>
          <w:ilvl w:val="0"/>
          <w:numId w:val="5"/>
        </w:numPr>
        <w:shd w:val="clear" w:color="auto" w:fill="auto"/>
        <w:tabs>
          <w:tab w:val="left" w:pos="1248"/>
        </w:tabs>
        <w:ind w:firstLine="740"/>
      </w:pPr>
      <w:r>
        <w:t xml:space="preserve">Наиболее важной и трудоемкой частью процесса разработки радиоданных является распределение частот. Правильное распределение частот, их подбор для </w:t>
      </w:r>
      <w:r>
        <w:t>радиосетей и радионаправлений, а также правильное размещение приемо-передающих радиосредств всех назначений являются важными условиями обеспечения бесперебойной радиосвязи.</w:t>
      </w:r>
    </w:p>
    <w:p w:rsidR="00CC214B" w:rsidRDefault="001A25EA">
      <w:pPr>
        <w:pStyle w:val="20"/>
        <w:numPr>
          <w:ilvl w:val="0"/>
          <w:numId w:val="5"/>
        </w:numPr>
        <w:shd w:val="clear" w:color="auto" w:fill="auto"/>
        <w:tabs>
          <w:tab w:val="left" w:pos="1193"/>
        </w:tabs>
        <w:ind w:firstLine="740"/>
      </w:pPr>
      <w:r>
        <w:t>При распределении радиочастот учитывается:</w:t>
      </w:r>
    </w:p>
    <w:p w:rsidR="00CC214B" w:rsidRDefault="001A25EA">
      <w:pPr>
        <w:pStyle w:val="20"/>
        <w:numPr>
          <w:ilvl w:val="0"/>
          <w:numId w:val="3"/>
        </w:numPr>
        <w:shd w:val="clear" w:color="auto" w:fill="auto"/>
        <w:tabs>
          <w:tab w:val="left" w:pos="1034"/>
        </w:tabs>
        <w:ind w:left="1000" w:hanging="360"/>
      </w:pPr>
      <w:r>
        <w:t>пригодность участков диапазона частот дл</w:t>
      </w:r>
      <w:r>
        <w:t>я радиолиний соответствующей протяженности;</w:t>
      </w:r>
    </w:p>
    <w:p w:rsidR="00CC214B" w:rsidRDefault="001A25EA">
      <w:pPr>
        <w:pStyle w:val="20"/>
        <w:numPr>
          <w:ilvl w:val="0"/>
          <w:numId w:val="3"/>
        </w:numPr>
        <w:shd w:val="clear" w:color="auto" w:fill="auto"/>
        <w:tabs>
          <w:tab w:val="left" w:pos="1034"/>
        </w:tabs>
        <w:spacing w:line="278" w:lineRule="exact"/>
        <w:ind w:left="1000" w:hanging="360"/>
      </w:pPr>
      <w:r>
        <w:t>дискретность сетки радиочастот радиосредств;</w:t>
      </w:r>
    </w:p>
    <w:p w:rsidR="00CC214B" w:rsidRDefault="001A25EA">
      <w:pPr>
        <w:pStyle w:val="20"/>
        <w:numPr>
          <w:ilvl w:val="0"/>
          <w:numId w:val="3"/>
        </w:numPr>
        <w:shd w:val="clear" w:color="auto" w:fill="auto"/>
        <w:tabs>
          <w:tab w:val="left" w:pos="1034"/>
        </w:tabs>
        <w:spacing w:line="278" w:lineRule="exact"/>
        <w:ind w:left="1000" w:hanging="360"/>
      </w:pPr>
      <w:r>
        <w:t>требуемые (допустимые) разносы между частотами дуплексной связи, между частотами отдельных связей, особенно обеспечиваемых с одного узла связи или подвижного объекта;</w:t>
      </w:r>
    </w:p>
    <w:p w:rsidR="00CC214B" w:rsidRDefault="001A25EA">
      <w:pPr>
        <w:pStyle w:val="20"/>
        <w:numPr>
          <w:ilvl w:val="0"/>
          <w:numId w:val="3"/>
        </w:numPr>
        <w:shd w:val="clear" w:color="auto" w:fill="auto"/>
        <w:tabs>
          <w:tab w:val="left" w:pos="1034"/>
        </w:tabs>
        <w:spacing w:line="293" w:lineRule="exact"/>
        <w:ind w:left="1000" w:hanging="360"/>
      </w:pPr>
      <w:r>
        <w:t>степень важности радиолиний;</w:t>
      </w:r>
    </w:p>
    <w:p w:rsidR="00CC214B" w:rsidRDefault="001A25EA">
      <w:pPr>
        <w:pStyle w:val="20"/>
        <w:numPr>
          <w:ilvl w:val="0"/>
          <w:numId w:val="3"/>
        </w:numPr>
        <w:shd w:val="clear" w:color="auto" w:fill="auto"/>
        <w:tabs>
          <w:tab w:val="left" w:pos="1034"/>
        </w:tabs>
        <w:spacing w:line="293" w:lineRule="exact"/>
        <w:ind w:left="1000" w:hanging="360"/>
      </w:pPr>
      <w:r>
        <w:t>допустимую повторяемость частот;</w:t>
      </w:r>
    </w:p>
    <w:p w:rsidR="00CC214B" w:rsidRDefault="001A25EA">
      <w:pPr>
        <w:pStyle w:val="20"/>
        <w:numPr>
          <w:ilvl w:val="0"/>
          <w:numId w:val="3"/>
        </w:numPr>
        <w:shd w:val="clear" w:color="auto" w:fill="auto"/>
        <w:tabs>
          <w:tab w:val="left" w:pos="1034"/>
        </w:tabs>
        <w:spacing w:line="293" w:lineRule="exact"/>
        <w:ind w:left="1000" w:hanging="360"/>
      </w:pPr>
      <w:r>
        <w:t>загрузку частот постоянно действующими мощными помехами;</w:t>
      </w:r>
    </w:p>
    <w:p w:rsidR="00CC214B" w:rsidRDefault="001A25EA">
      <w:pPr>
        <w:pStyle w:val="20"/>
        <w:numPr>
          <w:ilvl w:val="0"/>
          <w:numId w:val="3"/>
        </w:numPr>
        <w:shd w:val="clear" w:color="auto" w:fill="auto"/>
        <w:tabs>
          <w:tab w:val="left" w:pos="1034"/>
        </w:tabs>
        <w:spacing w:line="293" w:lineRule="exact"/>
        <w:ind w:left="1000" w:hanging="360"/>
      </w:pPr>
      <w:r>
        <w:t>возможность группового использования частот;</w:t>
      </w:r>
    </w:p>
    <w:p w:rsidR="00CC214B" w:rsidRDefault="001A25EA">
      <w:pPr>
        <w:pStyle w:val="20"/>
        <w:numPr>
          <w:ilvl w:val="0"/>
          <w:numId w:val="3"/>
        </w:numPr>
        <w:shd w:val="clear" w:color="auto" w:fill="auto"/>
        <w:tabs>
          <w:tab w:val="left" w:pos="1020"/>
        </w:tabs>
        <w:spacing w:line="240" w:lineRule="exact"/>
        <w:ind w:left="1000" w:hanging="360"/>
      </w:pPr>
      <w:r>
        <w:t>перекрывающиеся участки диапазонов радиосредств различных типов;</w:t>
      </w:r>
    </w:p>
    <w:p w:rsidR="00CC214B" w:rsidRDefault="001A25EA">
      <w:pPr>
        <w:pStyle w:val="20"/>
        <w:numPr>
          <w:ilvl w:val="0"/>
          <w:numId w:val="3"/>
        </w:numPr>
        <w:shd w:val="clear" w:color="auto" w:fill="auto"/>
        <w:tabs>
          <w:tab w:val="left" w:pos="1020"/>
        </w:tabs>
        <w:ind w:left="1000" w:hanging="360"/>
      </w:pPr>
      <w:r>
        <w:t xml:space="preserve">необходимость выделения </w:t>
      </w:r>
      <w:r>
        <w:t>резерва частот.</w:t>
      </w:r>
    </w:p>
    <w:p w:rsidR="00CC214B" w:rsidRDefault="001A25EA">
      <w:pPr>
        <w:pStyle w:val="20"/>
        <w:shd w:val="clear" w:color="auto" w:fill="auto"/>
        <w:ind w:firstLine="740"/>
      </w:pPr>
      <w:r>
        <w:t xml:space="preserve">Результаты распределения частот заносятся в специальную таблицу (журнал), </w:t>
      </w:r>
      <w:r>
        <w:lastRenderedPageBreak/>
        <w:t>позволяющую осуществить учет и контроль их использования (приложение № 3 к настоящему Руководству).</w:t>
      </w:r>
    </w:p>
    <w:p w:rsidR="00CC214B" w:rsidRDefault="001A25EA">
      <w:pPr>
        <w:pStyle w:val="20"/>
        <w:numPr>
          <w:ilvl w:val="0"/>
          <w:numId w:val="5"/>
        </w:numPr>
        <w:shd w:val="clear" w:color="auto" w:fill="auto"/>
        <w:tabs>
          <w:tab w:val="left" w:pos="1198"/>
        </w:tabs>
        <w:ind w:firstLine="740"/>
      </w:pPr>
      <w:r>
        <w:t>В зависимости от дальности радиосвязи, условий размещения радиосре</w:t>
      </w:r>
      <w:r>
        <w:t>дств и распространения радиоволн, радиосвязь может обеспечиваться земными и ионосферными волнами.</w:t>
      </w:r>
    </w:p>
    <w:p w:rsidR="00CC214B" w:rsidRDefault="001A25EA">
      <w:pPr>
        <w:pStyle w:val="20"/>
        <w:shd w:val="clear" w:color="auto" w:fill="auto"/>
        <w:ind w:firstLine="740"/>
      </w:pPr>
      <w:r>
        <w:t>По срокам использования частоты подразделяются на сменные и сезонные.</w:t>
      </w:r>
    </w:p>
    <w:p w:rsidR="00CC214B" w:rsidRDefault="001A25EA">
      <w:pPr>
        <w:pStyle w:val="20"/>
        <w:shd w:val="clear" w:color="auto" w:fill="auto"/>
        <w:ind w:firstLine="740"/>
      </w:pPr>
      <w:r>
        <w:t>По предназначению частоты подразделяются на рабочие, резервные и запасные.</w:t>
      </w:r>
    </w:p>
    <w:p w:rsidR="00CC214B" w:rsidRDefault="001A25EA">
      <w:pPr>
        <w:pStyle w:val="20"/>
        <w:shd w:val="clear" w:color="auto" w:fill="auto"/>
        <w:ind w:firstLine="740"/>
      </w:pPr>
      <w:r>
        <w:t>При ионосферн</w:t>
      </w:r>
      <w:r>
        <w:t>ом распространении радиоволн частоты назначаются, как правило, отдельно для дня и ночи. Такое деление частот связано с изменением состояния отражающих слоев ионосферы в течении суток и необходимостью выбора оптимальных для данного периода частот.</w:t>
      </w:r>
    </w:p>
    <w:p w:rsidR="00CC214B" w:rsidRDefault="001A25EA">
      <w:pPr>
        <w:pStyle w:val="20"/>
        <w:shd w:val="clear" w:color="auto" w:fill="auto"/>
        <w:ind w:firstLine="740"/>
      </w:pPr>
      <w:r>
        <w:t>Рабочие и</w:t>
      </w:r>
      <w:r>
        <w:t xml:space="preserve"> запасные частоты закрепляются за конкретными радиосетями и радионаправлениями или за радиостанциями, а резервные частоты - за узлом связи или за несколькими радиосетями (радионаправлениями).</w:t>
      </w:r>
    </w:p>
    <w:p w:rsidR="00CC214B" w:rsidRDefault="001A25EA">
      <w:pPr>
        <w:pStyle w:val="20"/>
        <w:shd w:val="clear" w:color="auto" w:fill="auto"/>
        <w:ind w:firstLine="740"/>
      </w:pPr>
      <w:r>
        <w:t>При невозможности закрепления запасных частот за каждой радиосет</w:t>
      </w:r>
      <w:r>
        <w:t>ью (радионаправлением), они закрепляются только за наиболее важными из них.</w:t>
      </w:r>
    </w:p>
    <w:p w:rsidR="00CC214B" w:rsidRDefault="001A25EA">
      <w:pPr>
        <w:pStyle w:val="20"/>
        <w:numPr>
          <w:ilvl w:val="0"/>
          <w:numId w:val="5"/>
        </w:numPr>
        <w:shd w:val="clear" w:color="auto" w:fill="auto"/>
        <w:tabs>
          <w:tab w:val="left" w:pos="1173"/>
        </w:tabs>
        <w:ind w:firstLine="740"/>
      </w:pPr>
      <w:r>
        <w:t>При назначении радиочастот учитываются:</w:t>
      </w:r>
    </w:p>
    <w:p w:rsidR="00CC214B" w:rsidRDefault="001A25EA">
      <w:pPr>
        <w:pStyle w:val="20"/>
        <w:numPr>
          <w:ilvl w:val="0"/>
          <w:numId w:val="3"/>
        </w:numPr>
        <w:shd w:val="clear" w:color="auto" w:fill="auto"/>
        <w:tabs>
          <w:tab w:val="left" w:pos="1020"/>
        </w:tabs>
        <w:spacing w:line="288" w:lineRule="exact"/>
        <w:ind w:left="1000" w:hanging="360"/>
      </w:pPr>
      <w:r>
        <w:t>условия распространения радиоволн в зависимости от длины трассы радиосвязи и географической широты, в которой работают радиостанции;</w:t>
      </w:r>
    </w:p>
    <w:p w:rsidR="00CC214B" w:rsidRDefault="001A25EA">
      <w:pPr>
        <w:pStyle w:val="20"/>
        <w:numPr>
          <w:ilvl w:val="0"/>
          <w:numId w:val="3"/>
        </w:numPr>
        <w:shd w:val="clear" w:color="auto" w:fill="auto"/>
        <w:tabs>
          <w:tab w:val="left" w:pos="1020"/>
        </w:tabs>
        <w:spacing w:line="288" w:lineRule="exact"/>
        <w:ind w:left="1000" w:hanging="360"/>
      </w:pPr>
      <w:r>
        <w:t>загруже</w:t>
      </w:r>
      <w:r>
        <w:t>нность частот работой радиостанций и других радиотехнических средств;</w:t>
      </w:r>
    </w:p>
    <w:p w:rsidR="00CC214B" w:rsidRDefault="001A25EA">
      <w:pPr>
        <w:pStyle w:val="20"/>
        <w:numPr>
          <w:ilvl w:val="0"/>
          <w:numId w:val="3"/>
        </w:numPr>
        <w:shd w:val="clear" w:color="auto" w:fill="auto"/>
        <w:tabs>
          <w:tab w:val="left" w:pos="1020"/>
        </w:tabs>
        <w:spacing w:line="288" w:lineRule="exact"/>
        <w:ind w:left="1000" w:hanging="360"/>
      </w:pPr>
      <w:r>
        <w:t>ограничения на использование частот;</w:t>
      </w:r>
    </w:p>
    <w:p w:rsidR="00CC214B" w:rsidRDefault="001A25EA">
      <w:pPr>
        <w:pStyle w:val="20"/>
        <w:numPr>
          <w:ilvl w:val="0"/>
          <w:numId w:val="3"/>
        </w:numPr>
        <w:shd w:val="clear" w:color="auto" w:fill="auto"/>
        <w:tabs>
          <w:tab w:val="left" w:pos="1020"/>
        </w:tabs>
        <w:spacing w:line="269" w:lineRule="exact"/>
        <w:ind w:left="1000" w:hanging="360"/>
      </w:pPr>
      <w:r>
        <w:t>нормы частотно-территориального разноса, исходя из условий обеспечения ЭМС радиостанций между собой и с линиями дистанционного управления;</w:t>
      </w:r>
    </w:p>
    <w:p w:rsidR="00CC214B" w:rsidRDefault="001A25EA">
      <w:pPr>
        <w:pStyle w:val="20"/>
        <w:numPr>
          <w:ilvl w:val="0"/>
          <w:numId w:val="3"/>
        </w:numPr>
        <w:shd w:val="clear" w:color="auto" w:fill="auto"/>
        <w:tabs>
          <w:tab w:val="left" w:pos="1020"/>
        </w:tabs>
        <w:ind w:left="1000" w:hanging="360"/>
      </w:pPr>
      <w:r>
        <w:t>необходимость назначения запасных и резервных частот, а также выделения оптимальных по условиях распространения и свободных от помех частот радиосетям и радионаправлениям более высокой степени важности.</w:t>
      </w:r>
    </w:p>
    <w:p w:rsidR="00CC214B" w:rsidRDefault="001A25EA">
      <w:pPr>
        <w:pStyle w:val="20"/>
        <w:numPr>
          <w:ilvl w:val="0"/>
          <w:numId w:val="5"/>
        </w:numPr>
        <w:shd w:val="clear" w:color="auto" w:fill="auto"/>
        <w:tabs>
          <w:tab w:val="left" w:pos="1157"/>
        </w:tabs>
        <w:ind w:firstLine="740"/>
      </w:pPr>
      <w:r>
        <w:t>Эффективное использование частот невозможно без их уч</w:t>
      </w:r>
      <w:r>
        <w:t>ета. Учету подлежат все частоты. Для регистрации используемых частот в органах радиочастотной службы ведется журнал учета номиналов частот (приложение № 4), а при необходимости карты (таблицы, схемы) использования перечней частот.</w:t>
      </w:r>
    </w:p>
    <w:p w:rsidR="00CC214B" w:rsidRDefault="001A25EA">
      <w:pPr>
        <w:pStyle w:val="20"/>
        <w:shd w:val="clear" w:color="auto" w:fill="auto"/>
        <w:ind w:firstLine="740"/>
      </w:pPr>
      <w:r>
        <w:t>В журнале учета отражаютс</w:t>
      </w:r>
      <w:r>
        <w:t>я сведения об использовании данного номинала частоты:</w:t>
      </w:r>
    </w:p>
    <w:p w:rsidR="00CC214B" w:rsidRDefault="001A25EA">
      <w:pPr>
        <w:pStyle w:val="20"/>
        <w:numPr>
          <w:ilvl w:val="0"/>
          <w:numId w:val="3"/>
        </w:numPr>
        <w:shd w:val="clear" w:color="auto" w:fill="auto"/>
        <w:tabs>
          <w:tab w:val="left" w:pos="1020"/>
        </w:tabs>
        <w:ind w:left="1000" w:hanging="360"/>
      </w:pPr>
      <w:r>
        <w:t>наименование потребителя частоты;</w:t>
      </w:r>
    </w:p>
    <w:p w:rsidR="00CC214B" w:rsidRDefault="001A25EA">
      <w:pPr>
        <w:pStyle w:val="20"/>
        <w:numPr>
          <w:ilvl w:val="0"/>
          <w:numId w:val="3"/>
        </w:numPr>
        <w:shd w:val="clear" w:color="auto" w:fill="auto"/>
        <w:tabs>
          <w:tab w:val="left" w:pos="1020"/>
        </w:tabs>
        <w:spacing w:line="293" w:lineRule="exact"/>
        <w:ind w:left="1000" w:hanging="360"/>
      </w:pPr>
      <w:r>
        <w:t>координаты пункта (зоны), где используется частота для приема и передачи;</w:t>
      </w:r>
    </w:p>
    <w:p w:rsidR="00CC214B" w:rsidRDefault="001A25EA">
      <w:pPr>
        <w:pStyle w:val="20"/>
        <w:numPr>
          <w:ilvl w:val="0"/>
          <w:numId w:val="3"/>
        </w:numPr>
        <w:shd w:val="clear" w:color="auto" w:fill="auto"/>
        <w:tabs>
          <w:tab w:val="left" w:pos="1020"/>
        </w:tabs>
        <w:spacing w:line="293" w:lineRule="exact"/>
        <w:ind w:left="1000" w:hanging="360"/>
      </w:pPr>
      <w:r>
        <w:t>мощность передатчика;</w:t>
      </w:r>
    </w:p>
    <w:p w:rsidR="00CC214B" w:rsidRDefault="001A25EA">
      <w:pPr>
        <w:pStyle w:val="20"/>
        <w:numPr>
          <w:ilvl w:val="0"/>
          <w:numId w:val="3"/>
        </w:numPr>
        <w:shd w:val="clear" w:color="auto" w:fill="auto"/>
        <w:tabs>
          <w:tab w:val="left" w:pos="1020"/>
        </w:tabs>
        <w:spacing w:line="293" w:lineRule="exact"/>
        <w:ind w:left="1000" w:hanging="360"/>
      </w:pPr>
      <w:r>
        <w:t>характеристика излучения;</w:t>
      </w:r>
    </w:p>
    <w:p w:rsidR="00CC214B" w:rsidRDefault="001A25EA">
      <w:pPr>
        <w:pStyle w:val="20"/>
        <w:numPr>
          <w:ilvl w:val="0"/>
          <w:numId w:val="3"/>
        </w:numPr>
        <w:shd w:val="clear" w:color="auto" w:fill="auto"/>
        <w:tabs>
          <w:tab w:val="left" w:pos="1020"/>
        </w:tabs>
        <w:ind w:left="1000" w:hanging="360"/>
      </w:pPr>
      <w:r>
        <w:t>время использования частоты.</w:t>
      </w:r>
    </w:p>
    <w:p w:rsidR="00CC214B" w:rsidRDefault="001A25EA">
      <w:pPr>
        <w:pStyle w:val="20"/>
        <w:numPr>
          <w:ilvl w:val="0"/>
          <w:numId w:val="5"/>
        </w:numPr>
        <w:shd w:val="clear" w:color="auto" w:fill="auto"/>
        <w:tabs>
          <w:tab w:val="left" w:pos="1198"/>
        </w:tabs>
        <w:ind w:firstLine="740"/>
      </w:pPr>
      <w:r>
        <w:t xml:space="preserve">Комплект </w:t>
      </w:r>
      <w:r>
        <w:t xml:space="preserve">радиоданных доводится в виде распоряжения по организации радиосвязи с приложением к нему радиоданных радиосетей и радионаправлений, графиков смены радиоданных, инструкций по обеспечению радиосвязи, адресованию и ведению служебных переговоров, определяется </w:t>
      </w:r>
      <w:r>
        <w:t>порядок хранения и выдачи радиодокументов.</w:t>
      </w:r>
    </w:p>
    <w:p w:rsidR="00CC214B" w:rsidRDefault="001A25EA">
      <w:pPr>
        <w:pStyle w:val="20"/>
        <w:shd w:val="clear" w:color="auto" w:fill="auto"/>
        <w:ind w:firstLine="740"/>
      </w:pPr>
      <w:r>
        <w:t>В действующие радиодокументы должны своевременно вноситься все изменения с указанием времени их внесения и кто дал распоряжения об этом. Все устные распоряжения о внесении изменений в радиоданные впоследствии подт</w:t>
      </w:r>
      <w:r>
        <w:t>верждаются документально.</w:t>
      </w:r>
    </w:p>
    <w:p w:rsidR="00CC214B" w:rsidRDefault="001A25EA">
      <w:pPr>
        <w:pStyle w:val="20"/>
        <w:shd w:val="clear" w:color="auto" w:fill="auto"/>
        <w:ind w:firstLine="740"/>
      </w:pPr>
      <w:r>
        <w:t>С личным составом, привлекаемым для обеспечения радиосвязи, должны регулярно проводится занятия по изучению необходимых инструкций в части, касающейся каждого специалиста.</w:t>
      </w:r>
    </w:p>
    <w:p w:rsidR="00CC214B" w:rsidRDefault="001A25EA">
      <w:pPr>
        <w:pStyle w:val="20"/>
        <w:numPr>
          <w:ilvl w:val="0"/>
          <w:numId w:val="5"/>
        </w:numPr>
        <w:shd w:val="clear" w:color="auto" w:fill="auto"/>
        <w:tabs>
          <w:tab w:val="left" w:pos="1198"/>
        </w:tabs>
        <w:ind w:firstLine="740"/>
      </w:pPr>
      <w:r>
        <w:t xml:space="preserve">Ответственность за своевременное доведение радиоданных до </w:t>
      </w:r>
      <w:r>
        <w:t>рабочих мест радиооператоров и за своевременную смену радиоданных несут лично начальник (руководитель)подразделения, обеспечивающего радиосвязь, а на отдельных радиостанциях - начальники этих радиостанций.</w:t>
      </w:r>
    </w:p>
    <w:p w:rsidR="00CC214B" w:rsidRDefault="001A25EA">
      <w:pPr>
        <w:pStyle w:val="20"/>
        <w:shd w:val="clear" w:color="auto" w:fill="auto"/>
        <w:ind w:firstLine="760"/>
      </w:pPr>
      <w:r>
        <w:t xml:space="preserve">Радиоданные на рабочие места радиооператоров </w:t>
      </w:r>
      <w:r>
        <w:t>выдаются в виде бланка радиоданных (приложение № 8) или записываются в аппаратный журнал радиостанции.</w:t>
      </w:r>
    </w:p>
    <w:p w:rsidR="00CC214B" w:rsidRDefault="001A25EA">
      <w:pPr>
        <w:pStyle w:val="20"/>
        <w:shd w:val="clear" w:color="auto" w:fill="auto"/>
        <w:ind w:firstLine="760"/>
      </w:pPr>
      <w:r>
        <w:t xml:space="preserve">На бланке радиоданных указываются: частоты, позывные, время смены частот, вид </w:t>
      </w:r>
      <w:r>
        <w:lastRenderedPageBreak/>
        <w:t>работы и, при необходимости, азимуты на корреспондентов.</w:t>
      </w:r>
    </w:p>
    <w:p w:rsidR="00CC214B" w:rsidRDefault="001A25EA">
      <w:pPr>
        <w:pStyle w:val="20"/>
        <w:shd w:val="clear" w:color="auto" w:fill="auto"/>
        <w:ind w:firstLine="760"/>
      </w:pPr>
      <w:r>
        <w:t>На переносных ради</w:t>
      </w:r>
      <w:r>
        <w:t>останциях радиоданные могут выписываться на передней панели радиостанции.</w:t>
      </w:r>
    </w:p>
    <w:p w:rsidR="00CC214B" w:rsidRDefault="001A25EA">
      <w:pPr>
        <w:pStyle w:val="20"/>
        <w:shd w:val="clear" w:color="auto" w:fill="auto"/>
        <w:ind w:firstLine="760"/>
      </w:pPr>
      <w:r>
        <w:t>В радиоданных, выдаваемых на рабочие места радиооператоров вместо действительных наименований указываются позывные узлов связи или другие уловные наименования.</w:t>
      </w:r>
    </w:p>
    <w:p w:rsidR="00CC214B" w:rsidRDefault="001A25EA">
      <w:pPr>
        <w:pStyle w:val="20"/>
        <w:numPr>
          <w:ilvl w:val="0"/>
          <w:numId w:val="5"/>
        </w:numPr>
        <w:shd w:val="clear" w:color="auto" w:fill="auto"/>
        <w:tabs>
          <w:tab w:val="left" w:pos="1147"/>
        </w:tabs>
        <w:spacing w:after="927"/>
        <w:ind w:firstLine="760"/>
      </w:pPr>
      <w:r>
        <w:t>Радиоданные всех радио</w:t>
      </w:r>
      <w:r>
        <w:t>сетей и радионаправлений должны регистрироваться в контрольных органах в соответствии с действующими положениями.</w:t>
      </w:r>
    </w:p>
    <w:p w:rsidR="00CC214B" w:rsidRDefault="001A25EA">
      <w:pPr>
        <w:pStyle w:val="20"/>
        <w:shd w:val="clear" w:color="auto" w:fill="auto"/>
        <w:spacing w:line="240" w:lineRule="exact"/>
        <w:ind w:left="4760" w:firstLine="0"/>
        <w:jc w:val="left"/>
      </w:pPr>
      <w:r>
        <w:t>Глава 4</w:t>
      </w:r>
    </w:p>
    <w:p w:rsidR="00CC214B" w:rsidRDefault="001A25EA">
      <w:pPr>
        <w:pStyle w:val="20"/>
        <w:shd w:val="clear" w:color="auto" w:fill="auto"/>
        <w:spacing w:line="240" w:lineRule="exact"/>
        <w:ind w:right="20" w:firstLine="0"/>
        <w:jc w:val="center"/>
      </w:pPr>
      <w:r>
        <w:t>Частотно - диспетчерская служба.</w:t>
      </w:r>
    </w:p>
    <w:p w:rsidR="00CC214B" w:rsidRDefault="001A25EA">
      <w:pPr>
        <w:pStyle w:val="20"/>
        <w:shd w:val="clear" w:color="auto" w:fill="auto"/>
        <w:spacing w:after="248" w:line="283" w:lineRule="exact"/>
        <w:ind w:right="20" w:firstLine="0"/>
        <w:jc w:val="center"/>
      </w:pPr>
      <w:r>
        <w:t>Предназначение и основные задачи частотно - диспетчерской</w:t>
      </w:r>
      <w:r>
        <w:br/>
        <w:t>службы на узлах связи</w:t>
      </w:r>
    </w:p>
    <w:p w:rsidR="00CC214B" w:rsidRDefault="001A25EA">
      <w:pPr>
        <w:pStyle w:val="20"/>
        <w:numPr>
          <w:ilvl w:val="0"/>
          <w:numId w:val="5"/>
        </w:numPr>
        <w:shd w:val="clear" w:color="auto" w:fill="auto"/>
        <w:tabs>
          <w:tab w:val="left" w:pos="1152"/>
        </w:tabs>
        <w:ind w:firstLine="760"/>
      </w:pPr>
      <w:r>
        <w:t>Для того, чтобы свест</w:t>
      </w:r>
      <w:r>
        <w:t xml:space="preserve">и к минимуму зависимость от условий распространения радиоволн, ограниченности частотной емкости диапазона, который приводит к использованию одних и тех же номиналов частот многими радиостанциями и, как следствие, к резкому росту взаимных помех (особенно в </w:t>
      </w:r>
      <w:r>
        <w:t>диапазоне коротковолновой связи), для обеспечения необходимой надежности радиосвязи на узлах связи (радиоцентрах) возникает необходимость в создании налаженной частотно - диспетчерской службы.</w:t>
      </w:r>
    </w:p>
    <w:p w:rsidR="00CC214B" w:rsidRDefault="001A25EA">
      <w:pPr>
        <w:pStyle w:val="20"/>
        <w:numPr>
          <w:ilvl w:val="0"/>
          <w:numId w:val="5"/>
        </w:numPr>
        <w:shd w:val="clear" w:color="auto" w:fill="auto"/>
        <w:tabs>
          <w:tab w:val="left" w:pos="1157"/>
        </w:tabs>
        <w:ind w:firstLine="760"/>
      </w:pPr>
      <w:r>
        <w:t>Частотно-диспетчерской службой (ЧДС) называется комплекс органи</w:t>
      </w:r>
      <w:r>
        <w:t>зационно</w:t>
      </w:r>
      <w:r>
        <w:softHyphen/>
        <w:t>технических мероприятий по повышению устойчивости радиосвязи путем подбора частот, оптимальных по уровню помех и условиям прохождения радиоволн, и выработки рекомендаций по применению выделенных частот и антенн.</w:t>
      </w:r>
    </w:p>
    <w:p w:rsidR="00CC214B" w:rsidRDefault="001A25EA">
      <w:pPr>
        <w:pStyle w:val="20"/>
        <w:numPr>
          <w:ilvl w:val="0"/>
          <w:numId w:val="5"/>
        </w:numPr>
        <w:shd w:val="clear" w:color="auto" w:fill="auto"/>
        <w:tabs>
          <w:tab w:val="left" w:pos="1187"/>
        </w:tabs>
        <w:ind w:firstLine="760"/>
      </w:pPr>
      <w:r>
        <w:t>Основными задачами ЧДС являются:</w:t>
      </w:r>
    </w:p>
    <w:p w:rsidR="00CC214B" w:rsidRDefault="001A25EA">
      <w:pPr>
        <w:pStyle w:val="20"/>
        <w:numPr>
          <w:ilvl w:val="0"/>
          <w:numId w:val="3"/>
        </w:numPr>
        <w:shd w:val="clear" w:color="auto" w:fill="auto"/>
        <w:tabs>
          <w:tab w:val="left" w:pos="1059"/>
        </w:tabs>
        <w:spacing w:line="240" w:lineRule="exact"/>
        <w:ind w:left="1000" w:hanging="360"/>
      </w:pPr>
      <w:r>
        <w:t>проведение анализа условий прохождения радиоволн;</w:t>
      </w:r>
    </w:p>
    <w:p w:rsidR="00CC214B" w:rsidRDefault="001A25EA">
      <w:pPr>
        <w:pStyle w:val="20"/>
        <w:numPr>
          <w:ilvl w:val="0"/>
          <w:numId w:val="3"/>
        </w:numPr>
        <w:shd w:val="clear" w:color="auto" w:fill="auto"/>
        <w:tabs>
          <w:tab w:val="left" w:pos="1059"/>
        </w:tabs>
        <w:spacing w:line="240" w:lineRule="exact"/>
        <w:ind w:left="1000" w:hanging="360"/>
      </w:pPr>
      <w:r>
        <w:t>измерение соотношений сигнал/помеха на выделенных частотах;</w:t>
      </w:r>
    </w:p>
    <w:p w:rsidR="00CC214B" w:rsidRDefault="001A25EA">
      <w:pPr>
        <w:pStyle w:val="20"/>
        <w:numPr>
          <w:ilvl w:val="0"/>
          <w:numId w:val="3"/>
        </w:numPr>
        <w:shd w:val="clear" w:color="auto" w:fill="auto"/>
        <w:tabs>
          <w:tab w:val="left" w:pos="1059"/>
        </w:tabs>
        <w:ind w:left="1000" w:hanging="360"/>
      </w:pPr>
      <w:r>
        <w:t>своевременный подбор и выдача оптимальных по условиям прохождения и соотношению сигнал/помеха запасных (резервных) частот для конкретных направлен</w:t>
      </w:r>
      <w:r>
        <w:t>ий;</w:t>
      </w:r>
    </w:p>
    <w:p w:rsidR="00CC214B" w:rsidRDefault="001A25EA">
      <w:pPr>
        <w:pStyle w:val="20"/>
        <w:numPr>
          <w:ilvl w:val="0"/>
          <w:numId w:val="3"/>
        </w:numPr>
        <w:shd w:val="clear" w:color="auto" w:fill="auto"/>
        <w:tabs>
          <w:tab w:val="left" w:pos="1059"/>
        </w:tabs>
        <w:ind w:left="1000" w:hanging="360"/>
      </w:pPr>
      <w:r>
        <w:t>проведение статистического обследования загрузки радиочастотного диапазона помехами в целях прогнозирования качества радиосвязи на частотах, расположенных в различных участках диапазона.</w:t>
      </w:r>
    </w:p>
    <w:p w:rsidR="00CC214B" w:rsidRDefault="001A25EA">
      <w:pPr>
        <w:pStyle w:val="20"/>
        <w:shd w:val="clear" w:color="auto" w:fill="auto"/>
        <w:ind w:firstLine="760"/>
      </w:pPr>
      <w:r>
        <w:t>Перечисленные задачи должны решаться на всех приемных радиоцентра</w:t>
      </w:r>
      <w:r>
        <w:t>х, в том числе и путем получения данных от других узлов связи.</w:t>
      </w:r>
    </w:p>
    <w:p w:rsidR="00CC214B" w:rsidRDefault="001A25EA">
      <w:pPr>
        <w:pStyle w:val="20"/>
        <w:numPr>
          <w:ilvl w:val="0"/>
          <w:numId w:val="5"/>
        </w:numPr>
        <w:shd w:val="clear" w:color="auto" w:fill="auto"/>
        <w:tabs>
          <w:tab w:val="left" w:pos="1147"/>
        </w:tabs>
        <w:ind w:firstLine="760"/>
      </w:pPr>
      <w:r>
        <w:t>Оценка условий распространения радиоволн производится путем прослушивания контрольно-маркерных сигналов, а также посредством зондирования ионосферы (при наличии аппаратуры).</w:t>
      </w:r>
    </w:p>
    <w:p w:rsidR="00CC214B" w:rsidRDefault="001A25EA">
      <w:pPr>
        <w:pStyle w:val="20"/>
        <w:numPr>
          <w:ilvl w:val="0"/>
          <w:numId w:val="5"/>
        </w:numPr>
        <w:shd w:val="clear" w:color="auto" w:fill="auto"/>
        <w:tabs>
          <w:tab w:val="left" w:pos="1187"/>
        </w:tabs>
        <w:ind w:firstLine="760"/>
      </w:pPr>
      <w:r>
        <w:t>В состав оборудован</w:t>
      </w:r>
      <w:r>
        <w:t>ия ЧДС могут входить следующие технические средства:</w:t>
      </w:r>
    </w:p>
    <w:p w:rsidR="00CC214B" w:rsidRDefault="001A25EA">
      <w:pPr>
        <w:pStyle w:val="20"/>
        <w:numPr>
          <w:ilvl w:val="0"/>
          <w:numId w:val="3"/>
        </w:numPr>
        <w:shd w:val="clear" w:color="auto" w:fill="auto"/>
        <w:tabs>
          <w:tab w:val="left" w:pos="1059"/>
        </w:tabs>
        <w:spacing w:line="283" w:lineRule="exact"/>
        <w:ind w:left="1000" w:hanging="360"/>
      </w:pPr>
      <w:r>
        <w:t>аппаратура для проверки вертикального и наклонного зондирования ионосферы;</w:t>
      </w:r>
    </w:p>
    <w:p w:rsidR="00CC214B" w:rsidRDefault="001A25EA">
      <w:pPr>
        <w:pStyle w:val="20"/>
        <w:numPr>
          <w:ilvl w:val="0"/>
          <w:numId w:val="3"/>
        </w:numPr>
        <w:shd w:val="clear" w:color="auto" w:fill="auto"/>
        <w:tabs>
          <w:tab w:val="left" w:pos="1059"/>
        </w:tabs>
        <w:spacing w:line="283" w:lineRule="exact"/>
        <w:ind w:left="1000" w:hanging="360"/>
      </w:pPr>
      <w:r>
        <w:t>радиоприемники для приема контрольно-маркерных сигналов и сигналов радиопередатчиков корреспондентов (наклонного зондирования);</w:t>
      </w:r>
    </w:p>
    <w:p w:rsidR="00CC214B" w:rsidRDefault="001A25EA">
      <w:pPr>
        <w:pStyle w:val="20"/>
        <w:numPr>
          <w:ilvl w:val="0"/>
          <w:numId w:val="3"/>
        </w:numPr>
        <w:shd w:val="clear" w:color="auto" w:fill="auto"/>
        <w:tabs>
          <w:tab w:val="left" w:pos="1059"/>
        </w:tabs>
        <w:ind w:left="1000" w:hanging="360"/>
      </w:pPr>
      <w:r>
        <w:t>аппаратура ручного или автоматического измерения (оценки) уровней помех (сигналов) на выделенных частотах;</w:t>
      </w:r>
    </w:p>
    <w:p w:rsidR="00CC214B" w:rsidRDefault="001A25EA">
      <w:pPr>
        <w:pStyle w:val="20"/>
        <w:numPr>
          <w:ilvl w:val="0"/>
          <w:numId w:val="3"/>
        </w:numPr>
        <w:shd w:val="clear" w:color="auto" w:fill="auto"/>
        <w:tabs>
          <w:tab w:val="left" w:pos="1065"/>
        </w:tabs>
        <w:spacing w:line="240" w:lineRule="exact"/>
        <w:ind w:left="640" w:firstLine="0"/>
      </w:pPr>
      <w:r>
        <w:t>прибор выбора частот и антенн;</w:t>
      </w:r>
    </w:p>
    <w:p w:rsidR="00CC214B" w:rsidRDefault="001A25EA">
      <w:pPr>
        <w:pStyle w:val="20"/>
        <w:numPr>
          <w:ilvl w:val="0"/>
          <w:numId w:val="3"/>
        </w:numPr>
        <w:shd w:val="clear" w:color="auto" w:fill="auto"/>
        <w:tabs>
          <w:tab w:val="left" w:pos="1065"/>
        </w:tabs>
        <w:spacing w:line="240" w:lineRule="exact"/>
        <w:ind w:left="640" w:firstLine="0"/>
      </w:pPr>
      <w:r>
        <w:t>магнитофон (диктофон) для записи принимаемых сигналов;</w:t>
      </w:r>
    </w:p>
    <w:p w:rsidR="00CC214B" w:rsidRDefault="001A25EA">
      <w:pPr>
        <w:pStyle w:val="20"/>
        <w:numPr>
          <w:ilvl w:val="0"/>
          <w:numId w:val="3"/>
        </w:numPr>
        <w:shd w:val="clear" w:color="auto" w:fill="auto"/>
        <w:tabs>
          <w:tab w:val="left" w:pos="1065"/>
        </w:tabs>
        <w:ind w:left="640" w:firstLine="0"/>
      </w:pPr>
      <w:r>
        <w:t>планшет (табло) частотной обстановки.</w:t>
      </w:r>
    </w:p>
    <w:p w:rsidR="00CC214B" w:rsidRDefault="001A25EA">
      <w:pPr>
        <w:pStyle w:val="20"/>
        <w:shd w:val="clear" w:color="auto" w:fill="auto"/>
        <w:ind w:firstLine="1160"/>
        <w:jc w:val="left"/>
      </w:pPr>
      <w:r>
        <w:t xml:space="preserve">В зависимости от степени </w:t>
      </w:r>
      <w:r>
        <w:t>автоматизации для решения задач ЧДС может применяться современная автоматизированная техника.</w:t>
      </w:r>
    </w:p>
    <w:p w:rsidR="00CC214B" w:rsidRDefault="001A25EA">
      <w:pPr>
        <w:pStyle w:val="20"/>
        <w:numPr>
          <w:ilvl w:val="0"/>
          <w:numId w:val="5"/>
        </w:numPr>
        <w:shd w:val="clear" w:color="auto" w:fill="auto"/>
        <w:tabs>
          <w:tab w:val="left" w:pos="1354"/>
        </w:tabs>
        <w:ind w:left="880" w:firstLine="0"/>
      </w:pPr>
      <w:r>
        <w:t>В состав документации поста ЧДС входят следующие документы:</w:t>
      </w:r>
    </w:p>
    <w:p w:rsidR="00CC214B" w:rsidRDefault="001A25EA">
      <w:pPr>
        <w:pStyle w:val="20"/>
        <w:numPr>
          <w:ilvl w:val="0"/>
          <w:numId w:val="3"/>
        </w:numPr>
        <w:shd w:val="clear" w:color="auto" w:fill="auto"/>
        <w:tabs>
          <w:tab w:val="left" w:pos="1065"/>
        </w:tabs>
        <w:spacing w:line="293" w:lineRule="exact"/>
        <w:ind w:firstLine="740"/>
      </w:pPr>
      <w:r>
        <w:t>перечень групповых резервных частот;</w:t>
      </w:r>
    </w:p>
    <w:p w:rsidR="00CC214B" w:rsidRDefault="001A25EA">
      <w:pPr>
        <w:pStyle w:val="20"/>
        <w:numPr>
          <w:ilvl w:val="0"/>
          <w:numId w:val="3"/>
        </w:numPr>
        <w:shd w:val="clear" w:color="auto" w:fill="auto"/>
        <w:tabs>
          <w:tab w:val="left" w:pos="1065"/>
        </w:tabs>
        <w:spacing w:line="293" w:lineRule="exact"/>
        <w:ind w:firstLine="740"/>
      </w:pPr>
      <w:r>
        <w:t>перечень запрещенных частот;</w:t>
      </w:r>
    </w:p>
    <w:p w:rsidR="00CC214B" w:rsidRDefault="001A25EA">
      <w:pPr>
        <w:pStyle w:val="20"/>
        <w:numPr>
          <w:ilvl w:val="0"/>
          <w:numId w:val="3"/>
        </w:numPr>
        <w:shd w:val="clear" w:color="auto" w:fill="auto"/>
        <w:tabs>
          <w:tab w:val="left" w:pos="1065"/>
        </w:tabs>
        <w:spacing w:line="293" w:lineRule="exact"/>
        <w:ind w:firstLine="740"/>
      </w:pPr>
      <w:r>
        <w:lastRenderedPageBreak/>
        <w:t>журнал учета заказов и выдачи частот</w:t>
      </w:r>
      <w:r>
        <w:t>;</w:t>
      </w:r>
    </w:p>
    <w:p w:rsidR="00CC214B" w:rsidRDefault="001A25EA">
      <w:pPr>
        <w:pStyle w:val="20"/>
        <w:numPr>
          <w:ilvl w:val="0"/>
          <w:numId w:val="3"/>
        </w:numPr>
        <w:shd w:val="clear" w:color="auto" w:fill="auto"/>
        <w:tabs>
          <w:tab w:val="left" w:pos="1065"/>
        </w:tabs>
        <w:spacing w:line="293" w:lineRule="exact"/>
        <w:ind w:firstLine="740"/>
      </w:pPr>
      <w:r>
        <w:t>должностную инструкцию;</w:t>
      </w:r>
    </w:p>
    <w:p w:rsidR="00CC214B" w:rsidRDefault="001A25EA">
      <w:pPr>
        <w:pStyle w:val="20"/>
        <w:numPr>
          <w:ilvl w:val="0"/>
          <w:numId w:val="3"/>
        </w:numPr>
        <w:shd w:val="clear" w:color="auto" w:fill="auto"/>
        <w:tabs>
          <w:tab w:val="left" w:pos="1065"/>
        </w:tabs>
        <w:spacing w:after="1362" w:line="293" w:lineRule="exact"/>
        <w:ind w:firstLine="740"/>
      </w:pPr>
      <w:r>
        <w:t>справочные документы.</w:t>
      </w:r>
    </w:p>
    <w:p w:rsidR="00CC214B" w:rsidRDefault="001A25EA">
      <w:pPr>
        <w:pStyle w:val="20"/>
        <w:shd w:val="clear" w:color="auto" w:fill="auto"/>
        <w:spacing w:line="240" w:lineRule="exact"/>
        <w:ind w:firstLine="0"/>
        <w:jc w:val="center"/>
      </w:pPr>
      <w:r>
        <w:t>Г л а в а 5</w:t>
      </w:r>
    </w:p>
    <w:p w:rsidR="00CC214B" w:rsidRDefault="001A25EA">
      <w:pPr>
        <w:pStyle w:val="20"/>
        <w:shd w:val="clear" w:color="auto" w:fill="auto"/>
        <w:spacing w:after="285" w:line="240" w:lineRule="exact"/>
        <w:ind w:firstLine="0"/>
        <w:jc w:val="center"/>
      </w:pPr>
      <w:r>
        <w:t>Радиомаскировка и защита от помех</w:t>
      </w:r>
    </w:p>
    <w:p w:rsidR="00CC214B" w:rsidRDefault="001A25EA">
      <w:pPr>
        <w:pStyle w:val="20"/>
        <w:numPr>
          <w:ilvl w:val="0"/>
          <w:numId w:val="5"/>
        </w:numPr>
        <w:shd w:val="clear" w:color="auto" w:fill="auto"/>
        <w:tabs>
          <w:tab w:val="left" w:pos="1242"/>
        </w:tabs>
        <w:ind w:firstLine="740"/>
      </w:pPr>
      <w:r>
        <w:t>Радиомаскировка представляет собой комплекс организационных и технических мероприятий, направленных на противодействие перехвату (или вводу ложной) информации.</w:t>
      </w:r>
    </w:p>
    <w:p w:rsidR="00CC214B" w:rsidRDefault="001A25EA">
      <w:pPr>
        <w:pStyle w:val="20"/>
        <w:numPr>
          <w:ilvl w:val="0"/>
          <w:numId w:val="5"/>
        </w:numPr>
        <w:shd w:val="clear" w:color="auto" w:fill="auto"/>
        <w:tabs>
          <w:tab w:val="left" w:pos="1262"/>
        </w:tabs>
        <w:ind w:firstLine="740"/>
      </w:pPr>
      <w:r>
        <w:t>Основные мероприятия радиомаскировки:</w:t>
      </w:r>
    </w:p>
    <w:p w:rsidR="00CC214B" w:rsidRDefault="001A25EA">
      <w:pPr>
        <w:pStyle w:val="20"/>
        <w:numPr>
          <w:ilvl w:val="0"/>
          <w:numId w:val="3"/>
        </w:numPr>
        <w:shd w:val="clear" w:color="auto" w:fill="auto"/>
        <w:tabs>
          <w:tab w:val="left" w:pos="758"/>
        </w:tabs>
        <w:spacing w:line="283" w:lineRule="exact"/>
        <w:ind w:left="400" w:firstLine="0"/>
      </w:pPr>
      <w:r>
        <w:t>сокращение времени работы радиосредств на передачу;</w:t>
      </w:r>
    </w:p>
    <w:p w:rsidR="00CC214B" w:rsidRDefault="001A25EA">
      <w:pPr>
        <w:pStyle w:val="20"/>
        <w:numPr>
          <w:ilvl w:val="0"/>
          <w:numId w:val="3"/>
        </w:numPr>
        <w:shd w:val="clear" w:color="auto" w:fill="auto"/>
        <w:tabs>
          <w:tab w:val="left" w:pos="758"/>
        </w:tabs>
        <w:spacing w:line="283" w:lineRule="exact"/>
        <w:ind w:left="400" w:firstLine="0"/>
      </w:pPr>
      <w:r>
        <w:t>работа радиосредств минимально необходимыми мощностями;</w:t>
      </w:r>
    </w:p>
    <w:p w:rsidR="00CC214B" w:rsidRDefault="001A25EA">
      <w:pPr>
        <w:pStyle w:val="20"/>
        <w:numPr>
          <w:ilvl w:val="0"/>
          <w:numId w:val="3"/>
        </w:numPr>
        <w:shd w:val="clear" w:color="auto" w:fill="auto"/>
        <w:tabs>
          <w:tab w:val="left" w:pos="758"/>
        </w:tabs>
        <w:spacing w:line="283" w:lineRule="exact"/>
        <w:ind w:left="400" w:firstLine="0"/>
      </w:pPr>
      <w:r>
        <w:t>применение антенн направленного действия;</w:t>
      </w:r>
    </w:p>
    <w:p w:rsidR="00CC214B" w:rsidRDefault="001A25EA">
      <w:pPr>
        <w:pStyle w:val="20"/>
        <w:numPr>
          <w:ilvl w:val="0"/>
          <w:numId w:val="3"/>
        </w:numPr>
        <w:shd w:val="clear" w:color="auto" w:fill="auto"/>
        <w:tabs>
          <w:tab w:val="left" w:pos="758"/>
        </w:tabs>
        <w:spacing w:line="283" w:lineRule="exact"/>
        <w:ind w:left="400" w:firstLine="0"/>
      </w:pPr>
      <w:r>
        <w:t>правильное размещение радиосредств на местности;</w:t>
      </w:r>
    </w:p>
    <w:p w:rsidR="00CC214B" w:rsidRDefault="001A25EA">
      <w:pPr>
        <w:pStyle w:val="20"/>
        <w:numPr>
          <w:ilvl w:val="0"/>
          <w:numId w:val="3"/>
        </w:numPr>
        <w:shd w:val="clear" w:color="auto" w:fill="auto"/>
        <w:tabs>
          <w:tab w:val="left" w:pos="758"/>
        </w:tabs>
        <w:spacing w:line="283" w:lineRule="exact"/>
        <w:ind w:left="400" w:firstLine="0"/>
      </w:pPr>
      <w:r>
        <w:t>своевременная смена</w:t>
      </w:r>
      <w:r>
        <w:t xml:space="preserve"> радиоданных;</w:t>
      </w:r>
    </w:p>
    <w:p w:rsidR="00CC214B" w:rsidRDefault="001A25EA">
      <w:pPr>
        <w:pStyle w:val="20"/>
        <w:numPr>
          <w:ilvl w:val="0"/>
          <w:numId w:val="3"/>
        </w:numPr>
        <w:shd w:val="clear" w:color="auto" w:fill="auto"/>
        <w:tabs>
          <w:tab w:val="left" w:pos="758"/>
        </w:tabs>
        <w:spacing w:line="283" w:lineRule="exact"/>
        <w:ind w:left="400" w:firstLine="0"/>
      </w:pPr>
      <w:r>
        <w:t>строгое соблюдение правил ведения радиосвязи.</w:t>
      </w:r>
    </w:p>
    <w:p w:rsidR="00CC214B" w:rsidRDefault="001A25EA">
      <w:pPr>
        <w:pStyle w:val="20"/>
        <w:numPr>
          <w:ilvl w:val="0"/>
          <w:numId w:val="5"/>
        </w:numPr>
        <w:shd w:val="clear" w:color="auto" w:fill="auto"/>
        <w:tabs>
          <w:tab w:val="left" w:pos="1198"/>
        </w:tabs>
        <w:spacing w:line="283" w:lineRule="exact"/>
        <w:ind w:firstLine="740"/>
      </w:pPr>
      <w:r>
        <w:t>Исходя из конкретных условий обстановки на определенный период времени, могут устанавливаться следующие режимы работы радиосредств:</w:t>
      </w:r>
    </w:p>
    <w:p w:rsidR="00CC214B" w:rsidRDefault="001A25EA">
      <w:pPr>
        <w:pStyle w:val="20"/>
        <w:numPr>
          <w:ilvl w:val="0"/>
          <w:numId w:val="3"/>
        </w:numPr>
        <w:shd w:val="clear" w:color="auto" w:fill="auto"/>
        <w:tabs>
          <w:tab w:val="left" w:pos="758"/>
        </w:tabs>
        <w:spacing w:line="283" w:lineRule="exact"/>
        <w:ind w:left="400" w:firstLine="0"/>
      </w:pPr>
      <w:r>
        <w:t>полное запрещение работы радиостанций на передачу (Режим 1);</w:t>
      </w:r>
    </w:p>
    <w:p w:rsidR="00CC214B" w:rsidRDefault="001A25EA">
      <w:pPr>
        <w:pStyle w:val="20"/>
        <w:numPr>
          <w:ilvl w:val="0"/>
          <w:numId w:val="3"/>
        </w:numPr>
        <w:shd w:val="clear" w:color="auto" w:fill="auto"/>
        <w:tabs>
          <w:tab w:val="left" w:pos="758"/>
        </w:tabs>
        <w:spacing w:line="283" w:lineRule="exact"/>
        <w:ind w:left="400" w:firstLine="0"/>
      </w:pPr>
      <w:r>
        <w:t>частичное запрещение работы радиостанций в зависимости от потребностей</w:t>
      </w:r>
    </w:p>
    <w:p w:rsidR="00CC214B" w:rsidRDefault="001A25EA">
      <w:pPr>
        <w:pStyle w:val="20"/>
        <w:shd w:val="clear" w:color="auto" w:fill="auto"/>
        <w:spacing w:line="283" w:lineRule="exact"/>
        <w:ind w:firstLine="740"/>
      </w:pPr>
      <w:r>
        <w:t>управления и наличия других каналов связи (Режим 2);</w:t>
      </w:r>
    </w:p>
    <w:p w:rsidR="00CC214B" w:rsidRDefault="001A25EA">
      <w:pPr>
        <w:pStyle w:val="20"/>
        <w:numPr>
          <w:ilvl w:val="0"/>
          <w:numId w:val="3"/>
        </w:numPr>
        <w:shd w:val="clear" w:color="auto" w:fill="auto"/>
        <w:tabs>
          <w:tab w:val="left" w:pos="758"/>
        </w:tabs>
        <w:ind w:left="400" w:firstLine="0"/>
      </w:pPr>
      <w:r>
        <w:t>работа радиостанций на передачу без ограничений (Режим 3).</w:t>
      </w:r>
    </w:p>
    <w:p w:rsidR="00CC214B" w:rsidRDefault="001A25EA">
      <w:pPr>
        <w:pStyle w:val="20"/>
        <w:shd w:val="clear" w:color="auto" w:fill="auto"/>
        <w:ind w:firstLine="740"/>
      </w:pPr>
      <w:r>
        <w:t>Режим работы радиостанций определяется начальником, организующим связь, и</w:t>
      </w:r>
      <w:r>
        <w:t xml:space="preserve"> доводится в установленном порядке.</w:t>
      </w:r>
    </w:p>
    <w:p w:rsidR="00CC214B" w:rsidRDefault="001A25EA">
      <w:pPr>
        <w:pStyle w:val="20"/>
        <w:shd w:val="clear" w:color="auto" w:fill="auto"/>
        <w:ind w:firstLine="740"/>
      </w:pPr>
      <w:r>
        <w:t>При отсутствии ограничений в использовании радиосвязи продолжительность работы на передачу должна быть минимальной и регулироваться дежурным радиооператором в зависимости от наличия нагрузки, состояния радиосвязи и данны</w:t>
      </w:r>
      <w:r>
        <w:t>х ему указаний.</w:t>
      </w:r>
    </w:p>
    <w:p w:rsidR="00CC214B" w:rsidRDefault="001A25EA">
      <w:pPr>
        <w:pStyle w:val="20"/>
        <w:numPr>
          <w:ilvl w:val="0"/>
          <w:numId w:val="5"/>
        </w:numPr>
        <w:shd w:val="clear" w:color="auto" w:fill="auto"/>
        <w:tabs>
          <w:tab w:val="left" w:pos="1230"/>
        </w:tabs>
        <w:ind w:firstLine="740"/>
      </w:pPr>
      <w:r>
        <w:t>Кроме соблюдения установленных режимов работы радиосредств должны предусматриваться мероприятия по устранению (ослаблению) демаскирующих признаков в работе радиосвязи.</w:t>
      </w:r>
    </w:p>
    <w:p w:rsidR="00CC214B" w:rsidRDefault="001A25EA">
      <w:pPr>
        <w:pStyle w:val="20"/>
        <w:shd w:val="clear" w:color="auto" w:fill="auto"/>
        <w:ind w:firstLine="740"/>
      </w:pPr>
      <w:r>
        <w:t>Под демаскирующими признаками радиосвязи понимаются постоянные или часто</w:t>
      </w:r>
      <w:r>
        <w:t xml:space="preserve"> повторяющиеся особенности в работе радиооператоров, в отклонениях от правил радиообмена и порядка адресования радиограмм.</w:t>
      </w:r>
    </w:p>
    <w:p w:rsidR="00CC214B" w:rsidRDefault="001A25EA">
      <w:pPr>
        <w:pStyle w:val="20"/>
        <w:numPr>
          <w:ilvl w:val="0"/>
          <w:numId w:val="5"/>
        </w:numPr>
        <w:shd w:val="clear" w:color="auto" w:fill="auto"/>
        <w:tabs>
          <w:tab w:val="left" w:pos="1198"/>
        </w:tabs>
        <w:ind w:firstLine="740"/>
      </w:pPr>
      <w:r>
        <w:t>Защита радиосвязи от радиопомех есть комплекс организационных и технических мероприятий для обеспечения своевременного прохождения ин</w:t>
      </w:r>
      <w:r>
        <w:t>формации по радиоканалам.</w:t>
      </w:r>
    </w:p>
    <w:p w:rsidR="00CC214B" w:rsidRDefault="001A25EA">
      <w:pPr>
        <w:pStyle w:val="20"/>
        <w:numPr>
          <w:ilvl w:val="0"/>
          <w:numId w:val="5"/>
        </w:numPr>
        <w:shd w:val="clear" w:color="auto" w:fill="auto"/>
        <w:tabs>
          <w:tab w:val="left" w:pos="1218"/>
        </w:tabs>
        <w:ind w:firstLine="740"/>
      </w:pPr>
      <w:r>
        <w:t>Помехи могут быть преднамеренные и непреднамеренные.</w:t>
      </w:r>
    </w:p>
    <w:p w:rsidR="00CC214B" w:rsidRDefault="001A25EA">
      <w:pPr>
        <w:pStyle w:val="20"/>
        <w:shd w:val="clear" w:color="auto" w:fill="auto"/>
        <w:ind w:firstLine="740"/>
      </w:pPr>
      <w:r>
        <w:t>Преднамеренные - помехи, создаваемые специально в целях затруднения или срыва работы радиосвязи. Преднамеренные помехи подразделяются на прицельные и заградительные.</w:t>
      </w:r>
    </w:p>
    <w:p w:rsidR="00CC214B" w:rsidRDefault="001A25EA">
      <w:pPr>
        <w:pStyle w:val="20"/>
        <w:shd w:val="clear" w:color="auto" w:fill="auto"/>
        <w:spacing w:line="283" w:lineRule="exact"/>
        <w:ind w:firstLine="800"/>
      </w:pPr>
      <w:r>
        <w:t>К непреднам</w:t>
      </w:r>
      <w:r>
        <w:t>еренным помехам относятся:</w:t>
      </w:r>
    </w:p>
    <w:p w:rsidR="00CC214B" w:rsidRDefault="001A25EA">
      <w:pPr>
        <w:pStyle w:val="20"/>
        <w:numPr>
          <w:ilvl w:val="0"/>
          <w:numId w:val="3"/>
        </w:numPr>
        <w:shd w:val="clear" w:color="auto" w:fill="auto"/>
        <w:tabs>
          <w:tab w:val="left" w:pos="847"/>
        </w:tabs>
        <w:spacing w:line="283" w:lineRule="exact"/>
        <w:ind w:left="460" w:firstLine="0"/>
      </w:pPr>
      <w:r>
        <w:t>взаимные - от радиоизлучений радиостанций и других радиотехнических средств;</w:t>
      </w:r>
    </w:p>
    <w:p w:rsidR="00CC214B" w:rsidRDefault="001A25EA">
      <w:pPr>
        <w:pStyle w:val="20"/>
        <w:numPr>
          <w:ilvl w:val="0"/>
          <w:numId w:val="3"/>
        </w:numPr>
        <w:shd w:val="clear" w:color="auto" w:fill="auto"/>
        <w:tabs>
          <w:tab w:val="left" w:pos="847"/>
        </w:tabs>
        <w:spacing w:line="283" w:lineRule="exact"/>
        <w:ind w:left="460" w:firstLine="0"/>
      </w:pPr>
      <w:r>
        <w:t>атмосферные (природные) - от различных природных явлений;</w:t>
      </w:r>
    </w:p>
    <w:p w:rsidR="00CC214B" w:rsidRDefault="001A25EA">
      <w:pPr>
        <w:pStyle w:val="20"/>
        <w:numPr>
          <w:ilvl w:val="0"/>
          <w:numId w:val="3"/>
        </w:numPr>
        <w:shd w:val="clear" w:color="auto" w:fill="auto"/>
        <w:tabs>
          <w:tab w:val="left" w:pos="847"/>
        </w:tabs>
        <w:spacing w:line="283" w:lineRule="exact"/>
        <w:ind w:left="460" w:firstLine="0"/>
      </w:pPr>
      <w:r>
        <w:t>местные (промышленные) - от местных источников помех.</w:t>
      </w:r>
    </w:p>
    <w:p w:rsidR="00CC214B" w:rsidRDefault="001A25EA">
      <w:pPr>
        <w:pStyle w:val="20"/>
        <w:shd w:val="clear" w:color="auto" w:fill="auto"/>
        <w:spacing w:line="283" w:lineRule="exact"/>
        <w:ind w:firstLine="800"/>
      </w:pPr>
      <w:r>
        <w:t xml:space="preserve">По интенсивности воздействия на </w:t>
      </w:r>
      <w:r>
        <w:t>радиосвязь помехи подразделяются на слабые, сильные и подавляющие.</w:t>
      </w:r>
    </w:p>
    <w:p w:rsidR="00CC214B" w:rsidRDefault="001A25EA">
      <w:pPr>
        <w:pStyle w:val="20"/>
        <w:numPr>
          <w:ilvl w:val="0"/>
          <w:numId w:val="5"/>
        </w:numPr>
        <w:shd w:val="clear" w:color="auto" w:fill="auto"/>
        <w:tabs>
          <w:tab w:val="left" w:pos="1278"/>
        </w:tabs>
        <w:spacing w:line="283" w:lineRule="exact"/>
        <w:ind w:firstLine="800"/>
      </w:pPr>
      <w:r>
        <w:t>Защита от преднамеренных помех:</w:t>
      </w:r>
    </w:p>
    <w:p w:rsidR="00CC214B" w:rsidRDefault="001A25EA">
      <w:pPr>
        <w:pStyle w:val="20"/>
        <w:numPr>
          <w:ilvl w:val="0"/>
          <w:numId w:val="3"/>
        </w:numPr>
        <w:shd w:val="clear" w:color="auto" w:fill="auto"/>
        <w:tabs>
          <w:tab w:val="left" w:pos="847"/>
        </w:tabs>
        <w:spacing w:line="283" w:lineRule="exact"/>
        <w:ind w:left="460" w:firstLine="0"/>
      </w:pPr>
      <w:r>
        <w:t>использование наиболее помехоустойчивых видов работы (ОМ, АТ)</w:t>
      </w:r>
    </w:p>
    <w:p w:rsidR="00CC214B" w:rsidRDefault="001A25EA">
      <w:pPr>
        <w:pStyle w:val="20"/>
        <w:numPr>
          <w:ilvl w:val="0"/>
          <w:numId w:val="3"/>
        </w:numPr>
        <w:shd w:val="clear" w:color="auto" w:fill="auto"/>
        <w:tabs>
          <w:tab w:val="left" w:pos="847"/>
        </w:tabs>
        <w:spacing w:line="283" w:lineRule="exact"/>
        <w:ind w:left="460" w:firstLine="0"/>
      </w:pPr>
      <w:r>
        <w:t>применение группового метода назначения частот и маневр ими;</w:t>
      </w:r>
    </w:p>
    <w:p w:rsidR="00CC214B" w:rsidRDefault="001A25EA">
      <w:pPr>
        <w:pStyle w:val="20"/>
        <w:numPr>
          <w:ilvl w:val="0"/>
          <w:numId w:val="3"/>
        </w:numPr>
        <w:shd w:val="clear" w:color="auto" w:fill="auto"/>
        <w:tabs>
          <w:tab w:val="left" w:pos="847"/>
        </w:tabs>
        <w:spacing w:line="283" w:lineRule="exact"/>
        <w:ind w:left="460" w:firstLine="0"/>
      </w:pPr>
      <w:r>
        <w:t>передача важных радиограмм на неск</w:t>
      </w:r>
      <w:r>
        <w:t>ольких частотах;</w:t>
      </w:r>
    </w:p>
    <w:p w:rsidR="00CC214B" w:rsidRDefault="001A25EA">
      <w:pPr>
        <w:pStyle w:val="20"/>
        <w:numPr>
          <w:ilvl w:val="0"/>
          <w:numId w:val="3"/>
        </w:numPr>
        <w:shd w:val="clear" w:color="auto" w:fill="auto"/>
        <w:tabs>
          <w:tab w:val="left" w:pos="847"/>
        </w:tabs>
        <w:spacing w:line="283" w:lineRule="exact"/>
        <w:ind w:left="800" w:hanging="340"/>
        <w:jc w:val="left"/>
      </w:pPr>
      <w:r>
        <w:lastRenderedPageBreak/>
        <w:t>применение адаптивных радиолиний и помехозащищенных методов радиосвязи (пространственно- и частотно-разнесенный прием и передача);</w:t>
      </w:r>
    </w:p>
    <w:p w:rsidR="00CC214B" w:rsidRDefault="001A25EA">
      <w:pPr>
        <w:pStyle w:val="20"/>
        <w:numPr>
          <w:ilvl w:val="0"/>
          <w:numId w:val="3"/>
        </w:numPr>
        <w:shd w:val="clear" w:color="auto" w:fill="auto"/>
        <w:tabs>
          <w:tab w:val="left" w:pos="847"/>
        </w:tabs>
        <w:spacing w:line="283" w:lineRule="exact"/>
        <w:ind w:left="460" w:firstLine="0"/>
      </w:pPr>
      <w:r>
        <w:t>использование обходных радиосвязей.</w:t>
      </w:r>
    </w:p>
    <w:p w:rsidR="00CC214B" w:rsidRDefault="001A25EA">
      <w:pPr>
        <w:pStyle w:val="20"/>
        <w:numPr>
          <w:ilvl w:val="0"/>
          <w:numId w:val="5"/>
        </w:numPr>
        <w:shd w:val="clear" w:color="auto" w:fill="auto"/>
        <w:tabs>
          <w:tab w:val="left" w:pos="1278"/>
        </w:tabs>
        <w:spacing w:line="283" w:lineRule="exact"/>
        <w:ind w:firstLine="800"/>
      </w:pPr>
      <w:r>
        <w:t>Защита от взаимных помех:</w:t>
      </w:r>
    </w:p>
    <w:p w:rsidR="00CC214B" w:rsidRDefault="001A25EA">
      <w:pPr>
        <w:pStyle w:val="20"/>
        <w:numPr>
          <w:ilvl w:val="0"/>
          <w:numId w:val="3"/>
        </w:numPr>
        <w:shd w:val="clear" w:color="auto" w:fill="auto"/>
        <w:tabs>
          <w:tab w:val="left" w:pos="847"/>
        </w:tabs>
        <w:spacing w:line="283" w:lineRule="exact"/>
        <w:ind w:left="460" w:firstLine="0"/>
      </w:pPr>
      <w:r>
        <w:t>правильное распределение и назначение радиочас</w:t>
      </w:r>
      <w:r>
        <w:t>тот;</w:t>
      </w:r>
    </w:p>
    <w:p w:rsidR="00CC214B" w:rsidRDefault="001A25EA">
      <w:pPr>
        <w:pStyle w:val="20"/>
        <w:numPr>
          <w:ilvl w:val="0"/>
          <w:numId w:val="3"/>
        </w:numPr>
        <w:shd w:val="clear" w:color="auto" w:fill="auto"/>
        <w:tabs>
          <w:tab w:val="left" w:pos="847"/>
        </w:tabs>
        <w:spacing w:line="283" w:lineRule="exact"/>
        <w:ind w:left="800" w:hanging="340"/>
        <w:jc w:val="left"/>
      </w:pPr>
      <w:r>
        <w:t>работа радиостанций строго на назначенных частотах с минимально необходимой мощностью и с применением антенн направленного действия;</w:t>
      </w:r>
    </w:p>
    <w:p w:rsidR="00CC214B" w:rsidRDefault="001A25EA">
      <w:pPr>
        <w:pStyle w:val="20"/>
        <w:numPr>
          <w:ilvl w:val="0"/>
          <w:numId w:val="3"/>
        </w:numPr>
        <w:shd w:val="clear" w:color="auto" w:fill="auto"/>
        <w:tabs>
          <w:tab w:val="left" w:pos="847"/>
        </w:tabs>
        <w:spacing w:line="283" w:lineRule="exact"/>
        <w:ind w:left="460" w:firstLine="0"/>
      </w:pPr>
      <w:r>
        <w:t>четкая работа ЧДС;</w:t>
      </w:r>
    </w:p>
    <w:p w:rsidR="00CC214B" w:rsidRDefault="001A25EA">
      <w:pPr>
        <w:pStyle w:val="20"/>
        <w:numPr>
          <w:ilvl w:val="0"/>
          <w:numId w:val="3"/>
        </w:numPr>
        <w:shd w:val="clear" w:color="auto" w:fill="auto"/>
        <w:tabs>
          <w:tab w:val="left" w:pos="847"/>
        </w:tabs>
        <w:spacing w:line="283" w:lineRule="exact"/>
        <w:ind w:left="800" w:hanging="340"/>
        <w:jc w:val="left"/>
      </w:pPr>
      <w:r>
        <w:t>регулярное проведение регламентных работ и доведение технических характеристик радиосредств до зада</w:t>
      </w:r>
      <w:r>
        <w:t>нных норм;</w:t>
      </w:r>
    </w:p>
    <w:p w:rsidR="00CC214B" w:rsidRDefault="001A25EA">
      <w:pPr>
        <w:pStyle w:val="20"/>
        <w:numPr>
          <w:ilvl w:val="0"/>
          <w:numId w:val="3"/>
        </w:numPr>
        <w:shd w:val="clear" w:color="auto" w:fill="auto"/>
        <w:tabs>
          <w:tab w:val="left" w:pos="847"/>
        </w:tabs>
        <w:spacing w:line="283" w:lineRule="exact"/>
        <w:ind w:left="800" w:hanging="340"/>
        <w:jc w:val="left"/>
      </w:pPr>
      <w:r>
        <w:t>выявление источников взаимных помех и своевременное принятие мер по их устранению</w:t>
      </w:r>
    </w:p>
    <w:p w:rsidR="00CC214B" w:rsidRDefault="001A25EA">
      <w:pPr>
        <w:pStyle w:val="20"/>
        <w:numPr>
          <w:ilvl w:val="0"/>
          <w:numId w:val="5"/>
        </w:numPr>
        <w:shd w:val="clear" w:color="auto" w:fill="auto"/>
        <w:tabs>
          <w:tab w:val="left" w:pos="1278"/>
        </w:tabs>
        <w:spacing w:line="283" w:lineRule="exact"/>
        <w:ind w:firstLine="800"/>
      </w:pPr>
      <w:r>
        <w:t>Защита от атмосферных помех:</w:t>
      </w:r>
    </w:p>
    <w:p w:rsidR="00CC214B" w:rsidRDefault="001A25EA">
      <w:pPr>
        <w:pStyle w:val="20"/>
        <w:numPr>
          <w:ilvl w:val="0"/>
          <w:numId w:val="3"/>
        </w:numPr>
        <w:shd w:val="clear" w:color="auto" w:fill="auto"/>
        <w:tabs>
          <w:tab w:val="left" w:pos="847"/>
        </w:tabs>
        <w:spacing w:line="283" w:lineRule="exact"/>
        <w:ind w:left="460" w:firstLine="0"/>
      </w:pPr>
      <w:r>
        <w:t>сужение полосы пропускания приемника;</w:t>
      </w:r>
    </w:p>
    <w:p w:rsidR="00CC214B" w:rsidRDefault="001A25EA">
      <w:pPr>
        <w:pStyle w:val="20"/>
        <w:numPr>
          <w:ilvl w:val="0"/>
          <w:numId w:val="3"/>
        </w:numPr>
        <w:shd w:val="clear" w:color="auto" w:fill="auto"/>
        <w:tabs>
          <w:tab w:val="left" w:pos="847"/>
        </w:tabs>
        <w:spacing w:line="278" w:lineRule="exact"/>
        <w:ind w:left="460" w:firstLine="0"/>
      </w:pPr>
      <w:r>
        <w:t>использование работы более коротких волн;</w:t>
      </w:r>
    </w:p>
    <w:p w:rsidR="00CC214B" w:rsidRDefault="001A25EA">
      <w:pPr>
        <w:pStyle w:val="20"/>
        <w:numPr>
          <w:ilvl w:val="0"/>
          <w:numId w:val="3"/>
        </w:numPr>
        <w:shd w:val="clear" w:color="auto" w:fill="auto"/>
        <w:tabs>
          <w:tab w:val="left" w:pos="847"/>
        </w:tabs>
        <w:spacing w:line="278" w:lineRule="exact"/>
        <w:ind w:left="460" w:firstLine="0"/>
      </w:pPr>
      <w:r>
        <w:t>применение антенн направленного действия.</w:t>
      </w:r>
    </w:p>
    <w:p w:rsidR="00CC214B" w:rsidRDefault="001A25EA">
      <w:pPr>
        <w:pStyle w:val="20"/>
        <w:numPr>
          <w:ilvl w:val="0"/>
          <w:numId w:val="5"/>
        </w:numPr>
        <w:shd w:val="clear" w:color="auto" w:fill="auto"/>
        <w:tabs>
          <w:tab w:val="left" w:pos="1278"/>
        </w:tabs>
        <w:spacing w:line="278" w:lineRule="exact"/>
        <w:ind w:firstLine="800"/>
      </w:pPr>
      <w:r>
        <w:t xml:space="preserve">Защита от </w:t>
      </w:r>
      <w:r>
        <w:t>местных помех:</w:t>
      </w:r>
    </w:p>
    <w:p w:rsidR="00CC214B" w:rsidRDefault="001A25EA">
      <w:pPr>
        <w:pStyle w:val="20"/>
        <w:numPr>
          <w:ilvl w:val="0"/>
          <w:numId w:val="3"/>
        </w:numPr>
        <w:shd w:val="clear" w:color="auto" w:fill="auto"/>
        <w:tabs>
          <w:tab w:val="left" w:pos="847"/>
        </w:tabs>
        <w:ind w:left="800" w:hanging="340"/>
        <w:jc w:val="left"/>
      </w:pPr>
      <w:r>
        <w:t>размещение радиоприемных устройств вдали от источников местных помех (электростанций, ЛЭП, промышленных предприятий и т.д.);</w:t>
      </w:r>
    </w:p>
    <w:p w:rsidR="00CC214B" w:rsidRDefault="001A25EA">
      <w:pPr>
        <w:pStyle w:val="20"/>
        <w:numPr>
          <w:ilvl w:val="0"/>
          <w:numId w:val="3"/>
        </w:numPr>
        <w:shd w:val="clear" w:color="auto" w:fill="auto"/>
        <w:tabs>
          <w:tab w:val="left" w:pos="847"/>
        </w:tabs>
        <w:spacing w:line="240" w:lineRule="exact"/>
        <w:ind w:left="460" w:firstLine="0"/>
      </w:pPr>
      <w:r>
        <w:t>применение фильтров и экранов;</w:t>
      </w:r>
    </w:p>
    <w:p w:rsidR="00CC214B" w:rsidRDefault="001A25EA">
      <w:pPr>
        <w:pStyle w:val="20"/>
        <w:numPr>
          <w:ilvl w:val="0"/>
          <w:numId w:val="3"/>
        </w:numPr>
        <w:shd w:val="clear" w:color="auto" w:fill="auto"/>
        <w:tabs>
          <w:tab w:val="left" w:pos="847"/>
        </w:tabs>
        <w:spacing w:after="823" w:line="240" w:lineRule="exact"/>
        <w:ind w:left="460" w:firstLine="0"/>
      </w:pPr>
      <w:r>
        <w:t>оборудование высококачественных заземлений радиоприемных устройств.</w:t>
      </w:r>
    </w:p>
    <w:p w:rsidR="00CC214B" w:rsidRDefault="001A25EA">
      <w:pPr>
        <w:pStyle w:val="34"/>
        <w:keepNext/>
        <w:keepLines/>
        <w:shd w:val="clear" w:color="auto" w:fill="auto"/>
        <w:spacing w:before="0" w:after="0" w:line="240" w:lineRule="exact"/>
        <w:ind w:right="20"/>
      </w:pPr>
      <w:bookmarkStart w:id="7" w:name="bookmark7"/>
      <w:r>
        <w:t>Г л а в а 6</w:t>
      </w:r>
      <w:bookmarkEnd w:id="7"/>
    </w:p>
    <w:p w:rsidR="00CC214B" w:rsidRDefault="001A25EA">
      <w:pPr>
        <w:pStyle w:val="50"/>
        <w:shd w:val="clear" w:color="auto" w:fill="auto"/>
        <w:spacing w:before="0" w:after="201" w:line="240" w:lineRule="exact"/>
        <w:ind w:right="20"/>
        <w:jc w:val="center"/>
      </w:pPr>
      <w:r>
        <w:t>Способы повышения эффективности радиосвязи</w:t>
      </w:r>
    </w:p>
    <w:p w:rsidR="00CC214B" w:rsidRDefault="001A25EA">
      <w:pPr>
        <w:pStyle w:val="20"/>
        <w:numPr>
          <w:ilvl w:val="0"/>
          <w:numId w:val="5"/>
        </w:numPr>
        <w:shd w:val="clear" w:color="auto" w:fill="auto"/>
        <w:tabs>
          <w:tab w:val="left" w:pos="1278"/>
        </w:tabs>
        <w:ind w:firstLine="800"/>
      </w:pPr>
      <w:r>
        <w:t>Существуют следующие способы повышения эффективности радиосвязи:</w:t>
      </w:r>
    </w:p>
    <w:p w:rsidR="00CC214B" w:rsidRDefault="001A25EA">
      <w:pPr>
        <w:pStyle w:val="20"/>
        <w:numPr>
          <w:ilvl w:val="0"/>
          <w:numId w:val="6"/>
        </w:numPr>
        <w:shd w:val="clear" w:color="auto" w:fill="auto"/>
        <w:tabs>
          <w:tab w:val="left" w:pos="1160"/>
        </w:tabs>
        <w:ind w:firstLine="800"/>
      </w:pPr>
      <w:r>
        <w:t>Увеличение мощности передатчика радиостанций - самый простой способ при наличии мощных передатчиков. Однако при определении возможности применения э</w:t>
      </w:r>
      <w:r>
        <w:t>того способа на практике возникает необходимость учета ряда ограничений: необходимость выполнения требований по электронно - магнитной совместимости радиоэлектронных средств, находящихся в одном объекте, по разведзащищенности узла связи, а также ограниченн</w:t>
      </w:r>
      <w:r>
        <w:t>ость ресурса средств.</w:t>
      </w:r>
    </w:p>
    <w:p w:rsidR="00CC214B" w:rsidRDefault="001A25EA">
      <w:pPr>
        <w:pStyle w:val="20"/>
        <w:numPr>
          <w:ilvl w:val="0"/>
          <w:numId w:val="6"/>
        </w:numPr>
        <w:shd w:val="clear" w:color="auto" w:fill="auto"/>
        <w:tabs>
          <w:tab w:val="left" w:pos="1160"/>
        </w:tabs>
        <w:ind w:firstLine="800"/>
      </w:pPr>
      <w:r>
        <w:t>Маневр антеннами - возможно при условии наличия на радиоцентре большого количества антенн различного типа, ориентированных в различных направлениях связи. Ограничением может стать невозможность использования эффективности антенн в дви</w:t>
      </w:r>
      <w:r>
        <w:t>жении.</w:t>
      </w:r>
    </w:p>
    <w:p w:rsidR="00CC214B" w:rsidRDefault="001A25EA">
      <w:pPr>
        <w:pStyle w:val="20"/>
        <w:numPr>
          <w:ilvl w:val="0"/>
          <w:numId w:val="6"/>
        </w:numPr>
        <w:shd w:val="clear" w:color="auto" w:fill="auto"/>
        <w:tabs>
          <w:tab w:val="left" w:pos="1160"/>
        </w:tabs>
        <w:ind w:firstLine="800"/>
      </w:pPr>
      <w:r>
        <w:t>Смена рабочих частот - используется, если есть возможность вместо рабочих частот, указанных в радиоданных, подобрать другие, используя данные функционирующего на радиоцентре поста ЧДС.</w:t>
      </w:r>
    </w:p>
    <w:p w:rsidR="00CC214B" w:rsidRDefault="001A25EA">
      <w:pPr>
        <w:pStyle w:val="20"/>
        <w:numPr>
          <w:ilvl w:val="0"/>
          <w:numId w:val="6"/>
        </w:numPr>
        <w:shd w:val="clear" w:color="auto" w:fill="auto"/>
        <w:tabs>
          <w:tab w:val="left" w:pos="1141"/>
        </w:tabs>
        <w:ind w:firstLine="780"/>
      </w:pPr>
      <w:r>
        <w:t xml:space="preserve">Передача сообщений по составным радиолиниям через ретранслятор. </w:t>
      </w:r>
      <w:r>
        <w:t>Может использоваться на радиолиниях как земных, так и ионосферных волн. В первом случае пункт ретрансляции (при условии наличия его в системе связи), находящийся между конечными пунктами радиотрассы, производит дополнительное усиление сигнала на его пути о</w:t>
      </w:r>
      <w:r>
        <w:t>т одного корреспондента к другому. На трассах ионосферных волн возможно использование радиоцентров - ретрансляторов, которые могут располагаться в пунктах связи между корреспондентами. За счет увеличения длин радиотрасс происходит увеличение рабочих частот</w:t>
      </w:r>
      <w:r>
        <w:t xml:space="preserve"> и, следовательно, снижение уровня помех на входе приемников. На вынесенных радиоцентрах - ретрансляторах можно использовать мощные передатчики и высокоэффективные антенны.</w:t>
      </w:r>
    </w:p>
    <w:p w:rsidR="00CC214B" w:rsidRDefault="001A25EA">
      <w:pPr>
        <w:pStyle w:val="20"/>
        <w:numPr>
          <w:ilvl w:val="0"/>
          <w:numId w:val="6"/>
        </w:numPr>
        <w:shd w:val="clear" w:color="auto" w:fill="auto"/>
        <w:tabs>
          <w:tab w:val="left" w:pos="1141"/>
        </w:tabs>
        <w:ind w:firstLine="880"/>
      </w:pPr>
      <w:r>
        <w:t>Разнесенный прием сигналов - применяется для борьбы с быстрыми замираниями радиосиг</w:t>
      </w:r>
      <w:r>
        <w:t xml:space="preserve">налов. При этом на приемной стороне радиолинии переданное сообщение воспроизводится не по одному, а по нескольким сигналам, каждый из которых несет </w:t>
      </w:r>
      <w:r>
        <w:lastRenderedPageBreak/>
        <w:t>одинаковую информацию и принимается по своей выделенной ветви разнесения. Обязательным условием является нез</w:t>
      </w:r>
      <w:r>
        <w:t>ависимость сигналов, формирующих сообщения, состоящая в том, что вероятность одновременного снижения уровня сигнала до порогового значения, при котором возникают ошибки в принимаемом сообщении, во всех ветвях мала. Наиболее распространенными являются прием</w:t>
      </w:r>
      <w:r>
        <w:t xml:space="preserve"> на разнесенные в пространстве антенны и разнесенный прием по частоте. Расстояние между антеннами в первом случае должно быть не менее нескольких десятков длин волн, во втором случае расстояние между частотами должно быть несколько сотен Гц или несколько к</w:t>
      </w:r>
      <w:r>
        <w:t>Гц.</w:t>
      </w:r>
    </w:p>
    <w:p w:rsidR="00CC214B" w:rsidRDefault="001A25EA">
      <w:pPr>
        <w:pStyle w:val="20"/>
        <w:numPr>
          <w:ilvl w:val="0"/>
          <w:numId w:val="6"/>
        </w:numPr>
        <w:shd w:val="clear" w:color="auto" w:fill="auto"/>
        <w:tabs>
          <w:tab w:val="left" w:pos="1141"/>
        </w:tabs>
        <w:ind w:firstLine="880"/>
      </w:pPr>
      <w:r>
        <w:t>Применение широкополосных сигналов - введение частотной избыточности в сигнал, что повышает помехоустойчивость.</w:t>
      </w:r>
    </w:p>
    <w:p w:rsidR="00CC214B" w:rsidRDefault="001A25EA">
      <w:pPr>
        <w:pStyle w:val="20"/>
        <w:numPr>
          <w:ilvl w:val="0"/>
          <w:numId w:val="6"/>
        </w:numPr>
        <w:shd w:val="clear" w:color="auto" w:fill="auto"/>
        <w:tabs>
          <w:tab w:val="left" w:pos="1141"/>
        </w:tabs>
        <w:ind w:firstLine="880"/>
      </w:pPr>
      <w:r>
        <w:t xml:space="preserve">Пространственно - временная обработка сигналов (компенсация помех) - использование устройств, позволяющих формировать диаграмму </w:t>
      </w:r>
      <w:r>
        <w:t>направленности антенны радиоприемника таким образом, что в направлении прихода полезного радиосигнала обеспечивается ее максимум, а в направлении помехи - минимум. Для этого используются пространственные, частотные, поляризационные и другие различия сигнал</w:t>
      </w:r>
      <w:r>
        <w:t>а и помехи.</w:t>
      </w:r>
    </w:p>
    <w:p w:rsidR="00CC214B" w:rsidRDefault="001A25EA">
      <w:pPr>
        <w:pStyle w:val="20"/>
        <w:numPr>
          <w:ilvl w:val="0"/>
          <w:numId w:val="6"/>
        </w:numPr>
        <w:shd w:val="clear" w:color="auto" w:fill="auto"/>
        <w:tabs>
          <w:tab w:val="left" w:pos="1141"/>
        </w:tabs>
        <w:ind w:firstLine="880"/>
      </w:pPr>
      <w:r>
        <w:t xml:space="preserve">Использование частотной адаптации (групповое использование частот) - радиолиния во время приема (передачи) сообщения получает возможность маневра по нескольким частотам (группе частот), все время выбирая лучшую из них. При этом переход с одной </w:t>
      </w:r>
      <w:r>
        <w:t>частоты на другую происходит в том случае, если на прежней частоте качество приема сообщений не удовлетворяет заданным требованиям. Выбор частот для линий радиосвязи должен осуществляться на посту ЧДС на основе измерения уровней помех на всей группе выделе</w:t>
      </w:r>
      <w:r>
        <w:t>нных частот.</w:t>
      </w:r>
    </w:p>
    <w:p w:rsidR="00CC214B" w:rsidRDefault="001A25EA">
      <w:pPr>
        <w:pStyle w:val="20"/>
        <w:numPr>
          <w:ilvl w:val="0"/>
          <w:numId w:val="6"/>
        </w:numPr>
        <w:shd w:val="clear" w:color="auto" w:fill="auto"/>
        <w:tabs>
          <w:tab w:val="left" w:pos="1141"/>
        </w:tabs>
        <w:ind w:firstLine="880"/>
        <w:sectPr w:rsidR="00CC214B">
          <w:type w:val="continuous"/>
          <w:pgSz w:w="11900" w:h="16840"/>
          <w:pgMar w:top="986" w:right="789" w:bottom="1151" w:left="1347" w:header="0" w:footer="3" w:gutter="0"/>
          <w:cols w:space="720"/>
          <w:noEndnote/>
          <w:docGrid w:linePitch="360"/>
        </w:sectPr>
      </w:pPr>
      <w:r>
        <w:t>Знание и выполнение специалистами по радиосвязи всех категорий требований нормативных документов, руководств, наставлений по ведению и осуществлению радиосвязи и радиообмена.</w:t>
      </w:r>
    </w:p>
    <w:p w:rsidR="00CC214B" w:rsidRDefault="001A25EA">
      <w:pPr>
        <w:pStyle w:val="22"/>
        <w:keepNext/>
        <w:keepLines/>
        <w:shd w:val="clear" w:color="auto" w:fill="auto"/>
        <w:spacing w:after="0" w:line="322" w:lineRule="exact"/>
      </w:pPr>
      <w:bookmarkStart w:id="8" w:name="bookmark8"/>
      <w:r>
        <w:lastRenderedPageBreak/>
        <w:t>Р А З Д Е Л 2</w:t>
      </w:r>
      <w:bookmarkEnd w:id="8"/>
    </w:p>
    <w:p w:rsidR="00CC214B" w:rsidRDefault="001A25EA">
      <w:pPr>
        <w:pStyle w:val="22"/>
        <w:keepNext/>
        <w:keepLines/>
        <w:shd w:val="clear" w:color="auto" w:fill="auto"/>
        <w:spacing w:after="305" w:line="322" w:lineRule="exact"/>
      </w:pPr>
      <w:bookmarkStart w:id="9" w:name="bookmark9"/>
      <w:r>
        <w:t>Правила ведения радиосвязи</w:t>
      </w:r>
      <w:r>
        <w:br/>
        <w:t xml:space="preserve">с </w:t>
      </w:r>
      <w:r>
        <w:t>использованием международных позывных</w:t>
      </w:r>
      <w:bookmarkEnd w:id="9"/>
    </w:p>
    <w:p w:rsidR="00CC214B" w:rsidRDefault="001A25EA">
      <w:pPr>
        <w:pStyle w:val="20"/>
        <w:shd w:val="clear" w:color="auto" w:fill="auto"/>
        <w:spacing w:line="240" w:lineRule="exact"/>
        <w:ind w:firstLine="0"/>
        <w:jc w:val="center"/>
      </w:pPr>
      <w:r>
        <w:t>Г л а в а 7</w:t>
      </w:r>
    </w:p>
    <w:p w:rsidR="00CC214B" w:rsidRDefault="001A25EA">
      <w:pPr>
        <w:pStyle w:val="20"/>
        <w:shd w:val="clear" w:color="auto" w:fill="auto"/>
        <w:spacing w:after="244" w:line="278" w:lineRule="exact"/>
        <w:ind w:firstLine="0"/>
        <w:jc w:val="center"/>
      </w:pPr>
      <w:r>
        <w:t>Правила установления радиосвязи</w:t>
      </w:r>
      <w:r>
        <w:br/>
        <w:t>и ведения обмена при работе по слуховым каналам связи</w:t>
      </w:r>
    </w:p>
    <w:p w:rsidR="00CC214B" w:rsidRDefault="001A25EA">
      <w:pPr>
        <w:pStyle w:val="20"/>
        <w:numPr>
          <w:ilvl w:val="0"/>
          <w:numId w:val="5"/>
        </w:numPr>
        <w:shd w:val="clear" w:color="auto" w:fill="auto"/>
        <w:tabs>
          <w:tab w:val="left" w:pos="1110"/>
        </w:tabs>
        <w:ind w:firstLine="720"/>
      </w:pPr>
      <w:r>
        <w:t>Радиосвязь между радиостанциями осуществляется по правилам радиосвязи, установленным в МЧС России, которые определяют по</w:t>
      </w:r>
      <w:r>
        <w:t>рядок установления радиосвязи, передачи радиограмм и ведения переговоров по радио, общие требования к оформлению радиограмм и ведению учетной документации на узлах связи и радиостанциях.</w:t>
      </w:r>
    </w:p>
    <w:p w:rsidR="00CC214B" w:rsidRDefault="001A25EA">
      <w:pPr>
        <w:pStyle w:val="20"/>
        <w:numPr>
          <w:ilvl w:val="0"/>
          <w:numId w:val="5"/>
        </w:numPr>
        <w:shd w:val="clear" w:color="auto" w:fill="auto"/>
        <w:tabs>
          <w:tab w:val="left" w:pos="1092"/>
        </w:tabs>
        <w:ind w:firstLine="720"/>
      </w:pPr>
      <w:r>
        <w:t>При установлении радиосвязи и ведении обмена по слуховым радиоканалам</w:t>
      </w:r>
      <w:r>
        <w:t xml:space="preserve"> используется телеграфный код Морзе (приложение № 1) и кодовые сокращения (приложение № 5).</w:t>
      </w:r>
    </w:p>
    <w:p w:rsidR="00CC214B" w:rsidRDefault="001A25EA">
      <w:pPr>
        <w:pStyle w:val="20"/>
        <w:numPr>
          <w:ilvl w:val="0"/>
          <w:numId w:val="5"/>
        </w:numPr>
        <w:shd w:val="clear" w:color="auto" w:fill="auto"/>
        <w:tabs>
          <w:tab w:val="left" w:pos="1092"/>
        </w:tabs>
        <w:ind w:firstLine="720"/>
      </w:pPr>
      <w:r>
        <w:t>При установлении радиосвязи и ведении обмена по слуховым радиоканалам передача должна осуществляться четко и ритмично со скоростью, соответствующей умению каждого р</w:t>
      </w:r>
      <w:r>
        <w:t>адиста обеспечить передачу без перебоев и прием без запросов. Увеличивать скорость передачи за счет снижения качества запрещается.</w:t>
      </w:r>
    </w:p>
    <w:p w:rsidR="00CC214B" w:rsidRDefault="001A25EA">
      <w:pPr>
        <w:pStyle w:val="20"/>
        <w:shd w:val="clear" w:color="auto" w:fill="auto"/>
        <w:ind w:firstLine="720"/>
      </w:pPr>
      <w:r>
        <w:t xml:space="preserve">При необходимости изменить скорость передачи корреспондента применяются кодовые сокращения ЗРС («Передавайте медленнее») или </w:t>
      </w:r>
      <w:r>
        <w:t>ЗРЩ («Передавайте быстрее»). При односторонней радиосвязи, работе бесквитанционным способом, при передача радиограмм без согласия на прием скорость передачи не должна превышать 12 - 14 пятизначных групп в минуту.</w:t>
      </w:r>
    </w:p>
    <w:p w:rsidR="00CC214B" w:rsidRDefault="001A25EA">
      <w:pPr>
        <w:pStyle w:val="20"/>
        <w:shd w:val="clear" w:color="auto" w:fill="auto"/>
        <w:ind w:firstLine="820"/>
      </w:pPr>
      <w:r>
        <w:t>Радист с явно выраженными особенностями пер</w:t>
      </w:r>
      <w:r>
        <w:t>едачи к работе на радиостанции не допускается.</w:t>
      </w:r>
    </w:p>
    <w:p w:rsidR="00CC214B" w:rsidRDefault="001A25EA">
      <w:pPr>
        <w:pStyle w:val="20"/>
        <w:shd w:val="clear" w:color="auto" w:fill="auto"/>
        <w:ind w:firstLine="820"/>
      </w:pPr>
      <w:r>
        <w:t>Радист должен помнить, что сокращение времени передачи при четкой работе без перебоев и запросов с допустимой скоростью не допускает наличия в работе демаскирующих признаков, а также улучшает скрытность радиос</w:t>
      </w:r>
      <w:r>
        <w:t>вязи.</w:t>
      </w:r>
    </w:p>
    <w:p w:rsidR="00CC214B" w:rsidRDefault="001A25EA">
      <w:pPr>
        <w:pStyle w:val="20"/>
        <w:numPr>
          <w:ilvl w:val="0"/>
          <w:numId w:val="5"/>
        </w:numPr>
        <w:shd w:val="clear" w:color="auto" w:fill="auto"/>
        <w:tabs>
          <w:tab w:val="left" w:pos="1100"/>
        </w:tabs>
        <w:ind w:firstLine="720"/>
      </w:pPr>
      <w:r>
        <w:t>При ведении двусторонней связи корреспондент заканчивает передачу кодовой фразой «К», а при односторонней связи - кодовой фразой «АР».</w:t>
      </w:r>
    </w:p>
    <w:p w:rsidR="00CC214B" w:rsidRDefault="001A25EA">
      <w:pPr>
        <w:pStyle w:val="20"/>
        <w:numPr>
          <w:ilvl w:val="0"/>
          <w:numId w:val="5"/>
        </w:numPr>
        <w:shd w:val="clear" w:color="auto" w:fill="auto"/>
        <w:tabs>
          <w:tab w:val="left" w:pos="1092"/>
        </w:tabs>
        <w:ind w:firstLine="720"/>
      </w:pPr>
      <w:r>
        <w:t xml:space="preserve">При необходимости прервать передачу радиограммы дается кодовая фраза БК («Прекратите передачу»), затем фраза АС </w:t>
      </w:r>
      <w:r>
        <w:t>(«Ждите»), при этом можно указывать время перерыва АС 5 («Ждите 5 мин»).</w:t>
      </w:r>
    </w:p>
    <w:p w:rsidR="00CC214B" w:rsidRDefault="001A25EA">
      <w:pPr>
        <w:pStyle w:val="20"/>
        <w:shd w:val="clear" w:color="auto" w:fill="auto"/>
        <w:ind w:firstLine="720"/>
      </w:pPr>
      <w:r>
        <w:t>Если три попытки прервать передачу оказались безуспешными, радист принимающей радиостанции должен продолжить прием до окончания передачи и в конце запросить неправильно принятые групп</w:t>
      </w:r>
      <w:r>
        <w:t>ы.</w:t>
      </w:r>
    </w:p>
    <w:p w:rsidR="00CC214B" w:rsidRDefault="001A25EA">
      <w:pPr>
        <w:pStyle w:val="20"/>
        <w:shd w:val="clear" w:color="auto" w:fill="auto"/>
        <w:ind w:firstLine="820"/>
      </w:pPr>
      <w:r>
        <w:t>При возобновлении передачи дается фраза НВ («Начинаю передачу»), после чего продолжается передача текста, начиная с повторения последней переданной группы.</w:t>
      </w:r>
    </w:p>
    <w:p w:rsidR="00CC214B" w:rsidRDefault="001A25EA">
      <w:pPr>
        <w:pStyle w:val="20"/>
        <w:shd w:val="clear" w:color="auto" w:fill="auto"/>
        <w:ind w:firstLine="820"/>
      </w:pPr>
      <w:r>
        <w:t>Если радист при передаче заметил, что допущена ошибка, то он дает перебой - серию из 5 - 6 букв Е</w:t>
      </w:r>
      <w:r>
        <w:t xml:space="preserve"> и продолжает передачу текста, </w:t>
      </w:r>
      <w:r>
        <w:rPr>
          <w:rStyle w:val="25"/>
        </w:rPr>
        <w:t>начиная с последней правильно переданной группы.</w:t>
      </w:r>
    </w:p>
    <w:p w:rsidR="00CC214B" w:rsidRDefault="001A25EA">
      <w:pPr>
        <w:pStyle w:val="20"/>
        <w:numPr>
          <w:ilvl w:val="0"/>
          <w:numId w:val="5"/>
        </w:numPr>
        <w:shd w:val="clear" w:color="auto" w:fill="auto"/>
        <w:tabs>
          <w:tab w:val="left" w:pos="1148"/>
        </w:tabs>
        <w:ind w:firstLine="720"/>
      </w:pPr>
      <w:r>
        <w:t xml:space="preserve">Вхождение радиостанций старших начальников в радиосети подчиненных органов допускается на непродолжительное время и в исключительных случаях при необходимости установить связь </w:t>
      </w:r>
      <w:r>
        <w:t>через инстанцию.</w:t>
      </w:r>
    </w:p>
    <w:p w:rsidR="00CC214B" w:rsidRDefault="001A25EA">
      <w:pPr>
        <w:pStyle w:val="20"/>
        <w:shd w:val="clear" w:color="auto" w:fill="auto"/>
        <w:ind w:firstLine="720"/>
      </w:pPr>
      <w:r>
        <w:t>Радист радиостанции старшего начальника при вхождении в радиосеть подчиненного органа обязан:</w:t>
      </w:r>
    </w:p>
    <w:p w:rsidR="00CC214B" w:rsidRDefault="001A25EA">
      <w:pPr>
        <w:pStyle w:val="20"/>
        <w:numPr>
          <w:ilvl w:val="0"/>
          <w:numId w:val="3"/>
        </w:numPr>
        <w:shd w:val="clear" w:color="auto" w:fill="auto"/>
        <w:tabs>
          <w:tab w:val="left" w:pos="760"/>
        </w:tabs>
        <w:ind w:left="400" w:firstLine="0"/>
      </w:pPr>
      <w:r>
        <w:t>подготовить радиостанцию к работе на данных сети подчиненного органа;</w:t>
      </w:r>
    </w:p>
    <w:p w:rsidR="00CC214B" w:rsidRDefault="001A25EA">
      <w:pPr>
        <w:pStyle w:val="20"/>
        <w:numPr>
          <w:ilvl w:val="0"/>
          <w:numId w:val="3"/>
        </w:numPr>
        <w:shd w:val="clear" w:color="auto" w:fill="auto"/>
        <w:tabs>
          <w:tab w:val="left" w:pos="760"/>
        </w:tabs>
        <w:spacing w:line="240" w:lineRule="exact"/>
        <w:ind w:left="400" w:firstLine="0"/>
      </w:pPr>
      <w:r>
        <w:t>прослушать работу этой радиосети;</w:t>
      </w:r>
    </w:p>
    <w:p w:rsidR="00CC214B" w:rsidRDefault="001A25EA">
      <w:pPr>
        <w:pStyle w:val="20"/>
        <w:numPr>
          <w:ilvl w:val="0"/>
          <w:numId w:val="3"/>
        </w:numPr>
        <w:shd w:val="clear" w:color="auto" w:fill="auto"/>
        <w:tabs>
          <w:tab w:val="left" w:pos="757"/>
        </w:tabs>
        <w:ind w:left="760" w:hanging="360"/>
        <w:jc w:val="left"/>
      </w:pPr>
      <w:r>
        <w:t xml:space="preserve">при отсутствии оперативного радиообмена </w:t>
      </w:r>
      <w:r>
        <w:t>включить свою радиостанцию на передачу и вызвать требуемого корреспондента радиосети, применяя свой позывной;</w:t>
      </w:r>
    </w:p>
    <w:p w:rsidR="00CC214B" w:rsidRDefault="001A25EA">
      <w:pPr>
        <w:pStyle w:val="20"/>
        <w:numPr>
          <w:ilvl w:val="0"/>
          <w:numId w:val="3"/>
        </w:numPr>
        <w:shd w:val="clear" w:color="auto" w:fill="auto"/>
        <w:tabs>
          <w:tab w:val="left" w:pos="757"/>
        </w:tabs>
        <w:spacing w:line="278" w:lineRule="exact"/>
        <w:ind w:left="760" w:hanging="360"/>
        <w:jc w:val="left"/>
      </w:pPr>
      <w:r>
        <w:t xml:space="preserve">после установления радиосвязи передать корреспонденту необходимую информацию и </w:t>
      </w:r>
      <w:r>
        <w:lastRenderedPageBreak/>
        <w:t>выключить свой передатчик.</w:t>
      </w:r>
    </w:p>
    <w:p w:rsidR="00CC214B" w:rsidRDefault="001A25EA">
      <w:pPr>
        <w:pStyle w:val="20"/>
        <w:shd w:val="clear" w:color="auto" w:fill="auto"/>
        <w:spacing w:line="278" w:lineRule="exact"/>
        <w:ind w:firstLine="760"/>
      </w:pPr>
      <w:r>
        <w:t>Корреспонденты радиосети подчиненного ор</w:t>
      </w:r>
      <w:r>
        <w:t>гана обязаны:</w:t>
      </w:r>
    </w:p>
    <w:p w:rsidR="00CC214B" w:rsidRDefault="001A25EA">
      <w:pPr>
        <w:pStyle w:val="20"/>
        <w:numPr>
          <w:ilvl w:val="0"/>
          <w:numId w:val="3"/>
        </w:numPr>
        <w:shd w:val="clear" w:color="auto" w:fill="auto"/>
        <w:tabs>
          <w:tab w:val="left" w:pos="757"/>
        </w:tabs>
        <w:spacing w:line="278" w:lineRule="exact"/>
        <w:ind w:left="760" w:hanging="360"/>
        <w:jc w:val="left"/>
      </w:pPr>
      <w:r>
        <w:t>услышав постоянный позывной радиостанции старшего начальника по его вызову, ответить на вызов, принять информацию и доложить своему начальнику;</w:t>
      </w:r>
    </w:p>
    <w:p w:rsidR="00CC214B" w:rsidRDefault="001A25EA">
      <w:pPr>
        <w:pStyle w:val="20"/>
        <w:numPr>
          <w:ilvl w:val="0"/>
          <w:numId w:val="3"/>
        </w:numPr>
        <w:shd w:val="clear" w:color="auto" w:fill="auto"/>
        <w:tabs>
          <w:tab w:val="left" w:pos="757"/>
        </w:tabs>
        <w:ind w:left="400" w:firstLine="0"/>
      </w:pPr>
      <w:r>
        <w:t>после окончания работы продолжать работу между собой установленным порядком.</w:t>
      </w:r>
    </w:p>
    <w:p w:rsidR="00CC214B" w:rsidRDefault="001A25EA">
      <w:pPr>
        <w:pStyle w:val="20"/>
        <w:numPr>
          <w:ilvl w:val="0"/>
          <w:numId w:val="5"/>
        </w:numPr>
        <w:shd w:val="clear" w:color="auto" w:fill="auto"/>
        <w:tabs>
          <w:tab w:val="left" w:pos="1179"/>
        </w:tabs>
        <w:ind w:firstLine="760"/>
      </w:pPr>
      <w:r>
        <w:t>Для увеличения скорос</w:t>
      </w:r>
      <w:r>
        <w:t xml:space="preserve">ти радиообмена цифровыми текстами по взаимной договоренности корреспондентов разрешается передавать цифры сокращенно. Сокращенные знаки, присвоенные цифрам, указаны в приложении 4. Предложение о сокращенной передаче цифр передается кодовым сокращением АБЖ </w:t>
      </w:r>
      <w:r>
        <w:t>(«Повторите (повторяю) цифры в сокращенной форме»).</w:t>
      </w:r>
    </w:p>
    <w:p w:rsidR="00CC214B" w:rsidRDefault="001A25EA">
      <w:pPr>
        <w:pStyle w:val="20"/>
        <w:numPr>
          <w:ilvl w:val="0"/>
          <w:numId w:val="5"/>
        </w:numPr>
        <w:shd w:val="clear" w:color="auto" w:fill="auto"/>
        <w:tabs>
          <w:tab w:val="left" w:pos="1179"/>
        </w:tabs>
        <w:ind w:firstLine="760"/>
      </w:pPr>
      <w:r>
        <w:t>Запись принятых радиограмм должна вестись только знаками русского алфавита или цифрами аккуратно, разборчиво. Группы текста радиограммы отделяются интервалами и записываются на бланке по пять или десять г</w:t>
      </w:r>
      <w:r>
        <w:t>рупп в строке.</w:t>
      </w:r>
    </w:p>
    <w:p w:rsidR="00CC214B" w:rsidRDefault="001A25EA">
      <w:pPr>
        <w:pStyle w:val="20"/>
        <w:shd w:val="clear" w:color="auto" w:fill="auto"/>
        <w:spacing w:after="807"/>
        <w:ind w:firstLine="760"/>
      </w:pPr>
      <w:r>
        <w:t>Для повышения оперативности радиообмена прием радиограмм (сигналов) может осуществляться записью на пишущей машинке или с использованием клавиатуры ПЭВМ.</w:t>
      </w:r>
    </w:p>
    <w:p w:rsidR="00CC214B" w:rsidRDefault="001A25EA">
      <w:pPr>
        <w:pStyle w:val="20"/>
        <w:numPr>
          <w:ilvl w:val="0"/>
          <w:numId w:val="7"/>
        </w:numPr>
        <w:shd w:val="clear" w:color="auto" w:fill="auto"/>
        <w:tabs>
          <w:tab w:val="left" w:pos="3572"/>
        </w:tabs>
        <w:spacing w:after="251" w:line="240" w:lineRule="exact"/>
        <w:ind w:left="3060" w:firstLine="0"/>
      </w:pPr>
      <w:r>
        <w:t>Установление слуховой радиосвязи</w:t>
      </w:r>
    </w:p>
    <w:p w:rsidR="00CC214B" w:rsidRDefault="001A25EA">
      <w:pPr>
        <w:pStyle w:val="20"/>
        <w:numPr>
          <w:ilvl w:val="0"/>
          <w:numId w:val="5"/>
        </w:numPr>
        <w:shd w:val="clear" w:color="auto" w:fill="auto"/>
        <w:tabs>
          <w:tab w:val="left" w:pos="1179"/>
        </w:tabs>
        <w:ind w:firstLine="760"/>
      </w:pPr>
      <w:r>
        <w:t xml:space="preserve">Установление слуховой радиосвязи заключается в </w:t>
      </w:r>
      <w:r>
        <w:t>опознавании радиостанций и подготовке между ними канала радиосвязи с качеством, обеспечивающим передачу (прием) информации с требуемой достоверностью. Качество слуховой радиосвязи оценивается по слышимости и разборчивости передаваемого текста по пятибально</w:t>
      </w:r>
      <w:r>
        <w:t>й системе. Слуховая радиосвязь считается удовлетворительной и пригодной для обмена оперативной информацией, если слышимость сигналов при приеме можно оценить не менее, чем в три балла (ЗСА 3), а разборчивость не менее, чем в четыре балла (ЗРК 4). Оценка ка</w:t>
      </w:r>
      <w:r>
        <w:t>чества слуховой радиосвязи по слышимости и разборчивости является субъективной, зависящей от обученности, опыта и индивидуальных особенностей радиста.</w:t>
      </w:r>
    </w:p>
    <w:p w:rsidR="00CC214B" w:rsidRDefault="001A25EA">
      <w:pPr>
        <w:pStyle w:val="20"/>
        <w:shd w:val="clear" w:color="auto" w:fill="auto"/>
        <w:ind w:firstLine="760"/>
      </w:pPr>
      <w:r>
        <w:t>Для сокращения служебного обмена кодовые выражения ЗСА и ЗРК могут не передаваться, пока прием возможен и</w:t>
      </w:r>
      <w:r>
        <w:t xml:space="preserve"> пока радист принимающей станции не сообщит, что плохо слышит или плохо разбирает сигналы.</w:t>
      </w:r>
    </w:p>
    <w:p w:rsidR="00CC214B" w:rsidRDefault="001A25EA">
      <w:pPr>
        <w:pStyle w:val="20"/>
        <w:shd w:val="clear" w:color="auto" w:fill="auto"/>
        <w:ind w:firstLine="760"/>
      </w:pPr>
      <w:r>
        <w:t>Двухсторонняя радиосвязь считается установленной, если радиостанция получила от корреспондента ответ на свой вызов и подтвердила его корреспонденту.</w:t>
      </w:r>
    </w:p>
    <w:p w:rsidR="00CC214B" w:rsidRDefault="001A25EA">
      <w:pPr>
        <w:pStyle w:val="20"/>
        <w:numPr>
          <w:ilvl w:val="0"/>
          <w:numId w:val="5"/>
        </w:numPr>
        <w:shd w:val="clear" w:color="auto" w:fill="auto"/>
        <w:tabs>
          <w:tab w:val="left" w:pos="1209"/>
        </w:tabs>
        <w:ind w:firstLine="760"/>
      </w:pPr>
      <w:r>
        <w:t>Вызов для устано</w:t>
      </w:r>
      <w:r>
        <w:t>вления радиосвязи производится следующим образом:</w:t>
      </w:r>
    </w:p>
    <w:p w:rsidR="00CC214B" w:rsidRDefault="001A25EA">
      <w:pPr>
        <w:pStyle w:val="20"/>
        <w:numPr>
          <w:ilvl w:val="0"/>
          <w:numId w:val="3"/>
        </w:numPr>
        <w:shd w:val="clear" w:color="auto" w:fill="auto"/>
        <w:tabs>
          <w:tab w:val="left" w:pos="757"/>
        </w:tabs>
        <w:spacing w:line="240" w:lineRule="exact"/>
        <w:ind w:left="400" w:firstLine="0"/>
      </w:pPr>
      <w:r>
        <w:t>знак внимания и настройки (Ж) - 3 раза;</w:t>
      </w:r>
    </w:p>
    <w:p w:rsidR="00CC214B" w:rsidRDefault="001A25EA">
      <w:pPr>
        <w:pStyle w:val="20"/>
        <w:numPr>
          <w:ilvl w:val="0"/>
          <w:numId w:val="3"/>
        </w:numPr>
        <w:shd w:val="clear" w:color="auto" w:fill="auto"/>
        <w:tabs>
          <w:tab w:val="left" w:pos="757"/>
        </w:tabs>
        <w:spacing w:line="240" w:lineRule="exact"/>
        <w:ind w:left="400" w:firstLine="0"/>
      </w:pPr>
      <w:r>
        <w:t>позывной вызываемой радиостанции - 3 раза;</w:t>
      </w:r>
    </w:p>
    <w:p w:rsidR="00CC214B" w:rsidRDefault="001A25EA">
      <w:pPr>
        <w:pStyle w:val="20"/>
        <w:numPr>
          <w:ilvl w:val="0"/>
          <w:numId w:val="3"/>
        </w:numPr>
        <w:shd w:val="clear" w:color="auto" w:fill="auto"/>
        <w:tabs>
          <w:tab w:val="left" w:pos="757"/>
        </w:tabs>
        <w:spacing w:line="278" w:lineRule="exact"/>
        <w:ind w:left="400" w:firstLine="0"/>
      </w:pPr>
      <w:r>
        <w:t>кодовая фраза ДЕ - 1 раз;</w:t>
      </w:r>
    </w:p>
    <w:p w:rsidR="00CC214B" w:rsidRDefault="001A25EA">
      <w:pPr>
        <w:pStyle w:val="20"/>
        <w:numPr>
          <w:ilvl w:val="0"/>
          <w:numId w:val="3"/>
        </w:numPr>
        <w:shd w:val="clear" w:color="auto" w:fill="auto"/>
        <w:tabs>
          <w:tab w:val="left" w:pos="757"/>
        </w:tabs>
        <w:spacing w:line="278" w:lineRule="exact"/>
        <w:ind w:left="400" w:firstLine="0"/>
      </w:pPr>
      <w:r>
        <w:t>позывной своей радиостанции - 2 раза;</w:t>
      </w:r>
    </w:p>
    <w:p w:rsidR="00CC214B" w:rsidRDefault="001A25EA">
      <w:pPr>
        <w:pStyle w:val="20"/>
        <w:numPr>
          <w:ilvl w:val="0"/>
          <w:numId w:val="3"/>
        </w:numPr>
        <w:shd w:val="clear" w:color="auto" w:fill="auto"/>
        <w:tabs>
          <w:tab w:val="left" w:pos="757"/>
        </w:tabs>
        <w:spacing w:line="278" w:lineRule="exact"/>
        <w:ind w:left="400" w:firstLine="0"/>
      </w:pPr>
      <w:r>
        <w:t>знак окончания передачи (К) - 1 раз.</w:t>
      </w:r>
    </w:p>
    <w:p w:rsidR="00CC214B" w:rsidRDefault="001A25EA">
      <w:pPr>
        <w:pStyle w:val="20"/>
        <w:shd w:val="clear" w:color="auto" w:fill="auto"/>
        <w:spacing w:line="278" w:lineRule="exact"/>
        <w:ind w:firstLine="0"/>
        <w:jc w:val="left"/>
      </w:pPr>
      <w:r>
        <w:t xml:space="preserve">ПРИМЕР: ЖЖЖ РНБ91 </w:t>
      </w:r>
      <w:r>
        <w:t>РНБ91 РНБ91 ДЕ РХТ65 РХТ65 К.</w:t>
      </w:r>
    </w:p>
    <w:p w:rsidR="00CC214B" w:rsidRDefault="001A25EA">
      <w:pPr>
        <w:pStyle w:val="20"/>
        <w:shd w:val="clear" w:color="auto" w:fill="auto"/>
        <w:spacing w:line="278" w:lineRule="exact"/>
        <w:ind w:firstLine="760"/>
      </w:pPr>
      <w:r>
        <w:t>Одновременно с вызовом для установления радиосвязи может запрашиваться слышимость сигнала.</w:t>
      </w:r>
    </w:p>
    <w:p w:rsidR="00CC214B" w:rsidRDefault="001A25EA">
      <w:pPr>
        <w:pStyle w:val="20"/>
        <w:shd w:val="clear" w:color="auto" w:fill="auto"/>
        <w:spacing w:line="278" w:lineRule="exact"/>
        <w:ind w:firstLine="0"/>
        <w:jc w:val="left"/>
      </w:pPr>
      <w:r>
        <w:t>ПРИМЕР: ЖЖЖ РНБ91 РНБ91 РНБ91 ДЕ РХТ65 РХТ65 ЗСА? К.</w:t>
      </w:r>
    </w:p>
    <w:p w:rsidR="00CC214B" w:rsidRDefault="001A25EA">
      <w:pPr>
        <w:pStyle w:val="20"/>
        <w:numPr>
          <w:ilvl w:val="0"/>
          <w:numId w:val="5"/>
        </w:numPr>
        <w:shd w:val="clear" w:color="auto" w:fill="auto"/>
        <w:tabs>
          <w:tab w:val="left" w:pos="1209"/>
        </w:tabs>
        <w:spacing w:line="278" w:lineRule="exact"/>
        <w:ind w:firstLine="760"/>
      </w:pPr>
      <w:r>
        <w:t>Ответ на вызов передается следующим образом:</w:t>
      </w:r>
    </w:p>
    <w:p w:rsidR="00CC214B" w:rsidRDefault="001A25EA">
      <w:pPr>
        <w:pStyle w:val="20"/>
        <w:numPr>
          <w:ilvl w:val="0"/>
          <w:numId w:val="3"/>
        </w:numPr>
        <w:shd w:val="clear" w:color="auto" w:fill="auto"/>
        <w:tabs>
          <w:tab w:val="left" w:pos="757"/>
        </w:tabs>
        <w:spacing w:line="278" w:lineRule="exact"/>
        <w:ind w:left="400" w:firstLine="0"/>
      </w:pPr>
      <w:r>
        <w:t xml:space="preserve">позывной вызывающей радиостанции - 3 </w:t>
      </w:r>
      <w:r>
        <w:t>раза;</w:t>
      </w:r>
    </w:p>
    <w:p w:rsidR="00CC214B" w:rsidRDefault="001A25EA">
      <w:pPr>
        <w:pStyle w:val="20"/>
        <w:numPr>
          <w:ilvl w:val="0"/>
          <w:numId w:val="3"/>
        </w:numPr>
        <w:shd w:val="clear" w:color="auto" w:fill="auto"/>
        <w:tabs>
          <w:tab w:val="left" w:pos="757"/>
        </w:tabs>
        <w:spacing w:line="240" w:lineRule="exact"/>
        <w:ind w:left="400" w:firstLine="0"/>
      </w:pPr>
      <w:r>
        <w:t>кодовая фраза ДЕ - 1 раз;</w:t>
      </w:r>
    </w:p>
    <w:p w:rsidR="00CC214B" w:rsidRDefault="001A25EA">
      <w:pPr>
        <w:pStyle w:val="20"/>
        <w:numPr>
          <w:ilvl w:val="0"/>
          <w:numId w:val="3"/>
        </w:numPr>
        <w:shd w:val="clear" w:color="auto" w:fill="auto"/>
        <w:tabs>
          <w:tab w:val="left" w:pos="755"/>
        </w:tabs>
        <w:ind w:left="400" w:firstLine="0"/>
      </w:pPr>
      <w:r>
        <w:t>позывной своей радиостанции - 2 раза;</w:t>
      </w:r>
    </w:p>
    <w:p w:rsidR="00CC214B" w:rsidRDefault="001A25EA">
      <w:pPr>
        <w:pStyle w:val="20"/>
        <w:numPr>
          <w:ilvl w:val="0"/>
          <w:numId w:val="3"/>
        </w:numPr>
        <w:shd w:val="clear" w:color="auto" w:fill="auto"/>
        <w:tabs>
          <w:tab w:val="left" w:pos="755"/>
        </w:tabs>
        <w:ind w:left="400" w:firstLine="0"/>
      </w:pPr>
      <w:r>
        <w:t>знак окончания передачи (К) - 1 раз.</w:t>
      </w:r>
    </w:p>
    <w:p w:rsidR="00CC214B" w:rsidRDefault="001A25EA">
      <w:pPr>
        <w:pStyle w:val="20"/>
        <w:shd w:val="clear" w:color="auto" w:fill="auto"/>
        <w:ind w:firstLine="0"/>
        <w:jc w:val="left"/>
      </w:pPr>
      <w:r>
        <w:t>ПРИМЕР: РХТ65 РХТ65 РХТ65 ДЕ РНБ91 РНБ91 К.</w:t>
      </w:r>
    </w:p>
    <w:p w:rsidR="00CC214B" w:rsidRDefault="001A25EA">
      <w:pPr>
        <w:pStyle w:val="20"/>
        <w:shd w:val="clear" w:color="auto" w:fill="auto"/>
        <w:ind w:firstLine="740"/>
      </w:pPr>
      <w:r>
        <w:t>Ответ на вызов при запросе слышимости сигнала:</w:t>
      </w:r>
    </w:p>
    <w:p w:rsidR="00CC214B" w:rsidRDefault="001A25EA">
      <w:pPr>
        <w:pStyle w:val="20"/>
        <w:shd w:val="clear" w:color="auto" w:fill="auto"/>
        <w:ind w:firstLine="0"/>
        <w:jc w:val="left"/>
      </w:pPr>
      <w:r>
        <w:t>ПРИМЕР: РХТ65 РХТ65 РХТ65 ДЕ РНБ91 РНБ91 ЗСА 4 К.</w:t>
      </w:r>
    </w:p>
    <w:p w:rsidR="00CC214B" w:rsidRDefault="001A25EA">
      <w:pPr>
        <w:pStyle w:val="20"/>
        <w:numPr>
          <w:ilvl w:val="0"/>
          <w:numId w:val="5"/>
        </w:numPr>
        <w:shd w:val="clear" w:color="auto" w:fill="auto"/>
        <w:tabs>
          <w:tab w:val="left" w:pos="1147"/>
        </w:tabs>
        <w:ind w:firstLine="740"/>
      </w:pPr>
      <w:r>
        <w:t xml:space="preserve">Получив </w:t>
      </w:r>
      <w:r>
        <w:t xml:space="preserve">ответ на вызов, радиостанция подтверждает, что слышит ответ кодовым </w:t>
      </w:r>
      <w:r>
        <w:lastRenderedPageBreak/>
        <w:t>сообщением Р:</w:t>
      </w:r>
    </w:p>
    <w:p w:rsidR="00CC214B" w:rsidRDefault="001A25EA">
      <w:pPr>
        <w:pStyle w:val="20"/>
        <w:shd w:val="clear" w:color="auto" w:fill="auto"/>
        <w:ind w:firstLine="0"/>
        <w:jc w:val="left"/>
      </w:pPr>
      <w:r>
        <w:t>ПРИМЕР: Р К.</w:t>
      </w:r>
    </w:p>
    <w:p w:rsidR="00CC214B" w:rsidRDefault="001A25EA">
      <w:pPr>
        <w:pStyle w:val="20"/>
        <w:shd w:val="clear" w:color="auto" w:fill="auto"/>
        <w:ind w:firstLine="740"/>
      </w:pPr>
      <w:r>
        <w:t>Если ответ от вызываемой радиостанции не получен в течении 3 минут, то вызов повторяется до трех раз.</w:t>
      </w:r>
    </w:p>
    <w:p w:rsidR="00CC214B" w:rsidRDefault="001A25EA">
      <w:pPr>
        <w:pStyle w:val="20"/>
        <w:shd w:val="clear" w:color="auto" w:fill="auto"/>
        <w:ind w:firstLine="740"/>
      </w:pPr>
      <w:r>
        <w:t>Не получив ответ на третий вызов, дежурный радист обязан до</w:t>
      </w:r>
      <w:r>
        <w:t>ложить об этом по команде, сделать отметку в аппаратном журнале и продолжить следить за вызванной радиостанцией. Дальнейший порядок установления связи определяется распоряжением соответствующего должностного лица.</w:t>
      </w:r>
    </w:p>
    <w:p w:rsidR="00CC214B" w:rsidRDefault="001A25EA">
      <w:pPr>
        <w:pStyle w:val="20"/>
        <w:numPr>
          <w:ilvl w:val="0"/>
          <w:numId w:val="5"/>
        </w:numPr>
        <w:shd w:val="clear" w:color="auto" w:fill="auto"/>
        <w:tabs>
          <w:tab w:val="left" w:pos="1186"/>
        </w:tabs>
        <w:ind w:firstLine="740"/>
      </w:pPr>
      <w:r>
        <w:t xml:space="preserve">После установления радиосвязи при </w:t>
      </w:r>
      <w:r>
        <w:rPr>
          <w:rStyle w:val="25"/>
        </w:rPr>
        <w:t xml:space="preserve">наличии </w:t>
      </w:r>
      <w:r>
        <w:rPr>
          <w:rStyle w:val="25"/>
        </w:rPr>
        <w:t>устойчивой связи,</w:t>
      </w:r>
      <w:r>
        <w:t xml:space="preserve"> для сокращения времени радиообмена позывные сигналы разрешается передавать по одному разу.</w:t>
      </w:r>
    </w:p>
    <w:p w:rsidR="00CC214B" w:rsidRDefault="001A25EA">
      <w:pPr>
        <w:pStyle w:val="20"/>
        <w:shd w:val="clear" w:color="auto" w:fill="auto"/>
        <w:ind w:firstLine="0"/>
        <w:jc w:val="left"/>
      </w:pPr>
      <w:r>
        <w:t>ПРИМЕР: РНБ91 ДЕ РХТ65 ЗТЦ К</w:t>
      </w:r>
    </w:p>
    <w:p w:rsidR="00CC214B" w:rsidRDefault="001A25EA">
      <w:pPr>
        <w:pStyle w:val="20"/>
        <w:shd w:val="clear" w:color="auto" w:fill="auto"/>
        <w:ind w:left="1180" w:firstLine="0"/>
        <w:jc w:val="left"/>
      </w:pPr>
      <w:r>
        <w:t>РХТ65 ДЕ РНБ91 ЗРЖ К.</w:t>
      </w:r>
    </w:p>
    <w:p w:rsidR="00CC214B" w:rsidRDefault="001A25EA">
      <w:pPr>
        <w:pStyle w:val="20"/>
        <w:numPr>
          <w:ilvl w:val="0"/>
          <w:numId w:val="5"/>
        </w:numPr>
        <w:shd w:val="clear" w:color="auto" w:fill="auto"/>
        <w:tabs>
          <w:tab w:val="left" w:pos="1205"/>
        </w:tabs>
        <w:ind w:firstLine="740"/>
      </w:pPr>
      <w:r>
        <w:t>Радиостанция, условия приема у которой затруднены, может запросить настройку, передав кодовое со</w:t>
      </w:r>
      <w:r>
        <w:t>общение ЗЖП (“Дайте букву Ж для настройки”).</w:t>
      </w:r>
    </w:p>
    <w:p w:rsidR="00CC214B" w:rsidRDefault="001A25EA">
      <w:pPr>
        <w:pStyle w:val="20"/>
        <w:shd w:val="clear" w:color="auto" w:fill="auto"/>
        <w:ind w:firstLine="740"/>
      </w:pPr>
      <w:r>
        <w:t>В этом случае корреспондент должен передавать букву Ж в течении 10-15 секунд, а затем запросить качество слышимости (разборчивости). При необходимости настройку можно запросить повторно.</w:t>
      </w:r>
    </w:p>
    <w:p w:rsidR="00CC214B" w:rsidRDefault="001A25EA">
      <w:pPr>
        <w:pStyle w:val="20"/>
        <w:shd w:val="clear" w:color="auto" w:fill="auto"/>
        <w:ind w:firstLine="740"/>
      </w:pPr>
      <w:r>
        <w:t xml:space="preserve">В случае, если прием на </w:t>
      </w:r>
      <w:r>
        <w:t>основной частоте длительное время невозможен, то при наличии двух приемников без дополнительных команд открывается дежурство на запасной частоте.</w:t>
      </w:r>
    </w:p>
    <w:p w:rsidR="00CC214B" w:rsidRDefault="001A25EA">
      <w:pPr>
        <w:pStyle w:val="20"/>
        <w:shd w:val="clear" w:color="auto" w:fill="auto"/>
        <w:ind w:firstLine="740"/>
      </w:pPr>
      <w:r>
        <w:t>Дежурство на основной частоте не прекращается. Главная радиостанция может работать с частью корреспондентов ра</w:t>
      </w:r>
      <w:r>
        <w:t>диосети на основной частоте, а с остальными - на запасной.</w:t>
      </w:r>
    </w:p>
    <w:p w:rsidR="00CC214B" w:rsidRDefault="001A25EA">
      <w:pPr>
        <w:pStyle w:val="20"/>
        <w:numPr>
          <w:ilvl w:val="0"/>
          <w:numId w:val="5"/>
        </w:numPr>
        <w:shd w:val="clear" w:color="auto" w:fill="auto"/>
        <w:tabs>
          <w:tab w:val="left" w:pos="1147"/>
        </w:tabs>
        <w:ind w:firstLine="740"/>
      </w:pPr>
      <w:r>
        <w:t>При одновременном вызове всех или нескольких радиостанций в радиосети применяются циркулярные позывные.</w:t>
      </w:r>
    </w:p>
    <w:p w:rsidR="00CC214B" w:rsidRDefault="001A25EA">
      <w:pPr>
        <w:pStyle w:val="20"/>
        <w:shd w:val="clear" w:color="auto" w:fill="auto"/>
        <w:ind w:firstLine="740"/>
      </w:pPr>
      <w:r>
        <w:t>Вызов циркулярным позывным производится следующим образом:</w:t>
      </w:r>
    </w:p>
    <w:p w:rsidR="00CC214B" w:rsidRDefault="001A25EA">
      <w:pPr>
        <w:pStyle w:val="20"/>
        <w:numPr>
          <w:ilvl w:val="0"/>
          <w:numId w:val="3"/>
        </w:numPr>
        <w:shd w:val="clear" w:color="auto" w:fill="auto"/>
        <w:tabs>
          <w:tab w:val="left" w:pos="755"/>
        </w:tabs>
        <w:spacing w:line="240" w:lineRule="exact"/>
        <w:ind w:left="400" w:firstLine="0"/>
      </w:pPr>
      <w:r>
        <w:t>циркулярный позывной - 3 раза;</w:t>
      </w:r>
    </w:p>
    <w:p w:rsidR="00CC214B" w:rsidRDefault="001A25EA">
      <w:pPr>
        <w:pStyle w:val="20"/>
        <w:numPr>
          <w:ilvl w:val="0"/>
          <w:numId w:val="3"/>
        </w:numPr>
        <w:shd w:val="clear" w:color="auto" w:fill="auto"/>
        <w:tabs>
          <w:tab w:val="left" w:pos="755"/>
        </w:tabs>
        <w:ind w:left="400" w:firstLine="0"/>
      </w:pPr>
      <w:r>
        <w:t>знак окончания передачи (К) - 1 раз.</w:t>
      </w:r>
    </w:p>
    <w:p w:rsidR="00CC214B" w:rsidRDefault="001A25EA">
      <w:pPr>
        <w:pStyle w:val="20"/>
        <w:shd w:val="clear" w:color="auto" w:fill="auto"/>
        <w:ind w:firstLine="0"/>
        <w:jc w:val="left"/>
      </w:pPr>
      <w:r>
        <w:t>ПРИМЕР: РИП4 РИП4 РИП4 К.</w:t>
      </w:r>
    </w:p>
    <w:p w:rsidR="00CC214B" w:rsidRDefault="001A25EA">
      <w:pPr>
        <w:pStyle w:val="20"/>
        <w:shd w:val="clear" w:color="auto" w:fill="auto"/>
        <w:ind w:firstLine="740"/>
      </w:pPr>
      <w:r>
        <w:t xml:space="preserve">Ответ на циркулярный вызов осуществляется индивидуальным позывным </w:t>
      </w:r>
      <w:r>
        <w:rPr>
          <w:rStyle w:val="25"/>
        </w:rPr>
        <w:t>в последовательности, определенной радиоданными:</w:t>
      </w:r>
    </w:p>
    <w:p w:rsidR="00CC214B" w:rsidRDefault="001A25EA">
      <w:pPr>
        <w:pStyle w:val="20"/>
        <w:numPr>
          <w:ilvl w:val="0"/>
          <w:numId w:val="3"/>
        </w:numPr>
        <w:shd w:val="clear" w:color="auto" w:fill="auto"/>
        <w:tabs>
          <w:tab w:val="left" w:pos="755"/>
        </w:tabs>
        <w:ind w:left="400" w:firstLine="0"/>
      </w:pPr>
      <w:r>
        <w:t>позывной своей радиостанции - 2 раза;</w:t>
      </w:r>
    </w:p>
    <w:p w:rsidR="00CC214B" w:rsidRDefault="001A25EA">
      <w:pPr>
        <w:pStyle w:val="20"/>
        <w:numPr>
          <w:ilvl w:val="0"/>
          <w:numId w:val="3"/>
        </w:numPr>
        <w:shd w:val="clear" w:color="auto" w:fill="auto"/>
        <w:tabs>
          <w:tab w:val="left" w:pos="755"/>
        </w:tabs>
        <w:ind w:left="400" w:firstLine="0"/>
      </w:pPr>
      <w:r>
        <w:t>знак окончания передачи (К) - 1 раз.</w:t>
      </w:r>
    </w:p>
    <w:p w:rsidR="00CC214B" w:rsidRDefault="001A25EA">
      <w:pPr>
        <w:pStyle w:val="20"/>
        <w:shd w:val="clear" w:color="auto" w:fill="auto"/>
        <w:ind w:firstLine="0"/>
        <w:jc w:val="left"/>
      </w:pPr>
      <w:r>
        <w:t>ПРИ</w:t>
      </w:r>
      <w:r>
        <w:t>МЕР: РНБ91 РНБ91 К.</w:t>
      </w:r>
    </w:p>
    <w:p w:rsidR="00CC214B" w:rsidRDefault="001A25EA">
      <w:pPr>
        <w:pStyle w:val="20"/>
        <w:shd w:val="clear" w:color="auto" w:fill="auto"/>
        <w:ind w:left="1180" w:firstLine="0"/>
        <w:jc w:val="left"/>
      </w:pPr>
      <w:r>
        <w:t>РХТ65 РХТ65 К.</w:t>
      </w:r>
    </w:p>
    <w:p w:rsidR="00CC214B" w:rsidRDefault="001A25EA">
      <w:pPr>
        <w:pStyle w:val="20"/>
        <w:shd w:val="clear" w:color="auto" w:fill="auto"/>
        <w:ind w:firstLine="740"/>
      </w:pPr>
      <w:r>
        <w:t>Каждому корреспонденту вызывающая радиостанция дает подтверждение кодовой фразой Р (“Принято”). При длительном не ответе очередного корреспондента ответ на вызов производит следующий по строке радиоданных.</w:t>
      </w:r>
    </w:p>
    <w:p w:rsidR="00CC214B" w:rsidRDefault="001A25EA">
      <w:pPr>
        <w:pStyle w:val="20"/>
        <w:numPr>
          <w:ilvl w:val="0"/>
          <w:numId w:val="5"/>
        </w:numPr>
        <w:shd w:val="clear" w:color="auto" w:fill="auto"/>
        <w:tabs>
          <w:tab w:val="left" w:pos="1186"/>
        </w:tabs>
        <w:ind w:firstLine="740"/>
      </w:pPr>
      <w:r>
        <w:t>После установле</w:t>
      </w:r>
      <w:r>
        <w:t>ния связи в радионаправлении обмен разрешается вести без позывных.</w:t>
      </w:r>
    </w:p>
    <w:p w:rsidR="00CC214B" w:rsidRDefault="001A25EA">
      <w:pPr>
        <w:pStyle w:val="20"/>
        <w:numPr>
          <w:ilvl w:val="0"/>
          <w:numId w:val="5"/>
        </w:numPr>
        <w:shd w:val="clear" w:color="auto" w:fill="auto"/>
        <w:tabs>
          <w:tab w:val="left" w:pos="1191"/>
        </w:tabs>
        <w:ind w:firstLine="740"/>
      </w:pPr>
      <w:r>
        <w:t>Продолжительность установления радиосвязи определяется нормативами и распоряжением начальника, организующего связь. Если связь в течение заданного времени не установлена, то дежурный радист</w:t>
      </w:r>
      <w:r>
        <w:t xml:space="preserve"> действует по указанию дежурного по радиосвязи.</w:t>
      </w:r>
    </w:p>
    <w:p w:rsidR="00CC214B" w:rsidRDefault="001A25EA">
      <w:pPr>
        <w:pStyle w:val="34"/>
        <w:keepNext/>
        <w:keepLines/>
        <w:numPr>
          <w:ilvl w:val="0"/>
          <w:numId w:val="7"/>
        </w:numPr>
        <w:shd w:val="clear" w:color="auto" w:fill="auto"/>
        <w:tabs>
          <w:tab w:val="left" w:pos="4338"/>
        </w:tabs>
        <w:spacing w:before="0" w:after="251" w:line="240" w:lineRule="exact"/>
        <w:ind w:left="3820"/>
        <w:jc w:val="both"/>
      </w:pPr>
      <w:bookmarkStart w:id="10" w:name="bookmark10"/>
      <w:r>
        <w:t>Проверка радиосвязи</w:t>
      </w:r>
      <w:bookmarkEnd w:id="10"/>
    </w:p>
    <w:p w:rsidR="00CC214B" w:rsidRDefault="001A25EA">
      <w:pPr>
        <w:pStyle w:val="20"/>
        <w:numPr>
          <w:ilvl w:val="0"/>
          <w:numId w:val="5"/>
        </w:numPr>
        <w:shd w:val="clear" w:color="auto" w:fill="auto"/>
        <w:tabs>
          <w:tab w:val="left" w:pos="1171"/>
        </w:tabs>
        <w:ind w:firstLine="740"/>
      </w:pPr>
      <w:r>
        <w:t>Проверка радиосвязи производится с целью поддержания в постоянной готовности к радиообмену и контроля бдительности несения дежурства радистами.</w:t>
      </w:r>
    </w:p>
    <w:p w:rsidR="00CC214B" w:rsidRDefault="001A25EA">
      <w:pPr>
        <w:pStyle w:val="20"/>
        <w:shd w:val="clear" w:color="auto" w:fill="auto"/>
        <w:ind w:firstLine="740"/>
      </w:pPr>
      <w:r>
        <w:t xml:space="preserve">Проверка радиосвязи производится при </w:t>
      </w:r>
      <w:r>
        <w:t>отсутствии обмена более 3 часов и после замены радиочастот путем вызова и ответа на вызов. Проверки могу быть двусторонними и односторонними.</w:t>
      </w:r>
    </w:p>
    <w:p w:rsidR="00CC214B" w:rsidRDefault="001A25EA">
      <w:pPr>
        <w:pStyle w:val="20"/>
        <w:shd w:val="clear" w:color="auto" w:fill="auto"/>
        <w:ind w:firstLine="740"/>
      </w:pPr>
      <w:r>
        <w:t xml:space="preserve">При двусторонней проверке радиосвязи радиостанция, производившая вызов, подтверждает ответ на него кодовой фразой </w:t>
      </w:r>
      <w:r>
        <w:t>«Р».</w:t>
      </w:r>
    </w:p>
    <w:p w:rsidR="00CC214B" w:rsidRDefault="001A25EA">
      <w:pPr>
        <w:pStyle w:val="20"/>
        <w:shd w:val="clear" w:color="auto" w:fill="auto"/>
        <w:ind w:firstLine="740"/>
      </w:pPr>
      <w:r>
        <w:t xml:space="preserve">При односторонних проверках радиосвязи подтверждения о приеме передаются по </w:t>
      </w:r>
      <w:r>
        <w:lastRenderedPageBreak/>
        <w:t>каналам других средств связи с установленного при проверке связи времени.</w:t>
      </w:r>
    </w:p>
    <w:p w:rsidR="00CC214B" w:rsidRDefault="001A25EA">
      <w:pPr>
        <w:pStyle w:val="20"/>
        <w:shd w:val="clear" w:color="auto" w:fill="auto"/>
        <w:ind w:firstLine="0"/>
        <w:jc w:val="left"/>
      </w:pPr>
      <w:r>
        <w:t>ПРИМЕР: РНБ91 РНБ91 РНБ91 ДЕ РХТ65 РХТ65 ЗЛВ 0935 К.</w:t>
      </w:r>
    </w:p>
    <w:p w:rsidR="00CC214B" w:rsidRDefault="001A25EA">
      <w:pPr>
        <w:pStyle w:val="20"/>
        <w:shd w:val="clear" w:color="auto" w:fill="auto"/>
        <w:ind w:firstLine="740"/>
      </w:pPr>
      <w:r>
        <w:t>Сроки и порядок проверки радиосвязи определяются</w:t>
      </w:r>
      <w:r>
        <w:t xml:space="preserve"> распоряжением начальника, организующего связь, в соответствии с установленным режимом работы радиостанции на передачу.</w:t>
      </w:r>
    </w:p>
    <w:p w:rsidR="00CC214B" w:rsidRDefault="001A25EA">
      <w:pPr>
        <w:pStyle w:val="20"/>
        <w:shd w:val="clear" w:color="auto" w:fill="auto"/>
        <w:ind w:firstLine="740"/>
      </w:pPr>
      <w:r>
        <w:t>Указания о проверке радиосвязи дает дежурный по радиосвязи (радиоцентру) или другое должностное лицо, руководствуясь распоряжением старш</w:t>
      </w:r>
      <w:r>
        <w:t>их начальников о режиме радиосвязи.</w:t>
      </w:r>
    </w:p>
    <w:p w:rsidR="00CC214B" w:rsidRDefault="001A25EA">
      <w:pPr>
        <w:pStyle w:val="20"/>
        <w:shd w:val="clear" w:color="auto" w:fill="auto"/>
        <w:spacing w:after="807"/>
        <w:ind w:firstLine="740"/>
      </w:pPr>
      <w:r>
        <w:t xml:space="preserve">Производить проверки радиосвязи по инициативе дежурных радистов </w:t>
      </w:r>
      <w:r>
        <w:rPr>
          <w:rStyle w:val="23"/>
        </w:rPr>
        <w:t>запрещается.</w:t>
      </w:r>
    </w:p>
    <w:p w:rsidR="00CC214B" w:rsidRDefault="001A25EA">
      <w:pPr>
        <w:pStyle w:val="34"/>
        <w:keepNext/>
        <w:keepLines/>
        <w:numPr>
          <w:ilvl w:val="0"/>
          <w:numId w:val="7"/>
        </w:numPr>
        <w:shd w:val="clear" w:color="auto" w:fill="auto"/>
        <w:tabs>
          <w:tab w:val="left" w:pos="3958"/>
        </w:tabs>
        <w:spacing w:before="0" w:after="251" w:line="240" w:lineRule="exact"/>
        <w:ind w:left="3440"/>
        <w:jc w:val="both"/>
      </w:pPr>
      <w:bookmarkStart w:id="11" w:name="bookmark11"/>
      <w:r>
        <w:t>Передача радиограмм</w:t>
      </w:r>
      <w:bookmarkEnd w:id="11"/>
    </w:p>
    <w:p w:rsidR="00CC214B" w:rsidRDefault="001A25EA">
      <w:pPr>
        <w:pStyle w:val="20"/>
        <w:numPr>
          <w:ilvl w:val="0"/>
          <w:numId w:val="5"/>
        </w:numPr>
        <w:shd w:val="clear" w:color="auto" w:fill="auto"/>
        <w:tabs>
          <w:tab w:val="left" w:pos="1176"/>
        </w:tabs>
        <w:ind w:firstLine="740"/>
      </w:pPr>
      <w:r>
        <w:t>Радиограммы могут передаваться как с предварительным предложением и получением согласия на прием, так и без них.</w:t>
      </w:r>
    </w:p>
    <w:p w:rsidR="00CC214B" w:rsidRDefault="001A25EA">
      <w:pPr>
        <w:pStyle w:val="20"/>
        <w:shd w:val="clear" w:color="auto" w:fill="auto"/>
        <w:ind w:firstLine="740"/>
      </w:pPr>
      <w:r>
        <w:t xml:space="preserve">При </w:t>
      </w:r>
      <w:r>
        <w:t>передаче радиограмм с предварительным предложением, если радиосвязь установлена и является устойчивой, вначале передается предложение принять радиограмму с указанием категории срочности (если она проставлена), а затем, после получения согласия на прием, пе</w:t>
      </w:r>
      <w:r>
        <w:t>редается радиограмма.</w:t>
      </w:r>
    </w:p>
    <w:p w:rsidR="00CC214B" w:rsidRDefault="001A25EA">
      <w:pPr>
        <w:pStyle w:val="20"/>
        <w:shd w:val="clear" w:color="auto" w:fill="auto"/>
        <w:ind w:firstLine="0"/>
        <w:jc w:val="left"/>
      </w:pPr>
      <w:r>
        <w:t>ПРИМЕР: РНБ91 ДЕ РХТ65 ЗТЦ К - предложение на принятие радиограммы.</w:t>
      </w:r>
    </w:p>
    <w:p w:rsidR="00CC214B" w:rsidRDefault="001A25EA">
      <w:pPr>
        <w:pStyle w:val="20"/>
        <w:shd w:val="clear" w:color="auto" w:fill="auto"/>
        <w:ind w:right="160" w:firstLine="0"/>
        <w:jc w:val="center"/>
      </w:pPr>
      <w:r>
        <w:t>РХТ65 ДЕ РНБ91 ЗРЖ К - ответ на предложение о приеме радиограммы.</w:t>
      </w:r>
    </w:p>
    <w:p w:rsidR="00CC214B" w:rsidRDefault="001A25EA">
      <w:pPr>
        <w:pStyle w:val="20"/>
        <w:shd w:val="clear" w:color="auto" w:fill="auto"/>
        <w:ind w:firstLine="740"/>
      </w:pPr>
      <w:r>
        <w:t>Если при поступлении радиограммы для передачи связь не была установлена, то предложение на прием рад</w:t>
      </w:r>
      <w:r>
        <w:t>иограммы может быть сделано одновременно с вызовом для установления радиосвязи, а согласие на прием - одновременно с ответом на вызов.</w:t>
      </w:r>
    </w:p>
    <w:p w:rsidR="00CC214B" w:rsidRDefault="001A25EA">
      <w:pPr>
        <w:pStyle w:val="20"/>
        <w:shd w:val="clear" w:color="auto" w:fill="auto"/>
        <w:ind w:firstLine="0"/>
        <w:jc w:val="left"/>
      </w:pPr>
      <w:r>
        <w:t>ПРИМЕР: ЖЖЖ РНБ91 РНБ91 РНБ91ДЕ РХТ65 РХТ65 ЗТЦ ВЗД К - вызов.</w:t>
      </w:r>
    </w:p>
    <w:p w:rsidR="00CC214B" w:rsidRDefault="001A25EA">
      <w:pPr>
        <w:pStyle w:val="20"/>
        <w:shd w:val="clear" w:color="auto" w:fill="auto"/>
        <w:ind w:left="1840" w:firstLine="0"/>
        <w:jc w:val="left"/>
      </w:pPr>
      <w:r>
        <w:t>РХТ65 РХТ65 РХТ65 ДЕ РНБ91 РНБ91 ЗРЖ К - ответ.</w:t>
      </w:r>
    </w:p>
    <w:p w:rsidR="00CC214B" w:rsidRDefault="001A25EA">
      <w:pPr>
        <w:pStyle w:val="20"/>
        <w:shd w:val="clear" w:color="auto" w:fill="auto"/>
        <w:ind w:firstLine="740"/>
      </w:pPr>
      <w:r>
        <w:t>При наличи</w:t>
      </w:r>
      <w:r>
        <w:t>и сильных помех, при плохих условиях связи, предложение о приеме радиограммы передается в следующем порядке:</w:t>
      </w:r>
    </w:p>
    <w:p w:rsidR="00CC214B" w:rsidRDefault="001A25EA">
      <w:pPr>
        <w:pStyle w:val="20"/>
        <w:numPr>
          <w:ilvl w:val="0"/>
          <w:numId w:val="3"/>
        </w:numPr>
        <w:shd w:val="clear" w:color="auto" w:fill="auto"/>
        <w:tabs>
          <w:tab w:val="left" w:pos="758"/>
        </w:tabs>
        <w:spacing w:line="293" w:lineRule="exact"/>
        <w:ind w:left="400" w:firstLine="0"/>
      </w:pPr>
      <w:r>
        <w:t>позывной вызываемой радиостанции - 3 раза;</w:t>
      </w:r>
    </w:p>
    <w:p w:rsidR="00CC214B" w:rsidRDefault="001A25EA">
      <w:pPr>
        <w:pStyle w:val="20"/>
        <w:numPr>
          <w:ilvl w:val="0"/>
          <w:numId w:val="3"/>
        </w:numPr>
        <w:shd w:val="clear" w:color="auto" w:fill="auto"/>
        <w:tabs>
          <w:tab w:val="left" w:pos="758"/>
        </w:tabs>
        <w:spacing w:line="293" w:lineRule="exact"/>
        <w:ind w:left="400" w:firstLine="0"/>
      </w:pPr>
      <w:r>
        <w:t>слово ДЕ - 1 раз;</w:t>
      </w:r>
    </w:p>
    <w:p w:rsidR="00CC214B" w:rsidRDefault="001A25EA">
      <w:pPr>
        <w:pStyle w:val="20"/>
        <w:numPr>
          <w:ilvl w:val="0"/>
          <w:numId w:val="3"/>
        </w:numPr>
        <w:shd w:val="clear" w:color="auto" w:fill="auto"/>
        <w:tabs>
          <w:tab w:val="left" w:pos="758"/>
        </w:tabs>
        <w:spacing w:line="293" w:lineRule="exact"/>
        <w:ind w:left="400" w:firstLine="0"/>
      </w:pPr>
      <w:r>
        <w:t>позывной своей радиостанции - 2 раза;</w:t>
      </w:r>
    </w:p>
    <w:p w:rsidR="00CC214B" w:rsidRDefault="001A25EA">
      <w:pPr>
        <w:pStyle w:val="20"/>
        <w:numPr>
          <w:ilvl w:val="0"/>
          <w:numId w:val="3"/>
        </w:numPr>
        <w:shd w:val="clear" w:color="auto" w:fill="auto"/>
        <w:tabs>
          <w:tab w:val="left" w:pos="758"/>
        </w:tabs>
        <w:ind w:left="400" w:firstLine="0"/>
      </w:pPr>
      <w:r>
        <w:t>кодовое выражение ЗТЦ («Имею для Вас радиограмму</w:t>
      </w:r>
      <w:r>
        <w:t>») - 1 раз;</w:t>
      </w:r>
    </w:p>
    <w:p w:rsidR="00CC214B" w:rsidRDefault="001A25EA">
      <w:pPr>
        <w:pStyle w:val="20"/>
        <w:numPr>
          <w:ilvl w:val="0"/>
          <w:numId w:val="3"/>
        </w:numPr>
        <w:shd w:val="clear" w:color="auto" w:fill="auto"/>
        <w:tabs>
          <w:tab w:val="left" w:pos="758"/>
        </w:tabs>
        <w:ind w:left="400" w:firstLine="0"/>
      </w:pPr>
      <w:r>
        <w:t>знак окончания передачи (К) - 1 раз.</w:t>
      </w:r>
    </w:p>
    <w:p w:rsidR="00CC214B" w:rsidRDefault="001A25EA">
      <w:pPr>
        <w:pStyle w:val="20"/>
        <w:shd w:val="clear" w:color="auto" w:fill="auto"/>
        <w:ind w:firstLine="0"/>
        <w:jc w:val="left"/>
      </w:pPr>
      <w:r>
        <w:t>ПРИМЕР: ЖЖЖ РНБ91 РНБ91 РНБ91 ДЕ РХТ65 РХТ65 ЗТЦ К - вызов.</w:t>
      </w:r>
    </w:p>
    <w:p w:rsidR="00CC214B" w:rsidRDefault="001A25EA">
      <w:pPr>
        <w:pStyle w:val="20"/>
        <w:shd w:val="clear" w:color="auto" w:fill="auto"/>
        <w:ind w:left="1840" w:firstLine="0"/>
        <w:jc w:val="left"/>
      </w:pPr>
      <w:r>
        <w:t>РХТ65 РХТ65 РХТ65 ДЕ РНБ91 РНБ91 ЗРЖ К - ответ.</w:t>
      </w:r>
    </w:p>
    <w:p w:rsidR="00CC214B" w:rsidRDefault="001A25EA">
      <w:pPr>
        <w:pStyle w:val="20"/>
        <w:numPr>
          <w:ilvl w:val="0"/>
          <w:numId w:val="5"/>
        </w:numPr>
        <w:shd w:val="clear" w:color="auto" w:fill="auto"/>
        <w:tabs>
          <w:tab w:val="left" w:pos="1146"/>
        </w:tabs>
        <w:ind w:firstLine="740"/>
      </w:pPr>
      <w:r>
        <w:t xml:space="preserve">Если на предложение принять радиограмму, сделанное трижды в течение 5 минут, не получен ответ, то </w:t>
      </w:r>
      <w:r>
        <w:t>дежурный радист, по указанию дежурного по радиосвязи, может передать радиограмму бесквитанционным способом без согласия на прием, сделав об этом запись в аппаратном журнале. Квитанция на переданную радиограмму запрашивается после восстановления связи.</w:t>
      </w:r>
    </w:p>
    <w:p w:rsidR="00CC214B" w:rsidRDefault="001A25EA">
      <w:pPr>
        <w:pStyle w:val="20"/>
        <w:numPr>
          <w:ilvl w:val="0"/>
          <w:numId w:val="5"/>
        </w:numPr>
        <w:shd w:val="clear" w:color="auto" w:fill="auto"/>
        <w:tabs>
          <w:tab w:val="left" w:pos="1111"/>
        </w:tabs>
        <w:spacing w:line="278" w:lineRule="exact"/>
        <w:ind w:firstLine="700"/>
      </w:pPr>
      <w:r>
        <w:t>Если</w:t>
      </w:r>
      <w:r>
        <w:t xml:space="preserve"> радист вызываемой радиостанции не готов и не может сразу дать согласие на прием, то вместо ЗРЖ (“Я готов”) дается АС (“Ждите”).</w:t>
      </w:r>
    </w:p>
    <w:p w:rsidR="00CC214B" w:rsidRDefault="001A25EA">
      <w:pPr>
        <w:pStyle w:val="20"/>
        <w:numPr>
          <w:ilvl w:val="0"/>
          <w:numId w:val="5"/>
        </w:numPr>
        <w:shd w:val="clear" w:color="auto" w:fill="auto"/>
        <w:tabs>
          <w:tab w:val="left" w:pos="1224"/>
        </w:tabs>
        <w:spacing w:line="278" w:lineRule="exact"/>
        <w:ind w:firstLine="700"/>
      </w:pPr>
      <w:r>
        <w:t>После получения согласия на прием радиограмма передается в такой последовательности:</w:t>
      </w:r>
    </w:p>
    <w:p w:rsidR="00CC214B" w:rsidRDefault="001A25EA">
      <w:pPr>
        <w:pStyle w:val="20"/>
        <w:numPr>
          <w:ilvl w:val="0"/>
          <w:numId w:val="3"/>
        </w:numPr>
        <w:shd w:val="clear" w:color="auto" w:fill="auto"/>
        <w:tabs>
          <w:tab w:val="left" w:pos="756"/>
        </w:tabs>
        <w:spacing w:line="278" w:lineRule="exact"/>
        <w:ind w:left="400" w:firstLine="0"/>
      </w:pPr>
      <w:r>
        <w:t>позывной своей радиостанции - 1 раз;</w:t>
      </w:r>
    </w:p>
    <w:p w:rsidR="00CC214B" w:rsidRDefault="001A25EA">
      <w:pPr>
        <w:pStyle w:val="20"/>
        <w:numPr>
          <w:ilvl w:val="0"/>
          <w:numId w:val="3"/>
        </w:numPr>
        <w:shd w:val="clear" w:color="auto" w:fill="auto"/>
        <w:tabs>
          <w:tab w:val="left" w:pos="756"/>
        </w:tabs>
        <w:spacing w:line="293" w:lineRule="exact"/>
        <w:ind w:left="400" w:firstLine="0"/>
      </w:pPr>
      <w:r>
        <w:t>категория срочности (если она проставлена) - 1 раз;</w:t>
      </w:r>
    </w:p>
    <w:p w:rsidR="00CC214B" w:rsidRDefault="001A25EA">
      <w:pPr>
        <w:pStyle w:val="20"/>
        <w:numPr>
          <w:ilvl w:val="0"/>
          <w:numId w:val="3"/>
        </w:numPr>
        <w:shd w:val="clear" w:color="auto" w:fill="auto"/>
        <w:tabs>
          <w:tab w:val="left" w:pos="756"/>
        </w:tabs>
        <w:spacing w:line="293" w:lineRule="exact"/>
        <w:ind w:left="400" w:firstLine="0"/>
      </w:pPr>
      <w:r>
        <w:t>номер радиограммы - 1 раз;</w:t>
      </w:r>
    </w:p>
    <w:p w:rsidR="00CC214B" w:rsidRDefault="001A25EA">
      <w:pPr>
        <w:pStyle w:val="20"/>
        <w:numPr>
          <w:ilvl w:val="0"/>
          <w:numId w:val="3"/>
        </w:numPr>
        <w:shd w:val="clear" w:color="auto" w:fill="auto"/>
        <w:tabs>
          <w:tab w:val="left" w:pos="756"/>
        </w:tabs>
        <w:spacing w:line="293" w:lineRule="exact"/>
        <w:ind w:left="400" w:firstLine="0"/>
      </w:pPr>
      <w:r>
        <w:t>количество групп в тексте - 1 раз;</w:t>
      </w:r>
    </w:p>
    <w:p w:rsidR="00CC214B" w:rsidRDefault="001A25EA">
      <w:pPr>
        <w:pStyle w:val="20"/>
        <w:numPr>
          <w:ilvl w:val="0"/>
          <w:numId w:val="3"/>
        </w:numPr>
        <w:shd w:val="clear" w:color="auto" w:fill="auto"/>
        <w:tabs>
          <w:tab w:val="left" w:pos="756"/>
        </w:tabs>
        <w:spacing w:line="293" w:lineRule="exact"/>
        <w:ind w:left="400" w:firstLine="0"/>
      </w:pPr>
      <w:r>
        <w:t>дата и время подачи радиограммы - 1 раз;</w:t>
      </w:r>
    </w:p>
    <w:p w:rsidR="00CC214B" w:rsidRDefault="001A25EA">
      <w:pPr>
        <w:pStyle w:val="20"/>
        <w:numPr>
          <w:ilvl w:val="0"/>
          <w:numId w:val="3"/>
        </w:numPr>
        <w:shd w:val="clear" w:color="auto" w:fill="auto"/>
        <w:tabs>
          <w:tab w:val="left" w:pos="756"/>
        </w:tabs>
        <w:spacing w:line="293" w:lineRule="exact"/>
        <w:ind w:left="400" w:firstLine="0"/>
      </w:pPr>
      <w:r>
        <w:t>знак раздела - 1 раз;</w:t>
      </w:r>
    </w:p>
    <w:p w:rsidR="00CC214B" w:rsidRDefault="001A25EA">
      <w:pPr>
        <w:pStyle w:val="20"/>
        <w:numPr>
          <w:ilvl w:val="0"/>
          <w:numId w:val="3"/>
        </w:numPr>
        <w:shd w:val="clear" w:color="auto" w:fill="auto"/>
        <w:tabs>
          <w:tab w:val="left" w:pos="756"/>
        </w:tabs>
        <w:spacing w:line="293" w:lineRule="exact"/>
        <w:ind w:left="400" w:firstLine="0"/>
      </w:pPr>
      <w:r>
        <w:t>адрес (установленным порядком), если он проставлен, - 1 раз;</w:t>
      </w:r>
    </w:p>
    <w:p w:rsidR="00CC214B" w:rsidRDefault="001A25EA">
      <w:pPr>
        <w:pStyle w:val="20"/>
        <w:numPr>
          <w:ilvl w:val="0"/>
          <w:numId w:val="3"/>
        </w:numPr>
        <w:shd w:val="clear" w:color="auto" w:fill="auto"/>
        <w:tabs>
          <w:tab w:val="left" w:pos="756"/>
        </w:tabs>
        <w:spacing w:line="293" w:lineRule="exact"/>
        <w:ind w:left="400" w:firstLine="0"/>
      </w:pPr>
      <w:r>
        <w:lastRenderedPageBreak/>
        <w:t>знак раздела - 1 р</w:t>
      </w:r>
      <w:r>
        <w:t>аз;</w:t>
      </w:r>
    </w:p>
    <w:p w:rsidR="00CC214B" w:rsidRDefault="001A25EA">
      <w:pPr>
        <w:pStyle w:val="20"/>
        <w:numPr>
          <w:ilvl w:val="0"/>
          <w:numId w:val="3"/>
        </w:numPr>
        <w:shd w:val="clear" w:color="auto" w:fill="auto"/>
        <w:tabs>
          <w:tab w:val="left" w:pos="756"/>
        </w:tabs>
        <w:spacing w:line="293" w:lineRule="exact"/>
        <w:ind w:left="400" w:firstLine="0"/>
      </w:pPr>
      <w:r>
        <w:t>текст радиограммы - 1 раз;</w:t>
      </w:r>
    </w:p>
    <w:p w:rsidR="00CC214B" w:rsidRDefault="001A25EA">
      <w:pPr>
        <w:pStyle w:val="20"/>
        <w:numPr>
          <w:ilvl w:val="0"/>
          <w:numId w:val="3"/>
        </w:numPr>
        <w:shd w:val="clear" w:color="auto" w:fill="auto"/>
        <w:tabs>
          <w:tab w:val="left" w:pos="756"/>
        </w:tabs>
        <w:ind w:left="400" w:firstLine="0"/>
      </w:pPr>
      <w:r>
        <w:t>подпись (если она проставлена) - 1 раз;</w:t>
      </w:r>
    </w:p>
    <w:p w:rsidR="00CC214B" w:rsidRDefault="001A25EA">
      <w:pPr>
        <w:pStyle w:val="20"/>
        <w:numPr>
          <w:ilvl w:val="0"/>
          <w:numId w:val="3"/>
        </w:numPr>
        <w:shd w:val="clear" w:color="auto" w:fill="auto"/>
        <w:tabs>
          <w:tab w:val="left" w:pos="756"/>
        </w:tabs>
        <w:ind w:left="400" w:firstLine="0"/>
      </w:pPr>
      <w:r>
        <w:t>знак окончания передачи (К) - 1 раз.</w:t>
      </w:r>
    </w:p>
    <w:p w:rsidR="00CC214B" w:rsidRDefault="001A25EA">
      <w:pPr>
        <w:pStyle w:val="20"/>
        <w:shd w:val="clear" w:color="auto" w:fill="auto"/>
        <w:ind w:firstLine="0"/>
      </w:pPr>
      <w:r>
        <w:t>ПРИМЕР: РХТ65 ВЗД 40 34 12 0936 = 23675 915 = ТЕКСТ 423 К, где ВЗД - категория срочности радиограммы, 40 - номер радиограммы, 34 - количество групп,</w:t>
      </w:r>
      <w:r>
        <w:t xml:space="preserve"> 12 0936 - дата и время подачи радиограммы.</w:t>
      </w:r>
    </w:p>
    <w:p w:rsidR="00CC214B" w:rsidRDefault="001A25EA">
      <w:pPr>
        <w:pStyle w:val="20"/>
        <w:shd w:val="clear" w:color="auto" w:fill="auto"/>
        <w:ind w:firstLine="700"/>
      </w:pPr>
      <w:r>
        <w:t>На обыкновенной (простой) радиограмме категория срочности не проставляется.</w:t>
      </w:r>
    </w:p>
    <w:p w:rsidR="00CC214B" w:rsidRDefault="001A25EA">
      <w:pPr>
        <w:pStyle w:val="20"/>
        <w:shd w:val="clear" w:color="auto" w:fill="auto"/>
        <w:ind w:firstLine="700"/>
      </w:pPr>
      <w:r>
        <w:t xml:space="preserve">Позывной радиостанций, категория срочности радиограммы, номер радиограммы, количество групп, дата и время подачи радиограммы составляют </w:t>
      </w:r>
      <w:r>
        <w:t>служебный заголовок, адрес - адресную часть. Служебный заголовок и адресная часть должны передаваться медленнее текста.</w:t>
      </w:r>
    </w:p>
    <w:p w:rsidR="00CC214B" w:rsidRDefault="001A25EA">
      <w:pPr>
        <w:pStyle w:val="20"/>
        <w:shd w:val="clear" w:color="auto" w:fill="auto"/>
        <w:spacing w:after="219"/>
        <w:ind w:firstLine="700"/>
      </w:pPr>
      <w:r>
        <w:t>При передаче радиограммы между служебным заголовком радиограммы и адресной частью, между адресной частью и текстом передается знак разде</w:t>
      </w:r>
      <w:r>
        <w:t xml:space="preserve">ла. В конце текста радиограммы перед подписью (или требованием об обратной проверке), знаком окончания передачи, знак раздела </w:t>
      </w:r>
      <w:r>
        <w:rPr>
          <w:rStyle w:val="25"/>
        </w:rPr>
        <w:t>не ставится.</w:t>
      </w:r>
    </w:p>
    <w:p w:rsidR="00CC214B" w:rsidRDefault="001A25EA">
      <w:pPr>
        <w:pStyle w:val="80"/>
        <w:shd w:val="clear" w:color="auto" w:fill="auto"/>
        <w:spacing w:before="0" w:after="142"/>
        <w:ind w:firstLine="700"/>
      </w:pPr>
      <w:r>
        <w:rPr>
          <w:rStyle w:val="84pt"/>
        </w:rPr>
        <w:t>Примечание:</w:t>
      </w:r>
      <w:r>
        <w:rPr>
          <w:rStyle w:val="84pt0"/>
        </w:rPr>
        <w:t xml:space="preserve"> при </w:t>
      </w:r>
      <w:r>
        <w:t xml:space="preserve">передаче служебного заголовка радиограммы сокращенный цифровой телеграфный знак «0» </w:t>
      </w:r>
      <w:r>
        <w:rPr>
          <w:rStyle w:val="81"/>
        </w:rPr>
        <w:t>не используется.</w:t>
      </w:r>
    </w:p>
    <w:p w:rsidR="00CC214B" w:rsidRDefault="001A25EA">
      <w:pPr>
        <w:pStyle w:val="20"/>
        <w:shd w:val="clear" w:color="auto" w:fill="auto"/>
        <w:ind w:firstLine="700"/>
      </w:pPr>
      <w:r>
        <w:t>В некоторых случаях радиограмма может передаваться без заголовка и адреса.</w:t>
      </w:r>
    </w:p>
    <w:p w:rsidR="00CC214B" w:rsidRDefault="001A25EA">
      <w:pPr>
        <w:pStyle w:val="20"/>
        <w:shd w:val="clear" w:color="auto" w:fill="auto"/>
        <w:ind w:firstLine="700"/>
      </w:pPr>
      <w:r>
        <w:t>При передаче многословных радиограмм после каждых 20, 30 или 40 групп может запрашиваться правильность приема знаком (?). Принимающая станция подтверждает правильность приема буквой</w:t>
      </w:r>
      <w:r>
        <w:t xml:space="preserve"> Р или запрашивает установленным порядком не принятые группы.</w:t>
      </w:r>
    </w:p>
    <w:p w:rsidR="00CC214B" w:rsidRDefault="001A25EA">
      <w:pPr>
        <w:pStyle w:val="20"/>
        <w:shd w:val="clear" w:color="auto" w:fill="auto"/>
        <w:ind w:firstLine="700"/>
      </w:pPr>
      <w:r>
        <w:t>Передающая станция передает сигнал НВ - «Начинаю передачу», знак раздела и продолжает передачу текста с последней переданной группы.</w:t>
      </w:r>
    </w:p>
    <w:p w:rsidR="00CC214B" w:rsidRDefault="001A25EA">
      <w:pPr>
        <w:pStyle w:val="20"/>
        <w:shd w:val="clear" w:color="auto" w:fill="auto"/>
        <w:ind w:firstLine="0"/>
      </w:pPr>
      <w:r>
        <w:t>ПРИМЕР: ... 64537? К, где 64537 - последняя переданная группа</w:t>
      </w:r>
      <w:r>
        <w:t xml:space="preserve"> текста радиограммы;</w:t>
      </w:r>
    </w:p>
    <w:p w:rsidR="00CC214B" w:rsidRDefault="001A25EA">
      <w:pPr>
        <w:pStyle w:val="20"/>
        <w:shd w:val="clear" w:color="auto" w:fill="auto"/>
        <w:ind w:firstLine="1080"/>
      </w:pPr>
      <w:r>
        <w:t>Р - ответ;</w:t>
      </w:r>
    </w:p>
    <w:p w:rsidR="00CC214B" w:rsidRDefault="001A25EA">
      <w:pPr>
        <w:pStyle w:val="20"/>
        <w:shd w:val="clear" w:color="auto" w:fill="auto"/>
        <w:ind w:firstLine="1080"/>
      </w:pPr>
      <w:r>
        <w:t>НВ = 64537 86756 ... - продолжение передачи текста.</w:t>
      </w:r>
    </w:p>
    <w:p w:rsidR="00CC214B" w:rsidRDefault="001A25EA">
      <w:pPr>
        <w:pStyle w:val="20"/>
        <w:numPr>
          <w:ilvl w:val="0"/>
          <w:numId w:val="5"/>
        </w:numPr>
        <w:shd w:val="clear" w:color="auto" w:fill="auto"/>
        <w:tabs>
          <w:tab w:val="left" w:pos="1163"/>
        </w:tabs>
        <w:ind w:firstLine="700"/>
      </w:pPr>
      <w:r>
        <w:t>При передаче радиограмм способом обратной проверки вслед за последней группой текста передаются кодовые выражения РПТ («Повторите» или «Повторяю»), АЛ («Все, что только был</w:t>
      </w:r>
      <w:r>
        <w:t>о передано») и знак окончания передачи (К).</w:t>
      </w:r>
    </w:p>
    <w:p w:rsidR="00CC214B" w:rsidRDefault="001A25EA">
      <w:pPr>
        <w:pStyle w:val="20"/>
        <w:shd w:val="clear" w:color="auto" w:fill="auto"/>
        <w:ind w:firstLine="0"/>
      </w:pPr>
      <w:r>
        <w:t>ПРИМЕР: ... 98467 РПТ АЛ К, где 98467 - последняя группа текста радиограммы,</w:t>
      </w:r>
    </w:p>
    <w:p w:rsidR="00CC214B" w:rsidRDefault="001A25EA">
      <w:pPr>
        <w:pStyle w:val="20"/>
        <w:shd w:val="clear" w:color="auto" w:fill="auto"/>
        <w:ind w:firstLine="1080"/>
      </w:pPr>
      <w:r>
        <w:t>РПТ АЛ - требование об обратной проверке радиограммы, К - знак окончания передачи. При обратной проверке принявшая радиостанция передае</w:t>
      </w:r>
      <w:r>
        <w:t>т радиограмму полностью. Если полное повторение радиограммы необходимо получить по проводным каналам связи, то перед знаком окончания передачи (К) дается РПТ АЛ ЗЛН.</w:t>
      </w:r>
    </w:p>
    <w:p w:rsidR="00CC214B" w:rsidRDefault="001A25EA">
      <w:pPr>
        <w:pStyle w:val="20"/>
        <w:numPr>
          <w:ilvl w:val="0"/>
          <w:numId w:val="5"/>
        </w:numPr>
        <w:shd w:val="clear" w:color="auto" w:fill="auto"/>
        <w:tabs>
          <w:tab w:val="left" w:pos="1178"/>
        </w:tabs>
        <w:ind w:firstLine="700"/>
      </w:pPr>
      <w:r>
        <w:t>При односторонней связи или работе бесквитанционнном способом радиограмма передается дважд</w:t>
      </w:r>
      <w:r>
        <w:t>ы полностью с интервалом 30 секунд. В конце второй передачи передается АР.</w:t>
      </w:r>
    </w:p>
    <w:p w:rsidR="00CC214B" w:rsidRDefault="001A25EA">
      <w:pPr>
        <w:pStyle w:val="20"/>
        <w:shd w:val="clear" w:color="auto" w:fill="auto"/>
        <w:ind w:left="1140" w:right="3240" w:hanging="1140"/>
        <w:jc w:val="left"/>
      </w:pPr>
      <w:r>
        <w:t>ПРИМЕР: РХТ65 ВЗД 40 34 12 0936 = 23675 915 = ТЕКСТ 423 пауза 30 сек.</w:t>
      </w:r>
    </w:p>
    <w:p w:rsidR="00CC214B" w:rsidRDefault="001A25EA">
      <w:pPr>
        <w:pStyle w:val="20"/>
        <w:shd w:val="clear" w:color="auto" w:fill="auto"/>
        <w:ind w:left="1140" w:firstLine="0"/>
        <w:jc w:val="left"/>
      </w:pPr>
      <w:r>
        <w:t>РХТ65 ВЗД 40 34 12 0936 = 23675 915 = ТЕКСТ 423 АР.</w:t>
      </w:r>
    </w:p>
    <w:p w:rsidR="00CC214B" w:rsidRDefault="001A25EA">
      <w:pPr>
        <w:pStyle w:val="20"/>
        <w:numPr>
          <w:ilvl w:val="0"/>
          <w:numId w:val="5"/>
        </w:numPr>
        <w:shd w:val="clear" w:color="auto" w:fill="auto"/>
        <w:tabs>
          <w:tab w:val="left" w:pos="1223"/>
        </w:tabs>
        <w:ind w:firstLine="780"/>
      </w:pPr>
      <w:r>
        <w:t xml:space="preserve">При передаче радиограмм-эстафет перед знаком окончания </w:t>
      </w:r>
      <w:r>
        <w:t>передачи (К) дается ЗВО, номер радиограммы, ФОР, позывной или условный адрес получателя, РТ, позывной или условный адрес посредника.</w:t>
      </w:r>
    </w:p>
    <w:p w:rsidR="00CC214B" w:rsidRDefault="001A25EA">
      <w:pPr>
        <w:pStyle w:val="20"/>
        <w:numPr>
          <w:ilvl w:val="0"/>
          <w:numId w:val="5"/>
        </w:numPr>
        <w:shd w:val="clear" w:color="auto" w:fill="auto"/>
        <w:tabs>
          <w:tab w:val="left" w:pos="1223"/>
        </w:tabs>
        <w:ind w:firstLine="780"/>
      </w:pPr>
      <w:r>
        <w:t>Радиограмма считается переданной только тогда, когда радиостанция, передающая радиограмму, ясно получит от корреспондента к</w:t>
      </w:r>
      <w:r>
        <w:t>витанцию на номер данной радиограммы в сопровождении кодового выражения Р.</w:t>
      </w:r>
    </w:p>
    <w:p w:rsidR="00CC214B" w:rsidRDefault="001A25EA">
      <w:pPr>
        <w:pStyle w:val="20"/>
        <w:numPr>
          <w:ilvl w:val="0"/>
          <w:numId w:val="5"/>
        </w:numPr>
        <w:shd w:val="clear" w:color="auto" w:fill="auto"/>
        <w:tabs>
          <w:tab w:val="left" w:pos="1223"/>
        </w:tabs>
        <w:ind w:firstLine="780"/>
      </w:pPr>
      <w:r>
        <w:t>Окончив работу с корреспондентом или окончив передачу сообщений, радиостанция дает свой позывной и знак полного окончания обмена СК.</w:t>
      </w:r>
    </w:p>
    <w:p w:rsidR="00CC214B" w:rsidRDefault="001A25EA">
      <w:pPr>
        <w:pStyle w:val="20"/>
        <w:shd w:val="clear" w:color="auto" w:fill="auto"/>
        <w:spacing w:after="215"/>
        <w:ind w:left="1140" w:hanging="1140"/>
        <w:jc w:val="left"/>
      </w:pPr>
      <w:r>
        <w:t>ПРИМЕР: РХТ 65 СК.</w:t>
      </w:r>
    </w:p>
    <w:p w:rsidR="00CC214B" w:rsidRDefault="001A25EA">
      <w:pPr>
        <w:pStyle w:val="80"/>
        <w:shd w:val="clear" w:color="auto" w:fill="auto"/>
        <w:spacing w:before="0" w:after="832" w:line="230" w:lineRule="exact"/>
        <w:ind w:firstLine="780"/>
      </w:pPr>
      <w:r>
        <w:rPr>
          <w:rStyle w:val="82"/>
        </w:rPr>
        <w:lastRenderedPageBreak/>
        <w:t>П р и м е ч а н и е:</w:t>
      </w:r>
      <w:r>
        <w:t xml:space="preserve"> После пе</w:t>
      </w:r>
      <w:r>
        <w:t>редачи знака полного окончания сеанса радиосвязи СК подтверждение корреспондента не требуется.</w:t>
      </w:r>
    </w:p>
    <w:p w:rsidR="00CC214B" w:rsidRDefault="001A25EA">
      <w:pPr>
        <w:pStyle w:val="34"/>
        <w:keepNext/>
        <w:keepLines/>
        <w:numPr>
          <w:ilvl w:val="0"/>
          <w:numId w:val="7"/>
        </w:numPr>
        <w:shd w:val="clear" w:color="auto" w:fill="auto"/>
        <w:tabs>
          <w:tab w:val="left" w:pos="3195"/>
        </w:tabs>
        <w:spacing w:before="0" w:after="251" w:line="240" w:lineRule="exact"/>
        <w:ind w:left="2700"/>
        <w:jc w:val="both"/>
      </w:pPr>
      <w:bookmarkStart w:id="12" w:name="bookmark12"/>
      <w:r>
        <w:t>Подтверждение приема радиограмм</w:t>
      </w:r>
      <w:bookmarkEnd w:id="12"/>
    </w:p>
    <w:p w:rsidR="00CC214B" w:rsidRDefault="001A25EA">
      <w:pPr>
        <w:pStyle w:val="20"/>
        <w:numPr>
          <w:ilvl w:val="0"/>
          <w:numId w:val="5"/>
        </w:numPr>
        <w:shd w:val="clear" w:color="auto" w:fill="auto"/>
        <w:tabs>
          <w:tab w:val="left" w:pos="1223"/>
        </w:tabs>
        <w:ind w:firstLine="780"/>
      </w:pPr>
      <w:r>
        <w:t xml:space="preserve">По окончании приема радиограммы дежурный радист проверяет правильность приема и сличает количество групп в тексте с количеством, </w:t>
      </w:r>
      <w:r>
        <w:t>указанным в заголовке, и только после этого дает квитанцию.</w:t>
      </w:r>
    </w:p>
    <w:p w:rsidR="00CC214B" w:rsidRDefault="001A25EA">
      <w:pPr>
        <w:pStyle w:val="20"/>
        <w:shd w:val="clear" w:color="auto" w:fill="auto"/>
        <w:ind w:firstLine="780"/>
      </w:pPr>
      <w:r>
        <w:t>При двусторонней связи и квитанционном способе обмена на каждую принятую радиограмму дается квитанция в такой последовательности:</w:t>
      </w:r>
    </w:p>
    <w:p w:rsidR="00CC214B" w:rsidRDefault="001A25EA">
      <w:pPr>
        <w:pStyle w:val="20"/>
        <w:numPr>
          <w:ilvl w:val="0"/>
          <w:numId w:val="3"/>
        </w:numPr>
        <w:shd w:val="clear" w:color="auto" w:fill="auto"/>
        <w:tabs>
          <w:tab w:val="left" w:pos="778"/>
        </w:tabs>
        <w:spacing w:line="293" w:lineRule="exact"/>
        <w:ind w:left="420" w:firstLine="0"/>
      </w:pPr>
      <w:r>
        <w:t>позывной своей радиостанции;</w:t>
      </w:r>
    </w:p>
    <w:p w:rsidR="00CC214B" w:rsidRDefault="001A25EA">
      <w:pPr>
        <w:pStyle w:val="20"/>
        <w:numPr>
          <w:ilvl w:val="0"/>
          <w:numId w:val="3"/>
        </w:numPr>
        <w:shd w:val="clear" w:color="auto" w:fill="auto"/>
        <w:tabs>
          <w:tab w:val="left" w:pos="778"/>
        </w:tabs>
        <w:spacing w:line="293" w:lineRule="exact"/>
        <w:ind w:left="420" w:firstLine="0"/>
      </w:pPr>
      <w:r>
        <w:t>кодовое сокращение Р (“Принято”);</w:t>
      </w:r>
    </w:p>
    <w:p w:rsidR="00CC214B" w:rsidRDefault="001A25EA">
      <w:pPr>
        <w:pStyle w:val="20"/>
        <w:numPr>
          <w:ilvl w:val="0"/>
          <w:numId w:val="3"/>
        </w:numPr>
        <w:shd w:val="clear" w:color="auto" w:fill="auto"/>
        <w:tabs>
          <w:tab w:val="left" w:pos="778"/>
        </w:tabs>
        <w:spacing w:line="293" w:lineRule="exact"/>
        <w:ind w:left="420" w:firstLine="0"/>
      </w:pPr>
      <w:r>
        <w:t>ном</w:t>
      </w:r>
      <w:r>
        <w:t>ер радиограммы;</w:t>
      </w:r>
    </w:p>
    <w:p w:rsidR="00CC214B" w:rsidRDefault="001A25EA">
      <w:pPr>
        <w:pStyle w:val="20"/>
        <w:numPr>
          <w:ilvl w:val="0"/>
          <w:numId w:val="3"/>
        </w:numPr>
        <w:shd w:val="clear" w:color="auto" w:fill="auto"/>
        <w:tabs>
          <w:tab w:val="left" w:pos="778"/>
        </w:tabs>
        <w:ind w:left="420" w:firstLine="0"/>
      </w:pPr>
      <w:r>
        <w:t>знак окончания передачи (К).</w:t>
      </w:r>
    </w:p>
    <w:p w:rsidR="00CC214B" w:rsidRDefault="001A25EA">
      <w:pPr>
        <w:pStyle w:val="20"/>
        <w:shd w:val="clear" w:color="auto" w:fill="auto"/>
        <w:ind w:left="1140" w:hanging="1140"/>
        <w:jc w:val="left"/>
      </w:pPr>
      <w:r>
        <w:t>ПРИМЕР: РНБ91 Р 40 К.</w:t>
      </w:r>
    </w:p>
    <w:p w:rsidR="00CC214B" w:rsidRDefault="001A25EA">
      <w:pPr>
        <w:pStyle w:val="20"/>
        <w:shd w:val="clear" w:color="auto" w:fill="auto"/>
        <w:ind w:firstLine="780"/>
      </w:pPr>
      <w:r>
        <w:t>Временем приема (передачи) радиограммы считается время передачи (приема) квитанции.</w:t>
      </w:r>
    </w:p>
    <w:p w:rsidR="00CC214B" w:rsidRDefault="001A25EA">
      <w:pPr>
        <w:pStyle w:val="20"/>
        <w:numPr>
          <w:ilvl w:val="0"/>
          <w:numId w:val="5"/>
        </w:numPr>
        <w:shd w:val="clear" w:color="auto" w:fill="auto"/>
        <w:tabs>
          <w:tab w:val="left" w:pos="1223"/>
        </w:tabs>
        <w:spacing w:after="215"/>
        <w:ind w:firstLine="780"/>
      </w:pPr>
      <w:r>
        <w:t>По требованию радиостанции, передавшей радиограмму, может быть дано подтверждение в приеме радиограммы обратной проверкой по радио (РПТ АЛ) или обратной проверкой по проводным каналам (РПТ АЛ ЗЛН). При обратной проверке радиограмма повторяется полностью, н</w:t>
      </w:r>
      <w:r>
        <w:t xml:space="preserve">о </w:t>
      </w:r>
      <w:r>
        <w:rPr>
          <w:rStyle w:val="25"/>
        </w:rPr>
        <w:t>вместо принятого позывного передается позывной своей радиостанции.</w:t>
      </w:r>
    </w:p>
    <w:p w:rsidR="00CC214B" w:rsidRDefault="001A25EA">
      <w:pPr>
        <w:pStyle w:val="80"/>
        <w:shd w:val="clear" w:color="auto" w:fill="auto"/>
        <w:spacing w:before="0" w:after="146" w:line="230" w:lineRule="exact"/>
        <w:ind w:firstLine="780"/>
      </w:pPr>
      <w:r>
        <w:rPr>
          <w:rStyle w:val="82"/>
        </w:rPr>
        <w:t>П р и м е ч а н ие:</w:t>
      </w:r>
      <w:r>
        <w:t xml:space="preserve"> При обратной проверке после позывного своей радиостанции перед номером радиограммы (или категорией радиограммы, если проставлена) знак раздела не передается.</w:t>
      </w:r>
    </w:p>
    <w:p w:rsidR="00CC214B" w:rsidRDefault="001A25EA">
      <w:pPr>
        <w:pStyle w:val="20"/>
        <w:shd w:val="clear" w:color="auto" w:fill="auto"/>
        <w:ind w:firstLine="780"/>
      </w:pPr>
      <w:r>
        <w:t>При обрат</w:t>
      </w:r>
      <w:r>
        <w:t>ной проверке радист, передавший радиограмму, сверяет правильность ее приема. Если окажется, что в радиограмме есть искажения, то по окончании обратной проверки повторяет для исправления искаженные или пропущенные группы.</w:t>
      </w:r>
    </w:p>
    <w:p w:rsidR="00CC214B" w:rsidRDefault="001A25EA">
      <w:pPr>
        <w:pStyle w:val="20"/>
        <w:shd w:val="clear" w:color="auto" w:fill="auto"/>
        <w:ind w:firstLine="780"/>
      </w:pPr>
      <w:r>
        <w:t>Получив исправление, радист, приняв</w:t>
      </w:r>
      <w:r>
        <w:t>ший радиограмму, повторяет исправленные группы, после чего корреспондент, передавший радиограмму, подтверждает правильность обратной проверки кодовым сокращением Ц («Да»).</w:t>
      </w:r>
    </w:p>
    <w:p w:rsidR="00CC214B" w:rsidRDefault="001A25EA">
      <w:pPr>
        <w:pStyle w:val="20"/>
        <w:shd w:val="clear" w:color="auto" w:fill="auto"/>
        <w:ind w:left="1140" w:hanging="1140"/>
        <w:jc w:val="left"/>
      </w:pPr>
      <w:r>
        <w:t>ПРИМЕР: РХТ65 Ц К.</w:t>
      </w:r>
    </w:p>
    <w:p w:rsidR="00CC214B" w:rsidRDefault="001A25EA">
      <w:pPr>
        <w:pStyle w:val="20"/>
        <w:numPr>
          <w:ilvl w:val="0"/>
          <w:numId w:val="5"/>
        </w:numPr>
        <w:shd w:val="clear" w:color="auto" w:fill="auto"/>
        <w:tabs>
          <w:tab w:val="left" w:pos="1223"/>
        </w:tabs>
        <w:ind w:firstLine="780"/>
      </w:pPr>
      <w:r>
        <w:t>При односторонней радиосвязи и работе бесквитанционным способом п</w:t>
      </w:r>
      <w:r>
        <w:t>одтверждение о приеме радиограммы не передаются или передаются по другим каналам связи.</w:t>
      </w:r>
    </w:p>
    <w:p w:rsidR="00CC214B" w:rsidRDefault="001A25EA">
      <w:pPr>
        <w:pStyle w:val="20"/>
        <w:numPr>
          <w:ilvl w:val="0"/>
          <w:numId w:val="5"/>
        </w:numPr>
        <w:shd w:val="clear" w:color="auto" w:fill="auto"/>
        <w:tabs>
          <w:tab w:val="left" w:pos="1163"/>
        </w:tabs>
        <w:ind w:firstLine="740"/>
      </w:pPr>
      <w:r>
        <w:t>Подтверждение о вручении переданной радиограммы адресату запрашивается кодовым сокращением ЗДЦ...? с указанием номера радиограммы. В ответе на запрос, кроме кодовой фра</w:t>
      </w:r>
      <w:r>
        <w:t>зы ЗДЦ и номера радиограммы, указывается время ее вручения.</w:t>
      </w:r>
    </w:p>
    <w:p w:rsidR="00CC214B" w:rsidRDefault="001A25EA">
      <w:pPr>
        <w:pStyle w:val="20"/>
        <w:shd w:val="clear" w:color="auto" w:fill="auto"/>
        <w:ind w:firstLine="0"/>
        <w:jc w:val="left"/>
      </w:pPr>
      <w:r>
        <w:t>ПРИМЕР: РНБ91 ДЕ РХТ65 ЗДЦ 40? К - запрос.</w:t>
      </w:r>
    </w:p>
    <w:p w:rsidR="00CC214B" w:rsidRDefault="001A25EA">
      <w:pPr>
        <w:pStyle w:val="20"/>
        <w:shd w:val="clear" w:color="auto" w:fill="auto"/>
        <w:spacing w:after="507"/>
        <w:ind w:left="1180" w:firstLine="0"/>
      </w:pPr>
      <w:r>
        <w:t>РХТ65 ДЕ РНБ91 ЗДЦ 40 1000 К - ответ.</w:t>
      </w:r>
    </w:p>
    <w:p w:rsidR="00CC214B" w:rsidRDefault="001A25EA">
      <w:pPr>
        <w:pStyle w:val="20"/>
        <w:numPr>
          <w:ilvl w:val="0"/>
          <w:numId w:val="7"/>
        </w:numPr>
        <w:shd w:val="clear" w:color="auto" w:fill="auto"/>
        <w:tabs>
          <w:tab w:val="left" w:pos="2999"/>
        </w:tabs>
        <w:spacing w:after="256" w:line="240" w:lineRule="exact"/>
        <w:ind w:left="2480" w:firstLine="0"/>
      </w:pPr>
      <w:r>
        <w:t>Повторение и исправление радиограмм</w:t>
      </w:r>
    </w:p>
    <w:p w:rsidR="00CC214B" w:rsidRDefault="001A25EA">
      <w:pPr>
        <w:pStyle w:val="20"/>
        <w:numPr>
          <w:ilvl w:val="0"/>
          <w:numId w:val="5"/>
        </w:numPr>
        <w:shd w:val="clear" w:color="auto" w:fill="auto"/>
        <w:tabs>
          <w:tab w:val="left" w:pos="1230"/>
        </w:tabs>
        <w:ind w:firstLine="740"/>
      </w:pPr>
      <w:r>
        <w:t xml:space="preserve">Пропущенные или сомнительно принятые группы могут запрашиваться в ходе приема </w:t>
      </w:r>
      <w:r>
        <w:t>или по окончании его.</w:t>
      </w:r>
    </w:p>
    <w:p w:rsidR="00CC214B" w:rsidRDefault="001A25EA">
      <w:pPr>
        <w:pStyle w:val="20"/>
        <w:shd w:val="clear" w:color="auto" w:fill="auto"/>
        <w:ind w:firstLine="740"/>
      </w:pPr>
      <w:r>
        <w:t>При запросе повторения заголовка, номера радиограммы, адреса или всего текста, передается свой позывной, кодовая фраза РПТ и, соответственно, кодовые фразы ПБЛ, НР, АДС, ТЬТ.</w:t>
      </w:r>
    </w:p>
    <w:p w:rsidR="00CC214B" w:rsidRDefault="001A25EA">
      <w:pPr>
        <w:pStyle w:val="20"/>
        <w:shd w:val="clear" w:color="auto" w:fill="auto"/>
        <w:ind w:firstLine="0"/>
        <w:jc w:val="left"/>
      </w:pPr>
      <w:r>
        <w:t>ПРИМЕР: РНБ91 РПТ ТЬТ К.</w:t>
      </w:r>
    </w:p>
    <w:p w:rsidR="00CC214B" w:rsidRDefault="001A25EA">
      <w:pPr>
        <w:pStyle w:val="20"/>
        <w:shd w:val="clear" w:color="auto" w:fill="auto"/>
        <w:ind w:firstLine="740"/>
      </w:pPr>
      <w:r>
        <w:t>При запросе отдельных групп текста</w:t>
      </w:r>
      <w:r>
        <w:t xml:space="preserve"> передается свой позывной, кодовая фраза РПТ с </w:t>
      </w:r>
      <w:r>
        <w:lastRenderedPageBreak/>
        <w:t>указанием номеров групп, которые требуется повторить или используются кодовые фразы АА, АБ, БН, ГР.</w:t>
      </w:r>
    </w:p>
    <w:p w:rsidR="00CC214B" w:rsidRDefault="001A25EA">
      <w:pPr>
        <w:pStyle w:val="20"/>
        <w:shd w:val="clear" w:color="auto" w:fill="auto"/>
        <w:ind w:firstLine="0"/>
        <w:jc w:val="left"/>
      </w:pPr>
      <w:r>
        <w:t>ПРИМЕР: 1. РНБ91 РПТ ГР 12 15 К</w:t>
      </w:r>
    </w:p>
    <w:p w:rsidR="00CC214B" w:rsidRDefault="001A25EA">
      <w:pPr>
        <w:pStyle w:val="20"/>
        <w:numPr>
          <w:ilvl w:val="0"/>
          <w:numId w:val="8"/>
        </w:numPr>
        <w:shd w:val="clear" w:color="auto" w:fill="auto"/>
        <w:tabs>
          <w:tab w:val="left" w:pos="1512"/>
        </w:tabs>
        <w:ind w:left="1180" w:firstLine="0"/>
      </w:pPr>
      <w:r>
        <w:t>РНБ91 РПТ АА 24 К</w:t>
      </w:r>
    </w:p>
    <w:p w:rsidR="00CC214B" w:rsidRDefault="001A25EA">
      <w:pPr>
        <w:pStyle w:val="20"/>
        <w:numPr>
          <w:ilvl w:val="0"/>
          <w:numId w:val="8"/>
        </w:numPr>
        <w:shd w:val="clear" w:color="auto" w:fill="auto"/>
        <w:tabs>
          <w:tab w:val="left" w:pos="1512"/>
        </w:tabs>
        <w:ind w:left="1180" w:firstLine="0"/>
      </w:pPr>
      <w:r>
        <w:t>РНБ91 РПТ АБ 5 К</w:t>
      </w:r>
    </w:p>
    <w:p w:rsidR="00CC214B" w:rsidRDefault="001A25EA">
      <w:pPr>
        <w:pStyle w:val="20"/>
        <w:numPr>
          <w:ilvl w:val="0"/>
          <w:numId w:val="8"/>
        </w:numPr>
        <w:shd w:val="clear" w:color="auto" w:fill="auto"/>
        <w:tabs>
          <w:tab w:val="left" w:pos="1512"/>
        </w:tabs>
        <w:ind w:left="1180" w:firstLine="0"/>
      </w:pPr>
      <w:r>
        <w:t>РНБ91 РПТ БН 3 12 К.</w:t>
      </w:r>
    </w:p>
    <w:p w:rsidR="00CC214B" w:rsidRDefault="001A25EA">
      <w:pPr>
        <w:pStyle w:val="20"/>
        <w:shd w:val="clear" w:color="auto" w:fill="auto"/>
        <w:ind w:firstLine="740"/>
        <w:jc w:val="left"/>
      </w:pPr>
      <w:r>
        <w:t xml:space="preserve">Перед повторением </w:t>
      </w:r>
      <w:r>
        <w:t>пропущенных групп после позывного дается знак раздела. ПРИМЕР: 1. РХТ65 = ЛДРТН = ПРГКО К - повторение 12 и 15 групп.</w:t>
      </w:r>
    </w:p>
    <w:p w:rsidR="00CC214B" w:rsidRDefault="001A25EA">
      <w:pPr>
        <w:pStyle w:val="20"/>
        <w:shd w:val="clear" w:color="auto" w:fill="auto"/>
        <w:ind w:firstLine="1180"/>
        <w:jc w:val="left"/>
      </w:pPr>
      <w:r>
        <w:t>2. РХТ65 = ЛВАЬВ ЫВКЕН ... К - повторение всего после 24-й группы, где ЛВАЬВ - 24-я группа.</w:t>
      </w:r>
    </w:p>
    <w:p w:rsidR="00CC214B" w:rsidRDefault="001A25EA">
      <w:pPr>
        <w:pStyle w:val="20"/>
        <w:numPr>
          <w:ilvl w:val="0"/>
          <w:numId w:val="5"/>
        </w:numPr>
        <w:shd w:val="clear" w:color="auto" w:fill="auto"/>
        <w:tabs>
          <w:tab w:val="left" w:pos="1163"/>
        </w:tabs>
        <w:ind w:firstLine="740"/>
      </w:pPr>
      <w:r>
        <w:t xml:space="preserve">Радиограммы, в которых пропущено значительное </w:t>
      </w:r>
      <w:r>
        <w:t>количество групп (слов) и нельзя определить, какие группы нужно повторить, запрашиваются полностью (РПТ АЛ).</w:t>
      </w:r>
    </w:p>
    <w:p w:rsidR="00CC214B" w:rsidRDefault="001A25EA">
      <w:pPr>
        <w:pStyle w:val="20"/>
        <w:numPr>
          <w:ilvl w:val="0"/>
          <w:numId w:val="5"/>
        </w:numPr>
        <w:shd w:val="clear" w:color="auto" w:fill="auto"/>
        <w:tabs>
          <w:tab w:val="left" w:pos="1163"/>
        </w:tabs>
        <w:ind w:firstLine="740"/>
      </w:pPr>
      <w:r>
        <w:t>Если ошибка в тексте принятой радиограммы была обнаружена после отправки ее в экспедицию, то запрос о повторении радиограммы или ее части производи</w:t>
      </w:r>
      <w:r>
        <w:t>тся кодовым сокращением РПТ с указанием номера радиограммы и времени ее подачи.</w:t>
      </w:r>
    </w:p>
    <w:p w:rsidR="00CC214B" w:rsidRDefault="001A25EA">
      <w:pPr>
        <w:pStyle w:val="20"/>
        <w:shd w:val="clear" w:color="auto" w:fill="auto"/>
        <w:ind w:firstLine="0"/>
        <w:jc w:val="left"/>
      </w:pPr>
      <w:r>
        <w:t>ПРИМЕР: РНБ91 РПТ НР 140 12 0936 ГР 12 15 К.</w:t>
      </w:r>
    </w:p>
    <w:p w:rsidR="00CC214B" w:rsidRDefault="001A25EA">
      <w:pPr>
        <w:pStyle w:val="20"/>
        <w:shd w:val="clear" w:color="auto" w:fill="auto"/>
        <w:spacing w:after="507"/>
        <w:ind w:firstLine="740"/>
      </w:pPr>
      <w:r>
        <w:t>Повторение дается указанным выше порядком.</w:t>
      </w:r>
    </w:p>
    <w:p w:rsidR="00CC214B" w:rsidRDefault="001A25EA">
      <w:pPr>
        <w:pStyle w:val="34"/>
        <w:keepNext/>
        <w:keepLines/>
        <w:numPr>
          <w:ilvl w:val="0"/>
          <w:numId w:val="7"/>
        </w:numPr>
        <w:shd w:val="clear" w:color="auto" w:fill="auto"/>
        <w:tabs>
          <w:tab w:val="left" w:pos="3179"/>
        </w:tabs>
        <w:spacing w:before="0" w:after="261" w:line="240" w:lineRule="exact"/>
        <w:ind w:left="2660"/>
        <w:jc w:val="both"/>
      </w:pPr>
      <w:bookmarkStart w:id="13" w:name="bookmark13"/>
      <w:r>
        <w:t>Передача циркулярных радиограмм</w:t>
      </w:r>
      <w:bookmarkEnd w:id="13"/>
    </w:p>
    <w:p w:rsidR="00CC214B" w:rsidRDefault="001A25EA">
      <w:pPr>
        <w:pStyle w:val="20"/>
        <w:numPr>
          <w:ilvl w:val="0"/>
          <w:numId w:val="5"/>
        </w:numPr>
        <w:shd w:val="clear" w:color="auto" w:fill="auto"/>
        <w:tabs>
          <w:tab w:val="left" w:pos="1182"/>
        </w:tabs>
        <w:ind w:firstLine="740"/>
      </w:pPr>
      <w:r>
        <w:t>Для передачи циркулярной радиограммы необходимо убедитьс</w:t>
      </w:r>
      <w:r>
        <w:t>я в том, что радиостанции сети не заняты обменом. После этого передается общий вызов циркулярным позывным, оканчивающийся кодовым сокращением ЗТЦ АР, передаваемом трижды для предупреждения корреспондентов о предстоящей циркулярной передаче.</w:t>
      </w:r>
    </w:p>
    <w:p w:rsidR="00CC214B" w:rsidRDefault="001A25EA">
      <w:pPr>
        <w:pStyle w:val="20"/>
        <w:shd w:val="clear" w:color="auto" w:fill="auto"/>
        <w:ind w:firstLine="0"/>
        <w:jc w:val="left"/>
      </w:pPr>
      <w:r>
        <w:t>ПРИМЕР: РИП4 РИ</w:t>
      </w:r>
      <w:r>
        <w:t>П4 РИП4 ЗТЦ АР ЗТЦ АР ЗТЦ АР.</w:t>
      </w:r>
    </w:p>
    <w:p w:rsidR="00CC214B" w:rsidRDefault="001A25EA">
      <w:pPr>
        <w:pStyle w:val="20"/>
        <w:shd w:val="clear" w:color="auto" w:fill="auto"/>
        <w:ind w:firstLine="740"/>
      </w:pPr>
      <w:r>
        <w:t>Для передачи циркулярной радиограммы, предназначенной нескольким корреспондентам сети, производится одновременный вызов этих корреспондентов индивидуальными позывными, с добавлением в конце вызова кодового сокращения ЗТЦ АР, п</w:t>
      </w:r>
      <w:r>
        <w:t>ередаваемый трижды.</w:t>
      </w:r>
    </w:p>
    <w:p w:rsidR="00CC214B" w:rsidRDefault="001A25EA">
      <w:pPr>
        <w:pStyle w:val="20"/>
        <w:shd w:val="clear" w:color="auto" w:fill="auto"/>
        <w:ind w:firstLine="0"/>
        <w:jc w:val="left"/>
      </w:pPr>
      <w:r>
        <w:t>ПРИМЕР: РНБ91 РХТ65 ЗТЦ АР ЗТЦ АР ЗТЦ АР</w:t>
      </w:r>
    </w:p>
    <w:p w:rsidR="00CC214B" w:rsidRDefault="001A25EA">
      <w:pPr>
        <w:pStyle w:val="20"/>
        <w:shd w:val="clear" w:color="auto" w:fill="auto"/>
        <w:ind w:firstLine="740"/>
      </w:pPr>
      <w:r>
        <w:t>По этому вызову все корреспонденты сети или только те, кого это касается, готовятся к приему циркулярной радиограммы. Ответ на предварительный вызов не дается.</w:t>
      </w:r>
    </w:p>
    <w:p w:rsidR="00CC214B" w:rsidRDefault="001A25EA">
      <w:pPr>
        <w:pStyle w:val="20"/>
        <w:shd w:val="clear" w:color="auto" w:fill="auto"/>
        <w:ind w:firstLine="740"/>
      </w:pPr>
      <w:r>
        <w:t xml:space="preserve">При наличии сильных помех и слабой </w:t>
      </w:r>
      <w:r>
        <w:t>слышимости предварительный вызов может производиться несколько раз непрерывно, но не должен превышать 3 мин.</w:t>
      </w:r>
    </w:p>
    <w:p w:rsidR="00CC214B" w:rsidRDefault="001A25EA">
      <w:pPr>
        <w:pStyle w:val="20"/>
        <w:numPr>
          <w:ilvl w:val="0"/>
          <w:numId w:val="5"/>
        </w:numPr>
        <w:shd w:val="clear" w:color="auto" w:fill="auto"/>
        <w:tabs>
          <w:tab w:val="left" w:pos="1172"/>
        </w:tabs>
        <w:ind w:firstLine="760"/>
      </w:pPr>
      <w:r>
        <w:t>Передача циркулярной радиограммы производится порядком, указанным в пункте 84 настоящего Руководства.</w:t>
      </w:r>
    </w:p>
    <w:p w:rsidR="00CC214B" w:rsidRDefault="001A25EA">
      <w:pPr>
        <w:pStyle w:val="20"/>
        <w:numPr>
          <w:ilvl w:val="0"/>
          <w:numId w:val="5"/>
        </w:numPr>
        <w:shd w:val="clear" w:color="auto" w:fill="auto"/>
        <w:tabs>
          <w:tab w:val="left" w:pos="1172"/>
        </w:tabs>
        <w:ind w:firstLine="760"/>
      </w:pPr>
      <w:r>
        <w:t xml:space="preserve">При двусторонней связи радиостанции сети </w:t>
      </w:r>
      <w:r>
        <w:t>передают квитанцию на циркулярную радиограмму в той последовательности, в которой они были названы в предварительном вызове или в которой записаны в радиоданных.</w:t>
      </w:r>
    </w:p>
    <w:p w:rsidR="00CC214B" w:rsidRDefault="001A25EA">
      <w:pPr>
        <w:pStyle w:val="20"/>
        <w:shd w:val="clear" w:color="auto" w:fill="auto"/>
        <w:ind w:firstLine="760"/>
      </w:pPr>
      <w:r>
        <w:t>Радиостанции сети запрашивают о повторении пропущенных и искаженных групп только после полного</w:t>
      </w:r>
      <w:r>
        <w:t xml:space="preserve"> окончания передачи текста. Перебивать работу радиостанции во время передачи циркулярной радиограммы для повторения неверно принятой группы запрещается.</w:t>
      </w:r>
    </w:p>
    <w:p w:rsidR="00CC214B" w:rsidRDefault="001A25EA">
      <w:pPr>
        <w:pStyle w:val="20"/>
        <w:numPr>
          <w:ilvl w:val="0"/>
          <w:numId w:val="5"/>
        </w:numPr>
        <w:shd w:val="clear" w:color="auto" w:fill="auto"/>
        <w:tabs>
          <w:tab w:val="left" w:pos="1375"/>
        </w:tabs>
        <w:spacing w:after="807"/>
        <w:ind w:firstLine="760"/>
      </w:pPr>
      <w:r>
        <w:t>При односторонней радиосвязи и работе бесквитанционным способом циркулярная радиограмма передается дваж</w:t>
      </w:r>
      <w:r>
        <w:t>ды порядком, изложенным в пункте 86. Подтверждения о приеме циркулярных радиограмм в этих случаях не передаются или передаются по другим каналам связи.</w:t>
      </w:r>
    </w:p>
    <w:p w:rsidR="00CC214B" w:rsidRDefault="001A25EA">
      <w:pPr>
        <w:pStyle w:val="34"/>
        <w:keepNext/>
        <w:keepLines/>
        <w:numPr>
          <w:ilvl w:val="0"/>
          <w:numId w:val="7"/>
        </w:numPr>
        <w:shd w:val="clear" w:color="auto" w:fill="auto"/>
        <w:tabs>
          <w:tab w:val="left" w:pos="1881"/>
        </w:tabs>
        <w:spacing w:before="0" w:after="256" w:line="240" w:lineRule="exact"/>
        <w:ind w:left="1380"/>
        <w:jc w:val="both"/>
      </w:pPr>
      <w:bookmarkStart w:id="14" w:name="bookmark14"/>
      <w:r>
        <w:t>Передача радиограмм через промежуточную радиостанцию</w:t>
      </w:r>
      <w:bookmarkEnd w:id="14"/>
    </w:p>
    <w:p w:rsidR="00CC214B" w:rsidRDefault="001A25EA">
      <w:pPr>
        <w:pStyle w:val="20"/>
        <w:numPr>
          <w:ilvl w:val="0"/>
          <w:numId w:val="5"/>
        </w:numPr>
        <w:shd w:val="clear" w:color="auto" w:fill="auto"/>
        <w:tabs>
          <w:tab w:val="left" w:pos="1274"/>
        </w:tabs>
        <w:ind w:firstLine="760"/>
      </w:pPr>
      <w:r>
        <w:t>Предложение о приеме радиограмм на промежуточную ра</w:t>
      </w:r>
      <w:r>
        <w:t xml:space="preserve">диостанцию передается </w:t>
      </w:r>
      <w:r>
        <w:lastRenderedPageBreak/>
        <w:t>кодовой фразой ЗДА...? и указывается позывной радиостанции назначения или другое условное наименование корреспондента.</w:t>
      </w:r>
    </w:p>
    <w:p w:rsidR="00CC214B" w:rsidRDefault="001A25EA">
      <w:pPr>
        <w:pStyle w:val="20"/>
        <w:shd w:val="clear" w:color="auto" w:fill="auto"/>
        <w:ind w:firstLine="0"/>
      </w:pPr>
      <w:r>
        <w:t>ПРИМЕР: РНБ91 РНБ91 РНБ91 ДЕ РХТ65 РХТ65 ЗДА РНП33 ? К - вызов.</w:t>
      </w:r>
    </w:p>
    <w:p w:rsidR="00CC214B" w:rsidRDefault="001A25EA">
      <w:pPr>
        <w:pStyle w:val="20"/>
        <w:shd w:val="clear" w:color="auto" w:fill="auto"/>
        <w:ind w:left="1180" w:firstLine="0"/>
        <w:jc w:val="left"/>
      </w:pPr>
      <w:r>
        <w:t>РХТ65 РХТ65 РХТ65 ДЕ РНБ91 РНБ91 ЗДА РНП33 К - отве</w:t>
      </w:r>
      <w:r>
        <w:t>т.</w:t>
      </w:r>
    </w:p>
    <w:p w:rsidR="00CC214B" w:rsidRDefault="001A25EA">
      <w:pPr>
        <w:pStyle w:val="20"/>
        <w:numPr>
          <w:ilvl w:val="0"/>
          <w:numId w:val="5"/>
        </w:numPr>
        <w:shd w:val="clear" w:color="auto" w:fill="auto"/>
        <w:tabs>
          <w:tab w:val="left" w:pos="1375"/>
        </w:tabs>
        <w:ind w:firstLine="760"/>
      </w:pPr>
      <w:r>
        <w:t>При передаче радиограммы в адресной части проставляются кодовые сокращения ФМ («ИЗ») и ФОР («Для») с позывными или другими условными наименованиями радиостанций отправителя и получателя соответственно (приложение № 9). ПРИМЕР: РХТ65 36 45 7 1240 = ФМ РХ</w:t>
      </w:r>
      <w:r>
        <w:t>Т65 ФОР РНП33 = ТЕКСТ К.</w:t>
      </w:r>
    </w:p>
    <w:p w:rsidR="00CC214B" w:rsidRDefault="001A25EA">
      <w:pPr>
        <w:pStyle w:val="20"/>
        <w:numPr>
          <w:ilvl w:val="0"/>
          <w:numId w:val="5"/>
        </w:numPr>
        <w:shd w:val="clear" w:color="auto" w:fill="auto"/>
        <w:tabs>
          <w:tab w:val="left" w:pos="1274"/>
        </w:tabs>
        <w:ind w:firstLine="760"/>
      </w:pPr>
      <w:r>
        <w:t>Промежуточная радиостанция, приняв транзитную радиограмму, обязана дать квитанцию установленным при обмене порядком и передать радиограмму корреспонденту, заменив при этом только позывной перед заголовком радиограммы.</w:t>
      </w:r>
    </w:p>
    <w:p w:rsidR="00CC214B" w:rsidRDefault="001A25EA">
      <w:pPr>
        <w:pStyle w:val="20"/>
        <w:shd w:val="clear" w:color="auto" w:fill="auto"/>
        <w:ind w:firstLine="0"/>
      </w:pPr>
      <w:r>
        <w:t xml:space="preserve">ПРИМЕР: 1. </w:t>
      </w:r>
      <w:r>
        <w:t>РНБ91 Р 36 К.</w:t>
      </w:r>
    </w:p>
    <w:p w:rsidR="00CC214B" w:rsidRDefault="001A25EA">
      <w:pPr>
        <w:pStyle w:val="20"/>
        <w:shd w:val="clear" w:color="auto" w:fill="auto"/>
        <w:ind w:left="1180" w:firstLine="0"/>
        <w:jc w:val="left"/>
      </w:pPr>
      <w:r>
        <w:t>2. РНБ91 36 45 7 1240 = ФМ РХТ65 ФОР РНП33 = ТЕКСТ К.</w:t>
      </w:r>
    </w:p>
    <w:p w:rsidR="00CC214B" w:rsidRDefault="001A25EA">
      <w:pPr>
        <w:pStyle w:val="20"/>
        <w:shd w:val="clear" w:color="auto" w:fill="auto"/>
        <w:ind w:firstLine="760"/>
      </w:pPr>
      <w:r>
        <w:t>В случае необходимости промежуточная радиостанция может сообщить радиостанции, предложившей радиограмму, о времени ее приема радиостанцией назначения кодовым сокращением ЗДЦ.</w:t>
      </w:r>
    </w:p>
    <w:p w:rsidR="00CC214B" w:rsidRDefault="001A25EA">
      <w:pPr>
        <w:pStyle w:val="20"/>
        <w:shd w:val="clear" w:color="auto" w:fill="auto"/>
        <w:tabs>
          <w:tab w:val="left" w:pos="1375"/>
        </w:tabs>
        <w:ind w:firstLine="0"/>
      </w:pPr>
      <w:r>
        <w:t>ПРИМЕР:</w:t>
      </w:r>
      <w:r>
        <w:tab/>
        <w:t>РНБ91</w:t>
      </w:r>
      <w:r>
        <w:t xml:space="preserve"> ЗДЦ 36 1255 К, где 1255 - время получения промежуточной</w:t>
      </w:r>
    </w:p>
    <w:p w:rsidR="00CC214B" w:rsidRDefault="001A25EA">
      <w:pPr>
        <w:pStyle w:val="20"/>
        <w:shd w:val="clear" w:color="auto" w:fill="auto"/>
        <w:ind w:firstLine="0"/>
      </w:pPr>
      <w:r>
        <w:t>радиостанцией квитанции от станции назначения на принятую радиограмму.</w:t>
      </w:r>
    </w:p>
    <w:p w:rsidR="00CC214B" w:rsidRDefault="001A25EA">
      <w:pPr>
        <w:pStyle w:val="20"/>
        <w:numPr>
          <w:ilvl w:val="0"/>
          <w:numId w:val="5"/>
        </w:numPr>
        <w:shd w:val="clear" w:color="auto" w:fill="auto"/>
        <w:tabs>
          <w:tab w:val="left" w:pos="1375"/>
        </w:tabs>
        <w:spacing w:after="807"/>
        <w:ind w:firstLine="760"/>
      </w:pPr>
      <w:r>
        <w:t>Если станция назначения приняла предназначенную ей радиограмму одновременно с промежуточной станцией, она немедленно передает кв</w:t>
      </w:r>
      <w:r>
        <w:t>итанцию промежуточной станции, не ожидая от нее предложения и передачи радиограммы.</w:t>
      </w:r>
    </w:p>
    <w:p w:rsidR="00CC214B" w:rsidRDefault="001A25EA">
      <w:pPr>
        <w:pStyle w:val="34"/>
        <w:keepNext/>
        <w:keepLines/>
        <w:numPr>
          <w:ilvl w:val="0"/>
          <w:numId w:val="7"/>
        </w:numPr>
        <w:shd w:val="clear" w:color="auto" w:fill="auto"/>
        <w:tabs>
          <w:tab w:val="left" w:pos="4101"/>
        </w:tabs>
        <w:spacing w:before="0" w:after="262" w:line="240" w:lineRule="exact"/>
        <w:ind w:left="3600"/>
        <w:jc w:val="both"/>
      </w:pPr>
      <w:bookmarkStart w:id="15" w:name="bookmark15"/>
      <w:r>
        <w:t>Передача сигналов</w:t>
      </w:r>
      <w:bookmarkEnd w:id="15"/>
    </w:p>
    <w:p w:rsidR="00CC214B" w:rsidRDefault="001A25EA">
      <w:pPr>
        <w:pStyle w:val="20"/>
        <w:numPr>
          <w:ilvl w:val="0"/>
          <w:numId w:val="5"/>
        </w:numPr>
        <w:shd w:val="clear" w:color="auto" w:fill="auto"/>
        <w:tabs>
          <w:tab w:val="left" w:pos="1278"/>
        </w:tabs>
        <w:spacing w:line="278" w:lineRule="exact"/>
        <w:ind w:firstLine="760"/>
      </w:pPr>
      <w:r>
        <w:t>Сигналы передаются без предварительного вызова корреспондента и получения согласия на прием в следующем порядке:</w:t>
      </w:r>
    </w:p>
    <w:p w:rsidR="00CC214B" w:rsidRDefault="001A25EA">
      <w:pPr>
        <w:pStyle w:val="20"/>
        <w:numPr>
          <w:ilvl w:val="0"/>
          <w:numId w:val="3"/>
        </w:numPr>
        <w:shd w:val="clear" w:color="auto" w:fill="auto"/>
        <w:tabs>
          <w:tab w:val="left" w:pos="759"/>
        </w:tabs>
        <w:spacing w:line="240" w:lineRule="exact"/>
        <w:ind w:left="400" w:firstLine="0"/>
      </w:pPr>
      <w:r>
        <w:t>кодовая фраза ЬЬЬ - 2 раза;</w:t>
      </w:r>
    </w:p>
    <w:p w:rsidR="00CC214B" w:rsidRDefault="001A25EA">
      <w:pPr>
        <w:pStyle w:val="20"/>
        <w:numPr>
          <w:ilvl w:val="0"/>
          <w:numId w:val="3"/>
        </w:numPr>
        <w:shd w:val="clear" w:color="auto" w:fill="auto"/>
        <w:tabs>
          <w:tab w:val="left" w:pos="759"/>
        </w:tabs>
        <w:spacing w:line="240" w:lineRule="exact"/>
        <w:ind w:left="400" w:firstLine="0"/>
      </w:pPr>
      <w:r>
        <w:t xml:space="preserve">циркулярный </w:t>
      </w:r>
      <w:r>
        <w:t>(индивидуальный) позывной - 2 раза;</w:t>
      </w:r>
    </w:p>
    <w:p w:rsidR="00CC214B" w:rsidRDefault="001A25EA">
      <w:pPr>
        <w:pStyle w:val="20"/>
        <w:numPr>
          <w:ilvl w:val="0"/>
          <w:numId w:val="3"/>
        </w:numPr>
        <w:shd w:val="clear" w:color="auto" w:fill="auto"/>
        <w:tabs>
          <w:tab w:val="left" w:pos="759"/>
        </w:tabs>
        <w:spacing w:line="283" w:lineRule="exact"/>
        <w:ind w:left="400" w:firstLine="0"/>
      </w:pPr>
      <w:r>
        <w:t>сигнал - 2 раза;</w:t>
      </w:r>
    </w:p>
    <w:p w:rsidR="00CC214B" w:rsidRDefault="001A25EA">
      <w:pPr>
        <w:pStyle w:val="20"/>
        <w:numPr>
          <w:ilvl w:val="0"/>
          <w:numId w:val="3"/>
        </w:numPr>
        <w:shd w:val="clear" w:color="auto" w:fill="auto"/>
        <w:tabs>
          <w:tab w:val="left" w:pos="759"/>
        </w:tabs>
        <w:spacing w:line="283" w:lineRule="exact"/>
        <w:ind w:left="760" w:hanging="360"/>
        <w:jc w:val="left"/>
      </w:pPr>
      <w:r>
        <w:t>через 10 секунд передача повторяется полностью и в конце передается знак окончания передачи (К).</w:t>
      </w:r>
    </w:p>
    <w:p w:rsidR="00CC214B" w:rsidRDefault="001A25EA">
      <w:pPr>
        <w:pStyle w:val="20"/>
        <w:shd w:val="clear" w:color="auto" w:fill="auto"/>
        <w:ind w:firstLine="0"/>
        <w:jc w:val="left"/>
      </w:pPr>
      <w:r>
        <w:t>ПРИМЕР: 1. ЬЬЬ ЬЬЬ РИП4 РИП4 СИГНАЛ СИГНАЛ - пауза 10 секунд -</w:t>
      </w:r>
    </w:p>
    <w:p w:rsidR="00CC214B" w:rsidRDefault="001A25EA">
      <w:pPr>
        <w:pStyle w:val="20"/>
        <w:shd w:val="clear" w:color="auto" w:fill="auto"/>
        <w:ind w:left="1340" w:firstLine="0"/>
        <w:jc w:val="left"/>
      </w:pPr>
      <w:r>
        <w:t>ЬЬЬ ЬЬЬ РИП4 РИП4 СИГНАЛ СИГНАЛ К - передач</w:t>
      </w:r>
      <w:r>
        <w:t>а одного сигнала</w:t>
      </w:r>
    </w:p>
    <w:p w:rsidR="00CC214B" w:rsidRDefault="001A25EA">
      <w:pPr>
        <w:pStyle w:val="20"/>
        <w:shd w:val="clear" w:color="auto" w:fill="auto"/>
        <w:ind w:firstLine="0"/>
        <w:jc w:val="left"/>
      </w:pPr>
      <w:r>
        <w:t>циркулярно.</w:t>
      </w:r>
    </w:p>
    <w:p w:rsidR="00CC214B" w:rsidRDefault="001A25EA">
      <w:pPr>
        <w:pStyle w:val="20"/>
        <w:shd w:val="clear" w:color="auto" w:fill="auto"/>
        <w:ind w:left="1140" w:firstLine="0"/>
        <w:jc w:val="left"/>
      </w:pPr>
      <w:r>
        <w:t>2. ЬЬЬ ЬЬЬ РИП4 РИП4 СИГНАЛ-1 СИГНАЛ-2 - пауза 10 секунд -</w:t>
      </w:r>
    </w:p>
    <w:p w:rsidR="00CC214B" w:rsidRDefault="001A25EA">
      <w:pPr>
        <w:pStyle w:val="20"/>
        <w:shd w:val="clear" w:color="auto" w:fill="auto"/>
        <w:ind w:left="1340" w:firstLine="0"/>
        <w:jc w:val="left"/>
      </w:pPr>
      <w:r>
        <w:t>ЬЬЬ ЬЬЬ РИП4 РИП4 СИГНАЛ-1 СИГНАЛ-2 К - передача двух сигналов</w:t>
      </w:r>
    </w:p>
    <w:p w:rsidR="00CC214B" w:rsidRDefault="001A25EA">
      <w:pPr>
        <w:pStyle w:val="20"/>
        <w:shd w:val="clear" w:color="auto" w:fill="auto"/>
        <w:spacing w:after="240"/>
        <w:ind w:firstLine="0"/>
        <w:jc w:val="left"/>
      </w:pPr>
      <w:r>
        <w:t>циркулярно.</w:t>
      </w:r>
    </w:p>
    <w:p w:rsidR="00CC214B" w:rsidRDefault="001A25EA">
      <w:pPr>
        <w:pStyle w:val="20"/>
        <w:shd w:val="clear" w:color="auto" w:fill="auto"/>
        <w:ind w:left="820" w:firstLine="0"/>
        <w:jc w:val="left"/>
      </w:pPr>
      <w:r>
        <w:t>Для передачи одного сигнала двум корреспондентам:</w:t>
      </w:r>
    </w:p>
    <w:p w:rsidR="00CC214B" w:rsidRDefault="001A25EA">
      <w:pPr>
        <w:pStyle w:val="20"/>
        <w:shd w:val="clear" w:color="auto" w:fill="auto"/>
        <w:ind w:left="1540" w:right="1640" w:firstLine="0"/>
        <w:jc w:val="left"/>
      </w:pPr>
      <w:r>
        <w:t xml:space="preserve">ЬЬЬ ЬЬЬ РНБ91 РХТ65 СИГНАЛ СИГНАЛ - пауза </w:t>
      </w:r>
      <w:r>
        <w:t>10 секунд - ЬЬЬ ЬЬЬ РНБ91 РХТ65 СИГНАЛ СИГНАЛ К .</w:t>
      </w:r>
    </w:p>
    <w:p w:rsidR="00CC214B" w:rsidRDefault="001A25EA">
      <w:pPr>
        <w:pStyle w:val="20"/>
        <w:shd w:val="clear" w:color="auto" w:fill="auto"/>
        <w:ind w:firstLine="760"/>
      </w:pPr>
      <w:r>
        <w:t>Квитанция на принятый сигнал дается немедленно путем однократного повторения сигнала после позывного принявшей радиостанции.</w:t>
      </w:r>
    </w:p>
    <w:p w:rsidR="00CC214B" w:rsidRDefault="001A25EA">
      <w:pPr>
        <w:pStyle w:val="20"/>
        <w:shd w:val="clear" w:color="auto" w:fill="auto"/>
        <w:ind w:firstLine="0"/>
        <w:jc w:val="left"/>
      </w:pPr>
      <w:r>
        <w:t>ПРИМЕР: РНБ91 СИГНАЛ К.</w:t>
      </w:r>
    </w:p>
    <w:p w:rsidR="00CC214B" w:rsidRDefault="001A25EA">
      <w:pPr>
        <w:pStyle w:val="20"/>
        <w:shd w:val="clear" w:color="auto" w:fill="auto"/>
        <w:ind w:left="1140" w:firstLine="0"/>
        <w:jc w:val="left"/>
      </w:pPr>
      <w:r>
        <w:t>РХТ65 СИГНАЛ К.</w:t>
      </w:r>
    </w:p>
    <w:p w:rsidR="00CC214B" w:rsidRDefault="001A25EA">
      <w:pPr>
        <w:pStyle w:val="20"/>
        <w:numPr>
          <w:ilvl w:val="0"/>
          <w:numId w:val="5"/>
        </w:numPr>
        <w:shd w:val="clear" w:color="auto" w:fill="auto"/>
        <w:tabs>
          <w:tab w:val="left" w:pos="1322"/>
        </w:tabs>
        <w:ind w:firstLine="760"/>
      </w:pPr>
      <w:r>
        <w:t>Для доведения сигнала при работе в телефо</w:t>
      </w:r>
      <w:r>
        <w:t>нном режиме необходимо передать:</w:t>
      </w:r>
    </w:p>
    <w:p w:rsidR="00CC214B" w:rsidRDefault="001A25EA">
      <w:pPr>
        <w:pStyle w:val="20"/>
        <w:numPr>
          <w:ilvl w:val="0"/>
          <w:numId w:val="3"/>
        </w:numPr>
        <w:shd w:val="clear" w:color="auto" w:fill="auto"/>
        <w:tabs>
          <w:tab w:val="left" w:pos="759"/>
        </w:tabs>
        <w:spacing w:line="240" w:lineRule="exact"/>
        <w:ind w:left="760" w:hanging="360"/>
      </w:pPr>
      <w:r>
        <w:t>циркулярный (индивидуальный) позывной - 2 раза;</w:t>
      </w:r>
    </w:p>
    <w:p w:rsidR="00CC214B" w:rsidRDefault="001A25EA">
      <w:pPr>
        <w:pStyle w:val="20"/>
        <w:numPr>
          <w:ilvl w:val="0"/>
          <w:numId w:val="3"/>
        </w:numPr>
        <w:shd w:val="clear" w:color="auto" w:fill="auto"/>
        <w:tabs>
          <w:tab w:val="left" w:pos="759"/>
        </w:tabs>
        <w:spacing w:line="240" w:lineRule="exact"/>
        <w:ind w:left="760" w:hanging="360"/>
      </w:pPr>
      <w:r>
        <w:t>сигнал - 2 раза;</w:t>
      </w:r>
    </w:p>
    <w:p w:rsidR="00CC214B" w:rsidRDefault="001A25EA">
      <w:pPr>
        <w:pStyle w:val="20"/>
        <w:numPr>
          <w:ilvl w:val="0"/>
          <w:numId w:val="3"/>
        </w:numPr>
        <w:shd w:val="clear" w:color="auto" w:fill="auto"/>
        <w:tabs>
          <w:tab w:val="left" w:pos="759"/>
        </w:tabs>
        <w:ind w:left="760" w:hanging="360"/>
      </w:pPr>
      <w:r>
        <w:t>через 10 секунд передача повторяется полностью и в конце передается слово окончания передачи «ПРИЕМ».</w:t>
      </w:r>
    </w:p>
    <w:p w:rsidR="00CC214B" w:rsidRDefault="001A25EA">
      <w:pPr>
        <w:pStyle w:val="20"/>
        <w:numPr>
          <w:ilvl w:val="0"/>
          <w:numId w:val="5"/>
        </w:numPr>
        <w:shd w:val="clear" w:color="auto" w:fill="auto"/>
        <w:tabs>
          <w:tab w:val="left" w:pos="1292"/>
        </w:tabs>
        <w:ind w:firstLine="760"/>
      </w:pPr>
      <w:r>
        <w:t xml:space="preserve">Для обеспечения радиосвязи могут устанавливаться </w:t>
      </w:r>
      <w:r>
        <w:t xml:space="preserve">специальные служебные </w:t>
      </w:r>
      <w:r>
        <w:lastRenderedPageBreak/>
        <w:t>сигналы, передаваемые по радиоканалам: проверка времени, замены частот, выполнение команд, изменение режима работы радиосвязи и др.</w:t>
      </w:r>
    </w:p>
    <w:p w:rsidR="00CC214B" w:rsidRDefault="001A25EA">
      <w:pPr>
        <w:pStyle w:val="20"/>
        <w:shd w:val="clear" w:color="auto" w:fill="auto"/>
        <w:spacing w:after="807"/>
        <w:ind w:firstLine="760"/>
      </w:pPr>
      <w:r>
        <w:t>Порядок передачи служебных сигналов устанавливается распоряжением начальника, организующего связь.</w:t>
      </w:r>
    </w:p>
    <w:p w:rsidR="00CC214B" w:rsidRDefault="001A25EA">
      <w:pPr>
        <w:pStyle w:val="34"/>
        <w:keepNext/>
        <w:keepLines/>
        <w:numPr>
          <w:ilvl w:val="0"/>
          <w:numId w:val="7"/>
        </w:numPr>
        <w:shd w:val="clear" w:color="auto" w:fill="auto"/>
        <w:tabs>
          <w:tab w:val="left" w:pos="4434"/>
        </w:tabs>
        <w:spacing w:before="0" w:after="256" w:line="240" w:lineRule="exact"/>
        <w:ind w:left="3920"/>
        <w:jc w:val="both"/>
      </w:pPr>
      <w:bookmarkStart w:id="16" w:name="bookmark16"/>
      <w:r>
        <w:t>Зам</w:t>
      </w:r>
      <w:r>
        <w:t>ена радиочастот</w:t>
      </w:r>
      <w:bookmarkEnd w:id="16"/>
    </w:p>
    <w:p w:rsidR="00CC214B" w:rsidRDefault="001A25EA">
      <w:pPr>
        <w:pStyle w:val="20"/>
        <w:numPr>
          <w:ilvl w:val="0"/>
          <w:numId w:val="5"/>
        </w:numPr>
        <w:shd w:val="clear" w:color="auto" w:fill="auto"/>
        <w:tabs>
          <w:tab w:val="left" w:pos="1297"/>
        </w:tabs>
        <w:ind w:firstLine="760"/>
      </w:pPr>
      <w:r>
        <w:t>Замена радиочастот производится при изменении условий распространения радиоволн, при воздействии радиопомех и в других случаях, определенных радиоданными.</w:t>
      </w:r>
    </w:p>
    <w:p w:rsidR="00CC214B" w:rsidRDefault="001A25EA">
      <w:pPr>
        <w:pStyle w:val="20"/>
        <w:numPr>
          <w:ilvl w:val="0"/>
          <w:numId w:val="5"/>
        </w:numPr>
        <w:shd w:val="clear" w:color="auto" w:fill="auto"/>
        <w:tabs>
          <w:tab w:val="left" w:pos="1297"/>
        </w:tabs>
        <w:ind w:firstLine="760"/>
      </w:pPr>
      <w:r>
        <w:rPr>
          <w:rStyle w:val="25"/>
        </w:rPr>
        <w:t>В режиме дежурного приема замена частот не разрешается,</w:t>
      </w:r>
      <w:r>
        <w:t xml:space="preserve"> несмотря на наличие помех при</w:t>
      </w:r>
      <w:r>
        <w:t>ему. В этих условиях может производиться только перестройка приемных и передающих устройств (без излучения передатчиков) в соответствии с расписанием смены частот, указанных радиоданными, а также по особому указанию начальника, организующего связь.</w:t>
      </w:r>
    </w:p>
    <w:p w:rsidR="00CC214B" w:rsidRDefault="001A25EA">
      <w:pPr>
        <w:pStyle w:val="20"/>
        <w:numPr>
          <w:ilvl w:val="0"/>
          <w:numId w:val="5"/>
        </w:numPr>
        <w:shd w:val="clear" w:color="auto" w:fill="auto"/>
        <w:tabs>
          <w:tab w:val="left" w:pos="1297"/>
        </w:tabs>
        <w:ind w:firstLine="760"/>
      </w:pPr>
      <w:r>
        <w:t>Установ</w:t>
      </w:r>
      <w:r>
        <w:t>ление радиосвязи после замены частот, предусмотренной радиоданными, должно начаться в точно установленное время.</w:t>
      </w:r>
    </w:p>
    <w:p w:rsidR="00CC214B" w:rsidRDefault="001A25EA">
      <w:pPr>
        <w:pStyle w:val="20"/>
        <w:shd w:val="clear" w:color="auto" w:fill="auto"/>
        <w:ind w:firstLine="760"/>
      </w:pPr>
      <w:r>
        <w:t>Замена частот в непредусмотренное радиоданными время во всех случаях производится:</w:t>
      </w:r>
    </w:p>
    <w:p w:rsidR="00CC214B" w:rsidRDefault="001A25EA">
      <w:pPr>
        <w:pStyle w:val="20"/>
        <w:numPr>
          <w:ilvl w:val="0"/>
          <w:numId w:val="3"/>
        </w:numPr>
        <w:shd w:val="clear" w:color="auto" w:fill="auto"/>
        <w:tabs>
          <w:tab w:val="left" w:pos="759"/>
        </w:tabs>
        <w:ind w:left="760" w:hanging="360"/>
      </w:pPr>
      <w:r>
        <w:t>в радионаправлениях - по инициативе той радиостанции, у кото</w:t>
      </w:r>
      <w:r>
        <w:t>рой ухудшается прием;</w:t>
      </w:r>
    </w:p>
    <w:p w:rsidR="00CC214B" w:rsidRDefault="001A25EA">
      <w:pPr>
        <w:pStyle w:val="20"/>
        <w:numPr>
          <w:ilvl w:val="0"/>
          <w:numId w:val="3"/>
        </w:numPr>
        <w:shd w:val="clear" w:color="auto" w:fill="auto"/>
        <w:tabs>
          <w:tab w:val="left" w:pos="759"/>
        </w:tabs>
        <w:ind w:left="760" w:hanging="360"/>
      </w:pPr>
      <w:r>
        <w:t>в радиосетях - по инициативе той радиостанции, у которой ухудшается прием после команды главной радиостанции (переход на новую частоту производится после того, как главная радиостанция получила от всех корреспондентов сети согласие на</w:t>
      </w:r>
      <w:r>
        <w:t xml:space="preserve"> замену частоты и проверила пригодность частоты для своей передачи).</w:t>
      </w:r>
    </w:p>
    <w:p w:rsidR="00CC214B" w:rsidRDefault="001A25EA">
      <w:pPr>
        <w:pStyle w:val="20"/>
        <w:shd w:val="clear" w:color="auto" w:fill="auto"/>
        <w:ind w:firstLine="760"/>
      </w:pPr>
      <w:r>
        <w:t>Переход на новые частоты осуществляется с разрешения дежурного по радиосвязи, который обязан убедиться в необходимости и целесообразности замены частот, учитывая при этом обстановку по св</w:t>
      </w:r>
      <w:r>
        <w:t>язи и наличие пригодных для связи резервных частот.</w:t>
      </w:r>
    </w:p>
    <w:p w:rsidR="00CC214B" w:rsidRDefault="001A25EA">
      <w:pPr>
        <w:pStyle w:val="50"/>
        <w:shd w:val="clear" w:color="auto" w:fill="auto"/>
        <w:spacing w:before="0" w:after="0" w:line="274" w:lineRule="exact"/>
        <w:ind w:firstLine="760"/>
      </w:pPr>
      <w:r>
        <w:t>При переходе на запасную частоту до установления связи дежурство на основной частоте не прекращается.</w:t>
      </w:r>
    </w:p>
    <w:p w:rsidR="00CC214B" w:rsidRDefault="001A25EA">
      <w:pPr>
        <w:pStyle w:val="20"/>
        <w:shd w:val="clear" w:color="auto" w:fill="auto"/>
        <w:ind w:firstLine="760"/>
      </w:pPr>
      <w:r>
        <w:t xml:space="preserve">Если в установленное радиоданными время смены частот ведется радиообмен с удовлетворяющими </w:t>
      </w:r>
      <w:r>
        <w:t>требованиями качества, то замена частоты производится после окончания радиообмена.</w:t>
      </w:r>
    </w:p>
    <w:p w:rsidR="00CC214B" w:rsidRDefault="001A25EA">
      <w:pPr>
        <w:pStyle w:val="20"/>
        <w:numPr>
          <w:ilvl w:val="0"/>
          <w:numId w:val="5"/>
        </w:numPr>
        <w:shd w:val="clear" w:color="auto" w:fill="auto"/>
        <w:tabs>
          <w:tab w:val="left" w:pos="1282"/>
        </w:tabs>
        <w:ind w:firstLine="760"/>
      </w:pPr>
      <w:r>
        <w:t>При передаче предложения о замене частоты применяются установленные для этого кодовые сокращения (сигналы). Одновременно с передачей предложения о замене частоты корреспонде</w:t>
      </w:r>
      <w:r>
        <w:t>нт обязан предложить приемлемую для него частоту приема.</w:t>
      </w:r>
    </w:p>
    <w:p w:rsidR="00CC214B" w:rsidRDefault="001A25EA">
      <w:pPr>
        <w:pStyle w:val="50"/>
        <w:shd w:val="clear" w:color="auto" w:fill="auto"/>
        <w:spacing w:before="0" w:after="0" w:line="274" w:lineRule="exact"/>
        <w:ind w:firstLine="760"/>
      </w:pPr>
      <w:r>
        <w:t>Номинал частоты во всех случаях выражается условным номером.</w:t>
      </w:r>
    </w:p>
    <w:p w:rsidR="00CC214B" w:rsidRDefault="001A25EA">
      <w:pPr>
        <w:pStyle w:val="20"/>
        <w:numPr>
          <w:ilvl w:val="0"/>
          <w:numId w:val="5"/>
        </w:numPr>
        <w:shd w:val="clear" w:color="auto" w:fill="auto"/>
        <w:tabs>
          <w:tab w:val="left" w:pos="1282"/>
        </w:tabs>
        <w:ind w:firstLine="760"/>
      </w:pPr>
      <w:r>
        <w:t>Если в радиоданных назначены запасные частоты, то при передаче предложения о замене частоты передается кодовая фраза ЗДВ.. .(“Переходите н</w:t>
      </w:r>
      <w:r>
        <w:t>а запасную частоту № ...”). ПРИМЕР: РНБ91 РНБ91 РНБ91 ДЕ РХТ65 РХТ65 ЗДВ 3 К - предложение о</w:t>
      </w:r>
    </w:p>
    <w:p w:rsidR="00CC214B" w:rsidRDefault="001A25EA">
      <w:pPr>
        <w:pStyle w:val="20"/>
        <w:shd w:val="clear" w:color="auto" w:fill="auto"/>
        <w:ind w:left="1220" w:firstLine="0"/>
        <w:jc w:val="left"/>
      </w:pPr>
      <w:r>
        <w:t>переходе на запасную частоту № 3.</w:t>
      </w:r>
    </w:p>
    <w:p w:rsidR="00CC214B" w:rsidRDefault="001A25EA">
      <w:pPr>
        <w:pStyle w:val="20"/>
        <w:shd w:val="clear" w:color="auto" w:fill="auto"/>
        <w:ind w:left="1220" w:right="1740" w:firstLine="0"/>
        <w:jc w:val="left"/>
      </w:pPr>
      <w:r>
        <w:t>РХТ65 РХТ65 РХТ65 ДЕ РНБ91 РНБ91 ОК ЗДВ 3 К - согласие на переход.</w:t>
      </w:r>
    </w:p>
    <w:p w:rsidR="00CC214B" w:rsidRDefault="001A25EA">
      <w:pPr>
        <w:pStyle w:val="20"/>
        <w:shd w:val="clear" w:color="auto" w:fill="auto"/>
        <w:ind w:firstLine="760"/>
      </w:pPr>
      <w:r>
        <w:t>Если необходимо сменить дневную или ночную частоту раньше указ</w:t>
      </w:r>
      <w:r>
        <w:t>анного в радиоданных времени передаются кодовые сокращения ЗЛЫ1 или ЗЛЫ2.</w:t>
      </w:r>
    </w:p>
    <w:p w:rsidR="00CC214B" w:rsidRDefault="001A25EA">
      <w:pPr>
        <w:pStyle w:val="20"/>
        <w:shd w:val="clear" w:color="auto" w:fill="auto"/>
        <w:spacing w:after="567"/>
        <w:ind w:firstLine="760"/>
      </w:pPr>
      <w:r>
        <w:t>Если после замены рабочей частоты корреспонденты на новой частоте не обнаруживают вызов со стороны главной радиостанции, они обязаны вызвать ее сами. При отсутствии связи более 10 ми</w:t>
      </w:r>
      <w:r>
        <w:t>нут радиооператор обязан доложить по команде об отсутствии связи и действовать в соответствии с полученными указаниями.</w:t>
      </w:r>
    </w:p>
    <w:p w:rsidR="00CC214B" w:rsidRDefault="001A25EA">
      <w:pPr>
        <w:pStyle w:val="34"/>
        <w:keepNext/>
        <w:keepLines/>
        <w:numPr>
          <w:ilvl w:val="0"/>
          <w:numId w:val="7"/>
        </w:numPr>
        <w:shd w:val="clear" w:color="auto" w:fill="auto"/>
        <w:tabs>
          <w:tab w:val="left" w:pos="3235"/>
        </w:tabs>
        <w:spacing w:before="0" w:after="206" w:line="240" w:lineRule="exact"/>
        <w:ind w:left="2620"/>
        <w:jc w:val="both"/>
      </w:pPr>
      <w:bookmarkStart w:id="17" w:name="bookmark17"/>
      <w:r>
        <w:lastRenderedPageBreak/>
        <w:t>Переход из радиосети в радионаправление</w:t>
      </w:r>
      <w:bookmarkEnd w:id="17"/>
    </w:p>
    <w:p w:rsidR="00CC214B" w:rsidRDefault="001A25EA">
      <w:pPr>
        <w:pStyle w:val="20"/>
        <w:numPr>
          <w:ilvl w:val="0"/>
          <w:numId w:val="5"/>
        </w:numPr>
        <w:shd w:val="clear" w:color="auto" w:fill="auto"/>
        <w:tabs>
          <w:tab w:val="left" w:pos="1277"/>
        </w:tabs>
        <w:ind w:firstLine="760"/>
      </w:pPr>
      <w:r>
        <w:t xml:space="preserve">Предложение о переходе из радиосети в радионаправление может дать любая радиостанция сети. </w:t>
      </w:r>
      <w:r>
        <w:t>Решение о переходе принимается по взаимной договоренности или по команде главной радиостанции.</w:t>
      </w:r>
    </w:p>
    <w:p w:rsidR="00CC214B" w:rsidRDefault="001A25EA">
      <w:pPr>
        <w:pStyle w:val="20"/>
        <w:shd w:val="clear" w:color="auto" w:fill="auto"/>
        <w:ind w:firstLine="760"/>
      </w:pPr>
      <w:r>
        <w:t>При выводе корреспондента из радиосети в радионаправление передается кодовое сокращение ЗМЖ («Откройте работу в радионаправлении № ...»), указываются условные но</w:t>
      </w:r>
      <w:r>
        <w:t>мера передающей/приемной частоты и вид работы в направлении.</w:t>
      </w:r>
    </w:p>
    <w:p w:rsidR="00CC214B" w:rsidRDefault="001A25EA">
      <w:pPr>
        <w:pStyle w:val="20"/>
        <w:shd w:val="clear" w:color="auto" w:fill="auto"/>
        <w:spacing w:after="239"/>
        <w:ind w:firstLine="0"/>
        <w:jc w:val="left"/>
      </w:pPr>
      <w:r>
        <w:t>ПРИМЕР: РНБ91 РНБ91 РНБ91 ДЕ РХТ65 РХТ65 ЗМЖ 12 ЗЗТ 15 ЗЗУ 23 ЗСВ 1 К.</w:t>
      </w:r>
    </w:p>
    <w:p w:rsidR="00CC214B" w:rsidRDefault="001A25EA">
      <w:pPr>
        <w:pStyle w:val="80"/>
        <w:shd w:val="clear" w:color="auto" w:fill="auto"/>
        <w:spacing w:before="0" w:after="209" w:line="200" w:lineRule="exact"/>
        <w:jc w:val="left"/>
      </w:pPr>
      <w:r>
        <w:rPr>
          <w:rStyle w:val="82"/>
        </w:rPr>
        <w:t>П р и м е ч а н и е:</w:t>
      </w:r>
      <w:r>
        <w:t xml:space="preserve"> При наличии устойчивой связи позывные сигналы разрешается передавать по одному разу.</w:t>
      </w:r>
    </w:p>
    <w:p w:rsidR="00CC214B" w:rsidRDefault="001A25EA">
      <w:pPr>
        <w:pStyle w:val="20"/>
        <w:numPr>
          <w:ilvl w:val="0"/>
          <w:numId w:val="5"/>
        </w:numPr>
        <w:shd w:val="clear" w:color="auto" w:fill="auto"/>
        <w:tabs>
          <w:tab w:val="left" w:pos="1267"/>
        </w:tabs>
        <w:ind w:firstLine="760"/>
      </w:pPr>
      <w:r>
        <w:t>Ответ на предложен</w:t>
      </w:r>
      <w:r>
        <w:t>ие о переходе в радионаправление передается в следующем порядке:</w:t>
      </w:r>
    </w:p>
    <w:p w:rsidR="00CC214B" w:rsidRDefault="001A25EA">
      <w:pPr>
        <w:pStyle w:val="20"/>
        <w:shd w:val="clear" w:color="auto" w:fill="auto"/>
        <w:ind w:firstLine="0"/>
        <w:jc w:val="left"/>
      </w:pPr>
      <w:r>
        <w:t>ПРИМЕР: РХТ65 РХТ65 РХТ65 ДЕ РНБ91 РНБ91 ОК ЗМЖ 12 ЗЗТ 23 ЗЗУ 15 ЗСВ 1 К.</w:t>
      </w:r>
    </w:p>
    <w:p w:rsidR="00CC214B" w:rsidRDefault="001A25EA">
      <w:pPr>
        <w:pStyle w:val="50"/>
        <w:shd w:val="clear" w:color="auto" w:fill="auto"/>
        <w:spacing w:before="0" w:after="0" w:line="274" w:lineRule="exact"/>
        <w:ind w:firstLine="760"/>
      </w:pPr>
      <w:r>
        <w:t>При переходе в радионаправление прием на частоте радиосети не прекращается.</w:t>
      </w:r>
    </w:p>
    <w:p w:rsidR="00CC214B" w:rsidRDefault="001A25EA">
      <w:pPr>
        <w:pStyle w:val="20"/>
        <w:shd w:val="clear" w:color="auto" w:fill="auto"/>
        <w:ind w:firstLine="760"/>
      </w:pPr>
      <w:r>
        <w:t>Радиообмен в радионаправлении после устан</w:t>
      </w:r>
      <w:r>
        <w:t>овления связи разрешается вести без позывных.</w:t>
      </w:r>
    </w:p>
    <w:p w:rsidR="00CC214B" w:rsidRDefault="001A25EA">
      <w:pPr>
        <w:pStyle w:val="20"/>
        <w:numPr>
          <w:ilvl w:val="0"/>
          <w:numId w:val="5"/>
        </w:numPr>
        <w:shd w:val="clear" w:color="auto" w:fill="auto"/>
        <w:tabs>
          <w:tab w:val="left" w:pos="1282"/>
        </w:tabs>
        <w:ind w:firstLine="760"/>
      </w:pPr>
      <w:r>
        <w:t>Если после договоренности о переходе в направление корреспонденты не установили связь за нормативное время, выясняется причина отсутствия связи и, при необходимости, подбираются новые частоты.</w:t>
      </w:r>
    </w:p>
    <w:p w:rsidR="00CC214B" w:rsidRDefault="001A25EA">
      <w:pPr>
        <w:pStyle w:val="20"/>
        <w:shd w:val="clear" w:color="auto" w:fill="auto"/>
        <w:ind w:firstLine="760"/>
        <w:sectPr w:rsidR="00CC214B">
          <w:pgSz w:w="11900" w:h="16840"/>
          <w:pgMar w:top="1234" w:right="798" w:bottom="1162" w:left="1372" w:header="0" w:footer="3" w:gutter="0"/>
          <w:cols w:space="720"/>
          <w:noEndnote/>
          <w:docGrid w:linePitch="360"/>
        </w:sectPr>
      </w:pPr>
      <w:r>
        <w:t>Работа в направлении заканчивается по взаимной договоренности между корреспондентами или по указанию главной станции.</w:t>
      </w:r>
    </w:p>
    <w:p w:rsidR="00CC214B" w:rsidRDefault="001A25EA">
      <w:pPr>
        <w:pStyle w:val="22"/>
        <w:keepNext/>
        <w:keepLines/>
        <w:shd w:val="clear" w:color="auto" w:fill="auto"/>
        <w:spacing w:after="0" w:line="322" w:lineRule="exact"/>
        <w:ind w:left="4480"/>
        <w:jc w:val="left"/>
      </w:pPr>
      <w:bookmarkStart w:id="18" w:name="bookmark18"/>
      <w:r>
        <w:lastRenderedPageBreak/>
        <w:t>Р а з д е л 3</w:t>
      </w:r>
      <w:bookmarkEnd w:id="18"/>
    </w:p>
    <w:p w:rsidR="00CC214B" w:rsidRDefault="001A25EA">
      <w:pPr>
        <w:pStyle w:val="22"/>
        <w:keepNext/>
        <w:keepLines/>
        <w:shd w:val="clear" w:color="auto" w:fill="auto"/>
        <w:spacing w:after="219" w:line="322" w:lineRule="exact"/>
        <w:ind w:right="20"/>
      </w:pPr>
      <w:bookmarkStart w:id="19" w:name="bookmark19"/>
      <w:r>
        <w:t>Правила установления</w:t>
      </w:r>
      <w:r>
        <w:br/>
        <w:t>телеграфной буквопечатающей радиосвязи</w:t>
      </w:r>
      <w:r>
        <w:br/>
        <w:t>и ведение обмена</w:t>
      </w:r>
      <w:bookmarkEnd w:id="19"/>
    </w:p>
    <w:p w:rsidR="00CC214B" w:rsidRDefault="001A25EA">
      <w:pPr>
        <w:pStyle w:val="20"/>
        <w:numPr>
          <w:ilvl w:val="0"/>
          <w:numId w:val="5"/>
        </w:numPr>
        <w:shd w:val="clear" w:color="auto" w:fill="auto"/>
        <w:tabs>
          <w:tab w:val="left" w:pos="1334"/>
        </w:tabs>
        <w:ind w:firstLine="800"/>
      </w:pPr>
      <w:r>
        <w:t xml:space="preserve">Телеграфная </w:t>
      </w:r>
      <w:r>
        <w:t>буквопечатающая радиосвязь организуется по радионаправлению и обладает большей пропускной способностью, но вместе с тем и в большей степени подвержена воздействию радиопомех, влияющих на ее надежность.</w:t>
      </w:r>
    </w:p>
    <w:p w:rsidR="00CC214B" w:rsidRDefault="001A25EA">
      <w:pPr>
        <w:pStyle w:val="20"/>
        <w:numPr>
          <w:ilvl w:val="0"/>
          <w:numId w:val="5"/>
        </w:numPr>
        <w:shd w:val="clear" w:color="auto" w:fill="auto"/>
        <w:tabs>
          <w:tab w:val="left" w:pos="1343"/>
        </w:tabs>
        <w:ind w:firstLine="800"/>
      </w:pPr>
      <w:r>
        <w:t xml:space="preserve">Для устойчивой телеграфной буквопечатающей радиосвязи </w:t>
      </w:r>
      <w:r>
        <w:t>необходимо тщательно подбирать оптимальные по прохождению частоты с минимальным уровнем помех, наиболее эффективные антенны, обеспечивать высокое качество линий (каналов) дистанционного управления и соединительных линий на узлах связи, организовывать посто</w:t>
      </w:r>
      <w:r>
        <w:t>янный технический контроль за радиоканалом.</w:t>
      </w:r>
    </w:p>
    <w:p w:rsidR="00CC214B" w:rsidRDefault="001A25EA">
      <w:pPr>
        <w:pStyle w:val="20"/>
        <w:shd w:val="clear" w:color="auto" w:fill="auto"/>
        <w:ind w:firstLine="800"/>
      </w:pPr>
      <w:r>
        <w:t>Телеграфная буквопечатающая радиосвязь может осуществляться круглосуточно, по расписанию или открываться по мере необходимости по команде главной радиостанции или по просьбе корреспондента.</w:t>
      </w:r>
    </w:p>
    <w:p w:rsidR="00CC214B" w:rsidRDefault="001A25EA">
      <w:pPr>
        <w:pStyle w:val="20"/>
        <w:numPr>
          <w:ilvl w:val="0"/>
          <w:numId w:val="5"/>
        </w:numPr>
        <w:shd w:val="clear" w:color="auto" w:fill="auto"/>
        <w:tabs>
          <w:tab w:val="left" w:pos="1338"/>
        </w:tabs>
        <w:ind w:firstLine="800"/>
      </w:pPr>
      <w:r>
        <w:t>При проведении плановы</w:t>
      </w:r>
      <w:r>
        <w:t>х сеансов телеграфной буквопечатающей радиосвязи весь комплекс аппаратуры, включая соединительные линии (каналы) и оконечную аппаратуру, должен быть полностью проверен и отрегулирован не позднее чем за 15 минут до начала сеанса.</w:t>
      </w:r>
    </w:p>
    <w:p w:rsidR="00CC214B" w:rsidRDefault="001A25EA">
      <w:pPr>
        <w:pStyle w:val="20"/>
        <w:shd w:val="clear" w:color="auto" w:fill="auto"/>
        <w:ind w:firstLine="800"/>
      </w:pPr>
      <w:r>
        <w:t>Производить попытки вхожден</w:t>
      </w:r>
      <w:r>
        <w:t xml:space="preserve">ия в связь при непроверенной или неисправной аппаратуре, а также на частотах, непригодных для связи </w:t>
      </w:r>
      <w:r>
        <w:rPr>
          <w:rStyle w:val="23"/>
        </w:rPr>
        <w:t>запрещается</w:t>
      </w:r>
      <w:r>
        <w:t>.</w:t>
      </w:r>
    </w:p>
    <w:p w:rsidR="00CC214B" w:rsidRDefault="001A25EA">
      <w:pPr>
        <w:pStyle w:val="20"/>
        <w:shd w:val="clear" w:color="auto" w:fill="auto"/>
        <w:ind w:firstLine="800"/>
      </w:pPr>
      <w:r>
        <w:t>Каналы манипуляции, по которым нет систематической работы, проверяются при проведении регламентных работ на аппаратуре, о чем делается запись в</w:t>
      </w:r>
      <w:r>
        <w:t xml:space="preserve"> аппаратной журнале.</w:t>
      </w:r>
    </w:p>
    <w:p w:rsidR="00CC214B" w:rsidRDefault="001A25EA">
      <w:pPr>
        <w:pStyle w:val="20"/>
        <w:shd w:val="clear" w:color="auto" w:fill="auto"/>
        <w:spacing w:after="567"/>
        <w:ind w:firstLine="800"/>
      </w:pPr>
      <w:r>
        <w:t>В случае если один из корреспондентов по каким - либо причинам не может выйти на связь в установленное время или обеспечить исправную работу, он обязан заблаговременно предупредить об этом своего корреспондента.</w:t>
      </w:r>
    </w:p>
    <w:p w:rsidR="00CC214B" w:rsidRDefault="001A25EA">
      <w:pPr>
        <w:pStyle w:val="34"/>
        <w:keepNext/>
        <w:keepLines/>
        <w:shd w:val="clear" w:color="auto" w:fill="auto"/>
        <w:spacing w:before="0" w:after="0" w:line="240" w:lineRule="exact"/>
        <w:ind w:right="20"/>
      </w:pPr>
      <w:bookmarkStart w:id="20" w:name="bookmark20"/>
      <w:r>
        <w:t>Г л а в а 8</w:t>
      </w:r>
      <w:bookmarkEnd w:id="20"/>
    </w:p>
    <w:p w:rsidR="00CC214B" w:rsidRDefault="001A25EA">
      <w:pPr>
        <w:pStyle w:val="34"/>
        <w:keepNext/>
        <w:keepLines/>
        <w:shd w:val="clear" w:color="auto" w:fill="auto"/>
        <w:spacing w:before="0" w:after="197" w:line="240" w:lineRule="exact"/>
        <w:ind w:right="20"/>
      </w:pPr>
      <w:bookmarkStart w:id="21" w:name="bookmark21"/>
      <w:r>
        <w:t>Установление радиосвязи</w:t>
      </w:r>
      <w:bookmarkEnd w:id="21"/>
    </w:p>
    <w:p w:rsidR="00CC214B" w:rsidRDefault="001A25EA">
      <w:pPr>
        <w:pStyle w:val="20"/>
        <w:numPr>
          <w:ilvl w:val="0"/>
          <w:numId w:val="5"/>
        </w:numPr>
        <w:shd w:val="clear" w:color="auto" w:fill="auto"/>
        <w:tabs>
          <w:tab w:val="left" w:pos="1338"/>
        </w:tabs>
        <w:spacing w:after="243" w:line="278" w:lineRule="exact"/>
        <w:ind w:firstLine="800"/>
      </w:pPr>
      <w:r>
        <w:t>Телеграфная буквопечатающая радиосвязь устанавливается непосредственно в радионаправлении.</w:t>
      </w:r>
    </w:p>
    <w:p w:rsidR="00CC214B" w:rsidRDefault="001A25EA">
      <w:pPr>
        <w:pStyle w:val="80"/>
        <w:shd w:val="clear" w:color="auto" w:fill="auto"/>
        <w:spacing w:before="0" w:after="202" w:line="200" w:lineRule="exact"/>
        <w:jc w:val="left"/>
      </w:pPr>
      <w:r>
        <w:rPr>
          <w:rStyle w:val="82"/>
        </w:rPr>
        <w:t>П р и м е ч а н и е</w:t>
      </w:r>
      <w:r>
        <w:t xml:space="preserve">: работа позывными в режиме буквопечатающей радиосвязи </w:t>
      </w:r>
      <w:r>
        <w:rPr>
          <w:rStyle w:val="83"/>
        </w:rPr>
        <w:t>запрещена.</w:t>
      </w:r>
    </w:p>
    <w:p w:rsidR="00CC214B" w:rsidRDefault="001A25EA">
      <w:pPr>
        <w:pStyle w:val="20"/>
        <w:numPr>
          <w:ilvl w:val="0"/>
          <w:numId w:val="5"/>
        </w:numPr>
        <w:shd w:val="clear" w:color="auto" w:fill="auto"/>
        <w:tabs>
          <w:tab w:val="left" w:pos="1343"/>
        </w:tabs>
        <w:spacing w:line="283" w:lineRule="exact"/>
        <w:ind w:firstLine="800"/>
      </w:pPr>
      <w:r>
        <w:t xml:space="preserve">Личный состав дежурных смен, участвующих в установлении </w:t>
      </w:r>
      <w:r>
        <w:t>(восстановлении) телеграфной радиосвязи, несет ответственность:</w:t>
      </w:r>
    </w:p>
    <w:p w:rsidR="00CC214B" w:rsidRDefault="001A25EA">
      <w:pPr>
        <w:pStyle w:val="50"/>
        <w:shd w:val="clear" w:color="auto" w:fill="auto"/>
        <w:tabs>
          <w:tab w:val="left" w:pos="1130"/>
        </w:tabs>
        <w:spacing w:before="0" w:after="0" w:line="283" w:lineRule="exact"/>
        <w:ind w:firstLine="800"/>
      </w:pPr>
      <w:r>
        <w:rPr>
          <w:rStyle w:val="51"/>
        </w:rPr>
        <w:t>а)</w:t>
      </w:r>
      <w:r>
        <w:rPr>
          <w:rStyle w:val="51"/>
        </w:rPr>
        <w:tab/>
      </w:r>
      <w:r>
        <w:t>на приемном радиоцентре:</w:t>
      </w:r>
    </w:p>
    <w:p w:rsidR="00CC214B" w:rsidRDefault="001A25EA">
      <w:pPr>
        <w:pStyle w:val="20"/>
        <w:numPr>
          <w:ilvl w:val="0"/>
          <w:numId w:val="3"/>
        </w:numPr>
        <w:shd w:val="clear" w:color="auto" w:fill="auto"/>
        <w:tabs>
          <w:tab w:val="left" w:pos="1217"/>
        </w:tabs>
        <w:spacing w:line="283" w:lineRule="exact"/>
        <w:ind w:left="1120" w:hanging="320"/>
        <w:jc w:val="left"/>
      </w:pPr>
      <w:r>
        <w:t>за правильный выбор передающих и приемных радиосредств (при отсутствии их закрепления);</w:t>
      </w:r>
    </w:p>
    <w:p w:rsidR="00CC214B" w:rsidRDefault="001A25EA">
      <w:pPr>
        <w:pStyle w:val="20"/>
        <w:numPr>
          <w:ilvl w:val="0"/>
          <w:numId w:val="3"/>
        </w:numPr>
        <w:shd w:val="clear" w:color="auto" w:fill="auto"/>
        <w:tabs>
          <w:tab w:val="left" w:pos="1217"/>
        </w:tabs>
        <w:spacing w:line="283" w:lineRule="exact"/>
        <w:ind w:firstLine="800"/>
      </w:pPr>
      <w:r>
        <w:t>за готовность радиоприемных средств;</w:t>
      </w:r>
    </w:p>
    <w:p w:rsidR="00CC214B" w:rsidRDefault="001A25EA">
      <w:pPr>
        <w:pStyle w:val="20"/>
        <w:numPr>
          <w:ilvl w:val="0"/>
          <w:numId w:val="3"/>
        </w:numPr>
        <w:shd w:val="clear" w:color="auto" w:fill="auto"/>
        <w:tabs>
          <w:tab w:val="left" w:pos="1217"/>
        </w:tabs>
        <w:spacing w:line="283" w:lineRule="exact"/>
        <w:ind w:left="1120" w:hanging="320"/>
        <w:jc w:val="left"/>
      </w:pPr>
      <w:r>
        <w:t>за своевременную и качественную подгото</w:t>
      </w:r>
      <w:r>
        <w:t>вку радиоканала и выдачу его на телеграфный центр;</w:t>
      </w:r>
    </w:p>
    <w:p w:rsidR="00CC214B" w:rsidRDefault="001A25EA">
      <w:pPr>
        <w:pStyle w:val="20"/>
        <w:numPr>
          <w:ilvl w:val="0"/>
          <w:numId w:val="3"/>
        </w:numPr>
        <w:shd w:val="clear" w:color="auto" w:fill="auto"/>
        <w:tabs>
          <w:tab w:val="left" w:pos="1217"/>
        </w:tabs>
        <w:spacing w:line="283" w:lineRule="exact"/>
        <w:ind w:left="1120" w:hanging="320"/>
        <w:jc w:val="left"/>
      </w:pPr>
      <w:r>
        <w:t>за своевременную выдачу качественных телеграфных сигналов на передающий радиоцентр;</w:t>
      </w:r>
    </w:p>
    <w:p w:rsidR="00CC214B" w:rsidRDefault="001A25EA">
      <w:pPr>
        <w:pStyle w:val="20"/>
        <w:numPr>
          <w:ilvl w:val="0"/>
          <w:numId w:val="3"/>
        </w:numPr>
        <w:shd w:val="clear" w:color="auto" w:fill="auto"/>
        <w:tabs>
          <w:tab w:val="left" w:pos="1217"/>
        </w:tabs>
        <w:spacing w:line="283" w:lineRule="exact"/>
        <w:ind w:firstLine="800"/>
      </w:pPr>
      <w:r>
        <w:t>за соблюдение правил установления радиосвязи при подготовке радиоканала;</w:t>
      </w:r>
    </w:p>
    <w:p w:rsidR="00CC214B" w:rsidRDefault="001A25EA">
      <w:pPr>
        <w:pStyle w:val="50"/>
        <w:shd w:val="clear" w:color="auto" w:fill="auto"/>
        <w:tabs>
          <w:tab w:val="left" w:pos="1145"/>
        </w:tabs>
        <w:spacing w:before="0" w:after="0" w:line="283" w:lineRule="exact"/>
        <w:ind w:firstLine="800"/>
      </w:pPr>
      <w:r>
        <w:rPr>
          <w:rStyle w:val="51"/>
        </w:rPr>
        <w:t>б)</w:t>
      </w:r>
      <w:r>
        <w:rPr>
          <w:rStyle w:val="51"/>
        </w:rPr>
        <w:tab/>
      </w:r>
      <w:r>
        <w:t>на передающем радиоцентре:</w:t>
      </w:r>
    </w:p>
    <w:p w:rsidR="00CC214B" w:rsidRDefault="001A25EA">
      <w:pPr>
        <w:pStyle w:val="20"/>
        <w:numPr>
          <w:ilvl w:val="0"/>
          <w:numId w:val="3"/>
        </w:numPr>
        <w:shd w:val="clear" w:color="auto" w:fill="auto"/>
        <w:tabs>
          <w:tab w:val="left" w:pos="1217"/>
        </w:tabs>
        <w:spacing w:line="283" w:lineRule="exact"/>
        <w:ind w:firstLine="800"/>
      </w:pPr>
      <w:r>
        <w:t xml:space="preserve">за выбор </w:t>
      </w:r>
      <w:r>
        <w:t>передающих радиосредств (при отсутствии их закрепления);</w:t>
      </w:r>
    </w:p>
    <w:p w:rsidR="00CC214B" w:rsidRDefault="001A25EA">
      <w:pPr>
        <w:pStyle w:val="20"/>
        <w:numPr>
          <w:ilvl w:val="0"/>
          <w:numId w:val="3"/>
        </w:numPr>
        <w:shd w:val="clear" w:color="auto" w:fill="auto"/>
        <w:tabs>
          <w:tab w:val="left" w:pos="1217"/>
        </w:tabs>
        <w:spacing w:line="283" w:lineRule="exact"/>
        <w:ind w:firstLine="800"/>
      </w:pPr>
      <w:r>
        <w:t>за своевременную коммутацию передающих антенн и каналов манипуляции;</w:t>
      </w:r>
    </w:p>
    <w:p w:rsidR="00CC214B" w:rsidRDefault="001A25EA">
      <w:pPr>
        <w:pStyle w:val="20"/>
        <w:numPr>
          <w:ilvl w:val="0"/>
          <w:numId w:val="3"/>
        </w:numPr>
        <w:shd w:val="clear" w:color="auto" w:fill="auto"/>
        <w:tabs>
          <w:tab w:val="left" w:pos="1291"/>
        </w:tabs>
        <w:ind w:left="1280" w:hanging="380"/>
        <w:jc w:val="left"/>
      </w:pPr>
      <w:r>
        <w:t>за своевременную настройке передатчика на заданной частоте и в соответствующем режиме, его устойчивую и качественную работу;</w:t>
      </w:r>
    </w:p>
    <w:p w:rsidR="00CC214B" w:rsidRDefault="001A25EA">
      <w:pPr>
        <w:pStyle w:val="50"/>
        <w:shd w:val="clear" w:color="auto" w:fill="auto"/>
        <w:tabs>
          <w:tab w:val="left" w:pos="1238"/>
        </w:tabs>
        <w:spacing w:before="0" w:after="0" w:line="274" w:lineRule="exact"/>
        <w:ind w:firstLine="900"/>
      </w:pPr>
      <w:r>
        <w:rPr>
          <w:rStyle w:val="51"/>
        </w:rPr>
        <w:lastRenderedPageBreak/>
        <w:t>в)</w:t>
      </w:r>
      <w:r>
        <w:rPr>
          <w:rStyle w:val="51"/>
        </w:rPr>
        <w:tab/>
      </w:r>
      <w:r>
        <w:t>на</w:t>
      </w:r>
      <w:r>
        <w:t xml:space="preserve"> телеграфном центре:</w:t>
      </w:r>
    </w:p>
    <w:p w:rsidR="00CC214B" w:rsidRDefault="001A25EA">
      <w:pPr>
        <w:pStyle w:val="20"/>
        <w:numPr>
          <w:ilvl w:val="0"/>
          <w:numId w:val="3"/>
        </w:numPr>
        <w:shd w:val="clear" w:color="auto" w:fill="auto"/>
        <w:tabs>
          <w:tab w:val="left" w:pos="1291"/>
        </w:tabs>
        <w:spacing w:line="283" w:lineRule="exact"/>
        <w:ind w:firstLine="900"/>
      </w:pPr>
      <w:r>
        <w:t>за готовность телеграфной аппаратуры;</w:t>
      </w:r>
    </w:p>
    <w:p w:rsidR="00CC214B" w:rsidRDefault="001A25EA">
      <w:pPr>
        <w:pStyle w:val="20"/>
        <w:numPr>
          <w:ilvl w:val="0"/>
          <w:numId w:val="3"/>
        </w:numPr>
        <w:shd w:val="clear" w:color="auto" w:fill="auto"/>
        <w:tabs>
          <w:tab w:val="left" w:pos="1291"/>
        </w:tabs>
        <w:spacing w:line="283" w:lineRule="exact"/>
        <w:ind w:left="1280" w:hanging="380"/>
        <w:jc w:val="left"/>
      </w:pPr>
      <w:r>
        <w:t>за своевременную выдачу качественных телеграфных сигналов на приемный радиоцентр;</w:t>
      </w:r>
    </w:p>
    <w:p w:rsidR="00CC214B" w:rsidRDefault="001A25EA">
      <w:pPr>
        <w:pStyle w:val="20"/>
        <w:numPr>
          <w:ilvl w:val="0"/>
          <w:numId w:val="3"/>
        </w:numPr>
        <w:shd w:val="clear" w:color="auto" w:fill="auto"/>
        <w:tabs>
          <w:tab w:val="left" w:pos="1291"/>
        </w:tabs>
        <w:ind w:firstLine="900"/>
      </w:pPr>
      <w:r>
        <w:t>за соблюдение правил вхождения в связь;</w:t>
      </w:r>
    </w:p>
    <w:p w:rsidR="00CC214B" w:rsidRDefault="001A25EA">
      <w:pPr>
        <w:pStyle w:val="20"/>
        <w:numPr>
          <w:ilvl w:val="0"/>
          <w:numId w:val="3"/>
        </w:numPr>
        <w:shd w:val="clear" w:color="auto" w:fill="auto"/>
        <w:tabs>
          <w:tab w:val="left" w:pos="1291"/>
        </w:tabs>
        <w:ind w:firstLine="900"/>
      </w:pPr>
      <w:r>
        <w:t>за своевременное вхождение в связь и устойчивую работу связи.</w:t>
      </w:r>
    </w:p>
    <w:p w:rsidR="00CC214B" w:rsidRDefault="001A25EA">
      <w:pPr>
        <w:pStyle w:val="20"/>
        <w:numPr>
          <w:ilvl w:val="0"/>
          <w:numId w:val="5"/>
        </w:numPr>
        <w:shd w:val="clear" w:color="auto" w:fill="auto"/>
        <w:tabs>
          <w:tab w:val="left" w:pos="1479"/>
        </w:tabs>
        <w:ind w:left="200" w:firstLine="700"/>
        <w:jc w:val="left"/>
      </w:pPr>
      <w:r>
        <w:t xml:space="preserve">Установление </w:t>
      </w:r>
      <w:r>
        <w:t>телеграфной радиосвязи радиоцентры (радиостанции) начинают встречной дачей «точек» (коррекции) с оконечной аппаратуры или датчика «точек».</w:t>
      </w:r>
    </w:p>
    <w:p w:rsidR="00CC214B" w:rsidRDefault="001A25EA">
      <w:pPr>
        <w:pStyle w:val="20"/>
        <w:shd w:val="clear" w:color="auto" w:fill="auto"/>
        <w:ind w:left="200" w:firstLine="700"/>
      </w:pPr>
      <w:r>
        <w:t>По «точкам» (коррекции) корреспондента каждый радиоцентр (радиостанция) производит измерения в радиоканале и его регу</w:t>
      </w:r>
      <w:r>
        <w:t>лировку, добиваясь минимальных искажений телеграфных сигналов. Если радиоканал соответствует техническим нормам (суммарное преобладание не более 20%), он немедленно передается на телеграфный центр.</w:t>
      </w:r>
    </w:p>
    <w:p w:rsidR="00CC214B" w:rsidRDefault="001A25EA">
      <w:pPr>
        <w:pStyle w:val="20"/>
        <w:numPr>
          <w:ilvl w:val="0"/>
          <w:numId w:val="5"/>
        </w:numPr>
        <w:shd w:val="clear" w:color="auto" w:fill="auto"/>
        <w:tabs>
          <w:tab w:val="left" w:pos="1421"/>
        </w:tabs>
        <w:ind w:left="200" w:firstLine="700"/>
      </w:pPr>
      <w:r>
        <w:t>После подготовки радиоканала в обе стороны радиооператор г</w:t>
      </w:r>
      <w:r>
        <w:t xml:space="preserve">лавной станции дает команду корреспонденту о передаче радиоканала в спецаппаратную и после подтверждения сдает его в аппаратную телеграфного центра. В случае, если от корреспондента при первоначальном вхождении в связь не получено качественного управления </w:t>
      </w:r>
      <w:r>
        <w:t xml:space="preserve">с оконечной аппаратуры (по любым причинам), радиоканал на телеграфный центр </w:t>
      </w:r>
      <w:r>
        <w:rPr>
          <w:rStyle w:val="25"/>
        </w:rPr>
        <w:t>не сдается,</w:t>
      </w:r>
      <w:r>
        <w:t xml:space="preserve"> а радиооператор главной станции ведет с корреспондентом служебные переговоры в слуховом режиме с целью скорейшего составления радиоканала, используя сокращения из служе</w:t>
      </w:r>
      <w:r>
        <w:t>бных радиокодов.</w:t>
      </w:r>
    </w:p>
    <w:p w:rsidR="00CC214B" w:rsidRDefault="001A25EA">
      <w:pPr>
        <w:pStyle w:val="20"/>
        <w:numPr>
          <w:ilvl w:val="0"/>
          <w:numId w:val="5"/>
        </w:numPr>
        <w:shd w:val="clear" w:color="auto" w:fill="auto"/>
        <w:tabs>
          <w:tab w:val="left" w:pos="1417"/>
        </w:tabs>
        <w:ind w:left="200" w:firstLine="700"/>
      </w:pPr>
      <w:r>
        <w:t>Сдача радиоканала на телеграфный центр производится с обоюдного согласия должностных лиц приемного и телеграфного центров после одновременной инструментальной проверки его в течение не более 1 минуты.</w:t>
      </w:r>
    </w:p>
    <w:p w:rsidR="00CC214B" w:rsidRDefault="001A25EA">
      <w:pPr>
        <w:pStyle w:val="20"/>
        <w:shd w:val="clear" w:color="auto" w:fill="auto"/>
        <w:ind w:left="200" w:firstLine="700"/>
      </w:pPr>
      <w:r>
        <w:t xml:space="preserve">Общее время проверки качества канала, </w:t>
      </w:r>
      <w:r>
        <w:t>включая проверку с оконечной аппаратуры, не должно превышать нормативное время на установление связи.</w:t>
      </w:r>
    </w:p>
    <w:p w:rsidR="00CC214B" w:rsidRDefault="001A25EA">
      <w:pPr>
        <w:pStyle w:val="20"/>
        <w:shd w:val="clear" w:color="auto" w:fill="auto"/>
        <w:ind w:left="200" w:firstLine="700"/>
      </w:pPr>
      <w:r>
        <w:rPr>
          <w:rStyle w:val="23"/>
        </w:rPr>
        <w:t xml:space="preserve">Запрещается </w:t>
      </w:r>
      <w:r>
        <w:t>возвращать канал на приемный радиоцентр при выходе на связь корреспондента неустановленным типом оконечной аппаратуры или при не ответе телегр</w:t>
      </w:r>
      <w:r>
        <w:t>афной станции корреспондента.</w:t>
      </w:r>
    </w:p>
    <w:p w:rsidR="00CC214B" w:rsidRDefault="001A25EA">
      <w:pPr>
        <w:pStyle w:val="20"/>
        <w:numPr>
          <w:ilvl w:val="0"/>
          <w:numId w:val="5"/>
        </w:numPr>
        <w:shd w:val="clear" w:color="auto" w:fill="auto"/>
        <w:tabs>
          <w:tab w:val="left" w:pos="1449"/>
        </w:tabs>
        <w:ind w:firstLine="900"/>
      </w:pPr>
      <w:r>
        <w:t>Прием и сдача радиоканалов оформляются записями в аппаратных журналах:</w:t>
      </w:r>
    </w:p>
    <w:p w:rsidR="00CC214B" w:rsidRDefault="001A25EA">
      <w:pPr>
        <w:pStyle w:val="20"/>
        <w:numPr>
          <w:ilvl w:val="0"/>
          <w:numId w:val="3"/>
        </w:numPr>
        <w:shd w:val="clear" w:color="auto" w:fill="auto"/>
        <w:tabs>
          <w:tab w:val="left" w:pos="1058"/>
        </w:tabs>
        <w:spacing w:line="293" w:lineRule="exact"/>
        <w:ind w:left="700" w:firstLine="0"/>
      </w:pPr>
      <w:r>
        <w:t>порядковый номер записей (своей и взаимодействующей служб)</w:t>
      </w:r>
      <w:r>
        <w:rPr>
          <w:rStyle w:val="23"/>
        </w:rPr>
        <w:t>;</w:t>
      </w:r>
    </w:p>
    <w:p w:rsidR="00CC214B" w:rsidRDefault="001A25EA">
      <w:pPr>
        <w:pStyle w:val="20"/>
        <w:numPr>
          <w:ilvl w:val="0"/>
          <w:numId w:val="3"/>
        </w:numPr>
        <w:shd w:val="clear" w:color="auto" w:fill="auto"/>
        <w:tabs>
          <w:tab w:val="left" w:pos="1058"/>
        </w:tabs>
        <w:spacing w:line="293" w:lineRule="exact"/>
        <w:ind w:left="700" w:firstLine="0"/>
      </w:pPr>
      <w:r>
        <w:t>времени сдачи (приема) канала;</w:t>
      </w:r>
    </w:p>
    <w:p w:rsidR="00CC214B" w:rsidRDefault="001A25EA">
      <w:pPr>
        <w:pStyle w:val="20"/>
        <w:numPr>
          <w:ilvl w:val="0"/>
          <w:numId w:val="3"/>
        </w:numPr>
        <w:shd w:val="clear" w:color="auto" w:fill="auto"/>
        <w:tabs>
          <w:tab w:val="left" w:pos="1058"/>
        </w:tabs>
        <w:spacing w:line="293" w:lineRule="exact"/>
        <w:ind w:left="700" w:firstLine="0"/>
      </w:pPr>
      <w:r>
        <w:t>телефонно - телеграфного позывного узла связи корреспондента;</w:t>
      </w:r>
    </w:p>
    <w:p w:rsidR="00CC214B" w:rsidRDefault="001A25EA">
      <w:pPr>
        <w:pStyle w:val="20"/>
        <w:numPr>
          <w:ilvl w:val="0"/>
          <w:numId w:val="3"/>
        </w:numPr>
        <w:shd w:val="clear" w:color="auto" w:fill="auto"/>
        <w:tabs>
          <w:tab w:val="left" w:pos="1058"/>
        </w:tabs>
        <w:spacing w:line="293" w:lineRule="exact"/>
        <w:ind w:left="700" w:firstLine="0"/>
      </w:pPr>
      <w:r>
        <w:t>качества радиоканала (% искажений);</w:t>
      </w:r>
    </w:p>
    <w:p w:rsidR="00CC214B" w:rsidRDefault="001A25EA">
      <w:pPr>
        <w:pStyle w:val="20"/>
        <w:numPr>
          <w:ilvl w:val="0"/>
          <w:numId w:val="3"/>
        </w:numPr>
        <w:shd w:val="clear" w:color="auto" w:fill="auto"/>
        <w:tabs>
          <w:tab w:val="left" w:pos="1058"/>
        </w:tabs>
        <w:spacing w:line="293" w:lineRule="exact"/>
        <w:ind w:left="700" w:firstLine="0"/>
      </w:pPr>
      <w:r>
        <w:t>номера канала манипуляции;</w:t>
      </w:r>
    </w:p>
    <w:p w:rsidR="00CC214B" w:rsidRDefault="001A25EA">
      <w:pPr>
        <w:pStyle w:val="20"/>
        <w:numPr>
          <w:ilvl w:val="0"/>
          <w:numId w:val="3"/>
        </w:numPr>
        <w:shd w:val="clear" w:color="auto" w:fill="auto"/>
        <w:tabs>
          <w:tab w:val="left" w:pos="1058"/>
        </w:tabs>
        <w:spacing w:after="822" w:line="293" w:lineRule="exact"/>
        <w:ind w:left="700" w:firstLine="0"/>
      </w:pPr>
      <w:r>
        <w:t>фамилии принявшего (сдавшего) канал.</w:t>
      </w:r>
    </w:p>
    <w:p w:rsidR="00CC214B" w:rsidRDefault="001A25EA">
      <w:pPr>
        <w:pStyle w:val="34"/>
        <w:keepNext/>
        <w:keepLines/>
        <w:numPr>
          <w:ilvl w:val="0"/>
          <w:numId w:val="9"/>
        </w:numPr>
        <w:shd w:val="clear" w:color="auto" w:fill="auto"/>
        <w:tabs>
          <w:tab w:val="left" w:pos="3641"/>
        </w:tabs>
        <w:spacing w:before="0" w:after="201" w:line="240" w:lineRule="exact"/>
        <w:ind w:left="3140"/>
        <w:jc w:val="both"/>
      </w:pPr>
      <w:bookmarkStart w:id="22" w:name="bookmark22"/>
      <w:r>
        <w:t>Восстановление нарушенной связи</w:t>
      </w:r>
      <w:bookmarkEnd w:id="22"/>
    </w:p>
    <w:p w:rsidR="00CC214B" w:rsidRDefault="001A25EA">
      <w:pPr>
        <w:pStyle w:val="20"/>
        <w:numPr>
          <w:ilvl w:val="0"/>
          <w:numId w:val="5"/>
        </w:numPr>
        <w:shd w:val="clear" w:color="auto" w:fill="auto"/>
        <w:tabs>
          <w:tab w:val="left" w:pos="1423"/>
        </w:tabs>
        <w:ind w:firstLine="900"/>
      </w:pPr>
      <w:r>
        <w:t xml:space="preserve">При нарушениях телеграфной радиосвязи дежурные смены всех подразделений, участвующих в ее обеспечении, немедленно принимают </w:t>
      </w:r>
      <w:r>
        <w:t>меры к восстановлению связи. Действия личного состава всех подразделений должны быть четкими, согласованными и выполняться одновременно на узлах связи обоих корреспондентов.</w:t>
      </w:r>
    </w:p>
    <w:p w:rsidR="00CC214B" w:rsidRDefault="001A25EA">
      <w:pPr>
        <w:pStyle w:val="20"/>
        <w:shd w:val="clear" w:color="auto" w:fill="auto"/>
        <w:ind w:firstLine="900"/>
      </w:pPr>
      <w:r>
        <w:t>Радио- и телеграфные механики должны твердо знать методику выяснения причин наруше</w:t>
      </w:r>
      <w:r>
        <w:t>ния связи.</w:t>
      </w:r>
    </w:p>
    <w:p w:rsidR="00CC214B" w:rsidRDefault="001A25EA">
      <w:pPr>
        <w:pStyle w:val="20"/>
        <w:shd w:val="clear" w:color="auto" w:fill="auto"/>
        <w:ind w:firstLine="900"/>
      </w:pPr>
      <w:r>
        <w:t>Инициативу по выяснению причин нарушения связи должен брать на себя тот корреспондент, у которого ухудшился прием.</w:t>
      </w:r>
    </w:p>
    <w:p w:rsidR="00CC214B" w:rsidRDefault="001A25EA">
      <w:pPr>
        <w:pStyle w:val="20"/>
        <w:numPr>
          <w:ilvl w:val="0"/>
          <w:numId w:val="5"/>
        </w:numPr>
        <w:shd w:val="clear" w:color="auto" w:fill="auto"/>
        <w:tabs>
          <w:tab w:val="left" w:pos="1496"/>
        </w:tabs>
        <w:spacing w:line="283" w:lineRule="exact"/>
        <w:ind w:firstLine="900"/>
        <w:jc w:val="left"/>
      </w:pPr>
      <w:r>
        <w:t>Радиоканал сдается на приемный радиоцентр при несоответствии его установленным нормам.</w:t>
      </w:r>
    </w:p>
    <w:p w:rsidR="00CC214B" w:rsidRDefault="001A25EA">
      <w:pPr>
        <w:pStyle w:val="20"/>
        <w:shd w:val="clear" w:color="auto" w:fill="auto"/>
        <w:spacing w:line="283" w:lineRule="exact"/>
        <w:ind w:left="200" w:firstLine="700"/>
        <w:jc w:val="left"/>
      </w:pPr>
      <w:r>
        <w:t xml:space="preserve">Запрещается сдавать канал на приемный </w:t>
      </w:r>
      <w:r>
        <w:t>радиоцентр:</w:t>
      </w:r>
    </w:p>
    <w:p w:rsidR="00CC214B" w:rsidRDefault="001A25EA">
      <w:pPr>
        <w:pStyle w:val="20"/>
        <w:numPr>
          <w:ilvl w:val="0"/>
          <w:numId w:val="3"/>
        </w:numPr>
        <w:shd w:val="clear" w:color="auto" w:fill="auto"/>
        <w:tabs>
          <w:tab w:val="left" w:pos="1029"/>
        </w:tabs>
        <w:spacing w:line="283" w:lineRule="exact"/>
        <w:ind w:left="1120" w:hanging="360"/>
        <w:jc w:val="left"/>
      </w:pPr>
      <w:r>
        <w:t>при выходе корреспондента на связь неустановленным типом оконечной аппаратуры;</w:t>
      </w:r>
    </w:p>
    <w:p w:rsidR="00CC214B" w:rsidRDefault="001A25EA">
      <w:pPr>
        <w:pStyle w:val="20"/>
        <w:numPr>
          <w:ilvl w:val="0"/>
          <w:numId w:val="3"/>
        </w:numPr>
        <w:shd w:val="clear" w:color="auto" w:fill="auto"/>
        <w:tabs>
          <w:tab w:val="left" w:pos="1029"/>
        </w:tabs>
        <w:spacing w:line="283" w:lineRule="exact"/>
        <w:ind w:left="760" w:firstLine="0"/>
      </w:pPr>
      <w:r>
        <w:lastRenderedPageBreak/>
        <w:t>при неисправности оконечной аппаратуры;</w:t>
      </w:r>
    </w:p>
    <w:p w:rsidR="00CC214B" w:rsidRDefault="001A25EA">
      <w:pPr>
        <w:pStyle w:val="20"/>
        <w:numPr>
          <w:ilvl w:val="0"/>
          <w:numId w:val="3"/>
        </w:numPr>
        <w:shd w:val="clear" w:color="auto" w:fill="auto"/>
        <w:tabs>
          <w:tab w:val="left" w:pos="1029"/>
        </w:tabs>
        <w:spacing w:line="240" w:lineRule="exact"/>
        <w:ind w:left="760" w:firstLine="0"/>
      </w:pPr>
      <w:r>
        <w:t>при допустимом уровне искажений на выходе оконечной аппаратуры;</w:t>
      </w:r>
    </w:p>
    <w:p w:rsidR="00CC214B" w:rsidRDefault="001A25EA">
      <w:pPr>
        <w:pStyle w:val="20"/>
        <w:numPr>
          <w:ilvl w:val="0"/>
          <w:numId w:val="3"/>
        </w:numPr>
        <w:shd w:val="clear" w:color="auto" w:fill="auto"/>
        <w:tabs>
          <w:tab w:val="left" w:pos="1029"/>
        </w:tabs>
        <w:ind w:left="760" w:firstLine="0"/>
      </w:pPr>
      <w:r>
        <w:t>при не ответе телеграфной станции корреспондента.</w:t>
      </w:r>
    </w:p>
    <w:p w:rsidR="00CC214B" w:rsidRDefault="001A25EA">
      <w:pPr>
        <w:pStyle w:val="20"/>
        <w:shd w:val="clear" w:color="auto" w:fill="auto"/>
        <w:ind w:left="200" w:firstLine="700"/>
        <w:jc w:val="left"/>
      </w:pPr>
      <w:r>
        <w:t>С целью ско</w:t>
      </w:r>
      <w:r>
        <w:t>рейшего восстановления связи дежурный расчет приемного радиоцентра обязан в этих случаях по слуховому радиоканалу оказать помощь в выяснении причины не прохождения связи или выдаче указаний корреспонденту. Радиоканал при этом продолжает числиться за телегр</w:t>
      </w:r>
      <w:r>
        <w:t>афным центром.</w:t>
      </w:r>
    </w:p>
    <w:p w:rsidR="00CC214B" w:rsidRDefault="001A25EA">
      <w:pPr>
        <w:pStyle w:val="20"/>
        <w:numPr>
          <w:ilvl w:val="0"/>
          <w:numId w:val="5"/>
        </w:numPr>
        <w:shd w:val="clear" w:color="auto" w:fill="auto"/>
        <w:tabs>
          <w:tab w:val="left" w:pos="1496"/>
        </w:tabs>
        <w:spacing w:after="807"/>
        <w:ind w:left="200" w:firstLine="700"/>
        <w:jc w:val="left"/>
      </w:pPr>
      <w:r>
        <w:t>Если искажения (прекращение) связи вызваны неудовлетворительным состоянием радиоканала, канал сдается на приемный радиоцентр.</w:t>
      </w:r>
    </w:p>
    <w:p w:rsidR="00CC214B" w:rsidRDefault="001A25EA">
      <w:pPr>
        <w:pStyle w:val="34"/>
        <w:keepNext/>
        <w:keepLines/>
        <w:numPr>
          <w:ilvl w:val="0"/>
          <w:numId w:val="9"/>
        </w:numPr>
        <w:shd w:val="clear" w:color="auto" w:fill="auto"/>
        <w:tabs>
          <w:tab w:val="left" w:pos="4224"/>
        </w:tabs>
        <w:spacing w:before="0" w:after="206" w:line="240" w:lineRule="exact"/>
        <w:ind w:left="3700"/>
        <w:jc w:val="both"/>
      </w:pPr>
      <w:bookmarkStart w:id="23" w:name="bookmark23"/>
      <w:r>
        <w:t>Подведение итогов работы</w:t>
      </w:r>
      <w:bookmarkEnd w:id="23"/>
    </w:p>
    <w:p w:rsidR="00CC214B" w:rsidRDefault="001A25EA">
      <w:pPr>
        <w:pStyle w:val="20"/>
        <w:numPr>
          <w:ilvl w:val="0"/>
          <w:numId w:val="5"/>
        </w:numPr>
        <w:shd w:val="clear" w:color="auto" w:fill="auto"/>
        <w:tabs>
          <w:tab w:val="left" w:pos="1496"/>
        </w:tabs>
        <w:ind w:left="200" w:firstLine="700"/>
        <w:jc w:val="left"/>
      </w:pPr>
      <w:r>
        <w:t xml:space="preserve">Сведения о работе телеграфной радиосвязи отображаются в аппаратных журналах приемного </w:t>
      </w:r>
      <w:r>
        <w:t>радиоцентра, телеграфного и передающего центров.</w:t>
      </w:r>
    </w:p>
    <w:p w:rsidR="00CC214B" w:rsidRDefault="001A25EA">
      <w:pPr>
        <w:pStyle w:val="20"/>
        <w:shd w:val="clear" w:color="auto" w:fill="auto"/>
        <w:ind w:left="200" w:firstLine="700"/>
      </w:pPr>
      <w:r>
        <w:t xml:space="preserve">Записи в аппаратных журналах дежурным персоналом должны вестись полно, последовательно в процессе проводимой работы. Начальники соответствующих аппаратных обязаны следить за правильным и аккуратным ведением </w:t>
      </w:r>
      <w:r>
        <w:t>аппаратных журналов, делать в них записи об обнаруженных недостатках.</w:t>
      </w:r>
    </w:p>
    <w:p w:rsidR="00CC214B" w:rsidRDefault="001A25EA">
      <w:pPr>
        <w:pStyle w:val="20"/>
        <w:numPr>
          <w:ilvl w:val="0"/>
          <w:numId w:val="5"/>
        </w:numPr>
        <w:shd w:val="clear" w:color="auto" w:fill="auto"/>
        <w:tabs>
          <w:tab w:val="left" w:pos="1496"/>
        </w:tabs>
        <w:ind w:left="200" w:firstLine="700"/>
      </w:pPr>
      <w:r>
        <w:t>В журналах отмечаются следующие сведения:</w:t>
      </w:r>
    </w:p>
    <w:p w:rsidR="00CC214B" w:rsidRDefault="001A25EA">
      <w:pPr>
        <w:pStyle w:val="20"/>
        <w:numPr>
          <w:ilvl w:val="0"/>
          <w:numId w:val="3"/>
        </w:numPr>
        <w:shd w:val="clear" w:color="auto" w:fill="auto"/>
        <w:tabs>
          <w:tab w:val="left" w:pos="1011"/>
        </w:tabs>
        <w:spacing w:line="293" w:lineRule="exact"/>
        <w:ind w:left="580" w:firstLine="0"/>
      </w:pPr>
      <w:r>
        <w:t>время установления связи;</w:t>
      </w:r>
    </w:p>
    <w:p w:rsidR="00CC214B" w:rsidRDefault="001A25EA">
      <w:pPr>
        <w:pStyle w:val="20"/>
        <w:numPr>
          <w:ilvl w:val="0"/>
          <w:numId w:val="3"/>
        </w:numPr>
        <w:shd w:val="clear" w:color="auto" w:fill="auto"/>
        <w:tabs>
          <w:tab w:val="left" w:pos="1011"/>
        </w:tabs>
        <w:spacing w:line="293" w:lineRule="exact"/>
        <w:ind w:left="580" w:firstLine="0"/>
      </w:pPr>
      <w:r>
        <w:t>начало и окончание сеанса связи;</w:t>
      </w:r>
    </w:p>
    <w:p w:rsidR="00CC214B" w:rsidRDefault="001A25EA">
      <w:pPr>
        <w:pStyle w:val="20"/>
        <w:numPr>
          <w:ilvl w:val="0"/>
          <w:numId w:val="3"/>
        </w:numPr>
        <w:shd w:val="clear" w:color="auto" w:fill="auto"/>
        <w:tabs>
          <w:tab w:val="left" w:pos="1011"/>
        </w:tabs>
        <w:spacing w:line="293" w:lineRule="exact"/>
        <w:ind w:left="580" w:firstLine="0"/>
      </w:pPr>
      <w:r>
        <w:t>начало и окончание перерыва связи;</w:t>
      </w:r>
    </w:p>
    <w:p w:rsidR="00CC214B" w:rsidRDefault="001A25EA">
      <w:pPr>
        <w:pStyle w:val="20"/>
        <w:numPr>
          <w:ilvl w:val="0"/>
          <w:numId w:val="3"/>
        </w:numPr>
        <w:shd w:val="clear" w:color="auto" w:fill="auto"/>
        <w:tabs>
          <w:tab w:val="left" w:pos="1011"/>
        </w:tabs>
        <w:spacing w:line="293" w:lineRule="exact"/>
        <w:ind w:left="580" w:firstLine="0"/>
      </w:pPr>
      <w:r>
        <w:t>причины остановок и меры, принятые со стороны дежу</w:t>
      </w:r>
      <w:r>
        <w:t>рных расчетов по</w:t>
      </w:r>
    </w:p>
    <w:p w:rsidR="00CC214B" w:rsidRDefault="001A25EA">
      <w:pPr>
        <w:pStyle w:val="20"/>
        <w:shd w:val="clear" w:color="auto" w:fill="auto"/>
        <w:spacing w:line="240" w:lineRule="exact"/>
        <w:ind w:left="200" w:firstLine="700"/>
      </w:pPr>
      <w:r>
        <w:t>восстановлению связи;</w:t>
      </w:r>
    </w:p>
    <w:p w:rsidR="00CC214B" w:rsidRDefault="001A25EA">
      <w:pPr>
        <w:pStyle w:val="20"/>
        <w:numPr>
          <w:ilvl w:val="0"/>
          <w:numId w:val="3"/>
        </w:numPr>
        <w:shd w:val="clear" w:color="auto" w:fill="auto"/>
        <w:tabs>
          <w:tab w:val="left" w:pos="1011"/>
        </w:tabs>
        <w:spacing w:line="240" w:lineRule="exact"/>
        <w:ind w:left="580" w:firstLine="0"/>
      </w:pPr>
      <w:r>
        <w:t>КИД связи (по данным телеграфного центра);</w:t>
      </w:r>
    </w:p>
    <w:p w:rsidR="00CC214B" w:rsidRDefault="001A25EA">
      <w:pPr>
        <w:pStyle w:val="20"/>
        <w:numPr>
          <w:ilvl w:val="0"/>
          <w:numId w:val="3"/>
        </w:numPr>
        <w:shd w:val="clear" w:color="auto" w:fill="auto"/>
        <w:tabs>
          <w:tab w:val="left" w:pos="1011"/>
        </w:tabs>
        <w:ind w:left="580" w:firstLine="0"/>
      </w:pPr>
      <w:r>
        <w:t>объем переданной и принятой информации.</w:t>
      </w:r>
    </w:p>
    <w:p w:rsidR="00CC214B" w:rsidRDefault="001A25EA">
      <w:pPr>
        <w:pStyle w:val="20"/>
        <w:numPr>
          <w:ilvl w:val="0"/>
          <w:numId w:val="5"/>
        </w:numPr>
        <w:shd w:val="clear" w:color="auto" w:fill="auto"/>
        <w:tabs>
          <w:tab w:val="left" w:pos="1530"/>
        </w:tabs>
        <w:ind w:left="200" w:firstLine="700"/>
      </w:pPr>
      <w:r>
        <w:t>По окончании сеанса радиосвязи должностные лица дежурных расчетов телеграфного центра и приемного радиоцентра обязаны сверить записи в</w:t>
      </w:r>
      <w:r>
        <w:t xml:space="preserve"> аппаратных журналах, о чем делается отметка (время сверки и фамилия должностного лица).</w:t>
      </w:r>
    </w:p>
    <w:p w:rsidR="00CC214B" w:rsidRDefault="001A25EA">
      <w:pPr>
        <w:pStyle w:val="20"/>
        <w:shd w:val="clear" w:color="auto" w:fill="auto"/>
        <w:ind w:left="200" w:firstLine="700"/>
        <w:jc w:val="left"/>
        <w:sectPr w:rsidR="00CC214B">
          <w:pgSz w:w="11900" w:h="16840"/>
          <w:pgMar w:top="1244" w:right="783" w:bottom="1249" w:left="1244" w:header="0" w:footer="3" w:gutter="0"/>
          <w:cols w:space="720"/>
          <w:noEndnote/>
          <w:docGrid w:linePitch="360"/>
        </w:sectPr>
      </w:pPr>
      <w:r>
        <w:t>В случае расхождения времени перерыва связи более чем на 1 мин - время перерыва уточняют начальники дежурных расчетов, которые затем принимают сог</w:t>
      </w:r>
      <w:r>
        <w:t>ласованное решение.</w:t>
      </w:r>
    </w:p>
    <w:p w:rsidR="00CC214B" w:rsidRDefault="001A25EA">
      <w:pPr>
        <w:pStyle w:val="22"/>
        <w:keepNext/>
        <w:keepLines/>
        <w:shd w:val="clear" w:color="auto" w:fill="auto"/>
        <w:spacing w:after="0" w:line="322" w:lineRule="exact"/>
        <w:ind w:right="680"/>
      </w:pPr>
      <w:bookmarkStart w:id="24" w:name="bookmark24"/>
      <w:r>
        <w:rPr>
          <w:rStyle w:val="28"/>
          <w:b/>
          <w:bCs/>
        </w:rPr>
        <w:lastRenderedPageBreak/>
        <w:t>Р А З Д Е Л 4</w:t>
      </w:r>
      <w:bookmarkEnd w:id="24"/>
    </w:p>
    <w:p w:rsidR="00CC214B" w:rsidRDefault="001A25EA">
      <w:pPr>
        <w:pStyle w:val="22"/>
        <w:keepNext/>
        <w:keepLines/>
        <w:shd w:val="clear" w:color="auto" w:fill="auto"/>
        <w:spacing w:after="305" w:line="322" w:lineRule="exact"/>
        <w:ind w:right="680"/>
      </w:pPr>
      <w:bookmarkStart w:id="25" w:name="bookmark25"/>
      <w:r>
        <w:rPr>
          <w:rStyle w:val="28"/>
          <w:b/>
          <w:bCs/>
        </w:rPr>
        <w:t>Правила установления телефонной радиосвязи</w:t>
      </w:r>
      <w:r>
        <w:rPr>
          <w:rStyle w:val="28"/>
          <w:b/>
          <w:bCs/>
        </w:rPr>
        <w:br/>
        <w:t>и ведения обмена</w:t>
      </w:r>
      <w:bookmarkEnd w:id="25"/>
    </w:p>
    <w:p w:rsidR="00CC214B" w:rsidRDefault="001A25EA">
      <w:pPr>
        <w:pStyle w:val="34"/>
        <w:keepNext/>
        <w:keepLines/>
        <w:shd w:val="clear" w:color="auto" w:fill="auto"/>
        <w:spacing w:before="0" w:after="0" w:line="240" w:lineRule="exact"/>
        <w:ind w:right="680"/>
      </w:pPr>
      <w:bookmarkStart w:id="26" w:name="bookmark26"/>
      <w:r>
        <w:t>Г л а в а 9</w:t>
      </w:r>
      <w:bookmarkEnd w:id="26"/>
    </w:p>
    <w:p w:rsidR="00CC214B" w:rsidRDefault="001A25EA">
      <w:pPr>
        <w:pStyle w:val="34"/>
        <w:keepNext/>
        <w:keepLines/>
        <w:shd w:val="clear" w:color="auto" w:fill="auto"/>
        <w:spacing w:before="0" w:after="201" w:line="240" w:lineRule="exact"/>
        <w:ind w:right="680"/>
      </w:pPr>
      <w:bookmarkStart w:id="27" w:name="bookmark27"/>
      <w:r>
        <w:t>Установление телефонной радиосвязи</w:t>
      </w:r>
      <w:bookmarkEnd w:id="27"/>
    </w:p>
    <w:p w:rsidR="00CC214B" w:rsidRDefault="001A25EA">
      <w:pPr>
        <w:pStyle w:val="20"/>
        <w:numPr>
          <w:ilvl w:val="0"/>
          <w:numId w:val="5"/>
        </w:numPr>
        <w:shd w:val="clear" w:color="auto" w:fill="auto"/>
        <w:tabs>
          <w:tab w:val="left" w:pos="1273"/>
        </w:tabs>
        <w:ind w:firstLine="780"/>
      </w:pPr>
      <w:r>
        <w:t xml:space="preserve">Установление телефонной радиосвязи, ведение переговоров и передача радиограмм производится по тем же правилам, что </w:t>
      </w:r>
      <w:r>
        <w:t>и в телеграфной слуховой радиосвязи, но с применением кодовых выражений вместо кодовых сокращений в виде, удобном для произношения голосом.</w:t>
      </w:r>
    </w:p>
    <w:p w:rsidR="00CC214B" w:rsidRDefault="001A25EA">
      <w:pPr>
        <w:pStyle w:val="20"/>
        <w:numPr>
          <w:ilvl w:val="0"/>
          <w:numId w:val="5"/>
        </w:numPr>
        <w:shd w:val="clear" w:color="auto" w:fill="auto"/>
        <w:tabs>
          <w:tab w:val="left" w:pos="1357"/>
        </w:tabs>
        <w:ind w:firstLine="780"/>
      </w:pPr>
      <w:r>
        <w:t>Для настройки радиостанции передаются цифры от единицы до десяти.</w:t>
      </w:r>
    </w:p>
    <w:p w:rsidR="00CC214B" w:rsidRDefault="001A25EA">
      <w:pPr>
        <w:pStyle w:val="20"/>
        <w:shd w:val="clear" w:color="auto" w:fill="auto"/>
        <w:ind w:left="1580"/>
        <w:jc w:val="left"/>
      </w:pPr>
      <w:r>
        <w:t>ПРИМЕР: один, два, три,..., девять, десять, один..</w:t>
      </w:r>
      <w:r>
        <w:t>. и т.д.</w:t>
      </w:r>
    </w:p>
    <w:p w:rsidR="00CC214B" w:rsidRDefault="001A25EA">
      <w:pPr>
        <w:pStyle w:val="20"/>
        <w:shd w:val="clear" w:color="auto" w:fill="auto"/>
        <w:spacing w:after="567"/>
        <w:ind w:firstLine="780"/>
      </w:pPr>
      <w:r>
        <w:t xml:space="preserve">Передача в обратной последовательности </w:t>
      </w:r>
      <w:r>
        <w:rPr>
          <w:rStyle w:val="23"/>
        </w:rPr>
        <w:t>запрещается.</w:t>
      </w:r>
    </w:p>
    <w:p w:rsidR="00CC214B" w:rsidRDefault="001A25EA">
      <w:pPr>
        <w:pStyle w:val="34"/>
        <w:keepNext/>
        <w:keepLines/>
        <w:shd w:val="clear" w:color="auto" w:fill="auto"/>
        <w:spacing w:before="0" w:after="201" w:line="240" w:lineRule="exact"/>
        <w:ind w:right="680"/>
      </w:pPr>
      <w:bookmarkStart w:id="28" w:name="bookmark28"/>
      <w:r>
        <w:rPr>
          <w:rStyle w:val="35"/>
          <w:b/>
          <w:bCs/>
        </w:rPr>
        <w:t>9.1. Ведение радиообмена в телефонном режиме</w:t>
      </w:r>
      <w:bookmarkEnd w:id="28"/>
    </w:p>
    <w:p w:rsidR="00CC214B" w:rsidRDefault="001A25EA">
      <w:pPr>
        <w:pStyle w:val="20"/>
        <w:numPr>
          <w:ilvl w:val="0"/>
          <w:numId w:val="5"/>
        </w:numPr>
        <w:shd w:val="clear" w:color="auto" w:fill="auto"/>
        <w:tabs>
          <w:tab w:val="left" w:pos="1273"/>
        </w:tabs>
        <w:ind w:firstLine="780"/>
      </w:pPr>
      <w:r>
        <w:t>Порядок вызова для установления радиотелефонной связи, предложение приема радиограмм и согласие на прием, передача радиограмм, передача квитанции на п</w:t>
      </w:r>
      <w:r>
        <w:t>ринятую радиограмму указаны в примерах.</w:t>
      </w:r>
    </w:p>
    <w:p w:rsidR="00CC214B" w:rsidRDefault="001A25EA">
      <w:pPr>
        <w:pStyle w:val="20"/>
        <w:shd w:val="clear" w:color="auto" w:fill="auto"/>
        <w:ind w:left="1580"/>
        <w:jc w:val="left"/>
      </w:pPr>
      <w:r>
        <w:t>ПРИМЕР: 1. ЦИТРУС45 Я ДЕЛЬТА68 ЦИТРУС45 Я ДЕЛЬТА68 ЦИТРУС45 Я ДЕЛЬТА68 КАК СЛ</w:t>
      </w:r>
      <w:r>
        <w:rPr>
          <w:rStyle w:val="29"/>
        </w:rPr>
        <w:t>ЫШН</w:t>
      </w:r>
      <w:r>
        <w:t>О ПРИЕМ - вызов.</w:t>
      </w:r>
    </w:p>
    <w:p w:rsidR="00CC214B" w:rsidRDefault="001A25EA">
      <w:pPr>
        <w:pStyle w:val="20"/>
        <w:numPr>
          <w:ilvl w:val="0"/>
          <w:numId w:val="10"/>
        </w:numPr>
        <w:shd w:val="clear" w:color="auto" w:fill="auto"/>
        <w:tabs>
          <w:tab w:val="left" w:pos="1551"/>
        </w:tabs>
        <w:ind w:left="1580" w:hanging="380"/>
        <w:jc w:val="left"/>
      </w:pPr>
      <w:r>
        <w:t>ДЕЛЬТА68 Я ЦИТРУС45 ДЕЛЬТА68 Я ЦИТРУС45 СЛ</w:t>
      </w:r>
      <w:r>
        <w:rPr>
          <w:rStyle w:val="29"/>
        </w:rPr>
        <w:t>ЫШ</w:t>
      </w:r>
      <w:r>
        <w:t>У ХОРОШО ПРИЕМ - ответ.</w:t>
      </w:r>
    </w:p>
    <w:p w:rsidR="00CC214B" w:rsidRDefault="001A25EA">
      <w:pPr>
        <w:pStyle w:val="20"/>
        <w:numPr>
          <w:ilvl w:val="0"/>
          <w:numId w:val="10"/>
        </w:numPr>
        <w:shd w:val="clear" w:color="auto" w:fill="auto"/>
        <w:tabs>
          <w:tab w:val="left" w:pos="1551"/>
        </w:tabs>
        <w:ind w:left="1580" w:hanging="380"/>
        <w:jc w:val="left"/>
      </w:pPr>
      <w:r>
        <w:t xml:space="preserve">ЦИТРУС45 Я ДЕЛЬТА68 ПРИМИТЕ РАДИОГРАММУ ПРИЕМ - </w:t>
      </w:r>
      <w:r>
        <w:t>предложение на прием радиограммы.</w:t>
      </w:r>
    </w:p>
    <w:p w:rsidR="00CC214B" w:rsidRDefault="001A25EA">
      <w:pPr>
        <w:pStyle w:val="20"/>
        <w:numPr>
          <w:ilvl w:val="0"/>
          <w:numId w:val="10"/>
        </w:numPr>
        <w:shd w:val="clear" w:color="auto" w:fill="auto"/>
        <w:tabs>
          <w:tab w:val="left" w:pos="1551"/>
        </w:tabs>
        <w:ind w:left="1580" w:hanging="380"/>
        <w:jc w:val="left"/>
      </w:pPr>
      <w:r>
        <w:t>ДЕЛЬТА68 Я ЦИТРУС45 ПЕРЕДАВАЙТЕ РАДИОГРАММУ - согласие на прием.</w:t>
      </w:r>
    </w:p>
    <w:p w:rsidR="00CC214B" w:rsidRDefault="001A25EA">
      <w:pPr>
        <w:pStyle w:val="20"/>
        <w:numPr>
          <w:ilvl w:val="0"/>
          <w:numId w:val="10"/>
        </w:numPr>
        <w:shd w:val="clear" w:color="auto" w:fill="auto"/>
        <w:tabs>
          <w:tab w:val="left" w:pos="1551"/>
        </w:tabs>
        <w:ind w:left="1580" w:hanging="380"/>
        <w:jc w:val="left"/>
      </w:pPr>
      <w:r>
        <w:t>Я ДЕЛЬТА68 НОМЕР 25 СЛОВ 30 19 1440 РАЗДЕЛ 15706 РАЗДЕЛ ТЕКСТ РАДИОГРАММЫ ПРИЕМ - передача радиограммы.</w:t>
      </w:r>
    </w:p>
    <w:p w:rsidR="00CC214B" w:rsidRDefault="001A25EA">
      <w:pPr>
        <w:pStyle w:val="20"/>
        <w:numPr>
          <w:ilvl w:val="0"/>
          <w:numId w:val="10"/>
        </w:numPr>
        <w:shd w:val="clear" w:color="auto" w:fill="auto"/>
        <w:tabs>
          <w:tab w:val="left" w:pos="1551"/>
        </w:tabs>
        <w:ind w:left="1200" w:firstLine="0"/>
      </w:pPr>
      <w:r>
        <w:t>ДЕЛЬТА68 Я ЦИТРУС45 НОМЕР 25 ПРИНЯТ ПРИЕМ - квитанция</w:t>
      </w:r>
      <w:r>
        <w:t xml:space="preserve"> на</w:t>
      </w:r>
    </w:p>
    <w:p w:rsidR="00CC214B" w:rsidRDefault="001A25EA">
      <w:pPr>
        <w:pStyle w:val="20"/>
        <w:shd w:val="clear" w:color="auto" w:fill="auto"/>
        <w:ind w:left="1580" w:firstLine="0"/>
        <w:jc w:val="left"/>
      </w:pPr>
      <w:r>
        <w:t>принятую радиограмму.</w:t>
      </w:r>
    </w:p>
    <w:p w:rsidR="00CC214B" w:rsidRDefault="001A25EA">
      <w:pPr>
        <w:pStyle w:val="20"/>
        <w:shd w:val="clear" w:color="auto" w:fill="auto"/>
        <w:ind w:firstLine="780"/>
      </w:pPr>
      <w:r>
        <w:t>В условиях хорошей слышимости международные (телефонные) позывные могут передаваться по одному разу.</w:t>
      </w:r>
    </w:p>
    <w:p w:rsidR="00CC214B" w:rsidRDefault="001A25EA">
      <w:pPr>
        <w:pStyle w:val="20"/>
        <w:numPr>
          <w:ilvl w:val="0"/>
          <w:numId w:val="5"/>
        </w:numPr>
        <w:shd w:val="clear" w:color="auto" w:fill="auto"/>
        <w:tabs>
          <w:tab w:val="left" w:pos="1297"/>
        </w:tabs>
        <w:ind w:firstLine="780"/>
      </w:pPr>
      <w:r>
        <w:t>Передача радиограмм ведется со скоростью, соразмерной с возможностью записи на принимающей радиостанции. Буквенные радиограммы, т</w:t>
      </w:r>
      <w:r>
        <w:t>руднопроизносимые слова и служебные знаки, а также в условиях плохой слышимости и разборчивости, передаются раздельно по буквам. При этом каждая буква передается словом (приложение № 2).</w:t>
      </w:r>
    </w:p>
    <w:p w:rsidR="00CC214B" w:rsidRDefault="001A25EA">
      <w:pPr>
        <w:pStyle w:val="20"/>
        <w:shd w:val="clear" w:color="auto" w:fill="auto"/>
        <w:ind w:firstLine="780"/>
      </w:pPr>
      <w:r>
        <w:t>Передача цифрового текста производится по группам с небольшими паузам</w:t>
      </w:r>
      <w:r>
        <w:t>и. Четырех-, пяти-, и шестизначные группы передаются по частям.</w:t>
      </w:r>
    </w:p>
    <w:p w:rsidR="00CC214B" w:rsidRDefault="001A25EA">
      <w:pPr>
        <w:pStyle w:val="20"/>
        <w:shd w:val="clear" w:color="auto" w:fill="auto"/>
        <w:ind w:left="1580"/>
        <w:jc w:val="left"/>
      </w:pPr>
      <w:r>
        <w:t>ПРИМЕР: 2873 4594 - двадцать восемь семьдесят три, сорок пять девяносто четыре;</w:t>
      </w:r>
    </w:p>
    <w:p w:rsidR="00CC214B" w:rsidRDefault="001A25EA">
      <w:pPr>
        <w:pStyle w:val="20"/>
        <w:shd w:val="clear" w:color="auto" w:fill="auto"/>
        <w:ind w:left="1200" w:firstLine="0"/>
      </w:pPr>
      <w:r>
        <w:t>32841 76359 - тридцать два восемьсот сорок один, семьдесят шесть триста</w:t>
      </w:r>
    </w:p>
    <w:p w:rsidR="00CC214B" w:rsidRDefault="001A25EA">
      <w:pPr>
        <w:pStyle w:val="20"/>
        <w:shd w:val="clear" w:color="auto" w:fill="auto"/>
        <w:ind w:left="1580"/>
        <w:jc w:val="left"/>
      </w:pPr>
      <w:r>
        <w:t>пятьдесят девять;</w:t>
      </w:r>
    </w:p>
    <w:p w:rsidR="00CC214B" w:rsidRDefault="001A25EA">
      <w:pPr>
        <w:pStyle w:val="20"/>
        <w:shd w:val="clear" w:color="auto" w:fill="auto"/>
        <w:ind w:firstLine="1200"/>
        <w:jc w:val="left"/>
      </w:pPr>
      <w:r>
        <w:t xml:space="preserve">456270 823547 - </w:t>
      </w:r>
      <w:r>
        <w:t>четыреста пятьдесят шесть двести семьдесят, восемьсот двадцать три пятьсот сорок семь.</w:t>
      </w:r>
    </w:p>
    <w:p w:rsidR="00CC214B" w:rsidRDefault="001A25EA">
      <w:pPr>
        <w:pStyle w:val="20"/>
        <w:shd w:val="clear" w:color="auto" w:fill="auto"/>
        <w:ind w:firstLine="780"/>
      </w:pPr>
      <w:r>
        <w:t>Полные единицы и десятки тысяч передаются словами, обозначающими число тысяч с добавлением слова “тысяч”.</w:t>
      </w:r>
    </w:p>
    <w:p w:rsidR="00CC214B" w:rsidRDefault="001A25EA">
      <w:pPr>
        <w:pStyle w:val="20"/>
        <w:shd w:val="clear" w:color="auto" w:fill="auto"/>
        <w:ind w:left="1580"/>
        <w:jc w:val="left"/>
      </w:pPr>
      <w:r>
        <w:t>ПРИМЕР: 5000 - пять тысяч;</w:t>
      </w:r>
    </w:p>
    <w:p w:rsidR="00CC214B" w:rsidRDefault="001A25EA">
      <w:pPr>
        <w:pStyle w:val="20"/>
        <w:shd w:val="clear" w:color="auto" w:fill="auto"/>
        <w:ind w:left="1200" w:firstLine="0"/>
      </w:pPr>
      <w:r>
        <w:t>18 000 - восемнадцать тысяч.</w:t>
      </w:r>
    </w:p>
    <w:p w:rsidR="00CC214B" w:rsidRDefault="001A25EA">
      <w:pPr>
        <w:pStyle w:val="20"/>
        <w:shd w:val="clear" w:color="auto" w:fill="auto"/>
        <w:spacing w:after="511" w:line="278" w:lineRule="exact"/>
        <w:ind w:firstLine="740"/>
      </w:pPr>
      <w:r>
        <w:t>При пло</w:t>
      </w:r>
      <w:r>
        <w:t>хой слышимости разрешается каждую группу повторять отдельными цифрами.</w:t>
      </w:r>
    </w:p>
    <w:p w:rsidR="00CC214B" w:rsidRDefault="001A25EA">
      <w:pPr>
        <w:pStyle w:val="34"/>
        <w:keepNext/>
        <w:keepLines/>
        <w:numPr>
          <w:ilvl w:val="0"/>
          <w:numId w:val="11"/>
        </w:numPr>
        <w:shd w:val="clear" w:color="auto" w:fill="auto"/>
        <w:tabs>
          <w:tab w:val="left" w:pos="2892"/>
        </w:tabs>
        <w:spacing w:before="0" w:after="202" w:line="240" w:lineRule="exact"/>
        <w:ind w:left="2380"/>
        <w:jc w:val="both"/>
      </w:pPr>
      <w:bookmarkStart w:id="29" w:name="bookmark29"/>
      <w:r>
        <w:lastRenderedPageBreak/>
        <w:t>Передача сигналов в телефонном режиме</w:t>
      </w:r>
      <w:bookmarkEnd w:id="29"/>
    </w:p>
    <w:p w:rsidR="00CC214B" w:rsidRDefault="001A25EA">
      <w:pPr>
        <w:pStyle w:val="20"/>
        <w:numPr>
          <w:ilvl w:val="0"/>
          <w:numId w:val="12"/>
        </w:numPr>
        <w:shd w:val="clear" w:color="auto" w:fill="auto"/>
        <w:tabs>
          <w:tab w:val="left" w:pos="1252"/>
        </w:tabs>
        <w:spacing w:line="278" w:lineRule="exact"/>
        <w:ind w:firstLine="740"/>
      </w:pPr>
      <w:r>
        <w:t>Сигналы передаются без предварительного вызова корреспондента и получения согласия на прием в следующем порядке:</w:t>
      </w:r>
    </w:p>
    <w:p w:rsidR="00CC214B" w:rsidRDefault="001A25EA">
      <w:pPr>
        <w:pStyle w:val="20"/>
        <w:numPr>
          <w:ilvl w:val="0"/>
          <w:numId w:val="13"/>
        </w:numPr>
        <w:shd w:val="clear" w:color="auto" w:fill="auto"/>
        <w:tabs>
          <w:tab w:val="left" w:pos="760"/>
        </w:tabs>
        <w:spacing w:line="278" w:lineRule="exact"/>
        <w:ind w:left="400" w:firstLine="0"/>
      </w:pPr>
      <w:r>
        <w:t>циркулярный позывной (при передаче</w:t>
      </w:r>
      <w:r>
        <w:t xml:space="preserve"> сигнала всем корреспондентам сети) или</w:t>
      </w:r>
    </w:p>
    <w:p w:rsidR="00CC214B" w:rsidRDefault="001A25EA">
      <w:pPr>
        <w:pStyle w:val="20"/>
        <w:shd w:val="clear" w:color="auto" w:fill="auto"/>
        <w:spacing w:line="278" w:lineRule="exact"/>
        <w:ind w:firstLine="740"/>
      </w:pPr>
      <w:r>
        <w:t>индивидуальный позывной (при передаче сигнала одному корреспонденту) - 2 раза;</w:t>
      </w:r>
    </w:p>
    <w:p w:rsidR="00CC214B" w:rsidRDefault="001A25EA">
      <w:pPr>
        <w:pStyle w:val="20"/>
        <w:numPr>
          <w:ilvl w:val="0"/>
          <w:numId w:val="13"/>
        </w:numPr>
        <w:shd w:val="clear" w:color="auto" w:fill="auto"/>
        <w:tabs>
          <w:tab w:val="left" w:pos="760"/>
        </w:tabs>
        <w:spacing w:line="240" w:lineRule="exact"/>
        <w:ind w:left="400" w:firstLine="0"/>
      </w:pPr>
      <w:r>
        <w:t>сигнал - 2 раза;</w:t>
      </w:r>
    </w:p>
    <w:p w:rsidR="00CC214B" w:rsidRDefault="001A25EA">
      <w:pPr>
        <w:pStyle w:val="20"/>
        <w:numPr>
          <w:ilvl w:val="0"/>
          <w:numId w:val="13"/>
        </w:numPr>
        <w:shd w:val="clear" w:color="auto" w:fill="auto"/>
        <w:tabs>
          <w:tab w:val="left" w:pos="760"/>
        </w:tabs>
        <w:ind w:left="400" w:firstLine="0"/>
      </w:pPr>
      <w:r>
        <w:t>слово ПРИЕМ - 1 раз.</w:t>
      </w:r>
    </w:p>
    <w:p w:rsidR="00CC214B" w:rsidRDefault="001A25EA">
      <w:pPr>
        <w:pStyle w:val="20"/>
        <w:shd w:val="clear" w:color="auto" w:fill="auto"/>
        <w:ind w:firstLine="0"/>
        <w:jc w:val="left"/>
      </w:pPr>
      <w:r>
        <w:t>ПРИМЕР: 1. УТЕС55 УТЕС55 СИГНАЛ СИГНАЛ - пауза 10 секунд</w:t>
      </w:r>
    </w:p>
    <w:p w:rsidR="00CC214B" w:rsidRDefault="001A25EA">
      <w:pPr>
        <w:pStyle w:val="20"/>
        <w:shd w:val="clear" w:color="auto" w:fill="auto"/>
        <w:ind w:firstLine="1420"/>
        <w:jc w:val="left"/>
      </w:pPr>
      <w:r>
        <w:t xml:space="preserve">УТЕС55 УТЕС55 СИГНАЛ СИГНАЛ ПРИЕМ - </w:t>
      </w:r>
      <w:r>
        <w:t>циркулярным позывным.</w:t>
      </w:r>
    </w:p>
    <w:p w:rsidR="00CC214B" w:rsidRDefault="001A25EA">
      <w:pPr>
        <w:pStyle w:val="20"/>
        <w:shd w:val="clear" w:color="auto" w:fill="auto"/>
        <w:ind w:left="1180" w:firstLine="0"/>
        <w:jc w:val="left"/>
      </w:pPr>
      <w:r>
        <w:t>2. ДЕЛЬТА68 ЦИТРУС45 СИГНАЛ СИГНАЛ - пауза 10 секунд</w:t>
      </w:r>
    </w:p>
    <w:p w:rsidR="00CC214B" w:rsidRDefault="001A25EA">
      <w:pPr>
        <w:pStyle w:val="20"/>
        <w:shd w:val="clear" w:color="auto" w:fill="auto"/>
        <w:ind w:firstLine="1420"/>
        <w:jc w:val="left"/>
      </w:pPr>
      <w:r>
        <w:t>ДЕЛЬТА68 ЦИТРУС45 СИГНАЛ СИГНАЛ ПРИЕМ - индивидуальными позывными для двух корреспондентов.</w:t>
      </w:r>
    </w:p>
    <w:p w:rsidR="00CC214B" w:rsidRDefault="001A25EA">
      <w:pPr>
        <w:pStyle w:val="20"/>
        <w:shd w:val="clear" w:color="auto" w:fill="auto"/>
        <w:ind w:firstLine="740"/>
      </w:pPr>
      <w:r>
        <w:t>Квитанция на принятый сигнал дается немедленно путем полного повтора сигнала по одному ра</w:t>
      </w:r>
      <w:r>
        <w:t>зу в последовательности, указанной радиоданными.</w:t>
      </w:r>
    </w:p>
    <w:p w:rsidR="00CC214B" w:rsidRDefault="001A25EA">
      <w:pPr>
        <w:pStyle w:val="20"/>
        <w:numPr>
          <w:ilvl w:val="0"/>
          <w:numId w:val="12"/>
        </w:numPr>
        <w:shd w:val="clear" w:color="auto" w:fill="auto"/>
        <w:tabs>
          <w:tab w:val="left" w:pos="1275"/>
        </w:tabs>
        <w:ind w:firstLine="740"/>
      </w:pPr>
      <w:r>
        <w:t>В симплексных радиосетях после установления связи информация должна передаваться в виде коротких команд, сигналов и докладов об их выполнении с целью сокращения времени работы на передачу и занятости частот.</w:t>
      </w:r>
      <w:r>
        <w:t xml:space="preserve"> Передача радиограмм должна осуществляться с перерывами после заголовка и каждой 10-й группы текста для получения подтверждения о приеме от корреспондента.</w:t>
      </w:r>
    </w:p>
    <w:p w:rsidR="00CC214B" w:rsidRDefault="001A25EA">
      <w:pPr>
        <w:pStyle w:val="20"/>
        <w:numPr>
          <w:ilvl w:val="0"/>
          <w:numId w:val="12"/>
        </w:numPr>
        <w:shd w:val="clear" w:color="auto" w:fill="auto"/>
        <w:tabs>
          <w:tab w:val="left" w:pos="1280"/>
        </w:tabs>
        <w:ind w:firstLine="740"/>
      </w:pPr>
      <w:r>
        <w:t xml:space="preserve">Переговоры по телефонному радиоканалу с вынесенного телефонного аппарата или через коммутатор </w:t>
      </w:r>
      <w:r>
        <w:t>ведутся по изложенным выше правилам. Предоставляя открытый канал для переговоров, дежурный радиооператор (телефонист) сообщает абоненту позывные радиостанций и предупреждает его фразой: “Говорите по радио”.</w:t>
      </w:r>
    </w:p>
    <w:p w:rsidR="00CC214B" w:rsidRDefault="001A25EA">
      <w:pPr>
        <w:pStyle w:val="50"/>
        <w:numPr>
          <w:ilvl w:val="0"/>
          <w:numId w:val="12"/>
        </w:numPr>
        <w:shd w:val="clear" w:color="auto" w:fill="auto"/>
        <w:tabs>
          <w:tab w:val="left" w:pos="1290"/>
        </w:tabs>
        <w:spacing w:before="0" w:after="0" w:line="274" w:lineRule="exact"/>
        <w:ind w:firstLine="740"/>
        <w:sectPr w:rsidR="00CC214B">
          <w:pgSz w:w="11900" w:h="16840"/>
          <w:pgMar w:top="1244" w:right="763" w:bottom="1623" w:left="1344" w:header="0" w:footer="3" w:gutter="0"/>
          <w:cols w:space="720"/>
          <w:noEndnote/>
          <w:docGrid w:linePitch="360"/>
        </w:sectPr>
      </w:pPr>
      <w:r>
        <w:rPr>
          <w:rStyle w:val="52"/>
          <w:b/>
          <w:bCs/>
        </w:rPr>
        <w:t>При использовании для переда</w:t>
      </w:r>
      <w:r>
        <w:rPr>
          <w:rStyle w:val="52"/>
          <w:b/>
          <w:bCs/>
        </w:rPr>
        <w:t>чи информации аппаратуры сотовых (транкинговых) систем работа осуществляется с соблюдением правил ведения служебных переговоров в соответствии с установленными ограничениями.</w:t>
      </w:r>
    </w:p>
    <w:p w:rsidR="00CC214B" w:rsidRDefault="001A25EA">
      <w:pPr>
        <w:pStyle w:val="22"/>
        <w:keepNext/>
        <w:keepLines/>
        <w:shd w:val="clear" w:color="auto" w:fill="auto"/>
        <w:spacing w:after="0" w:line="322" w:lineRule="exact"/>
        <w:ind w:left="4340"/>
        <w:jc w:val="left"/>
      </w:pPr>
      <w:bookmarkStart w:id="30" w:name="bookmark30"/>
      <w:r>
        <w:lastRenderedPageBreak/>
        <w:t>Р А З Д Е Л 5</w:t>
      </w:r>
      <w:bookmarkEnd w:id="30"/>
    </w:p>
    <w:p w:rsidR="00CC214B" w:rsidRDefault="001A25EA">
      <w:pPr>
        <w:pStyle w:val="22"/>
        <w:keepNext/>
        <w:keepLines/>
        <w:shd w:val="clear" w:color="auto" w:fill="auto"/>
        <w:spacing w:after="219" w:line="322" w:lineRule="exact"/>
        <w:ind w:left="20"/>
      </w:pPr>
      <w:bookmarkStart w:id="31" w:name="bookmark31"/>
      <w:r>
        <w:t>Радиосвязь в случае бедствия</w:t>
      </w:r>
      <w:r>
        <w:br/>
        <w:t>и для обеспечения безопасности</w:t>
      </w:r>
      <w:bookmarkEnd w:id="31"/>
    </w:p>
    <w:p w:rsidR="00CC214B" w:rsidRDefault="001A25EA">
      <w:pPr>
        <w:pStyle w:val="20"/>
        <w:numPr>
          <w:ilvl w:val="0"/>
          <w:numId w:val="12"/>
        </w:numPr>
        <w:shd w:val="clear" w:color="auto" w:fill="auto"/>
        <w:tabs>
          <w:tab w:val="left" w:pos="1309"/>
        </w:tabs>
        <w:ind w:firstLine="740"/>
      </w:pPr>
      <w:r>
        <w:t>Сигналы</w:t>
      </w:r>
      <w:r>
        <w:t xml:space="preserve"> бедствия и обеспечения безопасности являются международными сигналами, порядок применения которых определен международным регламентом радиосвязи.</w:t>
      </w:r>
    </w:p>
    <w:p w:rsidR="00CC214B" w:rsidRDefault="001A25EA">
      <w:pPr>
        <w:pStyle w:val="20"/>
        <w:numPr>
          <w:ilvl w:val="0"/>
          <w:numId w:val="12"/>
        </w:numPr>
        <w:shd w:val="clear" w:color="auto" w:fill="auto"/>
        <w:tabs>
          <w:tab w:val="left" w:pos="1309"/>
        </w:tabs>
        <w:ind w:firstLine="740"/>
      </w:pPr>
      <w:r>
        <w:t>Ни одно из положений настоящего Руководства не препятствует использованию радиостанций в случае бедствия любы</w:t>
      </w:r>
      <w:r>
        <w:t>х средств, находящихся в ее распоряжении, для привлечения внимания, сообщения о своем местоположении и получении помощи.</w:t>
      </w:r>
    </w:p>
    <w:p w:rsidR="00CC214B" w:rsidRDefault="001A25EA">
      <w:pPr>
        <w:pStyle w:val="20"/>
        <w:numPr>
          <w:ilvl w:val="0"/>
          <w:numId w:val="12"/>
        </w:numPr>
        <w:shd w:val="clear" w:color="auto" w:fill="auto"/>
        <w:ind w:firstLine="740"/>
      </w:pPr>
      <w:r>
        <w:t xml:space="preserve"> Сигналы бедствия и обеспечения безопасности должны, как правило, передаваться со скоростью не более 16 групп в минуту по радиотелеграф</w:t>
      </w:r>
      <w:r>
        <w:t>у, а по радиотелефону - медленно и разборчиво.</w:t>
      </w:r>
    </w:p>
    <w:p w:rsidR="00CC214B" w:rsidRDefault="001A25EA">
      <w:pPr>
        <w:pStyle w:val="20"/>
        <w:numPr>
          <w:ilvl w:val="0"/>
          <w:numId w:val="12"/>
        </w:numPr>
        <w:shd w:val="clear" w:color="auto" w:fill="auto"/>
        <w:tabs>
          <w:tab w:val="left" w:pos="1309"/>
        </w:tabs>
        <w:ind w:firstLine="740"/>
      </w:pPr>
      <w:r>
        <w:t>Сигналы бедствия и обеспечения безопасности должны передаваться на соответствующих частотах. Однако радиостанции, терпящие бедствие, могут использовать любые другие доступные частоты, на которых они могут прив</w:t>
      </w:r>
      <w:r>
        <w:t>лечь к себе внимание.</w:t>
      </w:r>
    </w:p>
    <w:p w:rsidR="00CC214B" w:rsidRDefault="001A25EA">
      <w:pPr>
        <w:pStyle w:val="20"/>
        <w:numPr>
          <w:ilvl w:val="0"/>
          <w:numId w:val="12"/>
        </w:numPr>
        <w:shd w:val="clear" w:color="auto" w:fill="auto"/>
        <w:tabs>
          <w:tab w:val="left" w:pos="1304"/>
        </w:tabs>
        <w:ind w:firstLine="740"/>
      </w:pPr>
      <w:r>
        <w:t xml:space="preserve">В радиотелеграфии сигнал бедствия состоит из группы СОС </w:t>
      </w:r>
      <w:r>
        <w:rPr>
          <w:lang w:val="en-US" w:eastAsia="en-US" w:bidi="en-US"/>
        </w:rPr>
        <w:t xml:space="preserve">(SOS), </w:t>
      </w:r>
      <w:r>
        <w:t>передаваемой как один сигнал, в котором тире должны быть такой длины, чтобы их можно было отличить от точек.</w:t>
      </w:r>
    </w:p>
    <w:p w:rsidR="00CC214B" w:rsidRDefault="001A25EA">
      <w:pPr>
        <w:pStyle w:val="20"/>
        <w:shd w:val="clear" w:color="auto" w:fill="auto"/>
        <w:ind w:firstLine="740"/>
      </w:pPr>
      <w:r>
        <w:t xml:space="preserve">Радиотелефонный сигнал бедствия состоит из слова </w:t>
      </w:r>
      <w:r>
        <w:rPr>
          <w:lang w:val="en-US" w:eastAsia="en-US" w:bidi="en-US"/>
        </w:rPr>
        <w:t xml:space="preserve">MAYDAY, </w:t>
      </w:r>
      <w:r>
        <w:t xml:space="preserve">произносимого как французское выражение </w:t>
      </w:r>
      <w:r>
        <w:rPr>
          <w:lang w:val="en-US" w:eastAsia="en-US" w:bidi="en-US"/>
        </w:rPr>
        <w:t xml:space="preserve">“m’aider” </w:t>
      </w:r>
      <w:r>
        <w:t>(мэдэ).</w:t>
      </w:r>
    </w:p>
    <w:p w:rsidR="00CC214B" w:rsidRDefault="001A25EA">
      <w:pPr>
        <w:pStyle w:val="20"/>
        <w:numPr>
          <w:ilvl w:val="0"/>
          <w:numId w:val="12"/>
        </w:numPr>
        <w:shd w:val="clear" w:color="auto" w:fill="auto"/>
        <w:tabs>
          <w:tab w:val="left" w:pos="1304"/>
        </w:tabs>
        <w:ind w:firstLine="740"/>
      </w:pPr>
      <w:r>
        <w:t xml:space="preserve">Вызов в случае бедствия должен пользоваться абсолютным приоритетом перед всеми другими передачами. Все слышащие его радиостанции должны немедленно прекратить любую передачу, которая может причинить </w:t>
      </w:r>
      <w:r>
        <w:t>помеху обмену бедствия, должны продолжать слушать на частоте, использованной для передачи вызова при бедствии.</w:t>
      </w:r>
    </w:p>
    <w:p w:rsidR="00CC214B" w:rsidRDefault="001A25EA">
      <w:pPr>
        <w:pStyle w:val="20"/>
        <w:numPr>
          <w:ilvl w:val="0"/>
          <w:numId w:val="12"/>
        </w:numPr>
        <w:shd w:val="clear" w:color="auto" w:fill="auto"/>
        <w:tabs>
          <w:tab w:val="left" w:pos="1329"/>
        </w:tabs>
        <w:ind w:firstLine="740"/>
      </w:pPr>
      <w:r>
        <w:t>Вызов при бедствии, передаваемый по радиотелеграфу состоит из:</w:t>
      </w:r>
    </w:p>
    <w:p w:rsidR="00CC214B" w:rsidRDefault="001A25EA">
      <w:pPr>
        <w:pStyle w:val="20"/>
        <w:numPr>
          <w:ilvl w:val="0"/>
          <w:numId w:val="13"/>
        </w:numPr>
        <w:shd w:val="clear" w:color="auto" w:fill="auto"/>
        <w:tabs>
          <w:tab w:val="left" w:pos="759"/>
        </w:tabs>
        <w:spacing w:line="283" w:lineRule="exact"/>
        <w:ind w:left="400" w:firstLine="0"/>
      </w:pPr>
      <w:r>
        <w:t xml:space="preserve">сигнала бедствия СОС </w:t>
      </w:r>
      <w:r>
        <w:rPr>
          <w:lang w:val="en-US" w:eastAsia="en-US" w:bidi="en-US"/>
        </w:rPr>
        <w:t xml:space="preserve">(SOS), </w:t>
      </w:r>
      <w:r>
        <w:t>передаваемого три раза;</w:t>
      </w:r>
    </w:p>
    <w:p w:rsidR="00CC214B" w:rsidRDefault="001A25EA">
      <w:pPr>
        <w:pStyle w:val="20"/>
        <w:numPr>
          <w:ilvl w:val="0"/>
          <w:numId w:val="13"/>
        </w:numPr>
        <w:shd w:val="clear" w:color="auto" w:fill="auto"/>
        <w:tabs>
          <w:tab w:val="left" w:pos="759"/>
        </w:tabs>
        <w:spacing w:line="283" w:lineRule="exact"/>
        <w:ind w:left="400" w:firstLine="0"/>
      </w:pPr>
      <w:r>
        <w:t>слова ДЕ;</w:t>
      </w:r>
    </w:p>
    <w:p w:rsidR="00CC214B" w:rsidRDefault="001A25EA">
      <w:pPr>
        <w:pStyle w:val="20"/>
        <w:numPr>
          <w:ilvl w:val="0"/>
          <w:numId w:val="13"/>
        </w:numPr>
        <w:shd w:val="clear" w:color="auto" w:fill="auto"/>
        <w:tabs>
          <w:tab w:val="left" w:pos="759"/>
        </w:tabs>
        <w:spacing w:line="283" w:lineRule="exact"/>
        <w:ind w:left="400" w:firstLine="0"/>
      </w:pPr>
      <w:r>
        <w:t xml:space="preserve">позывного подвижной </w:t>
      </w:r>
      <w:r>
        <w:t>радиостанции, терпящей бедствие, передаваемого три раза.</w:t>
      </w:r>
    </w:p>
    <w:p w:rsidR="00CC214B" w:rsidRDefault="001A25EA">
      <w:pPr>
        <w:pStyle w:val="20"/>
        <w:shd w:val="clear" w:color="auto" w:fill="auto"/>
        <w:spacing w:line="283" w:lineRule="exact"/>
        <w:ind w:firstLine="740"/>
      </w:pPr>
      <w:r>
        <w:t>Вызов при бедствии, передаваемый по радиотелефону состоит из:</w:t>
      </w:r>
    </w:p>
    <w:p w:rsidR="00CC214B" w:rsidRDefault="001A25EA">
      <w:pPr>
        <w:pStyle w:val="20"/>
        <w:numPr>
          <w:ilvl w:val="0"/>
          <w:numId w:val="13"/>
        </w:numPr>
        <w:shd w:val="clear" w:color="auto" w:fill="auto"/>
        <w:tabs>
          <w:tab w:val="left" w:pos="759"/>
        </w:tabs>
        <w:spacing w:line="283" w:lineRule="exact"/>
        <w:ind w:left="400" w:firstLine="0"/>
      </w:pPr>
      <w:r>
        <w:t xml:space="preserve">сигнала бедствия </w:t>
      </w:r>
      <w:r>
        <w:rPr>
          <w:lang w:val="en-US" w:eastAsia="en-US" w:bidi="en-US"/>
        </w:rPr>
        <w:t xml:space="preserve">MAYDAY, </w:t>
      </w:r>
      <w:r>
        <w:t>произносимого три раза;</w:t>
      </w:r>
    </w:p>
    <w:p w:rsidR="00CC214B" w:rsidRDefault="001A25EA">
      <w:pPr>
        <w:pStyle w:val="20"/>
        <w:numPr>
          <w:ilvl w:val="0"/>
          <w:numId w:val="13"/>
        </w:numPr>
        <w:shd w:val="clear" w:color="auto" w:fill="auto"/>
        <w:tabs>
          <w:tab w:val="left" w:pos="759"/>
        </w:tabs>
        <w:spacing w:line="283" w:lineRule="exact"/>
        <w:ind w:left="400" w:firstLine="0"/>
      </w:pPr>
      <w:r>
        <w:t xml:space="preserve">слов </w:t>
      </w:r>
      <w:r>
        <w:rPr>
          <w:lang w:val="en-US" w:eastAsia="en-US" w:bidi="en-US"/>
        </w:rPr>
        <w:t xml:space="preserve">THIS IS </w:t>
      </w:r>
      <w:r>
        <w:t xml:space="preserve">(или ДЕ, произносимого с помощью кодовых слов </w:t>
      </w:r>
      <w:r>
        <w:rPr>
          <w:lang w:val="en-US" w:eastAsia="en-US" w:bidi="en-US"/>
        </w:rPr>
        <w:t xml:space="preserve">DELTA ECHO </w:t>
      </w:r>
      <w:r>
        <w:t>в</w:t>
      </w:r>
    </w:p>
    <w:p w:rsidR="00CC214B" w:rsidRDefault="001A25EA">
      <w:pPr>
        <w:pStyle w:val="20"/>
        <w:shd w:val="clear" w:color="auto" w:fill="auto"/>
        <w:spacing w:line="283" w:lineRule="exact"/>
        <w:ind w:firstLine="740"/>
      </w:pPr>
      <w:r>
        <w:t>случаях языковых</w:t>
      </w:r>
      <w:r>
        <w:t xml:space="preserve"> затруднений);</w:t>
      </w:r>
    </w:p>
    <w:p w:rsidR="00CC214B" w:rsidRDefault="001A25EA">
      <w:pPr>
        <w:pStyle w:val="20"/>
        <w:numPr>
          <w:ilvl w:val="0"/>
          <w:numId w:val="13"/>
        </w:numPr>
        <w:shd w:val="clear" w:color="auto" w:fill="auto"/>
        <w:tabs>
          <w:tab w:val="left" w:pos="759"/>
        </w:tabs>
        <w:spacing w:after="176" w:line="283" w:lineRule="exact"/>
        <w:ind w:left="400" w:firstLine="0"/>
      </w:pPr>
      <w:r>
        <w:t>позывного подвижной радиостанции, терпящей бедствие, произносимого три раза.</w:t>
      </w:r>
    </w:p>
    <w:p w:rsidR="00CC214B" w:rsidRDefault="001A25EA">
      <w:pPr>
        <w:pStyle w:val="20"/>
        <w:shd w:val="clear" w:color="auto" w:fill="auto"/>
        <w:spacing w:line="288" w:lineRule="exact"/>
        <w:ind w:firstLine="740"/>
      </w:pPr>
      <w:r>
        <w:t>Сообщение о бедствии по радиотелеграфу состоит из:</w:t>
      </w:r>
    </w:p>
    <w:p w:rsidR="00CC214B" w:rsidRDefault="001A25EA">
      <w:pPr>
        <w:pStyle w:val="20"/>
        <w:numPr>
          <w:ilvl w:val="0"/>
          <w:numId w:val="13"/>
        </w:numPr>
        <w:shd w:val="clear" w:color="auto" w:fill="auto"/>
        <w:tabs>
          <w:tab w:val="left" w:pos="759"/>
        </w:tabs>
        <w:spacing w:line="288" w:lineRule="exact"/>
        <w:ind w:left="400" w:firstLine="0"/>
      </w:pPr>
      <w:r>
        <w:t xml:space="preserve">сигнала бедствия СОС </w:t>
      </w:r>
      <w:r>
        <w:rPr>
          <w:lang w:val="en-US" w:eastAsia="en-US" w:bidi="en-US"/>
        </w:rPr>
        <w:t>(SOS);</w:t>
      </w:r>
    </w:p>
    <w:p w:rsidR="00CC214B" w:rsidRDefault="001A25EA">
      <w:pPr>
        <w:pStyle w:val="20"/>
        <w:numPr>
          <w:ilvl w:val="0"/>
          <w:numId w:val="13"/>
        </w:numPr>
        <w:shd w:val="clear" w:color="auto" w:fill="auto"/>
        <w:spacing w:line="288" w:lineRule="exact"/>
        <w:ind w:left="400" w:firstLine="0"/>
      </w:pPr>
      <w:r>
        <w:rPr>
          <w:lang w:val="en-US" w:eastAsia="en-US" w:bidi="en-US"/>
        </w:rPr>
        <w:t xml:space="preserve"> </w:t>
      </w:r>
      <w:r>
        <w:t>названия или другого указания для опознания подвижной станции, терпящей</w:t>
      </w:r>
    </w:p>
    <w:p w:rsidR="00CC214B" w:rsidRDefault="001A25EA">
      <w:pPr>
        <w:pStyle w:val="20"/>
        <w:shd w:val="clear" w:color="auto" w:fill="auto"/>
        <w:spacing w:line="288" w:lineRule="exact"/>
        <w:ind w:firstLine="740"/>
      </w:pPr>
      <w:r>
        <w:t>бедствие;</w:t>
      </w:r>
    </w:p>
    <w:p w:rsidR="00CC214B" w:rsidRDefault="001A25EA">
      <w:pPr>
        <w:pStyle w:val="20"/>
        <w:numPr>
          <w:ilvl w:val="0"/>
          <w:numId w:val="13"/>
        </w:numPr>
        <w:shd w:val="clear" w:color="auto" w:fill="auto"/>
        <w:tabs>
          <w:tab w:val="left" w:pos="759"/>
        </w:tabs>
        <w:spacing w:line="288" w:lineRule="exact"/>
        <w:ind w:left="400" w:firstLine="0"/>
      </w:pPr>
      <w:r>
        <w:t>сведений о ее местонахождении;</w:t>
      </w:r>
    </w:p>
    <w:p w:rsidR="00CC214B" w:rsidRDefault="001A25EA">
      <w:pPr>
        <w:pStyle w:val="20"/>
        <w:numPr>
          <w:ilvl w:val="0"/>
          <w:numId w:val="13"/>
        </w:numPr>
        <w:shd w:val="clear" w:color="auto" w:fill="auto"/>
        <w:tabs>
          <w:tab w:val="left" w:pos="759"/>
        </w:tabs>
        <w:spacing w:line="288" w:lineRule="exact"/>
        <w:ind w:left="400" w:firstLine="0"/>
      </w:pPr>
      <w:r>
        <w:t>сведений о характере бедствия и роде просимой помощи;</w:t>
      </w:r>
    </w:p>
    <w:p w:rsidR="00CC214B" w:rsidRDefault="001A25EA">
      <w:pPr>
        <w:pStyle w:val="20"/>
        <w:numPr>
          <w:ilvl w:val="0"/>
          <w:numId w:val="13"/>
        </w:numPr>
        <w:shd w:val="clear" w:color="auto" w:fill="auto"/>
        <w:tabs>
          <w:tab w:val="left" w:pos="759"/>
        </w:tabs>
        <w:spacing w:after="180" w:line="288" w:lineRule="exact"/>
        <w:ind w:left="400" w:firstLine="0"/>
      </w:pPr>
      <w:r>
        <w:t>любых сведений, которые могли бы облегчить оказание этой помощи.</w:t>
      </w:r>
    </w:p>
    <w:p w:rsidR="00CC214B" w:rsidRDefault="001A25EA">
      <w:pPr>
        <w:pStyle w:val="20"/>
        <w:shd w:val="clear" w:color="auto" w:fill="auto"/>
        <w:spacing w:line="288" w:lineRule="exact"/>
        <w:ind w:firstLine="740"/>
      </w:pPr>
      <w:r>
        <w:t>Радиотелефонное сообщение о бедствии состоит из:</w:t>
      </w:r>
    </w:p>
    <w:p w:rsidR="00CC214B" w:rsidRDefault="001A25EA">
      <w:pPr>
        <w:pStyle w:val="20"/>
        <w:numPr>
          <w:ilvl w:val="0"/>
          <w:numId w:val="13"/>
        </w:numPr>
        <w:shd w:val="clear" w:color="auto" w:fill="auto"/>
        <w:tabs>
          <w:tab w:val="left" w:pos="759"/>
        </w:tabs>
        <w:spacing w:line="288" w:lineRule="exact"/>
        <w:ind w:left="400" w:firstLine="0"/>
      </w:pPr>
      <w:r>
        <w:t xml:space="preserve">сигнала бедствия </w:t>
      </w:r>
      <w:r>
        <w:rPr>
          <w:lang w:val="en-US" w:eastAsia="en-US" w:bidi="en-US"/>
        </w:rPr>
        <w:t>MAYDAY;</w:t>
      </w:r>
    </w:p>
    <w:p w:rsidR="00CC214B" w:rsidRDefault="001A25EA">
      <w:pPr>
        <w:pStyle w:val="20"/>
        <w:numPr>
          <w:ilvl w:val="0"/>
          <w:numId w:val="13"/>
        </w:numPr>
        <w:shd w:val="clear" w:color="auto" w:fill="auto"/>
        <w:spacing w:line="288" w:lineRule="exact"/>
        <w:ind w:left="400" w:firstLine="0"/>
      </w:pPr>
      <w:r>
        <w:rPr>
          <w:lang w:val="en-US" w:eastAsia="en-US" w:bidi="en-US"/>
        </w:rPr>
        <w:t xml:space="preserve"> </w:t>
      </w:r>
      <w:r>
        <w:t>названия или другого указания д</w:t>
      </w:r>
      <w:r>
        <w:t>ля опознания подвижной станции, терпящей</w:t>
      </w:r>
    </w:p>
    <w:p w:rsidR="00CC214B" w:rsidRDefault="001A25EA">
      <w:pPr>
        <w:pStyle w:val="20"/>
        <w:shd w:val="clear" w:color="auto" w:fill="auto"/>
        <w:spacing w:line="288" w:lineRule="exact"/>
        <w:ind w:firstLine="740"/>
      </w:pPr>
      <w:r>
        <w:t>бедствие;</w:t>
      </w:r>
    </w:p>
    <w:p w:rsidR="00CC214B" w:rsidRDefault="001A25EA">
      <w:pPr>
        <w:pStyle w:val="20"/>
        <w:numPr>
          <w:ilvl w:val="0"/>
          <w:numId w:val="13"/>
        </w:numPr>
        <w:shd w:val="clear" w:color="auto" w:fill="auto"/>
        <w:tabs>
          <w:tab w:val="left" w:pos="759"/>
        </w:tabs>
        <w:spacing w:line="288" w:lineRule="exact"/>
        <w:ind w:left="400" w:firstLine="0"/>
      </w:pPr>
      <w:r>
        <w:t>сведений о ее местонахождении;</w:t>
      </w:r>
    </w:p>
    <w:p w:rsidR="00CC214B" w:rsidRDefault="001A25EA">
      <w:pPr>
        <w:pStyle w:val="20"/>
        <w:numPr>
          <w:ilvl w:val="0"/>
          <w:numId w:val="13"/>
        </w:numPr>
        <w:shd w:val="clear" w:color="auto" w:fill="auto"/>
        <w:tabs>
          <w:tab w:val="left" w:pos="759"/>
        </w:tabs>
        <w:spacing w:line="288" w:lineRule="exact"/>
        <w:ind w:left="400" w:firstLine="0"/>
      </w:pPr>
      <w:r>
        <w:t>сведений о характере бедствия и роде просимой помощи;</w:t>
      </w:r>
    </w:p>
    <w:p w:rsidR="00CC214B" w:rsidRDefault="001A25EA">
      <w:pPr>
        <w:pStyle w:val="20"/>
        <w:numPr>
          <w:ilvl w:val="0"/>
          <w:numId w:val="13"/>
        </w:numPr>
        <w:shd w:val="clear" w:color="auto" w:fill="auto"/>
        <w:tabs>
          <w:tab w:val="left" w:pos="759"/>
        </w:tabs>
        <w:spacing w:line="288" w:lineRule="exact"/>
        <w:ind w:left="400" w:firstLine="0"/>
      </w:pPr>
      <w:r>
        <w:t>любых сведений, которые могли бы облегчить оказание этой помощи.</w:t>
      </w:r>
    </w:p>
    <w:p w:rsidR="00CC214B" w:rsidRDefault="001A25EA">
      <w:pPr>
        <w:pStyle w:val="20"/>
        <w:numPr>
          <w:ilvl w:val="0"/>
          <w:numId w:val="12"/>
        </w:numPr>
        <w:shd w:val="clear" w:color="auto" w:fill="auto"/>
        <w:tabs>
          <w:tab w:val="left" w:pos="1258"/>
        </w:tabs>
        <w:ind w:firstLine="760"/>
      </w:pPr>
      <w:r>
        <w:t>Сигнал безопасности в радиотелеграфии состоит из трех п</w:t>
      </w:r>
      <w:r>
        <w:t xml:space="preserve">овторений группы ТТТ </w:t>
      </w:r>
      <w:r>
        <w:lastRenderedPageBreak/>
        <w:t xml:space="preserve">или вызовом с четким разделением букв и групп друг от друга, а в радиотелефонии - из слова </w:t>
      </w:r>
      <w:r>
        <w:rPr>
          <w:lang w:val="en-US" w:eastAsia="en-US" w:bidi="en-US"/>
        </w:rPr>
        <w:t xml:space="preserve">SECURITE </w:t>
      </w:r>
      <w:r>
        <w:t>(СЕКЮРИТЕ), отчетливо произносимого три раза перед вызовом.</w:t>
      </w:r>
    </w:p>
    <w:p w:rsidR="00CC214B" w:rsidRDefault="001A25EA">
      <w:pPr>
        <w:pStyle w:val="20"/>
        <w:shd w:val="clear" w:color="auto" w:fill="auto"/>
        <w:ind w:firstLine="760"/>
      </w:pPr>
      <w:r>
        <w:t>Сигнал безопасности указывает, что станция намеревается передать сообщение,</w:t>
      </w:r>
      <w:r>
        <w:t xml:space="preserve"> содержащее важное навигационное или метеорологическое предупреждение.</w:t>
      </w:r>
    </w:p>
    <w:p w:rsidR="00CC214B" w:rsidRDefault="001A25EA">
      <w:pPr>
        <w:pStyle w:val="20"/>
        <w:shd w:val="clear" w:color="auto" w:fill="auto"/>
        <w:ind w:firstLine="760"/>
      </w:pPr>
      <w:r>
        <w:t>Все станции, слышащие сигнал безопасности, должны продолжать слушать сообщение безопасности до тех пор, пока не убедятся, что это сообщение их не касается. Они не должны производить ник</w:t>
      </w:r>
      <w:r>
        <w:t>аких передач, которые могут причинить помехи этому сообщению.</w:t>
      </w:r>
    </w:p>
    <w:p w:rsidR="00CC214B" w:rsidRDefault="001A25EA">
      <w:pPr>
        <w:pStyle w:val="20"/>
        <w:numPr>
          <w:ilvl w:val="0"/>
          <w:numId w:val="12"/>
        </w:numPr>
        <w:shd w:val="clear" w:color="auto" w:fill="auto"/>
        <w:tabs>
          <w:tab w:val="left" w:pos="1258"/>
        </w:tabs>
        <w:ind w:firstLine="760"/>
      </w:pPr>
      <w:r>
        <w:t>Дежурный радиооператор, принявший сигнал, вызов и (или) сообщение о бедствии или сигнал безопасности должен немедленно доложить дежурному по радиосвязи, сделать запись в аппаратном журнале и про</w:t>
      </w:r>
      <w:r>
        <w:t>должать следить за радиообменом.</w:t>
      </w:r>
    </w:p>
    <w:p w:rsidR="00CC214B" w:rsidRDefault="001A25EA">
      <w:pPr>
        <w:pStyle w:val="20"/>
        <w:numPr>
          <w:ilvl w:val="0"/>
          <w:numId w:val="12"/>
        </w:numPr>
        <w:shd w:val="clear" w:color="auto" w:fill="auto"/>
        <w:tabs>
          <w:tab w:val="left" w:pos="1263"/>
        </w:tabs>
        <w:ind w:firstLine="760"/>
      </w:pPr>
      <w:r>
        <w:t>В ходе ликвидации последствий бедствий (чрезвычайной ситуации) радиосвязь с радиостанциями МЧС России обеспечивается в соответствии с действующим регламентом радиосвязи и требованиями настоящего Руководства.</w:t>
      </w:r>
    </w:p>
    <w:p w:rsidR="00CC214B" w:rsidRDefault="001A25EA">
      <w:pPr>
        <w:pStyle w:val="20"/>
        <w:shd w:val="clear" w:color="auto" w:fill="auto"/>
        <w:ind w:firstLine="760"/>
        <w:sectPr w:rsidR="00CC214B">
          <w:pgSz w:w="11900" w:h="16840"/>
          <w:pgMar w:top="1234" w:right="811" w:bottom="1320" w:left="1392" w:header="0" w:footer="3" w:gutter="0"/>
          <w:cols w:space="720"/>
          <w:noEndnote/>
          <w:docGrid w:linePitch="360"/>
        </w:sectPr>
      </w:pPr>
      <w:r>
        <w:t>При необходимости работы с радиостанциями радиолюбительской аварийной службы (РАС) радист должен руководствоваться Правилами радиолюбительской радиосвязи.</w:t>
      </w:r>
    </w:p>
    <w:p w:rsidR="00CC214B" w:rsidRDefault="001A25EA">
      <w:pPr>
        <w:pStyle w:val="22"/>
        <w:keepNext/>
        <w:keepLines/>
        <w:shd w:val="clear" w:color="auto" w:fill="auto"/>
        <w:spacing w:after="211" w:line="322" w:lineRule="exact"/>
        <w:ind w:right="20"/>
      </w:pPr>
      <w:bookmarkStart w:id="32" w:name="bookmark32"/>
      <w:r>
        <w:lastRenderedPageBreak/>
        <w:t>Р А З Д Е Л 6</w:t>
      </w:r>
      <w:r>
        <w:br/>
        <w:t>Ведение документации</w:t>
      </w:r>
      <w:r>
        <w:br/>
        <w:t>по оперативно-технической службе</w:t>
      </w:r>
      <w:bookmarkEnd w:id="32"/>
    </w:p>
    <w:p w:rsidR="00CC214B" w:rsidRDefault="001A25EA">
      <w:pPr>
        <w:pStyle w:val="20"/>
        <w:numPr>
          <w:ilvl w:val="0"/>
          <w:numId w:val="12"/>
        </w:numPr>
        <w:shd w:val="clear" w:color="auto" w:fill="auto"/>
        <w:tabs>
          <w:tab w:val="left" w:pos="1329"/>
        </w:tabs>
        <w:spacing w:line="283" w:lineRule="exact"/>
        <w:ind w:firstLine="760"/>
      </w:pPr>
      <w:r>
        <w:t xml:space="preserve">Основными </w:t>
      </w:r>
      <w:r>
        <w:t>документами по оперативно-технической службе являются:</w:t>
      </w:r>
    </w:p>
    <w:p w:rsidR="00CC214B" w:rsidRDefault="001A25EA">
      <w:pPr>
        <w:pStyle w:val="20"/>
        <w:numPr>
          <w:ilvl w:val="0"/>
          <w:numId w:val="13"/>
        </w:numPr>
        <w:shd w:val="clear" w:color="auto" w:fill="auto"/>
        <w:tabs>
          <w:tab w:val="left" w:pos="759"/>
        </w:tabs>
        <w:spacing w:line="283" w:lineRule="exact"/>
        <w:ind w:left="760" w:hanging="360"/>
      </w:pPr>
      <w:r>
        <w:t>аппаратный журнал - у дежурных радиооператоров радиобюро и отдельных радиостанций;</w:t>
      </w:r>
    </w:p>
    <w:p w:rsidR="00CC214B" w:rsidRDefault="001A25EA">
      <w:pPr>
        <w:pStyle w:val="20"/>
        <w:numPr>
          <w:ilvl w:val="0"/>
          <w:numId w:val="13"/>
        </w:numPr>
        <w:shd w:val="clear" w:color="auto" w:fill="auto"/>
        <w:tabs>
          <w:tab w:val="left" w:pos="759"/>
        </w:tabs>
        <w:spacing w:line="278" w:lineRule="exact"/>
        <w:ind w:left="760" w:hanging="360"/>
      </w:pPr>
      <w:r>
        <w:t>журнал учета работы передатчиков - у дежурных радиомехаников передающего радиоцентра;</w:t>
      </w:r>
    </w:p>
    <w:p w:rsidR="00CC214B" w:rsidRDefault="001A25EA">
      <w:pPr>
        <w:pStyle w:val="20"/>
        <w:numPr>
          <w:ilvl w:val="0"/>
          <w:numId w:val="13"/>
        </w:numPr>
        <w:shd w:val="clear" w:color="auto" w:fill="auto"/>
        <w:tabs>
          <w:tab w:val="left" w:pos="759"/>
        </w:tabs>
        <w:spacing w:line="278" w:lineRule="exact"/>
        <w:ind w:left="760" w:hanging="360"/>
      </w:pPr>
      <w:r>
        <w:t>журнал несения дежурства - у деж</w:t>
      </w:r>
      <w:r>
        <w:t>урных по приемному радиоцентру (радиобюро), передающему радиоцентру.</w:t>
      </w:r>
    </w:p>
    <w:p w:rsidR="00CC214B" w:rsidRDefault="001A25EA">
      <w:pPr>
        <w:pStyle w:val="20"/>
        <w:shd w:val="clear" w:color="auto" w:fill="auto"/>
        <w:spacing w:line="278" w:lineRule="exact"/>
        <w:ind w:firstLine="760"/>
      </w:pPr>
      <w:r>
        <w:t xml:space="preserve">На маломощных переносных радиостанциях аппаратный журнал, как правило, не ведется. Учет общего времени работы радиостанции ведется в специальном блокноте. Данные этого учета ежемесячно </w:t>
      </w:r>
      <w:r>
        <w:t>записываются в формуляры радиостанций.</w:t>
      </w:r>
    </w:p>
    <w:p w:rsidR="00CC214B" w:rsidRDefault="001A25EA">
      <w:pPr>
        <w:pStyle w:val="20"/>
        <w:numPr>
          <w:ilvl w:val="0"/>
          <w:numId w:val="12"/>
        </w:numPr>
        <w:shd w:val="clear" w:color="auto" w:fill="auto"/>
        <w:tabs>
          <w:tab w:val="left" w:pos="1303"/>
        </w:tabs>
        <w:spacing w:line="278" w:lineRule="exact"/>
        <w:ind w:firstLine="760"/>
      </w:pPr>
      <w:r>
        <w:t>Аппаратный журнал является основным документом, который отражает характер и продолжительность работы радиостанции, состояние радиосвязи и проведенный радиообмен.</w:t>
      </w:r>
    </w:p>
    <w:p w:rsidR="00CC214B" w:rsidRDefault="001A25EA">
      <w:pPr>
        <w:pStyle w:val="20"/>
        <w:shd w:val="clear" w:color="auto" w:fill="auto"/>
        <w:spacing w:line="278" w:lineRule="exact"/>
        <w:ind w:firstLine="760"/>
      </w:pPr>
      <w:r>
        <w:t>В аппаратном журнале записываются (приложении № 5):</w:t>
      </w:r>
    </w:p>
    <w:p w:rsidR="00CC214B" w:rsidRDefault="001A25EA">
      <w:pPr>
        <w:pStyle w:val="20"/>
        <w:numPr>
          <w:ilvl w:val="0"/>
          <w:numId w:val="13"/>
        </w:numPr>
        <w:shd w:val="clear" w:color="auto" w:fill="auto"/>
        <w:tabs>
          <w:tab w:val="left" w:pos="759"/>
        </w:tabs>
        <w:spacing w:line="278" w:lineRule="exact"/>
        <w:ind w:left="760" w:hanging="360"/>
      </w:pPr>
      <w:r>
        <w:t>дат</w:t>
      </w:r>
      <w:r>
        <w:t>а и время сдачи дежурства;</w:t>
      </w:r>
    </w:p>
    <w:p w:rsidR="00CC214B" w:rsidRDefault="001A25EA">
      <w:pPr>
        <w:pStyle w:val="20"/>
        <w:numPr>
          <w:ilvl w:val="0"/>
          <w:numId w:val="13"/>
        </w:numPr>
        <w:shd w:val="clear" w:color="auto" w:fill="auto"/>
        <w:tabs>
          <w:tab w:val="left" w:pos="759"/>
        </w:tabs>
        <w:spacing w:line="293" w:lineRule="exact"/>
        <w:ind w:left="760" w:hanging="360"/>
      </w:pPr>
      <w:r>
        <w:t>дата и время развертывания свертывания радиостанции, типы антенн;</w:t>
      </w:r>
    </w:p>
    <w:p w:rsidR="00CC214B" w:rsidRDefault="001A25EA">
      <w:pPr>
        <w:pStyle w:val="20"/>
        <w:numPr>
          <w:ilvl w:val="0"/>
          <w:numId w:val="13"/>
        </w:numPr>
        <w:shd w:val="clear" w:color="auto" w:fill="auto"/>
        <w:tabs>
          <w:tab w:val="left" w:pos="759"/>
        </w:tabs>
        <w:spacing w:line="293" w:lineRule="exact"/>
        <w:ind w:left="760" w:hanging="360"/>
      </w:pPr>
      <w:r>
        <w:t>открытие и закрытие работы на прием и передачу, ограничения в работе радиосвязи;</w:t>
      </w:r>
    </w:p>
    <w:p w:rsidR="00CC214B" w:rsidRDefault="001A25EA">
      <w:pPr>
        <w:pStyle w:val="20"/>
        <w:numPr>
          <w:ilvl w:val="0"/>
          <w:numId w:val="13"/>
        </w:numPr>
        <w:shd w:val="clear" w:color="auto" w:fill="auto"/>
        <w:tabs>
          <w:tab w:val="left" w:pos="759"/>
        </w:tabs>
        <w:spacing w:line="293" w:lineRule="exact"/>
        <w:ind w:left="760" w:hanging="360"/>
      </w:pPr>
      <w:r>
        <w:t>время установления связи, перерывы связи и их причины;</w:t>
      </w:r>
    </w:p>
    <w:p w:rsidR="00CC214B" w:rsidRDefault="001A25EA">
      <w:pPr>
        <w:pStyle w:val="20"/>
        <w:numPr>
          <w:ilvl w:val="0"/>
          <w:numId w:val="13"/>
        </w:numPr>
        <w:shd w:val="clear" w:color="auto" w:fill="auto"/>
        <w:tabs>
          <w:tab w:val="left" w:pos="759"/>
        </w:tabs>
        <w:spacing w:line="293" w:lineRule="exact"/>
        <w:ind w:left="760" w:hanging="360"/>
      </w:pPr>
      <w:r>
        <w:t>распоряжения дежурного по р</w:t>
      </w:r>
      <w:r>
        <w:t>адиосвязи;</w:t>
      </w:r>
    </w:p>
    <w:p w:rsidR="00CC214B" w:rsidRDefault="001A25EA">
      <w:pPr>
        <w:pStyle w:val="20"/>
        <w:numPr>
          <w:ilvl w:val="0"/>
          <w:numId w:val="13"/>
        </w:numPr>
        <w:shd w:val="clear" w:color="auto" w:fill="auto"/>
        <w:tabs>
          <w:tab w:val="left" w:pos="759"/>
        </w:tabs>
        <w:ind w:left="760" w:hanging="360"/>
      </w:pPr>
      <w:r>
        <w:t>категории срочности, номера и количество групп принятых (переданных) радиограмм (сигналов) и подтверждение их приема; отметки о радиограммах переданных (принятых) бесквитанционным способом;</w:t>
      </w:r>
    </w:p>
    <w:p w:rsidR="00CC214B" w:rsidRDefault="001A25EA">
      <w:pPr>
        <w:pStyle w:val="20"/>
        <w:numPr>
          <w:ilvl w:val="0"/>
          <w:numId w:val="13"/>
        </w:numPr>
        <w:shd w:val="clear" w:color="auto" w:fill="auto"/>
        <w:tabs>
          <w:tab w:val="left" w:pos="759"/>
        </w:tabs>
        <w:spacing w:line="293" w:lineRule="exact"/>
        <w:ind w:left="760" w:hanging="360"/>
      </w:pPr>
      <w:r>
        <w:t>переданные (принятые) сигналы и подтверждение их приема</w:t>
      </w:r>
      <w:r>
        <w:t>;</w:t>
      </w:r>
    </w:p>
    <w:p w:rsidR="00CC214B" w:rsidRDefault="001A25EA">
      <w:pPr>
        <w:pStyle w:val="20"/>
        <w:numPr>
          <w:ilvl w:val="0"/>
          <w:numId w:val="13"/>
        </w:numPr>
        <w:shd w:val="clear" w:color="auto" w:fill="auto"/>
        <w:tabs>
          <w:tab w:val="left" w:pos="759"/>
        </w:tabs>
        <w:spacing w:line="293" w:lineRule="exact"/>
        <w:ind w:left="760" w:hanging="360"/>
      </w:pPr>
      <w:r>
        <w:t>позывные (фамилии) должностных лиц, проводивших переговоры по радио;</w:t>
      </w:r>
    </w:p>
    <w:p w:rsidR="00CC214B" w:rsidRDefault="001A25EA">
      <w:pPr>
        <w:pStyle w:val="20"/>
        <w:numPr>
          <w:ilvl w:val="0"/>
          <w:numId w:val="13"/>
        </w:numPr>
        <w:shd w:val="clear" w:color="auto" w:fill="auto"/>
        <w:tabs>
          <w:tab w:val="left" w:pos="759"/>
        </w:tabs>
        <w:spacing w:line="293" w:lineRule="exact"/>
        <w:ind w:left="760" w:hanging="360"/>
      </w:pPr>
      <w:r>
        <w:t>номиналы рабочих и запасных частот, используемых для связи, время их смены;</w:t>
      </w:r>
    </w:p>
    <w:p w:rsidR="00CC214B" w:rsidRDefault="001A25EA">
      <w:pPr>
        <w:pStyle w:val="20"/>
        <w:numPr>
          <w:ilvl w:val="0"/>
          <w:numId w:val="13"/>
        </w:numPr>
        <w:shd w:val="clear" w:color="auto" w:fill="auto"/>
        <w:tabs>
          <w:tab w:val="left" w:pos="759"/>
        </w:tabs>
        <w:spacing w:line="293" w:lineRule="exact"/>
        <w:ind w:left="760" w:hanging="360"/>
      </w:pPr>
      <w:r>
        <w:t>виды работы по каждому каналу отдельно;</w:t>
      </w:r>
    </w:p>
    <w:p w:rsidR="00CC214B" w:rsidRDefault="001A25EA">
      <w:pPr>
        <w:pStyle w:val="20"/>
        <w:numPr>
          <w:ilvl w:val="0"/>
          <w:numId w:val="13"/>
        </w:numPr>
        <w:shd w:val="clear" w:color="auto" w:fill="auto"/>
        <w:tabs>
          <w:tab w:val="left" w:pos="759"/>
        </w:tabs>
        <w:ind w:left="760" w:hanging="360"/>
      </w:pPr>
      <w:r>
        <w:t>фамилии лиц, принявших канал для ведения обмена из телеграфной или те</w:t>
      </w:r>
      <w:r>
        <w:t>лефонной станции;</w:t>
      </w:r>
    </w:p>
    <w:p w:rsidR="00CC214B" w:rsidRDefault="001A25EA">
      <w:pPr>
        <w:pStyle w:val="20"/>
        <w:numPr>
          <w:ilvl w:val="0"/>
          <w:numId w:val="13"/>
        </w:numPr>
        <w:shd w:val="clear" w:color="auto" w:fill="auto"/>
        <w:tabs>
          <w:tab w:val="left" w:pos="759"/>
        </w:tabs>
        <w:spacing w:line="293" w:lineRule="exact"/>
        <w:ind w:left="760" w:hanging="360"/>
      </w:pPr>
      <w:r>
        <w:t>проверки связи (каждые 3 часа) и времени;</w:t>
      </w:r>
    </w:p>
    <w:p w:rsidR="00CC214B" w:rsidRDefault="001A25EA">
      <w:pPr>
        <w:pStyle w:val="20"/>
        <w:numPr>
          <w:ilvl w:val="0"/>
          <w:numId w:val="13"/>
        </w:numPr>
        <w:shd w:val="clear" w:color="auto" w:fill="auto"/>
        <w:tabs>
          <w:tab w:val="left" w:pos="759"/>
        </w:tabs>
        <w:spacing w:line="293" w:lineRule="exact"/>
        <w:ind w:left="760" w:hanging="360"/>
      </w:pPr>
      <w:r>
        <w:t>случаи появления помех, полностью затрудняющих прием и их характер;</w:t>
      </w:r>
    </w:p>
    <w:p w:rsidR="00CC214B" w:rsidRDefault="001A25EA">
      <w:pPr>
        <w:pStyle w:val="20"/>
        <w:numPr>
          <w:ilvl w:val="0"/>
          <w:numId w:val="13"/>
        </w:numPr>
        <w:shd w:val="clear" w:color="auto" w:fill="auto"/>
        <w:tabs>
          <w:tab w:val="left" w:pos="759"/>
        </w:tabs>
        <w:spacing w:line="293" w:lineRule="exact"/>
        <w:ind w:left="760" w:hanging="360"/>
      </w:pPr>
      <w:r>
        <w:t>отказы в работе аппаратуры;</w:t>
      </w:r>
    </w:p>
    <w:p w:rsidR="00CC214B" w:rsidRDefault="001A25EA">
      <w:pPr>
        <w:pStyle w:val="20"/>
        <w:numPr>
          <w:ilvl w:val="0"/>
          <w:numId w:val="13"/>
        </w:numPr>
        <w:shd w:val="clear" w:color="auto" w:fill="auto"/>
        <w:tabs>
          <w:tab w:val="left" w:pos="759"/>
        </w:tabs>
        <w:spacing w:line="293" w:lineRule="exact"/>
        <w:ind w:left="760" w:hanging="360"/>
      </w:pPr>
      <w:r>
        <w:t>проведение ежедневного технического обслуживания;</w:t>
      </w:r>
    </w:p>
    <w:p w:rsidR="00CC214B" w:rsidRDefault="001A25EA">
      <w:pPr>
        <w:pStyle w:val="20"/>
        <w:numPr>
          <w:ilvl w:val="0"/>
          <w:numId w:val="13"/>
        </w:numPr>
        <w:shd w:val="clear" w:color="auto" w:fill="auto"/>
        <w:tabs>
          <w:tab w:val="left" w:pos="759"/>
        </w:tabs>
        <w:ind w:left="760" w:hanging="360"/>
      </w:pPr>
      <w:r>
        <w:t xml:space="preserve">итог работы за сутки по состоянию на 24.00 </w:t>
      </w:r>
      <w:r>
        <w:t>московского времени.</w:t>
      </w:r>
    </w:p>
    <w:p w:rsidR="00CC214B" w:rsidRDefault="001A25EA">
      <w:pPr>
        <w:pStyle w:val="20"/>
        <w:shd w:val="clear" w:color="auto" w:fill="auto"/>
        <w:ind w:firstLine="760"/>
      </w:pPr>
      <w:r>
        <w:t xml:space="preserve">Против каждой записи в аппаратном журнале указывается время. При большой нагрузке время может указываться не против каждой записи, а через каждые 5 или 10 минут. Делать записи на отдельных листах бумаги </w:t>
      </w:r>
      <w:r>
        <w:rPr>
          <w:rStyle w:val="23"/>
        </w:rPr>
        <w:t>запрещается.</w:t>
      </w:r>
    </w:p>
    <w:p w:rsidR="00CC214B" w:rsidRDefault="001A25EA">
      <w:pPr>
        <w:pStyle w:val="20"/>
        <w:shd w:val="clear" w:color="auto" w:fill="auto"/>
        <w:ind w:firstLine="760"/>
      </w:pPr>
      <w:r>
        <w:t>Записи в аппаратном</w:t>
      </w:r>
      <w:r>
        <w:t xml:space="preserve"> журнале производятся разборчиво. Все неверно записанное аккуратно перечеркивается. Позывные и кодовые сокращения записываются по одному разу. Исправления и подчистки в журнале </w:t>
      </w:r>
      <w:r>
        <w:rPr>
          <w:rStyle w:val="23"/>
        </w:rPr>
        <w:t xml:space="preserve">запрещаются. </w:t>
      </w:r>
      <w:r>
        <w:t>Все неверно записанное аккуратно зачеркивается.</w:t>
      </w:r>
    </w:p>
    <w:p w:rsidR="00CC214B" w:rsidRDefault="001A25EA">
      <w:pPr>
        <w:pStyle w:val="20"/>
        <w:shd w:val="clear" w:color="auto" w:fill="auto"/>
        <w:ind w:firstLine="760"/>
      </w:pPr>
      <w:r>
        <w:t xml:space="preserve">В итоге работы за </w:t>
      </w:r>
      <w:r>
        <w:t>сутки указывается количество переданных и принятых радиограмм, групп и сигналов и общее время работы радиостанции на передачу.</w:t>
      </w:r>
    </w:p>
    <w:p w:rsidR="00CC214B" w:rsidRDefault="001A25EA">
      <w:pPr>
        <w:pStyle w:val="20"/>
        <w:numPr>
          <w:ilvl w:val="0"/>
          <w:numId w:val="12"/>
        </w:numPr>
        <w:shd w:val="clear" w:color="auto" w:fill="auto"/>
        <w:tabs>
          <w:tab w:val="left" w:pos="1303"/>
        </w:tabs>
        <w:ind w:firstLine="760"/>
      </w:pPr>
      <w:r>
        <w:t>Повседневный контроль за ведением аппаратных журналов дежурными радиооператорами возлагается на дежурных по радиосвязи (начальник</w:t>
      </w:r>
      <w:r>
        <w:t>ов радиостанций). В первую очередь проверяются:</w:t>
      </w:r>
    </w:p>
    <w:p w:rsidR="00CC214B" w:rsidRDefault="001A25EA">
      <w:pPr>
        <w:pStyle w:val="20"/>
        <w:numPr>
          <w:ilvl w:val="0"/>
          <w:numId w:val="13"/>
        </w:numPr>
        <w:shd w:val="clear" w:color="auto" w:fill="auto"/>
        <w:tabs>
          <w:tab w:val="left" w:pos="757"/>
        </w:tabs>
        <w:spacing w:line="240" w:lineRule="exact"/>
        <w:ind w:left="760" w:hanging="360"/>
      </w:pPr>
      <w:r>
        <w:t>своевременность приема (передачи) информации и доставки радиограмм адресату;</w:t>
      </w:r>
    </w:p>
    <w:p w:rsidR="00CC214B" w:rsidRDefault="001A25EA">
      <w:pPr>
        <w:pStyle w:val="20"/>
        <w:numPr>
          <w:ilvl w:val="0"/>
          <w:numId w:val="13"/>
        </w:numPr>
        <w:shd w:val="clear" w:color="auto" w:fill="auto"/>
        <w:tabs>
          <w:tab w:val="left" w:pos="757"/>
        </w:tabs>
        <w:spacing w:after="26" w:line="240" w:lineRule="exact"/>
        <w:ind w:left="760" w:hanging="360"/>
      </w:pPr>
      <w:r>
        <w:t>время установления связи;</w:t>
      </w:r>
    </w:p>
    <w:p w:rsidR="00CC214B" w:rsidRDefault="001A25EA">
      <w:pPr>
        <w:pStyle w:val="20"/>
        <w:numPr>
          <w:ilvl w:val="0"/>
          <w:numId w:val="13"/>
        </w:numPr>
        <w:shd w:val="clear" w:color="auto" w:fill="auto"/>
        <w:tabs>
          <w:tab w:val="left" w:pos="757"/>
        </w:tabs>
        <w:ind w:left="760" w:hanging="360"/>
      </w:pPr>
      <w:r>
        <w:lastRenderedPageBreak/>
        <w:t>соблюдение установленного режима работы на передачу;</w:t>
      </w:r>
    </w:p>
    <w:p w:rsidR="00CC214B" w:rsidRDefault="001A25EA">
      <w:pPr>
        <w:pStyle w:val="20"/>
        <w:numPr>
          <w:ilvl w:val="0"/>
          <w:numId w:val="13"/>
        </w:numPr>
        <w:shd w:val="clear" w:color="auto" w:fill="auto"/>
        <w:tabs>
          <w:tab w:val="left" w:pos="757"/>
        </w:tabs>
        <w:ind w:left="760" w:hanging="360"/>
      </w:pPr>
      <w:r>
        <w:t xml:space="preserve">оперативность работы радиооператора; правильность и </w:t>
      </w:r>
      <w:r>
        <w:t>аккуратность записей в журнале.</w:t>
      </w:r>
    </w:p>
    <w:p w:rsidR="00CC214B" w:rsidRDefault="001A25EA">
      <w:pPr>
        <w:pStyle w:val="20"/>
        <w:numPr>
          <w:ilvl w:val="0"/>
          <w:numId w:val="12"/>
        </w:numPr>
        <w:shd w:val="clear" w:color="auto" w:fill="auto"/>
        <w:tabs>
          <w:tab w:val="left" w:pos="1275"/>
        </w:tabs>
        <w:ind w:firstLine="760"/>
      </w:pPr>
      <w:r>
        <w:t>Форма и порядок заполнения журнала учета работы передатчиков и журнала несения дежурства приведены в приложениях № 6 и 7 соответственно.</w:t>
      </w:r>
    </w:p>
    <w:p w:rsidR="00CC214B" w:rsidRDefault="001A25EA">
      <w:pPr>
        <w:pStyle w:val="20"/>
        <w:numPr>
          <w:ilvl w:val="0"/>
          <w:numId w:val="12"/>
        </w:numPr>
        <w:shd w:val="clear" w:color="auto" w:fill="auto"/>
        <w:tabs>
          <w:tab w:val="left" w:pos="1275"/>
        </w:tabs>
        <w:ind w:firstLine="760"/>
      </w:pPr>
      <w:r>
        <w:t xml:space="preserve">В журналах проверяющими лицами делается запись об обнаружении недостатков и отметки об </w:t>
      </w:r>
      <w:r>
        <w:t>их устранении.</w:t>
      </w:r>
    </w:p>
    <w:p w:rsidR="00CC214B" w:rsidRDefault="001A25EA">
      <w:pPr>
        <w:pStyle w:val="20"/>
        <w:numPr>
          <w:ilvl w:val="0"/>
          <w:numId w:val="12"/>
        </w:numPr>
        <w:shd w:val="clear" w:color="auto" w:fill="auto"/>
        <w:tabs>
          <w:tab w:val="left" w:pos="1275"/>
        </w:tabs>
        <w:ind w:firstLine="760"/>
      </w:pPr>
      <w:r>
        <w:t>Законченные журналы хранятся в течение шести месяцев, а исходящие и проходящие радиограммы - шесть суток.</w:t>
      </w:r>
    </w:p>
    <w:p w:rsidR="00CC214B" w:rsidRDefault="001A25EA">
      <w:pPr>
        <w:pStyle w:val="20"/>
        <w:shd w:val="clear" w:color="auto" w:fill="auto"/>
        <w:ind w:firstLine="760"/>
      </w:pPr>
      <w:r>
        <w:t>По истечении срока хранения журналы и радиограммы уничтожаются в установленном порядке.</w:t>
      </w:r>
    </w:p>
    <w:p w:rsidR="00CC214B" w:rsidRDefault="001A25EA">
      <w:pPr>
        <w:pStyle w:val="20"/>
        <w:numPr>
          <w:ilvl w:val="0"/>
          <w:numId w:val="12"/>
        </w:numPr>
        <w:shd w:val="clear" w:color="auto" w:fill="auto"/>
        <w:tabs>
          <w:tab w:val="left" w:pos="1275"/>
        </w:tabs>
        <w:ind w:firstLine="760"/>
      </w:pPr>
      <w:r>
        <w:t>Исходящие радиограммы, поступающие от отправите</w:t>
      </w:r>
      <w:r>
        <w:t>лей, оформляются на бланках радиограмм.</w:t>
      </w:r>
    </w:p>
    <w:p w:rsidR="00CC214B" w:rsidRDefault="001A25EA">
      <w:pPr>
        <w:pStyle w:val="20"/>
        <w:numPr>
          <w:ilvl w:val="0"/>
          <w:numId w:val="12"/>
        </w:numPr>
        <w:shd w:val="clear" w:color="auto" w:fill="auto"/>
        <w:tabs>
          <w:tab w:val="left" w:pos="1305"/>
        </w:tabs>
        <w:ind w:firstLine="760"/>
      </w:pPr>
      <w:r>
        <w:t>Оформление исходящих радиограмм:</w:t>
      </w:r>
    </w:p>
    <w:p w:rsidR="00CC214B" w:rsidRDefault="001A25EA">
      <w:pPr>
        <w:pStyle w:val="20"/>
        <w:numPr>
          <w:ilvl w:val="0"/>
          <w:numId w:val="13"/>
        </w:numPr>
        <w:shd w:val="clear" w:color="auto" w:fill="auto"/>
        <w:tabs>
          <w:tab w:val="left" w:pos="757"/>
        </w:tabs>
        <w:spacing w:line="278" w:lineRule="exact"/>
        <w:ind w:left="760" w:hanging="360"/>
      </w:pPr>
      <w:r>
        <w:rPr>
          <w:rStyle w:val="25"/>
        </w:rPr>
        <w:t>податель,</w:t>
      </w:r>
      <w:r>
        <w:t xml:space="preserve"> кроме текста радиограммы, должен поставить категорию срочности (при необходимости), позывной узла связи адресата, адрес и подпись (приложение 10);</w:t>
      </w:r>
    </w:p>
    <w:p w:rsidR="00CC214B" w:rsidRDefault="001A25EA">
      <w:pPr>
        <w:pStyle w:val="20"/>
        <w:numPr>
          <w:ilvl w:val="0"/>
          <w:numId w:val="13"/>
        </w:numPr>
        <w:shd w:val="clear" w:color="auto" w:fill="auto"/>
        <w:tabs>
          <w:tab w:val="left" w:pos="757"/>
          <w:tab w:val="left" w:pos="7010"/>
        </w:tabs>
        <w:spacing w:line="278" w:lineRule="exact"/>
        <w:ind w:left="760" w:hanging="360"/>
      </w:pPr>
      <w:r>
        <w:rPr>
          <w:rStyle w:val="25"/>
        </w:rPr>
        <w:t>в экспедиции</w:t>
      </w:r>
      <w:r>
        <w:t xml:space="preserve"> оформляется заголовок радиограммы:</w:t>
      </w:r>
      <w:r>
        <w:tab/>
        <w:t>категория срочности в</w:t>
      </w:r>
    </w:p>
    <w:p w:rsidR="00CC214B" w:rsidRDefault="001A25EA">
      <w:pPr>
        <w:pStyle w:val="20"/>
        <w:shd w:val="clear" w:color="auto" w:fill="auto"/>
        <w:spacing w:line="278" w:lineRule="exact"/>
        <w:ind w:left="760" w:firstLine="0"/>
      </w:pPr>
      <w:r>
        <w:t>сокращенном виде, номер, количество групп текста, дата и время подачи радиограммы; адрес и подпись кодируются в установленном порядке (приложение11);</w:t>
      </w:r>
    </w:p>
    <w:p w:rsidR="00CC214B" w:rsidRDefault="001A25EA">
      <w:pPr>
        <w:pStyle w:val="20"/>
        <w:numPr>
          <w:ilvl w:val="0"/>
          <w:numId w:val="13"/>
        </w:numPr>
        <w:shd w:val="clear" w:color="auto" w:fill="auto"/>
        <w:tabs>
          <w:tab w:val="left" w:pos="757"/>
        </w:tabs>
        <w:ind w:left="760" w:hanging="360"/>
      </w:pPr>
      <w:r>
        <w:rPr>
          <w:rStyle w:val="25"/>
        </w:rPr>
        <w:t>дежурный радиооператор</w:t>
      </w:r>
      <w:r>
        <w:t xml:space="preserve"> проставляет свой позывной, дату, время окончания передачи радиограммы (получения квитанции на радиограмму) и свою фамилию (приложение 12).</w:t>
      </w:r>
    </w:p>
    <w:p w:rsidR="00CC214B" w:rsidRDefault="001A25EA">
      <w:pPr>
        <w:pStyle w:val="20"/>
        <w:numPr>
          <w:ilvl w:val="0"/>
          <w:numId w:val="12"/>
        </w:numPr>
        <w:shd w:val="clear" w:color="auto" w:fill="auto"/>
        <w:tabs>
          <w:tab w:val="left" w:pos="1285"/>
        </w:tabs>
        <w:ind w:firstLine="760"/>
      </w:pPr>
      <w:r>
        <w:t>В исходящих радиограммах, оформленных на бланках телеграмм и закодированных самим исполнителем, адресование осуществ</w:t>
      </w:r>
      <w:r>
        <w:t>ляется по позывным узлов связи. На радиостанции позывной узла связи заменяется на радиопозывной, а позывной должностного лица передается в соответствии с требованиями специальной таблицы позывных должностных лиц.</w:t>
      </w:r>
    </w:p>
    <w:p w:rsidR="00CC214B" w:rsidRDefault="001A25EA">
      <w:pPr>
        <w:pStyle w:val="20"/>
        <w:numPr>
          <w:ilvl w:val="0"/>
          <w:numId w:val="12"/>
        </w:numPr>
        <w:shd w:val="clear" w:color="auto" w:fill="auto"/>
        <w:tabs>
          <w:tab w:val="left" w:pos="1275"/>
        </w:tabs>
        <w:ind w:firstLine="760"/>
      </w:pPr>
      <w:r>
        <w:t xml:space="preserve">Исходящие радиограммы, предназначенные для </w:t>
      </w:r>
      <w:r>
        <w:t>передачи нескольким адресатам, во избежание задержки должны быть размножены отправителем по количеству адресов.</w:t>
      </w:r>
    </w:p>
    <w:p w:rsidR="00CC214B" w:rsidRDefault="001A25EA">
      <w:pPr>
        <w:pStyle w:val="20"/>
        <w:shd w:val="clear" w:color="auto" w:fill="auto"/>
        <w:ind w:firstLine="760"/>
      </w:pPr>
      <w:r>
        <w:t>Если радиограмма может быть передана радиостанцией циркулярно по одной радиосети, допускается прием ее в экспедицию (на радиостанцию) в одном эк</w:t>
      </w:r>
      <w:r>
        <w:t>земпляре.</w:t>
      </w:r>
    </w:p>
    <w:p w:rsidR="00CC214B" w:rsidRDefault="001A25EA">
      <w:pPr>
        <w:pStyle w:val="20"/>
        <w:numPr>
          <w:ilvl w:val="0"/>
          <w:numId w:val="12"/>
        </w:numPr>
        <w:shd w:val="clear" w:color="auto" w:fill="auto"/>
        <w:tabs>
          <w:tab w:val="left" w:pos="1285"/>
        </w:tabs>
        <w:ind w:firstLine="760"/>
      </w:pPr>
      <w:r>
        <w:t>В случае отсутствия радиосвязи с корреспондентом или расхождения адреса, указанного в радиограмме, с имеющимися в экспедиции списками адресов корреспондентов дежурный экспедитор (начальник радиостанции, дежурный радист) выясняет у начальника эксп</w:t>
      </w:r>
      <w:r>
        <w:t>едиции (дежурного по радиоцентру) обходные пути передачи радиограммы или точный адрес корреспондента и действует согласно полученным указаниям.</w:t>
      </w:r>
    </w:p>
    <w:p w:rsidR="00CC214B" w:rsidRDefault="001A25EA">
      <w:pPr>
        <w:pStyle w:val="20"/>
        <w:numPr>
          <w:ilvl w:val="0"/>
          <w:numId w:val="12"/>
        </w:numPr>
        <w:shd w:val="clear" w:color="auto" w:fill="auto"/>
        <w:tabs>
          <w:tab w:val="left" w:pos="1280"/>
        </w:tabs>
        <w:ind w:firstLine="760"/>
      </w:pPr>
      <w:r>
        <w:t>Исходящие радиограммы, поступающие для оформления в экспедицию (на радиостанцию), нумеруются установленным поряд</w:t>
      </w:r>
      <w:r>
        <w:t>ком.</w:t>
      </w:r>
    </w:p>
    <w:p w:rsidR="00CC214B" w:rsidRDefault="001A25EA">
      <w:pPr>
        <w:pStyle w:val="20"/>
        <w:shd w:val="clear" w:color="auto" w:fill="auto"/>
        <w:ind w:firstLine="760"/>
      </w:pPr>
      <w:r>
        <w:t>Транзитная радиограмма через все промежуточные радиостанции проходит за одним номером, присвоенным ей в экспедиции (радиостанции), из которой она исходит.</w:t>
      </w:r>
    </w:p>
    <w:p w:rsidR="00CC214B" w:rsidRDefault="001A25EA">
      <w:pPr>
        <w:pStyle w:val="20"/>
        <w:numPr>
          <w:ilvl w:val="0"/>
          <w:numId w:val="12"/>
        </w:numPr>
        <w:shd w:val="clear" w:color="auto" w:fill="auto"/>
        <w:tabs>
          <w:tab w:val="left" w:pos="1275"/>
        </w:tabs>
        <w:ind w:firstLine="760"/>
      </w:pPr>
      <w:r>
        <w:t>В количество слов (групп) радиограммы включаются слова (группы) текста, адреса и подписи. За одн</w:t>
      </w:r>
      <w:r>
        <w:t>о слово считается:</w:t>
      </w:r>
    </w:p>
    <w:p w:rsidR="00CC214B" w:rsidRDefault="001A25EA">
      <w:pPr>
        <w:pStyle w:val="20"/>
        <w:shd w:val="clear" w:color="auto" w:fill="auto"/>
        <w:tabs>
          <w:tab w:val="left" w:pos="1085"/>
        </w:tabs>
        <w:ind w:firstLine="760"/>
      </w:pPr>
      <w:r>
        <w:t>а)</w:t>
      </w:r>
      <w:r>
        <w:tab/>
        <w:t>каждое отдельное слово, написанное в соответствии с правилами грамматики;</w:t>
      </w:r>
    </w:p>
    <w:p w:rsidR="00CC214B" w:rsidRDefault="001A25EA">
      <w:pPr>
        <w:pStyle w:val="20"/>
        <w:shd w:val="clear" w:color="auto" w:fill="auto"/>
        <w:tabs>
          <w:tab w:val="left" w:pos="1099"/>
        </w:tabs>
        <w:ind w:firstLine="760"/>
      </w:pPr>
      <w:r>
        <w:t>б)</w:t>
      </w:r>
      <w:r>
        <w:tab/>
        <w:t>каждый знак, буква или цифра написанные отдельно (нр 158 - 2 слова);</w:t>
      </w:r>
    </w:p>
    <w:p w:rsidR="00CC214B" w:rsidRDefault="001A25EA">
      <w:pPr>
        <w:pStyle w:val="20"/>
        <w:shd w:val="clear" w:color="auto" w:fill="auto"/>
        <w:tabs>
          <w:tab w:val="left" w:pos="1069"/>
        </w:tabs>
        <w:ind w:firstLine="760"/>
      </w:pPr>
      <w:r>
        <w:t>в)</w:t>
      </w:r>
      <w:r>
        <w:tab/>
        <w:t xml:space="preserve">каждая группа цифр, знаков или букв, написанные отдельно или разделенные точками или </w:t>
      </w:r>
      <w:r>
        <w:t>запятыми (14/8-61 - 1 слово, 14.00 - 2 слова, 123,564 - 2 слова, северо-запад - 2 слова);</w:t>
      </w:r>
    </w:p>
    <w:p w:rsidR="00CC214B" w:rsidRDefault="001A25EA">
      <w:pPr>
        <w:pStyle w:val="20"/>
        <w:shd w:val="clear" w:color="auto" w:fill="auto"/>
        <w:tabs>
          <w:tab w:val="left" w:pos="1059"/>
        </w:tabs>
        <w:ind w:firstLine="760"/>
      </w:pPr>
      <w:r>
        <w:t>г)</w:t>
      </w:r>
      <w:r>
        <w:tab/>
        <w:t>каждый знак препинания, написанный словом (точка или тчк, запятая или зпт). Знаки препинания передаются только в том случае, если они написаны словами;</w:t>
      </w:r>
    </w:p>
    <w:p w:rsidR="00CC214B" w:rsidRDefault="001A25EA">
      <w:pPr>
        <w:pStyle w:val="20"/>
        <w:shd w:val="clear" w:color="auto" w:fill="auto"/>
        <w:tabs>
          <w:tab w:val="left" w:pos="1042"/>
        </w:tabs>
        <w:ind w:firstLine="740"/>
      </w:pPr>
      <w:r>
        <w:t>д)</w:t>
      </w:r>
      <w:r>
        <w:tab/>
        <w:t>каждое с</w:t>
      </w:r>
      <w:r>
        <w:t>окращенное или соединительное слово (НУС - 1 слово, Центроспас - 1 слово, помнач - 1 слово, пом. нач. - 2 слова);</w:t>
      </w:r>
    </w:p>
    <w:p w:rsidR="00CC214B" w:rsidRDefault="001A25EA">
      <w:pPr>
        <w:pStyle w:val="20"/>
        <w:shd w:val="clear" w:color="auto" w:fill="auto"/>
        <w:tabs>
          <w:tab w:val="left" w:pos="1057"/>
        </w:tabs>
        <w:ind w:firstLine="740"/>
      </w:pPr>
      <w:r>
        <w:t>е)</w:t>
      </w:r>
      <w:r>
        <w:tab/>
        <w:t xml:space="preserve">смешанная группа цифр и букв, в которой буквы написаны как поясняющие чтение </w:t>
      </w:r>
      <w:r>
        <w:lastRenderedPageBreak/>
        <w:t>этого цифрового обозначения (15-го - 1 слово, 50-летие - 1 сло</w:t>
      </w:r>
      <w:r>
        <w:t>во).</w:t>
      </w:r>
    </w:p>
    <w:p w:rsidR="00CC214B" w:rsidRDefault="001A25EA">
      <w:pPr>
        <w:pStyle w:val="20"/>
        <w:numPr>
          <w:ilvl w:val="0"/>
          <w:numId w:val="12"/>
        </w:numPr>
        <w:shd w:val="clear" w:color="auto" w:fill="auto"/>
        <w:tabs>
          <w:tab w:val="left" w:pos="1263"/>
        </w:tabs>
        <w:ind w:firstLine="740"/>
      </w:pPr>
      <w:r>
        <w:t>Номер радиограммы проставляется по порядку (по журналу учета исходящих радиограмм) двухзначным числом. Дата подачи радиограммы записывается одно или двузначным числом без указания месяца. Время подачи радиограммы (часы и минуты) пишется четырехзначным</w:t>
      </w:r>
      <w:r>
        <w:t xml:space="preserve"> числом слитно и отделяется от даты пробелом.</w:t>
      </w:r>
    </w:p>
    <w:p w:rsidR="00CC214B" w:rsidRDefault="001A25EA">
      <w:pPr>
        <w:pStyle w:val="20"/>
        <w:shd w:val="clear" w:color="auto" w:fill="auto"/>
        <w:ind w:left="1180" w:right="7240" w:hanging="1180"/>
        <w:jc w:val="left"/>
      </w:pPr>
      <w:r>
        <w:t>ПРИМЕР: 1. 04 20 0200 2.25 5 1625</w:t>
      </w:r>
    </w:p>
    <w:p w:rsidR="00CC214B" w:rsidRDefault="001A25EA">
      <w:pPr>
        <w:pStyle w:val="20"/>
        <w:shd w:val="clear" w:color="auto" w:fill="auto"/>
        <w:ind w:firstLine="740"/>
      </w:pPr>
      <w:r>
        <w:t>При одновременном поступлении от подателя (отправителя) нескольких радиограмм временем подачи каждой последующей (после первой) является время окончания оформления предыдущей.</w:t>
      </w:r>
    </w:p>
    <w:p w:rsidR="00CC214B" w:rsidRDefault="001A25EA">
      <w:pPr>
        <w:pStyle w:val="20"/>
        <w:numPr>
          <w:ilvl w:val="0"/>
          <w:numId w:val="12"/>
        </w:numPr>
        <w:shd w:val="clear" w:color="auto" w:fill="auto"/>
        <w:tabs>
          <w:tab w:val="left" w:pos="1230"/>
        </w:tabs>
        <w:ind w:firstLine="740"/>
      </w:pPr>
      <w:r>
        <w:t>Получив для передачи радиограмму, оформленную в экспедиции, радиооператор записывает в журнал номер радиограммы, число групп (слов) и позывной радиостанции, которой передается радиограмма.</w:t>
      </w:r>
    </w:p>
    <w:p w:rsidR="00CC214B" w:rsidRDefault="001A25EA">
      <w:pPr>
        <w:pStyle w:val="20"/>
        <w:shd w:val="clear" w:color="auto" w:fill="auto"/>
        <w:ind w:firstLine="740"/>
      </w:pPr>
      <w:r>
        <w:t xml:space="preserve">После передачи радиограммы радиооператор в аппаратном журнале </w:t>
      </w:r>
      <w:r>
        <w:t>отмечает время получения квитанции, при односторонней связи и работе бесквитанционным способом - время окончания передачи, а на бланке переданной радиограммы в правом верхнем углу проставляет следующие данные:</w:t>
      </w:r>
    </w:p>
    <w:p w:rsidR="00CC214B" w:rsidRDefault="001A25EA">
      <w:pPr>
        <w:pStyle w:val="20"/>
        <w:numPr>
          <w:ilvl w:val="0"/>
          <w:numId w:val="13"/>
        </w:numPr>
        <w:shd w:val="clear" w:color="auto" w:fill="auto"/>
        <w:tabs>
          <w:tab w:val="left" w:pos="759"/>
        </w:tabs>
        <w:ind w:left="740" w:hanging="340"/>
        <w:jc w:val="left"/>
      </w:pPr>
      <w:r>
        <w:t>время окончания передачи радиограммы (число, ч</w:t>
      </w:r>
      <w:r>
        <w:t>асы и минуты получения квитанции);</w:t>
      </w:r>
    </w:p>
    <w:p w:rsidR="00CC214B" w:rsidRDefault="001A25EA">
      <w:pPr>
        <w:pStyle w:val="20"/>
        <w:numPr>
          <w:ilvl w:val="0"/>
          <w:numId w:val="13"/>
        </w:numPr>
        <w:shd w:val="clear" w:color="auto" w:fill="auto"/>
        <w:tabs>
          <w:tab w:val="left" w:pos="759"/>
        </w:tabs>
        <w:ind w:left="740" w:hanging="340"/>
        <w:jc w:val="left"/>
      </w:pPr>
      <w:r>
        <w:t>позывной узла связи или условное наименование корреспондента, которому передана радиограмма.</w:t>
      </w:r>
    </w:p>
    <w:p w:rsidR="00CC214B" w:rsidRDefault="001A25EA">
      <w:pPr>
        <w:pStyle w:val="20"/>
        <w:shd w:val="clear" w:color="auto" w:fill="auto"/>
        <w:ind w:left="400" w:firstLine="340"/>
      </w:pPr>
      <w:r>
        <w:t>Затем радиооператор разборчиво расписывается в передаче радиограммы и указывает причины задержки радиограммы, если они были.</w:t>
      </w:r>
    </w:p>
    <w:p w:rsidR="00CC214B" w:rsidRDefault="001A25EA">
      <w:pPr>
        <w:pStyle w:val="20"/>
        <w:numPr>
          <w:ilvl w:val="0"/>
          <w:numId w:val="12"/>
        </w:numPr>
        <w:shd w:val="clear" w:color="auto" w:fill="auto"/>
        <w:tabs>
          <w:tab w:val="left" w:pos="1260"/>
        </w:tabs>
        <w:ind w:left="400" w:firstLine="340"/>
      </w:pPr>
      <w:r>
        <w:t>Пер</w:t>
      </w:r>
      <w:r>
        <w:t>еданную радиограмму радиооператор возвращает начальнику смены, который сообщает о передаче радиограммы в экспедицию (подателю).</w:t>
      </w:r>
    </w:p>
    <w:p w:rsidR="00CC214B" w:rsidRDefault="001A25EA">
      <w:pPr>
        <w:pStyle w:val="20"/>
        <w:shd w:val="clear" w:color="auto" w:fill="auto"/>
        <w:ind w:left="400" w:firstLine="340"/>
      </w:pPr>
      <w:r>
        <w:t>Начальник дежурной смены сдает переданные радиограммы в экспедицию в конце смены.</w:t>
      </w:r>
    </w:p>
    <w:p w:rsidR="00CC214B" w:rsidRDefault="001A25EA">
      <w:pPr>
        <w:pStyle w:val="20"/>
        <w:shd w:val="clear" w:color="auto" w:fill="auto"/>
        <w:ind w:left="400" w:firstLine="340"/>
      </w:pPr>
      <w:r>
        <w:t>При работе отдельной радиостанции переданные р</w:t>
      </w:r>
      <w:r>
        <w:t>адиограммы хранятся на радиостанции до окончания смены, после чего возвращаются в экспедицию или подателю.</w:t>
      </w:r>
    </w:p>
    <w:p w:rsidR="00CC214B" w:rsidRDefault="001A25EA">
      <w:pPr>
        <w:pStyle w:val="20"/>
        <w:shd w:val="clear" w:color="auto" w:fill="auto"/>
        <w:ind w:left="400" w:firstLine="340"/>
      </w:pPr>
      <w:r>
        <w:t>Исходящие радиограммы, переданные из экспедиции на радиостанцию по телефонному каналу, хранятся на радиостанции в течение суток, после чего уничтожаю</w:t>
      </w:r>
      <w:r>
        <w:t>тся установленным порядком.</w:t>
      </w:r>
    </w:p>
    <w:p w:rsidR="00CC214B" w:rsidRDefault="001A25EA">
      <w:pPr>
        <w:pStyle w:val="20"/>
        <w:numPr>
          <w:ilvl w:val="0"/>
          <w:numId w:val="12"/>
        </w:numPr>
        <w:shd w:val="clear" w:color="auto" w:fill="auto"/>
        <w:tabs>
          <w:tab w:val="left" w:pos="1270"/>
        </w:tabs>
        <w:ind w:left="400" w:firstLine="340"/>
      </w:pPr>
      <w:r>
        <w:t>Дежурный экспедитор, получив сообщение от начальника смены (дежурного радиста) о времени передачи радиограммы, отмечает его в журнале учета исходящих телеграмм.</w:t>
      </w:r>
    </w:p>
    <w:p w:rsidR="00CC214B" w:rsidRDefault="001A25EA">
      <w:pPr>
        <w:pStyle w:val="20"/>
        <w:numPr>
          <w:ilvl w:val="0"/>
          <w:numId w:val="12"/>
        </w:numPr>
        <w:shd w:val="clear" w:color="auto" w:fill="auto"/>
        <w:tabs>
          <w:tab w:val="left" w:pos="1263"/>
        </w:tabs>
        <w:ind w:firstLine="740"/>
      </w:pPr>
      <w:r>
        <w:t>Входящие радиограммы, принимаемые на приемном радиоцентре по слухов</w:t>
      </w:r>
      <w:r>
        <w:t>ым радиоканалам, оформляются на бланках радиограмм (приложение 13).</w:t>
      </w:r>
    </w:p>
    <w:p w:rsidR="00CC214B" w:rsidRDefault="001A25EA">
      <w:pPr>
        <w:pStyle w:val="20"/>
        <w:shd w:val="clear" w:color="auto" w:fill="auto"/>
        <w:ind w:left="400" w:firstLine="340"/>
      </w:pPr>
      <w:r>
        <w:t>На бланках радиограмм указываются:</w:t>
      </w:r>
    </w:p>
    <w:p w:rsidR="00CC214B" w:rsidRDefault="001A25EA">
      <w:pPr>
        <w:pStyle w:val="20"/>
        <w:numPr>
          <w:ilvl w:val="0"/>
          <w:numId w:val="13"/>
        </w:numPr>
        <w:shd w:val="clear" w:color="auto" w:fill="auto"/>
        <w:tabs>
          <w:tab w:val="left" w:pos="759"/>
        </w:tabs>
        <w:ind w:left="400" w:firstLine="0"/>
      </w:pPr>
      <w:r>
        <w:t>позывной радиостанции, передавшей радиограмму;</w:t>
      </w:r>
    </w:p>
    <w:p w:rsidR="00CC214B" w:rsidRDefault="001A25EA">
      <w:pPr>
        <w:pStyle w:val="20"/>
        <w:numPr>
          <w:ilvl w:val="0"/>
          <w:numId w:val="13"/>
        </w:numPr>
        <w:shd w:val="clear" w:color="auto" w:fill="auto"/>
        <w:tabs>
          <w:tab w:val="left" w:pos="759"/>
        </w:tabs>
        <w:spacing w:line="278" w:lineRule="exact"/>
        <w:ind w:left="740" w:hanging="340"/>
        <w:jc w:val="left"/>
      </w:pPr>
      <w:r>
        <w:t>число и время (часы, минуты) окончания приема (передачи квитанции на радиограмму);</w:t>
      </w:r>
    </w:p>
    <w:p w:rsidR="00CC214B" w:rsidRDefault="001A25EA">
      <w:pPr>
        <w:pStyle w:val="20"/>
        <w:numPr>
          <w:ilvl w:val="0"/>
          <w:numId w:val="13"/>
        </w:numPr>
        <w:shd w:val="clear" w:color="auto" w:fill="auto"/>
        <w:tabs>
          <w:tab w:val="left" w:pos="759"/>
        </w:tabs>
        <w:ind w:left="400" w:firstLine="0"/>
      </w:pPr>
      <w:r>
        <w:t xml:space="preserve">фамилия принявшего </w:t>
      </w:r>
      <w:r>
        <w:t>радиограмму;</w:t>
      </w:r>
    </w:p>
    <w:p w:rsidR="00CC214B" w:rsidRDefault="001A25EA">
      <w:pPr>
        <w:pStyle w:val="20"/>
        <w:shd w:val="clear" w:color="auto" w:fill="auto"/>
        <w:ind w:firstLine="740"/>
      </w:pPr>
      <w:r>
        <w:t>Принятую и оформленную радиограмму радиооператор сдает начальнику смены для доставки в экспедицию.</w:t>
      </w:r>
    </w:p>
    <w:p w:rsidR="00CC214B" w:rsidRDefault="001A25EA">
      <w:pPr>
        <w:pStyle w:val="20"/>
        <w:numPr>
          <w:ilvl w:val="0"/>
          <w:numId w:val="12"/>
        </w:numPr>
        <w:shd w:val="clear" w:color="auto" w:fill="auto"/>
        <w:tabs>
          <w:tab w:val="left" w:pos="1270"/>
        </w:tabs>
        <w:ind w:left="400" w:firstLine="340"/>
      </w:pPr>
      <w:r>
        <w:t xml:space="preserve">Принятые сигналы и радиограммы категории срочности «Монолит» немедленно докладываются адресатам по телефону, а потом оформляются и направляются </w:t>
      </w:r>
      <w:r>
        <w:t>установленным порядком с отметкой в заголовке о передаче их адресату (когда, кому, кто передал, кто принял).</w:t>
      </w:r>
    </w:p>
    <w:p w:rsidR="00CC214B" w:rsidRDefault="001A25EA">
      <w:pPr>
        <w:pStyle w:val="20"/>
        <w:shd w:val="clear" w:color="auto" w:fill="auto"/>
        <w:ind w:left="400" w:firstLine="320"/>
      </w:pPr>
      <w:r>
        <w:t>При значительном удалении радиостанций от экспедиции все принятые радиограммы передаются из приемного радиоцентра в экспедицию по телефону или теле</w:t>
      </w:r>
      <w:r>
        <w:t>графу.</w:t>
      </w:r>
    </w:p>
    <w:p w:rsidR="00CC214B" w:rsidRDefault="001A25EA">
      <w:pPr>
        <w:pStyle w:val="20"/>
        <w:numPr>
          <w:ilvl w:val="0"/>
          <w:numId w:val="12"/>
        </w:numPr>
        <w:shd w:val="clear" w:color="auto" w:fill="auto"/>
        <w:tabs>
          <w:tab w:val="left" w:pos="1265"/>
        </w:tabs>
        <w:ind w:left="400" w:firstLine="320"/>
      </w:pPr>
      <w:r>
        <w:t xml:space="preserve">Дежурный экспедитор, получив принятую радиограмму, проверяет правильность оформления ее дежурным радистом, ясность записи адреса и текста. После этого регистрирует принятую радиограмму в журнале входящих радиограмм, заносит в </w:t>
      </w:r>
      <w:r>
        <w:lastRenderedPageBreak/>
        <w:t>разносную книгу и немед</w:t>
      </w:r>
      <w:r>
        <w:t>ленно отправляет ее по назначению.</w:t>
      </w:r>
    </w:p>
    <w:p w:rsidR="00CC214B" w:rsidRDefault="001A25EA">
      <w:pPr>
        <w:pStyle w:val="20"/>
        <w:numPr>
          <w:ilvl w:val="0"/>
          <w:numId w:val="12"/>
        </w:numPr>
        <w:shd w:val="clear" w:color="auto" w:fill="auto"/>
        <w:tabs>
          <w:tab w:val="left" w:pos="1265"/>
        </w:tabs>
        <w:ind w:left="400" w:firstLine="320"/>
      </w:pPr>
      <w:r>
        <w:t>Принятую транзитную радиограмму радиооператор оформляет как входящую и приступает к передаче этой радиограммы на радиостанцию, которой она адресована, не изменяя служебного заголовка и адресной части. По окончании передач</w:t>
      </w:r>
      <w:r>
        <w:t>и дежурный радист оформляет радиограмму как исходящую.</w:t>
      </w:r>
    </w:p>
    <w:p w:rsidR="00CC214B" w:rsidRDefault="001A25EA">
      <w:pPr>
        <w:pStyle w:val="20"/>
        <w:shd w:val="clear" w:color="auto" w:fill="auto"/>
        <w:ind w:left="400" w:firstLine="320"/>
      </w:pPr>
      <w:r>
        <w:t>Если радиостанция не имеет связи с корреспондентом, которому адресована эта радиограмма, то она направляется в экспедицию для дальнейшей передачи по проводным каналам связи.</w:t>
      </w:r>
    </w:p>
    <w:p w:rsidR="00CC214B" w:rsidRDefault="001A25EA">
      <w:pPr>
        <w:pStyle w:val="20"/>
        <w:shd w:val="clear" w:color="auto" w:fill="auto"/>
        <w:ind w:left="400" w:firstLine="320"/>
      </w:pPr>
      <w:r>
        <w:t>На промежуточных (переприем</w:t>
      </w:r>
      <w:r>
        <w:t>ных) радиостанциях транзитные радиограммы учитываются в аппаратных журналах.</w:t>
      </w:r>
    </w:p>
    <w:p w:rsidR="00CC214B" w:rsidRDefault="001A25EA">
      <w:pPr>
        <w:pStyle w:val="20"/>
        <w:numPr>
          <w:ilvl w:val="0"/>
          <w:numId w:val="12"/>
        </w:numPr>
        <w:shd w:val="clear" w:color="auto" w:fill="auto"/>
        <w:tabs>
          <w:tab w:val="left" w:pos="1265"/>
        </w:tabs>
        <w:ind w:left="400" w:firstLine="320"/>
        <w:sectPr w:rsidR="00CC214B">
          <w:pgSz w:w="11900" w:h="16840"/>
          <w:pgMar w:top="1234" w:right="812" w:bottom="1143" w:left="1388" w:header="0" w:footer="3" w:gutter="0"/>
          <w:cols w:space="720"/>
          <w:noEndnote/>
          <w:docGrid w:linePitch="360"/>
        </w:sectPr>
      </w:pPr>
      <w:r>
        <w:t>При оформлении транзитных радиограмм, переходящих с проводного на радиоканал, адреса, указанные открыто, зачеркиваются и вместо них указываются адреса в соотв</w:t>
      </w:r>
      <w:r>
        <w:t>етствии с действующим порядком адресования.</w:t>
      </w:r>
    </w:p>
    <w:p w:rsidR="00CC214B" w:rsidRDefault="00CC214B">
      <w:pPr>
        <w:spacing w:line="240" w:lineRule="exact"/>
        <w:rPr>
          <w:sz w:val="19"/>
          <w:szCs w:val="19"/>
        </w:rPr>
      </w:pPr>
    </w:p>
    <w:p w:rsidR="00CC214B" w:rsidRDefault="00CC214B">
      <w:pPr>
        <w:spacing w:line="240" w:lineRule="exact"/>
        <w:rPr>
          <w:sz w:val="19"/>
          <w:szCs w:val="19"/>
        </w:rPr>
      </w:pPr>
    </w:p>
    <w:p w:rsidR="00CC214B" w:rsidRDefault="00CC214B">
      <w:pPr>
        <w:spacing w:line="240" w:lineRule="exact"/>
        <w:rPr>
          <w:sz w:val="19"/>
          <w:szCs w:val="19"/>
        </w:rPr>
      </w:pPr>
    </w:p>
    <w:p w:rsidR="00CC214B" w:rsidRDefault="00CC214B">
      <w:pPr>
        <w:spacing w:line="240" w:lineRule="exact"/>
        <w:rPr>
          <w:sz w:val="19"/>
          <w:szCs w:val="19"/>
        </w:rPr>
      </w:pPr>
    </w:p>
    <w:p w:rsidR="00CC214B" w:rsidRDefault="00CC214B">
      <w:pPr>
        <w:spacing w:line="240" w:lineRule="exact"/>
        <w:rPr>
          <w:sz w:val="19"/>
          <w:szCs w:val="19"/>
        </w:rPr>
      </w:pPr>
    </w:p>
    <w:p w:rsidR="00CC214B" w:rsidRDefault="00CC214B">
      <w:pPr>
        <w:spacing w:line="240" w:lineRule="exact"/>
        <w:rPr>
          <w:sz w:val="19"/>
          <w:szCs w:val="19"/>
        </w:rPr>
      </w:pPr>
    </w:p>
    <w:p w:rsidR="00CC214B" w:rsidRDefault="00CC214B">
      <w:pPr>
        <w:spacing w:line="240" w:lineRule="exact"/>
        <w:rPr>
          <w:sz w:val="19"/>
          <w:szCs w:val="19"/>
        </w:rPr>
      </w:pPr>
    </w:p>
    <w:p w:rsidR="00CC214B" w:rsidRDefault="00CC214B">
      <w:pPr>
        <w:spacing w:line="240" w:lineRule="exact"/>
        <w:rPr>
          <w:sz w:val="19"/>
          <w:szCs w:val="19"/>
        </w:rPr>
      </w:pPr>
    </w:p>
    <w:p w:rsidR="00CC214B" w:rsidRDefault="00CC214B">
      <w:pPr>
        <w:spacing w:line="240" w:lineRule="exact"/>
        <w:rPr>
          <w:sz w:val="19"/>
          <w:szCs w:val="19"/>
        </w:rPr>
      </w:pPr>
    </w:p>
    <w:p w:rsidR="00CC214B" w:rsidRDefault="00CC214B">
      <w:pPr>
        <w:spacing w:line="240" w:lineRule="exact"/>
        <w:rPr>
          <w:sz w:val="19"/>
          <w:szCs w:val="19"/>
        </w:rPr>
      </w:pPr>
    </w:p>
    <w:p w:rsidR="00CC214B" w:rsidRDefault="00CC214B">
      <w:pPr>
        <w:spacing w:line="240" w:lineRule="exact"/>
        <w:rPr>
          <w:sz w:val="19"/>
          <w:szCs w:val="19"/>
        </w:rPr>
      </w:pPr>
    </w:p>
    <w:p w:rsidR="00CC214B" w:rsidRDefault="00CC214B">
      <w:pPr>
        <w:spacing w:line="240" w:lineRule="exact"/>
        <w:rPr>
          <w:sz w:val="19"/>
          <w:szCs w:val="19"/>
        </w:rPr>
      </w:pPr>
    </w:p>
    <w:p w:rsidR="00CC214B" w:rsidRDefault="00CC214B">
      <w:pPr>
        <w:spacing w:line="240" w:lineRule="exact"/>
        <w:rPr>
          <w:sz w:val="19"/>
          <w:szCs w:val="19"/>
        </w:rPr>
      </w:pPr>
    </w:p>
    <w:p w:rsidR="00CC214B" w:rsidRDefault="00CC214B">
      <w:pPr>
        <w:spacing w:line="240" w:lineRule="exact"/>
        <w:rPr>
          <w:sz w:val="19"/>
          <w:szCs w:val="19"/>
        </w:rPr>
      </w:pPr>
    </w:p>
    <w:p w:rsidR="00CC214B" w:rsidRDefault="00CC214B">
      <w:pPr>
        <w:spacing w:line="240" w:lineRule="exact"/>
        <w:rPr>
          <w:sz w:val="19"/>
          <w:szCs w:val="19"/>
        </w:rPr>
      </w:pPr>
    </w:p>
    <w:p w:rsidR="00CC214B" w:rsidRDefault="00CC214B">
      <w:pPr>
        <w:spacing w:line="240" w:lineRule="exact"/>
        <w:rPr>
          <w:sz w:val="19"/>
          <w:szCs w:val="19"/>
        </w:rPr>
      </w:pPr>
    </w:p>
    <w:p w:rsidR="00CC214B" w:rsidRDefault="00CC214B">
      <w:pPr>
        <w:spacing w:line="240" w:lineRule="exact"/>
        <w:rPr>
          <w:sz w:val="19"/>
          <w:szCs w:val="19"/>
        </w:rPr>
      </w:pPr>
    </w:p>
    <w:p w:rsidR="00CC214B" w:rsidRDefault="00CC214B">
      <w:pPr>
        <w:spacing w:line="240" w:lineRule="exact"/>
        <w:rPr>
          <w:sz w:val="19"/>
          <w:szCs w:val="19"/>
        </w:rPr>
      </w:pPr>
    </w:p>
    <w:p w:rsidR="00CC214B" w:rsidRDefault="00CC214B">
      <w:pPr>
        <w:spacing w:line="240" w:lineRule="exact"/>
        <w:rPr>
          <w:sz w:val="19"/>
          <w:szCs w:val="19"/>
        </w:rPr>
      </w:pPr>
    </w:p>
    <w:p w:rsidR="00CC214B" w:rsidRDefault="00CC214B">
      <w:pPr>
        <w:spacing w:line="240" w:lineRule="exact"/>
        <w:rPr>
          <w:sz w:val="19"/>
          <w:szCs w:val="19"/>
        </w:rPr>
      </w:pPr>
    </w:p>
    <w:p w:rsidR="00CC214B" w:rsidRDefault="00CC214B">
      <w:pPr>
        <w:spacing w:line="240" w:lineRule="exact"/>
        <w:rPr>
          <w:sz w:val="19"/>
          <w:szCs w:val="19"/>
        </w:rPr>
      </w:pPr>
    </w:p>
    <w:p w:rsidR="00CC214B" w:rsidRDefault="00CC214B">
      <w:pPr>
        <w:spacing w:before="60" w:after="60" w:line="240" w:lineRule="exact"/>
        <w:rPr>
          <w:sz w:val="19"/>
          <w:szCs w:val="19"/>
        </w:rPr>
      </w:pPr>
    </w:p>
    <w:p w:rsidR="00CC214B" w:rsidRDefault="00CC214B">
      <w:pPr>
        <w:rPr>
          <w:sz w:val="2"/>
          <w:szCs w:val="2"/>
        </w:rPr>
        <w:sectPr w:rsidR="00CC214B">
          <w:pgSz w:w="11900" w:h="16840"/>
          <w:pgMar w:top="1711" w:right="0" w:bottom="3089" w:left="0" w:header="0" w:footer="3" w:gutter="0"/>
          <w:cols w:space="720"/>
          <w:noEndnote/>
          <w:docGrid w:linePitch="360"/>
        </w:sectPr>
      </w:pPr>
    </w:p>
    <w:p w:rsidR="00CC214B" w:rsidRDefault="001A25EA">
      <w:pPr>
        <w:pStyle w:val="90"/>
        <w:shd w:val="clear" w:color="auto" w:fill="auto"/>
        <w:spacing w:line="400" w:lineRule="exact"/>
        <w:sectPr w:rsidR="00CC214B">
          <w:type w:val="continuous"/>
          <w:pgSz w:w="11900" w:h="16840"/>
          <w:pgMar w:top="1711" w:right="448" w:bottom="3089" w:left="1242" w:header="0" w:footer="3" w:gutter="0"/>
          <w:cols w:space="720"/>
          <w:noEndnote/>
          <w:docGrid w:linePitch="360"/>
        </w:sectPr>
      </w:pPr>
      <w:r>
        <w:lastRenderedPageBreak/>
        <w:t>ПРИЛОЖЕНИЯ</w:t>
      </w:r>
    </w:p>
    <w:p w:rsidR="00CC214B" w:rsidRDefault="001A25EA">
      <w:pPr>
        <w:pStyle w:val="101"/>
        <w:shd w:val="clear" w:color="auto" w:fill="auto"/>
        <w:ind w:left="340"/>
      </w:pPr>
      <w:r>
        <w:rPr>
          <w:rStyle w:val="102"/>
          <w:b/>
          <w:bCs/>
        </w:rPr>
        <w:lastRenderedPageBreak/>
        <w:t>ТЕЛЕГРАФНЫЙ КОД МОРЗЕ</w:t>
      </w:r>
      <w:r>
        <w:rPr>
          <w:rStyle w:val="102"/>
          <w:b/>
          <w:bCs/>
        </w:rPr>
        <w:br/>
      </w:r>
      <w:r>
        <w:t>(МЕЖДУНАРОДНЫЙ НЕРАВНОМЕРНЫЙ КОД)</w:t>
      </w:r>
    </w:p>
    <w:tbl>
      <w:tblPr>
        <w:tblOverlap w:val="never"/>
        <w:tblW w:w="0" w:type="auto"/>
        <w:jc w:val="center"/>
        <w:tblLayout w:type="fixed"/>
        <w:tblCellMar>
          <w:left w:w="10" w:type="dxa"/>
          <w:right w:w="10" w:type="dxa"/>
        </w:tblCellMar>
        <w:tblLook w:val="04A0"/>
      </w:tblPr>
      <w:tblGrid>
        <w:gridCol w:w="1555"/>
        <w:gridCol w:w="1637"/>
        <w:gridCol w:w="7018"/>
      </w:tblGrid>
      <w:tr w:rsidR="00CC214B">
        <w:tblPrEx>
          <w:tblCellMar>
            <w:top w:w="0" w:type="dxa"/>
            <w:bottom w:w="0" w:type="dxa"/>
          </w:tblCellMar>
        </w:tblPrEx>
        <w:trPr>
          <w:trHeight w:hRule="exact" w:val="293"/>
          <w:jc w:val="center"/>
        </w:trPr>
        <w:tc>
          <w:tcPr>
            <w:tcW w:w="3192" w:type="dxa"/>
            <w:gridSpan w:val="2"/>
            <w:tcBorders>
              <w:top w:val="single" w:sz="4" w:space="0" w:color="auto"/>
              <w:lef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rPr>
                <w:rStyle w:val="23"/>
              </w:rPr>
              <w:t>Буквы</w:t>
            </w:r>
          </w:p>
        </w:tc>
        <w:tc>
          <w:tcPr>
            <w:tcW w:w="7018" w:type="dxa"/>
            <w:vMerge w:val="restart"/>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240" w:lineRule="exact"/>
              <w:ind w:firstLine="0"/>
              <w:jc w:val="center"/>
            </w:pPr>
            <w:r>
              <w:rPr>
                <w:rStyle w:val="23"/>
              </w:rPr>
              <w:t>Телеграфные знаки</w:t>
            </w:r>
          </w:p>
        </w:tc>
      </w:tr>
      <w:tr w:rsidR="00CC214B">
        <w:tblPrEx>
          <w:tblCellMar>
            <w:top w:w="0" w:type="dxa"/>
            <w:bottom w:w="0" w:type="dxa"/>
          </w:tblCellMar>
        </w:tblPrEx>
        <w:trPr>
          <w:trHeight w:hRule="exact" w:val="562"/>
          <w:jc w:val="center"/>
        </w:trPr>
        <w:tc>
          <w:tcPr>
            <w:tcW w:w="1555" w:type="dxa"/>
            <w:tcBorders>
              <w:top w:val="single" w:sz="4" w:space="0" w:color="auto"/>
              <w:lef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after="60" w:line="240" w:lineRule="exact"/>
              <w:ind w:firstLine="0"/>
              <w:jc w:val="center"/>
            </w:pPr>
            <w:r>
              <w:rPr>
                <w:rStyle w:val="23"/>
              </w:rPr>
              <w:t>Русский</w:t>
            </w:r>
          </w:p>
          <w:p w:rsidR="00CC214B" w:rsidRDefault="001A25EA">
            <w:pPr>
              <w:pStyle w:val="20"/>
              <w:framePr w:w="10210" w:wrap="notBeside" w:vAnchor="text" w:hAnchor="text" w:xAlign="center" w:y="1"/>
              <w:shd w:val="clear" w:color="auto" w:fill="auto"/>
              <w:spacing w:before="60" w:line="240" w:lineRule="exact"/>
              <w:ind w:firstLine="0"/>
              <w:jc w:val="center"/>
            </w:pPr>
            <w:r>
              <w:rPr>
                <w:rStyle w:val="23"/>
              </w:rPr>
              <w:t>алфавит</w:t>
            </w:r>
          </w:p>
        </w:tc>
        <w:tc>
          <w:tcPr>
            <w:tcW w:w="1637" w:type="dxa"/>
            <w:tcBorders>
              <w:top w:val="single" w:sz="4" w:space="0" w:color="auto"/>
              <w:lef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after="60" w:line="240" w:lineRule="exact"/>
              <w:ind w:left="220" w:firstLine="0"/>
              <w:jc w:val="left"/>
            </w:pPr>
            <w:r>
              <w:rPr>
                <w:rStyle w:val="23"/>
              </w:rPr>
              <w:t>Латинский</w:t>
            </w:r>
          </w:p>
          <w:p w:rsidR="00CC214B" w:rsidRDefault="001A25EA">
            <w:pPr>
              <w:pStyle w:val="20"/>
              <w:framePr w:w="10210" w:wrap="notBeside" w:vAnchor="text" w:hAnchor="text" w:xAlign="center" w:y="1"/>
              <w:shd w:val="clear" w:color="auto" w:fill="auto"/>
              <w:spacing w:before="60" w:line="240" w:lineRule="exact"/>
              <w:ind w:firstLine="0"/>
              <w:jc w:val="center"/>
            </w:pPr>
            <w:r>
              <w:rPr>
                <w:rStyle w:val="23"/>
              </w:rPr>
              <w:t>алфавит</w:t>
            </w:r>
          </w:p>
        </w:tc>
        <w:tc>
          <w:tcPr>
            <w:tcW w:w="7018" w:type="dxa"/>
            <w:vMerge/>
            <w:tcBorders>
              <w:left w:val="single" w:sz="4" w:space="0" w:color="auto"/>
              <w:right w:val="single" w:sz="4" w:space="0" w:color="auto"/>
            </w:tcBorders>
            <w:shd w:val="clear" w:color="auto" w:fill="FFFFFF"/>
            <w:vAlign w:val="center"/>
          </w:tcPr>
          <w:p w:rsidR="00CC214B" w:rsidRDefault="00CC214B">
            <w:pPr>
              <w:framePr w:w="10210" w:wrap="notBeside" w:vAnchor="text" w:hAnchor="text" w:xAlign="center" w:y="1"/>
            </w:pPr>
          </w:p>
        </w:tc>
      </w:tr>
      <w:tr w:rsidR="00CC214B">
        <w:tblPrEx>
          <w:tblCellMar>
            <w:top w:w="0" w:type="dxa"/>
            <w:bottom w:w="0" w:type="dxa"/>
          </w:tblCellMar>
        </w:tblPrEx>
        <w:trPr>
          <w:trHeight w:hRule="exact" w:val="389"/>
          <w:jc w:val="center"/>
        </w:trPr>
        <w:tc>
          <w:tcPr>
            <w:tcW w:w="1555" w:type="dxa"/>
            <w:tcBorders>
              <w:top w:val="single" w:sz="4" w:space="0" w:color="auto"/>
              <w:lef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240" w:lineRule="exact"/>
              <w:ind w:firstLine="0"/>
              <w:jc w:val="center"/>
            </w:pPr>
            <w:r>
              <w:t>Аа</w:t>
            </w:r>
          </w:p>
        </w:tc>
        <w:tc>
          <w:tcPr>
            <w:tcW w:w="1637" w:type="dxa"/>
            <w:tcBorders>
              <w:top w:val="single" w:sz="4" w:space="0" w:color="auto"/>
              <w:lef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Aa</w:t>
            </w:r>
          </w:p>
        </w:tc>
        <w:tc>
          <w:tcPr>
            <w:tcW w:w="70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w:t>
            </w:r>
          </w:p>
        </w:tc>
      </w:tr>
      <w:tr w:rsidR="00CC214B">
        <w:tblPrEx>
          <w:tblCellMar>
            <w:top w:w="0" w:type="dxa"/>
            <w:bottom w:w="0" w:type="dxa"/>
          </w:tblCellMar>
        </w:tblPrEx>
        <w:trPr>
          <w:trHeight w:hRule="exact" w:val="307"/>
          <w:jc w:val="center"/>
        </w:trPr>
        <w:tc>
          <w:tcPr>
            <w:tcW w:w="1555"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t>Бб</w:t>
            </w:r>
          </w:p>
        </w:tc>
        <w:tc>
          <w:tcPr>
            <w:tcW w:w="1637"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Bb</w:t>
            </w:r>
          </w:p>
        </w:tc>
        <w:tc>
          <w:tcPr>
            <w:tcW w:w="70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tabs>
                <w:tab w:val="left" w:leader="hyphen" w:pos="355"/>
                <w:tab w:val="left" w:leader="hyphen" w:pos="475"/>
              </w:tabs>
              <w:spacing w:line="240" w:lineRule="exact"/>
              <w:ind w:firstLine="0"/>
            </w:pPr>
            <w:r>
              <w:rPr>
                <w:lang w:val="en-US" w:eastAsia="en-US" w:bidi="en-US"/>
              </w:rPr>
              <w:tab/>
            </w:r>
            <w:r>
              <w:rPr>
                <w:lang w:val="en-US" w:eastAsia="en-US" w:bidi="en-US"/>
              </w:rPr>
              <w:tab/>
            </w:r>
            <w:r>
              <w:rPr>
                <w:lang w:val="en-US" w:eastAsia="en-US" w:bidi="en-US"/>
              </w:rPr>
              <w:t xml:space="preserve"> .</w:t>
            </w:r>
          </w:p>
        </w:tc>
      </w:tr>
      <w:tr w:rsidR="00CC214B">
        <w:tblPrEx>
          <w:tblCellMar>
            <w:top w:w="0" w:type="dxa"/>
            <w:bottom w:w="0" w:type="dxa"/>
          </w:tblCellMar>
        </w:tblPrEx>
        <w:trPr>
          <w:trHeight w:hRule="exact" w:val="312"/>
          <w:jc w:val="center"/>
        </w:trPr>
        <w:tc>
          <w:tcPr>
            <w:tcW w:w="1555"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t>Вв</w:t>
            </w:r>
          </w:p>
        </w:tc>
        <w:tc>
          <w:tcPr>
            <w:tcW w:w="1637"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Ww</w:t>
            </w:r>
          </w:p>
        </w:tc>
        <w:tc>
          <w:tcPr>
            <w:tcW w:w="70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80" w:lineRule="exact"/>
              <w:ind w:firstLine="0"/>
              <w:jc w:val="center"/>
            </w:pPr>
            <w:r>
              <w:rPr>
                <w:rStyle w:val="24pt"/>
              </w:rPr>
              <w:t>—</w:t>
            </w:r>
          </w:p>
        </w:tc>
      </w:tr>
      <w:tr w:rsidR="00CC214B">
        <w:tblPrEx>
          <w:tblCellMar>
            <w:top w:w="0" w:type="dxa"/>
            <w:bottom w:w="0" w:type="dxa"/>
          </w:tblCellMar>
        </w:tblPrEx>
        <w:trPr>
          <w:trHeight w:hRule="exact" w:val="317"/>
          <w:jc w:val="center"/>
        </w:trPr>
        <w:tc>
          <w:tcPr>
            <w:tcW w:w="1555"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t>Гг</w:t>
            </w:r>
          </w:p>
        </w:tc>
        <w:tc>
          <w:tcPr>
            <w:tcW w:w="1637"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Gg</w:t>
            </w:r>
          </w:p>
        </w:tc>
        <w:tc>
          <w:tcPr>
            <w:tcW w:w="70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80" w:lineRule="exact"/>
              <w:ind w:firstLine="0"/>
              <w:jc w:val="center"/>
            </w:pPr>
            <w:r>
              <w:rPr>
                <w:rStyle w:val="24pt"/>
              </w:rPr>
              <w:t>—</w:t>
            </w:r>
          </w:p>
        </w:tc>
      </w:tr>
      <w:tr w:rsidR="00CC214B">
        <w:tblPrEx>
          <w:tblCellMar>
            <w:top w:w="0" w:type="dxa"/>
            <w:bottom w:w="0" w:type="dxa"/>
          </w:tblCellMar>
        </w:tblPrEx>
        <w:trPr>
          <w:trHeight w:hRule="exact" w:val="312"/>
          <w:jc w:val="center"/>
        </w:trPr>
        <w:tc>
          <w:tcPr>
            <w:tcW w:w="1555"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t>Дд</w:t>
            </w:r>
          </w:p>
        </w:tc>
        <w:tc>
          <w:tcPr>
            <w:tcW w:w="1637"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Dd</w:t>
            </w:r>
          </w:p>
        </w:tc>
        <w:tc>
          <w:tcPr>
            <w:tcW w:w="7018"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tabs>
                <w:tab w:val="left" w:leader="hyphen" w:pos="355"/>
                <w:tab w:val="left" w:leader="hyphen" w:pos="475"/>
              </w:tabs>
              <w:spacing w:line="240" w:lineRule="exact"/>
              <w:ind w:firstLine="0"/>
            </w:pPr>
            <w:r>
              <w:rPr>
                <w:lang w:val="en-US" w:eastAsia="en-US" w:bidi="en-US"/>
              </w:rPr>
              <w:tab/>
            </w:r>
            <w:r>
              <w:rPr>
                <w:lang w:val="en-US" w:eastAsia="en-US" w:bidi="en-US"/>
              </w:rPr>
              <w:tab/>
            </w:r>
          </w:p>
        </w:tc>
      </w:tr>
      <w:tr w:rsidR="00CC214B">
        <w:tblPrEx>
          <w:tblCellMar>
            <w:top w:w="0" w:type="dxa"/>
            <w:bottom w:w="0" w:type="dxa"/>
          </w:tblCellMar>
        </w:tblPrEx>
        <w:trPr>
          <w:trHeight w:hRule="exact" w:val="317"/>
          <w:jc w:val="center"/>
        </w:trPr>
        <w:tc>
          <w:tcPr>
            <w:tcW w:w="1555"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t>Ее</w:t>
            </w:r>
          </w:p>
        </w:tc>
        <w:tc>
          <w:tcPr>
            <w:tcW w:w="1637"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Ee</w:t>
            </w:r>
          </w:p>
        </w:tc>
        <w:tc>
          <w:tcPr>
            <w:tcW w:w="7018" w:type="dxa"/>
            <w:tcBorders>
              <w:top w:val="single" w:sz="4" w:space="0" w:color="auto"/>
              <w:left w:val="single" w:sz="4" w:space="0" w:color="auto"/>
              <w:right w:val="single" w:sz="4" w:space="0" w:color="auto"/>
            </w:tcBorders>
            <w:shd w:val="clear" w:color="auto" w:fill="FFFFFF"/>
          </w:tcPr>
          <w:p w:rsidR="00CC214B" w:rsidRDefault="00CC214B">
            <w:pPr>
              <w:framePr w:w="10210" w:wrap="notBeside" w:vAnchor="text" w:hAnchor="text" w:xAlign="center" w:y="1"/>
              <w:rPr>
                <w:sz w:val="10"/>
                <w:szCs w:val="10"/>
              </w:rPr>
            </w:pPr>
          </w:p>
        </w:tc>
      </w:tr>
      <w:tr w:rsidR="00CC214B">
        <w:tblPrEx>
          <w:tblCellMar>
            <w:top w:w="0" w:type="dxa"/>
            <w:bottom w:w="0" w:type="dxa"/>
          </w:tblCellMar>
        </w:tblPrEx>
        <w:trPr>
          <w:trHeight w:hRule="exact" w:val="317"/>
          <w:jc w:val="center"/>
        </w:trPr>
        <w:tc>
          <w:tcPr>
            <w:tcW w:w="1555" w:type="dxa"/>
            <w:tcBorders>
              <w:top w:val="single" w:sz="4" w:space="0" w:color="auto"/>
              <w:lef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240" w:lineRule="exact"/>
              <w:ind w:firstLine="0"/>
              <w:jc w:val="center"/>
            </w:pPr>
            <w:r>
              <w:t>Жж</w:t>
            </w:r>
          </w:p>
        </w:tc>
        <w:tc>
          <w:tcPr>
            <w:tcW w:w="1637" w:type="dxa"/>
            <w:tcBorders>
              <w:top w:val="single" w:sz="4" w:space="0" w:color="auto"/>
              <w:lef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Vv</w:t>
            </w:r>
          </w:p>
        </w:tc>
        <w:tc>
          <w:tcPr>
            <w:tcW w:w="70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tabs>
                <w:tab w:val="left" w:leader="hyphen" w:pos="144"/>
                <w:tab w:val="left" w:leader="hyphen" w:pos="600"/>
              </w:tabs>
              <w:spacing w:line="240" w:lineRule="exact"/>
              <w:ind w:firstLine="0"/>
            </w:pPr>
            <w:r>
              <w:rPr>
                <w:lang w:val="en-US" w:eastAsia="en-US" w:bidi="en-US"/>
              </w:rPr>
              <w:t xml:space="preserve">• </w:t>
            </w:r>
            <w:r>
              <w:rPr>
                <w:lang w:val="en-US" w:eastAsia="en-US" w:bidi="en-US"/>
              </w:rPr>
              <w:tab/>
            </w:r>
            <w:r>
              <w:rPr>
                <w:lang w:val="en-US" w:eastAsia="en-US" w:bidi="en-US"/>
              </w:rPr>
              <w:tab/>
            </w:r>
          </w:p>
        </w:tc>
      </w:tr>
      <w:tr w:rsidR="00CC214B">
        <w:tblPrEx>
          <w:tblCellMar>
            <w:top w:w="0" w:type="dxa"/>
            <w:bottom w:w="0" w:type="dxa"/>
          </w:tblCellMar>
        </w:tblPrEx>
        <w:trPr>
          <w:trHeight w:hRule="exact" w:val="312"/>
          <w:jc w:val="center"/>
        </w:trPr>
        <w:tc>
          <w:tcPr>
            <w:tcW w:w="1555"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t>Зз</w:t>
            </w:r>
          </w:p>
        </w:tc>
        <w:tc>
          <w:tcPr>
            <w:tcW w:w="1637"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Zz</w:t>
            </w:r>
          </w:p>
        </w:tc>
        <w:tc>
          <w:tcPr>
            <w:tcW w:w="70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tabs>
                <w:tab w:val="left" w:leader="hyphen" w:pos="653"/>
                <w:tab w:val="left" w:leader="hyphen" w:pos="773"/>
              </w:tabs>
              <w:spacing w:line="240" w:lineRule="exact"/>
              <w:ind w:firstLine="0"/>
            </w:pPr>
            <w:r>
              <w:rPr>
                <w:lang w:val="en-US" w:eastAsia="en-US" w:bidi="en-US"/>
              </w:rPr>
              <w:tab/>
            </w:r>
            <w:r>
              <w:rPr>
                <w:lang w:val="en-US" w:eastAsia="en-US" w:bidi="en-US"/>
              </w:rPr>
              <w:tab/>
            </w:r>
          </w:p>
        </w:tc>
      </w:tr>
      <w:tr w:rsidR="00CC214B">
        <w:tblPrEx>
          <w:tblCellMar>
            <w:top w:w="0" w:type="dxa"/>
            <w:bottom w:w="0" w:type="dxa"/>
          </w:tblCellMar>
        </w:tblPrEx>
        <w:trPr>
          <w:trHeight w:hRule="exact" w:val="307"/>
          <w:jc w:val="center"/>
        </w:trPr>
        <w:tc>
          <w:tcPr>
            <w:tcW w:w="1555"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t>Ии</w:t>
            </w:r>
          </w:p>
        </w:tc>
        <w:tc>
          <w:tcPr>
            <w:tcW w:w="1637"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Ii</w:t>
            </w:r>
          </w:p>
        </w:tc>
        <w:tc>
          <w:tcPr>
            <w:tcW w:w="7018" w:type="dxa"/>
            <w:tcBorders>
              <w:top w:val="single" w:sz="4" w:space="0" w:color="auto"/>
              <w:left w:val="single" w:sz="4" w:space="0" w:color="auto"/>
              <w:right w:val="single" w:sz="4" w:space="0" w:color="auto"/>
            </w:tcBorders>
            <w:shd w:val="clear" w:color="auto" w:fill="FFFFFF"/>
          </w:tcPr>
          <w:p w:rsidR="00CC214B" w:rsidRDefault="00CC214B">
            <w:pPr>
              <w:framePr w:w="10210" w:wrap="notBeside" w:vAnchor="text" w:hAnchor="text" w:xAlign="center" w:y="1"/>
              <w:rPr>
                <w:sz w:val="10"/>
                <w:szCs w:val="10"/>
              </w:rPr>
            </w:pPr>
          </w:p>
        </w:tc>
      </w:tr>
      <w:tr w:rsidR="00CC214B">
        <w:tblPrEx>
          <w:tblCellMar>
            <w:top w:w="0" w:type="dxa"/>
            <w:bottom w:w="0" w:type="dxa"/>
          </w:tblCellMar>
        </w:tblPrEx>
        <w:trPr>
          <w:trHeight w:hRule="exact" w:val="312"/>
          <w:jc w:val="center"/>
        </w:trPr>
        <w:tc>
          <w:tcPr>
            <w:tcW w:w="1555"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t>Йй</w:t>
            </w:r>
          </w:p>
        </w:tc>
        <w:tc>
          <w:tcPr>
            <w:tcW w:w="1637"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Jj</w:t>
            </w:r>
          </w:p>
        </w:tc>
        <w:tc>
          <w:tcPr>
            <w:tcW w:w="7018"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tabs>
                <w:tab w:val="left" w:leader="hyphen" w:pos="965"/>
              </w:tabs>
              <w:spacing w:line="240" w:lineRule="exact"/>
              <w:ind w:firstLine="0"/>
            </w:pPr>
            <w:r>
              <w:rPr>
                <w:lang w:val="en-US" w:eastAsia="en-US" w:bidi="en-US"/>
              </w:rPr>
              <w:t>•</w:t>
            </w:r>
            <w:r>
              <w:rPr>
                <w:lang w:val="en-US" w:eastAsia="en-US" w:bidi="en-US"/>
              </w:rPr>
              <w:tab/>
            </w:r>
          </w:p>
        </w:tc>
      </w:tr>
      <w:tr w:rsidR="00CC214B">
        <w:tblPrEx>
          <w:tblCellMar>
            <w:top w:w="0" w:type="dxa"/>
            <w:bottom w:w="0" w:type="dxa"/>
          </w:tblCellMar>
        </w:tblPrEx>
        <w:trPr>
          <w:trHeight w:hRule="exact" w:val="317"/>
          <w:jc w:val="center"/>
        </w:trPr>
        <w:tc>
          <w:tcPr>
            <w:tcW w:w="1555"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t>Кк</w:t>
            </w:r>
          </w:p>
        </w:tc>
        <w:tc>
          <w:tcPr>
            <w:tcW w:w="1637"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Kk</w:t>
            </w:r>
          </w:p>
        </w:tc>
        <w:tc>
          <w:tcPr>
            <w:tcW w:w="70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80" w:lineRule="exact"/>
              <w:ind w:firstLine="0"/>
              <w:jc w:val="center"/>
            </w:pPr>
            <w:r>
              <w:rPr>
                <w:rStyle w:val="24pt"/>
              </w:rPr>
              <w:t>—</w:t>
            </w:r>
          </w:p>
        </w:tc>
      </w:tr>
      <w:tr w:rsidR="00CC214B">
        <w:tblPrEx>
          <w:tblCellMar>
            <w:top w:w="0" w:type="dxa"/>
            <w:bottom w:w="0" w:type="dxa"/>
          </w:tblCellMar>
        </w:tblPrEx>
        <w:trPr>
          <w:trHeight w:hRule="exact" w:val="317"/>
          <w:jc w:val="center"/>
        </w:trPr>
        <w:tc>
          <w:tcPr>
            <w:tcW w:w="1555"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t>Лл</w:t>
            </w:r>
          </w:p>
        </w:tc>
        <w:tc>
          <w:tcPr>
            <w:tcW w:w="1637"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Ll</w:t>
            </w:r>
          </w:p>
        </w:tc>
        <w:tc>
          <w:tcPr>
            <w:tcW w:w="70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tabs>
                <w:tab w:val="left" w:leader="hyphen" w:pos="446"/>
                <w:tab w:val="left" w:leader="hyphen" w:pos="566"/>
              </w:tabs>
              <w:spacing w:line="240" w:lineRule="exact"/>
              <w:ind w:firstLine="0"/>
            </w:pPr>
            <w:r>
              <w:rPr>
                <w:lang w:val="en-US" w:eastAsia="en-US" w:bidi="en-US"/>
              </w:rPr>
              <w:tab/>
            </w:r>
            <w:r>
              <w:rPr>
                <w:lang w:val="en-US" w:eastAsia="en-US" w:bidi="en-US"/>
              </w:rPr>
              <w:tab/>
            </w:r>
          </w:p>
        </w:tc>
      </w:tr>
      <w:tr w:rsidR="00CC214B">
        <w:tblPrEx>
          <w:tblCellMar>
            <w:top w:w="0" w:type="dxa"/>
            <w:bottom w:w="0" w:type="dxa"/>
          </w:tblCellMar>
        </w:tblPrEx>
        <w:trPr>
          <w:trHeight w:hRule="exact" w:val="312"/>
          <w:jc w:val="center"/>
        </w:trPr>
        <w:tc>
          <w:tcPr>
            <w:tcW w:w="1555"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t>Мм</w:t>
            </w:r>
          </w:p>
        </w:tc>
        <w:tc>
          <w:tcPr>
            <w:tcW w:w="1637"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Mm</w:t>
            </w:r>
          </w:p>
        </w:tc>
        <w:tc>
          <w:tcPr>
            <w:tcW w:w="70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80" w:lineRule="exact"/>
              <w:ind w:firstLine="0"/>
              <w:jc w:val="center"/>
            </w:pPr>
            <w:r>
              <w:rPr>
                <w:rStyle w:val="24pt"/>
              </w:rPr>
              <w:t>—</w:t>
            </w:r>
          </w:p>
        </w:tc>
      </w:tr>
      <w:tr w:rsidR="00CC214B">
        <w:tblPrEx>
          <w:tblCellMar>
            <w:top w:w="0" w:type="dxa"/>
            <w:bottom w:w="0" w:type="dxa"/>
          </w:tblCellMar>
        </w:tblPrEx>
        <w:trPr>
          <w:trHeight w:hRule="exact" w:val="317"/>
          <w:jc w:val="center"/>
        </w:trPr>
        <w:tc>
          <w:tcPr>
            <w:tcW w:w="1555" w:type="dxa"/>
            <w:tcBorders>
              <w:top w:val="single" w:sz="4" w:space="0" w:color="auto"/>
              <w:lef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240" w:lineRule="exact"/>
              <w:ind w:firstLine="0"/>
              <w:jc w:val="center"/>
            </w:pPr>
            <w:r>
              <w:t>Нн</w:t>
            </w:r>
          </w:p>
        </w:tc>
        <w:tc>
          <w:tcPr>
            <w:tcW w:w="1637" w:type="dxa"/>
            <w:tcBorders>
              <w:top w:val="single" w:sz="4" w:space="0" w:color="auto"/>
              <w:lef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Nn</w:t>
            </w:r>
          </w:p>
        </w:tc>
        <w:tc>
          <w:tcPr>
            <w:tcW w:w="70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w:t>
            </w:r>
          </w:p>
        </w:tc>
      </w:tr>
      <w:tr w:rsidR="00CC214B">
        <w:tblPrEx>
          <w:tblCellMar>
            <w:top w:w="0" w:type="dxa"/>
            <w:bottom w:w="0" w:type="dxa"/>
          </w:tblCellMar>
        </w:tblPrEx>
        <w:trPr>
          <w:trHeight w:hRule="exact" w:val="312"/>
          <w:jc w:val="center"/>
        </w:trPr>
        <w:tc>
          <w:tcPr>
            <w:tcW w:w="1555"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t>Оо</w:t>
            </w:r>
          </w:p>
        </w:tc>
        <w:tc>
          <w:tcPr>
            <w:tcW w:w="1637"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Oo</w:t>
            </w:r>
          </w:p>
        </w:tc>
        <w:tc>
          <w:tcPr>
            <w:tcW w:w="70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80" w:lineRule="exact"/>
              <w:ind w:firstLine="0"/>
              <w:jc w:val="center"/>
            </w:pPr>
            <w:r>
              <w:rPr>
                <w:rStyle w:val="24pt"/>
              </w:rPr>
              <w:t>—</w:t>
            </w:r>
          </w:p>
        </w:tc>
      </w:tr>
      <w:tr w:rsidR="00CC214B">
        <w:tblPrEx>
          <w:tblCellMar>
            <w:top w:w="0" w:type="dxa"/>
            <w:bottom w:w="0" w:type="dxa"/>
          </w:tblCellMar>
        </w:tblPrEx>
        <w:trPr>
          <w:trHeight w:hRule="exact" w:val="317"/>
          <w:jc w:val="center"/>
        </w:trPr>
        <w:tc>
          <w:tcPr>
            <w:tcW w:w="1555"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t>Пп</w:t>
            </w:r>
          </w:p>
        </w:tc>
        <w:tc>
          <w:tcPr>
            <w:tcW w:w="1637"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Pp</w:t>
            </w:r>
          </w:p>
        </w:tc>
        <w:tc>
          <w:tcPr>
            <w:tcW w:w="70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tabs>
                <w:tab w:val="left" w:leader="hyphen" w:pos="749"/>
              </w:tabs>
              <w:spacing w:line="240" w:lineRule="exact"/>
              <w:ind w:firstLine="0"/>
            </w:pPr>
            <w:r>
              <w:rPr>
                <w:lang w:val="en-US" w:eastAsia="en-US" w:bidi="en-US"/>
              </w:rPr>
              <w:t>•</w:t>
            </w:r>
            <w:r>
              <w:rPr>
                <w:lang w:val="en-US" w:eastAsia="en-US" w:bidi="en-US"/>
              </w:rPr>
              <w:tab/>
            </w:r>
          </w:p>
        </w:tc>
      </w:tr>
      <w:tr w:rsidR="00CC214B">
        <w:tblPrEx>
          <w:tblCellMar>
            <w:top w:w="0" w:type="dxa"/>
            <w:bottom w:w="0" w:type="dxa"/>
          </w:tblCellMar>
        </w:tblPrEx>
        <w:trPr>
          <w:trHeight w:hRule="exact" w:val="317"/>
          <w:jc w:val="center"/>
        </w:trPr>
        <w:tc>
          <w:tcPr>
            <w:tcW w:w="1555"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t>Рр</w:t>
            </w:r>
          </w:p>
        </w:tc>
        <w:tc>
          <w:tcPr>
            <w:tcW w:w="1637"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Rr</w:t>
            </w:r>
          </w:p>
        </w:tc>
        <w:tc>
          <w:tcPr>
            <w:tcW w:w="70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80" w:lineRule="exact"/>
              <w:ind w:firstLine="0"/>
              <w:jc w:val="center"/>
            </w:pPr>
            <w:r>
              <w:rPr>
                <w:rStyle w:val="24pt"/>
              </w:rPr>
              <w:t>—</w:t>
            </w:r>
          </w:p>
        </w:tc>
      </w:tr>
      <w:tr w:rsidR="00CC214B">
        <w:tblPrEx>
          <w:tblCellMar>
            <w:top w:w="0" w:type="dxa"/>
            <w:bottom w:w="0" w:type="dxa"/>
          </w:tblCellMar>
        </w:tblPrEx>
        <w:trPr>
          <w:trHeight w:hRule="exact" w:val="312"/>
          <w:jc w:val="center"/>
        </w:trPr>
        <w:tc>
          <w:tcPr>
            <w:tcW w:w="1555"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t>Сс</w:t>
            </w:r>
          </w:p>
        </w:tc>
        <w:tc>
          <w:tcPr>
            <w:tcW w:w="1637"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Ss</w:t>
            </w:r>
          </w:p>
        </w:tc>
        <w:tc>
          <w:tcPr>
            <w:tcW w:w="7018" w:type="dxa"/>
            <w:tcBorders>
              <w:top w:val="single" w:sz="4" w:space="0" w:color="auto"/>
              <w:left w:val="single" w:sz="4" w:space="0" w:color="auto"/>
              <w:right w:val="single" w:sz="4" w:space="0" w:color="auto"/>
            </w:tcBorders>
            <w:shd w:val="clear" w:color="auto" w:fill="FFFFFF"/>
          </w:tcPr>
          <w:p w:rsidR="00CC214B" w:rsidRDefault="00CC214B">
            <w:pPr>
              <w:framePr w:w="10210" w:wrap="notBeside" w:vAnchor="text" w:hAnchor="text" w:xAlign="center" w:y="1"/>
              <w:rPr>
                <w:sz w:val="10"/>
                <w:szCs w:val="10"/>
              </w:rPr>
            </w:pPr>
          </w:p>
        </w:tc>
      </w:tr>
      <w:tr w:rsidR="00CC214B">
        <w:tblPrEx>
          <w:tblCellMar>
            <w:top w:w="0" w:type="dxa"/>
            <w:bottom w:w="0" w:type="dxa"/>
          </w:tblCellMar>
        </w:tblPrEx>
        <w:trPr>
          <w:trHeight w:hRule="exact" w:val="317"/>
          <w:jc w:val="center"/>
        </w:trPr>
        <w:tc>
          <w:tcPr>
            <w:tcW w:w="1555" w:type="dxa"/>
            <w:tcBorders>
              <w:top w:val="single" w:sz="4" w:space="0" w:color="auto"/>
              <w:lef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240" w:lineRule="exact"/>
              <w:ind w:firstLine="0"/>
              <w:jc w:val="center"/>
            </w:pPr>
            <w:r>
              <w:t>Тт</w:t>
            </w:r>
          </w:p>
        </w:tc>
        <w:tc>
          <w:tcPr>
            <w:tcW w:w="1637" w:type="dxa"/>
            <w:tcBorders>
              <w:top w:val="single" w:sz="4" w:space="0" w:color="auto"/>
              <w:lef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Tt</w:t>
            </w:r>
          </w:p>
        </w:tc>
        <w:tc>
          <w:tcPr>
            <w:tcW w:w="70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w:t>
            </w:r>
          </w:p>
        </w:tc>
      </w:tr>
      <w:tr w:rsidR="00CC214B">
        <w:tblPrEx>
          <w:tblCellMar>
            <w:top w:w="0" w:type="dxa"/>
            <w:bottom w:w="0" w:type="dxa"/>
          </w:tblCellMar>
        </w:tblPrEx>
        <w:trPr>
          <w:trHeight w:hRule="exact" w:val="317"/>
          <w:jc w:val="center"/>
        </w:trPr>
        <w:tc>
          <w:tcPr>
            <w:tcW w:w="1555"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t>Уу</w:t>
            </w:r>
          </w:p>
        </w:tc>
        <w:tc>
          <w:tcPr>
            <w:tcW w:w="1637"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Uu</w:t>
            </w:r>
          </w:p>
        </w:tc>
        <w:tc>
          <w:tcPr>
            <w:tcW w:w="70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tabs>
                <w:tab w:val="left" w:leader="hyphen" w:pos="480"/>
              </w:tabs>
              <w:spacing w:line="240" w:lineRule="exact"/>
              <w:ind w:firstLine="0"/>
            </w:pPr>
            <w:r>
              <w:rPr>
                <w:lang w:val="en-US" w:eastAsia="en-US" w:bidi="en-US"/>
              </w:rPr>
              <w:t>•</w:t>
            </w:r>
            <w:r>
              <w:rPr>
                <w:lang w:val="en-US" w:eastAsia="en-US" w:bidi="en-US"/>
              </w:rPr>
              <w:tab/>
            </w:r>
          </w:p>
        </w:tc>
      </w:tr>
      <w:tr w:rsidR="00CC214B">
        <w:tblPrEx>
          <w:tblCellMar>
            <w:top w:w="0" w:type="dxa"/>
            <w:bottom w:w="0" w:type="dxa"/>
          </w:tblCellMar>
        </w:tblPrEx>
        <w:trPr>
          <w:trHeight w:hRule="exact" w:val="312"/>
          <w:jc w:val="center"/>
        </w:trPr>
        <w:tc>
          <w:tcPr>
            <w:tcW w:w="1555"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t>Фф</w:t>
            </w:r>
          </w:p>
        </w:tc>
        <w:tc>
          <w:tcPr>
            <w:tcW w:w="1637"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Ff</w:t>
            </w:r>
          </w:p>
        </w:tc>
        <w:tc>
          <w:tcPr>
            <w:tcW w:w="70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tabs>
                <w:tab w:val="left" w:leader="hyphen" w:pos="144"/>
                <w:tab w:val="left" w:leader="hyphen" w:pos="566"/>
              </w:tabs>
              <w:spacing w:line="240" w:lineRule="exact"/>
              <w:ind w:firstLine="0"/>
            </w:pPr>
            <w:r>
              <w:rPr>
                <w:lang w:val="en-US" w:eastAsia="en-US" w:bidi="en-US"/>
              </w:rPr>
              <w:t xml:space="preserve">• </w:t>
            </w:r>
            <w:r>
              <w:rPr>
                <w:lang w:val="en-US" w:eastAsia="en-US" w:bidi="en-US"/>
              </w:rPr>
              <w:tab/>
            </w:r>
            <w:r>
              <w:rPr>
                <w:lang w:val="en-US" w:eastAsia="en-US" w:bidi="en-US"/>
              </w:rPr>
              <w:tab/>
            </w:r>
          </w:p>
        </w:tc>
      </w:tr>
      <w:tr w:rsidR="00CC214B">
        <w:tblPrEx>
          <w:tblCellMar>
            <w:top w:w="0" w:type="dxa"/>
            <w:bottom w:w="0" w:type="dxa"/>
          </w:tblCellMar>
        </w:tblPrEx>
        <w:trPr>
          <w:trHeight w:hRule="exact" w:val="317"/>
          <w:jc w:val="center"/>
        </w:trPr>
        <w:tc>
          <w:tcPr>
            <w:tcW w:w="1555"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t>Хх</w:t>
            </w:r>
          </w:p>
        </w:tc>
        <w:tc>
          <w:tcPr>
            <w:tcW w:w="1637"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Hh</w:t>
            </w:r>
          </w:p>
        </w:tc>
        <w:tc>
          <w:tcPr>
            <w:tcW w:w="7018" w:type="dxa"/>
            <w:tcBorders>
              <w:top w:val="single" w:sz="4" w:space="0" w:color="auto"/>
              <w:left w:val="single" w:sz="4" w:space="0" w:color="auto"/>
              <w:right w:val="single" w:sz="4" w:space="0" w:color="auto"/>
            </w:tcBorders>
            <w:shd w:val="clear" w:color="auto" w:fill="FFFFFF"/>
          </w:tcPr>
          <w:p w:rsidR="00CC214B" w:rsidRDefault="00CC214B">
            <w:pPr>
              <w:framePr w:w="10210" w:wrap="notBeside" w:vAnchor="text" w:hAnchor="text" w:xAlign="center" w:y="1"/>
              <w:rPr>
                <w:sz w:val="10"/>
                <w:szCs w:val="10"/>
              </w:rPr>
            </w:pPr>
          </w:p>
        </w:tc>
      </w:tr>
      <w:tr w:rsidR="00CC214B">
        <w:tblPrEx>
          <w:tblCellMar>
            <w:top w:w="0" w:type="dxa"/>
            <w:bottom w:w="0" w:type="dxa"/>
          </w:tblCellMar>
        </w:tblPrEx>
        <w:trPr>
          <w:trHeight w:hRule="exact" w:val="312"/>
          <w:jc w:val="center"/>
        </w:trPr>
        <w:tc>
          <w:tcPr>
            <w:tcW w:w="1555"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t>Цц</w:t>
            </w:r>
          </w:p>
        </w:tc>
        <w:tc>
          <w:tcPr>
            <w:tcW w:w="1637"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Cc</w:t>
            </w:r>
          </w:p>
        </w:tc>
        <w:tc>
          <w:tcPr>
            <w:tcW w:w="7018"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tabs>
                <w:tab w:val="left" w:leader="hyphen" w:pos="350"/>
                <w:tab w:val="left" w:leader="hyphen" w:pos="773"/>
              </w:tabs>
              <w:spacing w:line="240" w:lineRule="exact"/>
              <w:ind w:firstLine="0"/>
            </w:pPr>
            <w:r>
              <w:rPr>
                <w:lang w:val="en-US" w:eastAsia="en-US" w:bidi="en-US"/>
              </w:rPr>
              <w:tab/>
            </w:r>
            <w:r>
              <w:rPr>
                <w:lang w:val="en-US" w:eastAsia="en-US" w:bidi="en-US"/>
              </w:rPr>
              <w:tab/>
            </w:r>
          </w:p>
        </w:tc>
      </w:tr>
      <w:tr w:rsidR="00CC214B">
        <w:tblPrEx>
          <w:tblCellMar>
            <w:top w:w="0" w:type="dxa"/>
            <w:bottom w:w="0" w:type="dxa"/>
          </w:tblCellMar>
        </w:tblPrEx>
        <w:trPr>
          <w:trHeight w:hRule="exact" w:val="317"/>
          <w:jc w:val="center"/>
        </w:trPr>
        <w:tc>
          <w:tcPr>
            <w:tcW w:w="1555" w:type="dxa"/>
            <w:tcBorders>
              <w:top w:val="single" w:sz="4" w:space="0" w:color="auto"/>
              <w:lef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240" w:lineRule="exact"/>
              <w:ind w:firstLine="0"/>
              <w:jc w:val="center"/>
            </w:pPr>
            <w:r>
              <w:t>Чч</w:t>
            </w:r>
          </w:p>
        </w:tc>
        <w:tc>
          <w:tcPr>
            <w:tcW w:w="1637" w:type="dxa"/>
            <w:tcBorders>
              <w:top w:val="single" w:sz="4" w:space="0" w:color="auto"/>
              <w:lef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w:t>
            </w:r>
          </w:p>
        </w:tc>
        <w:tc>
          <w:tcPr>
            <w:tcW w:w="70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80" w:lineRule="exact"/>
              <w:ind w:firstLine="0"/>
              <w:jc w:val="center"/>
            </w:pPr>
            <w:r>
              <w:rPr>
                <w:rStyle w:val="24pt"/>
              </w:rPr>
              <w:t>—</w:t>
            </w:r>
          </w:p>
        </w:tc>
      </w:tr>
      <w:tr w:rsidR="00CC214B">
        <w:tblPrEx>
          <w:tblCellMar>
            <w:top w:w="0" w:type="dxa"/>
            <w:bottom w:w="0" w:type="dxa"/>
          </w:tblCellMar>
        </w:tblPrEx>
        <w:trPr>
          <w:trHeight w:hRule="exact" w:val="317"/>
          <w:jc w:val="center"/>
        </w:trPr>
        <w:tc>
          <w:tcPr>
            <w:tcW w:w="1555" w:type="dxa"/>
            <w:tcBorders>
              <w:top w:val="single" w:sz="4" w:space="0" w:color="auto"/>
              <w:lef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240" w:lineRule="exact"/>
              <w:ind w:firstLine="0"/>
              <w:jc w:val="center"/>
            </w:pPr>
            <w:r>
              <w:rPr>
                <w:rStyle w:val="23"/>
              </w:rPr>
              <w:t>ТТТттт</w:t>
            </w:r>
          </w:p>
        </w:tc>
        <w:tc>
          <w:tcPr>
            <w:tcW w:w="1637" w:type="dxa"/>
            <w:tcBorders>
              <w:top w:val="single" w:sz="4" w:space="0" w:color="auto"/>
              <w:lef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w:t>
            </w:r>
          </w:p>
        </w:tc>
        <w:tc>
          <w:tcPr>
            <w:tcW w:w="70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80" w:lineRule="exact"/>
              <w:ind w:firstLine="0"/>
              <w:jc w:val="center"/>
            </w:pPr>
            <w:r>
              <w:rPr>
                <w:rStyle w:val="24pt"/>
              </w:rPr>
              <w:t>—</w:t>
            </w:r>
          </w:p>
        </w:tc>
      </w:tr>
      <w:tr w:rsidR="00CC214B">
        <w:tblPrEx>
          <w:tblCellMar>
            <w:top w:w="0" w:type="dxa"/>
            <w:bottom w:w="0" w:type="dxa"/>
          </w:tblCellMar>
        </w:tblPrEx>
        <w:trPr>
          <w:trHeight w:hRule="exact" w:val="312"/>
          <w:jc w:val="center"/>
        </w:trPr>
        <w:tc>
          <w:tcPr>
            <w:tcW w:w="1555" w:type="dxa"/>
            <w:tcBorders>
              <w:top w:val="single" w:sz="4" w:space="0" w:color="auto"/>
              <w:lef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t>Щщ</w:t>
            </w:r>
          </w:p>
        </w:tc>
        <w:tc>
          <w:tcPr>
            <w:tcW w:w="1637" w:type="dxa"/>
            <w:tcBorders>
              <w:top w:val="single" w:sz="4" w:space="0" w:color="auto"/>
              <w:lef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Qq</w:t>
            </w:r>
          </w:p>
        </w:tc>
        <w:tc>
          <w:tcPr>
            <w:tcW w:w="7018"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tabs>
                <w:tab w:val="left" w:leader="hyphen" w:pos="653"/>
              </w:tabs>
              <w:spacing w:line="240" w:lineRule="exact"/>
              <w:ind w:firstLine="0"/>
            </w:pPr>
            <w:r>
              <w:rPr>
                <w:lang w:val="en-US" w:eastAsia="en-US" w:bidi="en-US"/>
              </w:rPr>
              <w:tab/>
              <w:t>—</w:t>
            </w:r>
          </w:p>
        </w:tc>
      </w:tr>
      <w:tr w:rsidR="00CC214B">
        <w:tblPrEx>
          <w:tblCellMar>
            <w:top w:w="0" w:type="dxa"/>
            <w:bottom w:w="0" w:type="dxa"/>
          </w:tblCellMar>
        </w:tblPrEx>
        <w:trPr>
          <w:trHeight w:hRule="exact" w:val="317"/>
          <w:jc w:val="center"/>
        </w:trPr>
        <w:tc>
          <w:tcPr>
            <w:tcW w:w="1555"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t>Ыы</w:t>
            </w:r>
          </w:p>
        </w:tc>
        <w:tc>
          <w:tcPr>
            <w:tcW w:w="1637"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Yy</w:t>
            </w:r>
          </w:p>
        </w:tc>
        <w:tc>
          <w:tcPr>
            <w:tcW w:w="70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80" w:lineRule="exact"/>
              <w:ind w:firstLine="0"/>
              <w:jc w:val="center"/>
            </w:pPr>
            <w:r>
              <w:rPr>
                <w:rStyle w:val="24pt"/>
              </w:rPr>
              <w:t>—</w:t>
            </w:r>
          </w:p>
        </w:tc>
      </w:tr>
      <w:tr w:rsidR="00CC214B">
        <w:tblPrEx>
          <w:tblCellMar>
            <w:top w:w="0" w:type="dxa"/>
            <w:bottom w:w="0" w:type="dxa"/>
          </w:tblCellMar>
        </w:tblPrEx>
        <w:trPr>
          <w:trHeight w:hRule="exact" w:val="317"/>
          <w:jc w:val="center"/>
        </w:trPr>
        <w:tc>
          <w:tcPr>
            <w:tcW w:w="1555"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t>Ьь</w:t>
            </w:r>
          </w:p>
        </w:tc>
        <w:tc>
          <w:tcPr>
            <w:tcW w:w="1637"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Xx</w:t>
            </w:r>
          </w:p>
        </w:tc>
        <w:tc>
          <w:tcPr>
            <w:tcW w:w="70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tabs>
                <w:tab w:val="left" w:leader="hyphen" w:pos="350"/>
                <w:tab w:val="left" w:leader="hyphen" w:pos="806"/>
              </w:tabs>
              <w:spacing w:line="240" w:lineRule="exact"/>
              <w:ind w:firstLine="0"/>
            </w:pPr>
            <w:r>
              <w:rPr>
                <w:lang w:val="en-US" w:eastAsia="en-US" w:bidi="en-US"/>
              </w:rPr>
              <w:tab/>
            </w:r>
            <w:r>
              <w:rPr>
                <w:lang w:val="en-US" w:eastAsia="en-US" w:bidi="en-US"/>
              </w:rPr>
              <w:tab/>
            </w:r>
          </w:p>
        </w:tc>
      </w:tr>
      <w:tr w:rsidR="00CC214B">
        <w:tblPrEx>
          <w:tblCellMar>
            <w:top w:w="0" w:type="dxa"/>
            <w:bottom w:w="0" w:type="dxa"/>
          </w:tblCellMar>
        </w:tblPrEx>
        <w:trPr>
          <w:trHeight w:hRule="exact" w:val="312"/>
          <w:jc w:val="center"/>
        </w:trPr>
        <w:tc>
          <w:tcPr>
            <w:tcW w:w="1555" w:type="dxa"/>
            <w:tcBorders>
              <w:top w:val="single" w:sz="4" w:space="0" w:color="auto"/>
              <w:lef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240" w:lineRule="exact"/>
              <w:ind w:firstLine="0"/>
              <w:jc w:val="center"/>
            </w:pPr>
            <w:r>
              <w:t>Ээ</w:t>
            </w:r>
          </w:p>
        </w:tc>
        <w:tc>
          <w:tcPr>
            <w:tcW w:w="1637" w:type="dxa"/>
            <w:tcBorders>
              <w:top w:val="single" w:sz="4" w:space="0" w:color="auto"/>
              <w:lef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80" w:lineRule="exact"/>
              <w:ind w:firstLine="0"/>
              <w:jc w:val="center"/>
            </w:pPr>
            <w:r>
              <w:rPr>
                <w:rStyle w:val="24pt"/>
              </w:rPr>
              <w:t>—</w:t>
            </w:r>
          </w:p>
        </w:tc>
        <w:tc>
          <w:tcPr>
            <w:tcW w:w="70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tabs>
                <w:tab w:val="left" w:leader="hyphen" w:pos="144"/>
                <w:tab w:val="left" w:leader="hyphen" w:pos="566"/>
                <w:tab w:val="left" w:leader="hyphen" w:pos="686"/>
              </w:tabs>
              <w:spacing w:line="240" w:lineRule="exact"/>
              <w:ind w:firstLine="0"/>
            </w:pPr>
            <w:r>
              <w:rPr>
                <w:lang w:val="en-US" w:eastAsia="en-US" w:bidi="en-US"/>
              </w:rPr>
              <w:t xml:space="preserve">• </w:t>
            </w:r>
            <w:r>
              <w:rPr>
                <w:lang w:val="en-US" w:eastAsia="en-US" w:bidi="en-US"/>
              </w:rPr>
              <w:tab/>
            </w:r>
            <w:r>
              <w:rPr>
                <w:lang w:val="en-US" w:eastAsia="en-US" w:bidi="en-US"/>
              </w:rPr>
              <w:tab/>
            </w:r>
            <w:r>
              <w:rPr>
                <w:lang w:val="en-US" w:eastAsia="en-US" w:bidi="en-US"/>
              </w:rPr>
              <w:tab/>
            </w:r>
          </w:p>
        </w:tc>
      </w:tr>
      <w:tr w:rsidR="00CC214B">
        <w:tblPrEx>
          <w:tblCellMar>
            <w:top w:w="0" w:type="dxa"/>
            <w:bottom w:w="0" w:type="dxa"/>
          </w:tblCellMar>
        </w:tblPrEx>
        <w:trPr>
          <w:trHeight w:hRule="exact" w:val="317"/>
          <w:jc w:val="center"/>
        </w:trPr>
        <w:tc>
          <w:tcPr>
            <w:tcW w:w="1555" w:type="dxa"/>
            <w:tcBorders>
              <w:top w:val="single" w:sz="4" w:space="0" w:color="auto"/>
              <w:lef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240" w:lineRule="exact"/>
              <w:ind w:firstLine="0"/>
              <w:jc w:val="center"/>
            </w:pPr>
            <w:r>
              <w:t>Юю</w:t>
            </w:r>
          </w:p>
        </w:tc>
        <w:tc>
          <w:tcPr>
            <w:tcW w:w="1637" w:type="dxa"/>
            <w:tcBorders>
              <w:top w:val="single" w:sz="4" w:space="0" w:color="auto"/>
              <w:lef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w:t>
            </w:r>
          </w:p>
        </w:tc>
        <w:tc>
          <w:tcPr>
            <w:tcW w:w="70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tabs>
                <w:tab w:val="left" w:leader="hyphen" w:pos="782"/>
              </w:tabs>
              <w:spacing w:line="240" w:lineRule="exact"/>
              <w:ind w:firstLine="0"/>
            </w:pPr>
            <w:r>
              <w:rPr>
                <w:lang w:val="en-US" w:eastAsia="en-US" w:bidi="en-US"/>
              </w:rPr>
              <w:t>•</w:t>
            </w:r>
            <w:r>
              <w:rPr>
                <w:lang w:val="en-US" w:eastAsia="en-US" w:bidi="en-US"/>
              </w:rPr>
              <w:tab/>
            </w:r>
          </w:p>
        </w:tc>
      </w:tr>
      <w:tr w:rsidR="00CC214B">
        <w:tblPrEx>
          <w:tblCellMar>
            <w:top w:w="0" w:type="dxa"/>
            <w:bottom w:w="0" w:type="dxa"/>
          </w:tblCellMar>
        </w:tblPrEx>
        <w:trPr>
          <w:trHeight w:hRule="exact" w:val="326"/>
          <w:jc w:val="center"/>
        </w:trPr>
        <w:tc>
          <w:tcPr>
            <w:tcW w:w="1555" w:type="dxa"/>
            <w:tcBorders>
              <w:top w:val="single" w:sz="4" w:space="0" w:color="auto"/>
              <w:left w:val="single" w:sz="4" w:space="0" w:color="auto"/>
              <w:bottom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240" w:lineRule="exact"/>
              <w:ind w:firstLine="0"/>
              <w:jc w:val="center"/>
            </w:pPr>
            <w:r>
              <w:t>Яя</w:t>
            </w:r>
          </w:p>
        </w:tc>
        <w:tc>
          <w:tcPr>
            <w:tcW w:w="1637" w:type="dxa"/>
            <w:tcBorders>
              <w:top w:val="single" w:sz="4" w:space="0" w:color="auto"/>
              <w:left w:val="single" w:sz="4" w:space="0" w:color="auto"/>
              <w:bottom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w:t>
            </w:r>
          </w:p>
        </w:tc>
        <w:tc>
          <w:tcPr>
            <w:tcW w:w="7018" w:type="dxa"/>
            <w:tcBorders>
              <w:top w:val="single" w:sz="4" w:space="0" w:color="auto"/>
              <w:left w:val="single" w:sz="4" w:space="0" w:color="auto"/>
              <w:bottom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80" w:lineRule="exact"/>
              <w:ind w:firstLine="0"/>
              <w:jc w:val="center"/>
            </w:pPr>
            <w:r>
              <w:rPr>
                <w:rStyle w:val="24pt"/>
              </w:rPr>
              <w:t>—</w:t>
            </w:r>
          </w:p>
        </w:tc>
      </w:tr>
    </w:tbl>
    <w:p w:rsidR="00CC214B" w:rsidRDefault="00CC214B">
      <w:pPr>
        <w:framePr w:w="10210" w:wrap="notBeside" w:vAnchor="text" w:hAnchor="text" w:xAlign="center" w:y="1"/>
        <w:rPr>
          <w:sz w:val="2"/>
          <w:szCs w:val="2"/>
        </w:rPr>
      </w:pPr>
    </w:p>
    <w:p w:rsidR="00CC214B" w:rsidRDefault="00CC214B">
      <w:pPr>
        <w:rPr>
          <w:sz w:val="2"/>
          <w:szCs w:val="2"/>
        </w:rPr>
      </w:pPr>
    </w:p>
    <w:tbl>
      <w:tblPr>
        <w:tblOverlap w:val="never"/>
        <w:tblW w:w="0" w:type="auto"/>
        <w:jc w:val="center"/>
        <w:tblLayout w:type="fixed"/>
        <w:tblCellMar>
          <w:left w:w="10" w:type="dxa"/>
          <w:right w:w="10" w:type="dxa"/>
        </w:tblCellMar>
        <w:tblLook w:val="04A0"/>
      </w:tblPr>
      <w:tblGrid>
        <w:gridCol w:w="3091"/>
        <w:gridCol w:w="7118"/>
      </w:tblGrid>
      <w:tr w:rsidR="00CC214B">
        <w:tblPrEx>
          <w:tblCellMar>
            <w:top w:w="0" w:type="dxa"/>
            <w:bottom w:w="0" w:type="dxa"/>
          </w:tblCellMar>
        </w:tblPrEx>
        <w:trPr>
          <w:trHeight w:hRule="exact" w:val="614"/>
          <w:jc w:val="center"/>
        </w:trPr>
        <w:tc>
          <w:tcPr>
            <w:tcW w:w="3091"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rStyle w:val="23"/>
              </w:rPr>
              <w:lastRenderedPageBreak/>
              <w:t>Цифры</w:t>
            </w:r>
          </w:p>
        </w:tc>
        <w:tc>
          <w:tcPr>
            <w:tcW w:w="7118" w:type="dxa"/>
            <w:tcBorders>
              <w:top w:val="single" w:sz="4" w:space="0" w:color="auto"/>
              <w:left w:val="single" w:sz="4" w:space="0" w:color="auto"/>
              <w:righ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rStyle w:val="23"/>
              </w:rPr>
              <w:t>Телеграфные знаки</w:t>
            </w:r>
          </w:p>
        </w:tc>
      </w:tr>
      <w:tr w:rsidR="00CC214B">
        <w:tblPrEx>
          <w:tblCellMar>
            <w:top w:w="0" w:type="dxa"/>
            <w:bottom w:w="0" w:type="dxa"/>
          </w:tblCellMar>
        </w:tblPrEx>
        <w:trPr>
          <w:trHeight w:hRule="exact" w:val="312"/>
          <w:jc w:val="center"/>
        </w:trPr>
        <w:tc>
          <w:tcPr>
            <w:tcW w:w="3091" w:type="dxa"/>
            <w:tcBorders>
              <w:top w:val="single" w:sz="4" w:space="0" w:color="auto"/>
              <w:lef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t>1</w:t>
            </w:r>
          </w:p>
        </w:tc>
        <w:tc>
          <w:tcPr>
            <w:tcW w:w="71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tabs>
                <w:tab w:val="left" w:leader="hyphen" w:pos="1262"/>
              </w:tabs>
              <w:spacing w:line="240" w:lineRule="exact"/>
              <w:ind w:firstLine="0"/>
            </w:pPr>
            <w:r>
              <w:t>•</w:t>
            </w:r>
            <w:r>
              <w:tab/>
            </w:r>
          </w:p>
        </w:tc>
      </w:tr>
      <w:tr w:rsidR="00CC214B">
        <w:tblPrEx>
          <w:tblCellMar>
            <w:top w:w="0" w:type="dxa"/>
            <w:bottom w:w="0" w:type="dxa"/>
          </w:tblCellMar>
        </w:tblPrEx>
        <w:trPr>
          <w:trHeight w:hRule="exact" w:val="307"/>
          <w:jc w:val="center"/>
        </w:trPr>
        <w:tc>
          <w:tcPr>
            <w:tcW w:w="3091" w:type="dxa"/>
            <w:tcBorders>
              <w:top w:val="single" w:sz="4" w:space="0" w:color="auto"/>
              <w:lef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t>2</w:t>
            </w:r>
          </w:p>
        </w:tc>
        <w:tc>
          <w:tcPr>
            <w:tcW w:w="71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tabs>
                <w:tab w:val="left" w:leader="hyphen" w:pos="1085"/>
              </w:tabs>
              <w:spacing w:line="240" w:lineRule="exact"/>
              <w:ind w:firstLine="0"/>
            </w:pPr>
            <w:r>
              <w:t>• •</w:t>
            </w:r>
            <w:r>
              <w:tab/>
            </w:r>
          </w:p>
        </w:tc>
      </w:tr>
      <w:tr w:rsidR="00CC214B">
        <w:tblPrEx>
          <w:tblCellMar>
            <w:top w:w="0" w:type="dxa"/>
            <w:bottom w:w="0" w:type="dxa"/>
          </w:tblCellMar>
        </w:tblPrEx>
        <w:trPr>
          <w:trHeight w:hRule="exact" w:val="302"/>
          <w:jc w:val="center"/>
        </w:trPr>
        <w:tc>
          <w:tcPr>
            <w:tcW w:w="3091" w:type="dxa"/>
            <w:tcBorders>
              <w:top w:val="single" w:sz="4" w:space="0" w:color="auto"/>
              <w:lef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240" w:lineRule="exact"/>
              <w:ind w:firstLine="0"/>
              <w:jc w:val="center"/>
            </w:pPr>
            <w:r>
              <w:t>3</w:t>
            </w:r>
          </w:p>
        </w:tc>
        <w:tc>
          <w:tcPr>
            <w:tcW w:w="71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tabs>
                <w:tab w:val="left" w:leader="hyphen" w:pos="902"/>
              </w:tabs>
              <w:spacing w:line="240" w:lineRule="exact"/>
              <w:ind w:firstLine="0"/>
            </w:pPr>
            <w:r>
              <w:t>• • •</w:t>
            </w:r>
            <w:r>
              <w:rPr>
                <w:rStyle w:val="210pt"/>
              </w:rPr>
              <w:tab/>
            </w:r>
          </w:p>
        </w:tc>
      </w:tr>
      <w:tr w:rsidR="00CC214B">
        <w:tblPrEx>
          <w:tblCellMar>
            <w:top w:w="0" w:type="dxa"/>
            <w:bottom w:w="0" w:type="dxa"/>
          </w:tblCellMar>
        </w:tblPrEx>
        <w:trPr>
          <w:trHeight w:hRule="exact" w:val="302"/>
          <w:jc w:val="center"/>
        </w:trPr>
        <w:tc>
          <w:tcPr>
            <w:tcW w:w="3091" w:type="dxa"/>
            <w:tcBorders>
              <w:top w:val="single" w:sz="4" w:space="0" w:color="auto"/>
              <w:lef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240" w:lineRule="exact"/>
              <w:ind w:firstLine="0"/>
              <w:jc w:val="center"/>
            </w:pPr>
            <w:r>
              <w:t>4</w:t>
            </w:r>
          </w:p>
        </w:tc>
        <w:tc>
          <w:tcPr>
            <w:tcW w:w="71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tabs>
                <w:tab w:val="left" w:leader="hyphen" w:pos="720"/>
              </w:tabs>
              <w:spacing w:line="240" w:lineRule="exact"/>
              <w:ind w:firstLine="0"/>
            </w:pPr>
            <w:r>
              <w:t xml:space="preserve">• • • • </w:t>
            </w:r>
            <w:r>
              <w:rPr>
                <w:rStyle w:val="210pt"/>
              </w:rPr>
              <w:tab/>
            </w:r>
          </w:p>
        </w:tc>
      </w:tr>
      <w:tr w:rsidR="00CC214B">
        <w:tblPrEx>
          <w:tblCellMar>
            <w:top w:w="0" w:type="dxa"/>
            <w:bottom w:w="0" w:type="dxa"/>
          </w:tblCellMar>
        </w:tblPrEx>
        <w:trPr>
          <w:trHeight w:hRule="exact" w:val="307"/>
          <w:jc w:val="center"/>
        </w:trPr>
        <w:tc>
          <w:tcPr>
            <w:tcW w:w="3091"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t>5</w:t>
            </w:r>
          </w:p>
        </w:tc>
        <w:tc>
          <w:tcPr>
            <w:tcW w:w="7118" w:type="dxa"/>
            <w:tcBorders>
              <w:top w:val="single" w:sz="4" w:space="0" w:color="auto"/>
              <w:left w:val="single" w:sz="4" w:space="0" w:color="auto"/>
              <w:right w:val="single" w:sz="4" w:space="0" w:color="auto"/>
            </w:tcBorders>
            <w:shd w:val="clear" w:color="auto" w:fill="FFFFFF"/>
          </w:tcPr>
          <w:p w:rsidR="00CC214B" w:rsidRDefault="00CC214B">
            <w:pPr>
              <w:framePr w:w="10210" w:wrap="notBeside" w:vAnchor="text" w:hAnchor="text" w:xAlign="center" w:y="1"/>
              <w:rPr>
                <w:sz w:val="10"/>
                <w:szCs w:val="10"/>
              </w:rPr>
            </w:pPr>
          </w:p>
        </w:tc>
      </w:tr>
      <w:tr w:rsidR="00CC214B">
        <w:tblPrEx>
          <w:tblCellMar>
            <w:top w:w="0" w:type="dxa"/>
            <w:bottom w:w="0" w:type="dxa"/>
          </w:tblCellMar>
        </w:tblPrEx>
        <w:trPr>
          <w:trHeight w:hRule="exact" w:val="302"/>
          <w:jc w:val="center"/>
        </w:trPr>
        <w:tc>
          <w:tcPr>
            <w:tcW w:w="3091" w:type="dxa"/>
            <w:tcBorders>
              <w:top w:val="single" w:sz="4" w:space="0" w:color="auto"/>
              <w:lef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t>6</w:t>
            </w:r>
          </w:p>
        </w:tc>
        <w:tc>
          <w:tcPr>
            <w:tcW w:w="71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tabs>
                <w:tab w:val="left" w:leader="hyphen" w:pos="350"/>
                <w:tab w:val="left" w:leader="hyphen" w:pos="470"/>
              </w:tabs>
              <w:spacing w:line="240" w:lineRule="exact"/>
              <w:ind w:firstLine="0"/>
            </w:pPr>
            <w:r>
              <w:tab/>
            </w:r>
            <w:r>
              <w:tab/>
              <w:t xml:space="preserve"> • •</w:t>
            </w:r>
          </w:p>
        </w:tc>
      </w:tr>
      <w:tr w:rsidR="00CC214B">
        <w:tblPrEx>
          <w:tblCellMar>
            <w:top w:w="0" w:type="dxa"/>
            <w:bottom w:w="0" w:type="dxa"/>
          </w:tblCellMar>
        </w:tblPrEx>
        <w:trPr>
          <w:trHeight w:hRule="exact" w:val="302"/>
          <w:jc w:val="center"/>
        </w:trPr>
        <w:tc>
          <w:tcPr>
            <w:tcW w:w="3091" w:type="dxa"/>
            <w:tcBorders>
              <w:top w:val="single" w:sz="4" w:space="0" w:color="auto"/>
              <w:lef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240" w:lineRule="exact"/>
              <w:ind w:firstLine="0"/>
              <w:jc w:val="center"/>
            </w:pPr>
            <w:r>
              <w:t>7</w:t>
            </w:r>
          </w:p>
        </w:tc>
        <w:tc>
          <w:tcPr>
            <w:tcW w:w="71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tabs>
                <w:tab w:val="left" w:leader="hyphen" w:pos="653"/>
                <w:tab w:val="left" w:leader="hyphen" w:pos="773"/>
              </w:tabs>
              <w:spacing w:line="240" w:lineRule="exact"/>
              <w:ind w:firstLine="0"/>
            </w:pPr>
            <w:r>
              <w:tab/>
            </w:r>
            <w:r>
              <w:tab/>
              <w:t xml:space="preserve"> •</w:t>
            </w:r>
          </w:p>
        </w:tc>
      </w:tr>
      <w:tr w:rsidR="00CC214B">
        <w:tblPrEx>
          <w:tblCellMar>
            <w:top w:w="0" w:type="dxa"/>
            <w:bottom w:w="0" w:type="dxa"/>
          </w:tblCellMar>
        </w:tblPrEx>
        <w:trPr>
          <w:trHeight w:hRule="exact" w:val="307"/>
          <w:jc w:val="center"/>
        </w:trPr>
        <w:tc>
          <w:tcPr>
            <w:tcW w:w="3091" w:type="dxa"/>
            <w:tcBorders>
              <w:top w:val="single" w:sz="4" w:space="0" w:color="auto"/>
              <w:lef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t>8</w:t>
            </w:r>
          </w:p>
        </w:tc>
        <w:tc>
          <w:tcPr>
            <w:tcW w:w="71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tabs>
                <w:tab w:val="left" w:leader="hyphen" w:pos="950"/>
                <w:tab w:val="left" w:leader="hyphen" w:pos="1070"/>
              </w:tabs>
              <w:spacing w:line="240" w:lineRule="exact"/>
              <w:ind w:firstLine="0"/>
            </w:pPr>
            <w:r>
              <w:tab/>
            </w:r>
            <w:r>
              <w:tab/>
            </w:r>
          </w:p>
        </w:tc>
      </w:tr>
      <w:tr w:rsidR="00CC214B">
        <w:tblPrEx>
          <w:tblCellMar>
            <w:top w:w="0" w:type="dxa"/>
            <w:bottom w:w="0" w:type="dxa"/>
          </w:tblCellMar>
        </w:tblPrEx>
        <w:trPr>
          <w:trHeight w:hRule="exact" w:val="302"/>
          <w:jc w:val="center"/>
        </w:trPr>
        <w:tc>
          <w:tcPr>
            <w:tcW w:w="3091" w:type="dxa"/>
            <w:tcBorders>
              <w:top w:val="single" w:sz="4" w:space="0" w:color="auto"/>
              <w:lef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240" w:lineRule="exact"/>
              <w:ind w:firstLine="0"/>
              <w:jc w:val="center"/>
            </w:pPr>
            <w:r>
              <w:t>9</w:t>
            </w:r>
          </w:p>
        </w:tc>
        <w:tc>
          <w:tcPr>
            <w:tcW w:w="71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80" w:lineRule="exact"/>
              <w:ind w:firstLine="0"/>
              <w:jc w:val="center"/>
            </w:pPr>
            <w:r>
              <w:rPr>
                <w:rStyle w:val="24pt"/>
                <w:lang w:val="ru-RU" w:eastAsia="ru-RU" w:bidi="ru-RU"/>
              </w:rPr>
              <w:t>—</w:t>
            </w:r>
          </w:p>
        </w:tc>
      </w:tr>
      <w:tr w:rsidR="00CC214B">
        <w:tblPrEx>
          <w:tblCellMar>
            <w:top w:w="0" w:type="dxa"/>
            <w:bottom w:w="0" w:type="dxa"/>
          </w:tblCellMar>
        </w:tblPrEx>
        <w:trPr>
          <w:trHeight w:hRule="exact" w:val="302"/>
          <w:jc w:val="center"/>
        </w:trPr>
        <w:tc>
          <w:tcPr>
            <w:tcW w:w="3091" w:type="dxa"/>
            <w:tcBorders>
              <w:top w:val="single" w:sz="4" w:space="0" w:color="auto"/>
              <w:lef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t>0</w:t>
            </w:r>
          </w:p>
        </w:tc>
        <w:tc>
          <w:tcPr>
            <w:tcW w:w="7118" w:type="dxa"/>
            <w:tcBorders>
              <w:top w:val="single" w:sz="4" w:space="0" w:color="auto"/>
              <w:left w:val="single" w:sz="4" w:space="0" w:color="auto"/>
              <w:right w:val="single" w:sz="4" w:space="0" w:color="auto"/>
            </w:tcBorders>
            <w:shd w:val="clear" w:color="auto" w:fill="FFFFFF"/>
          </w:tcPr>
          <w:p w:rsidR="00CC214B" w:rsidRDefault="00CC214B">
            <w:pPr>
              <w:framePr w:w="10210" w:wrap="notBeside" w:vAnchor="text" w:hAnchor="text" w:xAlign="center" w:y="1"/>
              <w:rPr>
                <w:sz w:val="10"/>
                <w:szCs w:val="10"/>
              </w:rPr>
            </w:pPr>
          </w:p>
        </w:tc>
      </w:tr>
      <w:tr w:rsidR="00CC214B">
        <w:tblPrEx>
          <w:tblCellMar>
            <w:top w:w="0" w:type="dxa"/>
            <w:bottom w:w="0" w:type="dxa"/>
          </w:tblCellMar>
        </w:tblPrEx>
        <w:trPr>
          <w:trHeight w:hRule="exact" w:val="610"/>
          <w:jc w:val="center"/>
        </w:trPr>
        <w:tc>
          <w:tcPr>
            <w:tcW w:w="3091"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rStyle w:val="23"/>
              </w:rPr>
              <w:t>Цифры</w:t>
            </w:r>
          </w:p>
        </w:tc>
        <w:tc>
          <w:tcPr>
            <w:tcW w:w="7118" w:type="dxa"/>
            <w:tcBorders>
              <w:top w:val="single" w:sz="4" w:space="0" w:color="auto"/>
              <w:left w:val="single" w:sz="4" w:space="0" w:color="auto"/>
              <w:righ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rStyle w:val="23"/>
              </w:rPr>
              <w:t>Сокращенные телеграфные знаки</w:t>
            </w:r>
          </w:p>
        </w:tc>
      </w:tr>
      <w:tr w:rsidR="00CC214B">
        <w:tblPrEx>
          <w:tblCellMar>
            <w:top w:w="0" w:type="dxa"/>
            <w:bottom w:w="0" w:type="dxa"/>
          </w:tblCellMar>
        </w:tblPrEx>
        <w:trPr>
          <w:trHeight w:hRule="exact" w:val="312"/>
          <w:jc w:val="center"/>
        </w:trPr>
        <w:tc>
          <w:tcPr>
            <w:tcW w:w="3091" w:type="dxa"/>
            <w:tcBorders>
              <w:top w:val="single" w:sz="4" w:space="0" w:color="auto"/>
              <w:lef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t>1</w:t>
            </w:r>
          </w:p>
        </w:tc>
        <w:tc>
          <w:tcPr>
            <w:tcW w:w="71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240" w:lineRule="exact"/>
              <w:ind w:firstLine="0"/>
              <w:jc w:val="center"/>
            </w:pPr>
            <w:r>
              <w:t>• —</w:t>
            </w:r>
          </w:p>
        </w:tc>
      </w:tr>
      <w:tr w:rsidR="00CC214B">
        <w:tblPrEx>
          <w:tblCellMar>
            <w:top w:w="0" w:type="dxa"/>
            <w:bottom w:w="0" w:type="dxa"/>
          </w:tblCellMar>
        </w:tblPrEx>
        <w:trPr>
          <w:trHeight w:hRule="exact" w:val="302"/>
          <w:jc w:val="center"/>
        </w:trPr>
        <w:tc>
          <w:tcPr>
            <w:tcW w:w="3091" w:type="dxa"/>
            <w:tcBorders>
              <w:top w:val="single" w:sz="4" w:space="0" w:color="auto"/>
              <w:lef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t>2</w:t>
            </w:r>
          </w:p>
        </w:tc>
        <w:tc>
          <w:tcPr>
            <w:tcW w:w="71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tabs>
                <w:tab w:val="left" w:leader="hyphen" w:pos="480"/>
              </w:tabs>
              <w:spacing w:line="240" w:lineRule="exact"/>
              <w:ind w:firstLine="0"/>
            </w:pPr>
            <w:r>
              <w:t xml:space="preserve">• • </w:t>
            </w:r>
            <w:r>
              <w:rPr>
                <w:rStyle w:val="210pt"/>
              </w:rPr>
              <w:tab/>
            </w:r>
          </w:p>
        </w:tc>
      </w:tr>
      <w:tr w:rsidR="00CC214B">
        <w:tblPrEx>
          <w:tblCellMar>
            <w:top w:w="0" w:type="dxa"/>
            <w:bottom w:w="0" w:type="dxa"/>
          </w:tblCellMar>
        </w:tblPrEx>
        <w:trPr>
          <w:trHeight w:hRule="exact" w:val="307"/>
          <w:jc w:val="center"/>
        </w:trPr>
        <w:tc>
          <w:tcPr>
            <w:tcW w:w="3091" w:type="dxa"/>
            <w:tcBorders>
              <w:top w:val="single" w:sz="4" w:space="0" w:color="auto"/>
              <w:lef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240" w:lineRule="exact"/>
              <w:ind w:firstLine="0"/>
              <w:jc w:val="center"/>
            </w:pPr>
            <w:r>
              <w:t>3</w:t>
            </w:r>
          </w:p>
        </w:tc>
        <w:tc>
          <w:tcPr>
            <w:tcW w:w="71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tabs>
                <w:tab w:val="left" w:leader="hyphen" w:pos="600"/>
              </w:tabs>
              <w:spacing w:line="240" w:lineRule="exact"/>
              <w:ind w:firstLine="0"/>
            </w:pPr>
            <w:r>
              <w:t xml:space="preserve">• • • </w:t>
            </w:r>
            <w:r>
              <w:rPr>
                <w:rStyle w:val="210pt"/>
              </w:rPr>
              <w:tab/>
            </w:r>
          </w:p>
        </w:tc>
      </w:tr>
      <w:tr w:rsidR="00CC214B">
        <w:tblPrEx>
          <w:tblCellMar>
            <w:top w:w="0" w:type="dxa"/>
            <w:bottom w:w="0" w:type="dxa"/>
          </w:tblCellMar>
        </w:tblPrEx>
        <w:trPr>
          <w:trHeight w:hRule="exact" w:val="302"/>
          <w:jc w:val="center"/>
        </w:trPr>
        <w:tc>
          <w:tcPr>
            <w:tcW w:w="3091" w:type="dxa"/>
            <w:tcBorders>
              <w:top w:val="single" w:sz="4" w:space="0" w:color="auto"/>
              <w:lef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240" w:lineRule="exact"/>
              <w:ind w:firstLine="0"/>
              <w:jc w:val="center"/>
            </w:pPr>
            <w:r>
              <w:t>4</w:t>
            </w:r>
          </w:p>
        </w:tc>
        <w:tc>
          <w:tcPr>
            <w:tcW w:w="71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tabs>
                <w:tab w:val="left" w:leader="hyphen" w:pos="720"/>
              </w:tabs>
              <w:spacing w:line="240" w:lineRule="exact"/>
              <w:ind w:firstLine="0"/>
            </w:pPr>
            <w:r>
              <w:t xml:space="preserve">• • • • </w:t>
            </w:r>
            <w:r>
              <w:rPr>
                <w:rStyle w:val="210pt"/>
              </w:rPr>
              <w:tab/>
            </w:r>
          </w:p>
        </w:tc>
      </w:tr>
      <w:tr w:rsidR="00CC214B">
        <w:tblPrEx>
          <w:tblCellMar>
            <w:top w:w="0" w:type="dxa"/>
            <w:bottom w:w="0" w:type="dxa"/>
          </w:tblCellMar>
        </w:tblPrEx>
        <w:trPr>
          <w:trHeight w:hRule="exact" w:val="302"/>
          <w:jc w:val="center"/>
        </w:trPr>
        <w:tc>
          <w:tcPr>
            <w:tcW w:w="3091"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t>5</w:t>
            </w:r>
          </w:p>
        </w:tc>
        <w:tc>
          <w:tcPr>
            <w:tcW w:w="7118" w:type="dxa"/>
            <w:tcBorders>
              <w:top w:val="single" w:sz="4" w:space="0" w:color="auto"/>
              <w:left w:val="single" w:sz="4" w:space="0" w:color="auto"/>
              <w:right w:val="single" w:sz="4" w:space="0" w:color="auto"/>
            </w:tcBorders>
            <w:shd w:val="clear" w:color="auto" w:fill="FFFFFF"/>
          </w:tcPr>
          <w:p w:rsidR="00CC214B" w:rsidRDefault="00CC214B">
            <w:pPr>
              <w:framePr w:w="10210" w:wrap="notBeside" w:vAnchor="text" w:hAnchor="text" w:xAlign="center" w:y="1"/>
              <w:rPr>
                <w:sz w:val="10"/>
                <w:szCs w:val="10"/>
              </w:rPr>
            </w:pPr>
          </w:p>
        </w:tc>
      </w:tr>
      <w:tr w:rsidR="00CC214B">
        <w:tblPrEx>
          <w:tblCellMar>
            <w:top w:w="0" w:type="dxa"/>
            <w:bottom w:w="0" w:type="dxa"/>
          </w:tblCellMar>
        </w:tblPrEx>
        <w:trPr>
          <w:trHeight w:hRule="exact" w:val="307"/>
          <w:jc w:val="center"/>
        </w:trPr>
        <w:tc>
          <w:tcPr>
            <w:tcW w:w="3091" w:type="dxa"/>
            <w:tcBorders>
              <w:top w:val="single" w:sz="4" w:space="0" w:color="auto"/>
              <w:lef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t>6</w:t>
            </w:r>
          </w:p>
        </w:tc>
        <w:tc>
          <w:tcPr>
            <w:tcW w:w="71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tabs>
                <w:tab w:val="left" w:leader="hyphen" w:pos="350"/>
                <w:tab w:val="left" w:leader="hyphen" w:pos="470"/>
              </w:tabs>
              <w:spacing w:line="240" w:lineRule="exact"/>
              <w:ind w:firstLine="0"/>
            </w:pPr>
            <w:r>
              <w:tab/>
            </w:r>
            <w:r>
              <w:tab/>
              <w:t xml:space="preserve"> • •</w:t>
            </w:r>
          </w:p>
        </w:tc>
      </w:tr>
      <w:tr w:rsidR="00CC214B">
        <w:tblPrEx>
          <w:tblCellMar>
            <w:top w:w="0" w:type="dxa"/>
            <w:bottom w:w="0" w:type="dxa"/>
          </w:tblCellMar>
        </w:tblPrEx>
        <w:trPr>
          <w:trHeight w:hRule="exact" w:val="302"/>
          <w:jc w:val="center"/>
        </w:trPr>
        <w:tc>
          <w:tcPr>
            <w:tcW w:w="3091" w:type="dxa"/>
            <w:tcBorders>
              <w:top w:val="single" w:sz="4" w:space="0" w:color="auto"/>
              <w:lef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240" w:lineRule="exact"/>
              <w:ind w:firstLine="0"/>
              <w:jc w:val="center"/>
            </w:pPr>
            <w:r>
              <w:t>7</w:t>
            </w:r>
          </w:p>
        </w:tc>
        <w:tc>
          <w:tcPr>
            <w:tcW w:w="71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tabs>
                <w:tab w:val="left" w:leader="hyphen" w:pos="350"/>
                <w:tab w:val="left" w:leader="hyphen" w:pos="470"/>
              </w:tabs>
              <w:spacing w:line="240" w:lineRule="exact"/>
              <w:ind w:firstLine="0"/>
            </w:pPr>
            <w:r>
              <w:tab/>
            </w:r>
            <w:r>
              <w:tab/>
              <w:t xml:space="preserve"> •</w:t>
            </w:r>
          </w:p>
        </w:tc>
      </w:tr>
      <w:tr w:rsidR="00CC214B">
        <w:tblPrEx>
          <w:tblCellMar>
            <w:top w:w="0" w:type="dxa"/>
            <w:bottom w:w="0" w:type="dxa"/>
          </w:tblCellMar>
        </w:tblPrEx>
        <w:trPr>
          <w:trHeight w:hRule="exact" w:val="302"/>
          <w:jc w:val="center"/>
        </w:trPr>
        <w:tc>
          <w:tcPr>
            <w:tcW w:w="3091" w:type="dxa"/>
            <w:tcBorders>
              <w:top w:val="single" w:sz="4" w:space="0" w:color="auto"/>
              <w:lef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t>8</w:t>
            </w:r>
          </w:p>
        </w:tc>
        <w:tc>
          <w:tcPr>
            <w:tcW w:w="71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tabs>
                <w:tab w:val="left" w:leader="hyphen" w:pos="350"/>
                <w:tab w:val="left" w:leader="hyphen" w:pos="470"/>
              </w:tabs>
              <w:spacing w:line="240" w:lineRule="exact"/>
              <w:ind w:firstLine="0"/>
            </w:pPr>
            <w:r>
              <w:tab/>
            </w:r>
            <w:r>
              <w:tab/>
            </w:r>
          </w:p>
        </w:tc>
      </w:tr>
      <w:tr w:rsidR="00CC214B">
        <w:tblPrEx>
          <w:tblCellMar>
            <w:top w:w="0" w:type="dxa"/>
            <w:bottom w:w="0" w:type="dxa"/>
          </w:tblCellMar>
        </w:tblPrEx>
        <w:trPr>
          <w:trHeight w:hRule="exact" w:val="307"/>
          <w:jc w:val="center"/>
        </w:trPr>
        <w:tc>
          <w:tcPr>
            <w:tcW w:w="3091" w:type="dxa"/>
            <w:tcBorders>
              <w:top w:val="single" w:sz="4" w:space="0" w:color="auto"/>
              <w:lef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240" w:lineRule="exact"/>
              <w:ind w:firstLine="0"/>
              <w:jc w:val="center"/>
            </w:pPr>
            <w:r>
              <w:t>9</w:t>
            </w:r>
          </w:p>
        </w:tc>
        <w:tc>
          <w:tcPr>
            <w:tcW w:w="71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240" w:lineRule="exact"/>
              <w:ind w:firstLine="0"/>
              <w:jc w:val="center"/>
            </w:pPr>
            <w:r>
              <w:t>—</w:t>
            </w:r>
          </w:p>
        </w:tc>
      </w:tr>
      <w:tr w:rsidR="00CC214B">
        <w:tblPrEx>
          <w:tblCellMar>
            <w:top w:w="0" w:type="dxa"/>
            <w:bottom w:w="0" w:type="dxa"/>
          </w:tblCellMar>
        </w:tblPrEx>
        <w:trPr>
          <w:trHeight w:hRule="exact" w:val="302"/>
          <w:jc w:val="center"/>
        </w:trPr>
        <w:tc>
          <w:tcPr>
            <w:tcW w:w="3091" w:type="dxa"/>
            <w:tcBorders>
              <w:top w:val="single" w:sz="4" w:space="0" w:color="auto"/>
              <w:lef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t>0</w:t>
            </w:r>
          </w:p>
        </w:tc>
        <w:tc>
          <w:tcPr>
            <w:tcW w:w="71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240" w:lineRule="exact"/>
              <w:ind w:firstLine="0"/>
              <w:jc w:val="center"/>
            </w:pPr>
            <w:r>
              <w:t>—</w:t>
            </w:r>
          </w:p>
        </w:tc>
      </w:tr>
      <w:tr w:rsidR="00CC214B">
        <w:tblPrEx>
          <w:tblCellMar>
            <w:top w:w="0" w:type="dxa"/>
            <w:bottom w:w="0" w:type="dxa"/>
          </w:tblCellMar>
        </w:tblPrEx>
        <w:trPr>
          <w:trHeight w:hRule="exact" w:val="605"/>
          <w:jc w:val="center"/>
        </w:trPr>
        <w:tc>
          <w:tcPr>
            <w:tcW w:w="3091"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rStyle w:val="23"/>
              </w:rPr>
              <w:t>Знаки препинания</w:t>
            </w:r>
          </w:p>
        </w:tc>
        <w:tc>
          <w:tcPr>
            <w:tcW w:w="7118" w:type="dxa"/>
            <w:tcBorders>
              <w:top w:val="single" w:sz="4" w:space="0" w:color="auto"/>
              <w:left w:val="single" w:sz="4" w:space="0" w:color="auto"/>
              <w:righ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rStyle w:val="23"/>
              </w:rPr>
              <w:t>Телеграфные знаки</w:t>
            </w:r>
          </w:p>
        </w:tc>
      </w:tr>
      <w:tr w:rsidR="00CC214B">
        <w:tblPrEx>
          <w:tblCellMar>
            <w:top w:w="0" w:type="dxa"/>
            <w:bottom w:w="0" w:type="dxa"/>
          </w:tblCellMar>
        </w:tblPrEx>
        <w:trPr>
          <w:trHeight w:hRule="exact" w:val="317"/>
          <w:jc w:val="center"/>
        </w:trPr>
        <w:tc>
          <w:tcPr>
            <w:tcW w:w="3091"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t>Точка</w:t>
            </w:r>
          </w:p>
        </w:tc>
        <w:tc>
          <w:tcPr>
            <w:tcW w:w="7118" w:type="dxa"/>
            <w:tcBorders>
              <w:top w:val="single" w:sz="4" w:space="0" w:color="auto"/>
              <w:left w:val="single" w:sz="4" w:space="0" w:color="auto"/>
              <w:right w:val="single" w:sz="4" w:space="0" w:color="auto"/>
            </w:tcBorders>
            <w:shd w:val="clear" w:color="auto" w:fill="FFFFFF"/>
          </w:tcPr>
          <w:p w:rsidR="00CC214B" w:rsidRDefault="00CC214B">
            <w:pPr>
              <w:framePr w:w="10210" w:wrap="notBeside" w:vAnchor="text" w:hAnchor="text" w:xAlign="center" w:y="1"/>
              <w:rPr>
                <w:sz w:val="10"/>
                <w:szCs w:val="10"/>
              </w:rPr>
            </w:pPr>
          </w:p>
        </w:tc>
      </w:tr>
      <w:tr w:rsidR="00CC214B">
        <w:tblPrEx>
          <w:tblCellMar>
            <w:top w:w="0" w:type="dxa"/>
            <w:bottom w:w="0" w:type="dxa"/>
          </w:tblCellMar>
        </w:tblPrEx>
        <w:trPr>
          <w:trHeight w:hRule="exact" w:val="302"/>
          <w:jc w:val="center"/>
        </w:trPr>
        <w:tc>
          <w:tcPr>
            <w:tcW w:w="3091" w:type="dxa"/>
            <w:tcBorders>
              <w:top w:val="single" w:sz="4" w:space="0" w:color="auto"/>
              <w:lef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240" w:lineRule="exact"/>
              <w:ind w:firstLine="0"/>
              <w:jc w:val="center"/>
            </w:pPr>
            <w:r>
              <w:t>Запятая</w:t>
            </w:r>
          </w:p>
        </w:tc>
        <w:tc>
          <w:tcPr>
            <w:tcW w:w="71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tabs>
                <w:tab w:val="left" w:leader="hyphen" w:pos="446"/>
                <w:tab w:val="left" w:leader="hyphen" w:pos="869"/>
                <w:tab w:val="left" w:leader="hyphen" w:pos="1205"/>
              </w:tabs>
              <w:spacing w:line="240" w:lineRule="exact"/>
              <w:ind w:firstLine="0"/>
            </w:pPr>
            <w:r>
              <w:t>•</w:t>
            </w:r>
            <w:r>
              <w:tab/>
            </w:r>
            <w:r>
              <w:tab/>
            </w:r>
            <w:r>
              <w:rPr>
                <w:rStyle w:val="210pt"/>
              </w:rPr>
              <w:tab/>
            </w:r>
          </w:p>
        </w:tc>
      </w:tr>
      <w:tr w:rsidR="00CC214B">
        <w:tblPrEx>
          <w:tblCellMar>
            <w:top w:w="0" w:type="dxa"/>
            <w:bottom w:w="0" w:type="dxa"/>
          </w:tblCellMar>
        </w:tblPrEx>
        <w:trPr>
          <w:trHeight w:hRule="exact" w:val="307"/>
          <w:jc w:val="center"/>
        </w:trPr>
        <w:tc>
          <w:tcPr>
            <w:tcW w:w="3091" w:type="dxa"/>
            <w:tcBorders>
              <w:top w:val="single" w:sz="4" w:space="0" w:color="auto"/>
              <w:lef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240" w:lineRule="exact"/>
              <w:ind w:firstLine="0"/>
              <w:jc w:val="center"/>
            </w:pPr>
            <w:r>
              <w:t>Точка с запятой</w:t>
            </w:r>
          </w:p>
        </w:tc>
        <w:tc>
          <w:tcPr>
            <w:tcW w:w="71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tabs>
                <w:tab w:val="left" w:leader="hyphen" w:pos="350"/>
                <w:tab w:val="left" w:leader="hyphen" w:pos="773"/>
                <w:tab w:val="left" w:leader="hyphen" w:pos="1190"/>
              </w:tabs>
              <w:spacing w:line="240" w:lineRule="exact"/>
              <w:ind w:firstLine="0"/>
            </w:pPr>
            <w:r>
              <w:tab/>
            </w:r>
            <w:r>
              <w:tab/>
            </w:r>
            <w:r>
              <w:tab/>
            </w:r>
          </w:p>
        </w:tc>
      </w:tr>
      <w:tr w:rsidR="00CC214B">
        <w:tblPrEx>
          <w:tblCellMar>
            <w:top w:w="0" w:type="dxa"/>
            <w:bottom w:w="0" w:type="dxa"/>
          </w:tblCellMar>
        </w:tblPrEx>
        <w:trPr>
          <w:trHeight w:hRule="exact" w:val="302"/>
          <w:jc w:val="center"/>
        </w:trPr>
        <w:tc>
          <w:tcPr>
            <w:tcW w:w="3091" w:type="dxa"/>
            <w:tcBorders>
              <w:top w:val="single" w:sz="4" w:space="0" w:color="auto"/>
              <w:lef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t>Двоеточие</w:t>
            </w:r>
          </w:p>
        </w:tc>
        <w:tc>
          <w:tcPr>
            <w:tcW w:w="71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tabs>
                <w:tab w:val="left" w:leader="hyphen" w:pos="950"/>
                <w:tab w:val="left" w:leader="hyphen" w:pos="1070"/>
              </w:tabs>
              <w:spacing w:line="240" w:lineRule="exact"/>
              <w:ind w:firstLine="0"/>
            </w:pPr>
            <w:r>
              <w:tab/>
            </w:r>
            <w:r>
              <w:tab/>
              <w:t xml:space="preserve"> •</w:t>
            </w:r>
          </w:p>
        </w:tc>
      </w:tr>
      <w:tr w:rsidR="00CC214B">
        <w:tblPrEx>
          <w:tblCellMar>
            <w:top w:w="0" w:type="dxa"/>
            <w:bottom w:w="0" w:type="dxa"/>
          </w:tblCellMar>
        </w:tblPrEx>
        <w:trPr>
          <w:trHeight w:hRule="exact" w:val="302"/>
          <w:jc w:val="center"/>
        </w:trPr>
        <w:tc>
          <w:tcPr>
            <w:tcW w:w="3091" w:type="dxa"/>
            <w:tcBorders>
              <w:top w:val="single" w:sz="4" w:space="0" w:color="auto"/>
              <w:lef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t>Знак вопроса</w:t>
            </w:r>
          </w:p>
        </w:tc>
        <w:tc>
          <w:tcPr>
            <w:tcW w:w="71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tabs>
                <w:tab w:val="left" w:leader="hyphen" w:pos="782"/>
              </w:tabs>
              <w:spacing w:line="240" w:lineRule="exact"/>
              <w:ind w:firstLine="0"/>
            </w:pPr>
            <w:r>
              <w:t>• •</w:t>
            </w:r>
            <w:r>
              <w:tab/>
              <w:t>• •</w:t>
            </w:r>
          </w:p>
        </w:tc>
      </w:tr>
      <w:tr w:rsidR="00CC214B">
        <w:tblPrEx>
          <w:tblCellMar>
            <w:top w:w="0" w:type="dxa"/>
            <w:bottom w:w="0" w:type="dxa"/>
          </w:tblCellMar>
        </w:tblPrEx>
        <w:trPr>
          <w:trHeight w:hRule="exact" w:val="307"/>
          <w:jc w:val="center"/>
        </w:trPr>
        <w:tc>
          <w:tcPr>
            <w:tcW w:w="3091" w:type="dxa"/>
            <w:tcBorders>
              <w:top w:val="single" w:sz="4" w:space="0" w:color="auto"/>
              <w:lef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240" w:lineRule="exact"/>
              <w:ind w:firstLine="0"/>
              <w:jc w:val="center"/>
            </w:pPr>
            <w:r>
              <w:t>Восклицательный знак</w:t>
            </w:r>
          </w:p>
        </w:tc>
        <w:tc>
          <w:tcPr>
            <w:tcW w:w="71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tabs>
                <w:tab w:val="left" w:leader="hyphen" w:pos="566"/>
                <w:tab w:val="left" w:leader="hyphen" w:pos="1469"/>
              </w:tabs>
              <w:spacing w:line="240" w:lineRule="exact"/>
              <w:ind w:firstLine="0"/>
            </w:pPr>
            <w:r>
              <w:tab/>
              <w:t>• •</w:t>
            </w:r>
            <w:r>
              <w:tab/>
            </w:r>
          </w:p>
        </w:tc>
      </w:tr>
      <w:tr w:rsidR="00CC214B">
        <w:tblPrEx>
          <w:tblCellMar>
            <w:top w:w="0" w:type="dxa"/>
            <w:bottom w:w="0" w:type="dxa"/>
          </w:tblCellMar>
        </w:tblPrEx>
        <w:trPr>
          <w:trHeight w:hRule="exact" w:val="302"/>
          <w:jc w:val="center"/>
        </w:trPr>
        <w:tc>
          <w:tcPr>
            <w:tcW w:w="3091" w:type="dxa"/>
            <w:tcBorders>
              <w:top w:val="single" w:sz="4" w:space="0" w:color="auto"/>
              <w:lef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t>Знак раздела</w:t>
            </w:r>
          </w:p>
        </w:tc>
        <w:tc>
          <w:tcPr>
            <w:tcW w:w="71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tabs>
                <w:tab w:val="left" w:leader="hyphen" w:pos="350"/>
                <w:tab w:val="left" w:leader="hyphen" w:pos="470"/>
                <w:tab w:val="left" w:leader="hyphen" w:pos="926"/>
              </w:tabs>
              <w:spacing w:line="240" w:lineRule="exact"/>
              <w:ind w:firstLine="0"/>
            </w:pPr>
            <w:r>
              <w:tab/>
            </w:r>
            <w:r>
              <w:tab/>
              <w:t xml:space="preserve"> • </w:t>
            </w:r>
            <w:r>
              <w:tab/>
            </w:r>
          </w:p>
        </w:tc>
      </w:tr>
      <w:tr w:rsidR="00CC214B">
        <w:tblPrEx>
          <w:tblCellMar>
            <w:top w:w="0" w:type="dxa"/>
            <w:bottom w:w="0" w:type="dxa"/>
          </w:tblCellMar>
        </w:tblPrEx>
        <w:trPr>
          <w:trHeight w:hRule="exact" w:val="302"/>
          <w:jc w:val="center"/>
        </w:trPr>
        <w:tc>
          <w:tcPr>
            <w:tcW w:w="3091" w:type="dxa"/>
            <w:tcBorders>
              <w:top w:val="single" w:sz="4" w:space="0" w:color="auto"/>
              <w:lef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t>Апостроф</w:t>
            </w:r>
          </w:p>
        </w:tc>
        <w:tc>
          <w:tcPr>
            <w:tcW w:w="71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tabs>
                <w:tab w:val="left" w:leader="hyphen" w:pos="1349"/>
              </w:tabs>
              <w:spacing w:line="240" w:lineRule="exact"/>
              <w:ind w:firstLine="0"/>
            </w:pPr>
            <w:r>
              <w:t>•</w:t>
            </w:r>
            <w:r>
              <w:tab/>
            </w:r>
          </w:p>
        </w:tc>
      </w:tr>
      <w:tr w:rsidR="00CC214B">
        <w:tblPrEx>
          <w:tblCellMar>
            <w:top w:w="0" w:type="dxa"/>
            <w:bottom w:w="0" w:type="dxa"/>
          </w:tblCellMar>
        </w:tblPrEx>
        <w:trPr>
          <w:trHeight w:hRule="exact" w:val="307"/>
          <w:jc w:val="center"/>
        </w:trPr>
        <w:tc>
          <w:tcPr>
            <w:tcW w:w="3091" w:type="dxa"/>
            <w:tcBorders>
              <w:top w:val="single" w:sz="4" w:space="0" w:color="auto"/>
              <w:lef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spacing w:line="240" w:lineRule="exact"/>
              <w:ind w:firstLine="0"/>
              <w:jc w:val="center"/>
            </w:pPr>
            <w:r>
              <w:t>Кавычки</w:t>
            </w:r>
          </w:p>
        </w:tc>
        <w:tc>
          <w:tcPr>
            <w:tcW w:w="71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tabs>
                <w:tab w:val="left" w:leader="hyphen" w:pos="446"/>
                <w:tab w:val="left" w:leader="hyphen" w:pos="566"/>
                <w:tab w:val="left" w:leader="hyphen" w:pos="989"/>
              </w:tabs>
              <w:spacing w:line="240" w:lineRule="exact"/>
              <w:ind w:firstLine="0"/>
            </w:pPr>
            <w:r>
              <w:t>•</w:t>
            </w:r>
            <w:r>
              <w:tab/>
            </w:r>
            <w:r>
              <w:tab/>
            </w:r>
            <w:r>
              <w:tab/>
            </w:r>
          </w:p>
        </w:tc>
      </w:tr>
      <w:tr w:rsidR="00CC214B">
        <w:tblPrEx>
          <w:tblCellMar>
            <w:top w:w="0" w:type="dxa"/>
            <w:bottom w:w="0" w:type="dxa"/>
          </w:tblCellMar>
        </w:tblPrEx>
        <w:trPr>
          <w:trHeight w:hRule="exact" w:val="302"/>
          <w:jc w:val="center"/>
        </w:trPr>
        <w:tc>
          <w:tcPr>
            <w:tcW w:w="3091" w:type="dxa"/>
            <w:tcBorders>
              <w:top w:val="single" w:sz="4" w:space="0" w:color="auto"/>
              <w:lef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t>Дробная черта</w:t>
            </w:r>
          </w:p>
        </w:tc>
        <w:tc>
          <w:tcPr>
            <w:tcW w:w="71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tabs>
                <w:tab w:val="left" w:leader="hyphen" w:pos="446"/>
                <w:tab w:val="left" w:leader="hyphen" w:pos="566"/>
                <w:tab w:val="left" w:leader="hyphen" w:pos="989"/>
              </w:tabs>
              <w:spacing w:line="240" w:lineRule="exact"/>
              <w:ind w:firstLine="0"/>
            </w:pPr>
            <w:r>
              <w:t>•</w:t>
            </w:r>
            <w:r>
              <w:tab/>
            </w:r>
            <w:r>
              <w:tab/>
            </w:r>
            <w:r>
              <w:tab/>
            </w:r>
          </w:p>
        </w:tc>
      </w:tr>
      <w:tr w:rsidR="00CC214B">
        <w:tblPrEx>
          <w:tblCellMar>
            <w:top w:w="0" w:type="dxa"/>
            <w:bottom w:w="0" w:type="dxa"/>
          </w:tblCellMar>
        </w:tblPrEx>
        <w:trPr>
          <w:trHeight w:hRule="exact" w:val="302"/>
          <w:jc w:val="center"/>
        </w:trPr>
        <w:tc>
          <w:tcPr>
            <w:tcW w:w="3091"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t>Скобка</w:t>
            </w:r>
          </w:p>
        </w:tc>
        <w:tc>
          <w:tcPr>
            <w:tcW w:w="71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tabs>
                <w:tab w:val="left" w:leader="hyphen" w:pos="350"/>
                <w:tab w:val="left" w:leader="hyphen" w:pos="1070"/>
                <w:tab w:val="left" w:leader="hyphen" w:pos="1406"/>
              </w:tabs>
              <w:spacing w:line="240" w:lineRule="exact"/>
              <w:ind w:firstLine="0"/>
            </w:pPr>
            <w:r>
              <w:tab/>
            </w:r>
            <w:r>
              <w:tab/>
            </w:r>
            <w:r>
              <w:tab/>
            </w:r>
          </w:p>
        </w:tc>
      </w:tr>
      <w:tr w:rsidR="00CC214B">
        <w:tblPrEx>
          <w:tblCellMar>
            <w:top w:w="0" w:type="dxa"/>
            <w:bottom w:w="0" w:type="dxa"/>
          </w:tblCellMar>
        </w:tblPrEx>
        <w:trPr>
          <w:trHeight w:hRule="exact" w:val="307"/>
          <w:jc w:val="center"/>
        </w:trPr>
        <w:tc>
          <w:tcPr>
            <w:tcW w:w="3091" w:type="dxa"/>
            <w:tcBorders>
              <w:top w:val="single" w:sz="4" w:space="0" w:color="auto"/>
              <w:lef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t>Тире</w:t>
            </w:r>
          </w:p>
        </w:tc>
        <w:tc>
          <w:tcPr>
            <w:tcW w:w="7118"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tabs>
                <w:tab w:val="left" w:leader="hyphen" w:pos="350"/>
                <w:tab w:val="left" w:leader="hyphen" w:pos="470"/>
              </w:tabs>
              <w:spacing w:line="240" w:lineRule="exact"/>
              <w:ind w:firstLine="0"/>
            </w:pPr>
            <w:r>
              <w:tab/>
            </w:r>
            <w:r>
              <w:tab/>
              <w:t xml:space="preserve"> • • —</w:t>
            </w:r>
          </w:p>
        </w:tc>
      </w:tr>
      <w:tr w:rsidR="00CC214B">
        <w:tblPrEx>
          <w:tblCellMar>
            <w:top w:w="0" w:type="dxa"/>
            <w:bottom w:w="0" w:type="dxa"/>
          </w:tblCellMar>
        </w:tblPrEx>
        <w:trPr>
          <w:trHeight w:hRule="exact" w:val="312"/>
          <w:jc w:val="center"/>
        </w:trPr>
        <w:tc>
          <w:tcPr>
            <w:tcW w:w="3091" w:type="dxa"/>
            <w:tcBorders>
              <w:top w:val="single" w:sz="4" w:space="0" w:color="auto"/>
              <w:left w:val="single" w:sz="4" w:space="0" w:color="auto"/>
              <w:bottom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t>Знак подчеркивания</w:t>
            </w:r>
          </w:p>
        </w:tc>
        <w:tc>
          <w:tcPr>
            <w:tcW w:w="7118" w:type="dxa"/>
            <w:tcBorders>
              <w:top w:val="single" w:sz="4" w:space="0" w:color="auto"/>
              <w:left w:val="single" w:sz="4" w:space="0" w:color="auto"/>
              <w:bottom w:val="single" w:sz="4" w:space="0" w:color="auto"/>
              <w:right w:val="single" w:sz="4" w:space="0" w:color="auto"/>
            </w:tcBorders>
            <w:shd w:val="clear" w:color="auto" w:fill="FFFFFF"/>
            <w:vAlign w:val="center"/>
          </w:tcPr>
          <w:p w:rsidR="00CC214B" w:rsidRDefault="001A25EA">
            <w:pPr>
              <w:pStyle w:val="20"/>
              <w:framePr w:w="10210" w:wrap="notBeside" w:vAnchor="text" w:hAnchor="text" w:xAlign="center" w:y="1"/>
              <w:shd w:val="clear" w:color="auto" w:fill="auto"/>
              <w:tabs>
                <w:tab w:val="left" w:leader="hyphen" w:pos="144"/>
                <w:tab w:val="left" w:leader="hyphen" w:pos="566"/>
              </w:tabs>
              <w:spacing w:line="240" w:lineRule="exact"/>
              <w:ind w:firstLine="0"/>
            </w:pPr>
            <w:r>
              <w:t xml:space="preserve">• </w:t>
            </w:r>
            <w:r>
              <w:tab/>
            </w:r>
            <w:r>
              <w:tab/>
              <w:t>—</w:t>
            </w:r>
          </w:p>
        </w:tc>
      </w:tr>
    </w:tbl>
    <w:p w:rsidR="00CC214B" w:rsidRDefault="00CC214B">
      <w:pPr>
        <w:framePr w:w="10210" w:wrap="notBeside" w:vAnchor="text" w:hAnchor="text" w:xAlign="center" w:y="1"/>
        <w:rPr>
          <w:sz w:val="2"/>
          <w:szCs w:val="2"/>
        </w:rPr>
      </w:pPr>
    </w:p>
    <w:p w:rsidR="00CC214B" w:rsidRDefault="00CC214B">
      <w:pPr>
        <w:rPr>
          <w:sz w:val="2"/>
          <w:szCs w:val="2"/>
        </w:rPr>
      </w:pPr>
    </w:p>
    <w:p w:rsidR="00CC214B" w:rsidRDefault="00CC214B">
      <w:pPr>
        <w:rPr>
          <w:sz w:val="2"/>
          <w:szCs w:val="2"/>
        </w:rPr>
        <w:sectPr w:rsidR="00CC214B">
          <w:headerReference w:type="even" r:id="rId22"/>
          <w:headerReference w:type="default" r:id="rId23"/>
          <w:headerReference w:type="first" r:id="rId24"/>
          <w:pgSz w:w="11900" w:h="16840"/>
          <w:pgMar w:top="1711" w:right="448" w:bottom="3089" w:left="1242" w:header="0" w:footer="3" w:gutter="0"/>
          <w:cols w:space="720"/>
          <w:noEndnote/>
          <w:titlePg/>
          <w:docGrid w:linePitch="360"/>
        </w:sectPr>
      </w:pPr>
    </w:p>
    <w:p w:rsidR="00CC214B" w:rsidRDefault="00CC214B">
      <w:pPr>
        <w:spacing w:line="240" w:lineRule="exact"/>
        <w:rPr>
          <w:sz w:val="19"/>
          <w:szCs w:val="19"/>
        </w:rPr>
      </w:pPr>
    </w:p>
    <w:p w:rsidR="00CC214B" w:rsidRDefault="00CC214B">
      <w:pPr>
        <w:spacing w:line="240" w:lineRule="exact"/>
        <w:rPr>
          <w:sz w:val="19"/>
          <w:szCs w:val="19"/>
        </w:rPr>
      </w:pPr>
    </w:p>
    <w:p w:rsidR="00CC214B" w:rsidRDefault="00CC214B">
      <w:pPr>
        <w:spacing w:before="10" w:after="10" w:line="240" w:lineRule="exact"/>
        <w:rPr>
          <w:sz w:val="19"/>
          <w:szCs w:val="19"/>
        </w:rPr>
      </w:pPr>
    </w:p>
    <w:p w:rsidR="00CC214B" w:rsidRDefault="00CC214B">
      <w:pPr>
        <w:rPr>
          <w:sz w:val="2"/>
          <w:szCs w:val="2"/>
        </w:rPr>
        <w:sectPr w:rsidR="00CC214B">
          <w:pgSz w:w="11900" w:h="16840"/>
          <w:pgMar w:top="1661" w:right="0" w:bottom="1643" w:left="0" w:header="0" w:footer="3" w:gutter="0"/>
          <w:cols w:space="720"/>
          <w:noEndnote/>
          <w:docGrid w:linePitch="360"/>
        </w:sectPr>
      </w:pPr>
    </w:p>
    <w:p w:rsidR="00CC214B" w:rsidRDefault="001A25EA">
      <w:pPr>
        <w:pStyle w:val="34"/>
        <w:keepNext/>
        <w:keepLines/>
        <w:shd w:val="clear" w:color="auto" w:fill="auto"/>
        <w:spacing w:before="0" w:after="43" w:line="240" w:lineRule="exact"/>
        <w:ind w:left="320"/>
      </w:pPr>
      <w:bookmarkStart w:id="33" w:name="bookmark33"/>
      <w:r>
        <w:lastRenderedPageBreak/>
        <w:t>ТАБЛИЦА</w:t>
      </w:r>
      <w:bookmarkEnd w:id="33"/>
    </w:p>
    <w:p w:rsidR="00CC214B" w:rsidRDefault="001A25EA">
      <w:pPr>
        <w:pStyle w:val="34"/>
        <w:keepNext/>
        <w:keepLines/>
        <w:shd w:val="clear" w:color="auto" w:fill="auto"/>
        <w:spacing w:before="0" w:after="463" w:line="240" w:lineRule="exact"/>
        <w:ind w:left="320"/>
      </w:pPr>
      <w:bookmarkStart w:id="34" w:name="bookmark34"/>
      <w:r>
        <w:t>ОБОЗНАЧЕНИЯ БУКВ АЛФАВИТА СЛОВАМИ</w:t>
      </w:r>
      <w:bookmarkEnd w:id="34"/>
    </w:p>
    <w:p w:rsidR="00CC214B" w:rsidRDefault="00CC214B">
      <w:pPr>
        <w:pStyle w:val="20"/>
        <w:shd w:val="clear" w:color="auto" w:fill="auto"/>
        <w:spacing w:after="21" w:line="240" w:lineRule="exact"/>
        <w:ind w:firstLine="0"/>
        <w:jc w:val="left"/>
      </w:pPr>
      <w:r>
        <w:pict>
          <v:shape id="_x0000_s1052" type="#_x0000_t202" style="position:absolute;margin-left:337.45pt;margin-top:-16pt;width:114.95pt;height:223.45pt;z-index:-125829374;mso-wrap-distance-left:5pt;mso-wrap-distance-right:5pt;mso-wrap-distance-bottom:8.3pt;mso-position-horizontal-relative:margin" filled="f" stroked="f">
            <v:textbox style="mso-fit-shape-to-text:t" inset="0,0,0,0">
              <w:txbxContent>
                <w:p w:rsidR="00CC214B" w:rsidRDefault="001A25EA">
                  <w:pPr>
                    <w:pStyle w:val="20"/>
                    <w:shd w:val="clear" w:color="auto" w:fill="auto"/>
                    <w:ind w:firstLine="0"/>
                    <w:jc w:val="left"/>
                  </w:pPr>
                  <w:r>
                    <w:rPr>
                      <w:rStyle w:val="2Exact0"/>
                    </w:rPr>
                    <w:t xml:space="preserve">Р </w:t>
                  </w:r>
                  <w:r>
                    <w:rPr>
                      <w:rStyle w:val="2Exact"/>
                    </w:rPr>
                    <w:t xml:space="preserve">- РОМАН </w:t>
                  </w:r>
                  <w:r>
                    <w:rPr>
                      <w:rStyle w:val="2Exact0"/>
                    </w:rPr>
                    <w:t xml:space="preserve">С </w:t>
                  </w:r>
                  <w:r>
                    <w:rPr>
                      <w:rStyle w:val="2Exact"/>
                    </w:rPr>
                    <w:t xml:space="preserve">- СЕМЕН </w:t>
                  </w:r>
                  <w:r>
                    <w:rPr>
                      <w:rStyle w:val="2Exact0"/>
                    </w:rPr>
                    <w:t xml:space="preserve">Т </w:t>
                  </w:r>
                  <w:r>
                    <w:rPr>
                      <w:rStyle w:val="2Exact"/>
                    </w:rPr>
                    <w:t xml:space="preserve">- ТАТЬЯНА </w:t>
                  </w:r>
                  <w:r>
                    <w:rPr>
                      <w:rStyle w:val="2Exact0"/>
                    </w:rPr>
                    <w:t xml:space="preserve">У </w:t>
                  </w:r>
                  <w:r>
                    <w:rPr>
                      <w:rStyle w:val="2Exact"/>
                    </w:rPr>
                    <w:t xml:space="preserve">- УЛЬЯНА </w:t>
                  </w:r>
                  <w:r>
                    <w:rPr>
                      <w:rStyle w:val="2Exact0"/>
                    </w:rPr>
                    <w:t xml:space="preserve">Ф </w:t>
                  </w:r>
                  <w:r>
                    <w:rPr>
                      <w:rStyle w:val="2Exact"/>
                    </w:rPr>
                    <w:t xml:space="preserve">- ФЕДОР </w:t>
                  </w:r>
                  <w:r>
                    <w:rPr>
                      <w:rStyle w:val="2Exact0"/>
                    </w:rPr>
                    <w:t xml:space="preserve">Х </w:t>
                  </w:r>
                  <w:r>
                    <w:rPr>
                      <w:rStyle w:val="2Exact"/>
                    </w:rPr>
                    <w:t xml:space="preserve">- ХАРИТОН </w:t>
                  </w:r>
                  <w:r>
                    <w:rPr>
                      <w:rStyle w:val="2Exact0"/>
                    </w:rPr>
                    <w:t xml:space="preserve">Ц </w:t>
                  </w:r>
                  <w:r>
                    <w:rPr>
                      <w:rStyle w:val="2Exact"/>
                    </w:rPr>
                    <w:t xml:space="preserve">- ЦАПЛЯ </w:t>
                  </w:r>
                  <w:r>
                    <w:rPr>
                      <w:rStyle w:val="2Exact0"/>
                    </w:rPr>
                    <w:t>Ч</w:t>
                  </w:r>
                  <w:r>
                    <w:rPr>
                      <w:rStyle w:val="2Exact"/>
                    </w:rPr>
                    <w:t xml:space="preserve">-ЧЕЛОВЕК </w:t>
                  </w:r>
                  <w:r>
                    <w:rPr>
                      <w:rStyle w:val="2Exact0"/>
                    </w:rPr>
                    <w:t xml:space="preserve">Ш </w:t>
                  </w:r>
                  <w:r>
                    <w:rPr>
                      <w:rStyle w:val="2Exact"/>
                    </w:rPr>
                    <w:t xml:space="preserve">- ШУРА </w:t>
                  </w:r>
                  <w:r>
                    <w:rPr>
                      <w:rStyle w:val="2Exact0"/>
                    </w:rPr>
                    <w:t xml:space="preserve">Щ </w:t>
                  </w:r>
                  <w:r>
                    <w:rPr>
                      <w:rStyle w:val="2Exact"/>
                    </w:rPr>
                    <w:t xml:space="preserve">- ЩУКА </w:t>
                  </w:r>
                  <w:r>
                    <w:rPr>
                      <w:rStyle w:val="2Exact0"/>
                    </w:rPr>
                    <w:t xml:space="preserve">Э </w:t>
                  </w:r>
                  <w:r>
                    <w:rPr>
                      <w:rStyle w:val="2Exact"/>
                    </w:rPr>
                    <w:t xml:space="preserve">- ЭХО </w:t>
                  </w:r>
                  <w:r>
                    <w:rPr>
                      <w:rStyle w:val="2Exact0"/>
                    </w:rPr>
                    <w:t xml:space="preserve">Ю </w:t>
                  </w:r>
                  <w:r>
                    <w:rPr>
                      <w:rStyle w:val="2Exact"/>
                    </w:rPr>
                    <w:t xml:space="preserve">- ЮРИЙ </w:t>
                  </w:r>
                  <w:r>
                    <w:rPr>
                      <w:rStyle w:val="2Exact0"/>
                    </w:rPr>
                    <w:t xml:space="preserve">Я </w:t>
                  </w:r>
                  <w:r>
                    <w:rPr>
                      <w:rStyle w:val="2Exact"/>
                    </w:rPr>
                    <w:t xml:space="preserve">- ЯКОВ </w:t>
                  </w:r>
                  <w:r>
                    <w:rPr>
                      <w:rStyle w:val="2Exact0"/>
                    </w:rPr>
                    <w:t xml:space="preserve">Ы </w:t>
                  </w:r>
                  <w:r>
                    <w:rPr>
                      <w:rStyle w:val="2Exact"/>
                    </w:rPr>
                    <w:t>- ЕРЫ</w:t>
                  </w:r>
                </w:p>
                <w:p w:rsidR="00CC214B" w:rsidRDefault="001A25EA">
                  <w:pPr>
                    <w:pStyle w:val="20"/>
                    <w:shd w:val="clear" w:color="auto" w:fill="auto"/>
                    <w:ind w:firstLine="0"/>
                    <w:jc w:val="left"/>
                  </w:pPr>
                  <w:r>
                    <w:rPr>
                      <w:rStyle w:val="2Exact0"/>
                    </w:rPr>
                    <w:t xml:space="preserve">Ь </w:t>
                  </w:r>
                  <w:r>
                    <w:rPr>
                      <w:rStyle w:val="2Exact"/>
                    </w:rPr>
                    <w:t xml:space="preserve">- МЯГКИЙ ЗНАК </w:t>
                  </w:r>
                  <w:r>
                    <w:rPr>
                      <w:rStyle w:val="2Exact0"/>
                    </w:rPr>
                    <w:t xml:space="preserve">Ъ </w:t>
                  </w:r>
                  <w:r>
                    <w:rPr>
                      <w:rStyle w:val="2Exact"/>
                    </w:rPr>
                    <w:t xml:space="preserve">- </w:t>
                  </w:r>
                  <w:r>
                    <w:rPr>
                      <w:rStyle w:val="2Exact"/>
                    </w:rPr>
                    <w:t>ТВЕРДЫЙ ЗНАК</w:t>
                  </w:r>
                </w:p>
              </w:txbxContent>
            </v:textbox>
            <w10:wrap type="square" side="left" anchorx="margin"/>
          </v:shape>
        </w:pict>
      </w:r>
      <w:r w:rsidR="001A25EA">
        <w:rPr>
          <w:rStyle w:val="23"/>
        </w:rPr>
        <w:t>А</w:t>
      </w:r>
      <w:r w:rsidR="001A25EA">
        <w:t>-АННА</w:t>
      </w:r>
    </w:p>
    <w:p w:rsidR="00CC214B" w:rsidRDefault="001A25EA">
      <w:pPr>
        <w:pStyle w:val="20"/>
        <w:shd w:val="clear" w:color="auto" w:fill="auto"/>
        <w:ind w:right="4340" w:firstLine="0"/>
        <w:jc w:val="left"/>
      </w:pPr>
      <w:r>
        <w:rPr>
          <w:rStyle w:val="23"/>
        </w:rPr>
        <w:t xml:space="preserve">Б </w:t>
      </w:r>
      <w:r>
        <w:t xml:space="preserve">- БОРИС </w:t>
      </w:r>
      <w:r>
        <w:rPr>
          <w:rStyle w:val="23"/>
        </w:rPr>
        <w:t xml:space="preserve">В </w:t>
      </w:r>
      <w:r>
        <w:t xml:space="preserve">-ВАСИЛИЙ </w:t>
      </w:r>
      <w:r>
        <w:rPr>
          <w:rStyle w:val="23"/>
        </w:rPr>
        <w:t xml:space="preserve">Г </w:t>
      </w:r>
      <w:r>
        <w:t xml:space="preserve">- ГРИГОРИЙ </w:t>
      </w:r>
      <w:r>
        <w:rPr>
          <w:rStyle w:val="23"/>
        </w:rPr>
        <w:t xml:space="preserve">Д </w:t>
      </w:r>
      <w:r>
        <w:t xml:space="preserve">- ДМИТРИЙ </w:t>
      </w:r>
      <w:r>
        <w:rPr>
          <w:rStyle w:val="23"/>
        </w:rPr>
        <w:t>Е</w:t>
      </w:r>
      <w:r>
        <w:t xml:space="preserve">- ЕЛЕНА </w:t>
      </w:r>
      <w:r>
        <w:rPr>
          <w:rStyle w:val="23"/>
        </w:rPr>
        <w:t xml:space="preserve">Ж </w:t>
      </w:r>
      <w:r>
        <w:t xml:space="preserve">- ЖЕНЯ </w:t>
      </w:r>
      <w:r>
        <w:rPr>
          <w:rStyle w:val="23"/>
        </w:rPr>
        <w:t>З</w:t>
      </w:r>
      <w:r>
        <w:t xml:space="preserve">- ЗИНАИДА </w:t>
      </w:r>
      <w:r>
        <w:rPr>
          <w:rStyle w:val="23"/>
        </w:rPr>
        <w:t xml:space="preserve">И </w:t>
      </w:r>
      <w:r>
        <w:t>- ИВАН</w:t>
      </w:r>
    </w:p>
    <w:p w:rsidR="00CC214B" w:rsidRDefault="001A25EA">
      <w:pPr>
        <w:pStyle w:val="20"/>
        <w:shd w:val="clear" w:color="auto" w:fill="auto"/>
        <w:spacing w:after="900"/>
        <w:ind w:right="4340" w:firstLine="0"/>
        <w:jc w:val="left"/>
      </w:pPr>
      <w:r>
        <w:rPr>
          <w:rStyle w:val="23"/>
        </w:rPr>
        <w:t xml:space="preserve">Й </w:t>
      </w:r>
      <w:r>
        <w:t xml:space="preserve">- ИВАН КРАТКИЙ </w:t>
      </w:r>
      <w:r>
        <w:rPr>
          <w:rStyle w:val="23"/>
        </w:rPr>
        <w:t xml:space="preserve">К </w:t>
      </w:r>
      <w:r>
        <w:t xml:space="preserve">- КОНСТАНТИН </w:t>
      </w:r>
      <w:r>
        <w:rPr>
          <w:rStyle w:val="23"/>
        </w:rPr>
        <w:t xml:space="preserve">Л </w:t>
      </w:r>
      <w:r>
        <w:t xml:space="preserve">- ЛЕОНИД </w:t>
      </w:r>
      <w:r>
        <w:rPr>
          <w:rStyle w:val="23"/>
        </w:rPr>
        <w:t xml:space="preserve">М </w:t>
      </w:r>
      <w:r>
        <w:t xml:space="preserve">- МИХАИЛ </w:t>
      </w:r>
      <w:r>
        <w:rPr>
          <w:rStyle w:val="23"/>
        </w:rPr>
        <w:t>Н</w:t>
      </w:r>
      <w:r>
        <w:t xml:space="preserve">-НИКОЛАЙ </w:t>
      </w:r>
      <w:r>
        <w:rPr>
          <w:rStyle w:val="23"/>
        </w:rPr>
        <w:t xml:space="preserve">О </w:t>
      </w:r>
      <w:r>
        <w:t xml:space="preserve">- ОЛЬГА </w:t>
      </w:r>
      <w:r>
        <w:rPr>
          <w:rStyle w:val="23"/>
        </w:rPr>
        <w:t xml:space="preserve">П </w:t>
      </w:r>
      <w:r>
        <w:t>- ПАВЕЛ</w:t>
      </w:r>
    </w:p>
    <w:p w:rsidR="00CC214B" w:rsidRDefault="001A25EA">
      <w:pPr>
        <w:pStyle w:val="34"/>
        <w:keepNext/>
        <w:keepLines/>
        <w:shd w:val="clear" w:color="auto" w:fill="auto"/>
        <w:spacing w:before="0" w:after="0" w:line="274" w:lineRule="exact"/>
        <w:ind w:left="320"/>
      </w:pPr>
      <w:bookmarkStart w:id="35" w:name="bookmark35"/>
      <w:r>
        <w:t>МЕЖДУНАРОДНЫЙ ФОНЕТИЧЕСКИЙ АЛФАВИТ</w:t>
      </w:r>
      <w:r>
        <w:br/>
        <w:t>И ЦИФРОВОЙ КОД</w:t>
      </w:r>
      <w:bookmarkEnd w:id="35"/>
    </w:p>
    <w:tbl>
      <w:tblPr>
        <w:tblOverlap w:val="never"/>
        <w:tblW w:w="0" w:type="auto"/>
        <w:jc w:val="center"/>
        <w:tblLayout w:type="fixed"/>
        <w:tblCellMar>
          <w:left w:w="10" w:type="dxa"/>
          <w:right w:w="10" w:type="dxa"/>
        </w:tblCellMar>
        <w:tblLook w:val="04A0"/>
      </w:tblPr>
      <w:tblGrid>
        <w:gridCol w:w="3946"/>
        <w:gridCol w:w="2693"/>
        <w:gridCol w:w="3571"/>
      </w:tblGrid>
      <w:tr w:rsidR="00CC214B">
        <w:tblPrEx>
          <w:tblCellMar>
            <w:top w:w="0" w:type="dxa"/>
            <w:bottom w:w="0" w:type="dxa"/>
          </w:tblCellMar>
        </w:tblPrEx>
        <w:trPr>
          <w:trHeight w:hRule="exact" w:val="566"/>
          <w:jc w:val="center"/>
        </w:trPr>
        <w:tc>
          <w:tcPr>
            <w:tcW w:w="3946" w:type="dxa"/>
            <w:tcBorders>
              <w:top w:val="single" w:sz="4" w:space="0" w:color="auto"/>
              <w:lef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83" w:lineRule="exact"/>
              <w:ind w:firstLine="0"/>
              <w:jc w:val="center"/>
            </w:pPr>
            <w:r>
              <w:rPr>
                <w:rStyle w:val="23"/>
              </w:rPr>
              <w:t xml:space="preserve">Буква, цифра или </w:t>
            </w:r>
            <w:r>
              <w:rPr>
                <w:rStyle w:val="23"/>
              </w:rPr>
              <w:t>знак, который надо передать</w:t>
            </w:r>
          </w:p>
        </w:tc>
        <w:tc>
          <w:tcPr>
            <w:tcW w:w="2693"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rStyle w:val="23"/>
              </w:rPr>
              <w:t>Кодовое слово</w:t>
            </w:r>
          </w:p>
        </w:tc>
        <w:tc>
          <w:tcPr>
            <w:tcW w:w="3571" w:type="dxa"/>
            <w:tcBorders>
              <w:top w:val="single" w:sz="4" w:space="0" w:color="auto"/>
              <w:left w:val="single" w:sz="4" w:space="0" w:color="auto"/>
              <w:righ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left"/>
            </w:pPr>
            <w:r>
              <w:rPr>
                <w:rStyle w:val="23"/>
              </w:rPr>
              <w:t>Произношение кодового слова</w:t>
            </w:r>
          </w:p>
        </w:tc>
      </w:tr>
      <w:tr w:rsidR="00CC214B">
        <w:tblPrEx>
          <w:tblCellMar>
            <w:top w:w="0" w:type="dxa"/>
            <w:bottom w:w="0" w:type="dxa"/>
          </w:tblCellMar>
        </w:tblPrEx>
        <w:trPr>
          <w:trHeight w:hRule="exact" w:val="312"/>
          <w:jc w:val="center"/>
        </w:trPr>
        <w:tc>
          <w:tcPr>
            <w:tcW w:w="3946"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A</w:t>
            </w:r>
          </w:p>
        </w:tc>
        <w:tc>
          <w:tcPr>
            <w:tcW w:w="2693" w:type="dxa"/>
            <w:tcBorders>
              <w:top w:val="single" w:sz="4" w:space="0" w:color="auto"/>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Alfa</w:t>
            </w:r>
          </w:p>
        </w:tc>
        <w:tc>
          <w:tcPr>
            <w:tcW w:w="3571" w:type="dxa"/>
            <w:tcBorders>
              <w:top w:val="single" w:sz="4" w:space="0" w:color="auto"/>
              <w:left w:val="single" w:sz="4" w:space="0" w:color="auto"/>
              <w:righ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rStyle w:val="23"/>
              </w:rPr>
              <w:t xml:space="preserve">Аль </w:t>
            </w:r>
            <w:r>
              <w:t>фа</w:t>
            </w:r>
          </w:p>
        </w:tc>
      </w:tr>
      <w:tr w:rsidR="00CC214B">
        <w:tblPrEx>
          <w:tblCellMar>
            <w:top w:w="0" w:type="dxa"/>
            <w:bottom w:w="0" w:type="dxa"/>
          </w:tblCellMar>
        </w:tblPrEx>
        <w:trPr>
          <w:trHeight w:hRule="exact" w:val="259"/>
          <w:jc w:val="center"/>
        </w:trPr>
        <w:tc>
          <w:tcPr>
            <w:tcW w:w="3946"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B</w:t>
            </w:r>
          </w:p>
        </w:tc>
        <w:tc>
          <w:tcPr>
            <w:tcW w:w="2693"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Bravo</w:t>
            </w:r>
          </w:p>
        </w:tc>
        <w:tc>
          <w:tcPr>
            <w:tcW w:w="3571" w:type="dxa"/>
            <w:tcBorders>
              <w:left w:val="single" w:sz="4" w:space="0" w:color="auto"/>
              <w:righ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rStyle w:val="23"/>
              </w:rPr>
              <w:t xml:space="preserve">Бра </w:t>
            </w:r>
            <w:r>
              <w:t>во</w:t>
            </w:r>
          </w:p>
        </w:tc>
      </w:tr>
      <w:tr w:rsidR="00CC214B">
        <w:tblPrEx>
          <w:tblCellMar>
            <w:top w:w="0" w:type="dxa"/>
            <w:bottom w:w="0" w:type="dxa"/>
          </w:tblCellMar>
        </w:tblPrEx>
        <w:trPr>
          <w:trHeight w:hRule="exact" w:val="278"/>
          <w:jc w:val="center"/>
        </w:trPr>
        <w:tc>
          <w:tcPr>
            <w:tcW w:w="3946"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C</w:t>
            </w:r>
          </w:p>
        </w:tc>
        <w:tc>
          <w:tcPr>
            <w:tcW w:w="2693"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Charlie</w:t>
            </w:r>
          </w:p>
        </w:tc>
        <w:tc>
          <w:tcPr>
            <w:tcW w:w="3571" w:type="dxa"/>
            <w:tcBorders>
              <w:left w:val="single" w:sz="4" w:space="0" w:color="auto"/>
              <w:righ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rStyle w:val="23"/>
              </w:rPr>
              <w:t xml:space="preserve">Чар </w:t>
            </w:r>
            <w:r>
              <w:t xml:space="preserve">ли или </w:t>
            </w:r>
            <w:r>
              <w:rPr>
                <w:rStyle w:val="23"/>
              </w:rPr>
              <w:t xml:space="preserve">Шар </w:t>
            </w:r>
            <w:r>
              <w:t>ли</w:t>
            </w:r>
          </w:p>
        </w:tc>
      </w:tr>
      <w:tr w:rsidR="00CC214B">
        <w:tblPrEx>
          <w:tblCellMar>
            <w:top w:w="0" w:type="dxa"/>
            <w:bottom w:w="0" w:type="dxa"/>
          </w:tblCellMar>
        </w:tblPrEx>
        <w:trPr>
          <w:trHeight w:hRule="exact" w:val="269"/>
          <w:jc w:val="center"/>
        </w:trPr>
        <w:tc>
          <w:tcPr>
            <w:tcW w:w="3946"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D</w:t>
            </w:r>
          </w:p>
        </w:tc>
        <w:tc>
          <w:tcPr>
            <w:tcW w:w="2693"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Delta</w:t>
            </w:r>
          </w:p>
        </w:tc>
        <w:tc>
          <w:tcPr>
            <w:tcW w:w="3571" w:type="dxa"/>
            <w:tcBorders>
              <w:top w:val="single" w:sz="4" w:space="0" w:color="auto"/>
              <w:left w:val="single" w:sz="4" w:space="0" w:color="auto"/>
              <w:righ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rStyle w:val="23"/>
              </w:rPr>
              <w:t xml:space="preserve">Дель </w:t>
            </w:r>
            <w:r>
              <w:t>та</w:t>
            </w:r>
          </w:p>
        </w:tc>
      </w:tr>
      <w:tr w:rsidR="00CC214B">
        <w:tblPrEx>
          <w:tblCellMar>
            <w:top w:w="0" w:type="dxa"/>
            <w:bottom w:w="0" w:type="dxa"/>
          </w:tblCellMar>
        </w:tblPrEx>
        <w:trPr>
          <w:trHeight w:hRule="exact" w:val="269"/>
          <w:jc w:val="center"/>
        </w:trPr>
        <w:tc>
          <w:tcPr>
            <w:tcW w:w="3946"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E</w:t>
            </w:r>
          </w:p>
        </w:tc>
        <w:tc>
          <w:tcPr>
            <w:tcW w:w="2693"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Echo</w:t>
            </w:r>
          </w:p>
        </w:tc>
        <w:tc>
          <w:tcPr>
            <w:tcW w:w="3571" w:type="dxa"/>
            <w:tcBorders>
              <w:left w:val="single" w:sz="4" w:space="0" w:color="auto"/>
              <w:righ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rStyle w:val="23"/>
              </w:rPr>
              <w:t xml:space="preserve">Эк </w:t>
            </w:r>
            <w:r>
              <w:t>о</w:t>
            </w:r>
          </w:p>
        </w:tc>
      </w:tr>
      <w:tr w:rsidR="00CC214B">
        <w:tblPrEx>
          <w:tblCellMar>
            <w:top w:w="0" w:type="dxa"/>
            <w:bottom w:w="0" w:type="dxa"/>
          </w:tblCellMar>
        </w:tblPrEx>
        <w:trPr>
          <w:trHeight w:hRule="exact" w:val="274"/>
          <w:jc w:val="center"/>
        </w:trPr>
        <w:tc>
          <w:tcPr>
            <w:tcW w:w="3946" w:type="dxa"/>
            <w:tcBorders>
              <w:lef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F</w:t>
            </w:r>
          </w:p>
        </w:tc>
        <w:tc>
          <w:tcPr>
            <w:tcW w:w="2693" w:type="dxa"/>
            <w:tcBorders>
              <w:lef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Foxtrot</w:t>
            </w:r>
          </w:p>
        </w:tc>
        <w:tc>
          <w:tcPr>
            <w:tcW w:w="3571" w:type="dxa"/>
            <w:tcBorders>
              <w:left w:val="single" w:sz="4" w:space="0" w:color="auto"/>
              <w:righ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t xml:space="preserve">Фокс </w:t>
            </w:r>
            <w:r>
              <w:rPr>
                <w:rStyle w:val="23"/>
              </w:rPr>
              <w:t>трот</w:t>
            </w:r>
          </w:p>
        </w:tc>
      </w:tr>
      <w:tr w:rsidR="00CC214B">
        <w:tblPrEx>
          <w:tblCellMar>
            <w:top w:w="0" w:type="dxa"/>
            <w:bottom w:w="0" w:type="dxa"/>
          </w:tblCellMar>
        </w:tblPrEx>
        <w:trPr>
          <w:trHeight w:hRule="exact" w:val="293"/>
          <w:jc w:val="center"/>
        </w:trPr>
        <w:tc>
          <w:tcPr>
            <w:tcW w:w="3946"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G</w:t>
            </w:r>
          </w:p>
        </w:tc>
        <w:tc>
          <w:tcPr>
            <w:tcW w:w="2693"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Golf</w:t>
            </w:r>
          </w:p>
        </w:tc>
        <w:tc>
          <w:tcPr>
            <w:tcW w:w="3571" w:type="dxa"/>
            <w:tcBorders>
              <w:left w:val="single" w:sz="4" w:space="0" w:color="auto"/>
              <w:righ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t>Гольф</w:t>
            </w:r>
          </w:p>
        </w:tc>
      </w:tr>
      <w:tr w:rsidR="00CC214B">
        <w:tblPrEx>
          <w:tblCellMar>
            <w:top w:w="0" w:type="dxa"/>
            <w:bottom w:w="0" w:type="dxa"/>
          </w:tblCellMar>
        </w:tblPrEx>
        <w:trPr>
          <w:trHeight w:hRule="exact" w:val="259"/>
          <w:jc w:val="center"/>
        </w:trPr>
        <w:tc>
          <w:tcPr>
            <w:tcW w:w="3946"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H</w:t>
            </w:r>
          </w:p>
        </w:tc>
        <w:tc>
          <w:tcPr>
            <w:tcW w:w="2693"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Hotel</w:t>
            </w:r>
          </w:p>
        </w:tc>
        <w:tc>
          <w:tcPr>
            <w:tcW w:w="3571" w:type="dxa"/>
            <w:tcBorders>
              <w:left w:val="single" w:sz="4" w:space="0" w:color="auto"/>
              <w:righ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t xml:space="preserve">Хо </w:t>
            </w:r>
            <w:r>
              <w:rPr>
                <w:rStyle w:val="23"/>
              </w:rPr>
              <w:t>тель</w:t>
            </w:r>
          </w:p>
        </w:tc>
      </w:tr>
      <w:tr w:rsidR="00CC214B">
        <w:tblPrEx>
          <w:tblCellMar>
            <w:top w:w="0" w:type="dxa"/>
            <w:bottom w:w="0" w:type="dxa"/>
          </w:tblCellMar>
        </w:tblPrEx>
        <w:trPr>
          <w:trHeight w:hRule="exact" w:val="278"/>
          <w:jc w:val="center"/>
        </w:trPr>
        <w:tc>
          <w:tcPr>
            <w:tcW w:w="3946"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t>I</w:t>
            </w:r>
          </w:p>
        </w:tc>
        <w:tc>
          <w:tcPr>
            <w:tcW w:w="2693"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India</w:t>
            </w:r>
          </w:p>
        </w:tc>
        <w:tc>
          <w:tcPr>
            <w:tcW w:w="3571" w:type="dxa"/>
            <w:tcBorders>
              <w:top w:val="single" w:sz="4" w:space="0" w:color="auto"/>
              <w:left w:val="single" w:sz="4" w:space="0" w:color="auto"/>
              <w:righ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rStyle w:val="23"/>
              </w:rPr>
              <w:t xml:space="preserve">Ин </w:t>
            </w:r>
            <w:r>
              <w:t xml:space="preserve">ди </w:t>
            </w:r>
            <w:r>
              <w:rPr>
                <w:rStyle w:val="23"/>
              </w:rPr>
              <w:t>а</w:t>
            </w:r>
          </w:p>
        </w:tc>
      </w:tr>
      <w:tr w:rsidR="00CC214B">
        <w:tblPrEx>
          <w:tblCellMar>
            <w:top w:w="0" w:type="dxa"/>
            <w:bottom w:w="0" w:type="dxa"/>
          </w:tblCellMar>
        </w:tblPrEx>
        <w:trPr>
          <w:trHeight w:hRule="exact" w:val="274"/>
          <w:jc w:val="center"/>
        </w:trPr>
        <w:tc>
          <w:tcPr>
            <w:tcW w:w="3946"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J</w:t>
            </w:r>
          </w:p>
        </w:tc>
        <w:tc>
          <w:tcPr>
            <w:tcW w:w="2693"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Juliett</w:t>
            </w:r>
          </w:p>
        </w:tc>
        <w:tc>
          <w:tcPr>
            <w:tcW w:w="3571" w:type="dxa"/>
            <w:tcBorders>
              <w:left w:val="single" w:sz="4" w:space="0" w:color="auto"/>
              <w:righ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rStyle w:val="23"/>
              </w:rPr>
              <w:t xml:space="preserve">Жю </w:t>
            </w:r>
            <w:r>
              <w:t xml:space="preserve">ли </w:t>
            </w:r>
            <w:r>
              <w:rPr>
                <w:rStyle w:val="23"/>
              </w:rPr>
              <w:t>етт</w:t>
            </w:r>
          </w:p>
        </w:tc>
      </w:tr>
      <w:tr w:rsidR="00CC214B">
        <w:tblPrEx>
          <w:tblCellMar>
            <w:top w:w="0" w:type="dxa"/>
            <w:bottom w:w="0" w:type="dxa"/>
          </w:tblCellMar>
        </w:tblPrEx>
        <w:trPr>
          <w:trHeight w:hRule="exact" w:val="278"/>
          <w:jc w:val="center"/>
        </w:trPr>
        <w:tc>
          <w:tcPr>
            <w:tcW w:w="3946"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K</w:t>
            </w:r>
          </w:p>
        </w:tc>
        <w:tc>
          <w:tcPr>
            <w:tcW w:w="2693"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Kilo</w:t>
            </w:r>
          </w:p>
        </w:tc>
        <w:tc>
          <w:tcPr>
            <w:tcW w:w="3571" w:type="dxa"/>
            <w:tcBorders>
              <w:left w:val="single" w:sz="4" w:space="0" w:color="auto"/>
              <w:righ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rStyle w:val="23"/>
              </w:rPr>
              <w:t xml:space="preserve">Ки </w:t>
            </w:r>
            <w:r>
              <w:t>ло</w:t>
            </w:r>
          </w:p>
        </w:tc>
      </w:tr>
      <w:tr w:rsidR="00CC214B">
        <w:tblPrEx>
          <w:tblCellMar>
            <w:top w:w="0" w:type="dxa"/>
            <w:bottom w:w="0" w:type="dxa"/>
          </w:tblCellMar>
        </w:tblPrEx>
        <w:trPr>
          <w:trHeight w:hRule="exact" w:val="274"/>
          <w:jc w:val="center"/>
        </w:trPr>
        <w:tc>
          <w:tcPr>
            <w:tcW w:w="3946"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L</w:t>
            </w:r>
          </w:p>
        </w:tc>
        <w:tc>
          <w:tcPr>
            <w:tcW w:w="2693"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Lima</w:t>
            </w:r>
          </w:p>
        </w:tc>
        <w:tc>
          <w:tcPr>
            <w:tcW w:w="3571" w:type="dxa"/>
            <w:tcBorders>
              <w:left w:val="single" w:sz="4" w:space="0" w:color="auto"/>
              <w:righ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rStyle w:val="23"/>
              </w:rPr>
              <w:t xml:space="preserve">Ли </w:t>
            </w:r>
            <w:r>
              <w:t>а</w:t>
            </w:r>
          </w:p>
        </w:tc>
      </w:tr>
      <w:tr w:rsidR="00CC214B">
        <w:tblPrEx>
          <w:tblCellMar>
            <w:top w:w="0" w:type="dxa"/>
            <w:bottom w:w="0" w:type="dxa"/>
          </w:tblCellMar>
        </w:tblPrEx>
        <w:trPr>
          <w:trHeight w:hRule="exact" w:val="274"/>
          <w:jc w:val="center"/>
        </w:trPr>
        <w:tc>
          <w:tcPr>
            <w:tcW w:w="3946"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M</w:t>
            </w:r>
          </w:p>
        </w:tc>
        <w:tc>
          <w:tcPr>
            <w:tcW w:w="2693"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Mika</w:t>
            </w:r>
          </w:p>
        </w:tc>
        <w:tc>
          <w:tcPr>
            <w:tcW w:w="3571" w:type="dxa"/>
            <w:tcBorders>
              <w:left w:val="single" w:sz="4" w:space="0" w:color="auto"/>
              <w:righ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t>Майк</w:t>
            </w:r>
          </w:p>
        </w:tc>
      </w:tr>
      <w:tr w:rsidR="00CC214B">
        <w:tblPrEx>
          <w:tblCellMar>
            <w:top w:w="0" w:type="dxa"/>
            <w:bottom w:w="0" w:type="dxa"/>
          </w:tblCellMar>
        </w:tblPrEx>
        <w:trPr>
          <w:trHeight w:hRule="exact" w:val="278"/>
          <w:jc w:val="center"/>
        </w:trPr>
        <w:tc>
          <w:tcPr>
            <w:tcW w:w="3946" w:type="dxa"/>
            <w:tcBorders>
              <w:lef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N</w:t>
            </w:r>
          </w:p>
        </w:tc>
        <w:tc>
          <w:tcPr>
            <w:tcW w:w="2693" w:type="dxa"/>
            <w:tcBorders>
              <w:lef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November</w:t>
            </w:r>
          </w:p>
        </w:tc>
        <w:tc>
          <w:tcPr>
            <w:tcW w:w="3571" w:type="dxa"/>
            <w:tcBorders>
              <w:left w:val="single" w:sz="4" w:space="0" w:color="auto"/>
              <w:righ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t xml:space="preserve">Но </w:t>
            </w:r>
            <w:r>
              <w:rPr>
                <w:rStyle w:val="23"/>
              </w:rPr>
              <w:t xml:space="preserve">а </w:t>
            </w:r>
            <w:r>
              <w:t>бар</w:t>
            </w:r>
          </w:p>
        </w:tc>
      </w:tr>
      <w:tr w:rsidR="00CC214B">
        <w:tblPrEx>
          <w:tblCellMar>
            <w:top w:w="0" w:type="dxa"/>
            <w:bottom w:w="0" w:type="dxa"/>
          </w:tblCellMar>
        </w:tblPrEx>
        <w:trPr>
          <w:trHeight w:hRule="exact" w:val="288"/>
          <w:jc w:val="center"/>
        </w:trPr>
        <w:tc>
          <w:tcPr>
            <w:tcW w:w="3946" w:type="dxa"/>
            <w:tcBorders>
              <w:lef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O</w:t>
            </w:r>
          </w:p>
        </w:tc>
        <w:tc>
          <w:tcPr>
            <w:tcW w:w="2693" w:type="dxa"/>
            <w:tcBorders>
              <w:lef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Oskar</w:t>
            </w:r>
          </w:p>
        </w:tc>
        <w:tc>
          <w:tcPr>
            <w:tcW w:w="3571"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rPr>
                <w:rStyle w:val="23"/>
              </w:rPr>
              <w:t xml:space="preserve">Ос </w:t>
            </w:r>
            <w:r>
              <w:t>кар</w:t>
            </w:r>
          </w:p>
        </w:tc>
      </w:tr>
      <w:tr w:rsidR="00CC214B">
        <w:tblPrEx>
          <w:tblCellMar>
            <w:top w:w="0" w:type="dxa"/>
            <w:bottom w:w="0" w:type="dxa"/>
          </w:tblCellMar>
        </w:tblPrEx>
        <w:trPr>
          <w:trHeight w:hRule="exact" w:val="283"/>
          <w:jc w:val="center"/>
        </w:trPr>
        <w:tc>
          <w:tcPr>
            <w:tcW w:w="3946"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P</w:t>
            </w:r>
          </w:p>
        </w:tc>
        <w:tc>
          <w:tcPr>
            <w:tcW w:w="2693"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Papa</w:t>
            </w:r>
          </w:p>
        </w:tc>
        <w:tc>
          <w:tcPr>
            <w:tcW w:w="3571" w:type="dxa"/>
            <w:tcBorders>
              <w:left w:val="single" w:sz="4" w:space="0" w:color="auto"/>
              <w:righ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t xml:space="preserve">Па </w:t>
            </w:r>
            <w:r>
              <w:rPr>
                <w:rStyle w:val="23"/>
              </w:rPr>
              <w:t>па</w:t>
            </w:r>
          </w:p>
        </w:tc>
      </w:tr>
      <w:tr w:rsidR="00CC214B">
        <w:tblPrEx>
          <w:tblCellMar>
            <w:top w:w="0" w:type="dxa"/>
            <w:bottom w:w="0" w:type="dxa"/>
          </w:tblCellMar>
        </w:tblPrEx>
        <w:trPr>
          <w:trHeight w:hRule="exact" w:val="274"/>
          <w:jc w:val="center"/>
        </w:trPr>
        <w:tc>
          <w:tcPr>
            <w:tcW w:w="3946" w:type="dxa"/>
            <w:tcBorders>
              <w:left w:val="single" w:sz="4" w:space="0" w:color="auto"/>
              <w:bottom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Q</w:t>
            </w:r>
          </w:p>
        </w:tc>
        <w:tc>
          <w:tcPr>
            <w:tcW w:w="2693" w:type="dxa"/>
            <w:tcBorders>
              <w:left w:val="single" w:sz="4" w:space="0" w:color="auto"/>
              <w:bottom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Quebec</w:t>
            </w:r>
          </w:p>
        </w:tc>
        <w:tc>
          <w:tcPr>
            <w:tcW w:w="3571" w:type="dxa"/>
            <w:tcBorders>
              <w:left w:val="single" w:sz="4" w:space="0" w:color="auto"/>
              <w:bottom w:val="single" w:sz="4" w:space="0" w:color="auto"/>
              <w:righ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t xml:space="preserve">Кве </w:t>
            </w:r>
            <w:r>
              <w:rPr>
                <w:rStyle w:val="23"/>
              </w:rPr>
              <w:t>бек</w:t>
            </w:r>
          </w:p>
        </w:tc>
      </w:tr>
    </w:tbl>
    <w:p w:rsidR="00CC214B" w:rsidRDefault="00CC214B">
      <w:pPr>
        <w:framePr w:w="10210" w:wrap="notBeside" w:vAnchor="text" w:hAnchor="text" w:xAlign="center" w:y="1"/>
        <w:rPr>
          <w:sz w:val="2"/>
          <w:szCs w:val="2"/>
        </w:rPr>
      </w:pPr>
    </w:p>
    <w:p w:rsidR="00CC214B" w:rsidRDefault="001A25EA">
      <w:pPr>
        <w:rPr>
          <w:sz w:val="2"/>
          <w:szCs w:val="2"/>
        </w:rPr>
      </w:pPr>
      <w:r>
        <w:br w:type="page"/>
      </w:r>
    </w:p>
    <w:tbl>
      <w:tblPr>
        <w:tblOverlap w:val="never"/>
        <w:tblW w:w="0" w:type="auto"/>
        <w:jc w:val="center"/>
        <w:tblLayout w:type="fixed"/>
        <w:tblCellMar>
          <w:left w:w="10" w:type="dxa"/>
          <w:right w:w="10" w:type="dxa"/>
        </w:tblCellMar>
        <w:tblLook w:val="04A0"/>
      </w:tblPr>
      <w:tblGrid>
        <w:gridCol w:w="3946"/>
        <w:gridCol w:w="2693"/>
        <w:gridCol w:w="3571"/>
      </w:tblGrid>
      <w:tr w:rsidR="00CC214B">
        <w:tblPrEx>
          <w:tblCellMar>
            <w:top w:w="0" w:type="dxa"/>
            <w:bottom w:w="0" w:type="dxa"/>
          </w:tblCellMar>
        </w:tblPrEx>
        <w:trPr>
          <w:trHeight w:hRule="exact" w:val="288"/>
          <w:jc w:val="center"/>
        </w:trPr>
        <w:tc>
          <w:tcPr>
            <w:tcW w:w="3946" w:type="dxa"/>
            <w:tcBorders>
              <w:top w:val="single" w:sz="4" w:space="0" w:color="auto"/>
              <w:lef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lastRenderedPageBreak/>
              <w:t>R</w:t>
            </w:r>
          </w:p>
        </w:tc>
        <w:tc>
          <w:tcPr>
            <w:tcW w:w="2693" w:type="dxa"/>
            <w:tcBorders>
              <w:top w:val="single" w:sz="4" w:space="0" w:color="auto"/>
              <w:lef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Romeo</w:t>
            </w:r>
          </w:p>
        </w:tc>
        <w:tc>
          <w:tcPr>
            <w:tcW w:w="3571"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rPr>
                <w:rStyle w:val="23"/>
              </w:rPr>
              <w:t xml:space="preserve">Ро </w:t>
            </w:r>
            <w:r>
              <w:t>мео</w:t>
            </w:r>
          </w:p>
        </w:tc>
      </w:tr>
      <w:tr w:rsidR="00CC214B">
        <w:tblPrEx>
          <w:tblCellMar>
            <w:top w:w="0" w:type="dxa"/>
            <w:bottom w:w="0" w:type="dxa"/>
          </w:tblCellMar>
        </w:tblPrEx>
        <w:trPr>
          <w:trHeight w:hRule="exact" w:val="278"/>
          <w:jc w:val="center"/>
        </w:trPr>
        <w:tc>
          <w:tcPr>
            <w:tcW w:w="3946" w:type="dxa"/>
            <w:tcBorders>
              <w:lef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S</w:t>
            </w:r>
          </w:p>
        </w:tc>
        <w:tc>
          <w:tcPr>
            <w:tcW w:w="2693" w:type="dxa"/>
            <w:tcBorders>
              <w:lef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Sierra</w:t>
            </w:r>
          </w:p>
        </w:tc>
        <w:tc>
          <w:tcPr>
            <w:tcW w:w="3571" w:type="dxa"/>
            <w:tcBorders>
              <w:left w:val="single" w:sz="4" w:space="0" w:color="auto"/>
              <w:righ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t xml:space="preserve">Сь </w:t>
            </w:r>
            <w:r>
              <w:rPr>
                <w:rStyle w:val="23"/>
              </w:rPr>
              <w:t xml:space="preserve">ер </w:t>
            </w:r>
            <w:r>
              <w:t>а</w:t>
            </w:r>
          </w:p>
        </w:tc>
      </w:tr>
      <w:tr w:rsidR="00CC214B">
        <w:tblPrEx>
          <w:tblCellMar>
            <w:top w:w="0" w:type="dxa"/>
            <w:bottom w:w="0" w:type="dxa"/>
          </w:tblCellMar>
        </w:tblPrEx>
        <w:trPr>
          <w:trHeight w:hRule="exact" w:val="293"/>
          <w:jc w:val="center"/>
        </w:trPr>
        <w:tc>
          <w:tcPr>
            <w:tcW w:w="3946"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T</w:t>
            </w:r>
          </w:p>
        </w:tc>
        <w:tc>
          <w:tcPr>
            <w:tcW w:w="2693"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Tango</w:t>
            </w:r>
          </w:p>
        </w:tc>
        <w:tc>
          <w:tcPr>
            <w:tcW w:w="3571" w:type="dxa"/>
            <w:tcBorders>
              <w:left w:val="single" w:sz="4" w:space="0" w:color="auto"/>
              <w:righ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rStyle w:val="23"/>
              </w:rPr>
              <w:t>Тан</w:t>
            </w:r>
            <w:r>
              <w:t>го</w:t>
            </w:r>
          </w:p>
        </w:tc>
      </w:tr>
      <w:tr w:rsidR="00CC214B">
        <w:tblPrEx>
          <w:tblCellMar>
            <w:top w:w="0" w:type="dxa"/>
            <w:bottom w:w="0" w:type="dxa"/>
          </w:tblCellMar>
        </w:tblPrEx>
        <w:trPr>
          <w:trHeight w:hRule="exact" w:val="552"/>
          <w:jc w:val="center"/>
        </w:trPr>
        <w:tc>
          <w:tcPr>
            <w:tcW w:w="3946"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U</w:t>
            </w:r>
          </w:p>
        </w:tc>
        <w:tc>
          <w:tcPr>
            <w:tcW w:w="2693"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Uniform</w:t>
            </w:r>
          </w:p>
        </w:tc>
        <w:tc>
          <w:tcPr>
            <w:tcW w:w="3571" w:type="dxa"/>
            <w:tcBorders>
              <w:left w:val="single" w:sz="4" w:space="0" w:color="auto"/>
              <w:righ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ind w:firstLine="0"/>
              <w:jc w:val="center"/>
            </w:pPr>
            <w:r>
              <w:rPr>
                <w:rStyle w:val="23"/>
              </w:rPr>
              <w:t xml:space="preserve">Ю </w:t>
            </w:r>
            <w:r>
              <w:t xml:space="preserve">ни форм или </w:t>
            </w:r>
            <w:r>
              <w:rPr>
                <w:rStyle w:val="23"/>
              </w:rPr>
              <w:t xml:space="preserve">У </w:t>
            </w:r>
            <w:r>
              <w:t>ни форм</w:t>
            </w:r>
          </w:p>
        </w:tc>
      </w:tr>
      <w:tr w:rsidR="00CC214B">
        <w:tblPrEx>
          <w:tblCellMar>
            <w:top w:w="0" w:type="dxa"/>
            <w:bottom w:w="0" w:type="dxa"/>
          </w:tblCellMar>
        </w:tblPrEx>
        <w:trPr>
          <w:trHeight w:hRule="exact" w:val="259"/>
          <w:jc w:val="center"/>
        </w:trPr>
        <w:tc>
          <w:tcPr>
            <w:tcW w:w="3946"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t>V</w:t>
            </w:r>
          </w:p>
        </w:tc>
        <w:tc>
          <w:tcPr>
            <w:tcW w:w="2693"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Victor</w:t>
            </w:r>
          </w:p>
        </w:tc>
        <w:tc>
          <w:tcPr>
            <w:tcW w:w="3571" w:type="dxa"/>
            <w:tcBorders>
              <w:left w:val="single" w:sz="4" w:space="0" w:color="auto"/>
              <w:righ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rStyle w:val="23"/>
              </w:rPr>
              <w:t xml:space="preserve">Вик </w:t>
            </w:r>
            <w:r>
              <w:t>тор</w:t>
            </w:r>
          </w:p>
        </w:tc>
      </w:tr>
      <w:tr w:rsidR="00CC214B">
        <w:tblPrEx>
          <w:tblCellMar>
            <w:top w:w="0" w:type="dxa"/>
            <w:bottom w:w="0" w:type="dxa"/>
          </w:tblCellMar>
        </w:tblPrEx>
        <w:trPr>
          <w:trHeight w:hRule="exact" w:val="298"/>
          <w:jc w:val="center"/>
        </w:trPr>
        <w:tc>
          <w:tcPr>
            <w:tcW w:w="3946"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W</w:t>
            </w:r>
          </w:p>
        </w:tc>
        <w:tc>
          <w:tcPr>
            <w:tcW w:w="2693"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Whiskey</w:t>
            </w:r>
          </w:p>
        </w:tc>
        <w:tc>
          <w:tcPr>
            <w:tcW w:w="3571" w:type="dxa"/>
            <w:tcBorders>
              <w:top w:val="single" w:sz="4" w:space="0" w:color="auto"/>
              <w:left w:val="single" w:sz="4" w:space="0" w:color="auto"/>
              <w:righ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rStyle w:val="23"/>
              </w:rPr>
              <w:t xml:space="preserve">Уис </w:t>
            </w:r>
            <w:r>
              <w:t>а</w:t>
            </w:r>
          </w:p>
        </w:tc>
      </w:tr>
      <w:tr w:rsidR="00CC214B">
        <w:tblPrEx>
          <w:tblCellMar>
            <w:top w:w="0" w:type="dxa"/>
            <w:bottom w:w="0" w:type="dxa"/>
          </w:tblCellMar>
        </w:tblPrEx>
        <w:trPr>
          <w:trHeight w:hRule="exact" w:val="269"/>
          <w:jc w:val="center"/>
        </w:trPr>
        <w:tc>
          <w:tcPr>
            <w:tcW w:w="3946"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t>X</w:t>
            </w:r>
          </w:p>
        </w:tc>
        <w:tc>
          <w:tcPr>
            <w:tcW w:w="2693"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X-ray</w:t>
            </w:r>
          </w:p>
        </w:tc>
        <w:tc>
          <w:tcPr>
            <w:tcW w:w="3571" w:type="dxa"/>
            <w:tcBorders>
              <w:left w:val="single" w:sz="4" w:space="0" w:color="auto"/>
              <w:righ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rStyle w:val="23"/>
              </w:rPr>
              <w:t xml:space="preserve">Икс </w:t>
            </w:r>
            <w:r>
              <w:t>рей</w:t>
            </w:r>
          </w:p>
        </w:tc>
      </w:tr>
      <w:tr w:rsidR="00CC214B">
        <w:tblPrEx>
          <w:tblCellMar>
            <w:top w:w="0" w:type="dxa"/>
            <w:bottom w:w="0" w:type="dxa"/>
          </w:tblCellMar>
        </w:tblPrEx>
        <w:trPr>
          <w:trHeight w:hRule="exact" w:val="254"/>
          <w:jc w:val="center"/>
        </w:trPr>
        <w:tc>
          <w:tcPr>
            <w:tcW w:w="3946"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Y</w:t>
            </w:r>
          </w:p>
        </w:tc>
        <w:tc>
          <w:tcPr>
            <w:tcW w:w="2693"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Yankee</w:t>
            </w:r>
          </w:p>
        </w:tc>
        <w:tc>
          <w:tcPr>
            <w:tcW w:w="3571" w:type="dxa"/>
            <w:tcBorders>
              <w:top w:val="single" w:sz="4" w:space="0" w:color="auto"/>
              <w:left w:val="single" w:sz="4" w:space="0" w:color="auto"/>
              <w:righ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rStyle w:val="23"/>
              </w:rPr>
              <w:t xml:space="preserve">Ян </w:t>
            </w:r>
            <w:r>
              <w:t>а</w:t>
            </w:r>
          </w:p>
        </w:tc>
      </w:tr>
      <w:tr w:rsidR="00CC214B">
        <w:tblPrEx>
          <w:tblCellMar>
            <w:top w:w="0" w:type="dxa"/>
            <w:bottom w:w="0" w:type="dxa"/>
          </w:tblCellMar>
        </w:tblPrEx>
        <w:trPr>
          <w:trHeight w:hRule="exact" w:val="288"/>
          <w:jc w:val="center"/>
        </w:trPr>
        <w:tc>
          <w:tcPr>
            <w:tcW w:w="3946"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Z</w:t>
            </w:r>
          </w:p>
        </w:tc>
        <w:tc>
          <w:tcPr>
            <w:tcW w:w="2693"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Zulu</w:t>
            </w:r>
          </w:p>
        </w:tc>
        <w:tc>
          <w:tcPr>
            <w:tcW w:w="3571" w:type="dxa"/>
            <w:tcBorders>
              <w:left w:val="single" w:sz="4" w:space="0" w:color="auto"/>
              <w:righ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rStyle w:val="23"/>
              </w:rPr>
              <w:t xml:space="preserve">Зу </w:t>
            </w:r>
            <w:r>
              <w:t>а</w:t>
            </w:r>
          </w:p>
        </w:tc>
      </w:tr>
      <w:tr w:rsidR="00CC214B">
        <w:tblPrEx>
          <w:tblCellMar>
            <w:top w:w="0" w:type="dxa"/>
            <w:bottom w:w="0" w:type="dxa"/>
          </w:tblCellMar>
        </w:tblPrEx>
        <w:trPr>
          <w:trHeight w:hRule="exact" w:val="274"/>
          <w:jc w:val="center"/>
        </w:trPr>
        <w:tc>
          <w:tcPr>
            <w:tcW w:w="3946" w:type="dxa"/>
            <w:tcBorders>
              <w:lef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t>0</w:t>
            </w:r>
          </w:p>
        </w:tc>
        <w:tc>
          <w:tcPr>
            <w:tcW w:w="2693"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Nadazero</w:t>
            </w:r>
          </w:p>
        </w:tc>
        <w:tc>
          <w:tcPr>
            <w:tcW w:w="3571" w:type="dxa"/>
            <w:tcBorders>
              <w:left w:val="single" w:sz="4" w:space="0" w:color="auto"/>
              <w:righ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t>На да зей ро</w:t>
            </w:r>
          </w:p>
        </w:tc>
      </w:tr>
      <w:tr w:rsidR="00CC214B">
        <w:tblPrEx>
          <w:tblCellMar>
            <w:top w:w="0" w:type="dxa"/>
            <w:bottom w:w="0" w:type="dxa"/>
          </w:tblCellMar>
        </w:tblPrEx>
        <w:trPr>
          <w:trHeight w:hRule="exact" w:val="274"/>
          <w:jc w:val="center"/>
        </w:trPr>
        <w:tc>
          <w:tcPr>
            <w:tcW w:w="3946" w:type="dxa"/>
            <w:tcBorders>
              <w:lef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t>1</w:t>
            </w:r>
          </w:p>
        </w:tc>
        <w:tc>
          <w:tcPr>
            <w:tcW w:w="2693"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Unaone</w:t>
            </w:r>
          </w:p>
        </w:tc>
        <w:tc>
          <w:tcPr>
            <w:tcW w:w="3571" w:type="dxa"/>
            <w:tcBorders>
              <w:left w:val="single" w:sz="4" w:space="0" w:color="auto"/>
              <w:righ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t>У на а</w:t>
            </w:r>
          </w:p>
        </w:tc>
      </w:tr>
      <w:tr w:rsidR="00CC214B">
        <w:tblPrEx>
          <w:tblCellMar>
            <w:top w:w="0" w:type="dxa"/>
            <w:bottom w:w="0" w:type="dxa"/>
          </w:tblCellMar>
        </w:tblPrEx>
        <w:trPr>
          <w:trHeight w:hRule="exact" w:val="274"/>
          <w:jc w:val="center"/>
        </w:trPr>
        <w:tc>
          <w:tcPr>
            <w:tcW w:w="3946" w:type="dxa"/>
            <w:tcBorders>
              <w:lef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t>2</w:t>
            </w:r>
          </w:p>
        </w:tc>
        <w:tc>
          <w:tcPr>
            <w:tcW w:w="2693" w:type="dxa"/>
            <w:tcBorders>
              <w:lef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Bissotwo</w:t>
            </w:r>
          </w:p>
        </w:tc>
        <w:tc>
          <w:tcPr>
            <w:tcW w:w="3571" w:type="dxa"/>
            <w:tcBorders>
              <w:left w:val="single" w:sz="4" w:space="0" w:color="auto"/>
              <w:righ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t>Бис со ту</w:t>
            </w:r>
          </w:p>
        </w:tc>
      </w:tr>
      <w:tr w:rsidR="00CC214B">
        <w:tblPrEx>
          <w:tblCellMar>
            <w:top w:w="0" w:type="dxa"/>
            <w:bottom w:w="0" w:type="dxa"/>
          </w:tblCellMar>
        </w:tblPrEx>
        <w:trPr>
          <w:trHeight w:hRule="exact" w:val="274"/>
          <w:jc w:val="center"/>
        </w:trPr>
        <w:tc>
          <w:tcPr>
            <w:tcW w:w="3946" w:type="dxa"/>
            <w:tcBorders>
              <w:lef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t>3</w:t>
            </w:r>
          </w:p>
        </w:tc>
        <w:tc>
          <w:tcPr>
            <w:tcW w:w="2693" w:type="dxa"/>
            <w:tcBorders>
              <w:lef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Terrathree</w:t>
            </w:r>
          </w:p>
        </w:tc>
        <w:tc>
          <w:tcPr>
            <w:tcW w:w="3571" w:type="dxa"/>
            <w:tcBorders>
              <w:left w:val="single" w:sz="4" w:space="0" w:color="auto"/>
              <w:righ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t>Тей а три</w:t>
            </w:r>
          </w:p>
        </w:tc>
      </w:tr>
      <w:tr w:rsidR="00CC214B">
        <w:tblPrEx>
          <w:tblCellMar>
            <w:top w:w="0" w:type="dxa"/>
            <w:bottom w:w="0" w:type="dxa"/>
          </w:tblCellMar>
        </w:tblPrEx>
        <w:trPr>
          <w:trHeight w:hRule="exact" w:val="293"/>
          <w:jc w:val="center"/>
        </w:trPr>
        <w:tc>
          <w:tcPr>
            <w:tcW w:w="3946"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t>4</w:t>
            </w:r>
          </w:p>
        </w:tc>
        <w:tc>
          <w:tcPr>
            <w:tcW w:w="2693"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Kartefour</w:t>
            </w:r>
          </w:p>
        </w:tc>
        <w:tc>
          <w:tcPr>
            <w:tcW w:w="3571" w:type="dxa"/>
            <w:tcBorders>
              <w:left w:val="single" w:sz="4" w:space="0" w:color="auto"/>
              <w:righ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t>Кар тей фовер</w:t>
            </w:r>
          </w:p>
        </w:tc>
      </w:tr>
      <w:tr w:rsidR="00CC214B">
        <w:tblPrEx>
          <w:tblCellMar>
            <w:top w:w="0" w:type="dxa"/>
            <w:bottom w:w="0" w:type="dxa"/>
          </w:tblCellMar>
        </w:tblPrEx>
        <w:trPr>
          <w:trHeight w:hRule="exact" w:val="264"/>
          <w:jc w:val="center"/>
        </w:trPr>
        <w:tc>
          <w:tcPr>
            <w:tcW w:w="3946"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t>5</w:t>
            </w:r>
          </w:p>
        </w:tc>
        <w:tc>
          <w:tcPr>
            <w:tcW w:w="2693"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Pantafive</w:t>
            </w:r>
          </w:p>
        </w:tc>
        <w:tc>
          <w:tcPr>
            <w:tcW w:w="3571" w:type="dxa"/>
            <w:tcBorders>
              <w:left w:val="single" w:sz="4" w:space="0" w:color="auto"/>
              <w:righ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t>Пан та файв</w:t>
            </w:r>
          </w:p>
        </w:tc>
      </w:tr>
      <w:tr w:rsidR="00CC214B">
        <w:tblPrEx>
          <w:tblCellMar>
            <w:top w:w="0" w:type="dxa"/>
            <w:bottom w:w="0" w:type="dxa"/>
          </w:tblCellMar>
        </w:tblPrEx>
        <w:trPr>
          <w:trHeight w:hRule="exact" w:val="274"/>
          <w:jc w:val="center"/>
        </w:trPr>
        <w:tc>
          <w:tcPr>
            <w:tcW w:w="3946" w:type="dxa"/>
            <w:tcBorders>
              <w:lef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t>6</w:t>
            </w:r>
          </w:p>
        </w:tc>
        <w:tc>
          <w:tcPr>
            <w:tcW w:w="2693"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Soxisix</w:t>
            </w:r>
          </w:p>
        </w:tc>
        <w:tc>
          <w:tcPr>
            <w:tcW w:w="3571" w:type="dxa"/>
            <w:tcBorders>
              <w:left w:val="single" w:sz="4" w:space="0" w:color="auto"/>
              <w:righ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t>Сок си сикс</w:t>
            </w:r>
          </w:p>
        </w:tc>
      </w:tr>
      <w:tr w:rsidR="00CC214B">
        <w:tblPrEx>
          <w:tblCellMar>
            <w:top w:w="0" w:type="dxa"/>
            <w:bottom w:w="0" w:type="dxa"/>
          </w:tblCellMar>
        </w:tblPrEx>
        <w:trPr>
          <w:trHeight w:hRule="exact" w:val="274"/>
          <w:jc w:val="center"/>
        </w:trPr>
        <w:tc>
          <w:tcPr>
            <w:tcW w:w="3946" w:type="dxa"/>
            <w:tcBorders>
              <w:lef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t>7</w:t>
            </w:r>
          </w:p>
        </w:tc>
        <w:tc>
          <w:tcPr>
            <w:tcW w:w="2693" w:type="dxa"/>
            <w:tcBorders>
              <w:lef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Setteseven</w:t>
            </w:r>
          </w:p>
        </w:tc>
        <w:tc>
          <w:tcPr>
            <w:tcW w:w="3571" w:type="dxa"/>
            <w:tcBorders>
              <w:left w:val="single" w:sz="4" w:space="0" w:color="auto"/>
              <w:righ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t>Сей тей севен</w:t>
            </w:r>
          </w:p>
        </w:tc>
      </w:tr>
      <w:tr w:rsidR="00CC214B">
        <w:tblPrEx>
          <w:tblCellMar>
            <w:top w:w="0" w:type="dxa"/>
            <w:bottom w:w="0" w:type="dxa"/>
          </w:tblCellMar>
        </w:tblPrEx>
        <w:trPr>
          <w:trHeight w:hRule="exact" w:val="298"/>
          <w:jc w:val="center"/>
        </w:trPr>
        <w:tc>
          <w:tcPr>
            <w:tcW w:w="3946" w:type="dxa"/>
            <w:tcBorders>
              <w:left w:val="single" w:sz="4" w:space="0" w:color="auto"/>
            </w:tcBorders>
            <w:shd w:val="clear" w:color="auto" w:fill="FFFFFF"/>
            <w:vAlign w:val="bottom"/>
          </w:tcPr>
          <w:p w:rsidR="00CC214B" w:rsidRDefault="001A25EA">
            <w:pPr>
              <w:pStyle w:val="20"/>
              <w:framePr w:w="10210" w:wrap="notBeside" w:vAnchor="text" w:hAnchor="text" w:xAlign="center" w:y="1"/>
              <w:shd w:val="clear" w:color="auto" w:fill="auto"/>
              <w:spacing w:line="240" w:lineRule="exact"/>
              <w:ind w:firstLine="0"/>
              <w:jc w:val="center"/>
            </w:pPr>
            <w:r>
              <w:t>8</w:t>
            </w:r>
          </w:p>
        </w:tc>
        <w:tc>
          <w:tcPr>
            <w:tcW w:w="2693"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Oktoeight</w:t>
            </w:r>
          </w:p>
        </w:tc>
        <w:tc>
          <w:tcPr>
            <w:tcW w:w="3571" w:type="dxa"/>
            <w:tcBorders>
              <w:left w:val="single" w:sz="4" w:space="0" w:color="auto"/>
              <w:righ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t>Ок то эйт</w:t>
            </w:r>
          </w:p>
        </w:tc>
      </w:tr>
      <w:tr w:rsidR="00CC214B">
        <w:tblPrEx>
          <w:tblCellMar>
            <w:top w:w="0" w:type="dxa"/>
            <w:bottom w:w="0" w:type="dxa"/>
          </w:tblCellMar>
        </w:tblPrEx>
        <w:trPr>
          <w:trHeight w:hRule="exact" w:val="269"/>
          <w:jc w:val="center"/>
        </w:trPr>
        <w:tc>
          <w:tcPr>
            <w:tcW w:w="3946"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t>9</w:t>
            </w:r>
          </w:p>
        </w:tc>
        <w:tc>
          <w:tcPr>
            <w:tcW w:w="2693"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Novenine</w:t>
            </w:r>
          </w:p>
        </w:tc>
        <w:tc>
          <w:tcPr>
            <w:tcW w:w="3571" w:type="dxa"/>
            <w:tcBorders>
              <w:left w:val="single" w:sz="4" w:space="0" w:color="auto"/>
              <w:righ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t xml:space="preserve">Но вей </w:t>
            </w:r>
            <w:r>
              <w:t>найнер</w:t>
            </w:r>
          </w:p>
        </w:tc>
      </w:tr>
      <w:tr w:rsidR="00CC214B">
        <w:tblPrEx>
          <w:tblCellMar>
            <w:top w:w="0" w:type="dxa"/>
            <w:bottom w:w="0" w:type="dxa"/>
          </w:tblCellMar>
        </w:tblPrEx>
        <w:trPr>
          <w:trHeight w:hRule="exact" w:val="274"/>
          <w:jc w:val="center"/>
        </w:trPr>
        <w:tc>
          <w:tcPr>
            <w:tcW w:w="3946"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t>Запятая десятичной дроби</w:t>
            </w:r>
          </w:p>
        </w:tc>
        <w:tc>
          <w:tcPr>
            <w:tcW w:w="2693" w:type="dxa"/>
            <w:tcBorders>
              <w:lef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Decimal</w:t>
            </w:r>
          </w:p>
        </w:tc>
        <w:tc>
          <w:tcPr>
            <w:tcW w:w="3571" w:type="dxa"/>
            <w:tcBorders>
              <w:left w:val="single" w:sz="4" w:space="0" w:color="auto"/>
              <w:righ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t>Де си мэл</w:t>
            </w:r>
          </w:p>
        </w:tc>
      </w:tr>
      <w:tr w:rsidR="00CC214B">
        <w:tblPrEx>
          <w:tblCellMar>
            <w:top w:w="0" w:type="dxa"/>
            <w:bottom w:w="0" w:type="dxa"/>
          </w:tblCellMar>
        </w:tblPrEx>
        <w:trPr>
          <w:trHeight w:hRule="exact" w:val="278"/>
          <w:jc w:val="center"/>
        </w:trPr>
        <w:tc>
          <w:tcPr>
            <w:tcW w:w="3946" w:type="dxa"/>
            <w:tcBorders>
              <w:left w:val="single" w:sz="4" w:space="0" w:color="auto"/>
              <w:bottom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t>Точка</w:t>
            </w:r>
          </w:p>
        </w:tc>
        <w:tc>
          <w:tcPr>
            <w:tcW w:w="2693" w:type="dxa"/>
            <w:tcBorders>
              <w:left w:val="single" w:sz="4" w:space="0" w:color="auto"/>
              <w:bottom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rPr>
                <w:lang w:val="en-US" w:eastAsia="en-US" w:bidi="en-US"/>
              </w:rPr>
              <w:t>Stop</w:t>
            </w:r>
          </w:p>
        </w:tc>
        <w:tc>
          <w:tcPr>
            <w:tcW w:w="3571" w:type="dxa"/>
            <w:tcBorders>
              <w:left w:val="single" w:sz="4" w:space="0" w:color="auto"/>
              <w:bottom w:val="single" w:sz="4" w:space="0" w:color="auto"/>
              <w:right w:val="single" w:sz="4" w:space="0" w:color="auto"/>
            </w:tcBorders>
            <w:shd w:val="clear" w:color="auto" w:fill="FFFFFF"/>
          </w:tcPr>
          <w:p w:rsidR="00CC214B" w:rsidRDefault="001A25EA">
            <w:pPr>
              <w:pStyle w:val="20"/>
              <w:framePr w:w="10210" w:wrap="notBeside" w:vAnchor="text" w:hAnchor="text" w:xAlign="center" w:y="1"/>
              <w:shd w:val="clear" w:color="auto" w:fill="auto"/>
              <w:spacing w:line="240" w:lineRule="exact"/>
              <w:ind w:firstLine="0"/>
              <w:jc w:val="center"/>
            </w:pPr>
            <w:r>
              <w:t>Стоп</w:t>
            </w:r>
          </w:p>
        </w:tc>
      </w:tr>
    </w:tbl>
    <w:p w:rsidR="00CC214B" w:rsidRDefault="00CC214B">
      <w:pPr>
        <w:framePr w:w="10210" w:wrap="notBeside" w:vAnchor="text" w:hAnchor="text" w:xAlign="center" w:y="1"/>
        <w:rPr>
          <w:sz w:val="2"/>
          <w:szCs w:val="2"/>
        </w:rPr>
      </w:pPr>
    </w:p>
    <w:p w:rsidR="00CC214B" w:rsidRDefault="00CC214B">
      <w:pPr>
        <w:rPr>
          <w:sz w:val="2"/>
          <w:szCs w:val="2"/>
        </w:rPr>
      </w:pPr>
    </w:p>
    <w:p w:rsidR="00CC214B" w:rsidRDefault="001A25EA">
      <w:pPr>
        <w:pStyle w:val="20"/>
        <w:shd w:val="clear" w:color="auto" w:fill="auto"/>
        <w:spacing w:before="626" w:line="240" w:lineRule="exact"/>
        <w:ind w:firstLine="0"/>
        <w:jc w:val="left"/>
        <w:sectPr w:rsidR="00CC214B">
          <w:type w:val="continuous"/>
          <w:pgSz w:w="11900" w:h="16840"/>
          <w:pgMar w:top="1661" w:right="394" w:bottom="1643" w:left="1296" w:header="0" w:footer="3" w:gutter="0"/>
          <w:cols w:space="720"/>
          <w:noEndnote/>
          <w:docGrid w:linePitch="360"/>
        </w:sectPr>
      </w:pPr>
      <w:r>
        <w:rPr>
          <w:rStyle w:val="29"/>
        </w:rPr>
        <w:t>П р и м е ч а н и е:</w:t>
      </w:r>
      <w:r>
        <w:t xml:space="preserve"> Подчеркнуты слоги, на которые падают ударения.</w:t>
      </w:r>
    </w:p>
    <w:p w:rsidR="00CC214B" w:rsidRDefault="00CC214B">
      <w:pPr>
        <w:spacing w:before="88" w:after="88" w:line="240" w:lineRule="exact"/>
        <w:rPr>
          <w:sz w:val="19"/>
          <w:szCs w:val="19"/>
        </w:rPr>
      </w:pPr>
    </w:p>
    <w:p w:rsidR="00CC214B" w:rsidRDefault="00CC214B">
      <w:pPr>
        <w:rPr>
          <w:sz w:val="2"/>
          <w:szCs w:val="2"/>
        </w:rPr>
        <w:sectPr w:rsidR="00CC214B">
          <w:headerReference w:type="even" r:id="rId25"/>
          <w:headerReference w:type="default" r:id="rId26"/>
          <w:headerReference w:type="first" r:id="rId27"/>
          <w:pgSz w:w="11900" w:h="16840"/>
          <w:pgMar w:top="1775" w:right="0" w:bottom="1362" w:left="0" w:header="0" w:footer="3" w:gutter="0"/>
          <w:cols w:space="720"/>
          <w:noEndnote/>
          <w:titlePg/>
          <w:docGrid w:linePitch="360"/>
        </w:sectPr>
      </w:pPr>
    </w:p>
    <w:p w:rsidR="00CC214B" w:rsidRDefault="001A25EA">
      <w:pPr>
        <w:pStyle w:val="30"/>
        <w:shd w:val="clear" w:color="auto" w:fill="auto"/>
        <w:spacing w:line="389" w:lineRule="exact"/>
        <w:ind w:left="360"/>
      </w:pPr>
      <w:r>
        <w:lastRenderedPageBreak/>
        <w:t>ТАБЛИЦА РАСПРЕДЕЛЕНИЯ</w:t>
      </w:r>
      <w:r>
        <w:br/>
        <w:t>РАДИОЧАСТОТ</w:t>
      </w:r>
    </w:p>
    <w:tbl>
      <w:tblPr>
        <w:tblOverlap w:val="never"/>
        <w:tblW w:w="0" w:type="auto"/>
        <w:jc w:val="center"/>
        <w:tblLayout w:type="fixed"/>
        <w:tblCellMar>
          <w:left w:w="10" w:type="dxa"/>
          <w:right w:w="10" w:type="dxa"/>
        </w:tblCellMar>
        <w:tblLook w:val="04A0"/>
      </w:tblPr>
      <w:tblGrid>
        <w:gridCol w:w="1248"/>
        <w:gridCol w:w="4963"/>
        <w:gridCol w:w="1992"/>
        <w:gridCol w:w="1555"/>
      </w:tblGrid>
      <w:tr w:rsidR="00CC214B">
        <w:tblPrEx>
          <w:tblCellMar>
            <w:top w:w="0" w:type="dxa"/>
            <w:bottom w:w="0" w:type="dxa"/>
          </w:tblCellMar>
        </w:tblPrEx>
        <w:trPr>
          <w:trHeight w:hRule="exact" w:val="840"/>
          <w:jc w:val="center"/>
        </w:trPr>
        <w:tc>
          <w:tcPr>
            <w:tcW w:w="1248" w:type="dxa"/>
            <w:tcBorders>
              <w:top w:val="single" w:sz="4" w:space="0" w:color="auto"/>
              <w:left w:val="single" w:sz="4" w:space="0" w:color="auto"/>
            </w:tcBorders>
            <w:shd w:val="clear" w:color="auto" w:fill="FFFFFF"/>
          </w:tcPr>
          <w:p w:rsidR="00CC214B" w:rsidRDefault="001A25EA">
            <w:pPr>
              <w:pStyle w:val="20"/>
              <w:framePr w:w="9758" w:wrap="notBeside" w:vAnchor="text" w:hAnchor="text" w:xAlign="center" w:y="1"/>
              <w:shd w:val="clear" w:color="auto" w:fill="auto"/>
              <w:spacing w:line="240" w:lineRule="exact"/>
              <w:ind w:left="320" w:firstLine="0"/>
              <w:jc w:val="left"/>
            </w:pPr>
            <w:r>
              <w:rPr>
                <w:rStyle w:val="23"/>
              </w:rPr>
              <w:t>№ п/п</w:t>
            </w:r>
          </w:p>
        </w:tc>
        <w:tc>
          <w:tcPr>
            <w:tcW w:w="4963" w:type="dxa"/>
            <w:tcBorders>
              <w:top w:val="single" w:sz="4" w:space="0" w:color="auto"/>
              <w:left w:val="single" w:sz="4" w:space="0" w:color="auto"/>
            </w:tcBorders>
            <w:shd w:val="clear" w:color="auto" w:fill="FFFFFF"/>
          </w:tcPr>
          <w:p w:rsidR="00CC214B" w:rsidRDefault="001A25EA">
            <w:pPr>
              <w:pStyle w:val="20"/>
              <w:framePr w:w="9758" w:wrap="notBeside" w:vAnchor="text" w:hAnchor="text" w:xAlign="center" w:y="1"/>
              <w:shd w:val="clear" w:color="auto" w:fill="auto"/>
              <w:spacing w:line="240" w:lineRule="exact"/>
              <w:ind w:firstLine="0"/>
              <w:jc w:val="center"/>
            </w:pPr>
            <w:r>
              <w:rPr>
                <w:rStyle w:val="23"/>
              </w:rPr>
              <w:t xml:space="preserve">В чье распоряжение </w:t>
            </w:r>
            <w:r>
              <w:rPr>
                <w:rStyle w:val="23"/>
              </w:rPr>
              <w:t>выделяется</w:t>
            </w:r>
          </w:p>
        </w:tc>
        <w:tc>
          <w:tcPr>
            <w:tcW w:w="1992" w:type="dxa"/>
            <w:tcBorders>
              <w:top w:val="single" w:sz="4" w:space="0" w:color="auto"/>
              <w:left w:val="single" w:sz="4" w:space="0" w:color="auto"/>
            </w:tcBorders>
            <w:shd w:val="clear" w:color="auto" w:fill="FFFFFF"/>
          </w:tcPr>
          <w:p w:rsidR="00CC214B" w:rsidRDefault="001A25EA">
            <w:pPr>
              <w:pStyle w:val="20"/>
              <w:framePr w:w="9758" w:wrap="notBeside" w:vAnchor="text" w:hAnchor="text" w:xAlign="center" w:y="1"/>
              <w:shd w:val="clear" w:color="auto" w:fill="auto"/>
              <w:spacing w:after="60" w:line="240" w:lineRule="exact"/>
              <w:ind w:firstLine="0"/>
              <w:jc w:val="center"/>
            </w:pPr>
            <w:r>
              <w:rPr>
                <w:rStyle w:val="23"/>
              </w:rPr>
              <w:t>Номиналы</w:t>
            </w:r>
          </w:p>
          <w:p w:rsidR="00CC214B" w:rsidRDefault="001A25EA">
            <w:pPr>
              <w:pStyle w:val="20"/>
              <w:framePr w:w="9758" w:wrap="notBeside" w:vAnchor="text" w:hAnchor="text" w:xAlign="center" w:y="1"/>
              <w:shd w:val="clear" w:color="auto" w:fill="auto"/>
              <w:spacing w:before="60" w:line="240" w:lineRule="exact"/>
              <w:ind w:firstLine="0"/>
              <w:jc w:val="center"/>
            </w:pPr>
            <w:r>
              <w:rPr>
                <w:rStyle w:val="23"/>
              </w:rPr>
              <w:t>(кГц)</w:t>
            </w:r>
          </w:p>
        </w:tc>
        <w:tc>
          <w:tcPr>
            <w:tcW w:w="155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9758" w:wrap="notBeside" w:vAnchor="text" w:hAnchor="text" w:xAlign="center" w:y="1"/>
              <w:shd w:val="clear" w:color="auto" w:fill="auto"/>
              <w:ind w:firstLine="0"/>
              <w:jc w:val="center"/>
            </w:pPr>
            <w:r>
              <w:rPr>
                <w:rStyle w:val="23"/>
              </w:rPr>
              <w:t>Срок</w:t>
            </w:r>
          </w:p>
          <w:p w:rsidR="00CC214B" w:rsidRDefault="001A25EA">
            <w:pPr>
              <w:pStyle w:val="20"/>
              <w:framePr w:w="9758" w:wrap="notBeside" w:vAnchor="text" w:hAnchor="text" w:xAlign="center" w:y="1"/>
              <w:shd w:val="clear" w:color="auto" w:fill="auto"/>
              <w:ind w:left="180" w:firstLine="0"/>
              <w:jc w:val="left"/>
            </w:pPr>
            <w:r>
              <w:rPr>
                <w:rStyle w:val="23"/>
              </w:rPr>
              <w:t>использова</w:t>
            </w:r>
          </w:p>
          <w:p w:rsidR="00CC214B" w:rsidRDefault="001A25EA">
            <w:pPr>
              <w:pStyle w:val="20"/>
              <w:framePr w:w="9758" w:wrap="notBeside" w:vAnchor="text" w:hAnchor="text" w:xAlign="center" w:y="1"/>
              <w:shd w:val="clear" w:color="auto" w:fill="auto"/>
              <w:ind w:firstLine="0"/>
              <w:jc w:val="center"/>
            </w:pPr>
            <w:r>
              <w:rPr>
                <w:rStyle w:val="23"/>
              </w:rPr>
              <w:t>ния</w:t>
            </w:r>
          </w:p>
        </w:tc>
      </w:tr>
      <w:tr w:rsidR="00CC214B">
        <w:tblPrEx>
          <w:tblCellMar>
            <w:top w:w="0" w:type="dxa"/>
            <w:bottom w:w="0" w:type="dxa"/>
          </w:tblCellMar>
        </w:tblPrEx>
        <w:trPr>
          <w:trHeight w:hRule="exact" w:val="288"/>
          <w:jc w:val="center"/>
        </w:trPr>
        <w:tc>
          <w:tcPr>
            <w:tcW w:w="1248" w:type="dxa"/>
            <w:tcBorders>
              <w:top w:val="single" w:sz="4" w:space="0" w:color="auto"/>
              <w:left w:val="single" w:sz="4" w:space="0" w:color="auto"/>
            </w:tcBorders>
            <w:shd w:val="clear" w:color="auto" w:fill="FFFFFF"/>
            <w:vAlign w:val="bottom"/>
          </w:tcPr>
          <w:p w:rsidR="00CC214B" w:rsidRDefault="001A25EA">
            <w:pPr>
              <w:pStyle w:val="20"/>
              <w:framePr w:w="9758" w:wrap="notBeside" w:vAnchor="text" w:hAnchor="text" w:xAlign="center" w:y="1"/>
              <w:shd w:val="clear" w:color="auto" w:fill="auto"/>
              <w:spacing w:line="240" w:lineRule="exact"/>
              <w:ind w:firstLine="0"/>
              <w:jc w:val="center"/>
            </w:pPr>
            <w:r>
              <w:t>1</w:t>
            </w:r>
          </w:p>
        </w:tc>
        <w:tc>
          <w:tcPr>
            <w:tcW w:w="4963" w:type="dxa"/>
            <w:tcBorders>
              <w:top w:val="single" w:sz="4" w:space="0" w:color="auto"/>
              <w:left w:val="single" w:sz="4" w:space="0" w:color="auto"/>
            </w:tcBorders>
            <w:shd w:val="clear" w:color="auto" w:fill="FFFFFF"/>
            <w:vAlign w:val="bottom"/>
          </w:tcPr>
          <w:p w:rsidR="00CC214B" w:rsidRDefault="001A25EA">
            <w:pPr>
              <w:pStyle w:val="20"/>
              <w:framePr w:w="9758" w:wrap="notBeside" w:vAnchor="text" w:hAnchor="text" w:xAlign="center" w:y="1"/>
              <w:shd w:val="clear" w:color="auto" w:fill="auto"/>
              <w:spacing w:line="240" w:lineRule="exact"/>
              <w:ind w:firstLine="0"/>
              <w:jc w:val="center"/>
            </w:pPr>
            <w:r>
              <w:t>2</w:t>
            </w:r>
          </w:p>
        </w:tc>
        <w:tc>
          <w:tcPr>
            <w:tcW w:w="1992" w:type="dxa"/>
            <w:tcBorders>
              <w:top w:val="single" w:sz="4" w:space="0" w:color="auto"/>
              <w:left w:val="single" w:sz="4" w:space="0" w:color="auto"/>
            </w:tcBorders>
            <w:shd w:val="clear" w:color="auto" w:fill="FFFFFF"/>
            <w:vAlign w:val="center"/>
          </w:tcPr>
          <w:p w:rsidR="00CC214B" w:rsidRDefault="001A25EA">
            <w:pPr>
              <w:pStyle w:val="20"/>
              <w:framePr w:w="9758" w:wrap="notBeside" w:vAnchor="text" w:hAnchor="text" w:xAlign="center" w:y="1"/>
              <w:shd w:val="clear" w:color="auto" w:fill="auto"/>
              <w:spacing w:line="240" w:lineRule="exact"/>
              <w:ind w:firstLine="0"/>
              <w:jc w:val="center"/>
            </w:pPr>
            <w:r>
              <w:t>3</w:t>
            </w:r>
          </w:p>
        </w:tc>
        <w:tc>
          <w:tcPr>
            <w:tcW w:w="1555"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9758" w:wrap="notBeside" w:vAnchor="text" w:hAnchor="text" w:xAlign="center" w:y="1"/>
              <w:shd w:val="clear" w:color="auto" w:fill="auto"/>
              <w:spacing w:line="240" w:lineRule="exact"/>
              <w:ind w:firstLine="0"/>
              <w:jc w:val="center"/>
            </w:pPr>
            <w:r>
              <w:t>4</w:t>
            </w:r>
          </w:p>
        </w:tc>
      </w:tr>
      <w:tr w:rsidR="00CC214B">
        <w:tblPrEx>
          <w:tblCellMar>
            <w:top w:w="0" w:type="dxa"/>
            <w:bottom w:w="0" w:type="dxa"/>
          </w:tblCellMar>
        </w:tblPrEx>
        <w:trPr>
          <w:trHeight w:hRule="exact" w:val="2242"/>
          <w:jc w:val="center"/>
        </w:trPr>
        <w:tc>
          <w:tcPr>
            <w:tcW w:w="1248" w:type="dxa"/>
            <w:tcBorders>
              <w:top w:val="single" w:sz="4" w:space="0" w:color="auto"/>
              <w:left w:val="single" w:sz="4" w:space="0" w:color="auto"/>
              <w:bottom w:val="single" w:sz="4" w:space="0" w:color="auto"/>
            </w:tcBorders>
            <w:shd w:val="clear" w:color="auto" w:fill="FFFFFF"/>
          </w:tcPr>
          <w:p w:rsidR="00CC214B" w:rsidRDefault="00CC214B">
            <w:pPr>
              <w:framePr w:w="9758" w:wrap="notBeside" w:vAnchor="text" w:hAnchor="text" w:xAlign="center" w:y="1"/>
              <w:rPr>
                <w:sz w:val="10"/>
                <w:szCs w:val="10"/>
              </w:rPr>
            </w:pPr>
          </w:p>
        </w:tc>
        <w:tc>
          <w:tcPr>
            <w:tcW w:w="4963" w:type="dxa"/>
            <w:tcBorders>
              <w:top w:val="single" w:sz="4" w:space="0" w:color="auto"/>
              <w:left w:val="single" w:sz="4" w:space="0" w:color="auto"/>
              <w:bottom w:val="single" w:sz="4" w:space="0" w:color="auto"/>
            </w:tcBorders>
            <w:shd w:val="clear" w:color="auto" w:fill="FFFFFF"/>
          </w:tcPr>
          <w:p w:rsidR="00CC214B" w:rsidRDefault="00CC214B">
            <w:pPr>
              <w:framePr w:w="9758" w:wrap="notBeside" w:vAnchor="text" w:hAnchor="text" w:xAlign="center" w:y="1"/>
              <w:rPr>
                <w:sz w:val="10"/>
                <w:szCs w:val="10"/>
              </w:rPr>
            </w:pPr>
          </w:p>
        </w:tc>
        <w:tc>
          <w:tcPr>
            <w:tcW w:w="1992" w:type="dxa"/>
            <w:tcBorders>
              <w:top w:val="single" w:sz="4" w:space="0" w:color="auto"/>
              <w:left w:val="single" w:sz="4" w:space="0" w:color="auto"/>
              <w:bottom w:val="single" w:sz="4" w:space="0" w:color="auto"/>
            </w:tcBorders>
            <w:shd w:val="clear" w:color="auto" w:fill="FFFFFF"/>
          </w:tcPr>
          <w:p w:rsidR="00CC214B" w:rsidRDefault="00CC214B">
            <w:pPr>
              <w:framePr w:w="9758" w:wrap="notBeside" w:vAnchor="text" w:hAnchor="text" w:xAlign="center" w:y="1"/>
              <w:rPr>
                <w:sz w:val="10"/>
                <w:szCs w:val="10"/>
              </w:rPr>
            </w:pP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CC214B" w:rsidRDefault="00CC214B">
            <w:pPr>
              <w:framePr w:w="9758" w:wrap="notBeside" w:vAnchor="text" w:hAnchor="text" w:xAlign="center" w:y="1"/>
              <w:rPr>
                <w:sz w:val="10"/>
                <w:szCs w:val="10"/>
              </w:rPr>
            </w:pPr>
          </w:p>
        </w:tc>
      </w:tr>
    </w:tbl>
    <w:p w:rsidR="00CC214B" w:rsidRDefault="00CC214B">
      <w:pPr>
        <w:framePr w:w="9758" w:wrap="notBeside" w:vAnchor="text" w:hAnchor="text" w:xAlign="center" w:y="1"/>
        <w:rPr>
          <w:sz w:val="2"/>
          <w:szCs w:val="2"/>
        </w:rPr>
      </w:pPr>
    </w:p>
    <w:p w:rsidR="00CC214B" w:rsidRDefault="00CC214B">
      <w:pPr>
        <w:rPr>
          <w:sz w:val="2"/>
          <w:szCs w:val="2"/>
        </w:rPr>
      </w:pPr>
    </w:p>
    <w:p w:rsidR="00CC214B" w:rsidRDefault="001A25EA">
      <w:pPr>
        <w:pStyle w:val="60"/>
        <w:shd w:val="clear" w:color="auto" w:fill="auto"/>
        <w:spacing w:before="1476" w:after="22" w:line="240" w:lineRule="exact"/>
        <w:ind w:left="7760" w:firstLine="0"/>
        <w:jc w:val="left"/>
      </w:pPr>
      <w:r>
        <w:t>ПРИЛОЖЕНИЕ 4</w:t>
      </w:r>
    </w:p>
    <w:p w:rsidR="00CC214B" w:rsidRDefault="001A25EA">
      <w:pPr>
        <w:pStyle w:val="20"/>
        <w:shd w:val="clear" w:color="auto" w:fill="auto"/>
        <w:tabs>
          <w:tab w:val="left" w:pos="9230"/>
        </w:tabs>
        <w:spacing w:after="539" w:line="278" w:lineRule="exact"/>
        <w:ind w:left="5500" w:firstLine="0"/>
        <w:jc w:val="left"/>
      </w:pPr>
      <w:r>
        <w:t>(к пункту 42 Руководства, утвержденного приказом МЧС России от</w:t>
      </w:r>
      <w:r>
        <w:tab/>
        <w:t>№ ).</w:t>
      </w:r>
    </w:p>
    <w:p w:rsidR="00CC214B" w:rsidRDefault="001A25EA">
      <w:pPr>
        <w:pStyle w:val="30"/>
        <w:shd w:val="clear" w:color="auto" w:fill="auto"/>
        <w:spacing w:line="280" w:lineRule="exact"/>
        <w:ind w:left="360"/>
      </w:pPr>
      <w:r>
        <w:t>ЖУРНАЛ УЧЕТА НОМИНАЛОВ ЧАСТОТ</w:t>
      </w:r>
    </w:p>
    <w:tbl>
      <w:tblPr>
        <w:tblOverlap w:val="never"/>
        <w:tblW w:w="0" w:type="auto"/>
        <w:jc w:val="center"/>
        <w:tblLayout w:type="fixed"/>
        <w:tblCellMar>
          <w:left w:w="10" w:type="dxa"/>
          <w:right w:w="10" w:type="dxa"/>
        </w:tblCellMar>
        <w:tblLook w:val="04A0"/>
      </w:tblPr>
      <w:tblGrid>
        <w:gridCol w:w="682"/>
        <w:gridCol w:w="710"/>
        <w:gridCol w:w="1277"/>
        <w:gridCol w:w="1416"/>
        <w:gridCol w:w="850"/>
        <w:gridCol w:w="850"/>
        <w:gridCol w:w="854"/>
        <w:gridCol w:w="989"/>
        <w:gridCol w:w="811"/>
        <w:gridCol w:w="1032"/>
        <w:gridCol w:w="734"/>
      </w:tblGrid>
      <w:tr w:rsidR="00CC214B">
        <w:tblPrEx>
          <w:tblCellMar>
            <w:top w:w="0" w:type="dxa"/>
            <w:bottom w:w="0" w:type="dxa"/>
          </w:tblCellMar>
        </w:tblPrEx>
        <w:trPr>
          <w:trHeight w:hRule="exact" w:val="288"/>
          <w:jc w:val="center"/>
        </w:trPr>
        <w:tc>
          <w:tcPr>
            <w:tcW w:w="682" w:type="dxa"/>
            <w:vMerge w:val="restart"/>
            <w:tcBorders>
              <w:top w:val="single" w:sz="4" w:space="0" w:color="auto"/>
              <w:left w:val="single" w:sz="4" w:space="0" w:color="auto"/>
            </w:tcBorders>
            <w:shd w:val="clear" w:color="auto" w:fill="FFFFFF"/>
            <w:textDirection w:val="btLr"/>
          </w:tcPr>
          <w:p w:rsidR="00CC214B" w:rsidRDefault="001A25EA">
            <w:pPr>
              <w:pStyle w:val="20"/>
              <w:framePr w:w="10205" w:wrap="notBeside" w:vAnchor="text" w:hAnchor="text" w:xAlign="center" w:y="1"/>
              <w:shd w:val="clear" w:color="auto" w:fill="auto"/>
              <w:spacing w:line="240" w:lineRule="exact"/>
              <w:ind w:left="180" w:firstLine="0"/>
              <w:jc w:val="left"/>
            </w:pPr>
            <w:r>
              <w:rPr>
                <w:rStyle w:val="23"/>
              </w:rPr>
              <w:t>Частота, кГц</w:t>
            </w:r>
          </w:p>
        </w:tc>
        <w:tc>
          <w:tcPr>
            <w:tcW w:w="710" w:type="dxa"/>
            <w:vMerge w:val="restart"/>
            <w:tcBorders>
              <w:top w:val="single" w:sz="4" w:space="0" w:color="auto"/>
              <w:left w:val="single" w:sz="4" w:space="0" w:color="auto"/>
            </w:tcBorders>
            <w:shd w:val="clear" w:color="auto" w:fill="FFFFFF"/>
            <w:textDirection w:val="btLr"/>
          </w:tcPr>
          <w:p w:rsidR="00CC214B" w:rsidRDefault="001A25EA">
            <w:pPr>
              <w:pStyle w:val="20"/>
              <w:framePr w:w="10205" w:wrap="notBeside" w:vAnchor="text" w:hAnchor="text" w:xAlign="center" w:y="1"/>
              <w:shd w:val="clear" w:color="auto" w:fill="auto"/>
              <w:spacing w:after="120" w:line="240" w:lineRule="exact"/>
              <w:ind w:firstLine="0"/>
              <w:jc w:val="center"/>
            </w:pPr>
            <w:r>
              <w:rPr>
                <w:rStyle w:val="23"/>
              </w:rPr>
              <w:t>Кому</w:t>
            </w:r>
          </w:p>
          <w:p w:rsidR="00CC214B" w:rsidRDefault="001A25EA">
            <w:pPr>
              <w:pStyle w:val="20"/>
              <w:framePr w:w="10205" w:wrap="notBeside" w:vAnchor="text" w:hAnchor="text" w:xAlign="center" w:y="1"/>
              <w:shd w:val="clear" w:color="auto" w:fill="auto"/>
              <w:spacing w:before="120" w:line="240" w:lineRule="exact"/>
              <w:ind w:firstLine="0"/>
              <w:jc w:val="center"/>
            </w:pPr>
            <w:r>
              <w:rPr>
                <w:rStyle w:val="23"/>
              </w:rPr>
              <w:t>выделена</w:t>
            </w:r>
          </w:p>
        </w:tc>
        <w:tc>
          <w:tcPr>
            <w:tcW w:w="2693" w:type="dxa"/>
            <w:gridSpan w:val="2"/>
            <w:tcBorders>
              <w:top w:val="single" w:sz="4" w:space="0" w:color="auto"/>
              <w:left w:val="single" w:sz="4" w:space="0" w:color="auto"/>
            </w:tcBorders>
            <w:shd w:val="clear" w:color="auto" w:fill="FFFFFF"/>
            <w:vAlign w:val="bottom"/>
          </w:tcPr>
          <w:p w:rsidR="00CC214B" w:rsidRDefault="001A25EA">
            <w:pPr>
              <w:pStyle w:val="20"/>
              <w:framePr w:w="10205" w:wrap="notBeside" w:vAnchor="text" w:hAnchor="text" w:xAlign="center" w:y="1"/>
              <w:shd w:val="clear" w:color="auto" w:fill="auto"/>
              <w:spacing w:line="240" w:lineRule="exact"/>
              <w:ind w:left="220" w:firstLine="0"/>
              <w:jc w:val="left"/>
            </w:pPr>
            <w:r>
              <w:rPr>
                <w:rStyle w:val="23"/>
              </w:rPr>
              <w:t>Район расположения</w:t>
            </w:r>
          </w:p>
        </w:tc>
        <w:tc>
          <w:tcPr>
            <w:tcW w:w="850" w:type="dxa"/>
            <w:vMerge w:val="restart"/>
            <w:tcBorders>
              <w:top w:val="single" w:sz="4" w:space="0" w:color="auto"/>
              <w:left w:val="single" w:sz="4" w:space="0" w:color="auto"/>
            </w:tcBorders>
            <w:shd w:val="clear" w:color="auto" w:fill="FFFFFF"/>
            <w:textDirection w:val="btLr"/>
          </w:tcPr>
          <w:p w:rsidR="00CC214B" w:rsidRDefault="001A25EA">
            <w:pPr>
              <w:pStyle w:val="20"/>
              <w:framePr w:w="10205" w:wrap="notBeside" w:vAnchor="text" w:hAnchor="text" w:xAlign="center" w:y="1"/>
              <w:shd w:val="clear" w:color="auto" w:fill="auto"/>
              <w:spacing w:after="120" w:line="240" w:lineRule="exact"/>
              <w:ind w:left="320" w:firstLine="0"/>
              <w:jc w:val="left"/>
            </w:pPr>
            <w:r>
              <w:rPr>
                <w:rStyle w:val="23"/>
              </w:rPr>
              <w:t>Мощность</w:t>
            </w:r>
          </w:p>
          <w:p w:rsidR="00CC214B" w:rsidRDefault="001A25EA">
            <w:pPr>
              <w:pStyle w:val="20"/>
              <w:framePr w:w="10205" w:wrap="notBeside" w:vAnchor="text" w:hAnchor="text" w:xAlign="center" w:y="1"/>
              <w:shd w:val="clear" w:color="auto" w:fill="auto"/>
              <w:spacing w:before="120" w:line="240" w:lineRule="exact"/>
              <w:ind w:firstLine="0"/>
              <w:jc w:val="center"/>
            </w:pPr>
            <w:r>
              <w:rPr>
                <w:rStyle w:val="23"/>
              </w:rPr>
              <w:t>прд</w:t>
            </w:r>
          </w:p>
        </w:tc>
        <w:tc>
          <w:tcPr>
            <w:tcW w:w="850" w:type="dxa"/>
            <w:vMerge w:val="restart"/>
            <w:tcBorders>
              <w:top w:val="single" w:sz="4" w:space="0" w:color="auto"/>
              <w:left w:val="single" w:sz="4" w:space="0" w:color="auto"/>
            </w:tcBorders>
            <w:shd w:val="clear" w:color="auto" w:fill="FFFFFF"/>
            <w:textDirection w:val="btLr"/>
          </w:tcPr>
          <w:p w:rsidR="00CC214B" w:rsidRDefault="001A25EA">
            <w:pPr>
              <w:pStyle w:val="20"/>
              <w:framePr w:w="10205" w:wrap="notBeside" w:vAnchor="text" w:hAnchor="text" w:xAlign="center" w:y="1"/>
              <w:shd w:val="clear" w:color="auto" w:fill="auto"/>
              <w:spacing w:after="120" w:line="240" w:lineRule="exact"/>
              <w:ind w:firstLine="0"/>
              <w:jc w:val="center"/>
            </w:pPr>
            <w:r>
              <w:rPr>
                <w:rStyle w:val="23"/>
              </w:rPr>
              <w:t>Позывной</w:t>
            </w:r>
          </w:p>
          <w:p w:rsidR="00CC214B" w:rsidRDefault="001A25EA">
            <w:pPr>
              <w:pStyle w:val="20"/>
              <w:framePr w:w="10205" w:wrap="notBeside" w:vAnchor="text" w:hAnchor="text" w:xAlign="center" w:y="1"/>
              <w:shd w:val="clear" w:color="auto" w:fill="auto"/>
              <w:spacing w:before="120" w:after="120" w:line="240" w:lineRule="exact"/>
              <w:ind w:left="180" w:firstLine="0"/>
              <w:jc w:val="left"/>
            </w:pPr>
            <w:r>
              <w:rPr>
                <w:rStyle w:val="23"/>
              </w:rPr>
              <w:t>радиостанци</w:t>
            </w:r>
          </w:p>
          <w:p w:rsidR="00CC214B" w:rsidRDefault="001A25EA">
            <w:pPr>
              <w:pStyle w:val="20"/>
              <w:framePr w:w="10205" w:wrap="notBeside" w:vAnchor="text" w:hAnchor="text" w:xAlign="center" w:y="1"/>
              <w:shd w:val="clear" w:color="auto" w:fill="auto"/>
              <w:tabs>
                <w:tab w:val="left" w:leader="underscore" w:pos="802"/>
                <w:tab w:val="left" w:leader="underscore" w:pos="1718"/>
              </w:tabs>
              <w:spacing w:before="120" w:line="80" w:lineRule="exact"/>
              <w:ind w:firstLine="0"/>
            </w:pPr>
            <w:r>
              <w:rPr>
                <w:rStyle w:val="2ArialUnicodeMS4pt"/>
              </w:rPr>
              <w:tab/>
            </w:r>
            <w:r>
              <w:rPr>
                <w:rStyle w:val="2ArialUnicodeMS4pt"/>
              </w:rPr>
              <w:t>жж</w:t>
            </w:r>
            <w:r>
              <w:rPr>
                <w:rStyle w:val="2ArialUnicodeMS4pt"/>
              </w:rPr>
              <w:tab/>
            </w:r>
          </w:p>
        </w:tc>
        <w:tc>
          <w:tcPr>
            <w:tcW w:w="3686" w:type="dxa"/>
            <w:gridSpan w:val="4"/>
            <w:tcBorders>
              <w:top w:val="single" w:sz="4" w:space="0" w:color="auto"/>
              <w:left w:val="single" w:sz="4" w:space="0" w:color="auto"/>
            </w:tcBorders>
            <w:shd w:val="clear" w:color="auto" w:fill="FFFFFF"/>
            <w:vAlign w:val="bottom"/>
          </w:tcPr>
          <w:p w:rsidR="00CC214B" w:rsidRDefault="001A25EA">
            <w:pPr>
              <w:pStyle w:val="20"/>
              <w:framePr w:w="10205" w:wrap="notBeside" w:vAnchor="text" w:hAnchor="text" w:xAlign="center" w:y="1"/>
              <w:shd w:val="clear" w:color="auto" w:fill="auto"/>
              <w:spacing w:line="240" w:lineRule="exact"/>
              <w:ind w:left="180" w:firstLine="0"/>
              <w:jc w:val="left"/>
            </w:pPr>
            <w:r>
              <w:rPr>
                <w:rStyle w:val="23"/>
              </w:rPr>
              <w:t>Время использования частоты</w:t>
            </w:r>
          </w:p>
        </w:tc>
        <w:tc>
          <w:tcPr>
            <w:tcW w:w="734" w:type="dxa"/>
            <w:vMerge w:val="restart"/>
            <w:tcBorders>
              <w:top w:val="single" w:sz="4" w:space="0" w:color="auto"/>
              <w:left w:val="single" w:sz="4" w:space="0" w:color="auto"/>
              <w:right w:val="single" w:sz="4" w:space="0" w:color="auto"/>
            </w:tcBorders>
            <w:shd w:val="clear" w:color="auto" w:fill="FFFFFF"/>
            <w:textDirection w:val="btLr"/>
          </w:tcPr>
          <w:p w:rsidR="00CC214B" w:rsidRDefault="001A25EA">
            <w:pPr>
              <w:pStyle w:val="20"/>
              <w:framePr w:w="10205" w:wrap="notBeside" w:vAnchor="text" w:hAnchor="text" w:xAlign="center" w:y="1"/>
              <w:shd w:val="clear" w:color="auto" w:fill="auto"/>
              <w:spacing w:line="240" w:lineRule="exact"/>
              <w:ind w:left="180" w:firstLine="0"/>
              <w:jc w:val="left"/>
            </w:pPr>
            <w:r>
              <w:rPr>
                <w:rStyle w:val="23"/>
              </w:rPr>
              <w:t>Примечание</w:t>
            </w:r>
          </w:p>
        </w:tc>
      </w:tr>
      <w:tr w:rsidR="00CC214B">
        <w:tblPrEx>
          <w:tblCellMar>
            <w:top w:w="0" w:type="dxa"/>
            <w:bottom w:w="0" w:type="dxa"/>
          </w:tblCellMar>
        </w:tblPrEx>
        <w:trPr>
          <w:trHeight w:hRule="exact" w:val="288"/>
          <w:jc w:val="center"/>
        </w:trPr>
        <w:tc>
          <w:tcPr>
            <w:tcW w:w="682" w:type="dxa"/>
            <w:vMerge/>
            <w:tcBorders>
              <w:left w:val="single" w:sz="4" w:space="0" w:color="auto"/>
            </w:tcBorders>
            <w:shd w:val="clear" w:color="auto" w:fill="FFFFFF"/>
            <w:textDirection w:val="btLr"/>
          </w:tcPr>
          <w:p w:rsidR="00CC214B" w:rsidRDefault="00CC214B">
            <w:pPr>
              <w:framePr w:w="10205" w:wrap="notBeside" w:vAnchor="text" w:hAnchor="text" w:xAlign="center" w:y="1"/>
            </w:pPr>
          </w:p>
        </w:tc>
        <w:tc>
          <w:tcPr>
            <w:tcW w:w="710" w:type="dxa"/>
            <w:vMerge/>
            <w:tcBorders>
              <w:left w:val="single" w:sz="4" w:space="0" w:color="auto"/>
            </w:tcBorders>
            <w:shd w:val="clear" w:color="auto" w:fill="FFFFFF"/>
            <w:textDirection w:val="btLr"/>
          </w:tcPr>
          <w:p w:rsidR="00CC214B" w:rsidRDefault="00CC214B">
            <w:pPr>
              <w:framePr w:w="10205" w:wrap="notBeside" w:vAnchor="text" w:hAnchor="text" w:xAlign="center" w:y="1"/>
            </w:pPr>
          </w:p>
        </w:tc>
        <w:tc>
          <w:tcPr>
            <w:tcW w:w="1277" w:type="dxa"/>
            <w:vMerge w:val="restart"/>
            <w:tcBorders>
              <w:top w:val="single" w:sz="4" w:space="0" w:color="auto"/>
              <w:left w:val="single" w:sz="4" w:space="0" w:color="auto"/>
            </w:tcBorders>
            <w:shd w:val="clear" w:color="auto" w:fill="FFFFFF"/>
          </w:tcPr>
          <w:p w:rsidR="00CC214B" w:rsidRDefault="001A25EA">
            <w:pPr>
              <w:pStyle w:val="20"/>
              <w:framePr w:w="10205" w:wrap="notBeside" w:vAnchor="text" w:hAnchor="text" w:xAlign="center" w:y="1"/>
              <w:shd w:val="clear" w:color="auto" w:fill="auto"/>
              <w:spacing w:after="120" w:line="240" w:lineRule="exact"/>
              <w:ind w:left="200" w:firstLine="0"/>
              <w:jc w:val="left"/>
            </w:pPr>
            <w:r>
              <w:rPr>
                <w:rStyle w:val="23"/>
              </w:rPr>
              <w:t>передат</w:t>
            </w:r>
            <w:r>
              <w:rPr>
                <w:rStyle w:val="23"/>
              </w:rPr>
              <w:softHyphen/>
            </w:r>
          </w:p>
          <w:p w:rsidR="00CC214B" w:rsidRDefault="001A25EA">
            <w:pPr>
              <w:pStyle w:val="20"/>
              <w:framePr w:w="10205" w:wrap="notBeside" w:vAnchor="text" w:hAnchor="text" w:xAlign="center" w:y="1"/>
              <w:shd w:val="clear" w:color="auto" w:fill="auto"/>
              <w:spacing w:before="120" w:line="240" w:lineRule="exact"/>
              <w:ind w:firstLine="0"/>
              <w:jc w:val="center"/>
            </w:pPr>
            <w:r>
              <w:rPr>
                <w:rStyle w:val="23"/>
              </w:rPr>
              <w:t>чика</w:t>
            </w:r>
          </w:p>
        </w:tc>
        <w:tc>
          <w:tcPr>
            <w:tcW w:w="1416" w:type="dxa"/>
            <w:vMerge w:val="restart"/>
            <w:tcBorders>
              <w:top w:val="single" w:sz="4" w:space="0" w:color="auto"/>
              <w:left w:val="single" w:sz="4" w:space="0" w:color="auto"/>
            </w:tcBorders>
            <w:shd w:val="clear" w:color="auto" w:fill="FFFFFF"/>
          </w:tcPr>
          <w:p w:rsidR="00CC214B" w:rsidRDefault="001A25EA">
            <w:pPr>
              <w:pStyle w:val="20"/>
              <w:framePr w:w="10205" w:wrap="notBeside" w:vAnchor="text" w:hAnchor="text" w:xAlign="center" w:y="1"/>
              <w:shd w:val="clear" w:color="auto" w:fill="auto"/>
              <w:spacing w:after="120" w:line="240" w:lineRule="exact"/>
              <w:ind w:firstLine="0"/>
              <w:jc w:val="center"/>
            </w:pPr>
            <w:r>
              <w:rPr>
                <w:rStyle w:val="23"/>
              </w:rPr>
              <w:t>коррес</w:t>
            </w:r>
            <w:r>
              <w:rPr>
                <w:rStyle w:val="23"/>
              </w:rPr>
              <w:softHyphen/>
            </w:r>
          </w:p>
          <w:p w:rsidR="00CC214B" w:rsidRDefault="001A25EA">
            <w:pPr>
              <w:pStyle w:val="20"/>
              <w:framePr w:w="10205" w:wrap="notBeside" w:vAnchor="text" w:hAnchor="text" w:xAlign="center" w:y="1"/>
              <w:shd w:val="clear" w:color="auto" w:fill="auto"/>
              <w:spacing w:before="120" w:line="240" w:lineRule="exact"/>
              <w:ind w:left="220" w:firstLine="0"/>
              <w:jc w:val="left"/>
            </w:pPr>
            <w:r>
              <w:rPr>
                <w:rStyle w:val="23"/>
              </w:rPr>
              <w:t>пондента</w:t>
            </w:r>
          </w:p>
        </w:tc>
        <w:tc>
          <w:tcPr>
            <w:tcW w:w="850" w:type="dxa"/>
            <w:vMerge/>
            <w:tcBorders>
              <w:left w:val="single" w:sz="4" w:space="0" w:color="auto"/>
            </w:tcBorders>
            <w:shd w:val="clear" w:color="auto" w:fill="FFFFFF"/>
            <w:textDirection w:val="btLr"/>
          </w:tcPr>
          <w:p w:rsidR="00CC214B" w:rsidRDefault="00CC214B">
            <w:pPr>
              <w:framePr w:w="10205" w:wrap="notBeside" w:vAnchor="text" w:hAnchor="text" w:xAlign="center" w:y="1"/>
            </w:pPr>
          </w:p>
        </w:tc>
        <w:tc>
          <w:tcPr>
            <w:tcW w:w="850" w:type="dxa"/>
            <w:vMerge/>
            <w:tcBorders>
              <w:left w:val="single" w:sz="4" w:space="0" w:color="auto"/>
            </w:tcBorders>
            <w:shd w:val="clear" w:color="auto" w:fill="FFFFFF"/>
            <w:textDirection w:val="btLr"/>
          </w:tcPr>
          <w:p w:rsidR="00CC214B" w:rsidRDefault="00CC214B">
            <w:pPr>
              <w:framePr w:w="10205" w:wrap="notBeside" w:vAnchor="text" w:hAnchor="text" w:xAlign="center" w:y="1"/>
            </w:pPr>
          </w:p>
        </w:tc>
        <w:tc>
          <w:tcPr>
            <w:tcW w:w="3686" w:type="dxa"/>
            <w:gridSpan w:val="4"/>
            <w:tcBorders>
              <w:top w:val="single" w:sz="4" w:space="0" w:color="auto"/>
              <w:left w:val="single" w:sz="4" w:space="0" w:color="auto"/>
            </w:tcBorders>
            <w:shd w:val="clear" w:color="auto" w:fill="FFFFFF"/>
            <w:vAlign w:val="bottom"/>
          </w:tcPr>
          <w:p w:rsidR="00CC214B" w:rsidRDefault="001A25EA">
            <w:pPr>
              <w:pStyle w:val="20"/>
              <w:framePr w:w="10205" w:wrap="notBeside" w:vAnchor="text" w:hAnchor="text" w:xAlign="center" w:y="1"/>
              <w:shd w:val="clear" w:color="auto" w:fill="auto"/>
              <w:spacing w:line="240" w:lineRule="exact"/>
              <w:ind w:firstLine="0"/>
              <w:jc w:val="center"/>
            </w:pPr>
            <w:r>
              <w:rPr>
                <w:rStyle w:val="23"/>
              </w:rPr>
              <w:t>По сезонам</w:t>
            </w:r>
          </w:p>
        </w:tc>
        <w:tc>
          <w:tcPr>
            <w:tcW w:w="734" w:type="dxa"/>
            <w:vMerge/>
            <w:tcBorders>
              <w:left w:val="single" w:sz="4" w:space="0" w:color="auto"/>
              <w:right w:val="single" w:sz="4" w:space="0" w:color="auto"/>
            </w:tcBorders>
            <w:shd w:val="clear" w:color="auto" w:fill="FFFFFF"/>
            <w:textDirection w:val="btLr"/>
          </w:tcPr>
          <w:p w:rsidR="00CC214B" w:rsidRDefault="00CC214B">
            <w:pPr>
              <w:framePr w:w="10205" w:wrap="notBeside" w:vAnchor="text" w:hAnchor="text" w:xAlign="center" w:y="1"/>
            </w:pPr>
          </w:p>
        </w:tc>
      </w:tr>
      <w:tr w:rsidR="00CC214B">
        <w:tblPrEx>
          <w:tblCellMar>
            <w:top w:w="0" w:type="dxa"/>
            <w:bottom w:w="0" w:type="dxa"/>
          </w:tblCellMar>
        </w:tblPrEx>
        <w:trPr>
          <w:trHeight w:hRule="exact" w:val="1181"/>
          <w:jc w:val="center"/>
        </w:trPr>
        <w:tc>
          <w:tcPr>
            <w:tcW w:w="682" w:type="dxa"/>
            <w:vMerge/>
            <w:tcBorders>
              <w:left w:val="single" w:sz="4" w:space="0" w:color="auto"/>
            </w:tcBorders>
            <w:shd w:val="clear" w:color="auto" w:fill="FFFFFF"/>
            <w:textDirection w:val="btLr"/>
          </w:tcPr>
          <w:p w:rsidR="00CC214B" w:rsidRDefault="00CC214B">
            <w:pPr>
              <w:framePr w:w="10205" w:wrap="notBeside" w:vAnchor="text" w:hAnchor="text" w:xAlign="center" w:y="1"/>
            </w:pPr>
          </w:p>
        </w:tc>
        <w:tc>
          <w:tcPr>
            <w:tcW w:w="710" w:type="dxa"/>
            <w:vMerge/>
            <w:tcBorders>
              <w:left w:val="single" w:sz="4" w:space="0" w:color="auto"/>
            </w:tcBorders>
            <w:shd w:val="clear" w:color="auto" w:fill="FFFFFF"/>
            <w:textDirection w:val="btLr"/>
          </w:tcPr>
          <w:p w:rsidR="00CC214B" w:rsidRDefault="00CC214B">
            <w:pPr>
              <w:framePr w:w="10205" w:wrap="notBeside" w:vAnchor="text" w:hAnchor="text" w:xAlign="center" w:y="1"/>
            </w:pPr>
          </w:p>
        </w:tc>
        <w:tc>
          <w:tcPr>
            <w:tcW w:w="1277" w:type="dxa"/>
            <w:vMerge/>
            <w:tcBorders>
              <w:left w:val="single" w:sz="4" w:space="0" w:color="auto"/>
            </w:tcBorders>
            <w:shd w:val="clear" w:color="auto" w:fill="FFFFFF"/>
          </w:tcPr>
          <w:p w:rsidR="00CC214B" w:rsidRDefault="00CC214B">
            <w:pPr>
              <w:framePr w:w="10205" w:wrap="notBeside" w:vAnchor="text" w:hAnchor="text" w:xAlign="center" w:y="1"/>
            </w:pPr>
          </w:p>
        </w:tc>
        <w:tc>
          <w:tcPr>
            <w:tcW w:w="1416" w:type="dxa"/>
            <w:vMerge/>
            <w:tcBorders>
              <w:left w:val="single" w:sz="4" w:space="0" w:color="auto"/>
            </w:tcBorders>
            <w:shd w:val="clear" w:color="auto" w:fill="FFFFFF"/>
          </w:tcPr>
          <w:p w:rsidR="00CC214B" w:rsidRDefault="00CC214B">
            <w:pPr>
              <w:framePr w:w="10205" w:wrap="notBeside" w:vAnchor="text" w:hAnchor="text" w:xAlign="center" w:y="1"/>
            </w:pPr>
          </w:p>
        </w:tc>
        <w:tc>
          <w:tcPr>
            <w:tcW w:w="850" w:type="dxa"/>
            <w:vMerge/>
            <w:tcBorders>
              <w:left w:val="single" w:sz="4" w:space="0" w:color="auto"/>
            </w:tcBorders>
            <w:shd w:val="clear" w:color="auto" w:fill="FFFFFF"/>
            <w:textDirection w:val="btLr"/>
          </w:tcPr>
          <w:p w:rsidR="00CC214B" w:rsidRDefault="00CC214B">
            <w:pPr>
              <w:framePr w:w="10205" w:wrap="notBeside" w:vAnchor="text" w:hAnchor="text" w:xAlign="center" w:y="1"/>
            </w:pPr>
          </w:p>
        </w:tc>
        <w:tc>
          <w:tcPr>
            <w:tcW w:w="850" w:type="dxa"/>
            <w:vMerge/>
            <w:tcBorders>
              <w:left w:val="single" w:sz="4" w:space="0" w:color="auto"/>
            </w:tcBorders>
            <w:shd w:val="clear" w:color="auto" w:fill="FFFFFF"/>
            <w:textDirection w:val="btLr"/>
          </w:tcPr>
          <w:p w:rsidR="00CC214B" w:rsidRDefault="00CC214B">
            <w:pPr>
              <w:framePr w:w="10205" w:wrap="notBeside" w:vAnchor="text" w:hAnchor="text" w:xAlign="center" w:y="1"/>
            </w:pPr>
          </w:p>
        </w:tc>
        <w:tc>
          <w:tcPr>
            <w:tcW w:w="854" w:type="dxa"/>
            <w:tcBorders>
              <w:top w:val="single" w:sz="4" w:space="0" w:color="auto"/>
              <w:left w:val="single" w:sz="4" w:space="0" w:color="auto"/>
            </w:tcBorders>
            <w:shd w:val="clear" w:color="auto" w:fill="FFFFFF"/>
          </w:tcPr>
          <w:p w:rsidR="00CC214B" w:rsidRDefault="001A25EA">
            <w:pPr>
              <w:pStyle w:val="20"/>
              <w:framePr w:w="10205" w:wrap="notBeside" w:vAnchor="text" w:hAnchor="text" w:xAlign="center" w:y="1"/>
              <w:shd w:val="clear" w:color="auto" w:fill="auto"/>
              <w:spacing w:line="240" w:lineRule="exact"/>
              <w:ind w:left="160" w:firstLine="0"/>
              <w:jc w:val="left"/>
            </w:pPr>
            <w:r>
              <w:rPr>
                <w:rStyle w:val="23"/>
              </w:rPr>
              <w:t>Зима</w:t>
            </w:r>
          </w:p>
        </w:tc>
        <w:tc>
          <w:tcPr>
            <w:tcW w:w="989" w:type="dxa"/>
            <w:tcBorders>
              <w:top w:val="single" w:sz="4" w:space="0" w:color="auto"/>
              <w:left w:val="single" w:sz="4" w:space="0" w:color="auto"/>
            </w:tcBorders>
            <w:shd w:val="clear" w:color="auto" w:fill="FFFFFF"/>
          </w:tcPr>
          <w:p w:rsidR="00CC214B" w:rsidRDefault="001A25EA">
            <w:pPr>
              <w:pStyle w:val="20"/>
              <w:framePr w:w="10205" w:wrap="notBeside" w:vAnchor="text" w:hAnchor="text" w:xAlign="center" w:y="1"/>
              <w:shd w:val="clear" w:color="auto" w:fill="auto"/>
              <w:spacing w:line="240" w:lineRule="exact"/>
              <w:ind w:left="180" w:firstLine="0"/>
              <w:jc w:val="left"/>
            </w:pPr>
            <w:r>
              <w:rPr>
                <w:rStyle w:val="23"/>
              </w:rPr>
              <w:t>Весна</w:t>
            </w:r>
          </w:p>
        </w:tc>
        <w:tc>
          <w:tcPr>
            <w:tcW w:w="811" w:type="dxa"/>
            <w:tcBorders>
              <w:top w:val="single" w:sz="4" w:space="0" w:color="auto"/>
              <w:left w:val="single" w:sz="4" w:space="0" w:color="auto"/>
            </w:tcBorders>
            <w:shd w:val="clear" w:color="auto" w:fill="FFFFFF"/>
          </w:tcPr>
          <w:p w:rsidR="00CC214B" w:rsidRDefault="001A25EA">
            <w:pPr>
              <w:pStyle w:val="20"/>
              <w:framePr w:w="10205" w:wrap="notBeside" w:vAnchor="text" w:hAnchor="text" w:xAlign="center" w:y="1"/>
              <w:shd w:val="clear" w:color="auto" w:fill="auto"/>
              <w:spacing w:line="240" w:lineRule="exact"/>
              <w:ind w:left="140" w:firstLine="0"/>
              <w:jc w:val="left"/>
            </w:pPr>
            <w:r>
              <w:rPr>
                <w:rStyle w:val="23"/>
              </w:rPr>
              <w:t>Лето</w:t>
            </w:r>
          </w:p>
        </w:tc>
        <w:tc>
          <w:tcPr>
            <w:tcW w:w="1032" w:type="dxa"/>
            <w:tcBorders>
              <w:top w:val="single" w:sz="4" w:space="0" w:color="auto"/>
              <w:left w:val="single" w:sz="4" w:space="0" w:color="auto"/>
            </w:tcBorders>
            <w:shd w:val="clear" w:color="auto" w:fill="FFFFFF"/>
          </w:tcPr>
          <w:p w:rsidR="00CC214B" w:rsidRDefault="001A25EA">
            <w:pPr>
              <w:pStyle w:val="20"/>
              <w:framePr w:w="10205" w:wrap="notBeside" w:vAnchor="text" w:hAnchor="text" w:xAlign="center" w:y="1"/>
              <w:shd w:val="clear" w:color="auto" w:fill="auto"/>
              <w:spacing w:line="240" w:lineRule="exact"/>
              <w:ind w:left="200" w:firstLine="0"/>
              <w:jc w:val="left"/>
            </w:pPr>
            <w:r>
              <w:rPr>
                <w:rStyle w:val="23"/>
              </w:rPr>
              <w:t>Осень</w:t>
            </w:r>
          </w:p>
        </w:tc>
        <w:tc>
          <w:tcPr>
            <w:tcW w:w="734" w:type="dxa"/>
            <w:vMerge/>
            <w:tcBorders>
              <w:left w:val="single" w:sz="4" w:space="0" w:color="auto"/>
              <w:right w:val="single" w:sz="4" w:space="0" w:color="auto"/>
            </w:tcBorders>
            <w:shd w:val="clear" w:color="auto" w:fill="FFFFFF"/>
            <w:textDirection w:val="btLr"/>
          </w:tcPr>
          <w:p w:rsidR="00CC214B" w:rsidRDefault="00CC214B">
            <w:pPr>
              <w:framePr w:w="10205" w:wrap="notBeside" w:vAnchor="text" w:hAnchor="text" w:xAlign="center" w:y="1"/>
            </w:pPr>
          </w:p>
        </w:tc>
      </w:tr>
      <w:tr w:rsidR="00CC214B">
        <w:tblPrEx>
          <w:tblCellMar>
            <w:top w:w="0" w:type="dxa"/>
            <w:bottom w:w="0" w:type="dxa"/>
          </w:tblCellMar>
        </w:tblPrEx>
        <w:trPr>
          <w:trHeight w:hRule="exact" w:val="2698"/>
          <w:jc w:val="center"/>
        </w:trPr>
        <w:tc>
          <w:tcPr>
            <w:tcW w:w="682" w:type="dxa"/>
            <w:tcBorders>
              <w:top w:val="single" w:sz="4" w:space="0" w:color="auto"/>
              <w:left w:val="single" w:sz="4" w:space="0" w:color="auto"/>
              <w:bottom w:val="single" w:sz="4" w:space="0" w:color="auto"/>
            </w:tcBorders>
            <w:shd w:val="clear" w:color="auto" w:fill="FFFFFF"/>
          </w:tcPr>
          <w:p w:rsidR="00CC214B" w:rsidRDefault="00CC214B">
            <w:pPr>
              <w:framePr w:w="10205" w:wrap="notBeside" w:vAnchor="text" w:hAnchor="text" w:xAlign="center" w:y="1"/>
              <w:rPr>
                <w:sz w:val="10"/>
                <w:szCs w:val="10"/>
              </w:rPr>
            </w:pPr>
          </w:p>
        </w:tc>
        <w:tc>
          <w:tcPr>
            <w:tcW w:w="710" w:type="dxa"/>
            <w:tcBorders>
              <w:top w:val="single" w:sz="4" w:space="0" w:color="auto"/>
              <w:left w:val="single" w:sz="4" w:space="0" w:color="auto"/>
              <w:bottom w:val="single" w:sz="4" w:space="0" w:color="auto"/>
            </w:tcBorders>
            <w:shd w:val="clear" w:color="auto" w:fill="FFFFFF"/>
          </w:tcPr>
          <w:p w:rsidR="00CC214B" w:rsidRDefault="00CC214B">
            <w:pPr>
              <w:framePr w:w="10205" w:wrap="notBeside" w:vAnchor="text" w:hAnchor="text" w:xAlign="center" w:y="1"/>
              <w:rPr>
                <w:sz w:val="10"/>
                <w:szCs w:val="10"/>
              </w:rPr>
            </w:pPr>
          </w:p>
        </w:tc>
        <w:tc>
          <w:tcPr>
            <w:tcW w:w="1277" w:type="dxa"/>
            <w:tcBorders>
              <w:top w:val="single" w:sz="4" w:space="0" w:color="auto"/>
              <w:left w:val="single" w:sz="4" w:space="0" w:color="auto"/>
              <w:bottom w:val="single" w:sz="4" w:space="0" w:color="auto"/>
            </w:tcBorders>
            <w:shd w:val="clear" w:color="auto" w:fill="FFFFFF"/>
          </w:tcPr>
          <w:p w:rsidR="00CC214B" w:rsidRDefault="00CC214B">
            <w:pPr>
              <w:framePr w:w="10205" w:wrap="notBeside" w:vAnchor="text" w:hAnchor="text" w:xAlign="center" w:y="1"/>
              <w:rPr>
                <w:sz w:val="10"/>
                <w:szCs w:val="10"/>
              </w:rPr>
            </w:pPr>
          </w:p>
        </w:tc>
        <w:tc>
          <w:tcPr>
            <w:tcW w:w="1416" w:type="dxa"/>
            <w:tcBorders>
              <w:top w:val="single" w:sz="4" w:space="0" w:color="auto"/>
              <w:left w:val="single" w:sz="4" w:space="0" w:color="auto"/>
              <w:bottom w:val="single" w:sz="4" w:space="0" w:color="auto"/>
            </w:tcBorders>
            <w:shd w:val="clear" w:color="auto" w:fill="FFFFFF"/>
          </w:tcPr>
          <w:p w:rsidR="00CC214B" w:rsidRDefault="00CC214B">
            <w:pPr>
              <w:framePr w:w="10205" w:wrap="notBeside" w:vAnchor="text" w:hAnchor="text" w:xAlign="center" w:y="1"/>
              <w:rPr>
                <w:sz w:val="10"/>
                <w:szCs w:val="10"/>
              </w:rPr>
            </w:pPr>
          </w:p>
        </w:tc>
        <w:tc>
          <w:tcPr>
            <w:tcW w:w="850" w:type="dxa"/>
            <w:tcBorders>
              <w:top w:val="single" w:sz="4" w:space="0" w:color="auto"/>
              <w:left w:val="single" w:sz="4" w:space="0" w:color="auto"/>
              <w:bottom w:val="single" w:sz="4" w:space="0" w:color="auto"/>
            </w:tcBorders>
            <w:shd w:val="clear" w:color="auto" w:fill="FFFFFF"/>
          </w:tcPr>
          <w:p w:rsidR="00CC214B" w:rsidRDefault="00CC214B">
            <w:pPr>
              <w:framePr w:w="10205" w:wrap="notBeside" w:vAnchor="text" w:hAnchor="text" w:xAlign="center" w:y="1"/>
              <w:rPr>
                <w:sz w:val="10"/>
                <w:szCs w:val="10"/>
              </w:rPr>
            </w:pPr>
          </w:p>
        </w:tc>
        <w:tc>
          <w:tcPr>
            <w:tcW w:w="850" w:type="dxa"/>
            <w:tcBorders>
              <w:top w:val="single" w:sz="4" w:space="0" w:color="auto"/>
              <w:left w:val="single" w:sz="4" w:space="0" w:color="auto"/>
              <w:bottom w:val="single" w:sz="4" w:space="0" w:color="auto"/>
            </w:tcBorders>
            <w:shd w:val="clear" w:color="auto" w:fill="FFFFFF"/>
          </w:tcPr>
          <w:p w:rsidR="00CC214B" w:rsidRDefault="00CC214B">
            <w:pPr>
              <w:framePr w:w="10205" w:wrap="notBeside" w:vAnchor="text" w:hAnchor="text" w:xAlign="center" w:y="1"/>
              <w:rPr>
                <w:sz w:val="10"/>
                <w:szCs w:val="10"/>
              </w:rPr>
            </w:pPr>
          </w:p>
        </w:tc>
        <w:tc>
          <w:tcPr>
            <w:tcW w:w="854" w:type="dxa"/>
            <w:tcBorders>
              <w:top w:val="single" w:sz="4" w:space="0" w:color="auto"/>
              <w:left w:val="single" w:sz="4" w:space="0" w:color="auto"/>
              <w:bottom w:val="single" w:sz="4" w:space="0" w:color="auto"/>
            </w:tcBorders>
            <w:shd w:val="clear" w:color="auto" w:fill="FFFFFF"/>
          </w:tcPr>
          <w:p w:rsidR="00CC214B" w:rsidRDefault="00CC214B">
            <w:pPr>
              <w:framePr w:w="10205" w:wrap="notBeside" w:vAnchor="text" w:hAnchor="text" w:xAlign="center" w:y="1"/>
              <w:rPr>
                <w:sz w:val="10"/>
                <w:szCs w:val="10"/>
              </w:rPr>
            </w:pPr>
          </w:p>
        </w:tc>
        <w:tc>
          <w:tcPr>
            <w:tcW w:w="989" w:type="dxa"/>
            <w:tcBorders>
              <w:top w:val="single" w:sz="4" w:space="0" w:color="auto"/>
              <w:left w:val="single" w:sz="4" w:space="0" w:color="auto"/>
              <w:bottom w:val="single" w:sz="4" w:space="0" w:color="auto"/>
            </w:tcBorders>
            <w:shd w:val="clear" w:color="auto" w:fill="FFFFFF"/>
          </w:tcPr>
          <w:p w:rsidR="00CC214B" w:rsidRDefault="00CC214B">
            <w:pPr>
              <w:framePr w:w="10205" w:wrap="notBeside" w:vAnchor="text" w:hAnchor="text" w:xAlign="center" w:y="1"/>
              <w:rPr>
                <w:sz w:val="10"/>
                <w:szCs w:val="10"/>
              </w:rPr>
            </w:pPr>
          </w:p>
        </w:tc>
        <w:tc>
          <w:tcPr>
            <w:tcW w:w="811" w:type="dxa"/>
            <w:tcBorders>
              <w:top w:val="single" w:sz="4" w:space="0" w:color="auto"/>
              <w:left w:val="single" w:sz="4" w:space="0" w:color="auto"/>
              <w:bottom w:val="single" w:sz="4" w:space="0" w:color="auto"/>
            </w:tcBorders>
            <w:shd w:val="clear" w:color="auto" w:fill="FFFFFF"/>
          </w:tcPr>
          <w:p w:rsidR="00CC214B" w:rsidRDefault="00CC214B">
            <w:pPr>
              <w:framePr w:w="10205" w:wrap="notBeside" w:vAnchor="text" w:hAnchor="text" w:xAlign="center" w:y="1"/>
              <w:rPr>
                <w:sz w:val="10"/>
                <w:szCs w:val="10"/>
              </w:rPr>
            </w:pPr>
          </w:p>
        </w:tc>
        <w:tc>
          <w:tcPr>
            <w:tcW w:w="1032" w:type="dxa"/>
            <w:tcBorders>
              <w:top w:val="single" w:sz="4" w:space="0" w:color="auto"/>
              <w:left w:val="single" w:sz="4" w:space="0" w:color="auto"/>
              <w:bottom w:val="single" w:sz="4" w:space="0" w:color="auto"/>
            </w:tcBorders>
            <w:shd w:val="clear" w:color="auto" w:fill="FFFFFF"/>
          </w:tcPr>
          <w:p w:rsidR="00CC214B" w:rsidRDefault="00CC214B">
            <w:pPr>
              <w:framePr w:w="10205" w:wrap="notBeside" w:vAnchor="text" w:hAnchor="text" w:xAlign="center" w:y="1"/>
              <w:rPr>
                <w:sz w:val="10"/>
                <w:szCs w:val="10"/>
              </w:rPr>
            </w:pP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CC214B" w:rsidRDefault="00CC214B">
            <w:pPr>
              <w:framePr w:w="10205" w:wrap="notBeside" w:vAnchor="text" w:hAnchor="text" w:xAlign="center" w:y="1"/>
              <w:rPr>
                <w:sz w:val="10"/>
                <w:szCs w:val="10"/>
              </w:rPr>
            </w:pPr>
          </w:p>
        </w:tc>
      </w:tr>
    </w:tbl>
    <w:p w:rsidR="00CC214B" w:rsidRDefault="00CC214B">
      <w:pPr>
        <w:framePr w:w="10205" w:wrap="notBeside" w:vAnchor="text" w:hAnchor="text" w:xAlign="center" w:y="1"/>
        <w:rPr>
          <w:sz w:val="2"/>
          <w:szCs w:val="2"/>
        </w:rPr>
      </w:pPr>
    </w:p>
    <w:p w:rsidR="00CC214B" w:rsidRDefault="00CC214B">
      <w:pPr>
        <w:rPr>
          <w:sz w:val="2"/>
          <w:szCs w:val="2"/>
        </w:rPr>
      </w:pPr>
    </w:p>
    <w:p w:rsidR="00CC214B" w:rsidRDefault="001A25EA">
      <w:pPr>
        <w:pStyle w:val="2b"/>
        <w:framePr w:w="10205" w:wrap="notBeside" w:vAnchor="text" w:hAnchor="text" w:xAlign="center" w:y="1"/>
        <w:shd w:val="clear" w:color="auto" w:fill="auto"/>
        <w:spacing w:line="280" w:lineRule="exact"/>
      </w:pPr>
      <w:r>
        <w:lastRenderedPageBreak/>
        <w:t>АППАРАТНЫЙ ЖУРНАЛ РАДИОСТАНЦИИ</w:t>
      </w:r>
    </w:p>
    <w:tbl>
      <w:tblPr>
        <w:tblOverlap w:val="never"/>
        <w:tblW w:w="0" w:type="auto"/>
        <w:jc w:val="center"/>
        <w:tblLayout w:type="fixed"/>
        <w:tblCellMar>
          <w:left w:w="10" w:type="dxa"/>
          <w:right w:w="10" w:type="dxa"/>
        </w:tblCellMar>
        <w:tblLook w:val="04A0"/>
      </w:tblPr>
      <w:tblGrid>
        <w:gridCol w:w="768"/>
        <w:gridCol w:w="763"/>
        <w:gridCol w:w="7229"/>
        <w:gridCol w:w="720"/>
        <w:gridCol w:w="725"/>
      </w:tblGrid>
      <w:tr w:rsidR="00CC214B">
        <w:tblPrEx>
          <w:tblCellMar>
            <w:top w:w="0" w:type="dxa"/>
            <w:bottom w:w="0" w:type="dxa"/>
          </w:tblCellMar>
        </w:tblPrEx>
        <w:trPr>
          <w:trHeight w:hRule="exact" w:val="322"/>
          <w:jc w:val="center"/>
        </w:trPr>
        <w:tc>
          <w:tcPr>
            <w:tcW w:w="1531" w:type="dxa"/>
            <w:gridSpan w:val="2"/>
            <w:tcBorders>
              <w:top w:val="single" w:sz="4" w:space="0" w:color="auto"/>
              <w:left w:val="single" w:sz="4" w:space="0" w:color="auto"/>
            </w:tcBorders>
            <w:shd w:val="clear" w:color="auto" w:fill="FFFFFF"/>
            <w:vAlign w:val="bottom"/>
          </w:tcPr>
          <w:p w:rsidR="00CC214B" w:rsidRDefault="001A25EA">
            <w:pPr>
              <w:pStyle w:val="20"/>
              <w:framePr w:w="10205" w:wrap="notBeside" w:vAnchor="text" w:hAnchor="text" w:xAlign="center" w:y="1"/>
              <w:shd w:val="clear" w:color="auto" w:fill="auto"/>
              <w:spacing w:line="240" w:lineRule="exact"/>
              <w:ind w:firstLine="0"/>
              <w:jc w:val="center"/>
            </w:pPr>
            <w:r>
              <w:rPr>
                <w:rStyle w:val="23"/>
              </w:rPr>
              <w:t>Время</w:t>
            </w:r>
          </w:p>
        </w:tc>
        <w:tc>
          <w:tcPr>
            <w:tcW w:w="7229" w:type="dxa"/>
            <w:tcBorders>
              <w:top w:val="single" w:sz="4" w:space="0" w:color="auto"/>
              <w:left w:val="single" w:sz="4" w:space="0" w:color="auto"/>
            </w:tcBorders>
            <w:shd w:val="clear" w:color="auto" w:fill="FFFFFF"/>
            <w:vAlign w:val="bottom"/>
          </w:tcPr>
          <w:p w:rsidR="00CC214B" w:rsidRDefault="001A25EA">
            <w:pPr>
              <w:pStyle w:val="20"/>
              <w:framePr w:w="10205" w:wrap="notBeside" w:vAnchor="text" w:hAnchor="text" w:xAlign="center" w:y="1"/>
              <w:shd w:val="clear" w:color="auto" w:fill="auto"/>
              <w:spacing w:line="240" w:lineRule="exact"/>
              <w:ind w:left="220" w:firstLine="0"/>
              <w:jc w:val="left"/>
            </w:pPr>
            <w:r>
              <w:rPr>
                <w:rStyle w:val="23"/>
              </w:rPr>
              <w:t>Записи о передаче и приеме радиограмм и сигналов. Основное</w:t>
            </w:r>
          </w:p>
        </w:tc>
        <w:tc>
          <w:tcPr>
            <w:tcW w:w="1445" w:type="dxa"/>
            <w:gridSpan w:val="2"/>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205" w:wrap="notBeside" w:vAnchor="text" w:hAnchor="text" w:xAlign="center" w:y="1"/>
              <w:shd w:val="clear" w:color="auto" w:fill="auto"/>
              <w:spacing w:line="240" w:lineRule="exact"/>
              <w:ind w:firstLine="0"/>
              <w:jc w:val="center"/>
            </w:pPr>
            <w:r>
              <w:rPr>
                <w:rStyle w:val="23"/>
              </w:rPr>
              <w:t>Время</w:t>
            </w:r>
          </w:p>
        </w:tc>
      </w:tr>
      <w:tr w:rsidR="00CC214B">
        <w:tblPrEx>
          <w:tblCellMar>
            <w:top w:w="0" w:type="dxa"/>
            <w:bottom w:w="0" w:type="dxa"/>
          </w:tblCellMar>
        </w:tblPrEx>
        <w:trPr>
          <w:trHeight w:hRule="exact" w:val="250"/>
          <w:jc w:val="center"/>
        </w:trPr>
        <w:tc>
          <w:tcPr>
            <w:tcW w:w="1531" w:type="dxa"/>
            <w:gridSpan w:val="2"/>
            <w:tcBorders>
              <w:left w:val="single" w:sz="4" w:space="0" w:color="auto"/>
            </w:tcBorders>
            <w:shd w:val="clear" w:color="auto" w:fill="FFFFFF"/>
            <w:vAlign w:val="bottom"/>
          </w:tcPr>
          <w:p w:rsidR="00CC214B" w:rsidRDefault="001A25EA">
            <w:pPr>
              <w:pStyle w:val="20"/>
              <w:framePr w:w="10205" w:wrap="notBeside" w:vAnchor="text" w:hAnchor="text" w:xAlign="center" w:y="1"/>
              <w:shd w:val="clear" w:color="auto" w:fill="auto"/>
              <w:spacing w:line="240" w:lineRule="exact"/>
              <w:ind w:firstLine="0"/>
              <w:jc w:val="center"/>
            </w:pPr>
            <w:r>
              <w:rPr>
                <w:rStyle w:val="23"/>
              </w:rPr>
              <w:t>приема</w:t>
            </w:r>
          </w:p>
        </w:tc>
        <w:tc>
          <w:tcPr>
            <w:tcW w:w="7229" w:type="dxa"/>
            <w:tcBorders>
              <w:left w:val="single" w:sz="4" w:space="0" w:color="auto"/>
            </w:tcBorders>
            <w:shd w:val="clear" w:color="auto" w:fill="FFFFFF"/>
            <w:vAlign w:val="bottom"/>
          </w:tcPr>
          <w:p w:rsidR="00CC214B" w:rsidRDefault="001A25EA">
            <w:pPr>
              <w:pStyle w:val="20"/>
              <w:framePr w:w="10205" w:wrap="notBeside" w:vAnchor="text" w:hAnchor="text" w:xAlign="center" w:y="1"/>
              <w:shd w:val="clear" w:color="auto" w:fill="auto"/>
              <w:spacing w:line="240" w:lineRule="exact"/>
              <w:ind w:firstLine="0"/>
              <w:jc w:val="center"/>
            </w:pPr>
            <w:r>
              <w:rPr>
                <w:rStyle w:val="23"/>
              </w:rPr>
              <w:t>содержание</w:t>
            </w:r>
            <w:r>
              <w:rPr>
                <w:rStyle w:val="23"/>
              </w:rPr>
              <w:t xml:space="preserve"> служебного обмена.</w:t>
            </w:r>
          </w:p>
        </w:tc>
        <w:tc>
          <w:tcPr>
            <w:tcW w:w="1445" w:type="dxa"/>
            <w:gridSpan w:val="2"/>
            <w:tcBorders>
              <w:left w:val="single" w:sz="4" w:space="0" w:color="auto"/>
              <w:right w:val="single" w:sz="4" w:space="0" w:color="auto"/>
            </w:tcBorders>
            <w:shd w:val="clear" w:color="auto" w:fill="FFFFFF"/>
            <w:vAlign w:val="bottom"/>
          </w:tcPr>
          <w:p w:rsidR="00CC214B" w:rsidRDefault="001A25EA">
            <w:pPr>
              <w:pStyle w:val="20"/>
              <w:framePr w:w="10205" w:wrap="notBeside" w:vAnchor="text" w:hAnchor="text" w:xAlign="center" w:y="1"/>
              <w:shd w:val="clear" w:color="auto" w:fill="auto"/>
              <w:spacing w:line="240" w:lineRule="exact"/>
              <w:ind w:firstLine="0"/>
              <w:jc w:val="center"/>
            </w:pPr>
            <w:r>
              <w:rPr>
                <w:rStyle w:val="23"/>
              </w:rPr>
              <w:t>передачи</w:t>
            </w:r>
          </w:p>
        </w:tc>
      </w:tr>
      <w:tr w:rsidR="00CC214B">
        <w:tblPrEx>
          <w:tblCellMar>
            <w:top w:w="0" w:type="dxa"/>
            <w:bottom w:w="0" w:type="dxa"/>
          </w:tblCellMar>
        </w:tblPrEx>
        <w:trPr>
          <w:trHeight w:hRule="exact" w:val="283"/>
          <w:jc w:val="center"/>
        </w:trPr>
        <w:tc>
          <w:tcPr>
            <w:tcW w:w="768" w:type="dxa"/>
            <w:tcBorders>
              <w:top w:val="single" w:sz="4" w:space="0" w:color="auto"/>
              <w:left w:val="single" w:sz="4" w:space="0" w:color="auto"/>
            </w:tcBorders>
            <w:shd w:val="clear" w:color="auto" w:fill="FFFFFF"/>
            <w:vAlign w:val="bottom"/>
          </w:tcPr>
          <w:p w:rsidR="00CC214B" w:rsidRDefault="001A25EA">
            <w:pPr>
              <w:pStyle w:val="20"/>
              <w:framePr w:w="10205" w:wrap="notBeside" w:vAnchor="text" w:hAnchor="text" w:xAlign="center" w:y="1"/>
              <w:shd w:val="clear" w:color="auto" w:fill="auto"/>
              <w:spacing w:line="240" w:lineRule="exact"/>
              <w:ind w:left="280" w:firstLine="0"/>
              <w:jc w:val="left"/>
            </w:pPr>
            <w:r>
              <w:rPr>
                <w:rStyle w:val="23"/>
              </w:rPr>
              <w:t>ч</w:t>
            </w:r>
          </w:p>
        </w:tc>
        <w:tc>
          <w:tcPr>
            <w:tcW w:w="763" w:type="dxa"/>
            <w:tcBorders>
              <w:top w:val="single" w:sz="4" w:space="0" w:color="auto"/>
              <w:left w:val="single" w:sz="4" w:space="0" w:color="auto"/>
            </w:tcBorders>
            <w:shd w:val="clear" w:color="auto" w:fill="FFFFFF"/>
            <w:vAlign w:val="bottom"/>
          </w:tcPr>
          <w:p w:rsidR="00CC214B" w:rsidRDefault="001A25EA">
            <w:pPr>
              <w:pStyle w:val="20"/>
              <w:framePr w:w="10205" w:wrap="notBeside" w:vAnchor="text" w:hAnchor="text" w:xAlign="center" w:y="1"/>
              <w:shd w:val="clear" w:color="auto" w:fill="auto"/>
              <w:spacing w:line="240" w:lineRule="exact"/>
              <w:ind w:left="260" w:firstLine="0"/>
              <w:jc w:val="left"/>
            </w:pPr>
            <w:r>
              <w:rPr>
                <w:rStyle w:val="23"/>
              </w:rPr>
              <w:t>мин</w:t>
            </w:r>
          </w:p>
        </w:tc>
        <w:tc>
          <w:tcPr>
            <w:tcW w:w="7229" w:type="dxa"/>
            <w:tcBorders>
              <w:left w:val="single" w:sz="4" w:space="0" w:color="auto"/>
            </w:tcBorders>
            <w:shd w:val="clear" w:color="auto" w:fill="FFFFFF"/>
            <w:vAlign w:val="bottom"/>
          </w:tcPr>
          <w:p w:rsidR="00CC214B" w:rsidRDefault="001A25EA">
            <w:pPr>
              <w:pStyle w:val="20"/>
              <w:framePr w:w="10205" w:wrap="notBeside" w:vAnchor="text" w:hAnchor="text" w:xAlign="center" w:y="1"/>
              <w:shd w:val="clear" w:color="auto" w:fill="auto"/>
              <w:spacing w:line="240" w:lineRule="exact"/>
              <w:ind w:firstLine="0"/>
              <w:jc w:val="center"/>
            </w:pPr>
            <w:r>
              <w:rPr>
                <w:rStyle w:val="23"/>
              </w:rPr>
              <w:t>Прием и сдача дежурства</w:t>
            </w:r>
          </w:p>
        </w:tc>
        <w:tc>
          <w:tcPr>
            <w:tcW w:w="720" w:type="dxa"/>
            <w:tcBorders>
              <w:top w:val="single" w:sz="4" w:space="0" w:color="auto"/>
              <w:left w:val="single" w:sz="4" w:space="0" w:color="auto"/>
            </w:tcBorders>
            <w:shd w:val="clear" w:color="auto" w:fill="FFFFFF"/>
            <w:vAlign w:val="bottom"/>
          </w:tcPr>
          <w:p w:rsidR="00CC214B" w:rsidRDefault="001A25EA">
            <w:pPr>
              <w:pStyle w:val="20"/>
              <w:framePr w:w="10205" w:wrap="notBeside" w:vAnchor="text" w:hAnchor="text" w:xAlign="center" w:y="1"/>
              <w:shd w:val="clear" w:color="auto" w:fill="auto"/>
              <w:spacing w:line="240" w:lineRule="exact"/>
              <w:ind w:left="240" w:firstLine="0"/>
              <w:jc w:val="left"/>
            </w:pPr>
            <w:r>
              <w:rPr>
                <w:rStyle w:val="23"/>
              </w:rPr>
              <w:t>ч</w:t>
            </w:r>
          </w:p>
        </w:tc>
        <w:tc>
          <w:tcPr>
            <w:tcW w:w="72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205" w:wrap="notBeside" w:vAnchor="text" w:hAnchor="text" w:xAlign="center" w:y="1"/>
              <w:shd w:val="clear" w:color="auto" w:fill="auto"/>
              <w:spacing w:line="240" w:lineRule="exact"/>
              <w:ind w:left="240" w:firstLine="0"/>
              <w:jc w:val="left"/>
            </w:pPr>
            <w:r>
              <w:rPr>
                <w:rStyle w:val="23"/>
              </w:rPr>
              <w:t>мин</w:t>
            </w:r>
          </w:p>
        </w:tc>
      </w:tr>
      <w:tr w:rsidR="00CC214B">
        <w:tblPrEx>
          <w:tblCellMar>
            <w:top w:w="0" w:type="dxa"/>
            <w:bottom w:w="0" w:type="dxa"/>
          </w:tblCellMar>
        </w:tblPrEx>
        <w:trPr>
          <w:trHeight w:hRule="exact" w:val="331"/>
          <w:jc w:val="center"/>
        </w:trPr>
        <w:tc>
          <w:tcPr>
            <w:tcW w:w="768" w:type="dxa"/>
            <w:tcBorders>
              <w:top w:val="single" w:sz="4" w:space="0" w:color="auto"/>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63" w:type="dxa"/>
            <w:tcBorders>
              <w:top w:val="single" w:sz="4" w:space="0" w:color="auto"/>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229" w:type="dxa"/>
            <w:tcBorders>
              <w:top w:val="single" w:sz="4" w:space="0" w:color="auto"/>
              <w:left w:val="single" w:sz="4" w:space="0" w:color="auto"/>
            </w:tcBorders>
            <w:shd w:val="clear" w:color="auto" w:fill="FFFFFF"/>
          </w:tcPr>
          <w:p w:rsidR="00CC214B" w:rsidRDefault="001A25EA">
            <w:pPr>
              <w:pStyle w:val="20"/>
              <w:framePr w:w="10205" w:wrap="notBeside" w:vAnchor="text" w:hAnchor="text" w:xAlign="center" w:y="1"/>
              <w:shd w:val="clear" w:color="auto" w:fill="auto"/>
              <w:spacing w:line="260" w:lineRule="exact"/>
              <w:ind w:firstLine="0"/>
              <w:jc w:val="center"/>
            </w:pPr>
            <w:r>
              <w:rPr>
                <w:rStyle w:val="213pt"/>
              </w:rPr>
              <w:t>22 июля 2005 г.</w:t>
            </w:r>
          </w:p>
        </w:tc>
        <w:tc>
          <w:tcPr>
            <w:tcW w:w="720" w:type="dxa"/>
            <w:tcBorders>
              <w:top w:val="single" w:sz="4" w:space="0" w:color="auto"/>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25" w:type="dxa"/>
            <w:tcBorders>
              <w:top w:val="single" w:sz="4" w:space="0" w:color="auto"/>
              <w:left w:val="single" w:sz="4" w:space="0" w:color="auto"/>
              <w:right w:val="single" w:sz="4" w:space="0" w:color="auto"/>
            </w:tcBorders>
            <w:shd w:val="clear" w:color="auto" w:fill="FFFFFF"/>
          </w:tcPr>
          <w:p w:rsidR="00CC214B" w:rsidRDefault="00CC214B">
            <w:pPr>
              <w:framePr w:w="10205" w:wrap="notBeside" w:vAnchor="text" w:hAnchor="text" w:xAlign="center" w:y="1"/>
              <w:rPr>
                <w:sz w:val="10"/>
                <w:szCs w:val="10"/>
              </w:rPr>
            </w:pPr>
          </w:p>
        </w:tc>
      </w:tr>
      <w:tr w:rsidR="00CC214B">
        <w:tblPrEx>
          <w:tblCellMar>
            <w:top w:w="0" w:type="dxa"/>
            <w:bottom w:w="0" w:type="dxa"/>
          </w:tblCellMar>
        </w:tblPrEx>
        <w:trPr>
          <w:trHeight w:hRule="exact" w:val="667"/>
          <w:jc w:val="center"/>
        </w:trPr>
        <w:tc>
          <w:tcPr>
            <w:tcW w:w="768" w:type="dxa"/>
            <w:tcBorders>
              <w:left w:val="single" w:sz="4" w:space="0" w:color="auto"/>
            </w:tcBorders>
            <w:shd w:val="clear" w:color="auto" w:fill="FFFFFF"/>
            <w:vAlign w:val="center"/>
          </w:tcPr>
          <w:p w:rsidR="00CC214B" w:rsidRDefault="001A25EA">
            <w:pPr>
              <w:pStyle w:val="20"/>
              <w:framePr w:w="10205" w:wrap="notBeside" w:vAnchor="text" w:hAnchor="text" w:xAlign="center" w:y="1"/>
              <w:shd w:val="clear" w:color="auto" w:fill="auto"/>
              <w:spacing w:line="260" w:lineRule="exact"/>
              <w:ind w:left="280" w:firstLine="0"/>
              <w:jc w:val="left"/>
            </w:pPr>
            <w:r>
              <w:rPr>
                <w:rStyle w:val="213pt"/>
              </w:rPr>
              <w:t>22</w:t>
            </w:r>
          </w:p>
        </w:tc>
        <w:tc>
          <w:tcPr>
            <w:tcW w:w="763" w:type="dxa"/>
            <w:tcBorders>
              <w:left w:val="single" w:sz="4" w:space="0" w:color="auto"/>
            </w:tcBorders>
            <w:shd w:val="clear" w:color="auto" w:fill="FFFFFF"/>
            <w:vAlign w:val="center"/>
          </w:tcPr>
          <w:p w:rsidR="00CC214B" w:rsidRDefault="001A25EA">
            <w:pPr>
              <w:pStyle w:val="20"/>
              <w:framePr w:w="10205" w:wrap="notBeside" w:vAnchor="text" w:hAnchor="text" w:xAlign="center" w:y="1"/>
              <w:shd w:val="clear" w:color="auto" w:fill="auto"/>
              <w:spacing w:line="260" w:lineRule="exact"/>
              <w:ind w:left="260" w:firstLine="0"/>
              <w:jc w:val="left"/>
            </w:pPr>
            <w:r>
              <w:rPr>
                <w:rStyle w:val="213pt"/>
              </w:rPr>
              <w:t>00</w:t>
            </w:r>
          </w:p>
        </w:tc>
        <w:tc>
          <w:tcPr>
            <w:tcW w:w="7229" w:type="dxa"/>
            <w:tcBorders>
              <w:left w:val="single" w:sz="4" w:space="0" w:color="auto"/>
            </w:tcBorders>
            <w:shd w:val="clear" w:color="auto" w:fill="FFFFFF"/>
            <w:vAlign w:val="bottom"/>
          </w:tcPr>
          <w:p w:rsidR="00CC214B" w:rsidRDefault="001A25EA">
            <w:pPr>
              <w:pStyle w:val="20"/>
              <w:framePr w:w="10205" w:wrap="notBeside" w:vAnchor="text" w:hAnchor="text" w:xAlign="center" w:y="1"/>
              <w:shd w:val="clear" w:color="auto" w:fill="auto"/>
              <w:spacing w:line="322" w:lineRule="exact"/>
              <w:ind w:firstLine="0"/>
              <w:jc w:val="left"/>
            </w:pPr>
            <w:r>
              <w:rPr>
                <w:rStyle w:val="213pt"/>
              </w:rPr>
              <w:t>Радиостанция развернута. Начальник радиостанции сержант ФЕДОРОВ</w:t>
            </w:r>
          </w:p>
        </w:tc>
        <w:tc>
          <w:tcPr>
            <w:tcW w:w="720"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25" w:type="dxa"/>
            <w:tcBorders>
              <w:left w:val="single" w:sz="4" w:space="0" w:color="auto"/>
              <w:right w:val="single" w:sz="4" w:space="0" w:color="auto"/>
            </w:tcBorders>
            <w:shd w:val="clear" w:color="auto" w:fill="FFFFFF"/>
          </w:tcPr>
          <w:p w:rsidR="00CC214B" w:rsidRDefault="00CC214B">
            <w:pPr>
              <w:framePr w:w="10205" w:wrap="notBeside" w:vAnchor="text" w:hAnchor="text" w:xAlign="center" w:y="1"/>
              <w:rPr>
                <w:sz w:val="10"/>
                <w:szCs w:val="10"/>
              </w:rPr>
            </w:pPr>
          </w:p>
        </w:tc>
      </w:tr>
      <w:tr w:rsidR="00CC214B">
        <w:tblPrEx>
          <w:tblCellMar>
            <w:top w:w="0" w:type="dxa"/>
            <w:bottom w:w="0" w:type="dxa"/>
          </w:tblCellMar>
        </w:tblPrEx>
        <w:trPr>
          <w:trHeight w:hRule="exact" w:val="643"/>
          <w:jc w:val="center"/>
        </w:trPr>
        <w:tc>
          <w:tcPr>
            <w:tcW w:w="768"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63" w:type="dxa"/>
            <w:tcBorders>
              <w:left w:val="single" w:sz="4" w:space="0" w:color="auto"/>
            </w:tcBorders>
            <w:shd w:val="clear" w:color="auto" w:fill="FFFFFF"/>
          </w:tcPr>
          <w:p w:rsidR="00CC214B" w:rsidRDefault="001A25EA">
            <w:pPr>
              <w:pStyle w:val="20"/>
              <w:framePr w:w="10205" w:wrap="notBeside" w:vAnchor="text" w:hAnchor="text" w:xAlign="center" w:y="1"/>
              <w:shd w:val="clear" w:color="auto" w:fill="auto"/>
              <w:spacing w:line="260" w:lineRule="exact"/>
              <w:ind w:left="260" w:firstLine="0"/>
              <w:jc w:val="left"/>
            </w:pPr>
            <w:r>
              <w:rPr>
                <w:rStyle w:val="213pt"/>
              </w:rPr>
              <w:t>05</w:t>
            </w:r>
          </w:p>
        </w:tc>
        <w:tc>
          <w:tcPr>
            <w:tcW w:w="7229" w:type="dxa"/>
            <w:tcBorders>
              <w:left w:val="single" w:sz="4" w:space="0" w:color="auto"/>
            </w:tcBorders>
            <w:shd w:val="clear" w:color="auto" w:fill="FFFFFF"/>
          </w:tcPr>
          <w:p w:rsidR="00CC214B" w:rsidRDefault="001A25EA">
            <w:pPr>
              <w:pStyle w:val="20"/>
              <w:framePr w:w="10205" w:wrap="notBeside" w:vAnchor="text" w:hAnchor="text" w:xAlign="center" w:y="1"/>
              <w:shd w:val="clear" w:color="auto" w:fill="auto"/>
              <w:spacing w:line="322" w:lineRule="exact"/>
              <w:ind w:firstLine="0"/>
              <w:jc w:val="left"/>
            </w:pPr>
            <w:r>
              <w:rPr>
                <w:rStyle w:val="213pt"/>
              </w:rPr>
              <w:t>Дежурство и документы принял рядовой ПАВЛОВ Открыто дежурство в радиосети № 28</w:t>
            </w:r>
          </w:p>
        </w:tc>
        <w:tc>
          <w:tcPr>
            <w:tcW w:w="720"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25" w:type="dxa"/>
            <w:tcBorders>
              <w:left w:val="single" w:sz="4" w:space="0" w:color="auto"/>
              <w:right w:val="single" w:sz="4" w:space="0" w:color="auto"/>
            </w:tcBorders>
            <w:shd w:val="clear" w:color="auto" w:fill="FFFFFF"/>
          </w:tcPr>
          <w:p w:rsidR="00CC214B" w:rsidRDefault="00CC214B">
            <w:pPr>
              <w:framePr w:w="10205" w:wrap="notBeside" w:vAnchor="text" w:hAnchor="text" w:xAlign="center" w:y="1"/>
              <w:rPr>
                <w:sz w:val="10"/>
                <w:szCs w:val="10"/>
              </w:rPr>
            </w:pPr>
          </w:p>
        </w:tc>
      </w:tr>
      <w:tr w:rsidR="00CC214B">
        <w:tblPrEx>
          <w:tblCellMar>
            <w:top w:w="0" w:type="dxa"/>
            <w:bottom w:w="0" w:type="dxa"/>
          </w:tblCellMar>
        </w:tblPrEx>
        <w:trPr>
          <w:trHeight w:hRule="exact" w:val="643"/>
          <w:jc w:val="center"/>
        </w:trPr>
        <w:tc>
          <w:tcPr>
            <w:tcW w:w="768"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63" w:type="dxa"/>
            <w:tcBorders>
              <w:left w:val="single" w:sz="4" w:space="0" w:color="auto"/>
            </w:tcBorders>
            <w:shd w:val="clear" w:color="auto" w:fill="FFFFFF"/>
            <w:vAlign w:val="center"/>
          </w:tcPr>
          <w:p w:rsidR="00CC214B" w:rsidRDefault="001A25EA">
            <w:pPr>
              <w:pStyle w:val="20"/>
              <w:framePr w:w="10205" w:wrap="notBeside" w:vAnchor="text" w:hAnchor="text" w:xAlign="center" w:y="1"/>
              <w:shd w:val="clear" w:color="auto" w:fill="auto"/>
              <w:spacing w:line="260" w:lineRule="exact"/>
              <w:ind w:left="260" w:firstLine="0"/>
              <w:jc w:val="left"/>
            </w:pPr>
            <w:r>
              <w:rPr>
                <w:rStyle w:val="213pt"/>
              </w:rPr>
              <w:t>06</w:t>
            </w:r>
          </w:p>
        </w:tc>
        <w:tc>
          <w:tcPr>
            <w:tcW w:w="7229" w:type="dxa"/>
            <w:tcBorders>
              <w:left w:val="single" w:sz="4" w:space="0" w:color="auto"/>
            </w:tcBorders>
            <w:shd w:val="clear" w:color="auto" w:fill="FFFFFF"/>
            <w:vAlign w:val="bottom"/>
          </w:tcPr>
          <w:p w:rsidR="00CC214B" w:rsidRDefault="001A25EA">
            <w:pPr>
              <w:pStyle w:val="20"/>
              <w:framePr w:w="10205" w:wrap="notBeside" w:vAnchor="text" w:hAnchor="text" w:xAlign="center" w:y="1"/>
              <w:shd w:val="clear" w:color="auto" w:fill="auto"/>
              <w:spacing w:line="326" w:lineRule="exact"/>
              <w:ind w:firstLine="0"/>
              <w:jc w:val="left"/>
            </w:pPr>
            <w:r>
              <w:rPr>
                <w:rStyle w:val="213pt"/>
              </w:rPr>
              <w:t xml:space="preserve">Ф </w:t>
            </w:r>
            <w:r>
              <w:rPr>
                <w:rStyle w:val="213pt"/>
              </w:rPr>
              <w:t>раб: пер=3548, прм=2438 Работа на передачу разрешена</w:t>
            </w:r>
          </w:p>
        </w:tc>
        <w:tc>
          <w:tcPr>
            <w:tcW w:w="720"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25" w:type="dxa"/>
            <w:tcBorders>
              <w:left w:val="single" w:sz="4" w:space="0" w:color="auto"/>
              <w:right w:val="single" w:sz="4" w:space="0" w:color="auto"/>
            </w:tcBorders>
            <w:shd w:val="clear" w:color="auto" w:fill="FFFFFF"/>
          </w:tcPr>
          <w:p w:rsidR="00CC214B" w:rsidRDefault="00CC214B">
            <w:pPr>
              <w:framePr w:w="10205" w:wrap="notBeside" w:vAnchor="text" w:hAnchor="text" w:xAlign="center" w:y="1"/>
              <w:rPr>
                <w:sz w:val="10"/>
                <w:szCs w:val="10"/>
              </w:rPr>
            </w:pPr>
          </w:p>
        </w:tc>
      </w:tr>
      <w:tr w:rsidR="00CC214B">
        <w:tblPrEx>
          <w:tblCellMar>
            <w:top w:w="0" w:type="dxa"/>
            <w:bottom w:w="0" w:type="dxa"/>
          </w:tblCellMar>
        </w:tblPrEx>
        <w:trPr>
          <w:trHeight w:hRule="exact" w:val="322"/>
          <w:jc w:val="center"/>
        </w:trPr>
        <w:tc>
          <w:tcPr>
            <w:tcW w:w="768"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63"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229" w:type="dxa"/>
            <w:tcBorders>
              <w:left w:val="single" w:sz="4" w:space="0" w:color="auto"/>
            </w:tcBorders>
            <w:shd w:val="clear" w:color="auto" w:fill="FFFFFF"/>
          </w:tcPr>
          <w:p w:rsidR="00CC214B" w:rsidRDefault="001A25EA">
            <w:pPr>
              <w:pStyle w:val="20"/>
              <w:framePr w:w="10205" w:wrap="notBeside" w:vAnchor="text" w:hAnchor="text" w:xAlign="center" w:y="1"/>
              <w:shd w:val="clear" w:color="auto" w:fill="auto"/>
              <w:spacing w:line="260" w:lineRule="exact"/>
              <w:ind w:left="2940" w:firstLine="0"/>
              <w:jc w:val="left"/>
            </w:pPr>
            <w:r>
              <w:rPr>
                <w:rStyle w:val="213pt"/>
              </w:rPr>
              <w:t>рпп21 де рву5</w:t>
            </w:r>
          </w:p>
        </w:tc>
        <w:tc>
          <w:tcPr>
            <w:tcW w:w="720" w:type="dxa"/>
            <w:tcBorders>
              <w:left w:val="single" w:sz="4" w:space="0" w:color="auto"/>
            </w:tcBorders>
            <w:shd w:val="clear" w:color="auto" w:fill="FFFFFF"/>
            <w:vAlign w:val="bottom"/>
          </w:tcPr>
          <w:p w:rsidR="00CC214B" w:rsidRDefault="001A25EA">
            <w:pPr>
              <w:pStyle w:val="20"/>
              <w:framePr w:w="10205" w:wrap="notBeside" w:vAnchor="text" w:hAnchor="text" w:xAlign="center" w:y="1"/>
              <w:shd w:val="clear" w:color="auto" w:fill="auto"/>
              <w:spacing w:line="260" w:lineRule="exact"/>
              <w:ind w:left="240" w:firstLine="0"/>
              <w:jc w:val="left"/>
            </w:pPr>
            <w:r>
              <w:rPr>
                <w:rStyle w:val="213pt"/>
              </w:rPr>
              <w:t>22</w:t>
            </w:r>
          </w:p>
        </w:tc>
        <w:tc>
          <w:tcPr>
            <w:tcW w:w="725" w:type="dxa"/>
            <w:tcBorders>
              <w:left w:val="single" w:sz="4" w:space="0" w:color="auto"/>
              <w:right w:val="single" w:sz="4" w:space="0" w:color="auto"/>
            </w:tcBorders>
            <w:shd w:val="clear" w:color="auto" w:fill="FFFFFF"/>
          </w:tcPr>
          <w:p w:rsidR="00CC214B" w:rsidRDefault="001A25EA">
            <w:pPr>
              <w:pStyle w:val="20"/>
              <w:framePr w:w="10205" w:wrap="notBeside" w:vAnchor="text" w:hAnchor="text" w:xAlign="center" w:y="1"/>
              <w:shd w:val="clear" w:color="auto" w:fill="auto"/>
              <w:spacing w:line="260" w:lineRule="exact"/>
              <w:ind w:left="240" w:firstLine="0"/>
              <w:jc w:val="left"/>
            </w:pPr>
            <w:r>
              <w:rPr>
                <w:rStyle w:val="213pt"/>
              </w:rPr>
              <w:t>09</w:t>
            </w:r>
          </w:p>
        </w:tc>
      </w:tr>
      <w:tr w:rsidR="00CC214B">
        <w:tblPrEx>
          <w:tblCellMar>
            <w:top w:w="0" w:type="dxa"/>
            <w:bottom w:w="0" w:type="dxa"/>
          </w:tblCellMar>
        </w:tblPrEx>
        <w:trPr>
          <w:trHeight w:hRule="exact" w:val="322"/>
          <w:jc w:val="center"/>
        </w:trPr>
        <w:tc>
          <w:tcPr>
            <w:tcW w:w="768"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63" w:type="dxa"/>
            <w:tcBorders>
              <w:left w:val="single" w:sz="4" w:space="0" w:color="auto"/>
            </w:tcBorders>
            <w:shd w:val="clear" w:color="auto" w:fill="FFFFFF"/>
            <w:vAlign w:val="bottom"/>
          </w:tcPr>
          <w:p w:rsidR="00CC214B" w:rsidRDefault="001A25EA">
            <w:pPr>
              <w:pStyle w:val="20"/>
              <w:framePr w:w="10205" w:wrap="notBeside" w:vAnchor="text" w:hAnchor="text" w:xAlign="center" w:y="1"/>
              <w:shd w:val="clear" w:color="auto" w:fill="auto"/>
              <w:spacing w:line="260" w:lineRule="exact"/>
              <w:ind w:left="260" w:firstLine="0"/>
              <w:jc w:val="left"/>
            </w:pPr>
            <w:r>
              <w:rPr>
                <w:rStyle w:val="213pt"/>
              </w:rPr>
              <w:t>10</w:t>
            </w:r>
          </w:p>
        </w:tc>
        <w:tc>
          <w:tcPr>
            <w:tcW w:w="7229" w:type="dxa"/>
            <w:tcBorders>
              <w:left w:val="single" w:sz="4" w:space="0" w:color="auto"/>
            </w:tcBorders>
            <w:shd w:val="clear" w:color="auto" w:fill="FFFFFF"/>
          </w:tcPr>
          <w:p w:rsidR="00CC214B" w:rsidRDefault="001A25EA">
            <w:pPr>
              <w:pStyle w:val="20"/>
              <w:framePr w:w="10205" w:wrap="notBeside" w:vAnchor="text" w:hAnchor="text" w:xAlign="center" w:y="1"/>
              <w:shd w:val="clear" w:color="auto" w:fill="auto"/>
              <w:spacing w:line="260" w:lineRule="exact"/>
              <w:ind w:firstLine="0"/>
              <w:jc w:val="left"/>
            </w:pPr>
            <w:r>
              <w:rPr>
                <w:rStyle w:val="213pt"/>
              </w:rPr>
              <w:t>рпп21зса 4</w:t>
            </w:r>
          </w:p>
        </w:tc>
        <w:tc>
          <w:tcPr>
            <w:tcW w:w="720"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25" w:type="dxa"/>
            <w:tcBorders>
              <w:left w:val="single" w:sz="4" w:space="0" w:color="auto"/>
              <w:right w:val="single" w:sz="4" w:space="0" w:color="auto"/>
            </w:tcBorders>
            <w:shd w:val="clear" w:color="auto" w:fill="FFFFFF"/>
          </w:tcPr>
          <w:p w:rsidR="00CC214B" w:rsidRDefault="00CC214B">
            <w:pPr>
              <w:framePr w:w="10205" w:wrap="notBeside" w:vAnchor="text" w:hAnchor="text" w:xAlign="center" w:y="1"/>
              <w:rPr>
                <w:sz w:val="10"/>
                <w:szCs w:val="10"/>
              </w:rPr>
            </w:pPr>
          </w:p>
        </w:tc>
      </w:tr>
      <w:tr w:rsidR="00CC214B">
        <w:tblPrEx>
          <w:tblCellMar>
            <w:top w:w="0" w:type="dxa"/>
            <w:bottom w:w="0" w:type="dxa"/>
          </w:tblCellMar>
        </w:tblPrEx>
        <w:trPr>
          <w:trHeight w:hRule="exact" w:val="317"/>
          <w:jc w:val="center"/>
        </w:trPr>
        <w:tc>
          <w:tcPr>
            <w:tcW w:w="768"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63"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229" w:type="dxa"/>
            <w:tcBorders>
              <w:left w:val="single" w:sz="4" w:space="0" w:color="auto"/>
            </w:tcBorders>
            <w:shd w:val="clear" w:color="auto" w:fill="FFFFFF"/>
          </w:tcPr>
          <w:p w:rsidR="00CC214B" w:rsidRDefault="001A25EA">
            <w:pPr>
              <w:pStyle w:val="20"/>
              <w:framePr w:w="10205" w:wrap="notBeside" w:vAnchor="text" w:hAnchor="text" w:xAlign="center" w:y="1"/>
              <w:shd w:val="clear" w:color="auto" w:fill="auto"/>
              <w:spacing w:line="260" w:lineRule="exact"/>
              <w:ind w:left="3660" w:firstLine="0"/>
              <w:jc w:val="left"/>
            </w:pPr>
            <w:r>
              <w:rPr>
                <w:rStyle w:val="213pt"/>
              </w:rPr>
              <w:t>зтц взд</w:t>
            </w:r>
          </w:p>
        </w:tc>
        <w:tc>
          <w:tcPr>
            <w:tcW w:w="720" w:type="dxa"/>
            <w:tcBorders>
              <w:left w:val="single" w:sz="4" w:space="0" w:color="auto"/>
            </w:tcBorders>
            <w:shd w:val="clear" w:color="auto" w:fill="FFFFFF"/>
            <w:vAlign w:val="bottom"/>
          </w:tcPr>
          <w:p w:rsidR="00CC214B" w:rsidRDefault="001A25EA">
            <w:pPr>
              <w:pStyle w:val="20"/>
              <w:framePr w:w="10205" w:wrap="notBeside" w:vAnchor="text" w:hAnchor="text" w:xAlign="center" w:y="1"/>
              <w:shd w:val="clear" w:color="auto" w:fill="auto"/>
              <w:spacing w:line="260" w:lineRule="exact"/>
              <w:ind w:left="240" w:firstLine="0"/>
              <w:jc w:val="left"/>
            </w:pPr>
            <w:r>
              <w:rPr>
                <w:rStyle w:val="213pt"/>
              </w:rPr>
              <w:t>22</w:t>
            </w:r>
          </w:p>
        </w:tc>
        <w:tc>
          <w:tcPr>
            <w:tcW w:w="725" w:type="dxa"/>
            <w:tcBorders>
              <w:left w:val="single" w:sz="4" w:space="0" w:color="auto"/>
              <w:right w:val="single" w:sz="4" w:space="0" w:color="auto"/>
            </w:tcBorders>
            <w:shd w:val="clear" w:color="auto" w:fill="FFFFFF"/>
          </w:tcPr>
          <w:p w:rsidR="00CC214B" w:rsidRDefault="001A25EA">
            <w:pPr>
              <w:pStyle w:val="20"/>
              <w:framePr w:w="10205" w:wrap="notBeside" w:vAnchor="text" w:hAnchor="text" w:xAlign="center" w:y="1"/>
              <w:shd w:val="clear" w:color="auto" w:fill="auto"/>
              <w:spacing w:line="260" w:lineRule="exact"/>
              <w:ind w:left="240" w:firstLine="0"/>
              <w:jc w:val="left"/>
            </w:pPr>
            <w:r>
              <w:rPr>
                <w:rStyle w:val="213pt"/>
              </w:rPr>
              <w:t>15</w:t>
            </w:r>
          </w:p>
        </w:tc>
      </w:tr>
      <w:tr w:rsidR="00CC214B">
        <w:tblPrEx>
          <w:tblCellMar>
            <w:top w:w="0" w:type="dxa"/>
            <w:bottom w:w="0" w:type="dxa"/>
          </w:tblCellMar>
        </w:tblPrEx>
        <w:trPr>
          <w:trHeight w:hRule="exact" w:val="326"/>
          <w:jc w:val="center"/>
        </w:trPr>
        <w:tc>
          <w:tcPr>
            <w:tcW w:w="768"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63" w:type="dxa"/>
            <w:tcBorders>
              <w:left w:val="single" w:sz="4" w:space="0" w:color="auto"/>
            </w:tcBorders>
            <w:shd w:val="clear" w:color="auto" w:fill="FFFFFF"/>
            <w:vAlign w:val="bottom"/>
          </w:tcPr>
          <w:p w:rsidR="00CC214B" w:rsidRDefault="001A25EA">
            <w:pPr>
              <w:pStyle w:val="20"/>
              <w:framePr w:w="10205" w:wrap="notBeside" w:vAnchor="text" w:hAnchor="text" w:xAlign="center" w:y="1"/>
              <w:shd w:val="clear" w:color="auto" w:fill="auto"/>
              <w:spacing w:line="260" w:lineRule="exact"/>
              <w:ind w:left="260" w:firstLine="0"/>
              <w:jc w:val="left"/>
            </w:pPr>
            <w:r>
              <w:rPr>
                <w:rStyle w:val="213pt"/>
              </w:rPr>
              <w:t>17</w:t>
            </w:r>
          </w:p>
        </w:tc>
        <w:tc>
          <w:tcPr>
            <w:tcW w:w="7229" w:type="dxa"/>
            <w:tcBorders>
              <w:left w:val="single" w:sz="4" w:space="0" w:color="auto"/>
            </w:tcBorders>
            <w:shd w:val="clear" w:color="auto" w:fill="FFFFFF"/>
            <w:vAlign w:val="bottom"/>
          </w:tcPr>
          <w:p w:rsidR="00CC214B" w:rsidRDefault="001A25EA">
            <w:pPr>
              <w:pStyle w:val="20"/>
              <w:framePr w:w="10205" w:wrap="notBeside" w:vAnchor="text" w:hAnchor="text" w:xAlign="center" w:y="1"/>
              <w:shd w:val="clear" w:color="auto" w:fill="auto"/>
              <w:spacing w:line="260" w:lineRule="exact"/>
              <w:ind w:firstLine="0"/>
              <w:jc w:val="left"/>
            </w:pPr>
            <w:r>
              <w:rPr>
                <w:rStyle w:val="213pt"/>
              </w:rPr>
              <w:t>зрж</w:t>
            </w:r>
          </w:p>
        </w:tc>
        <w:tc>
          <w:tcPr>
            <w:tcW w:w="720"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25" w:type="dxa"/>
            <w:tcBorders>
              <w:left w:val="single" w:sz="4" w:space="0" w:color="auto"/>
              <w:right w:val="single" w:sz="4" w:space="0" w:color="auto"/>
            </w:tcBorders>
            <w:shd w:val="clear" w:color="auto" w:fill="FFFFFF"/>
          </w:tcPr>
          <w:p w:rsidR="00CC214B" w:rsidRDefault="00CC214B">
            <w:pPr>
              <w:framePr w:w="10205" w:wrap="notBeside" w:vAnchor="text" w:hAnchor="text" w:xAlign="center" w:y="1"/>
              <w:rPr>
                <w:sz w:val="10"/>
                <w:szCs w:val="10"/>
              </w:rPr>
            </w:pPr>
          </w:p>
        </w:tc>
      </w:tr>
      <w:tr w:rsidR="00CC214B">
        <w:tblPrEx>
          <w:tblCellMar>
            <w:top w:w="0" w:type="dxa"/>
            <w:bottom w:w="0" w:type="dxa"/>
          </w:tblCellMar>
        </w:tblPrEx>
        <w:trPr>
          <w:trHeight w:hRule="exact" w:val="302"/>
          <w:jc w:val="center"/>
        </w:trPr>
        <w:tc>
          <w:tcPr>
            <w:tcW w:w="768"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63"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229" w:type="dxa"/>
            <w:tcBorders>
              <w:left w:val="single" w:sz="4" w:space="0" w:color="auto"/>
            </w:tcBorders>
            <w:shd w:val="clear" w:color="auto" w:fill="FFFFFF"/>
          </w:tcPr>
          <w:p w:rsidR="00CC214B" w:rsidRDefault="001A25EA">
            <w:pPr>
              <w:pStyle w:val="20"/>
              <w:framePr w:w="10205" w:wrap="notBeside" w:vAnchor="text" w:hAnchor="text" w:xAlign="center" w:y="1"/>
              <w:shd w:val="clear" w:color="auto" w:fill="auto"/>
              <w:spacing w:line="260" w:lineRule="exact"/>
              <w:ind w:firstLine="0"/>
              <w:jc w:val="center"/>
            </w:pPr>
            <w:r>
              <w:rPr>
                <w:rStyle w:val="213pt"/>
              </w:rPr>
              <w:t>нр 425 40</w:t>
            </w:r>
          </w:p>
        </w:tc>
        <w:tc>
          <w:tcPr>
            <w:tcW w:w="720"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25" w:type="dxa"/>
            <w:tcBorders>
              <w:left w:val="single" w:sz="4" w:space="0" w:color="auto"/>
              <w:right w:val="single" w:sz="4" w:space="0" w:color="auto"/>
            </w:tcBorders>
            <w:shd w:val="clear" w:color="auto" w:fill="FFFFFF"/>
          </w:tcPr>
          <w:p w:rsidR="00CC214B" w:rsidRDefault="001A25EA">
            <w:pPr>
              <w:pStyle w:val="20"/>
              <w:framePr w:w="10205" w:wrap="notBeside" w:vAnchor="text" w:hAnchor="text" w:xAlign="center" w:y="1"/>
              <w:shd w:val="clear" w:color="auto" w:fill="auto"/>
              <w:spacing w:line="260" w:lineRule="exact"/>
              <w:ind w:left="240" w:firstLine="0"/>
              <w:jc w:val="left"/>
            </w:pPr>
            <w:r>
              <w:rPr>
                <w:rStyle w:val="213pt"/>
              </w:rPr>
              <w:t>19</w:t>
            </w:r>
          </w:p>
        </w:tc>
      </w:tr>
      <w:tr w:rsidR="00CC214B">
        <w:tblPrEx>
          <w:tblCellMar>
            <w:top w:w="0" w:type="dxa"/>
            <w:bottom w:w="0" w:type="dxa"/>
          </w:tblCellMar>
        </w:tblPrEx>
        <w:trPr>
          <w:trHeight w:hRule="exact" w:val="326"/>
          <w:jc w:val="center"/>
        </w:trPr>
        <w:tc>
          <w:tcPr>
            <w:tcW w:w="768"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63" w:type="dxa"/>
            <w:tcBorders>
              <w:left w:val="single" w:sz="4" w:space="0" w:color="auto"/>
            </w:tcBorders>
            <w:shd w:val="clear" w:color="auto" w:fill="FFFFFF"/>
          </w:tcPr>
          <w:p w:rsidR="00CC214B" w:rsidRDefault="001A25EA">
            <w:pPr>
              <w:pStyle w:val="20"/>
              <w:framePr w:w="10205" w:wrap="notBeside" w:vAnchor="text" w:hAnchor="text" w:xAlign="center" w:y="1"/>
              <w:shd w:val="clear" w:color="auto" w:fill="auto"/>
              <w:spacing w:line="260" w:lineRule="exact"/>
              <w:ind w:left="260" w:firstLine="0"/>
              <w:jc w:val="left"/>
            </w:pPr>
            <w:r>
              <w:rPr>
                <w:rStyle w:val="213pt"/>
              </w:rPr>
              <w:t>23</w:t>
            </w:r>
          </w:p>
        </w:tc>
        <w:tc>
          <w:tcPr>
            <w:tcW w:w="7229" w:type="dxa"/>
            <w:tcBorders>
              <w:left w:val="single" w:sz="4" w:space="0" w:color="auto"/>
            </w:tcBorders>
            <w:shd w:val="clear" w:color="auto" w:fill="FFFFFF"/>
          </w:tcPr>
          <w:p w:rsidR="00CC214B" w:rsidRDefault="001A25EA">
            <w:pPr>
              <w:pStyle w:val="20"/>
              <w:framePr w:w="10205" w:wrap="notBeside" w:vAnchor="text" w:hAnchor="text" w:xAlign="center" w:y="1"/>
              <w:shd w:val="clear" w:color="auto" w:fill="auto"/>
              <w:spacing w:line="260" w:lineRule="exact"/>
              <w:ind w:firstLine="0"/>
              <w:jc w:val="left"/>
            </w:pPr>
            <w:r>
              <w:rPr>
                <w:rStyle w:val="213pt"/>
              </w:rPr>
              <w:t>Р 425 зтц смл</w:t>
            </w:r>
          </w:p>
        </w:tc>
        <w:tc>
          <w:tcPr>
            <w:tcW w:w="720"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25" w:type="dxa"/>
            <w:tcBorders>
              <w:left w:val="single" w:sz="4" w:space="0" w:color="auto"/>
              <w:right w:val="single" w:sz="4" w:space="0" w:color="auto"/>
            </w:tcBorders>
            <w:shd w:val="clear" w:color="auto" w:fill="FFFFFF"/>
          </w:tcPr>
          <w:p w:rsidR="00CC214B" w:rsidRDefault="00CC214B">
            <w:pPr>
              <w:framePr w:w="10205" w:wrap="notBeside" w:vAnchor="text" w:hAnchor="text" w:xAlign="center" w:y="1"/>
              <w:rPr>
                <w:sz w:val="10"/>
                <w:szCs w:val="10"/>
              </w:rPr>
            </w:pPr>
          </w:p>
        </w:tc>
      </w:tr>
      <w:tr w:rsidR="00CC214B">
        <w:tblPrEx>
          <w:tblCellMar>
            <w:top w:w="0" w:type="dxa"/>
            <w:bottom w:w="0" w:type="dxa"/>
          </w:tblCellMar>
        </w:tblPrEx>
        <w:trPr>
          <w:trHeight w:hRule="exact" w:val="336"/>
          <w:jc w:val="center"/>
        </w:trPr>
        <w:tc>
          <w:tcPr>
            <w:tcW w:w="768"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63"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229" w:type="dxa"/>
            <w:tcBorders>
              <w:left w:val="single" w:sz="4" w:space="0" w:color="auto"/>
            </w:tcBorders>
            <w:shd w:val="clear" w:color="auto" w:fill="FFFFFF"/>
            <w:vAlign w:val="bottom"/>
          </w:tcPr>
          <w:p w:rsidR="00CC214B" w:rsidRDefault="001A25EA">
            <w:pPr>
              <w:pStyle w:val="20"/>
              <w:framePr w:w="10205" w:wrap="notBeside" w:vAnchor="text" w:hAnchor="text" w:xAlign="center" w:y="1"/>
              <w:shd w:val="clear" w:color="auto" w:fill="auto"/>
              <w:spacing w:line="260" w:lineRule="exact"/>
              <w:ind w:left="3880" w:firstLine="0"/>
              <w:jc w:val="left"/>
            </w:pPr>
            <w:r>
              <w:rPr>
                <w:rStyle w:val="213pt"/>
              </w:rPr>
              <w:t>зрж</w:t>
            </w:r>
          </w:p>
        </w:tc>
        <w:tc>
          <w:tcPr>
            <w:tcW w:w="720"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25" w:type="dxa"/>
            <w:tcBorders>
              <w:left w:val="single" w:sz="4" w:space="0" w:color="auto"/>
              <w:right w:val="single" w:sz="4" w:space="0" w:color="auto"/>
            </w:tcBorders>
            <w:shd w:val="clear" w:color="auto" w:fill="FFFFFF"/>
            <w:vAlign w:val="bottom"/>
          </w:tcPr>
          <w:p w:rsidR="00CC214B" w:rsidRDefault="001A25EA">
            <w:pPr>
              <w:pStyle w:val="20"/>
              <w:framePr w:w="10205" w:wrap="notBeside" w:vAnchor="text" w:hAnchor="text" w:xAlign="center" w:y="1"/>
              <w:shd w:val="clear" w:color="auto" w:fill="auto"/>
              <w:spacing w:line="260" w:lineRule="exact"/>
              <w:ind w:left="240" w:firstLine="0"/>
              <w:jc w:val="left"/>
            </w:pPr>
            <w:r>
              <w:rPr>
                <w:rStyle w:val="213pt"/>
              </w:rPr>
              <w:t>23</w:t>
            </w:r>
          </w:p>
        </w:tc>
      </w:tr>
      <w:tr w:rsidR="00CC214B">
        <w:tblPrEx>
          <w:tblCellMar>
            <w:top w:w="0" w:type="dxa"/>
            <w:bottom w:w="0" w:type="dxa"/>
          </w:tblCellMar>
        </w:tblPrEx>
        <w:trPr>
          <w:trHeight w:hRule="exact" w:val="298"/>
          <w:jc w:val="center"/>
        </w:trPr>
        <w:tc>
          <w:tcPr>
            <w:tcW w:w="768"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63" w:type="dxa"/>
            <w:tcBorders>
              <w:left w:val="single" w:sz="4" w:space="0" w:color="auto"/>
            </w:tcBorders>
            <w:shd w:val="clear" w:color="auto" w:fill="FFFFFF"/>
          </w:tcPr>
          <w:p w:rsidR="00CC214B" w:rsidRDefault="001A25EA">
            <w:pPr>
              <w:pStyle w:val="20"/>
              <w:framePr w:w="10205" w:wrap="notBeside" w:vAnchor="text" w:hAnchor="text" w:xAlign="center" w:y="1"/>
              <w:shd w:val="clear" w:color="auto" w:fill="auto"/>
              <w:spacing w:line="260" w:lineRule="exact"/>
              <w:ind w:left="260" w:firstLine="0"/>
              <w:jc w:val="left"/>
            </w:pPr>
            <w:r>
              <w:rPr>
                <w:rStyle w:val="213pt"/>
              </w:rPr>
              <w:t>24</w:t>
            </w:r>
          </w:p>
        </w:tc>
        <w:tc>
          <w:tcPr>
            <w:tcW w:w="7229" w:type="dxa"/>
            <w:tcBorders>
              <w:left w:val="single" w:sz="4" w:space="0" w:color="auto"/>
            </w:tcBorders>
            <w:shd w:val="clear" w:color="auto" w:fill="FFFFFF"/>
          </w:tcPr>
          <w:p w:rsidR="00CC214B" w:rsidRDefault="001A25EA">
            <w:pPr>
              <w:pStyle w:val="20"/>
              <w:framePr w:w="10205" w:wrap="notBeside" w:vAnchor="text" w:hAnchor="text" w:xAlign="center" w:y="1"/>
              <w:shd w:val="clear" w:color="auto" w:fill="auto"/>
              <w:spacing w:line="260" w:lineRule="exact"/>
              <w:ind w:firstLine="0"/>
              <w:jc w:val="left"/>
            </w:pPr>
            <w:r>
              <w:rPr>
                <w:rStyle w:val="213pt"/>
              </w:rPr>
              <w:t>нр 583 52</w:t>
            </w:r>
          </w:p>
        </w:tc>
        <w:tc>
          <w:tcPr>
            <w:tcW w:w="720"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25" w:type="dxa"/>
            <w:tcBorders>
              <w:left w:val="single" w:sz="4" w:space="0" w:color="auto"/>
              <w:right w:val="single" w:sz="4" w:space="0" w:color="auto"/>
            </w:tcBorders>
            <w:shd w:val="clear" w:color="auto" w:fill="FFFFFF"/>
          </w:tcPr>
          <w:p w:rsidR="00CC214B" w:rsidRDefault="00CC214B">
            <w:pPr>
              <w:framePr w:w="10205" w:wrap="notBeside" w:vAnchor="text" w:hAnchor="text" w:xAlign="center" w:y="1"/>
              <w:rPr>
                <w:sz w:val="10"/>
                <w:szCs w:val="10"/>
              </w:rPr>
            </w:pPr>
          </w:p>
        </w:tc>
      </w:tr>
      <w:tr w:rsidR="00CC214B">
        <w:tblPrEx>
          <w:tblCellMar>
            <w:top w:w="0" w:type="dxa"/>
            <w:bottom w:w="0" w:type="dxa"/>
          </w:tblCellMar>
        </w:tblPrEx>
        <w:trPr>
          <w:trHeight w:hRule="exact" w:val="485"/>
          <w:jc w:val="center"/>
        </w:trPr>
        <w:tc>
          <w:tcPr>
            <w:tcW w:w="768"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63"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229" w:type="dxa"/>
            <w:tcBorders>
              <w:left w:val="single" w:sz="4" w:space="0" w:color="auto"/>
            </w:tcBorders>
            <w:shd w:val="clear" w:color="auto" w:fill="FFFFFF"/>
          </w:tcPr>
          <w:p w:rsidR="00CC214B" w:rsidRDefault="001A25EA">
            <w:pPr>
              <w:pStyle w:val="20"/>
              <w:framePr w:w="10205" w:wrap="notBeside" w:vAnchor="text" w:hAnchor="text" w:xAlign="center" w:y="1"/>
              <w:shd w:val="clear" w:color="auto" w:fill="auto"/>
              <w:spacing w:line="260" w:lineRule="exact"/>
              <w:ind w:left="3660" w:firstLine="0"/>
              <w:jc w:val="left"/>
            </w:pPr>
            <w:r>
              <w:rPr>
                <w:rStyle w:val="213pt"/>
              </w:rPr>
              <w:t>Р 583</w:t>
            </w:r>
          </w:p>
        </w:tc>
        <w:tc>
          <w:tcPr>
            <w:tcW w:w="720"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25" w:type="dxa"/>
            <w:tcBorders>
              <w:left w:val="single" w:sz="4" w:space="0" w:color="auto"/>
              <w:right w:val="single" w:sz="4" w:space="0" w:color="auto"/>
            </w:tcBorders>
            <w:shd w:val="clear" w:color="auto" w:fill="FFFFFF"/>
          </w:tcPr>
          <w:p w:rsidR="00CC214B" w:rsidRDefault="001A25EA">
            <w:pPr>
              <w:pStyle w:val="20"/>
              <w:framePr w:w="10205" w:wrap="notBeside" w:vAnchor="text" w:hAnchor="text" w:xAlign="center" w:y="1"/>
              <w:shd w:val="clear" w:color="auto" w:fill="auto"/>
              <w:spacing w:line="260" w:lineRule="exact"/>
              <w:ind w:left="240" w:firstLine="0"/>
              <w:jc w:val="left"/>
            </w:pPr>
            <w:r>
              <w:rPr>
                <w:rStyle w:val="213pt"/>
              </w:rPr>
              <w:t>29</w:t>
            </w:r>
          </w:p>
        </w:tc>
      </w:tr>
      <w:tr w:rsidR="00CC214B">
        <w:tblPrEx>
          <w:tblCellMar>
            <w:top w:w="0" w:type="dxa"/>
            <w:bottom w:w="0" w:type="dxa"/>
          </w:tblCellMar>
        </w:tblPrEx>
        <w:trPr>
          <w:trHeight w:hRule="exact" w:val="504"/>
          <w:jc w:val="center"/>
        </w:trPr>
        <w:tc>
          <w:tcPr>
            <w:tcW w:w="768"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63"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229" w:type="dxa"/>
            <w:tcBorders>
              <w:left w:val="single" w:sz="4" w:space="0" w:color="auto"/>
            </w:tcBorders>
            <w:shd w:val="clear" w:color="auto" w:fill="FFFFFF"/>
            <w:vAlign w:val="bottom"/>
          </w:tcPr>
          <w:p w:rsidR="00CC214B" w:rsidRDefault="001A25EA">
            <w:pPr>
              <w:pStyle w:val="20"/>
              <w:framePr w:w="10205" w:wrap="notBeside" w:vAnchor="text" w:hAnchor="text" w:xAlign="center" w:y="1"/>
              <w:shd w:val="clear" w:color="auto" w:fill="auto"/>
              <w:spacing w:line="260" w:lineRule="exact"/>
              <w:ind w:left="2940" w:firstLine="0"/>
              <w:jc w:val="left"/>
            </w:pPr>
            <w:r>
              <w:rPr>
                <w:rStyle w:val="213pt"/>
              </w:rPr>
              <w:t>нр 217 30 Передана без согласия</w:t>
            </w:r>
          </w:p>
        </w:tc>
        <w:tc>
          <w:tcPr>
            <w:tcW w:w="720"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25" w:type="dxa"/>
            <w:tcBorders>
              <w:left w:val="single" w:sz="4" w:space="0" w:color="auto"/>
              <w:right w:val="single" w:sz="4" w:space="0" w:color="auto"/>
            </w:tcBorders>
            <w:shd w:val="clear" w:color="auto" w:fill="FFFFFF"/>
            <w:vAlign w:val="bottom"/>
          </w:tcPr>
          <w:p w:rsidR="00CC214B" w:rsidRDefault="001A25EA">
            <w:pPr>
              <w:pStyle w:val="20"/>
              <w:framePr w:w="10205" w:wrap="notBeside" w:vAnchor="text" w:hAnchor="text" w:xAlign="center" w:y="1"/>
              <w:shd w:val="clear" w:color="auto" w:fill="auto"/>
              <w:spacing w:line="260" w:lineRule="exact"/>
              <w:ind w:left="240" w:firstLine="0"/>
              <w:jc w:val="left"/>
            </w:pPr>
            <w:r>
              <w:rPr>
                <w:rStyle w:val="213pt"/>
              </w:rPr>
              <w:t>30</w:t>
            </w:r>
          </w:p>
        </w:tc>
      </w:tr>
      <w:tr w:rsidR="00CC214B">
        <w:tblPrEx>
          <w:tblCellMar>
            <w:top w:w="0" w:type="dxa"/>
            <w:bottom w:w="0" w:type="dxa"/>
          </w:tblCellMar>
        </w:tblPrEx>
        <w:trPr>
          <w:trHeight w:hRule="exact" w:val="298"/>
          <w:jc w:val="center"/>
        </w:trPr>
        <w:tc>
          <w:tcPr>
            <w:tcW w:w="768"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63"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229" w:type="dxa"/>
            <w:tcBorders>
              <w:left w:val="single" w:sz="4" w:space="0" w:color="auto"/>
            </w:tcBorders>
            <w:shd w:val="clear" w:color="auto" w:fill="FFFFFF"/>
          </w:tcPr>
          <w:p w:rsidR="00CC214B" w:rsidRDefault="001A25EA">
            <w:pPr>
              <w:pStyle w:val="20"/>
              <w:framePr w:w="10205" w:wrap="notBeside" w:vAnchor="text" w:hAnchor="text" w:xAlign="center" w:y="1"/>
              <w:shd w:val="clear" w:color="auto" w:fill="auto"/>
              <w:spacing w:line="260" w:lineRule="exact"/>
              <w:ind w:left="2940" w:firstLine="0"/>
              <w:jc w:val="left"/>
            </w:pPr>
            <w:r>
              <w:rPr>
                <w:rStyle w:val="213pt"/>
              </w:rPr>
              <w:t>ЬЬЬ 67851</w:t>
            </w:r>
          </w:p>
        </w:tc>
        <w:tc>
          <w:tcPr>
            <w:tcW w:w="720"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25" w:type="dxa"/>
            <w:tcBorders>
              <w:left w:val="single" w:sz="4" w:space="0" w:color="auto"/>
              <w:right w:val="single" w:sz="4" w:space="0" w:color="auto"/>
            </w:tcBorders>
            <w:shd w:val="clear" w:color="auto" w:fill="FFFFFF"/>
          </w:tcPr>
          <w:p w:rsidR="00CC214B" w:rsidRDefault="001A25EA">
            <w:pPr>
              <w:pStyle w:val="20"/>
              <w:framePr w:w="10205" w:wrap="notBeside" w:vAnchor="text" w:hAnchor="text" w:xAlign="center" w:y="1"/>
              <w:shd w:val="clear" w:color="auto" w:fill="auto"/>
              <w:spacing w:line="260" w:lineRule="exact"/>
              <w:ind w:left="240" w:firstLine="0"/>
              <w:jc w:val="left"/>
            </w:pPr>
            <w:r>
              <w:rPr>
                <w:rStyle w:val="213pt"/>
              </w:rPr>
              <w:t>36</w:t>
            </w:r>
          </w:p>
        </w:tc>
      </w:tr>
      <w:tr w:rsidR="00CC214B">
        <w:tblPrEx>
          <w:tblCellMar>
            <w:top w:w="0" w:type="dxa"/>
            <w:bottom w:w="0" w:type="dxa"/>
          </w:tblCellMar>
        </w:tblPrEx>
        <w:trPr>
          <w:trHeight w:hRule="exact" w:val="322"/>
          <w:jc w:val="center"/>
        </w:trPr>
        <w:tc>
          <w:tcPr>
            <w:tcW w:w="768"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63" w:type="dxa"/>
            <w:tcBorders>
              <w:left w:val="single" w:sz="4" w:space="0" w:color="auto"/>
            </w:tcBorders>
            <w:shd w:val="clear" w:color="auto" w:fill="FFFFFF"/>
            <w:vAlign w:val="bottom"/>
          </w:tcPr>
          <w:p w:rsidR="00CC214B" w:rsidRDefault="001A25EA">
            <w:pPr>
              <w:pStyle w:val="20"/>
              <w:framePr w:w="10205" w:wrap="notBeside" w:vAnchor="text" w:hAnchor="text" w:xAlign="center" w:y="1"/>
              <w:shd w:val="clear" w:color="auto" w:fill="auto"/>
              <w:spacing w:line="260" w:lineRule="exact"/>
              <w:ind w:left="260" w:firstLine="0"/>
              <w:jc w:val="left"/>
            </w:pPr>
            <w:r>
              <w:rPr>
                <w:rStyle w:val="213pt"/>
              </w:rPr>
              <w:t>42</w:t>
            </w:r>
          </w:p>
        </w:tc>
        <w:tc>
          <w:tcPr>
            <w:tcW w:w="7229" w:type="dxa"/>
            <w:tcBorders>
              <w:left w:val="single" w:sz="4" w:space="0" w:color="auto"/>
            </w:tcBorders>
            <w:shd w:val="clear" w:color="auto" w:fill="FFFFFF"/>
            <w:vAlign w:val="bottom"/>
          </w:tcPr>
          <w:p w:rsidR="00CC214B" w:rsidRDefault="001A25EA">
            <w:pPr>
              <w:pStyle w:val="20"/>
              <w:framePr w:w="10205" w:wrap="notBeside" w:vAnchor="text" w:hAnchor="text" w:xAlign="center" w:y="1"/>
              <w:shd w:val="clear" w:color="auto" w:fill="auto"/>
              <w:spacing w:line="260" w:lineRule="exact"/>
              <w:ind w:firstLine="0"/>
              <w:jc w:val="left"/>
            </w:pPr>
            <w:r>
              <w:rPr>
                <w:rStyle w:val="213pt"/>
              </w:rPr>
              <w:t>Р</w:t>
            </w:r>
          </w:p>
        </w:tc>
        <w:tc>
          <w:tcPr>
            <w:tcW w:w="720"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25" w:type="dxa"/>
            <w:tcBorders>
              <w:left w:val="single" w:sz="4" w:space="0" w:color="auto"/>
              <w:right w:val="single" w:sz="4" w:space="0" w:color="auto"/>
            </w:tcBorders>
            <w:shd w:val="clear" w:color="auto" w:fill="FFFFFF"/>
          </w:tcPr>
          <w:p w:rsidR="00CC214B" w:rsidRDefault="00CC214B">
            <w:pPr>
              <w:framePr w:w="10205" w:wrap="notBeside" w:vAnchor="text" w:hAnchor="text" w:xAlign="center" w:y="1"/>
              <w:rPr>
                <w:sz w:val="10"/>
                <w:szCs w:val="10"/>
              </w:rPr>
            </w:pPr>
          </w:p>
        </w:tc>
      </w:tr>
      <w:tr w:rsidR="00CC214B">
        <w:tblPrEx>
          <w:tblCellMar>
            <w:top w:w="0" w:type="dxa"/>
            <w:bottom w:w="0" w:type="dxa"/>
          </w:tblCellMar>
        </w:tblPrEx>
        <w:trPr>
          <w:trHeight w:hRule="exact" w:val="326"/>
          <w:jc w:val="center"/>
        </w:trPr>
        <w:tc>
          <w:tcPr>
            <w:tcW w:w="768"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63" w:type="dxa"/>
            <w:tcBorders>
              <w:left w:val="single" w:sz="4" w:space="0" w:color="auto"/>
            </w:tcBorders>
            <w:shd w:val="clear" w:color="auto" w:fill="FFFFFF"/>
          </w:tcPr>
          <w:p w:rsidR="00CC214B" w:rsidRDefault="001A25EA">
            <w:pPr>
              <w:pStyle w:val="20"/>
              <w:framePr w:w="10205" w:wrap="notBeside" w:vAnchor="text" w:hAnchor="text" w:xAlign="center" w:y="1"/>
              <w:shd w:val="clear" w:color="auto" w:fill="auto"/>
              <w:spacing w:line="260" w:lineRule="exact"/>
              <w:ind w:left="260" w:firstLine="0"/>
              <w:jc w:val="left"/>
            </w:pPr>
            <w:r>
              <w:rPr>
                <w:rStyle w:val="213pt"/>
              </w:rPr>
              <w:t>43</w:t>
            </w:r>
          </w:p>
        </w:tc>
        <w:tc>
          <w:tcPr>
            <w:tcW w:w="7229" w:type="dxa"/>
            <w:tcBorders>
              <w:left w:val="single" w:sz="4" w:space="0" w:color="auto"/>
            </w:tcBorders>
            <w:shd w:val="clear" w:color="auto" w:fill="FFFFFF"/>
          </w:tcPr>
          <w:p w:rsidR="00CC214B" w:rsidRDefault="001A25EA">
            <w:pPr>
              <w:pStyle w:val="20"/>
              <w:framePr w:w="10205" w:wrap="notBeside" w:vAnchor="text" w:hAnchor="text" w:xAlign="center" w:y="1"/>
              <w:shd w:val="clear" w:color="auto" w:fill="auto"/>
              <w:spacing w:line="260" w:lineRule="exact"/>
              <w:ind w:firstLine="0"/>
              <w:jc w:val="left"/>
            </w:pPr>
            <w:r>
              <w:rPr>
                <w:rStyle w:val="213pt"/>
              </w:rPr>
              <w:t>ЬЬЬ 78924</w:t>
            </w:r>
          </w:p>
        </w:tc>
        <w:tc>
          <w:tcPr>
            <w:tcW w:w="720"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25" w:type="dxa"/>
            <w:tcBorders>
              <w:left w:val="single" w:sz="4" w:space="0" w:color="auto"/>
              <w:right w:val="single" w:sz="4" w:space="0" w:color="auto"/>
            </w:tcBorders>
            <w:shd w:val="clear" w:color="auto" w:fill="FFFFFF"/>
          </w:tcPr>
          <w:p w:rsidR="00CC214B" w:rsidRDefault="00CC214B">
            <w:pPr>
              <w:framePr w:w="10205" w:wrap="notBeside" w:vAnchor="text" w:hAnchor="text" w:xAlign="center" w:y="1"/>
              <w:rPr>
                <w:sz w:val="10"/>
                <w:szCs w:val="10"/>
              </w:rPr>
            </w:pPr>
          </w:p>
        </w:tc>
      </w:tr>
      <w:tr w:rsidR="00CC214B">
        <w:tblPrEx>
          <w:tblCellMar>
            <w:top w:w="0" w:type="dxa"/>
            <w:bottom w:w="0" w:type="dxa"/>
          </w:tblCellMar>
        </w:tblPrEx>
        <w:trPr>
          <w:trHeight w:hRule="exact" w:val="638"/>
          <w:jc w:val="center"/>
        </w:trPr>
        <w:tc>
          <w:tcPr>
            <w:tcW w:w="768"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63"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229" w:type="dxa"/>
            <w:tcBorders>
              <w:left w:val="single" w:sz="4" w:space="0" w:color="auto"/>
            </w:tcBorders>
            <w:shd w:val="clear" w:color="auto" w:fill="FFFFFF"/>
            <w:vAlign w:val="bottom"/>
          </w:tcPr>
          <w:p w:rsidR="00CC214B" w:rsidRDefault="001A25EA">
            <w:pPr>
              <w:pStyle w:val="20"/>
              <w:framePr w:w="10205" w:wrap="notBeside" w:vAnchor="text" w:hAnchor="text" w:xAlign="center" w:y="1"/>
              <w:shd w:val="clear" w:color="auto" w:fill="auto"/>
              <w:spacing w:line="317" w:lineRule="exact"/>
              <w:ind w:left="2940" w:firstLine="0"/>
              <w:jc w:val="left"/>
            </w:pPr>
            <w:r>
              <w:rPr>
                <w:rStyle w:val="213pt"/>
              </w:rPr>
              <w:t>Р. Доложено ОД по телефону в 22.45</w:t>
            </w:r>
          </w:p>
        </w:tc>
        <w:tc>
          <w:tcPr>
            <w:tcW w:w="720"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25" w:type="dxa"/>
            <w:tcBorders>
              <w:left w:val="single" w:sz="4" w:space="0" w:color="auto"/>
              <w:right w:val="single" w:sz="4" w:space="0" w:color="auto"/>
            </w:tcBorders>
            <w:shd w:val="clear" w:color="auto" w:fill="FFFFFF"/>
          </w:tcPr>
          <w:p w:rsidR="00CC214B" w:rsidRDefault="001A25EA">
            <w:pPr>
              <w:pStyle w:val="20"/>
              <w:framePr w:w="10205" w:wrap="notBeside" w:vAnchor="text" w:hAnchor="text" w:xAlign="center" w:y="1"/>
              <w:shd w:val="clear" w:color="auto" w:fill="auto"/>
              <w:spacing w:line="260" w:lineRule="exact"/>
              <w:ind w:left="240" w:firstLine="0"/>
              <w:jc w:val="left"/>
            </w:pPr>
            <w:r>
              <w:rPr>
                <w:rStyle w:val="213pt"/>
              </w:rPr>
              <w:t>44</w:t>
            </w:r>
          </w:p>
        </w:tc>
      </w:tr>
      <w:tr w:rsidR="00CC214B">
        <w:tblPrEx>
          <w:tblCellMar>
            <w:top w:w="0" w:type="dxa"/>
            <w:bottom w:w="0" w:type="dxa"/>
          </w:tblCellMar>
        </w:tblPrEx>
        <w:trPr>
          <w:trHeight w:hRule="exact" w:val="326"/>
          <w:jc w:val="center"/>
        </w:trPr>
        <w:tc>
          <w:tcPr>
            <w:tcW w:w="768"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63"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229" w:type="dxa"/>
            <w:tcBorders>
              <w:left w:val="single" w:sz="4" w:space="0" w:color="auto"/>
            </w:tcBorders>
            <w:shd w:val="clear" w:color="auto" w:fill="FFFFFF"/>
            <w:vAlign w:val="bottom"/>
          </w:tcPr>
          <w:p w:rsidR="00CC214B" w:rsidRDefault="001A25EA">
            <w:pPr>
              <w:pStyle w:val="20"/>
              <w:framePr w:w="10205" w:wrap="notBeside" w:vAnchor="text" w:hAnchor="text" w:xAlign="center" w:y="1"/>
              <w:shd w:val="clear" w:color="auto" w:fill="auto"/>
              <w:spacing w:line="260" w:lineRule="exact"/>
              <w:ind w:left="2940" w:firstLine="0"/>
              <w:jc w:val="left"/>
            </w:pPr>
            <w:r>
              <w:rPr>
                <w:rStyle w:val="213pt"/>
              </w:rPr>
              <w:t>зсв 2 500</w:t>
            </w:r>
          </w:p>
        </w:tc>
        <w:tc>
          <w:tcPr>
            <w:tcW w:w="720"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25" w:type="dxa"/>
            <w:tcBorders>
              <w:left w:val="single" w:sz="4" w:space="0" w:color="auto"/>
              <w:right w:val="single" w:sz="4" w:space="0" w:color="auto"/>
            </w:tcBorders>
            <w:shd w:val="clear" w:color="auto" w:fill="FFFFFF"/>
            <w:vAlign w:val="bottom"/>
          </w:tcPr>
          <w:p w:rsidR="00CC214B" w:rsidRDefault="001A25EA">
            <w:pPr>
              <w:pStyle w:val="20"/>
              <w:framePr w:w="10205" w:wrap="notBeside" w:vAnchor="text" w:hAnchor="text" w:xAlign="center" w:y="1"/>
              <w:shd w:val="clear" w:color="auto" w:fill="auto"/>
              <w:spacing w:line="260" w:lineRule="exact"/>
              <w:ind w:left="240" w:firstLine="0"/>
              <w:jc w:val="left"/>
            </w:pPr>
            <w:r>
              <w:rPr>
                <w:rStyle w:val="213pt"/>
              </w:rPr>
              <w:t>45</w:t>
            </w:r>
          </w:p>
        </w:tc>
      </w:tr>
      <w:tr w:rsidR="00CC214B">
        <w:tblPrEx>
          <w:tblCellMar>
            <w:top w:w="0" w:type="dxa"/>
            <w:bottom w:w="0" w:type="dxa"/>
          </w:tblCellMar>
        </w:tblPrEx>
        <w:trPr>
          <w:trHeight w:hRule="exact" w:val="331"/>
          <w:jc w:val="center"/>
        </w:trPr>
        <w:tc>
          <w:tcPr>
            <w:tcW w:w="768"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63" w:type="dxa"/>
            <w:tcBorders>
              <w:left w:val="single" w:sz="4" w:space="0" w:color="auto"/>
            </w:tcBorders>
            <w:shd w:val="clear" w:color="auto" w:fill="FFFFFF"/>
          </w:tcPr>
          <w:p w:rsidR="00CC214B" w:rsidRDefault="001A25EA">
            <w:pPr>
              <w:pStyle w:val="20"/>
              <w:framePr w:w="10205" w:wrap="notBeside" w:vAnchor="text" w:hAnchor="text" w:xAlign="center" w:y="1"/>
              <w:shd w:val="clear" w:color="auto" w:fill="auto"/>
              <w:spacing w:line="260" w:lineRule="exact"/>
              <w:ind w:left="260" w:firstLine="0"/>
              <w:jc w:val="left"/>
            </w:pPr>
            <w:r>
              <w:rPr>
                <w:rStyle w:val="213pt"/>
              </w:rPr>
              <w:t>46</w:t>
            </w:r>
          </w:p>
        </w:tc>
        <w:tc>
          <w:tcPr>
            <w:tcW w:w="7229" w:type="dxa"/>
            <w:tcBorders>
              <w:left w:val="single" w:sz="4" w:space="0" w:color="auto"/>
            </w:tcBorders>
            <w:shd w:val="clear" w:color="auto" w:fill="FFFFFF"/>
          </w:tcPr>
          <w:p w:rsidR="00CC214B" w:rsidRDefault="001A25EA">
            <w:pPr>
              <w:pStyle w:val="20"/>
              <w:framePr w:w="10205" w:wrap="notBeside" w:vAnchor="text" w:hAnchor="text" w:xAlign="center" w:y="1"/>
              <w:shd w:val="clear" w:color="auto" w:fill="auto"/>
              <w:spacing w:line="260" w:lineRule="exact"/>
              <w:ind w:firstLine="0"/>
              <w:jc w:val="left"/>
            </w:pPr>
            <w:r>
              <w:rPr>
                <w:rStyle w:val="213pt"/>
              </w:rPr>
              <w:t>ок зсв 2 500</w:t>
            </w:r>
          </w:p>
        </w:tc>
        <w:tc>
          <w:tcPr>
            <w:tcW w:w="720"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25" w:type="dxa"/>
            <w:tcBorders>
              <w:left w:val="single" w:sz="4" w:space="0" w:color="auto"/>
              <w:right w:val="single" w:sz="4" w:space="0" w:color="auto"/>
            </w:tcBorders>
            <w:shd w:val="clear" w:color="auto" w:fill="FFFFFF"/>
          </w:tcPr>
          <w:p w:rsidR="00CC214B" w:rsidRDefault="00CC214B">
            <w:pPr>
              <w:framePr w:w="10205" w:wrap="notBeside" w:vAnchor="text" w:hAnchor="text" w:xAlign="center" w:y="1"/>
              <w:rPr>
                <w:sz w:val="10"/>
                <w:szCs w:val="10"/>
              </w:rPr>
            </w:pPr>
          </w:p>
        </w:tc>
      </w:tr>
      <w:tr w:rsidR="00CC214B">
        <w:tblPrEx>
          <w:tblCellMar>
            <w:top w:w="0" w:type="dxa"/>
            <w:bottom w:w="0" w:type="dxa"/>
          </w:tblCellMar>
        </w:tblPrEx>
        <w:trPr>
          <w:trHeight w:hRule="exact" w:val="341"/>
          <w:jc w:val="center"/>
        </w:trPr>
        <w:tc>
          <w:tcPr>
            <w:tcW w:w="768"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63" w:type="dxa"/>
            <w:tcBorders>
              <w:left w:val="single" w:sz="4" w:space="0" w:color="auto"/>
            </w:tcBorders>
            <w:shd w:val="clear" w:color="auto" w:fill="FFFFFF"/>
          </w:tcPr>
          <w:p w:rsidR="00CC214B" w:rsidRDefault="001A25EA">
            <w:pPr>
              <w:pStyle w:val="20"/>
              <w:framePr w:w="10205" w:wrap="notBeside" w:vAnchor="text" w:hAnchor="text" w:xAlign="center" w:y="1"/>
              <w:shd w:val="clear" w:color="auto" w:fill="auto"/>
              <w:spacing w:line="260" w:lineRule="exact"/>
              <w:ind w:left="260" w:firstLine="0"/>
              <w:jc w:val="left"/>
            </w:pPr>
            <w:r>
              <w:rPr>
                <w:rStyle w:val="213pt"/>
              </w:rPr>
              <w:t>48</w:t>
            </w:r>
          </w:p>
        </w:tc>
        <w:tc>
          <w:tcPr>
            <w:tcW w:w="7229" w:type="dxa"/>
            <w:tcBorders>
              <w:left w:val="single" w:sz="4" w:space="0" w:color="auto"/>
            </w:tcBorders>
            <w:shd w:val="clear" w:color="auto" w:fill="FFFFFF"/>
          </w:tcPr>
          <w:p w:rsidR="00CC214B" w:rsidRDefault="001A25EA">
            <w:pPr>
              <w:pStyle w:val="20"/>
              <w:framePr w:w="10205" w:wrap="notBeside" w:vAnchor="text" w:hAnchor="text" w:xAlign="center" w:y="1"/>
              <w:shd w:val="clear" w:color="auto" w:fill="auto"/>
              <w:spacing w:line="260" w:lineRule="exact"/>
              <w:ind w:firstLine="0"/>
              <w:jc w:val="left"/>
            </w:pPr>
            <w:r>
              <w:rPr>
                <w:rStyle w:val="213pt"/>
              </w:rPr>
              <w:t>Корреспондент выведен в радионаправление № 4</w:t>
            </w:r>
          </w:p>
        </w:tc>
        <w:tc>
          <w:tcPr>
            <w:tcW w:w="720"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25" w:type="dxa"/>
            <w:tcBorders>
              <w:left w:val="single" w:sz="4" w:space="0" w:color="auto"/>
              <w:right w:val="single" w:sz="4" w:space="0" w:color="auto"/>
            </w:tcBorders>
            <w:shd w:val="clear" w:color="auto" w:fill="FFFFFF"/>
          </w:tcPr>
          <w:p w:rsidR="00CC214B" w:rsidRDefault="00CC214B">
            <w:pPr>
              <w:framePr w:w="10205" w:wrap="notBeside" w:vAnchor="text" w:hAnchor="text" w:xAlign="center" w:y="1"/>
              <w:rPr>
                <w:sz w:val="10"/>
                <w:szCs w:val="10"/>
              </w:rPr>
            </w:pPr>
          </w:p>
        </w:tc>
      </w:tr>
      <w:tr w:rsidR="00CC214B">
        <w:tblPrEx>
          <w:tblCellMar>
            <w:top w:w="0" w:type="dxa"/>
            <w:bottom w:w="0" w:type="dxa"/>
          </w:tblCellMar>
        </w:tblPrEx>
        <w:trPr>
          <w:trHeight w:hRule="exact" w:val="638"/>
          <w:jc w:val="center"/>
        </w:trPr>
        <w:tc>
          <w:tcPr>
            <w:tcW w:w="768"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63" w:type="dxa"/>
            <w:tcBorders>
              <w:left w:val="single" w:sz="4" w:space="0" w:color="auto"/>
            </w:tcBorders>
            <w:shd w:val="clear" w:color="auto" w:fill="FFFFFF"/>
          </w:tcPr>
          <w:p w:rsidR="00CC214B" w:rsidRDefault="001A25EA">
            <w:pPr>
              <w:pStyle w:val="20"/>
              <w:framePr w:w="10205" w:wrap="notBeside" w:vAnchor="text" w:hAnchor="text" w:xAlign="center" w:y="1"/>
              <w:shd w:val="clear" w:color="auto" w:fill="auto"/>
              <w:spacing w:line="260" w:lineRule="exact"/>
              <w:ind w:left="260" w:firstLine="0"/>
              <w:jc w:val="left"/>
            </w:pPr>
            <w:r>
              <w:rPr>
                <w:rStyle w:val="213pt"/>
              </w:rPr>
              <w:t>49</w:t>
            </w:r>
          </w:p>
        </w:tc>
        <w:tc>
          <w:tcPr>
            <w:tcW w:w="7229" w:type="dxa"/>
            <w:tcBorders>
              <w:left w:val="single" w:sz="4" w:space="0" w:color="auto"/>
            </w:tcBorders>
            <w:shd w:val="clear" w:color="auto" w:fill="FFFFFF"/>
          </w:tcPr>
          <w:p w:rsidR="00CC214B" w:rsidRDefault="001A25EA">
            <w:pPr>
              <w:pStyle w:val="20"/>
              <w:framePr w:w="10205" w:wrap="notBeside" w:vAnchor="text" w:hAnchor="text" w:xAlign="center" w:y="1"/>
              <w:shd w:val="clear" w:color="auto" w:fill="auto"/>
              <w:spacing w:line="322" w:lineRule="exact"/>
              <w:ind w:firstLine="0"/>
              <w:jc w:val="left"/>
            </w:pPr>
            <w:r>
              <w:rPr>
                <w:rStyle w:val="213pt"/>
              </w:rPr>
              <w:t>Ф пер=8240, Ф прм=7460. Канал отрегулирован и сдан в спецаппаратную механику ТЕРЕХОВУ.</w:t>
            </w:r>
          </w:p>
        </w:tc>
        <w:tc>
          <w:tcPr>
            <w:tcW w:w="720"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25" w:type="dxa"/>
            <w:tcBorders>
              <w:left w:val="single" w:sz="4" w:space="0" w:color="auto"/>
              <w:right w:val="single" w:sz="4" w:space="0" w:color="auto"/>
            </w:tcBorders>
            <w:shd w:val="clear" w:color="auto" w:fill="FFFFFF"/>
          </w:tcPr>
          <w:p w:rsidR="00CC214B" w:rsidRDefault="00CC214B">
            <w:pPr>
              <w:framePr w:w="10205" w:wrap="notBeside" w:vAnchor="text" w:hAnchor="text" w:xAlign="center" w:y="1"/>
              <w:rPr>
                <w:sz w:val="10"/>
                <w:szCs w:val="10"/>
              </w:rPr>
            </w:pPr>
          </w:p>
        </w:tc>
      </w:tr>
      <w:tr w:rsidR="00CC214B">
        <w:tblPrEx>
          <w:tblCellMar>
            <w:top w:w="0" w:type="dxa"/>
            <w:bottom w:w="0" w:type="dxa"/>
          </w:tblCellMar>
        </w:tblPrEx>
        <w:trPr>
          <w:trHeight w:hRule="exact" w:val="317"/>
          <w:jc w:val="center"/>
        </w:trPr>
        <w:tc>
          <w:tcPr>
            <w:tcW w:w="768"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63" w:type="dxa"/>
            <w:tcBorders>
              <w:left w:val="single" w:sz="4" w:space="0" w:color="auto"/>
            </w:tcBorders>
            <w:shd w:val="clear" w:color="auto" w:fill="FFFFFF"/>
          </w:tcPr>
          <w:p w:rsidR="00CC214B" w:rsidRDefault="001A25EA">
            <w:pPr>
              <w:pStyle w:val="20"/>
              <w:framePr w:w="10205" w:wrap="notBeside" w:vAnchor="text" w:hAnchor="text" w:xAlign="center" w:y="1"/>
              <w:shd w:val="clear" w:color="auto" w:fill="auto"/>
              <w:spacing w:line="260" w:lineRule="exact"/>
              <w:ind w:left="260" w:firstLine="0"/>
              <w:jc w:val="left"/>
            </w:pPr>
            <w:r>
              <w:rPr>
                <w:rStyle w:val="213pt"/>
              </w:rPr>
              <w:t>51</w:t>
            </w:r>
          </w:p>
        </w:tc>
        <w:tc>
          <w:tcPr>
            <w:tcW w:w="7229" w:type="dxa"/>
            <w:tcBorders>
              <w:left w:val="single" w:sz="4" w:space="0" w:color="auto"/>
            </w:tcBorders>
            <w:shd w:val="clear" w:color="auto" w:fill="FFFFFF"/>
          </w:tcPr>
          <w:p w:rsidR="00CC214B" w:rsidRDefault="001A25EA">
            <w:pPr>
              <w:pStyle w:val="20"/>
              <w:framePr w:w="10205" w:wrap="notBeside" w:vAnchor="text" w:hAnchor="text" w:xAlign="center" w:y="1"/>
              <w:shd w:val="clear" w:color="auto" w:fill="auto"/>
              <w:spacing w:line="260" w:lineRule="exact"/>
              <w:ind w:firstLine="0"/>
              <w:jc w:val="left"/>
            </w:pPr>
            <w:r>
              <w:rPr>
                <w:rStyle w:val="213pt"/>
              </w:rPr>
              <w:t>Доложено ДРС</w:t>
            </w:r>
          </w:p>
        </w:tc>
        <w:tc>
          <w:tcPr>
            <w:tcW w:w="720"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25" w:type="dxa"/>
            <w:tcBorders>
              <w:left w:val="single" w:sz="4" w:space="0" w:color="auto"/>
              <w:right w:val="single" w:sz="4" w:space="0" w:color="auto"/>
            </w:tcBorders>
            <w:shd w:val="clear" w:color="auto" w:fill="FFFFFF"/>
          </w:tcPr>
          <w:p w:rsidR="00CC214B" w:rsidRDefault="00CC214B">
            <w:pPr>
              <w:framePr w:w="10205" w:wrap="notBeside" w:vAnchor="text" w:hAnchor="text" w:xAlign="center" w:y="1"/>
              <w:rPr>
                <w:sz w:val="10"/>
                <w:szCs w:val="10"/>
              </w:rPr>
            </w:pPr>
          </w:p>
        </w:tc>
      </w:tr>
      <w:tr w:rsidR="00CC214B">
        <w:tblPrEx>
          <w:tblCellMar>
            <w:top w:w="0" w:type="dxa"/>
            <w:bottom w:w="0" w:type="dxa"/>
          </w:tblCellMar>
        </w:tblPrEx>
        <w:trPr>
          <w:trHeight w:hRule="exact" w:val="307"/>
          <w:jc w:val="center"/>
        </w:trPr>
        <w:tc>
          <w:tcPr>
            <w:tcW w:w="768"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63" w:type="dxa"/>
            <w:tcBorders>
              <w:left w:val="single" w:sz="4" w:space="0" w:color="auto"/>
            </w:tcBorders>
            <w:shd w:val="clear" w:color="auto" w:fill="FFFFFF"/>
          </w:tcPr>
          <w:p w:rsidR="00CC214B" w:rsidRDefault="001A25EA">
            <w:pPr>
              <w:pStyle w:val="20"/>
              <w:framePr w:w="10205" w:wrap="notBeside" w:vAnchor="text" w:hAnchor="text" w:xAlign="center" w:y="1"/>
              <w:shd w:val="clear" w:color="auto" w:fill="auto"/>
              <w:spacing w:line="260" w:lineRule="exact"/>
              <w:ind w:left="260" w:firstLine="0"/>
              <w:jc w:val="left"/>
            </w:pPr>
            <w:r>
              <w:rPr>
                <w:rStyle w:val="213pt"/>
              </w:rPr>
              <w:t>58</w:t>
            </w:r>
          </w:p>
        </w:tc>
        <w:tc>
          <w:tcPr>
            <w:tcW w:w="7229" w:type="dxa"/>
            <w:tcBorders>
              <w:left w:val="single" w:sz="4" w:space="0" w:color="auto"/>
            </w:tcBorders>
            <w:shd w:val="clear" w:color="auto" w:fill="FFFFFF"/>
          </w:tcPr>
          <w:p w:rsidR="00CC214B" w:rsidRDefault="001A25EA">
            <w:pPr>
              <w:pStyle w:val="20"/>
              <w:framePr w:w="10205" w:wrap="notBeside" w:vAnchor="text" w:hAnchor="text" w:xAlign="center" w:y="1"/>
              <w:shd w:val="clear" w:color="auto" w:fill="auto"/>
              <w:spacing w:line="260" w:lineRule="exact"/>
              <w:ind w:firstLine="0"/>
              <w:jc w:val="left"/>
            </w:pPr>
            <w:r>
              <w:rPr>
                <w:rStyle w:val="213pt"/>
              </w:rPr>
              <w:t>Забитие</w:t>
            </w:r>
          </w:p>
        </w:tc>
        <w:tc>
          <w:tcPr>
            <w:tcW w:w="720"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25" w:type="dxa"/>
            <w:tcBorders>
              <w:left w:val="single" w:sz="4" w:space="0" w:color="auto"/>
              <w:right w:val="single" w:sz="4" w:space="0" w:color="auto"/>
            </w:tcBorders>
            <w:shd w:val="clear" w:color="auto" w:fill="FFFFFF"/>
          </w:tcPr>
          <w:p w:rsidR="00CC214B" w:rsidRDefault="00CC214B">
            <w:pPr>
              <w:framePr w:w="10205" w:wrap="notBeside" w:vAnchor="text" w:hAnchor="text" w:xAlign="center" w:y="1"/>
              <w:rPr>
                <w:sz w:val="10"/>
                <w:szCs w:val="10"/>
              </w:rPr>
            </w:pPr>
          </w:p>
        </w:tc>
      </w:tr>
      <w:tr w:rsidR="00CC214B">
        <w:tblPrEx>
          <w:tblCellMar>
            <w:top w:w="0" w:type="dxa"/>
            <w:bottom w:w="0" w:type="dxa"/>
          </w:tblCellMar>
        </w:tblPrEx>
        <w:trPr>
          <w:trHeight w:hRule="exact" w:val="331"/>
          <w:jc w:val="center"/>
        </w:trPr>
        <w:tc>
          <w:tcPr>
            <w:tcW w:w="768"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63"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229" w:type="dxa"/>
            <w:tcBorders>
              <w:left w:val="single" w:sz="4" w:space="0" w:color="auto"/>
            </w:tcBorders>
            <w:shd w:val="clear" w:color="auto" w:fill="FFFFFF"/>
            <w:vAlign w:val="bottom"/>
          </w:tcPr>
          <w:p w:rsidR="00CC214B" w:rsidRDefault="001A25EA">
            <w:pPr>
              <w:pStyle w:val="20"/>
              <w:framePr w:w="10205" w:wrap="notBeside" w:vAnchor="text" w:hAnchor="text" w:xAlign="center" w:y="1"/>
              <w:shd w:val="clear" w:color="auto" w:fill="auto"/>
              <w:spacing w:line="260" w:lineRule="exact"/>
              <w:ind w:firstLine="0"/>
              <w:jc w:val="center"/>
            </w:pPr>
            <w:r>
              <w:rPr>
                <w:rStyle w:val="213pt"/>
              </w:rPr>
              <w:t>здв 1</w:t>
            </w:r>
          </w:p>
        </w:tc>
        <w:tc>
          <w:tcPr>
            <w:tcW w:w="720" w:type="dxa"/>
            <w:tcBorders>
              <w:left w:val="single" w:sz="4" w:space="0" w:color="auto"/>
            </w:tcBorders>
            <w:shd w:val="clear" w:color="auto" w:fill="FFFFFF"/>
            <w:vAlign w:val="bottom"/>
          </w:tcPr>
          <w:p w:rsidR="00CC214B" w:rsidRDefault="001A25EA">
            <w:pPr>
              <w:pStyle w:val="20"/>
              <w:framePr w:w="10205" w:wrap="notBeside" w:vAnchor="text" w:hAnchor="text" w:xAlign="center" w:y="1"/>
              <w:shd w:val="clear" w:color="auto" w:fill="auto"/>
              <w:spacing w:line="260" w:lineRule="exact"/>
              <w:ind w:left="240" w:firstLine="0"/>
              <w:jc w:val="left"/>
            </w:pPr>
            <w:r>
              <w:rPr>
                <w:rStyle w:val="213pt"/>
              </w:rPr>
              <w:t>23</w:t>
            </w:r>
          </w:p>
        </w:tc>
        <w:tc>
          <w:tcPr>
            <w:tcW w:w="725" w:type="dxa"/>
            <w:tcBorders>
              <w:left w:val="single" w:sz="4" w:space="0" w:color="auto"/>
              <w:right w:val="single" w:sz="4" w:space="0" w:color="auto"/>
            </w:tcBorders>
            <w:shd w:val="clear" w:color="auto" w:fill="FFFFFF"/>
            <w:vAlign w:val="bottom"/>
          </w:tcPr>
          <w:p w:rsidR="00CC214B" w:rsidRDefault="001A25EA">
            <w:pPr>
              <w:pStyle w:val="20"/>
              <w:framePr w:w="10205" w:wrap="notBeside" w:vAnchor="text" w:hAnchor="text" w:xAlign="center" w:y="1"/>
              <w:shd w:val="clear" w:color="auto" w:fill="auto"/>
              <w:spacing w:line="260" w:lineRule="exact"/>
              <w:ind w:left="240" w:firstLine="0"/>
              <w:jc w:val="left"/>
            </w:pPr>
            <w:r>
              <w:rPr>
                <w:rStyle w:val="213pt"/>
              </w:rPr>
              <w:t>00</w:t>
            </w:r>
          </w:p>
        </w:tc>
      </w:tr>
      <w:tr w:rsidR="00CC214B">
        <w:tblPrEx>
          <w:tblCellMar>
            <w:top w:w="0" w:type="dxa"/>
            <w:bottom w:w="0" w:type="dxa"/>
          </w:tblCellMar>
        </w:tblPrEx>
        <w:trPr>
          <w:trHeight w:hRule="exact" w:val="336"/>
          <w:jc w:val="center"/>
        </w:trPr>
        <w:tc>
          <w:tcPr>
            <w:tcW w:w="768" w:type="dxa"/>
            <w:tcBorders>
              <w:left w:val="single" w:sz="4" w:space="0" w:color="auto"/>
            </w:tcBorders>
            <w:shd w:val="clear" w:color="auto" w:fill="FFFFFF"/>
          </w:tcPr>
          <w:p w:rsidR="00CC214B" w:rsidRDefault="001A25EA">
            <w:pPr>
              <w:pStyle w:val="20"/>
              <w:framePr w:w="10205" w:wrap="notBeside" w:vAnchor="text" w:hAnchor="text" w:xAlign="center" w:y="1"/>
              <w:shd w:val="clear" w:color="auto" w:fill="auto"/>
              <w:spacing w:line="260" w:lineRule="exact"/>
              <w:ind w:left="280" w:firstLine="0"/>
              <w:jc w:val="left"/>
            </w:pPr>
            <w:r>
              <w:rPr>
                <w:rStyle w:val="213pt"/>
              </w:rPr>
              <w:t>23</w:t>
            </w:r>
          </w:p>
        </w:tc>
        <w:tc>
          <w:tcPr>
            <w:tcW w:w="763" w:type="dxa"/>
            <w:tcBorders>
              <w:left w:val="single" w:sz="4" w:space="0" w:color="auto"/>
            </w:tcBorders>
            <w:shd w:val="clear" w:color="auto" w:fill="FFFFFF"/>
          </w:tcPr>
          <w:p w:rsidR="00CC214B" w:rsidRDefault="001A25EA">
            <w:pPr>
              <w:pStyle w:val="20"/>
              <w:framePr w:w="10205" w:wrap="notBeside" w:vAnchor="text" w:hAnchor="text" w:xAlign="center" w:y="1"/>
              <w:shd w:val="clear" w:color="auto" w:fill="auto"/>
              <w:spacing w:line="260" w:lineRule="exact"/>
              <w:ind w:left="260" w:firstLine="0"/>
              <w:jc w:val="left"/>
            </w:pPr>
            <w:r>
              <w:rPr>
                <w:rStyle w:val="213pt"/>
              </w:rPr>
              <w:t>05</w:t>
            </w:r>
          </w:p>
        </w:tc>
        <w:tc>
          <w:tcPr>
            <w:tcW w:w="7229" w:type="dxa"/>
            <w:tcBorders>
              <w:left w:val="single" w:sz="4" w:space="0" w:color="auto"/>
            </w:tcBorders>
            <w:shd w:val="clear" w:color="auto" w:fill="FFFFFF"/>
          </w:tcPr>
          <w:p w:rsidR="00CC214B" w:rsidRDefault="001A25EA">
            <w:pPr>
              <w:pStyle w:val="20"/>
              <w:framePr w:w="10205" w:wrap="notBeside" w:vAnchor="text" w:hAnchor="text" w:xAlign="center" w:y="1"/>
              <w:shd w:val="clear" w:color="auto" w:fill="auto"/>
              <w:spacing w:line="260" w:lineRule="exact"/>
              <w:ind w:firstLine="0"/>
              <w:jc w:val="left"/>
            </w:pPr>
            <w:r>
              <w:rPr>
                <w:rStyle w:val="213pt"/>
              </w:rPr>
              <w:t>Ф зап: пер=2129, прм=7640</w:t>
            </w:r>
          </w:p>
        </w:tc>
        <w:tc>
          <w:tcPr>
            <w:tcW w:w="720"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25" w:type="dxa"/>
            <w:tcBorders>
              <w:left w:val="single" w:sz="4" w:space="0" w:color="auto"/>
              <w:right w:val="single" w:sz="4" w:space="0" w:color="auto"/>
            </w:tcBorders>
            <w:shd w:val="clear" w:color="auto" w:fill="FFFFFF"/>
          </w:tcPr>
          <w:p w:rsidR="00CC214B" w:rsidRDefault="00CC214B">
            <w:pPr>
              <w:framePr w:w="10205" w:wrap="notBeside" w:vAnchor="text" w:hAnchor="text" w:xAlign="center" w:y="1"/>
              <w:rPr>
                <w:sz w:val="10"/>
                <w:szCs w:val="10"/>
              </w:rPr>
            </w:pPr>
          </w:p>
        </w:tc>
      </w:tr>
      <w:tr w:rsidR="00CC214B">
        <w:tblPrEx>
          <w:tblCellMar>
            <w:top w:w="0" w:type="dxa"/>
            <w:bottom w:w="0" w:type="dxa"/>
          </w:tblCellMar>
        </w:tblPrEx>
        <w:trPr>
          <w:trHeight w:hRule="exact" w:val="322"/>
          <w:jc w:val="center"/>
        </w:trPr>
        <w:tc>
          <w:tcPr>
            <w:tcW w:w="768"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63"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229" w:type="dxa"/>
            <w:tcBorders>
              <w:left w:val="single" w:sz="4" w:space="0" w:color="auto"/>
            </w:tcBorders>
            <w:shd w:val="clear" w:color="auto" w:fill="FFFFFF"/>
          </w:tcPr>
          <w:p w:rsidR="00CC214B" w:rsidRDefault="001A25EA">
            <w:pPr>
              <w:pStyle w:val="20"/>
              <w:framePr w:w="10205" w:wrap="notBeside" w:vAnchor="text" w:hAnchor="text" w:xAlign="center" w:y="1"/>
              <w:shd w:val="clear" w:color="auto" w:fill="auto"/>
              <w:spacing w:line="260" w:lineRule="exact"/>
              <w:ind w:left="2940" w:firstLine="0"/>
              <w:jc w:val="left"/>
            </w:pPr>
            <w:r>
              <w:rPr>
                <w:rStyle w:val="213pt"/>
              </w:rPr>
              <w:t>рпп 21 де рву 5</w:t>
            </w:r>
          </w:p>
        </w:tc>
        <w:tc>
          <w:tcPr>
            <w:tcW w:w="720" w:type="dxa"/>
            <w:tcBorders>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25" w:type="dxa"/>
            <w:tcBorders>
              <w:left w:val="single" w:sz="4" w:space="0" w:color="auto"/>
              <w:right w:val="single" w:sz="4" w:space="0" w:color="auto"/>
            </w:tcBorders>
            <w:shd w:val="clear" w:color="auto" w:fill="FFFFFF"/>
            <w:vAlign w:val="bottom"/>
          </w:tcPr>
          <w:p w:rsidR="00CC214B" w:rsidRDefault="001A25EA">
            <w:pPr>
              <w:pStyle w:val="20"/>
              <w:framePr w:w="10205" w:wrap="notBeside" w:vAnchor="text" w:hAnchor="text" w:xAlign="center" w:y="1"/>
              <w:shd w:val="clear" w:color="auto" w:fill="auto"/>
              <w:spacing w:line="260" w:lineRule="exact"/>
              <w:ind w:left="240" w:firstLine="0"/>
              <w:jc w:val="left"/>
            </w:pPr>
            <w:r>
              <w:rPr>
                <w:rStyle w:val="213pt"/>
              </w:rPr>
              <w:t>06</w:t>
            </w:r>
          </w:p>
        </w:tc>
      </w:tr>
      <w:tr w:rsidR="00CC214B">
        <w:tblPrEx>
          <w:tblCellMar>
            <w:top w:w="0" w:type="dxa"/>
            <w:bottom w:w="0" w:type="dxa"/>
          </w:tblCellMar>
        </w:tblPrEx>
        <w:trPr>
          <w:trHeight w:hRule="exact" w:val="312"/>
          <w:jc w:val="center"/>
        </w:trPr>
        <w:tc>
          <w:tcPr>
            <w:tcW w:w="768" w:type="dxa"/>
            <w:tcBorders>
              <w:left w:val="single" w:sz="4" w:space="0" w:color="auto"/>
              <w:bottom w:val="single" w:sz="4" w:space="0" w:color="auto"/>
            </w:tcBorders>
            <w:shd w:val="clear" w:color="auto" w:fill="FFFFFF"/>
          </w:tcPr>
          <w:p w:rsidR="00CC214B" w:rsidRDefault="00CC214B">
            <w:pPr>
              <w:framePr w:w="10205" w:wrap="notBeside" w:vAnchor="text" w:hAnchor="text" w:xAlign="center" w:y="1"/>
              <w:rPr>
                <w:sz w:val="10"/>
                <w:szCs w:val="10"/>
              </w:rPr>
            </w:pPr>
          </w:p>
        </w:tc>
        <w:tc>
          <w:tcPr>
            <w:tcW w:w="763" w:type="dxa"/>
            <w:tcBorders>
              <w:left w:val="single" w:sz="4" w:space="0" w:color="auto"/>
              <w:bottom w:val="single" w:sz="4" w:space="0" w:color="auto"/>
            </w:tcBorders>
            <w:shd w:val="clear" w:color="auto" w:fill="FFFFFF"/>
            <w:vAlign w:val="bottom"/>
          </w:tcPr>
          <w:p w:rsidR="00CC214B" w:rsidRDefault="001A25EA">
            <w:pPr>
              <w:pStyle w:val="20"/>
              <w:framePr w:w="10205" w:wrap="notBeside" w:vAnchor="text" w:hAnchor="text" w:xAlign="center" w:y="1"/>
              <w:shd w:val="clear" w:color="auto" w:fill="auto"/>
              <w:spacing w:line="260" w:lineRule="exact"/>
              <w:ind w:left="260" w:firstLine="0"/>
              <w:jc w:val="left"/>
            </w:pPr>
            <w:r>
              <w:rPr>
                <w:rStyle w:val="213pt"/>
              </w:rPr>
              <w:t>06</w:t>
            </w:r>
          </w:p>
        </w:tc>
        <w:tc>
          <w:tcPr>
            <w:tcW w:w="7229" w:type="dxa"/>
            <w:tcBorders>
              <w:left w:val="single" w:sz="4" w:space="0" w:color="auto"/>
              <w:bottom w:val="single" w:sz="4" w:space="0" w:color="auto"/>
            </w:tcBorders>
            <w:shd w:val="clear" w:color="auto" w:fill="FFFFFF"/>
          </w:tcPr>
          <w:p w:rsidR="00CC214B" w:rsidRDefault="001A25EA">
            <w:pPr>
              <w:pStyle w:val="20"/>
              <w:framePr w:w="10205" w:wrap="notBeside" w:vAnchor="text" w:hAnchor="text" w:xAlign="center" w:y="1"/>
              <w:shd w:val="clear" w:color="auto" w:fill="auto"/>
              <w:spacing w:line="260" w:lineRule="exact"/>
              <w:ind w:firstLine="0"/>
              <w:jc w:val="left"/>
            </w:pPr>
            <w:r>
              <w:rPr>
                <w:rStyle w:val="213pt"/>
              </w:rPr>
              <w:t>рпп 21 зса 4</w:t>
            </w:r>
          </w:p>
        </w:tc>
        <w:tc>
          <w:tcPr>
            <w:tcW w:w="720" w:type="dxa"/>
            <w:tcBorders>
              <w:left w:val="single" w:sz="4" w:space="0" w:color="auto"/>
              <w:bottom w:val="single" w:sz="4" w:space="0" w:color="auto"/>
            </w:tcBorders>
            <w:shd w:val="clear" w:color="auto" w:fill="FFFFFF"/>
          </w:tcPr>
          <w:p w:rsidR="00CC214B" w:rsidRDefault="00CC214B">
            <w:pPr>
              <w:framePr w:w="10205" w:wrap="notBeside" w:vAnchor="text" w:hAnchor="text" w:xAlign="center" w:y="1"/>
              <w:rPr>
                <w:sz w:val="10"/>
                <w:szCs w:val="10"/>
              </w:rPr>
            </w:pPr>
          </w:p>
        </w:tc>
        <w:tc>
          <w:tcPr>
            <w:tcW w:w="725" w:type="dxa"/>
            <w:tcBorders>
              <w:left w:val="single" w:sz="4" w:space="0" w:color="auto"/>
              <w:bottom w:val="single" w:sz="4" w:space="0" w:color="auto"/>
              <w:right w:val="single" w:sz="4" w:space="0" w:color="auto"/>
            </w:tcBorders>
            <w:shd w:val="clear" w:color="auto" w:fill="FFFFFF"/>
          </w:tcPr>
          <w:p w:rsidR="00CC214B" w:rsidRDefault="00CC214B">
            <w:pPr>
              <w:framePr w:w="10205" w:wrap="notBeside" w:vAnchor="text" w:hAnchor="text" w:xAlign="center" w:y="1"/>
              <w:rPr>
                <w:sz w:val="10"/>
                <w:szCs w:val="10"/>
              </w:rPr>
            </w:pPr>
          </w:p>
        </w:tc>
      </w:tr>
    </w:tbl>
    <w:p w:rsidR="00CC214B" w:rsidRDefault="00CC214B">
      <w:pPr>
        <w:framePr w:w="10205" w:wrap="notBeside" w:vAnchor="text" w:hAnchor="text" w:xAlign="center" w:y="1"/>
        <w:rPr>
          <w:sz w:val="2"/>
          <w:szCs w:val="2"/>
        </w:rPr>
      </w:pPr>
    </w:p>
    <w:p w:rsidR="00CC214B" w:rsidRDefault="00CC214B">
      <w:pPr>
        <w:rPr>
          <w:sz w:val="2"/>
          <w:szCs w:val="2"/>
        </w:rPr>
      </w:pPr>
    </w:p>
    <w:tbl>
      <w:tblPr>
        <w:tblOverlap w:val="never"/>
        <w:tblW w:w="0" w:type="auto"/>
        <w:jc w:val="center"/>
        <w:tblLayout w:type="fixed"/>
        <w:tblCellMar>
          <w:left w:w="10" w:type="dxa"/>
          <w:right w:w="10" w:type="dxa"/>
        </w:tblCellMar>
        <w:tblLook w:val="04A0"/>
      </w:tblPr>
      <w:tblGrid>
        <w:gridCol w:w="768"/>
        <w:gridCol w:w="763"/>
        <w:gridCol w:w="7229"/>
        <w:gridCol w:w="720"/>
        <w:gridCol w:w="725"/>
      </w:tblGrid>
      <w:tr w:rsidR="00CC214B">
        <w:tblPrEx>
          <w:tblCellMar>
            <w:top w:w="0" w:type="dxa"/>
            <w:bottom w:w="0" w:type="dxa"/>
          </w:tblCellMar>
        </w:tblPrEx>
        <w:trPr>
          <w:trHeight w:hRule="exact" w:val="998"/>
          <w:jc w:val="center"/>
        </w:trPr>
        <w:tc>
          <w:tcPr>
            <w:tcW w:w="768" w:type="dxa"/>
            <w:tcBorders>
              <w:top w:val="single" w:sz="4" w:space="0" w:color="auto"/>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63" w:type="dxa"/>
            <w:tcBorders>
              <w:top w:val="single" w:sz="4" w:space="0" w:color="auto"/>
              <w:left w:val="single" w:sz="4" w:space="0" w:color="auto"/>
            </w:tcBorders>
            <w:shd w:val="clear" w:color="auto" w:fill="FFFFFF"/>
          </w:tcPr>
          <w:p w:rsidR="00CC214B" w:rsidRDefault="001A25EA">
            <w:pPr>
              <w:pStyle w:val="20"/>
              <w:framePr w:w="10205" w:wrap="notBeside" w:vAnchor="text" w:hAnchor="text" w:xAlign="center" w:y="1"/>
              <w:shd w:val="clear" w:color="auto" w:fill="auto"/>
              <w:spacing w:after="60" w:line="260" w:lineRule="exact"/>
              <w:ind w:left="260" w:firstLine="0"/>
              <w:jc w:val="left"/>
            </w:pPr>
            <w:r>
              <w:rPr>
                <w:rStyle w:val="213pt"/>
              </w:rPr>
              <w:t>07</w:t>
            </w:r>
          </w:p>
          <w:p w:rsidR="00CC214B" w:rsidRDefault="001A25EA">
            <w:pPr>
              <w:pStyle w:val="20"/>
              <w:framePr w:w="10205" w:wrap="notBeside" w:vAnchor="text" w:hAnchor="text" w:xAlign="center" w:y="1"/>
              <w:shd w:val="clear" w:color="auto" w:fill="auto"/>
              <w:spacing w:before="60" w:line="260" w:lineRule="exact"/>
              <w:ind w:left="260" w:firstLine="0"/>
              <w:jc w:val="left"/>
            </w:pPr>
            <w:r>
              <w:rPr>
                <w:rStyle w:val="213pt"/>
              </w:rPr>
              <w:t>10</w:t>
            </w:r>
          </w:p>
        </w:tc>
        <w:tc>
          <w:tcPr>
            <w:tcW w:w="7229" w:type="dxa"/>
            <w:tcBorders>
              <w:top w:val="single" w:sz="4" w:space="0" w:color="auto"/>
              <w:left w:val="single" w:sz="4" w:space="0" w:color="auto"/>
            </w:tcBorders>
            <w:shd w:val="clear" w:color="auto" w:fill="FFFFFF"/>
          </w:tcPr>
          <w:p w:rsidR="00CC214B" w:rsidRDefault="001A25EA">
            <w:pPr>
              <w:pStyle w:val="20"/>
              <w:framePr w:w="10205" w:wrap="notBeside" w:vAnchor="text" w:hAnchor="text" w:xAlign="center" w:y="1"/>
              <w:shd w:val="clear" w:color="auto" w:fill="auto"/>
              <w:spacing w:after="60" w:line="260" w:lineRule="exact"/>
              <w:ind w:firstLine="0"/>
              <w:jc w:val="left"/>
            </w:pPr>
            <w:r>
              <w:rPr>
                <w:rStyle w:val="213pt"/>
              </w:rPr>
              <w:t>Доложено ДРС</w:t>
            </w:r>
          </w:p>
          <w:p w:rsidR="00CC214B" w:rsidRDefault="001A25EA">
            <w:pPr>
              <w:pStyle w:val="20"/>
              <w:framePr w:w="10205" w:wrap="notBeside" w:vAnchor="text" w:hAnchor="text" w:xAlign="center" w:y="1"/>
              <w:shd w:val="clear" w:color="auto" w:fill="auto"/>
              <w:spacing w:before="60" w:line="260" w:lineRule="exact"/>
              <w:ind w:firstLine="0"/>
              <w:jc w:val="left"/>
            </w:pPr>
            <w:r>
              <w:rPr>
                <w:rStyle w:val="213pt"/>
              </w:rPr>
              <w:t>Дежурство в р/с № 28 закрыто по команде ДРС</w:t>
            </w:r>
          </w:p>
        </w:tc>
        <w:tc>
          <w:tcPr>
            <w:tcW w:w="720" w:type="dxa"/>
            <w:tcBorders>
              <w:top w:val="single" w:sz="4" w:space="0" w:color="auto"/>
              <w:left w:val="single" w:sz="4" w:space="0" w:color="auto"/>
            </w:tcBorders>
            <w:shd w:val="clear" w:color="auto" w:fill="FFFFFF"/>
          </w:tcPr>
          <w:p w:rsidR="00CC214B" w:rsidRDefault="00CC214B">
            <w:pPr>
              <w:framePr w:w="10205" w:wrap="notBeside" w:vAnchor="text" w:hAnchor="text" w:xAlign="center" w:y="1"/>
              <w:rPr>
                <w:sz w:val="10"/>
                <w:szCs w:val="10"/>
              </w:rPr>
            </w:pPr>
          </w:p>
        </w:tc>
        <w:tc>
          <w:tcPr>
            <w:tcW w:w="725" w:type="dxa"/>
            <w:tcBorders>
              <w:top w:val="single" w:sz="4" w:space="0" w:color="auto"/>
              <w:left w:val="single" w:sz="4" w:space="0" w:color="auto"/>
              <w:right w:val="single" w:sz="4" w:space="0" w:color="auto"/>
            </w:tcBorders>
            <w:shd w:val="clear" w:color="auto" w:fill="FFFFFF"/>
          </w:tcPr>
          <w:p w:rsidR="00CC214B" w:rsidRDefault="00CC214B">
            <w:pPr>
              <w:framePr w:w="10205" w:wrap="notBeside" w:vAnchor="text" w:hAnchor="text" w:xAlign="center" w:y="1"/>
              <w:rPr>
                <w:sz w:val="10"/>
                <w:szCs w:val="10"/>
              </w:rPr>
            </w:pPr>
          </w:p>
        </w:tc>
      </w:tr>
      <w:tr w:rsidR="00CC214B">
        <w:tblPrEx>
          <w:tblCellMar>
            <w:top w:w="0" w:type="dxa"/>
            <w:bottom w:w="0" w:type="dxa"/>
          </w:tblCellMar>
        </w:tblPrEx>
        <w:trPr>
          <w:trHeight w:hRule="exact" w:val="2246"/>
          <w:jc w:val="center"/>
        </w:trPr>
        <w:tc>
          <w:tcPr>
            <w:tcW w:w="768" w:type="dxa"/>
            <w:tcBorders>
              <w:left w:val="single" w:sz="4" w:space="0" w:color="auto"/>
              <w:bottom w:val="single" w:sz="4" w:space="0" w:color="auto"/>
            </w:tcBorders>
            <w:shd w:val="clear" w:color="auto" w:fill="FFFFFF"/>
          </w:tcPr>
          <w:p w:rsidR="00CC214B" w:rsidRDefault="001A25EA">
            <w:pPr>
              <w:pStyle w:val="20"/>
              <w:framePr w:w="10205" w:wrap="notBeside" w:vAnchor="text" w:hAnchor="text" w:xAlign="center" w:y="1"/>
              <w:shd w:val="clear" w:color="auto" w:fill="auto"/>
              <w:spacing w:line="260" w:lineRule="exact"/>
              <w:ind w:left="260" w:firstLine="0"/>
              <w:jc w:val="left"/>
            </w:pPr>
            <w:r>
              <w:rPr>
                <w:rStyle w:val="213pt"/>
              </w:rPr>
              <w:t>24</w:t>
            </w:r>
          </w:p>
        </w:tc>
        <w:tc>
          <w:tcPr>
            <w:tcW w:w="763" w:type="dxa"/>
            <w:tcBorders>
              <w:left w:val="single" w:sz="4" w:space="0" w:color="auto"/>
              <w:bottom w:val="single" w:sz="4" w:space="0" w:color="auto"/>
            </w:tcBorders>
            <w:shd w:val="clear" w:color="auto" w:fill="FFFFFF"/>
          </w:tcPr>
          <w:p w:rsidR="00CC214B" w:rsidRDefault="001A25EA">
            <w:pPr>
              <w:pStyle w:val="20"/>
              <w:framePr w:w="10205" w:wrap="notBeside" w:vAnchor="text" w:hAnchor="text" w:xAlign="center" w:y="1"/>
              <w:shd w:val="clear" w:color="auto" w:fill="auto"/>
              <w:spacing w:line="260" w:lineRule="exact"/>
              <w:ind w:left="260" w:firstLine="0"/>
              <w:jc w:val="left"/>
            </w:pPr>
            <w:r>
              <w:rPr>
                <w:rStyle w:val="213pt"/>
              </w:rPr>
              <w:t>00</w:t>
            </w:r>
          </w:p>
        </w:tc>
        <w:tc>
          <w:tcPr>
            <w:tcW w:w="7229" w:type="dxa"/>
            <w:tcBorders>
              <w:left w:val="single" w:sz="4" w:space="0" w:color="auto"/>
              <w:bottom w:val="single" w:sz="4" w:space="0" w:color="auto"/>
            </w:tcBorders>
            <w:shd w:val="clear" w:color="auto" w:fill="FFFFFF"/>
            <w:vAlign w:val="bottom"/>
          </w:tcPr>
          <w:p w:rsidR="00CC214B" w:rsidRDefault="001A25EA">
            <w:pPr>
              <w:pStyle w:val="20"/>
              <w:framePr w:w="10205" w:wrap="notBeside" w:vAnchor="text" w:hAnchor="text" w:xAlign="center" w:y="1"/>
              <w:shd w:val="clear" w:color="auto" w:fill="auto"/>
              <w:spacing w:line="322" w:lineRule="exact"/>
              <w:ind w:firstLine="0"/>
              <w:jc w:val="left"/>
            </w:pPr>
            <w:r>
              <w:rPr>
                <w:rStyle w:val="213pt"/>
              </w:rPr>
              <w:t>Итог работы за 22 июля 2005г: передано: радиограмм - 2</w:t>
            </w:r>
            <w:r>
              <w:rPr>
                <w:rStyle w:val="213pt"/>
              </w:rPr>
              <w:t xml:space="preserve"> (1 - Б ЛИНД) сигналов - 1 принято: радиограмм - 1 сигналов - 1</w:t>
            </w:r>
          </w:p>
          <w:p w:rsidR="00CC214B" w:rsidRDefault="001A25EA">
            <w:pPr>
              <w:pStyle w:val="20"/>
              <w:framePr w:w="10205" w:wrap="notBeside" w:vAnchor="text" w:hAnchor="text" w:xAlign="center" w:y="1"/>
              <w:shd w:val="clear" w:color="auto" w:fill="auto"/>
              <w:spacing w:line="322" w:lineRule="exact"/>
              <w:ind w:firstLine="0"/>
              <w:jc w:val="left"/>
            </w:pPr>
            <w:r>
              <w:rPr>
                <w:rStyle w:val="213pt"/>
              </w:rPr>
              <w:t>Дежурство и документы сдал рядовой ПАВЛОВ</w:t>
            </w:r>
          </w:p>
        </w:tc>
        <w:tc>
          <w:tcPr>
            <w:tcW w:w="720" w:type="dxa"/>
            <w:tcBorders>
              <w:left w:val="single" w:sz="4" w:space="0" w:color="auto"/>
              <w:bottom w:val="single" w:sz="4" w:space="0" w:color="auto"/>
            </w:tcBorders>
            <w:shd w:val="clear" w:color="auto" w:fill="FFFFFF"/>
          </w:tcPr>
          <w:p w:rsidR="00CC214B" w:rsidRDefault="00CC214B">
            <w:pPr>
              <w:framePr w:w="10205" w:wrap="notBeside" w:vAnchor="text" w:hAnchor="text" w:xAlign="center" w:y="1"/>
              <w:rPr>
                <w:sz w:val="10"/>
                <w:szCs w:val="10"/>
              </w:rPr>
            </w:pPr>
          </w:p>
        </w:tc>
        <w:tc>
          <w:tcPr>
            <w:tcW w:w="725" w:type="dxa"/>
            <w:tcBorders>
              <w:left w:val="single" w:sz="4" w:space="0" w:color="auto"/>
              <w:bottom w:val="single" w:sz="4" w:space="0" w:color="auto"/>
              <w:right w:val="single" w:sz="4" w:space="0" w:color="auto"/>
            </w:tcBorders>
            <w:shd w:val="clear" w:color="auto" w:fill="FFFFFF"/>
          </w:tcPr>
          <w:p w:rsidR="00CC214B" w:rsidRDefault="00CC214B">
            <w:pPr>
              <w:framePr w:w="10205" w:wrap="notBeside" w:vAnchor="text" w:hAnchor="text" w:xAlign="center" w:y="1"/>
              <w:rPr>
                <w:sz w:val="10"/>
                <w:szCs w:val="10"/>
              </w:rPr>
            </w:pPr>
          </w:p>
        </w:tc>
      </w:tr>
    </w:tbl>
    <w:p w:rsidR="00CC214B" w:rsidRDefault="00CC214B">
      <w:pPr>
        <w:framePr w:w="10205" w:wrap="notBeside" w:vAnchor="text" w:hAnchor="text" w:xAlign="center" w:y="1"/>
        <w:rPr>
          <w:sz w:val="2"/>
          <w:szCs w:val="2"/>
        </w:rPr>
      </w:pPr>
    </w:p>
    <w:p w:rsidR="00CC214B" w:rsidRDefault="00CC214B">
      <w:pPr>
        <w:rPr>
          <w:sz w:val="2"/>
          <w:szCs w:val="2"/>
        </w:rPr>
      </w:pPr>
    </w:p>
    <w:p w:rsidR="00CC214B" w:rsidRDefault="00CC214B">
      <w:pPr>
        <w:rPr>
          <w:sz w:val="2"/>
          <w:szCs w:val="2"/>
        </w:rPr>
        <w:sectPr w:rsidR="00CC214B">
          <w:type w:val="continuous"/>
          <w:pgSz w:w="11900" w:h="16840"/>
          <w:pgMar w:top="1775" w:right="398" w:bottom="1362" w:left="1296" w:header="0" w:footer="3" w:gutter="0"/>
          <w:cols w:space="720"/>
          <w:noEndnote/>
          <w:docGrid w:linePitch="360"/>
        </w:sectPr>
      </w:pPr>
    </w:p>
    <w:p w:rsidR="00CC214B" w:rsidRDefault="001A25EA">
      <w:pPr>
        <w:pStyle w:val="20"/>
        <w:shd w:val="clear" w:color="auto" w:fill="auto"/>
        <w:tabs>
          <w:tab w:val="left" w:pos="9302"/>
        </w:tabs>
        <w:spacing w:after="1085"/>
        <w:ind w:left="5380" w:firstLine="2420"/>
      </w:pPr>
      <w:r>
        <w:rPr>
          <w:rStyle w:val="25"/>
        </w:rPr>
        <w:lastRenderedPageBreak/>
        <w:t xml:space="preserve">ПРИЛОЖЕНИЕ 6 </w:t>
      </w:r>
      <w:r>
        <w:t>(к пункту 152 Руководства, утвержденного приказом МЧС России от</w:t>
      </w:r>
      <w:r>
        <w:tab/>
        <w:t>№ )</w:t>
      </w:r>
    </w:p>
    <w:p w:rsidR="00CC214B" w:rsidRDefault="001A25EA">
      <w:pPr>
        <w:pStyle w:val="a9"/>
        <w:framePr w:w="9869" w:wrap="notBeside" w:vAnchor="text" w:hAnchor="text" w:xAlign="center" w:y="1"/>
        <w:shd w:val="clear" w:color="auto" w:fill="auto"/>
        <w:spacing w:line="240" w:lineRule="exact"/>
      </w:pPr>
      <w:r>
        <w:t>ЖУРНАЛ НЕСЕНИЯ ДЕЖУРСТВА</w:t>
      </w:r>
    </w:p>
    <w:tbl>
      <w:tblPr>
        <w:tblOverlap w:val="never"/>
        <w:tblW w:w="0" w:type="auto"/>
        <w:jc w:val="center"/>
        <w:tblLayout w:type="fixed"/>
        <w:tblCellMar>
          <w:left w:w="10" w:type="dxa"/>
          <w:right w:w="10" w:type="dxa"/>
        </w:tblCellMar>
        <w:tblLook w:val="04A0"/>
      </w:tblPr>
      <w:tblGrid>
        <w:gridCol w:w="2496"/>
        <w:gridCol w:w="3624"/>
        <w:gridCol w:w="3749"/>
      </w:tblGrid>
      <w:tr w:rsidR="00CC214B">
        <w:tblPrEx>
          <w:tblCellMar>
            <w:top w:w="0" w:type="dxa"/>
            <w:bottom w:w="0" w:type="dxa"/>
          </w:tblCellMar>
        </w:tblPrEx>
        <w:trPr>
          <w:trHeight w:hRule="exact" w:val="1118"/>
          <w:jc w:val="center"/>
        </w:trPr>
        <w:tc>
          <w:tcPr>
            <w:tcW w:w="2496" w:type="dxa"/>
            <w:tcBorders>
              <w:top w:val="single" w:sz="4" w:space="0" w:color="auto"/>
              <w:left w:val="single" w:sz="4" w:space="0" w:color="auto"/>
            </w:tcBorders>
            <w:shd w:val="clear" w:color="auto" w:fill="FFFFFF"/>
            <w:vAlign w:val="bottom"/>
          </w:tcPr>
          <w:p w:rsidR="00CC214B" w:rsidRDefault="001A25EA">
            <w:pPr>
              <w:pStyle w:val="20"/>
              <w:framePr w:w="9869" w:wrap="notBeside" w:vAnchor="text" w:hAnchor="text" w:xAlign="center" w:y="1"/>
              <w:shd w:val="clear" w:color="auto" w:fill="auto"/>
              <w:ind w:firstLine="0"/>
              <w:jc w:val="center"/>
            </w:pPr>
            <w:r>
              <w:rPr>
                <w:rStyle w:val="23"/>
              </w:rPr>
              <w:t xml:space="preserve">Время, кем </w:t>
            </w:r>
            <w:r>
              <w:rPr>
                <w:rStyle w:val="23"/>
              </w:rPr>
              <w:t>поставлена задача, кто доложил, сообщил</w:t>
            </w:r>
          </w:p>
        </w:tc>
        <w:tc>
          <w:tcPr>
            <w:tcW w:w="3624" w:type="dxa"/>
            <w:tcBorders>
              <w:top w:val="single" w:sz="4" w:space="0" w:color="auto"/>
              <w:left w:val="single" w:sz="4" w:space="0" w:color="auto"/>
            </w:tcBorders>
            <w:shd w:val="clear" w:color="auto" w:fill="FFFFFF"/>
          </w:tcPr>
          <w:p w:rsidR="00CC214B" w:rsidRDefault="001A25EA">
            <w:pPr>
              <w:pStyle w:val="20"/>
              <w:framePr w:w="9869" w:wrap="notBeside" w:vAnchor="text" w:hAnchor="text" w:xAlign="center" w:y="1"/>
              <w:shd w:val="clear" w:color="auto" w:fill="auto"/>
              <w:spacing w:line="269" w:lineRule="exact"/>
              <w:ind w:firstLine="0"/>
              <w:jc w:val="center"/>
            </w:pPr>
            <w:r>
              <w:rPr>
                <w:rStyle w:val="23"/>
              </w:rPr>
              <w:t>Содержание задач, решаемых в ходе несения дежурства</w:t>
            </w:r>
          </w:p>
        </w:tc>
        <w:tc>
          <w:tcPr>
            <w:tcW w:w="3749" w:type="dxa"/>
            <w:tcBorders>
              <w:top w:val="single" w:sz="4" w:space="0" w:color="auto"/>
              <w:left w:val="single" w:sz="4" w:space="0" w:color="auto"/>
              <w:right w:val="single" w:sz="4" w:space="0" w:color="auto"/>
            </w:tcBorders>
            <w:shd w:val="clear" w:color="auto" w:fill="FFFFFF"/>
          </w:tcPr>
          <w:p w:rsidR="00CC214B" w:rsidRDefault="001A25EA">
            <w:pPr>
              <w:pStyle w:val="20"/>
              <w:framePr w:w="9869" w:wrap="notBeside" w:vAnchor="text" w:hAnchor="text" w:xAlign="center" w:y="1"/>
              <w:shd w:val="clear" w:color="auto" w:fill="auto"/>
              <w:ind w:firstLine="0"/>
              <w:jc w:val="center"/>
            </w:pPr>
            <w:r>
              <w:rPr>
                <w:rStyle w:val="23"/>
              </w:rPr>
              <w:t>Дата, время выполнения, качество, кому доложено, решение начальника</w:t>
            </w:r>
          </w:p>
        </w:tc>
      </w:tr>
      <w:tr w:rsidR="00CC214B">
        <w:tblPrEx>
          <w:tblCellMar>
            <w:top w:w="0" w:type="dxa"/>
            <w:bottom w:w="0" w:type="dxa"/>
          </w:tblCellMar>
        </w:tblPrEx>
        <w:trPr>
          <w:trHeight w:hRule="exact" w:val="850"/>
          <w:jc w:val="center"/>
        </w:trPr>
        <w:tc>
          <w:tcPr>
            <w:tcW w:w="2496" w:type="dxa"/>
            <w:tcBorders>
              <w:top w:val="single" w:sz="4" w:space="0" w:color="auto"/>
              <w:left w:val="single" w:sz="4" w:space="0" w:color="auto"/>
              <w:bottom w:val="single" w:sz="4" w:space="0" w:color="auto"/>
            </w:tcBorders>
            <w:shd w:val="clear" w:color="auto" w:fill="FFFFFF"/>
          </w:tcPr>
          <w:p w:rsidR="00CC214B" w:rsidRDefault="001A25EA">
            <w:pPr>
              <w:pStyle w:val="20"/>
              <w:framePr w:w="9869" w:wrap="notBeside" w:vAnchor="text" w:hAnchor="text" w:xAlign="center" w:y="1"/>
              <w:shd w:val="clear" w:color="auto" w:fill="auto"/>
              <w:spacing w:line="240" w:lineRule="exact"/>
              <w:ind w:firstLine="0"/>
              <w:jc w:val="center"/>
            </w:pPr>
            <w:r>
              <w:t>08.00</w:t>
            </w:r>
          </w:p>
        </w:tc>
        <w:tc>
          <w:tcPr>
            <w:tcW w:w="3624" w:type="dxa"/>
            <w:tcBorders>
              <w:top w:val="single" w:sz="4" w:space="0" w:color="auto"/>
              <w:left w:val="single" w:sz="4" w:space="0" w:color="auto"/>
              <w:bottom w:val="single" w:sz="4" w:space="0" w:color="auto"/>
            </w:tcBorders>
            <w:shd w:val="clear" w:color="auto" w:fill="FFFFFF"/>
          </w:tcPr>
          <w:p w:rsidR="00CC214B" w:rsidRDefault="001A25EA">
            <w:pPr>
              <w:pStyle w:val="20"/>
              <w:framePr w:w="9869" w:wrap="notBeside" w:vAnchor="text" w:hAnchor="text" w:xAlign="center" w:y="1"/>
              <w:shd w:val="clear" w:color="auto" w:fill="auto"/>
              <w:spacing w:line="278" w:lineRule="exact"/>
              <w:ind w:firstLine="0"/>
              <w:jc w:val="center"/>
            </w:pPr>
            <w:r>
              <w:t>10 мая 2005г.</w:t>
            </w:r>
          </w:p>
          <w:p w:rsidR="00CC214B" w:rsidRDefault="001A25EA">
            <w:pPr>
              <w:pStyle w:val="20"/>
              <w:framePr w:w="9869" w:wrap="notBeside" w:vAnchor="text" w:hAnchor="text" w:xAlign="center" w:y="1"/>
              <w:shd w:val="clear" w:color="auto" w:fill="auto"/>
              <w:spacing w:line="278" w:lineRule="exact"/>
              <w:ind w:firstLine="0"/>
              <w:jc w:val="center"/>
            </w:pPr>
            <w:r>
              <w:t>Обеспечить связь по радио с УС «Ока».</w:t>
            </w:r>
          </w:p>
        </w:tc>
        <w:tc>
          <w:tcPr>
            <w:tcW w:w="3749" w:type="dxa"/>
            <w:tcBorders>
              <w:top w:val="single" w:sz="4" w:space="0" w:color="auto"/>
              <w:left w:val="single" w:sz="4" w:space="0" w:color="auto"/>
              <w:bottom w:val="single" w:sz="4" w:space="0" w:color="auto"/>
              <w:right w:val="single" w:sz="4" w:space="0" w:color="auto"/>
            </w:tcBorders>
            <w:shd w:val="clear" w:color="auto" w:fill="FFFFFF"/>
          </w:tcPr>
          <w:p w:rsidR="00CC214B" w:rsidRDefault="001A25EA">
            <w:pPr>
              <w:pStyle w:val="20"/>
              <w:framePr w:w="9869" w:wrap="notBeside" w:vAnchor="text" w:hAnchor="text" w:xAlign="center" w:y="1"/>
              <w:shd w:val="clear" w:color="auto" w:fill="auto"/>
              <w:spacing w:line="278" w:lineRule="exact"/>
              <w:ind w:firstLine="0"/>
              <w:jc w:val="center"/>
            </w:pPr>
            <w:r>
              <w:t>08.30 Установлена связь в р/н 101 ОД</w:t>
            </w:r>
          </w:p>
        </w:tc>
      </w:tr>
    </w:tbl>
    <w:p w:rsidR="00CC214B" w:rsidRDefault="00CC214B">
      <w:pPr>
        <w:framePr w:w="9869" w:wrap="notBeside" w:vAnchor="text" w:hAnchor="text" w:xAlign="center" w:y="1"/>
        <w:rPr>
          <w:sz w:val="2"/>
          <w:szCs w:val="2"/>
        </w:rPr>
      </w:pPr>
    </w:p>
    <w:p w:rsidR="00CC214B" w:rsidRDefault="00CC214B">
      <w:pPr>
        <w:rPr>
          <w:sz w:val="2"/>
          <w:szCs w:val="2"/>
        </w:rPr>
      </w:pPr>
    </w:p>
    <w:p w:rsidR="00CC214B" w:rsidRDefault="00CC214B">
      <w:pPr>
        <w:rPr>
          <w:sz w:val="2"/>
          <w:szCs w:val="2"/>
        </w:rPr>
        <w:sectPr w:rsidR="00CC214B">
          <w:headerReference w:type="even" r:id="rId28"/>
          <w:headerReference w:type="default" r:id="rId29"/>
          <w:headerReference w:type="first" r:id="rId30"/>
          <w:pgSz w:w="11900" w:h="16840"/>
          <w:pgMar w:top="1741" w:right="734" w:bottom="1741" w:left="1296" w:header="0" w:footer="3" w:gutter="0"/>
          <w:cols w:space="720"/>
          <w:noEndnote/>
          <w:titlePg/>
          <w:docGrid w:linePitch="360"/>
        </w:sectPr>
      </w:pPr>
    </w:p>
    <w:p w:rsidR="00CC214B" w:rsidRDefault="001A25EA">
      <w:pPr>
        <w:pStyle w:val="30"/>
        <w:shd w:val="clear" w:color="auto" w:fill="auto"/>
        <w:spacing w:line="280" w:lineRule="exact"/>
      </w:pPr>
      <w:r>
        <w:lastRenderedPageBreak/>
        <w:t>ЖУРНАЛ УЧЕТА РАБОТЫ РАДИОПЕРЕДАТЧИКОВ</w:t>
      </w:r>
    </w:p>
    <w:tbl>
      <w:tblPr>
        <w:tblOverlap w:val="never"/>
        <w:tblW w:w="0" w:type="auto"/>
        <w:jc w:val="center"/>
        <w:tblLayout w:type="fixed"/>
        <w:tblCellMar>
          <w:left w:w="10" w:type="dxa"/>
          <w:right w:w="10" w:type="dxa"/>
        </w:tblCellMar>
        <w:tblLook w:val="04A0"/>
      </w:tblPr>
      <w:tblGrid>
        <w:gridCol w:w="1056"/>
        <w:gridCol w:w="864"/>
        <w:gridCol w:w="946"/>
        <w:gridCol w:w="878"/>
        <w:gridCol w:w="960"/>
        <w:gridCol w:w="1090"/>
        <w:gridCol w:w="1133"/>
        <w:gridCol w:w="1330"/>
        <w:gridCol w:w="1133"/>
        <w:gridCol w:w="1037"/>
        <w:gridCol w:w="1488"/>
        <w:gridCol w:w="1186"/>
        <w:gridCol w:w="1704"/>
      </w:tblGrid>
      <w:tr w:rsidR="00CC214B">
        <w:tblPrEx>
          <w:tblCellMar>
            <w:top w:w="0" w:type="dxa"/>
            <w:bottom w:w="0" w:type="dxa"/>
          </w:tblCellMar>
        </w:tblPrEx>
        <w:trPr>
          <w:trHeight w:hRule="exact" w:val="566"/>
          <w:jc w:val="center"/>
        </w:trPr>
        <w:tc>
          <w:tcPr>
            <w:tcW w:w="1056" w:type="dxa"/>
            <w:vMerge w:val="restart"/>
            <w:tcBorders>
              <w:top w:val="single" w:sz="4" w:space="0" w:color="auto"/>
              <w:left w:val="single" w:sz="4" w:space="0" w:color="auto"/>
            </w:tcBorders>
            <w:shd w:val="clear" w:color="auto" w:fill="FFFFFF"/>
          </w:tcPr>
          <w:p w:rsidR="00CC214B" w:rsidRDefault="001A25EA">
            <w:pPr>
              <w:pStyle w:val="20"/>
              <w:framePr w:w="14803" w:wrap="notBeside" w:vAnchor="text" w:hAnchor="text" w:xAlign="center" w:y="1"/>
              <w:shd w:val="clear" w:color="auto" w:fill="auto"/>
              <w:spacing w:line="240" w:lineRule="exact"/>
              <w:ind w:left="280" w:firstLine="0"/>
              <w:jc w:val="left"/>
            </w:pPr>
            <w:r>
              <w:rPr>
                <w:rStyle w:val="23"/>
              </w:rPr>
              <w:t>Дата</w:t>
            </w:r>
          </w:p>
        </w:tc>
        <w:tc>
          <w:tcPr>
            <w:tcW w:w="864" w:type="dxa"/>
            <w:vMerge w:val="restart"/>
            <w:tcBorders>
              <w:top w:val="single" w:sz="4" w:space="0" w:color="auto"/>
              <w:left w:val="single" w:sz="4" w:space="0" w:color="auto"/>
            </w:tcBorders>
            <w:shd w:val="clear" w:color="auto" w:fill="FFFFFF"/>
          </w:tcPr>
          <w:p w:rsidR="00CC214B" w:rsidRDefault="001A25EA">
            <w:pPr>
              <w:pStyle w:val="20"/>
              <w:framePr w:w="14803" w:wrap="notBeside" w:vAnchor="text" w:hAnchor="text" w:xAlign="center" w:y="1"/>
              <w:shd w:val="clear" w:color="auto" w:fill="auto"/>
              <w:spacing w:after="60" w:line="240" w:lineRule="exact"/>
              <w:ind w:left="340" w:firstLine="0"/>
              <w:jc w:val="left"/>
            </w:pPr>
            <w:r>
              <w:rPr>
                <w:rStyle w:val="23"/>
              </w:rPr>
              <w:t>№</w:t>
            </w:r>
          </w:p>
          <w:p w:rsidR="00CC214B" w:rsidRDefault="001A25EA">
            <w:pPr>
              <w:pStyle w:val="20"/>
              <w:framePr w:w="14803" w:wrap="notBeside" w:vAnchor="text" w:hAnchor="text" w:xAlign="center" w:y="1"/>
              <w:shd w:val="clear" w:color="auto" w:fill="auto"/>
              <w:spacing w:before="60" w:line="240" w:lineRule="exact"/>
              <w:ind w:left="200" w:firstLine="0"/>
              <w:jc w:val="left"/>
            </w:pPr>
            <w:r>
              <w:rPr>
                <w:rStyle w:val="23"/>
              </w:rPr>
              <w:t>ПРД</w:t>
            </w:r>
          </w:p>
        </w:tc>
        <w:tc>
          <w:tcPr>
            <w:tcW w:w="1824" w:type="dxa"/>
            <w:gridSpan w:val="2"/>
            <w:tcBorders>
              <w:top w:val="single" w:sz="4" w:space="0" w:color="auto"/>
              <w:left w:val="single" w:sz="4" w:space="0" w:color="auto"/>
            </w:tcBorders>
            <w:shd w:val="clear" w:color="auto" w:fill="FFFFFF"/>
          </w:tcPr>
          <w:p w:rsidR="00CC214B" w:rsidRDefault="001A25EA">
            <w:pPr>
              <w:pStyle w:val="20"/>
              <w:framePr w:w="14803" w:wrap="notBeside" w:vAnchor="text" w:hAnchor="text" w:xAlign="center" w:y="1"/>
              <w:shd w:val="clear" w:color="auto" w:fill="auto"/>
              <w:spacing w:line="240" w:lineRule="exact"/>
              <w:ind w:left="300" w:firstLine="0"/>
              <w:jc w:val="left"/>
            </w:pPr>
            <w:r>
              <w:rPr>
                <w:rStyle w:val="23"/>
              </w:rPr>
              <w:t>Включение</w:t>
            </w:r>
          </w:p>
        </w:tc>
        <w:tc>
          <w:tcPr>
            <w:tcW w:w="2050" w:type="dxa"/>
            <w:gridSpan w:val="2"/>
            <w:tcBorders>
              <w:top w:val="single" w:sz="4" w:space="0" w:color="auto"/>
              <w:left w:val="single" w:sz="4" w:space="0" w:color="auto"/>
            </w:tcBorders>
            <w:shd w:val="clear" w:color="auto" w:fill="FFFFFF"/>
          </w:tcPr>
          <w:p w:rsidR="00CC214B" w:rsidRDefault="001A25EA">
            <w:pPr>
              <w:pStyle w:val="20"/>
              <w:framePr w:w="14803" w:wrap="notBeside" w:vAnchor="text" w:hAnchor="text" w:xAlign="center" w:y="1"/>
              <w:shd w:val="clear" w:color="auto" w:fill="auto"/>
              <w:spacing w:line="240" w:lineRule="exact"/>
              <w:ind w:left="320" w:firstLine="0"/>
              <w:jc w:val="left"/>
            </w:pPr>
            <w:r>
              <w:rPr>
                <w:rStyle w:val="23"/>
              </w:rPr>
              <w:t>Выключение</w:t>
            </w:r>
          </w:p>
        </w:tc>
        <w:tc>
          <w:tcPr>
            <w:tcW w:w="2463" w:type="dxa"/>
            <w:gridSpan w:val="2"/>
            <w:tcBorders>
              <w:top w:val="single" w:sz="4" w:space="0" w:color="auto"/>
              <w:left w:val="single" w:sz="4" w:space="0" w:color="auto"/>
            </w:tcBorders>
            <w:shd w:val="clear" w:color="auto" w:fill="FFFFFF"/>
            <w:vAlign w:val="bottom"/>
          </w:tcPr>
          <w:p w:rsidR="00CC214B" w:rsidRDefault="001A25EA">
            <w:pPr>
              <w:pStyle w:val="20"/>
              <w:framePr w:w="14803" w:wrap="notBeside" w:vAnchor="text" w:hAnchor="text" w:xAlign="center" w:y="1"/>
              <w:shd w:val="clear" w:color="auto" w:fill="auto"/>
              <w:spacing w:after="60" w:line="240" w:lineRule="exact"/>
              <w:ind w:firstLine="0"/>
              <w:jc w:val="left"/>
            </w:pPr>
            <w:r>
              <w:rPr>
                <w:rStyle w:val="23"/>
              </w:rPr>
              <w:t>Продолжительность</w:t>
            </w:r>
          </w:p>
          <w:p w:rsidR="00CC214B" w:rsidRDefault="001A25EA">
            <w:pPr>
              <w:pStyle w:val="20"/>
              <w:framePr w:w="14803" w:wrap="notBeside" w:vAnchor="text" w:hAnchor="text" w:xAlign="center" w:y="1"/>
              <w:shd w:val="clear" w:color="auto" w:fill="auto"/>
              <w:spacing w:before="60" w:line="240" w:lineRule="exact"/>
              <w:ind w:firstLine="0"/>
              <w:jc w:val="center"/>
            </w:pPr>
            <w:r>
              <w:rPr>
                <w:rStyle w:val="23"/>
              </w:rPr>
              <w:t>работы</w:t>
            </w:r>
          </w:p>
        </w:tc>
        <w:tc>
          <w:tcPr>
            <w:tcW w:w="1133" w:type="dxa"/>
            <w:vMerge w:val="restart"/>
            <w:tcBorders>
              <w:top w:val="single" w:sz="4" w:space="0" w:color="auto"/>
              <w:left w:val="single" w:sz="4" w:space="0" w:color="auto"/>
            </w:tcBorders>
            <w:shd w:val="clear" w:color="auto" w:fill="FFFFFF"/>
          </w:tcPr>
          <w:p w:rsidR="00CC214B" w:rsidRDefault="001A25EA">
            <w:pPr>
              <w:pStyle w:val="20"/>
              <w:framePr w:w="14803" w:wrap="notBeside" w:vAnchor="text" w:hAnchor="text" w:xAlign="center" w:y="1"/>
              <w:shd w:val="clear" w:color="auto" w:fill="auto"/>
              <w:spacing w:after="60" w:line="240" w:lineRule="exact"/>
              <w:ind w:firstLine="0"/>
              <w:jc w:val="left"/>
            </w:pPr>
            <w:r>
              <w:rPr>
                <w:rStyle w:val="23"/>
              </w:rPr>
              <w:t>Частота</w:t>
            </w:r>
          </w:p>
          <w:p w:rsidR="00CC214B" w:rsidRDefault="001A25EA">
            <w:pPr>
              <w:pStyle w:val="20"/>
              <w:framePr w:w="14803" w:wrap="notBeside" w:vAnchor="text" w:hAnchor="text" w:xAlign="center" w:y="1"/>
              <w:shd w:val="clear" w:color="auto" w:fill="auto"/>
              <w:spacing w:before="60" w:line="240" w:lineRule="exact"/>
              <w:ind w:firstLine="0"/>
              <w:jc w:val="center"/>
            </w:pPr>
            <w:r>
              <w:rPr>
                <w:rStyle w:val="23"/>
              </w:rPr>
              <w:t>кГц</w:t>
            </w:r>
          </w:p>
        </w:tc>
        <w:tc>
          <w:tcPr>
            <w:tcW w:w="1037" w:type="dxa"/>
            <w:vMerge w:val="restart"/>
            <w:tcBorders>
              <w:top w:val="single" w:sz="4" w:space="0" w:color="auto"/>
              <w:left w:val="single" w:sz="4" w:space="0" w:color="auto"/>
            </w:tcBorders>
            <w:shd w:val="clear" w:color="auto" w:fill="FFFFFF"/>
          </w:tcPr>
          <w:p w:rsidR="00CC214B" w:rsidRDefault="001A25EA">
            <w:pPr>
              <w:pStyle w:val="20"/>
              <w:framePr w:w="14803" w:wrap="notBeside" w:vAnchor="text" w:hAnchor="text" w:xAlign="center" w:y="1"/>
              <w:shd w:val="clear" w:color="auto" w:fill="auto"/>
              <w:spacing w:after="60" w:line="240" w:lineRule="exact"/>
              <w:ind w:left="160" w:firstLine="0"/>
              <w:jc w:val="left"/>
            </w:pPr>
            <w:r>
              <w:rPr>
                <w:rStyle w:val="23"/>
              </w:rPr>
              <w:t>Режим</w:t>
            </w:r>
          </w:p>
          <w:p w:rsidR="00CC214B" w:rsidRDefault="001A25EA">
            <w:pPr>
              <w:pStyle w:val="20"/>
              <w:framePr w:w="14803" w:wrap="notBeside" w:vAnchor="text" w:hAnchor="text" w:xAlign="center" w:y="1"/>
              <w:shd w:val="clear" w:color="auto" w:fill="auto"/>
              <w:spacing w:before="60" w:line="240" w:lineRule="exact"/>
              <w:ind w:left="160" w:firstLine="0"/>
              <w:jc w:val="left"/>
            </w:pPr>
            <w:r>
              <w:rPr>
                <w:rStyle w:val="23"/>
              </w:rPr>
              <w:t>работы</w:t>
            </w:r>
          </w:p>
        </w:tc>
        <w:tc>
          <w:tcPr>
            <w:tcW w:w="1488" w:type="dxa"/>
            <w:vMerge w:val="restart"/>
            <w:tcBorders>
              <w:top w:val="single" w:sz="4" w:space="0" w:color="auto"/>
              <w:left w:val="single" w:sz="4" w:space="0" w:color="auto"/>
            </w:tcBorders>
            <w:shd w:val="clear" w:color="auto" w:fill="FFFFFF"/>
            <w:vAlign w:val="bottom"/>
          </w:tcPr>
          <w:p w:rsidR="00CC214B" w:rsidRDefault="001A25EA">
            <w:pPr>
              <w:pStyle w:val="20"/>
              <w:framePr w:w="14803" w:wrap="notBeside" w:vAnchor="text" w:hAnchor="text" w:xAlign="center" w:y="1"/>
              <w:shd w:val="clear" w:color="auto" w:fill="auto"/>
              <w:ind w:firstLine="0"/>
              <w:jc w:val="center"/>
            </w:pPr>
            <w:r>
              <w:rPr>
                <w:rStyle w:val="23"/>
              </w:rPr>
              <w:t>Тип</w:t>
            </w:r>
          </w:p>
          <w:p w:rsidR="00CC214B" w:rsidRDefault="001A25EA">
            <w:pPr>
              <w:pStyle w:val="20"/>
              <w:framePr w:w="14803" w:wrap="notBeside" w:vAnchor="text" w:hAnchor="text" w:xAlign="center" w:y="1"/>
              <w:shd w:val="clear" w:color="auto" w:fill="auto"/>
              <w:ind w:firstLine="0"/>
              <w:jc w:val="center"/>
            </w:pPr>
            <w:r>
              <w:rPr>
                <w:rStyle w:val="23"/>
              </w:rPr>
              <w:t>антенны,</w:t>
            </w:r>
          </w:p>
          <w:p w:rsidR="00CC214B" w:rsidRDefault="001A25EA">
            <w:pPr>
              <w:pStyle w:val="20"/>
              <w:framePr w:w="14803" w:wrap="notBeside" w:vAnchor="text" w:hAnchor="text" w:xAlign="center" w:y="1"/>
              <w:shd w:val="clear" w:color="auto" w:fill="auto"/>
              <w:ind w:firstLine="0"/>
              <w:jc w:val="center"/>
            </w:pPr>
            <w:r>
              <w:rPr>
                <w:rStyle w:val="23"/>
              </w:rPr>
              <w:t>азимут</w:t>
            </w:r>
          </w:p>
        </w:tc>
        <w:tc>
          <w:tcPr>
            <w:tcW w:w="1186" w:type="dxa"/>
            <w:vMerge w:val="restart"/>
            <w:tcBorders>
              <w:top w:val="single" w:sz="4" w:space="0" w:color="auto"/>
              <w:left w:val="single" w:sz="4" w:space="0" w:color="auto"/>
            </w:tcBorders>
            <w:shd w:val="clear" w:color="auto" w:fill="FFFFFF"/>
          </w:tcPr>
          <w:p w:rsidR="00CC214B" w:rsidRDefault="001A25EA">
            <w:pPr>
              <w:pStyle w:val="20"/>
              <w:framePr w:w="14803" w:wrap="notBeside" w:vAnchor="text" w:hAnchor="text" w:xAlign="center" w:y="1"/>
              <w:shd w:val="clear" w:color="auto" w:fill="auto"/>
              <w:spacing w:after="120" w:line="240" w:lineRule="exact"/>
              <w:ind w:left="140" w:firstLine="0"/>
              <w:jc w:val="left"/>
            </w:pPr>
            <w:r>
              <w:rPr>
                <w:rStyle w:val="23"/>
              </w:rPr>
              <w:t>Мощнос</w:t>
            </w:r>
          </w:p>
          <w:p w:rsidR="00CC214B" w:rsidRDefault="001A25EA">
            <w:pPr>
              <w:pStyle w:val="20"/>
              <w:framePr w:w="14803" w:wrap="notBeside" w:vAnchor="text" w:hAnchor="text" w:xAlign="center" w:y="1"/>
              <w:shd w:val="clear" w:color="auto" w:fill="auto"/>
              <w:spacing w:before="120" w:line="240" w:lineRule="exact"/>
              <w:ind w:firstLine="0"/>
              <w:jc w:val="center"/>
            </w:pPr>
            <w:r>
              <w:rPr>
                <w:rStyle w:val="23"/>
              </w:rPr>
              <w:t>ть</w:t>
            </w:r>
          </w:p>
        </w:tc>
        <w:tc>
          <w:tcPr>
            <w:tcW w:w="1704" w:type="dxa"/>
            <w:vMerge w:val="restart"/>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4803" w:wrap="notBeside" w:vAnchor="text" w:hAnchor="text" w:xAlign="center" w:y="1"/>
              <w:shd w:val="clear" w:color="auto" w:fill="auto"/>
              <w:ind w:firstLine="0"/>
              <w:jc w:val="center"/>
            </w:pPr>
            <w:r>
              <w:rPr>
                <w:rStyle w:val="23"/>
              </w:rPr>
              <w:t>Замечания о работе передатчика</w:t>
            </w:r>
          </w:p>
        </w:tc>
      </w:tr>
      <w:tr w:rsidR="00CC214B">
        <w:tblPrEx>
          <w:tblCellMar>
            <w:top w:w="0" w:type="dxa"/>
            <w:bottom w:w="0" w:type="dxa"/>
          </w:tblCellMar>
        </w:tblPrEx>
        <w:trPr>
          <w:trHeight w:hRule="exact" w:val="283"/>
          <w:jc w:val="center"/>
        </w:trPr>
        <w:tc>
          <w:tcPr>
            <w:tcW w:w="1056" w:type="dxa"/>
            <w:vMerge/>
            <w:tcBorders>
              <w:left w:val="single" w:sz="4" w:space="0" w:color="auto"/>
            </w:tcBorders>
            <w:shd w:val="clear" w:color="auto" w:fill="FFFFFF"/>
          </w:tcPr>
          <w:p w:rsidR="00CC214B" w:rsidRDefault="00CC214B">
            <w:pPr>
              <w:framePr w:w="14803" w:wrap="notBeside" w:vAnchor="text" w:hAnchor="text" w:xAlign="center" w:y="1"/>
            </w:pPr>
          </w:p>
        </w:tc>
        <w:tc>
          <w:tcPr>
            <w:tcW w:w="864" w:type="dxa"/>
            <w:vMerge/>
            <w:tcBorders>
              <w:left w:val="single" w:sz="4" w:space="0" w:color="auto"/>
            </w:tcBorders>
            <w:shd w:val="clear" w:color="auto" w:fill="FFFFFF"/>
          </w:tcPr>
          <w:p w:rsidR="00CC214B" w:rsidRDefault="00CC214B">
            <w:pPr>
              <w:framePr w:w="14803" w:wrap="notBeside" w:vAnchor="text" w:hAnchor="text" w:xAlign="center" w:y="1"/>
            </w:pPr>
          </w:p>
        </w:tc>
        <w:tc>
          <w:tcPr>
            <w:tcW w:w="946" w:type="dxa"/>
            <w:tcBorders>
              <w:top w:val="single" w:sz="4" w:space="0" w:color="auto"/>
              <w:left w:val="single" w:sz="4" w:space="0" w:color="auto"/>
            </w:tcBorders>
            <w:shd w:val="clear" w:color="auto" w:fill="FFFFFF"/>
            <w:vAlign w:val="bottom"/>
          </w:tcPr>
          <w:p w:rsidR="00CC214B" w:rsidRDefault="001A25EA">
            <w:pPr>
              <w:pStyle w:val="20"/>
              <w:framePr w:w="14803" w:wrap="notBeside" w:vAnchor="text" w:hAnchor="text" w:xAlign="center" w:y="1"/>
              <w:shd w:val="clear" w:color="auto" w:fill="auto"/>
              <w:spacing w:line="240" w:lineRule="exact"/>
              <w:ind w:firstLine="0"/>
              <w:jc w:val="center"/>
            </w:pPr>
            <w:r>
              <w:rPr>
                <w:rStyle w:val="23"/>
              </w:rPr>
              <w:t>ч</w:t>
            </w:r>
          </w:p>
        </w:tc>
        <w:tc>
          <w:tcPr>
            <w:tcW w:w="878" w:type="dxa"/>
            <w:tcBorders>
              <w:top w:val="single" w:sz="4" w:space="0" w:color="auto"/>
              <w:left w:val="single" w:sz="4" w:space="0" w:color="auto"/>
            </w:tcBorders>
            <w:shd w:val="clear" w:color="auto" w:fill="FFFFFF"/>
            <w:vAlign w:val="bottom"/>
          </w:tcPr>
          <w:p w:rsidR="00CC214B" w:rsidRDefault="001A25EA">
            <w:pPr>
              <w:pStyle w:val="20"/>
              <w:framePr w:w="14803" w:wrap="notBeside" w:vAnchor="text" w:hAnchor="text" w:xAlign="center" w:y="1"/>
              <w:shd w:val="clear" w:color="auto" w:fill="auto"/>
              <w:spacing w:line="240" w:lineRule="exact"/>
              <w:ind w:firstLine="0"/>
              <w:jc w:val="center"/>
            </w:pPr>
            <w:r>
              <w:rPr>
                <w:rStyle w:val="23"/>
              </w:rPr>
              <w:t>мин</w:t>
            </w:r>
          </w:p>
        </w:tc>
        <w:tc>
          <w:tcPr>
            <w:tcW w:w="960" w:type="dxa"/>
            <w:tcBorders>
              <w:top w:val="single" w:sz="4" w:space="0" w:color="auto"/>
              <w:left w:val="single" w:sz="4" w:space="0" w:color="auto"/>
            </w:tcBorders>
            <w:shd w:val="clear" w:color="auto" w:fill="FFFFFF"/>
            <w:vAlign w:val="bottom"/>
          </w:tcPr>
          <w:p w:rsidR="00CC214B" w:rsidRDefault="001A25EA">
            <w:pPr>
              <w:pStyle w:val="20"/>
              <w:framePr w:w="14803" w:wrap="notBeside" w:vAnchor="text" w:hAnchor="text" w:xAlign="center" w:y="1"/>
              <w:shd w:val="clear" w:color="auto" w:fill="auto"/>
              <w:spacing w:line="240" w:lineRule="exact"/>
              <w:ind w:firstLine="0"/>
              <w:jc w:val="center"/>
            </w:pPr>
            <w:r>
              <w:rPr>
                <w:rStyle w:val="23"/>
              </w:rPr>
              <w:t>ч</w:t>
            </w:r>
          </w:p>
        </w:tc>
        <w:tc>
          <w:tcPr>
            <w:tcW w:w="1090" w:type="dxa"/>
            <w:tcBorders>
              <w:top w:val="single" w:sz="4" w:space="0" w:color="auto"/>
              <w:left w:val="single" w:sz="4" w:space="0" w:color="auto"/>
            </w:tcBorders>
            <w:shd w:val="clear" w:color="auto" w:fill="FFFFFF"/>
            <w:vAlign w:val="bottom"/>
          </w:tcPr>
          <w:p w:rsidR="00CC214B" w:rsidRDefault="001A25EA">
            <w:pPr>
              <w:pStyle w:val="20"/>
              <w:framePr w:w="14803" w:wrap="notBeside" w:vAnchor="text" w:hAnchor="text" w:xAlign="center" w:y="1"/>
              <w:shd w:val="clear" w:color="auto" w:fill="auto"/>
              <w:spacing w:line="240" w:lineRule="exact"/>
              <w:ind w:firstLine="0"/>
              <w:jc w:val="center"/>
            </w:pPr>
            <w:r>
              <w:rPr>
                <w:rStyle w:val="23"/>
              </w:rPr>
              <w:t>мин</w:t>
            </w:r>
          </w:p>
        </w:tc>
        <w:tc>
          <w:tcPr>
            <w:tcW w:w="1133" w:type="dxa"/>
            <w:tcBorders>
              <w:top w:val="single" w:sz="4" w:space="0" w:color="auto"/>
              <w:left w:val="single" w:sz="4" w:space="0" w:color="auto"/>
            </w:tcBorders>
            <w:shd w:val="clear" w:color="auto" w:fill="FFFFFF"/>
            <w:vAlign w:val="bottom"/>
          </w:tcPr>
          <w:p w:rsidR="00CC214B" w:rsidRDefault="001A25EA">
            <w:pPr>
              <w:pStyle w:val="20"/>
              <w:framePr w:w="14803" w:wrap="notBeside" w:vAnchor="text" w:hAnchor="text" w:xAlign="center" w:y="1"/>
              <w:shd w:val="clear" w:color="auto" w:fill="auto"/>
              <w:spacing w:line="240" w:lineRule="exact"/>
              <w:ind w:firstLine="0"/>
              <w:jc w:val="center"/>
            </w:pPr>
            <w:r>
              <w:rPr>
                <w:rStyle w:val="23"/>
              </w:rPr>
              <w:t>ч</w:t>
            </w:r>
          </w:p>
        </w:tc>
        <w:tc>
          <w:tcPr>
            <w:tcW w:w="1330" w:type="dxa"/>
            <w:tcBorders>
              <w:top w:val="single" w:sz="4" w:space="0" w:color="auto"/>
              <w:left w:val="single" w:sz="4" w:space="0" w:color="auto"/>
            </w:tcBorders>
            <w:shd w:val="clear" w:color="auto" w:fill="FFFFFF"/>
            <w:vAlign w:val="bottom"/>
          </w:tcPr>
          <w:p w:rsidR="00CC214B" w:rsidRDefault="001A25EA">
            <w:pPr>
              <w:pStyle w:val="20"/>
              <w:framePr w:w="14803" w:wrap="notBeside" w:vAnchor="text" w:hAnchor="text" w:xAlign="center" w:y="1"/>
              <w:shd w:val="clear" w:color="auto" w:fill="auto"/>
              <w:spacing w:line="240" w:lineRule="exact"/>
              <w:ind w:firstLine="0"/>
              <w:jc w:val="center"/>
            </w:pPr>
            <w:r>
              <w:rPr>
                <w:rStyle w:val="23"/>
              </w:rPr>
              <w:t>мин</w:t>
            </w:r>
          </w:p>
        </w:tc>
        <w:tc>
          <w:tcPr>
            <w:tcW w:w="1133" w:type="dxa"/>
            <w:vMerge/>
            <w:tcBorders>
              <w:left w:val="single" w:sz="4" w:space="0" w:color="auto"/>
            </w:tcBorders>
            <w:shd w:val="clear" w:color="auto" w:fill="FFFFFF"/>
          </w:tcPr>
          <w:p w:rsidR="00CC214B" w:rsidRDefault="00CC214B">
            <w:pPr>
              <w:framePr w:w="14803" w:wrap="notBeside" w:vAnchor="text" w:hAnchor="text" w:xAlign="center" w:y="1"/>
            </w:pPr>
          </w:p>
        </w:tc>
        <w:tc>
          <w:tcPr>
            <w:tcW w:w="1037" w:type="dxa"/>
            <w:vMerge/>
            <w:tcBorders>
              <w:left w:val="single" w:sz="4" w:space="0" w:color="auto"/>
            </w:tcBorders>
            <w:shd w:val="clear" w:color="auto" w:fill="FFFFFF"/>
          </w:tcPr>
          <w:p w:rsidR="00CC214B" w:rsidRDefault="00CC214B">
            <w:pPr>
              <w:framePr w:w="14803" w:wrap="notBeside" w:vAnchor="text" w:hAnchor="text" w:xAlign="center" w:y="1"/>
            </w:pPr>
          </w:p>
        </w:tc>
        <w:tc>
          <w:tcPr>
            <w:tcW w:w="1488" w:type="dxa"/>
            <w:vMerge/>
            <w:tcBorders>
              <w:left w:val="single" w:sz="4" w:space="0" w:color="auto"/>
            </w:tcBorders>
            <w:shd w:val="clear" w:color="auto" w:fill="FFFFFF"/>
            <w:vAlign w:val="bottom"/>
          </w:tcPr>
          <w:p w:rsidR="00CC214B" w:rsidRDefault="00CC214B">
            <w:pPr>
              <w:framePr w:w="14803" w:wrap="notBeside" w:vAnchor="text" w:hAnchor="text" w:xAlign="center" w:y="1"/>
            </w:pPr>
          </w:p>
        </w:tc>
        <w:tc>
          <w:tcPr>
            <w:tcW w:w="1186" w:type="dxa"/>
            <w:vMerge/>
            <w:tcBorders>
              <w:left w:val="single" w:sz="4" w:space="0" w:color="auto"/>
            </w:tcBorders>
            <w:shd w:val="clear" w:color="auto" w:fill="FFFFFF"/>
          </w:tcPr>
          <w:p w:rsidR="00CC214B" w:rsidRDefault="00CC214B">
            <w:pPr>
              <w:framePr w:w="14803" w:wrap="notBeside" w:vAnchor="text" w:hAnchor="text" w:xAlign="center" w:y="1"/>
            </w:pPr>
          </w:p>
        </w:tc>
        <w:tc>
          <w:tcPr>
            <w:tcW w:w="1704" w:type="dxa"/>
            <w:vMerge/>
            <w:tcBorders>
              <w:left w:val="single" w:sz="4" w:space="0" w:color="auto"/>
              <w:right w:val="single" w:sz="4" w:space="0" w:color="auto"/>
            </w:tcBorders>
            <w:shd w:val="clear" w:color="auto" w:fill="FFFFFF"/>
            <w:vAlign w:val="bottom"/>
          </w:tcPr>
          <w:p w:rsidR="00CC214B" w:rsidRDefault="00CC214B">
            <w:pPr>
              <w:framePr w:w="14803" w:wrap="notBeside" w:vAnchor="text" w:hAnchor="text" w:xAlign="center" w:y="1"/>
            </w:pPr>
          </w:p>
        </w:tc>
      </w:tr>
      <w:tr w:rsidR="00CC214B">
        <w:tblPrEx>
          <w:tblCellMar>
            <w:top w:w="0" w:type="dxa"/>
            <w:bottom w:w="0" w:type="dxa"/>
          </w:tblCellMar>
        </w:tblPrEx>
        <w:trPr>
          <w:trHeight w:hRule="exact" w:val="288"/>
          <w:jc w:val="center"/>
        </w:trPr>
        <w:tc>
          <w:tcPr>
            <w:tcW w:w="1056" w:type="dxa"/>
            <w:tcBorders>
              <w:top w:val="single" w:sz="4" w:space="0" w:color="auto"/>
              <w:left w:val="single" w:sz="4" w:space="0" w:color="auto"/>
            </w:tcBorders>
            <w:shd w:val="clear" w:color="auto" w:fill="FFFFFF"/>
            <w:vAlign w:val="bottom"/>
          </w:tcPr>
          <w:p w:rsidR="00CC214B" w:rsidRDefault="001A25EA">
            <w:pPr>
              <w:pStyle w:val="20"/>
              <w:framePr w:w="14803" w:wrap="notBeside" w:vAnchor="text" w:hAnchor="text" w:xAlign="center" w:y="1"/>
              <w:shd w:val="clear" w:color="auto" w:fill="auto"/>
              <w:spacing w:line="240" w:lineRule="exact"/>
              <w:ind w:firstLine="0"/>
              <w:jc w:val="center"/>
            </w:pPr>
            <w:r>
              <w:rPr>
                <w:rStyle w:val="23"/>
              </w:rPr>
              <w:t>1</w:t>
            </w:r>
          </w:p>
        </w:tc>
        <w:tc>
          <w:tcPr>
            <w:tcW w:w="864" w:type="dxa"/>
            <w:tcBorders>
              <w:top w:val="single" w:sz="4" w:space="0" w:color="auto"/>
              <w:left w:val="single" w:sz="4" w:space="0" w:color="auto"/>
            </w:tcBorders>
            <w:shd w:val="clear" w:color="auto" w:fill="FFFFFF"/>
            <w:vAlign w:val="bottom"/>
          </w:tcPr>
          <w:p w:rsidR="00CC214B" w:rsidRDefault="001A25EA">
            <w:pPr>
              <w:pStyle w:val="20"/>
              <w:framePr w:w="14803" w:wrap="notBeside" w:vAnchor="text" w:hAnchor="text" w:xAlign="center" w:y="1"/>
              <w:shd w:val="clear" w:color="auto" w:fill="auto"/>
              <w:spacing w:line="240" w:lineRule="exact"/>
              <w:ind w:left="340" w:firstLine="0"/>
              <w:jc w:val="left"/>
            </w:pPr>
            <w:r>
              <w:rPr>
                <w:rStyle w:val="23"/>
              </w:rPr>
              <w:t>2</w:t>
            </w:r>
          </w:p>
        </w:tc>
        <w:tc>
          <w:tcPr>
            <w:tcW w:w="946" w:type="dxa"/>
            <w:tcBorders>
              <w:top w:val="single" w:sz="4" w:space="0" w:color="auto"/>
              <w:left w:val="single" w:sz="4" w:space="0" w:color="auto"/>
            </w:tcBorders>
            <w:shd w:val="clear" w:color="auto" w:fill="FFFFFF"/>
            <w:vAlign w:val="center"/>
          </w:tcPr>
          <w:p w:rsidR="00CC214B" w:rsidRDefault="001A25EA">
            <w:pPr>
              <w:pStyle w:val="20"/>
              <w:framePr w:w="14803" w:wrap="notBeside" w:vAnchor="text" w:hAnchor="text" w:xAlign="center" w:y="1"/>
              <w:shd w:val="clear" w:color="auto" w:fill="auto"/>
              <w:spacing w:line="240" w:lineRule="exact"/>
              <w:ind w:firstLine="0"/>
              <w:jc w:val="center"/>
            </w:pPr>
            <w:r>
              <w:rPr>
                <w:rStyle w:val="23"/>
              </w:rPr>
              <w:t>3</w:t>
            </w:r>
          </w:p>
        </w:tc>
        <w:tc>
          <w:tcPr>
            <w:tcW w:w="878" w:type="dxa"/>
            <w:tcBorders>
              <w:top w:val="single" w:sz="4" w:space="0" w:color="auto"/>
              <w:left w:val="single" w:sz="4" w:space="0" w:color="auto"/>
            </w:tcBorders>
            <w:shd w:val="clear" w:color="auto" w:fill="FFFFFF"/>
            <w:vAlign w:val="center"/>
          </w:tcPr>
          <w:p w:rsidR="00CC214B" w:rsidRDefault="001A25EA">
            <w:pPr>
              <w:pStyle w:val="20"/>
              <w:framePr w:w="14803" w:wrap="notBeside" w:vAnchor="text" w:hAnchor="text" w:xAlign="center" w:y="1"/>
              <w:shd w:val="clear" w:color="auto" w:fill="auto"/>
              <w:spacing w:line="240" w:lineRule="exact"/>
              <w:ind w:firstLine="0"/>
              <w:jc w:val="center"/>
            </w:pPr>
            <w:r>
              <w:rPr>
                <w:rStyle w:val="23"/>
              </w:rPr>
              <w:t>4</w:t>
            </w:r>
          </w:p>
        </w:tc>
        <w:tc>
          <w:tcPr>
            <w:tcW w:w="960" w:type="dxa"/>
            <w:tcBorders>
              <w:top w:val="single" w:sz="4" w:space="0" w:color="auto"/>
              <w:left w:val="single" w:sz="4" w:space="0" w:color="auto"/>
            </w:tcBorders>
            <w:shd w:val="clear" w:color="auto" w:fill="FFFFFF"/>
            <w:vAlign w:val="center"/>
          </w:tcPr>
          <w:p w:rsidR="00CC214B" w:rsidRDefault="001A25EA">
            <w:pPr>
              <w:pStyle w:val="20"/>
              <w:framePr w:w="14803" w:wrap="notBeside" w:vAnchor="text" w:hAnchor="text" w:xAlign="center" w:y="1"/>
              <w:shd w:val="clear" w:color="auto" w:fill="auto"/>
              <w:spacing w:line="240" w:lineRule="exact"/>
              <w:ind w:firstLine="0"/>
              <w:jc w:val="center"/>
            </w:pPr>
            <w:r>
              <w:rPr>
                <w:rStyle w:val="23"/>
              </w:rPr>
              <w:t>5</w:t>
            </w:r>
          </w:p>
        </w:tc>
        <w:tc>
          <w:tcPr>
            <w:tcW w:w="1090" w:type="dxa"/>
            <w:tcBorders>
              <w:top w:val="single" w:sz="4" w:space="0" w:color="auto"/>
              <w:left w:val="single" w:sz="4" w:space="0" w:color="auto"/>
            </w:tcBorders>
            <w:shd w:val="clear" w:color="auto" w:fill="FFFFFF"/>
            <w:vAlign w:val="bottom"/>
          </w:tcPr>
          <w:p w:rsidR="00CC214B" w:rsidRDefault="001A25EA">
            <w:pPr>
              <w:pStyle w:val="20"/>
              <w:framePr w:w="14803" w:wrap="notBeside" w:vAnchor="text" w:hAnchor="text" w:xAlign="center" w:y="1"/>
              <w:shd w:val="clear" w:color="auto" w:fill="auto"/>
              <w:spacing w:line="240" w:lineRule="exact"/>
              <w:ind w:firstLine="0"/>
              <w:jc w:val="center"/>
            </w:pPr>
            <w:r>
              <w:rPr>
                <w:rStyle w:val="23"/>
              </w:rPr>
              <w:t>6</w:t>
            </w:r>
          </w:p>
        </w:tc>
        <w:tc>
          <w:tcPr>
            <w:tcW w:w="1133" w:type="dxa"/>
            <w:tcBorders>
              <w:top w:val="single" w:sz="4" w:space="0" w:color="auto"/>
              <w:left w:val="single" w:sz="4" w:space="0" w:color="auto"/>
            </w:tcBorders>
            <w:shd w:val="clear" w:color="auto" w:fill="FFFFFF"/>
            <w:vAlign w:val="center"/>
          </w:tcPr>
          <w:p w:rsidR="00CC214B" w:rsidRDefault="001A25EA">
            <w:pPr>
              <w:pStyle w:val="20"/>
              <w:framePr w:w="14803" w:wrap="notBeside" w:vAnchor="text" w:hAnchor="text" w:xAlign="center" w:y="1"/>
              <w:shd w:val="clear" w:color="auto" w:fill="auto"/>
              <w:spacing w:line="240" w:lineRule="exact"/>
              <w:ind w:firstLine="0"/>
              <w:jc w:val="center"/>
            </w:pPr>
            <w:r>
              <w:rPr>
                <w:rStyle w:val="23"/>
              </w:rPr>
              <w:t>7</w:t>
            </w:r>
          </w:p>
        </w:tc>
        <w:tc>
          <w:tcPr>
            <w:tcW w:w="1330" w:type="dxa"/>
            <w:tcBorders>
              <w:top w:val="single" w:sz="4" w:space="0" w:color="auto"/>
              <w:left w:val="single" w:sz="4" w:space="0" w:color="auto"/>
            </w:tcBorders>
            <w:shd w:val="clear" w:color="auto" w:fill="FFFFFF"/>
            <w:vAlign w:val="bottom"/>
          </w:tcPr>
          <w:p w:rsidR="00CC214B" w:rsidRDefault="001A25EA">
            <w:pPr>
              <w:pStyle w:val="20"/>
              <w:framePr w:w="14803" w:wrap="notBeside" w:vAnchor="text" w:hAnchor="text" w:xAlign="center" w:y="1"/>
              <w:shd w:val="clear" w:color="auto" w:fill="auto"/>
              <w:spacing w:line="240" w:lineRule="exact"/>
              <w:ind w:firstLine="0"/>
              <w:jc w:val="center"/>
            </w:pPr>
            <w:r>
              <w:rPr>
                <w:rStyle w:val="23"/>
              </w:rPr>
              <w:t>8</w:t>
            </w:r>
          </w:p>
        </w:tc>
        <w:tc>
          <w:tcPr>
            <w:tcW w:w="1133" w:type="dxa"/>
            <w:tcBorders>
              <w:top w:val="single" w:sz="4" w:space="0" w:color="auto"/>
              <w:left w:val="single" w:sz="4" w:space="0" w:color="auto"/>
            </w:tcBorders>
            <w:shd w:val="clear" w:color="auto" w:fill="FFFFFF"/>
            <w:vAlign w:val="center"/>
          </w:tcPr>
          <w:p w:rsidR="00CC214B" w:rsidRDefault="001A25EA">
            <w:pPr>
              <w:pStyle w:val="20"/>
              <w:framePr w:w="14803" w:wrap="notBeside" w:vAnchor="text" w:hAnchor="text" w:xAlign="center" w:y="1"/>
              <w:shd w:val="clear" w:color="auto" w:fill="auto"/>
              <w:spacing w:line="240" w:lineRule="exact"/>
              <w:ind w:firstLine="0"/>
              <w:jc w:val="center"/>
            </w:pPr>
            <w:r>
              <w:rPr>
                <w:rStyle w:val="23"/>
              </w:rPr>
              <w:t>9</w:t>
            </w:r>
          </w:p>
        </w:tc>
        <w:tc>
          <w:tcPr>
            <w:tcW w:w="1037" w:type="dxa"/>
            <w:tcBorders>
              <w:top w:val="single" w:sz="4" w:space="0" w:color="auto"/>
              <w:left w:val="single" w:sz="4" w:space="0" w:color="auto"/>
            </w:tcBorders>
            <w:shd w:val="clear" w:color="auto" w:fill="FFFFFF"/>
            <w:vAlign w:val="bottom"/>
          </w:tcPr>
          <w:p w:rsidR="00CC214B" w:rsidRDefault="001A25EA">
            <w:pPr>
              <w:pStyle w:val="20"/>
              <w:framePr w:w="14803" w:wrap="notBeside" w:vAnchor="text" w:hAnchor="text" w:xAlign="center" w:y="1"/>
              <w:shd w:val="clear" w:color="auto" w:fill="auto"/>
              <w:spacing w:line="240" w:lineRule="exact"/>
              <w:ind w:firstLine="0"/>
              <w:jc w:val="center"/>
            </w:pPr>
            <w:r>
              <w:rPr>
                <w:rStyle w:val="23"/>
              </w:rPr>
              <w:t>10</w:t>
            </w:r>
          </w:p>
        </w:tc>
        <w:tc>
          <w:tcPr>
            <w:tcW w:w="1488" w:type="dxa"/>
            <w:tcBorders>
              <w:top w:val="single" w:sz="4" w:space="0" w:color="auto"/>
              <w:left w:val="single" w:sz="4" w:space="0" w:color="auto"/>
            </w:tcBorders>
            <w:shd w:val="clear" w:color="auto" w:fill="FFFFFF"/>
            <w:vAlign w:val="bottom"/>
          </w:tcPr>
          <w:p w:rsidR="00CC214B" w:rsidRDefault="001A25EA">
            <w:pPr>
              <w:pStyle w:val="20"/>
              <w:framePr w:w="14803" w:wrap="notBeside" w:vAnchor="text" w:hAnchor="text" w:xAlign="center" w:y="1"/>
              <w:shd w:val="clear" w:color="auto" w:fill="auto"/>
              <w:spacing w:line="240" w:lineRule="exact"/>
              <w:ind w:firstLine="0"/>
              <w:jc w:val="center"/>
            </w:pPr>
            <w:r>
              <w:rPr>
                <w:rStyle w:val="23"/>
              </w:rPr>
              <w:t>11</w:t>
            </w:r>
          </w:p>
        </w:tc>
        <w:tc>
          <w:tcPr>
            <w:tcW w:w="1186" w:type="dxa"/>
            <w:tcBorders>
              <w:top w:val="single" w:sz="4" w:space="0" w:color="auto"/>
              <w:left w:val="single" w:sz="4" w:space="0" w:color="auto"/>
            </w:tcBorders>
            <w:shd w:val="clear" w:color="auto" w:fill="FFFFFF"/>
            <w:vAlign w:val="bottom"/>
          </w:tcPr>
          <w:p w:rsidR="00CC214B" w:rsidRDefault="001A25EA">
            <w:pPr>
              <w:pStyle w:val="20"/>
              <w:framePr w:w="14803" w:wrap="notBeside" w:vAnchor="text" w:hAnchor="text" w:xAlign="center" w:y="1"/>
              <w:shd w:val="clear" w:color="auto" w:fill="auto"/>
              <w:spacing w:line="240" w:lineRule="exact"/>
              <w:ind w:firstLine="0"/>
              <w:jc w:val="center"/>
            </w:pPr>
            <w:r>
              <w:rPr>
                <w:rStyle w:val="23"/>
              </w:rPr>
              <w:t>12</w:t>
            </w:r>
          </w:p>
        </w:tc>
        <w:tc>
          <w:tcPr>
            <w:tcW w:w="1704"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4803" w:wrap="notBeside" w:vAnchor="text" w:hAnchor="text" w:xAlign="center" w:y="1"/>
              <w:shd w:val="clear" w:color="auto" w:fill="auto"/>
              <w:spacing w:line="240" w:lineRule="exact"/>
              <w:ind w:firstLine="0"/>
              <w:jc w:val="center"/>
            </w:pPr>
            <w:r>
              <w:rPr>
                <w:rStyle w:val="23"/>
              </w:rPr>
              <w:t>13</w:t>
            </w:r>
          </w:p>
        </w:tc>
      </w:tr>
      <w:tr w:rsidR="00CC214B">
        <w:tblPrEx>
          <w:tblCellMar>
            <w:top w:w="0" w:type="dxa"/>
            <w:bottom w:w="0" w:type="dxa"/>
          </w:tblCellMar>
        </w:tblPrEx>
        <w:trPr>
          <w:trHeight w:hRule="exact" w:val="293"/>
          <w:jc w:val="center"/>
        </w:trPr>
        <w:tc>
          <w:tcPr>
            <w:tcW w:w="1056" w:type="dxa"/>
            <w:tcBorders>
              <w:top w:val="single" w:sz="4" w:space="0" w:color="auto"/>
              <w:left w:val="single" w:sz="4" w:space="0" w:color="auto"/>
              <w:bottom w:val="single" w:sz="4" w:space="0" w:color="auto"/>
            </w:tcBorders>
            <w:shd w:val="clear" w:color="auto" w:fill="FFFFFF"/>
            <w:vAlign w:val="bottom"/>
          </w:tcPr>
          <w:p w:rsidR="00CC214B" w:rsidRDefault="001A25EA">
            <w:pPr>
              <w:pStyle w:val="20"/>
              <w:framePr w:w="14803" w:wrap="notBeside" w:vAnchor="text" w:hAnchor="text" w:xAlign="center" w:y="1"/>
              <w:shd w:val="clear" w:color="auto" w:fill="auto"/>
              <w:spacing w:line="240" w:lineRule="exact"/>
              <w:ind w:left="280" w:firstLine="0"/>
              <w:jc w:val="left"/>
            </w:pPr>
            <w:r>
              <w:t>20.12</w:t>
            </w:r>
          </w:p>
        </w:tc>
        <w:tc>
          <w:tcPr>
            <w:tcW w:w="864" w:type="dxa"/>
            <w:tcBorders>
              <w:top w:val="single" w:sz="4" w:space="0" w:color="auto"/>
              <w:left w:val="single" w:sz="4" w:space="0" w:color="auto"/>
              <w:bottom w:val="single" w:sz="4" w:space="0" w:color="auto"/>
            </w:tcBorders>
            <w:shd w:val="clear" w:color="auto" w:fill="FFFFFF"/>
          </w:tcPr>
          <w:p w:rsidR="00CC214B" w:rsidRDefault="001A25EA">
            <w:pPr>
              <w:pStyle w:val="20"/>
              <w:framePr w:w="14803" w:wrap="notBeside" w:vAnchor="text" w:hAnchor="text" w:xAlign="center" w:y="1"/>
              <w:shd w:val="clear" w:color="auto" w:fill="auto"/>
              <w:spacing w:line="240" w:lineRule="exact"/>
              <w:ind w:left="340" w:firstLine="0"/>
              <w:jc w:val="left"/>
            </w:pPr>
            <w:r>
              <w:t>23</w:t>
            </w:r>
          </w:p>
        </w:tc>
        <w:tc>
          <w:tcPr>
            <w:tcW w:w="946" w:type="dxa"/>
            <w:tcBorders>
              <w:top w:val="single" w:sz="4" w:space="0" w:color="auto"/>
              <w:left w:val="single" w:sz="4" w:space="0" w:color="auto"/>
              <w:bottom w:val="single" w:sz="4" w:space="0" w:color="auto"/>
            </w:tcBorders>
            <w:shd w:val="clear" w:color="auto" w:fill="FFFFFF"/>
            <w:vAlign w:val="bottom"/>
          </w:tcPr>
          <w:p w:rsidR="00CC214B" w:rsidRDefault="001A25EA">
            <w:pPr>
              <w:pStyle w:val="20"/>
              <w:framePr w:w="14803" w:wrap="notBeside" w:vAnchor="text" w:hAnchor="text" w:xAlign="center" w:y="1"/>
              <w:shd w:val="clear" w:color="auto" w:fill="auto"/>
              <w:spacing w:line="240" w:lineRule="exact"/>
              <w:ind w:firstLine="0"/>
              <w:jc w:val="center"/>
            </w:pPr>
            <w:r>
              <w:t>1</w:t>
            </w:r>
            <w:r>
              <w:t>8</w:t>
            </w:r>
          </w:p>
        </w:tc>
        <w:tc>
          <w:tcPr>
            <w:tcW w:w="878" w:type="dxa"/>
            <w:tcBorders>
              <w:top w:val="single" w:sz="4" w:space="0" w:color="auto"/>
              <w:left w:val="single" w:sz="4" w:space="0" w:color="auto"/>
              <w:bottom w:val="single" w:sz="4" w:space="0" w:color="auto"/>
            </w:tcBorders>
            <w:shd w:val="clear" w:color="auto" w:fill="FFFFFF"/>
          </w:tcPr>
          <w:p w:rsidR="00CC214B" w:rsidRDefault="001A25EA">
            <w:pPr>
              <w:pStyle w:val="20"/>
              <w:framePr w:w="14803" w:wrap="notBeside" w:vAnchor="text" w:hAnchor="text" w:xAlign="center" w:y="1"/>
              <w:shd w:val="clear" w:color="auto" w:fill="auto"/>
              <w:spacing w:line="240" w:lineRule="exact"/>
              <w:ind w:firstLine="0"/>
              <w:jc w:val="center"/>
            </w:pPr>
            <w:r>
              <w:t>05</w:t>
            </w:r>
          </w:p>
        </w:tc>
        <w:tc>
          <w:tcPr>
            <w:tcW w:w="960" w:type="dxa"/>
            <w:tcBorders>
              <w:top w:val="single" w:sz="4" w:space="0" w:color="auto"/>
              <w:left w:val="single" w:sz="4" w:space="0" w:color="auto"/>
              <w:bottom w:val="single" w:sz="4" w:space="0" w:color="auto"/>
            </w:tcBorders>
            <w:shd w:val="clear" w:color="auto" w:fill="FFFFFF"/>
          </w:tcPr>
          <w:p w:rsidR="00CC214B" w:rsidRDefault="001A25EA">
            <w:pPr>
              <w:pStyle w:val="20"/>
              <w:framePr w:w="14803" w:wrap="notBeside" w:vAnchor="text" w:hAnchor="text" w:xAlign="center" w:y="1"/>
              <w:shd w:val="clear" w:color="auto" w:fill="auto"/>
              <w:spacing w:line="240" w:lineRule="exact"/>
              <w:ind w:firstLine="0"/>
              <w:jc w:val="center"/>
            </w:pPr>
            <w:r>
              <w:t>19</w:t>
            </w:r>
          </w:p>
        </w:tc>
        <w:tc>
          <w:tcPr>
            <w:tcW w:w="1090" w:type="dxa"/>
            <w:tcBorders>
              <w:top w:val="single" w:sz="4" w:space="0" w:color="auto"/>
              <w:left w:val="single" w:sz="4" w:space="0" w:color="auto"/>
              <w:bottom w:val="single" w:sz="4" w:space="0" w:color="auto"/>
            </w:tcBorders>
            <w:shd w:val="clear" w:color="auto" w:fill="FFFFFF"/>
            <w:vAlign w:val="bottom"/>
          </w:tcPr>
          <w:p w:rsidR="00CC214B" w:rsidRDefault="001A25EA">
            <w:pPr>
              <w:pStyle w:val="20"/>
              <w:framePr w:w="14803" w:wrap="notBeside" w:vAnchor="text" w:hAnchor="text" w:xAlign="center" w:y="1"/>
              <w:shd w:val="clear" w:color="auto" w:fill="auto"/>
              <w:spacing w:line="240" w:lineRule="exact"/>
              <w:ind w:firstLine="0"/>
              <w:jc w:val="center"/>
            </w:pPr>
            <w:r>
              <w:t>10</w:t>
            </w:r>
          </w:p>
        </w:tc>
        <w:tc>
          <w:tcPr>
            <w:tcW w:w="1133" w:type="dxa"/>
            <w:tcBorders>
              <w:top w:val="single" w:sz="4" w:space="0" w:color="auto"/>
              <w:left w:val="single" w:sz="4" w:space="0" w:color="auto"/>
              <w:bottom w:val="single" w:sz="4" w:space="0" w:color="auto"/>
            </w:tcBorders>
            <w:shd w:val="clear" w:color="auto" w:fill="FFFFFF"/>
            <w:vAlign w:val="bottom"/>
          </w:tcPr>
          <w:p w:rsidR="00CC214B" w:rsidRDefault="001A25EA">
            <w:pPr>
              <w:pStyle w:val="20"/>
              <w:framePr w:w="14803" w:wrap="notBeside" w:vAnchor="text" w:hAnchor="text" w:xAlign="center" w:y="1"/>
              <w:shd w:val="clear" w:color="auto" w:fill="auto"/>
              <w:spacing w:line="240" w:lineRule="exact"/>
              <w:ind w:firstLine="0"/>
              <w:jc w:val="center"/>
            </w:pPr>
            <w:r>
              <w:t>1</w:t>
            </w:r>
          </w:p>
        </w:tc>
        <w:tc>
          <w:tcPr>
            <w:tcW w:w="1330" w:type="dxa"/>
            <w:tcBorders>
              <w:top w:val="single" w:sz="4" w:space="0" w:color="auto"/>
              <w:left w:val="single" w:sz="4" w:space="0" w:color="auto"/>
              <w:bottom w:val="single" w:sz="4" w:space="0" w:color="auto"/>
            </w:tcBorders>
            <w:shd w:val="clear" w:color="auto" w:fill="FFFFFF"/>
          </w:tcPr>
          <w:p w:rsidR="00CC214B" w:rsidRDefault="001A25EA">
            <w:pPr>
              <w:pStyle w:val="20"/>
              <w:framePr w:w="14803" w:wrap="notBeside" w:vAnchor="text" w:hAnchor="text" w:xAlign="center" w:y="1"/>
              <w:shd w:val="clear" w:color="auto" w:fill="auto"/>
              <w:spacing w:line="240" w:lineRule="exact"/>
              <w:ind w:firstLine="0"/>
              <w:jc w:val="center"/>
            </w:pPr>
            <w:r>
              <w:t>5</w:t>
            </w:r>
          </w:p>
        </w:tc>
        <w:tc>
          <w:tcPr>
            <w:tcW w:w="1133" w:type="dxa"/>
            <w:tcBorders>
              <w:top w:val="single" w:sz="4" w:space="0" w:color="auto"/>
              <w:left w:val="single" w:sz="4" w:space="0" w:color="auto"/>
              <w:bottom w:val="single" w:sz="4" w:space="0" w:color="auto"/>
            </w:tcBorders>
            <w:shd w:val="clear" w:color="auto" w:fill="FFFFFF"/>
          </w:tcPr>
          <w:p w:rsidR="00CC214B" w:rsidRDefault="001A25EA">
            <w:pPr>
              <w:pStyle w:val="20"/>
              <w:framePr w:w="14803" w:wrap="notBeside" w:vAnchor="text" w:hAnchor="text" w:xAlign="center" w:y="1"/>
              <w:shd w:val="clear" w:color="auto" w:fill="auto"/>
              <w:spacing w:line="240" w:lineRule="exact"/>
              <w:ind w:firstLine="0"/>
              <w:jc w:val="center"/>
            </w:pPr>
            <w:r>
              <w:t>7350</w:t>
            </w:r>
          </w:p>
        </w:tc>
        <w:tc>
          <w:tcPr>
            <w:tcW w:w="1037" w:type="dxa"/>
            <w:tcBorders>
              <w:top w:val="single" w:sz="4" w:space="0" w:color="auto"/>
              <w:left w:val="single" w:sz="4" w:space="0" w:color="auto"/>
              <w:bottom w:val="single" w:sz="4" w:space="0" w:color="auto"/>
            </w:tcBorders>
            <w:shd w:val="clear" w:color="auto" w:fill="FFFFFF"/>
          </w:tcPr>
          <w:p w:rsidR="00CC214B" w:rsidRDefault="001A25EA">
            <w:pPr>
              <w:pStyle w:val="20"/>
              <w:framePr w:w="14803" w:wrap="notBeside" w:vAnchor="text" w:hAnchor="text" w:xAlign="center" w:y="1"/>
              <w:shd w:val="clear" w:color="auto" w:fill="auto"/>
              <w:spacing w:line="240" w:lineRule="exact"/>
              <w:ind w:firstLine="0"/>
              <w:jc w:val="center"/>
            </w:pPr>
            <w:r>
              <w:t>АТ</w:t>
            </w:r>
          </w:p>
        </w:tc>
        <w:tc>
          <w:tcPr>
            <w:tcW w:w="1488" w:type="dxa"/>
            <w:tcBorders>
              <w:top w:val="single" w:sz="4" w:space="0" w:color="auto"/>
              <w:left w:val="single" w:sz="4" w:space="0" w:color="auto"/>
              <w:bottom w:val="single" w:sz="4" w:space="0" w:color="auto"/>
            </w:tcBorders>
            <w:shd w:val="clear" w:color="auto" w:fill="FFFFFF"/>
          </w:tcPr>
          <w:p w:rsidR="00CC214B" w:rsidRDefault="001A25EA">
            <w:pPr>
              <w:pStyle w:val="20"/>
              <w:framePr w:w="14803" w:wrap="notBeside" w:vAnchor="text" w:hAnchor="text" w:xAlign="center" w:y="1"/>
              <w:shd w:val="clear" w:color="auto" w:fill="auto"/>
              <w:spacing w:line="240" w:lineRule="exact"/>
              <w:ind w:firstLine="0"/>
              <w:jc w:val="left"/>
            </w:pPr>
            <w:r>
              <w:t>Диаполь240</w:t>
            </w:r>
          </w:p>
        </w:tc>
        <w:tc>
          <w:tcPr>
            <w:tcW w:w="1186" w:type="dxa"/>
            <w:tcBorders>
              <w:top w:val="single" w:sz="4" w:space="0" w:color="auto"/>
              <w:left w:val="single" w:sz="4" w:space="0" w:color="auto"/>
              <w:bottom w:val="single" w:sz="4" w:space="0" w:color="auto"/>
            </w:tcBorders>
            <w:shd w:val="clear" w:color="auto" w:fill="FFFFFF"/>
          </w:tcPr>
          <w:p w:rsidR="00CC214B" w:rsidRDefault="001A25EA">
            <w:pPr>
              <w:pStyle w:val="20"/>
              <w:framePr w:w="14803" w:wrap="notBeside" w:vAnchor="text" w:hAnchor="text" w:xAlign="center" w:y="1"/>
              <w:shd w:val="clear" w:color="auto" w:fill="auto"/>
              <w:spacing w:line="240" w:lineRule="exact"/>
              <w:ind w:firstLine="0"/>
              <w:jc w:val="center"/>
            </w:pPr>
            <w:r>
              <w:t>100%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CC214B" w:rsidRDefault="00CC214B">
            <w:pPr>
              <w:framePr w:w="14803" w:wrap="notBeside" w:vAnchor="text" w:hAnchor="text" w:xAlign="center" w:y="1"/>
              <w:rPr>
                <w:sz w:val="10"/>
                <w:szCs w:val="10"/>
              </w:rPr>
            </w:pPr>
          </w:p>
        </w:tc>
      </w:tr>
    </w:tbl>
    <w:p w:rsidR="00CC214B" w:rsidRDefault="00CC214B">
      <w:pPr>
        <w:framePr w:w="14803" w:wrap="notBeside" w:vAnchor="text" w:hAnchor="text" w:xAlign="center" w:y="1"/>
        <w:rPr>
          <w:sz w:val="2"/>
          <w:szCs w:val="2"/>
        </w:rPr>
      </w:pPr>
    </w:p>
    <w:p w:rsidR="00CC214B" w:rsidRDefault="00CC214B">
      <w:pPr>
        <w:rPr>
          <w:sz w:val="2"/>
          <w:szCs w:val="2"/>
        </w:rPr>
      </w:pPr>
    </w:p>
    <w:p w:rsidR="00CC214B" w:rsidRDefault="001A25EA">
      <w:pPr>
        <w:pStyle w:val="20"/>
        <w:shd w:val="clear" w:color="auto" w:fill="auto"/>
        <w:tabs>
          <w:tab w:val="left" w:leader="underscore" w:pos="6349"/>
        </w:tabs>
        <w:spacing w:before="631" w:line="240" w:lineRule="exact"/>
        <w:ind w:left="4400" w:firstLine="0"/>
      </w:pPr>
      <w:r>
        <w:t>Дежурство сдал</w:t>
      </w:r>
      <w:r>
        <w:tab/>
      </w:r>
    </w:p>
    <w:p w:rsidR="00CC214B" w:rsidRDefault="001A25EA">
      <w:pPr>
        <w:pStyle w:val="20"/>
        <w:shd w:val="clear" w:color="auto" w:fill="auto"/>
        <w:spacing w:line="240" w:lineRule="exact"/>
        <w:ind w:left="4400" w:firstLine="0"/>
        <w:sectPr w:rsidR="00CC214B">
          <w:pgSz w:w="16840" w:h="11900" w:orient="landscape"/>
          <w:pgMar w:top="3426" w:right="740" w:bottom="3426" w:left="1297" w:header="0" w:footer="3" w:gutter="0"/>
          <w:cols w:space="720"/>
          <w:noEndnote/>
          <w:docGrid w:linePitch="360"/>
        </w:sectPr>
      </w:pPr>
      <w:r>
        <w:t>Дежурство принял</w:t>
      </w:r>
    </w:p>
    <w:p w:rsidR="00CC214B" w:rsidRDefault="001A25EA">
      <w:pPr>
        <w:pStyle w:val="30"/>
        <w:shd w:val="clear" w:color="auto" w:fill="auto"/>
        <w:spacing w:line="280" w:lineRule="exact"/>
        <w:ind w:left="4740"/>
        <w:jc w:val="left"/>
      </w:pPr>
      <w:r>
        <w:lastRenderedPageBreak/>
        <w:t>БЛАНК РАДИОДАННЫХ РА ДИОСЕТИ № ...</w:t>
      </w:r>
    </w:p>
    <w:tbl>
      <w:tblPr>
        <w:tblOverlap w:val="never"/>
        <w:tblW w:w="0" w:type="auto"/>
        <w:jc w:val="center"/>
        <w:tblLayout w:type="fixed"/>
        <w:tblCellMar>
          <w:left w:w="10" w:type="dxa"/>
          <w:right w:w="10" w:type="dxa"/>
        </w:tblCellMar>
        <w:tblLook w:val="04A0"/>
      </w:tblPr>
      <w:tblGrid>
        <w:gridCol w:w="1171"/>
        <w:gridCol w:w="2280"/>
        <w:gridCol w:w="2395"/>
        <w:gridCol w:w="2040"/>
        <w:gridCol w:w="1075"/>
        <w:gridCol w:w="1114"/>
        <w:gridCol w:w="1262"/>
        <w:gridCol w:w="1147"/>
        <w:gridCol w:w="1152"/>
        <w:gridCol w:w="1162"/>
      </w:tblGrid>
      <w:tr w:rsidR="00CC214B">
        <w:tblPrEx>
          <w:tblCellMar>
            <w:top w:w="0" w:type="dxa"/>
            <w:bottom w:w="0" w:type="dxa"/>
          </w:tblCellMar>
        </w:tblPrEx>
        <w:trPr>
          <w:trHeight w:hRule="exact" w:val="293"/>
          <w:jc w:val="center"/>
        </w:trPr>
        <w:tc>
          <w:tcPr>
            <w:tcW w:w="1171" w:type="dxa"/>
            <w:vMerge w:val="restart"/>
            <w:tcBorders>
              <w:top w:val="single" w:sz="4" w:space="0" w:color="auto"/>
              <w:left w:val="single" w:sz="4" w:space="0" w:color="auto"/>
            </w:tcBorders>
            <w:shd w:val="clear" w:color="auto" w:fill="FFFFFF"/>
          </w:tcPr>
          <w:p w:rsidR="00CC214B" w:rsidRDefault="001A25EA">
            <w:pPr>
              <w:pStyle w:val="20"/>
              <w:framePr w:w="14798" w:wrap="notBeside" w:vAnchor="text" w:hAnchor="text" w:xAlign="center" w:y="1"/>
              <w:shd w:val="clear" w:color="auto" w:fill="auto"/>
              <w:spacing w:line="240" w:lineRule="exact"/>
              <w:ind w:left="300" w:firstLine="0"/>
              <w:jc w:val="left"/>
            </w:pPr>
            <w:r>
              <w:t>№ п/п</w:t>
            </w:r>
          </w:p>
        </w:tc>
        <w:tc>
          <w:tcPr>
            <w:tcW w:w="2280" w:type="dxa"/>
            <w:vMerge w:val="restart"/>
            <w:tcBorders>
              <w:top w:val="single" w:sz="4" w:space="0" w:color="auto"/>
              <w:left w:val="single" w:sz="4" w:space="0" w:color="auto"/>
            </w:tcBorders>
            <w:shd w:val="clear" w:color="auto" w:fill="FFFFFF"/>
          </w:tcPr>
          <w:p w:rsidR="00CC214B" w:rsidRDefault="001A25EA">
            <w:pPr>
              <w:pStyle w:val="20"/>
              <w:framePr w:w="14798" w:wrap="notBeside" w:vAnchor="text" w:hAnchor="text" w:xAlign="center" w:y="1"/>
              <w:shd w:val="clear" w:color="auto" w:fill="auto"/>
              <w:spacing w:line="283" w:lineRule="exact"/>
              <w:ind w:left="620" w:firstLine="0"/>
              <w:jc w:val="left"/>
            </w:pPr>
            <w:r>
              <w:t>Позывной узла связи</w:t>
            </w:r>
          </w:p>
        </w:tc>
        <w:tc>
          <w:tcPr>
            <w:tcW w:w="2395" w:type="dxa"/>
            <w:vMerge w:val="restart"/>
            <w:tcBorders>
              <w:top w:val="single" w:sz="4" w:space="0" w:color="auto"/>
              <w:left w:val="single" w:sz="4" w:space="0" w:color="auto"/>
            </w:tcBorders>
            <w:shd w:val="clear" w:color="auto" w:fill="FFFFFF"/>
          </w:tcPr>
          <w:p w:rsidR="00CC214B" w:rsidRDefault="001A25EA">
            <w:pPr>
              <w:pStyle w:val="20"/>
              <w:framePr w:w="14798" w:wrap="notBeside" w:vAnchor="text" w:hAnchor="text" w:xAlign="center" w:y="1"/>
              <w:shd w:val="clear" w:color="auto" w:fill="auto"/>
              <w:spacing w:after="60" w:line="240" w:lineRule="exact"/>
              <w:ind w:firstLine="0"/>
              <w:jc w:val="center"/>
            </w:pPr>
            <w:r>
              <w:t>Международный</w:t>
            </w:r>
          </w:p>
          <w:p w:rsidR="00CC214B" w:rsidRDefault="001A25EA">
            <w:pPr>
              <w:pStyle w:val="20"/>
              <w:framePr w:w="14798" w:wrap="notBeside" w:vAnchor="text" w:hAnchor="text" w:xAlign="center" w:y="1"/>
              <w:shd w:val="clear" w:color="auto" w:fill="auto"/>
              <w:spacing w:before="60" w:line="240" w:lineRule="exact"/>
              <w:ind w:firstLine="0"/>
              <w:jc w:val="center"/>
            </w:pPr>
            <w:r>
              <w:t>позывной</w:t>
            </w:r>
          </w:p>
        </w:tc>
        <w:tc>
          <w:tcPr>
            <w:tcW w:w="2040" w:type="dxa"/>
            <w:vMerge w:val="restart"/>
            <w:tcBorders>
              <w:top w:val="single" w:sz="4" w:space="0" w:color="auto"/>
              <w:left w:val="single" w:sz="4" w:space="0" w:color="auto"/>
            </w:tcBorders>
            <w:shd w:val="clear" w:color="auto" w:fill="FFFFFF"/>
          </w:tcPr>
          <w:p w:rsidR="00CC214B" w:rsidRDefault="001A25EA">
            <w:pPr>
              <w:pStyle w:val="20"/>
              <w:framePr w:w="14798" w:wrap="notBeside" w:vAnchor="text" w:hAnchor="text" w:xAlign="center" w:y="1"/>
              <w:shd w:val="clear" w:color="auto" w:fill="auto"/>
              <w:spacing w:line="278" w:lineRule="exact"/>
              <w:ind w:firstLine="0"/>
              <w:jc w:val="center"/>
            </w:pPr>
            <w:r>
              <w:t>Азимут на корреспондента (градус)</w:t>
            </w:r>
          </w:p>
        </w:tc>
        <w:tc>
          <w:tcPr>
            <w:tcW w:w="4598" w:type="dxa"/>
            <w:gridSpan w:val="4"/>
            <w:tcBorders>
              <w:top w:val="single" w:sz="4" w:space="0" w:color="auto"/>
              <w:left w:val="single" w:sz="4" w:space="0" w:color="auto"/>
            </w:tcBorders>
            <w:shd w:val="clear" w:color="auto" w:fill="FFFFFF"/>
            <w:vAlign w:val="bottom"/>
          </w:tcPr>
          <w:p w:rsidR="00CC214B" w:rsidRDefault="001A25EA">
            <w:pPr>
              <w:pStyle w:val="20"/>
              <w:framePr w:w="14798" w:wrap="notBeside" w:vAnchor="text" w:hAnchor="text" w:xAlign="center" w:y="1"/>
              <w:shd w:val="clear" w:color="auto" w:fill="auto"/>
              <w:spacing w:line="240" w:lineRule="exact"/>
              <w:ind w:firstLine="0"/>
              <w:jc w:val="center"/>
            </w:pPr>
            <w:r>
              <w:t>Частота передачи</w:t>
            </w:r>
          </w:p>
        </w:tc>
        <w:tc>
          <w:tcPr>
            <w:tcW w:w="2314" w:type="dxa"/>
            <w:gridSpan w:val="2"/>
            <w:vMerge w:val="restart"/>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4798" w:wrap="notBeside" w:vAnchor="text" w:hAnchor="text" w:xAlign="center" w:y="1"/>
              <w:shd w:val="clear" w:color="auto" w:fill="auto"/>
              <w:spacing w:line="240" w:lineRule="exact"/>
              <w:ind w:firstLine="0"/>
              <w:jc w:val="left"/>
            </w:pPr>
            <w:r>
              <w:t>Время смены частот</w:t>
            </w:r>
          </w:p>
        </w:tc>
      </w:tr>
      <w:tr w:rsidR="00CC214B">
        <w:tblPrEx>
          <w:tblCellMar>
            <w:top w:w="0" w:type="dxa"/>
            <w:bottom w:w="0" w:type="dxa"/>
          </w:tblCellMar>
        </w:tblPrEx>
        <w:trPr>
          <w:trHeight w:hRule="exact" w:val="562"/>
          <w:jc w:val="center"/>
        </w:trPr>
        <w:tc>
          <w:tcPr>
            <w:tcW w:w="1171" w:type="dxa"/>
            <w:vMerge/>
            <w:tcBorders>
              <w:left w:val="single" w:sz="4" w:space="0" w:color="auto"/>
            </w:tcBorders>
            <w:shd w:val="clear" w:color="auto" w:fill="FFFFFF"/>
          </w:tcPr>
          <w:p w:rsidR="00CC214B" w:rsidRDefault="00CC214B">
            <w:pPr>
              <w:framePr w:w="14798" w:wrap="notBeside" w:vAnchor="text" w:hAnchor="text" w:xAlign="center" w:y="1"/>
            </w:pPr>
          </w:p>
        </w:tc>
        <w:tc>
          <w:tcPr>
            <w:tcW w:w="2280" w:type="dxa"/>
            <w:vMerge/>
            <w:tcBorders>
              <w:left w:val="single" w:sz="4" w:space="0" w:color="auto"/>
            </w:tcBorders>
            <w:shd w:val="clear" w:color="auto" w:fill="FFFFFF"/>
          </w:tcPr>
          <w:p w:rsidR="00CC214B" w:rsidRDefault="00CC214B">
            <w:pPr>
              <w:framePr w:w="14798" w:wrap="notBeside" w:vAnchor="text" w:hAnchor="text" w:xAlign="center" w:y="1"/>
            </w:pPr>
          </w:p>
        </w:tc>
        <w:tc>
          <w:tcPr>
            <w:tcW w:w="2395" w:type="dxa"/>
            <w:vMerge/>
            <w:tcBorders>
              <w:left w:val="single" w:sz="4" w:space="0" w:color="auto"/>
            </w:tcBorders>
            <w:shd w:val="clear" w:color="auto" w:fill="FFFFFF"/>
          </w:tcPr>
          <w:p w:rsidR="00CC214B" w:rsidRDefault="00CC214B">
            <w:pPr>
              <w:framePr w:w="14798" w:wrap="notBeside" w:vAnchor="text" w:hAnchor="text" w:xAlign="center" w:y="1"/>
            </w:pPr>
          </w:p>
        </w:tc>
        <w:tc>
          <w:tcPr>
            <w:tcW w:w="2040" w:type="dxa"/>
            <w:vMerge/>
            <w:tcBorders>
              <w:left w:val="single" w:sz="4" w:space="0" w:color="auto"/>
            </w:tcBorders>
            <w:shd w:val="clear" w:color="auto" w:fill="FFFFFF"/>
          </w:tcPr>
          <w:p w:rsidR="00CC214B" w:rsidRDefault="00CC214B">
            <w:pPr>
              <w:framePr w:w="14798" w:wrap="notBeside" w:vAnchor="text" w:hAnchor="text" w:xAlign="center" w:y="1"/>
            </w:pPr>
          </w:p>
        </w:tc>
        <w:tc>
          <w:tcPr>
            <w:tcW w:w="2189" w:type="dxa"/>
            <w:gridSpan w:val="2"/>
            <w:tcBorders>
              <w:top w:val="single" w:sz="4" w:space="0" w:color="auto"/>
              <w:left w:val="single" w:sz="4" w:space="0" w:color="auto"/>
            </w:tcBorders>
            <w:shd w:val="clear" w:color="auto" w:fill="FFFFFF"/>
            <w:vAlign w:val="bottom"/>
          </w:tcPr>
          <w:p w:rsidR="00CC214B" w:rsidRDefault="001A25EA">
            <w:pPr>
              <w:pStyle w:val="20"/>
              <w:framePr w:w="14798" w:wrap="notBeside" w:vAnchor="text" w:hAnchor="text" w:xAlign="center" w:y="1"/>
              <w:shd w:val="clear" w:color="auto" w:fill="auto"/>
              <w:ind w:firstLine="0"/>
              <w:jc w:val="center"/>
            </w:pPr>
            <w:r>
              <w:t>Г лавная радиостанция</w:t>
            </w:r>
          </w:p>
        </w:tc>
        <w:tc>
          <w:tcPr>
            <w:tcW w:w="2409" w:type="dxa"/>
            <w:gridSpan w:val="2"/>
            <w:tcBorders>
              <w:top w:val="single" w:sz="4" w:space="0" w:color="auto"/>
              <w:left w:val="single" w:sz="4" w:space="0" w:color="auto"/>
            </w:tcBorders>
            <w:shd w:val="clear" w:color="auto" w:fill="FFFFFF"/>
            <w:vAlign w:val="bottom"/>
          </w:tcPr>
          <w:p w:rsidR="00CC214B" w:rsidRDefault="001A25EA">
            <w:pPr>
              <w:pStyle w:val="20"/>
              <w:framePr w:w="14798" w:wrap="notBeside" w:vAnchor="text" w:hAnchor="text" w:xAlign="center" w:y="1"/>
              <w:shd w:val="clear" w:color="auto" w:fill="auto"/>
              <w:spacing w:after="120" w:line="240" w:lineRule="exact"/>
              <w:ind w:firstLine="0"/>
              <w:jc w:val="center"/>
            </w:pPr>
            <w:r>
              <w:t>Подчиненная</w:t>
            </w:r>
          </w:p>
          <w:p w:rsidR="00CC214B" w:rsidRDefault="001A25EA">
            <w:pPr>
              <w:pStyle w:val="20"/>
              <w:framePr w:w="14798" w:wrap="notBeside" w:vAnchor="text" w:hAnchor="text" w:xAlign="center" w:y="1"/>
              <w:shd w:val="clear" w:color="auto" w:fill="auto"/>
              <w:spacing w:before="120" w:line="240" w:lineRule="exact"/>
              <w:ind w:firstLine="0"/>
              <w:jc w:val="center"/>
            </w:pPr>
            <w:r>
              <w:t>радиостанция</w:t>
            </w:r>
          </w:p>
        </w:tc>
        <w:tc>
          <w:tcPr>
            <w:tcW w:w="2314" w:type="dxa"/>
            <w:gridSpan w:val="2"/>
            <w:vMerge/>
            <w:tcBorders>
              <w:left w:val="single" w:sz="4" w:space="0" w:color="auto"/>
              <w:right w:val="single" w:sz="4" w:space="0" w:color="auto"/>
            </w:tcBorders>
            <w:shd w:val="clear" w:color="auto" w:fill="FFFFFF"/>
            <w:vAlign w:val="center"/>
          </w:tcPr>
          <w:p w:rsidR="00CC214B" w:rsidRDefault="00CC214B">
            <w:pPr>
              <w:framePr w:w="14798" w:wrap="notBeside" w:vAnchor="text" w:hAnchor="text" w:xAlign="center" w:y="1"/>
            </w:pPr>
          </w:p>
        </w:tc>
      </w:tr>
      <w:tr w:rsidR="00CC214B">
        <w:tblPrEx>
          <w:tblCellMar>
            <w:top w:w="0" w:type="dxa"/>
            <w:bottom w:w="0" w:type="dxa"/>
          </w:tblCellMar>
        </w:tblPrEx>
        <w:trPr>
          <w:trHeight w:hRule="exact" w:val="283"/>
          <w:jc w:val="center"/>
        </w:trPr>
        <w:tc>
          <w:tcPr>
            <w:tcW w:w="1171" w:type="dxa"/>
            <w:vMerge/>
            <w:tcBorders>
              <w:left w:val="single" w:sz="4" w:space="0" w:color="auto"/>
            </w:tcBorders>
            <w:shd w:val="clear" w:color="auto" w:fill="FFFFFF"/>
          </w:tcPr>
          <w:p w:rsidR="00CC214B" w:rsidRDefault="00CC214B">
            <w:pPr>
              <w:framePr w:w="14798" w:wrap="notBeside" w:vAnchor="text" w:hAnchor="text" w:xAlign="center" w:y="1"/>
            </w:pPr>
          </w:p>
        </w:tc>
        <w:tc>
          <w:tcPr>
            <w:tcW w:w="2280" w:type="dxa"/>
            <w:vMerge/>
            <w:tcBorders>
              <w:left w:val="single" w:sz="4" w:space="0" w:color="auto"/>
            </w:tcBorders>
            <w:shd w:val="clear" w:color="auto" w:fill="FFFFFF"/>
          </w:tcPr>
          <w:p w:rsidR="00CC214B" w:rsidRDefault="00CC214B">
            <w:pPr>
              <w:framePr w:w="14798" w:wrap="notBeside" w:vAnchor="text" w:hAnchor="text" w:xAlign="center" w:y="1"/>
            </w:pPr>
          </w:p>
        </w:tc>
        <w:tc>
          <w:tcPr>
            <w:tcW w:w="2395" w:type="dxa"/>
            <w:vMerge/>
            <w:tcBorders>
              <w:left w:val="single" w:sz="4" w:space="0" w:color="auto"/>
            </w:tcBorders>
            <w:shd w:val="clear" w:color="auto" w:fill="FFFFFF"/>
          </w:tcPr>
          <w:p w:rsidR="00CC214B" w:rsidRDefault="00CC214B">
            <w:pPr>
              <w:framePr w:w="14798" w:wrap="notBeside" w:vAnchor="text" w:hAnchor="text" w:xAlign="center" w:y="1"/>
            </w:pPr>
          </w:p>
        </w:tc>
        <w:tc>
          <w:tcPr>
            <w:tcW w:w="2040" w:type="dxa"/>
            <w:vMerge/>
            <w:tcBorders>
              <w:left w:val="single" w:sz="4" w:space="0" w:color="auto"/>
            </w:tcBorders>
            <w:shd w:val="clear" w:color="auto" w:fill="FFFFFF"/>
          </w:tcPr>
          <w:p w:rsidR="00CC214B" w:rsidRDefault="00CC214B">
            <w:pPr>
              <w:framePr w:w="14798" w:wrap="notBeside" w:vAnchor="text" w:hAnchor="text" w:xAlign="center" w:y="1"/>
            </w:pPr>
          </w:p>
        </w:tc>
        <w:tc>
          <w:tcPr>
            <w:tcW w:w="1075" w:type="dxa"/>
            <w:tcBorders>
              <w:top w:val="single" w:sz="4" w:space="0" w:color="auto"/>
              <w:left w:val="single" w:sz="4" w:space="0" w:color="auto"/>
            </w:tcBorders>
            <w:shd w:val="clear" w:color="auto" w:fill="FFFFFF"/>
            <w:vAlign w:val="bottom"/>
          </w:tcPr>
          <w:p w:rsidR="00CC214B" w:rsidRDefault="001A25EA">
            <w:pPr>
              <w:pStyle w:val="20"/>
              <w:framePr w:w="14798" w:wrap="notBeside" w:vAnchor="text" w:hAnchor="text" w:xAlign="center" w:y="1"/>
              <w:shd w:val="clear" w:color="auto" w:fill="auto"/>
              <w:spacing w:line="240" w:lineRule="exact"/>
              <w:ind w:firstLine="0"/>
              <w:jc w:val="center"/>
            </w:pPr>
            <w:r>
              <w:t>день</w:t>
            </w:r>
          </w:p>
        </w:tc>
        <w:tc>
          <w:tcPr>
            <w:tcW w:w="1114" w:type="dxa"/>
            <w:tcBorders>
              <w:top w:val="single" w:sz="4" w:space="0" w:color="auto"/>
              <w:left w:val="single" w:sz="4" w:space="0" w:color="auto"/>
            </w:tcBorders>
            <w:shd w:val="clear" w:color="auto" w:fill="FFFFFF"/>
            <w:vAlign w:val="bottom"/>
          </w:tcPr>
          <w:p w:rsidR="00CC214B" w:rsidRDefault="001A25EA">
            <w:pPr>
              <w:pStyle w:val="20"/>
              <w:framePr w:w="14798" w:wrap="notBeside" w:vAnchor="text" w:hAnchor="text" w:xAlign="center" w:y="1"/>
              <w:shd w:val="clear" w:color="auto" w:fill="auto"/>
              <w:spacing w:line="240" w:lineRule="exact"/>
              <w:ind w:firstLine="0"/>
              <w:jc w:val="center"/>
            </w:pPr>
            <w:r>
              <w:t>ночь</w:t>
            </w:r>
          </w:p>
        </w:tc>
        <w:tc>
          <w:tcPr>
            <w:tcW w:w="1262" w:type="dxa"/>
            <w:tcBorders>
              <w:top w:val="single" w:sz="4" w:space="0" w:color="auto"/>
              <w:left w:val="single" w:sz="4" w:space="0" w:color="auto"/>
            </w:tcBorders>
            <w:shd w:val="clear" w:color="auto" w:fill="FFFFFF"/>
            <w:vAlign w:val="bottom"/>
          </w:tcPr>
          <w:p w:rsidR="00CC214B" w:rsidRDefault="001A25EA">
            <w:pPr>
              <w:pStyle w:val="20"/>
              <w:framePr w:w="14798" w:wrap="notBeside" w:vAnchor="text" w:hAnchor="text" w:xAlign="center" w:y="1"/>
              <w:shd w:val="clear" w:color="auto" w:fill="auto"/>
              <w:spacing w:line="240" w:lineRule="exact"/>
              <w:ind w:firstLine="0"/>
              <w:jc w:val="center"/>
            </w:pPr>
            <w:r>
              <w:t>день</w:t>
            </w:r>
          </w:p>
        </w:tc>
        <w:tc>
          <w:tcPr>
            <w:tcW w:w="1147" w:type="dxa"/>
            <w:tcBorders>
              <w:top w:val="single" w:sz="4" w:space="0" w:color="auto"/>
              <w:left w:val="single" w:sz="4" w:space="0" w:color="auto"/>
            </w:tcBorders>
            <w:shd w:val="clear" w:color="auto" w:fill="FFFFFF"/>
            <w:vAlign w:val="bottom"/>
          </w:tcPr>
          <w:p w:rsidR="00CC214B" w:rsidRDefault="001A25EA">
            <w:pPr>
              <w:pStyle w:val="20"/>
              <w:framePr w:w="14798" w:wrap="notBeside" w:vAnchor="text" w:hAnchor="text" w:xAlign="center" w:y="1"/>
              <w:shd w:val="clear" w:color="auto" w:fill="auto"/>
              <w:spacing w:line="240" w:lineRule="exact"/>
              <w:ind w:firstLine="0"/>
              <w:jc w:val="center"/>
            </w:pPr>
            <w:r>
              <w:t>ночь</w:t>
            </w:r>
          </w:p>
        </w:tc>
        <w:tc>
          <w:tcPr>
            <w:tcW w:w="1152" w:type="dxa"/>
            <w:tcBorders>
              <w:top w:val="single" w:sz="4" w:space="0" w:color="auto"/>
              <w:left w:val="single" w:sz="4" w:space="0" w:color="auto"/>
            </w:tcBorders>
            <w:shd w:val="clear" w:color="auto" w:fill="FFFFFF"/>
            <w:vAlign w:val="bottom"/>
          </w:tcPr>
          <w:p w:rsidR="00CC214B" w:rsidRDefault="001A25EA">
            <w:pPr>
              <w:pStyle w:val="20"/>
              <w:framePr w:w="14798" w:wrap="notBeside" w:vAnchor="text" w:hAnchor="text" w:xAlign="center" w:y="1"/>
              <w:shd w:val="clear" w:color="auto" w:fill="auto"/>
              <w:spacing w:line="240" w:lineRule="exact"/>
              <w:ind w:firstLine="0"/>
              <w:jc w:val="center"/>
            </w:pPr>
            <w:r>
              <w:t>день</w:t>
            </w:r>
          </w:p>
        </w:tc>
        <w:tc>
          <w:tcPr>
            <w:tcW w:w="1162"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4798" w:wrap="notBeside" w:vAnchor="text" w:hAnchor="text" w:xAlign="center" w:y="1"/>
              <w:shd w:val="clear" w:color="auto" w:fill="auto"/>
              <w:spacing w:line="240" w:lineRule="exact"/>
              <w:ind w:firstLine="0"/>
              <w:jc w:val="center"/>
            </w:pPr>
            <w:r>
              <w:t>ночь</w:t>
            </w:r>
          </w:p>
        </w:tc>
      </w:tr>
      <w:tr w:rsidR="00CC214B">
        <w:tblPrEx>
          <w:tblCellMar>
            <w:top w:w="0" w:type="dxa"/>
            <w:bottom w:w="0" w:type="dxa"/>
          </w:tblCellMar>
        </w:tblPrEx>
        <w:trPr>
          <w:trHeight w:hRule="exact" w:val="288"/>
          <w:jc w:val="center"/>
        </w:trPr>
        <w:tc>
          <w:tcPr>
            <w:tcW w:w="1171" w:type="dxa"/>
            <w:tcBorders>
              <w:top w:val="single" w:sz="4" w:space="0" w:color="auto"/>
              <w:left w:val="single" w:sz="4" w:space="0" w:color="auto"/>
            </w:tcBorders>
            <w:shd w:val="clear" w:color="auto" w:fill="FFFFFF"/>
          </w:tcPr>
          <w:p w:rsidR="00CC214B" w:rsidRDefault="00CC214B">
            <w:pPr>
              <w:framePr w:w="14798" w:wrap="notBeside" w:vAnchor="text" w:hAnchor="text" w:xAlign="center" w:y="1"/>
              <w:rPr>
                <w:sz w:val="10"/>
                <w:szCs w:val="10"/>
              </w:rPr>
            </w:pPr>
          </w:p>
        </w:tc>
        <w:tc>
          <w:tcPr>
            <w:tcW w:w="2280" w:type="dxa"/>
            <w:tcBorders>
              <w:top w:val="single" w:sz="4" w:space="0" w:color="auto"/>
              <w:left w:val="single" w:sz="4" w:space="0" w:color="auto"/>
            </w:tcBorders>
            <w:shd w:val="clear" w:color="auto" w:fill="FFFFFF"/>
          </w:tcPr>
          <w:p w:rsidR="00CC214B" w:rsidRDefault="00CC214B">
            <w:pPr>
              <w:framePr w:w="14798" w:wrap="notBeside" w:vAnchor="text" w:hAnchor="text" w:xAlign="center" w:y="1"/>
              <w:rPr>
                <w:sz w:val="10"/>
                <w:szCs w:val="10"/>
              </w:rPr>
            </w:pPr>
          </w:p>
        </w:tc>
        <w:tc>
          <w:tcPr>
            <w:tcW w:w="2395" w:type="dxa"/>
            <w:tcBorders>
              <w:top w:val="single" w:sz="4" w:space="0" w:color="auto"/>
              <w:left w:val="single" w:sz="4" w:space="0" w:color="auto"/>
            </w:tcBorders>
            <w:shd w:val="clear" w:color="auto" w:fill="FFFFFF"/>
          </w:tcPr>
          <w:p w:rsidR="00CC214B" w:rsidRDefault="00CC214B">
            <w:pPr>
              <w:framePr w:w="14798" w:wrap="notBeside" w:vAnchor="text" w:hAnchor="text" w:xAlign="center" w:y="1"/>
              <w:rPr>
                <w:sz w:val="10"/>
                <w:szCs w:val="10"/>
              </w:rPr>
            </w:pPr>
          </w:p>
        </w:tc>
        <w:tc>
          <w:tcPr>
            <w:tcW w:w="2040" w:type="dxa"/>
            <w:tcBorders>
              <w:top w:val="single" w:sz="4" w:space="0" w:color="auto"/>
              <w:left w:val="single" w:sz="4" w:space="0" w:color="auto"/>
            </w:tcBorders>
            <w:shd w:val="clear" w:color="auto" w:fill="FFFFFF"/>
          </w:tcPr>
          <w:p w:rsidR="00CC214B" w:rsidRDefault="00CC214B">
            <w:pPr>
              <w:framePr w:w="14798" w:wrap="notBeside" w:vAnchor="text" w:hAnchor="text" w:xAlign="center" w:y="1"/>
              <w:rPr>
                <w:sz w:val="10"/>
                <w:szCs w:val="10"/>
              </w:rPr>
            </w:pPr>
          </w:p>
        </w:tc>
        <w:tc>
          <w:tcPr>
            <w:tcW w:w="1075" w:type="dxa"/>
            <w:tcBorders>
              <w:top w:val="single" w:sz="4" w:space="0" w:color="auto"/>
              <w:left w:val="single" w:sz="4" w:space="0" w:color="auto"/>
            </w:tcBorders>
            <w:shd w:val="clear" w:color="auto" w:fill="FFFFFF"/>
          </w:tcPr>
          <w:p w:rsidR="00CC214B" w:rsidRDefault="00CC214B">
            <w:pPr>
              <w:framePr w:w="14798" w:wrap="notBeside" w:vAnchor="text" w:hAnchor="text" w:xAlign="center" w:y="1"/>
              <w:rPr>
                <w:sz w:val="10"/>
                <w:szCs w:val="10"/>
              </w:rPr>
            </w:pPr>
          </w:p>
        </w:tc>
        <w:tc>
          <w:tcPr>
            <w:tcW w:w="1114" w:type="dxa"/>
            <w:tcBorders>
              <w:top w:val="single" w:sz="4" w:space="0" w:color="auto"/>
              <w:left w:val="single" w:sz="4" w:space="0" w:color="auto"/>
            </w:tcBorders>
            <w:shd w:val="clear" w:color="auto" w:fill="FFFFFF"/>
          </w:tcPr>
          <w:p w:rsidR="00CC214B" w:rsidRDefault="00CC214B">
            <w:pPr>
              <w:framePr w:w="14798" w:wrap="notBeside" w:vAnchor="text" w:hAnchor="text" w:xAlign="center" w:y="1"/>
              <w:rPr>
                <w:sz w:val="10"/>
                <w:szCs w:val="10"/>
              </w:rPr>
            </w:pPr>
          </w:p>
        </w:tc>
        <w:tc>
          <w:tcPr>
            <w:tcW w:w="1262" w:type="dxa"/>
            <w:tcBorders>
              <w:top w:val="single" w:sz="4" w:space="0" w:color="auto"/>
              <w:left w:val="single" w:sz="4" w:space="0" w:color="auto"/>
            </w:tcBorders>
            <w:shd w:val="clear" w:color="auto" w:fill="FFFFFF"/>
          </w:tcPr>
          <w:p w:rsidR="00CC214B" w:rsidRDefault="00CC214B">
            <w:pPr>
              <w:framePr w:w="14798" w:wrap="notBeside" w:vAnchor="text" w:hAnchor="text" w:xAlign="center" w:y="1"/>
              <w:rPr>
                <w:sz w:val="10"/>
                <w:szCs w:val="10"/>
              </w:rPr>
            </w:pPr>
          </w:p>
        </w:tc>
        <w:tc>
          <w:tcPr>
            <w:tcW w:w="1147" w:type="dxa"/>
            <w:tcBorders>
              <w:top w:val="single" w:sz="4" w:space="0" w:color="auto"/>
              <w:left w:val="single" w:sz="4" w:space="0" w:color="auto"/>
            </w:tcBorders>
            <w:shd w:val="clear" w:color="auto" w:fill="FFFFFF"/>
          </w:tcPr>
          <w:p w:rsidR="00CC214B" w:rsidRDefault="00CC214B">
            <w:pPr>
              <w:framePr w:w="14798" w:wrap="notBeside" w:vAnchor="text" w:hAnchor="text" w:xAlign="center" w:y="1"/>
              <w:rPr>
                <w:sz w:val="10"/>
                <w:szCs w:val="10"/>
              </w:rPr>
            </w:pPr>
          </w:p>
        </w:tc>
        <w:tc>
          <w:tcPr>
            <w:tcW w:w="1152" w:type="dxa"/>
            <w:tcBorders>
              <w:top w:val="single" w:sz="4" w:space="0" w:color="auto"/>
              <w:left w:val="single" w:sz="4" w:space="0" w:color="auto"/>
            </w:tcBorders>
            <w:shd w:val="clear" w:color="auto" w:fill="FFFFFF"/>
          </w:tcPr>
          <w:p w:rsidR="00CC214B" w:rsidRDefault="00CC214B">
            <w:pPr>
              <w:framePr w:w="14798" w:wrap="notBeside" w:vAnchor="text" w:hAnchor="text" w:xAlign="center" w:y="1"/>
              <w:rPr>
                <w:sz w:val="10"/>
                <w:szCs w:val="10"/>
              </w:rPr>
            </w:pPr>
          </w:p>
        </w:tc>
        <w:tc>
          <w:tcPr>
            <w:tcW w:w="1162" w:type="dxa"/>
            <w:tcBorders>
              <w:top w:val="single" w:sz="4" w:space="0" w:color="auto"/>
              <w:left w:val="single" w:sz="4" w:space="0" w:color="auto"/>
              <w:right w:val="single" w:sz="4" w:space="0" w:color="auto"/>
            </w:tcBorders>
            <w:shd w:val="clear" w:color="auto" w:fill="FFFFFF"/>
          </w:tcPr>
          <w:p w:rsidR="00CC214B" w:rsidRDefault="00CC214B">
            <w:pPr>
              <w:framePr w:w="14798" w:wrap="notBeside" w:vAnchor="text" w:hAnchor="text" w:xAlign="center" w:y="1"/>
              <w:rPr>
                <w:sz w:val="10"/>
                <w:szCs w:val="10"/>
              </w:rPr>
            </w:pPr>
          </w:p>
        </w:tc>
      </w:tr>
      <w:tr w:rsidR="00CC214B">
        <w:tblPrEx>
          <w:tblCellMar>
            <w:top w:w="0" w:type="dxa"/>
            <w:bottom w:w="0" w:type="dxa"/>
          </w:tblCellMar>
        </w:tblPrEx>
        <w:trPr>
          <w:trHeight w:hRule="exact" w:val="283"/>
          <w:jc w:val="center"/>
        </w:trPr>
        <w:tc>
          <w:tcPr>
            <w:tcW w:w="1171" w:type="dxa"/>
            <w:tcBorders>
              <w:top w:val="single" w:sz="4" w:space="0" w:color="auto"/>
              <w:left w:val="single" w:sz="4" w:space="0" w:color="auto"/>
            </w:tcBorders>
            <w:shd w:val="clear" w:color="auto" w:fill="FFFFFF"/>
          </w:tcPr>
          <w:p w:rsidR="00CC214B" w:rsidRDefault="00CC214B">
            <w:pPr>
              <w:framePr w:w="14798" w:wrap="notBeside" w:vAnchor="text" w:hAnchor="text" w:xAlign="center" w:y="1"/>
              <w:rPr>
                <w:sz w:val="10"/>
                <w:szCs w:val="10"/>
              </w:rPr>
            </w:pPr>
          </w:p>
        </w:tc>
        <w:tc>
          <w:tcPr>
            <w:tcW w:w="2280" w:type="dxa"/>
            <w:tcBorders>
              <w:top w:val="single" w:sz="4" w:space="0" w:color="auto"/>
              <w:left w:val="single" w:sz="4" w:space="0" w:color="auto"/>
            </w:tcBorders>
            <w:shd w:val="clear" w:color="auto" w:fill="FFFFFF"/>
          </w:tcPr>
          <w:p w:rsidR="00CC214B" w:rsidRDefault="00CC214B">
            <w:pPr>
              <w:framePr w:w="14798" w:wrap="notBeside" w:vAnchor="text" w:hAnchor="text" w:xAlign="center" w:y="1"/>
              <w:rPr>
                <w:sz w:val="10"/>
                <w:szCs w:val="10"/>
              </w:rPr>
            </w:pPr>
          </w:p>
        </w:tc>
        <w:tc>
          <w:tcPr>
            <w:tcW w:w="2395" w:type="dxa"/>
            <w:tcBorders>
              <w:top w:val="single" w:sz="4" w:space="0" w:color="auto"/>
              <w:left w:val="single" w:sz="4" w:space="0" w:color="auto"/>
            </w:tcBorders>
            <w:shd w:val="clear" w:color="auto" w:fill="FFFFFF"/>
          </w:tcPr>
          <w:p w:rsidR="00CC214B" w:rsidRDefault="00CC214B">
            <w:pPr>
              <w:framePr w:w="14798" w:wrap="notBeside" w:vAnchor="text" w:hAnchor="text" w:xAlign="center" w:y="1"/>
              <w:rPr>
                <w:sz w:val="10"/>
                <w:szCs w:val="10"/>
              </w:rPr>
            </w:pPr>
          </w:p>
        </w:tc>
        <w:tc>
          <w:tcPr>
            <w:tcW w:w="2040" w:type="dxa"/>
            <w:tcBorders>
              <w:top w:val="single" w:sz="4" w:space="0" w:color="auto"/>
              <w:left w:val="single" w:sz="4" w:space="0" w:color="auto"/>
            </w:tcBorders>
            <w:shd w:val="clear" w:color="auto" w:fill="FFFFFF"/>
          </w:tcPr>
          <w:p w:rsidR="00CC214B" w:rsidRDefault="00CC214B">
            <w:pPr>
              <w:framePr w:w="14798" w:wrap="notBeside" w:vAnchor="text" w:hAnchor="text" w:xAlign="center" w:y="1"/>
              <w:rPr>
                <w:sz w:val="10"/>
                <w:szCs w:val="10"/>
              </w:rPr>
            </w:pPr>
          </w:p>
        </w:tc>
        <w:tc>
          <w:tcPr>
            <w:tcW w:w="1075" w:type="dxa"/>
            <w:tcBorders>
              <w:top w:val="single" w:sz="4" w:space="0" w:color="auto"/>
              <w:left w:val="single" w:sz="4" w:space="0" w:color="auto"/>
            </w:tcBorders>
            <w:shd w:val="clear" w:color="auto" w:fill="FFFFFF"/>
          </w:tcPr>
          <w:p w:rsidR="00CC214B" w:rsidRDefault="00CC214B">
            <w:pPr>
              <w:framePr w:w="14798" w:wrap="notBeside" w:vAnchor="text" w:hAnchor="text" w:xAlign="center" w:y="1"/>
              <w:rPr>
                <w:sz w:val="10"/>
                <w:szCs w:val="10"/>
              </w:rPr>
            </w:pPr>
          </w:p>
        </w:tc>
        <w:tc>
          <w:tcPr>
            <w:tcW w:w="1114" w:type="dxa"/>
            <w:tcBorders>
              <w:top w:val="single" w:sz="4" w:space="0" w:color="auto"/>
              <w:left w:val="single" w:sz="4" w:space="0" w:color="auto"/>
            </w:tcBorders>
            <w:shd w:val="clear" w:color="auto" w:fill="FFFFFF"/>
          </w:tcPr>
          <w:p w:rsidR="00CC214B" w:rsidRDefault="00CC214B">
            <w:pPr>
              <w:framePr w:w="14798" w:wrap="notBeside" w:vAnchor="text" w:hAnchor="text" w:xAlign="center" w:y="1"/>
              <w:rPr>
                <w:sz w:val="10"/>
                <w:szCs w:val="10"/>
              </w:rPr>
            </w:pPr>
          </w:p>
        </w:tc>
        <w:tc>
          <w:tcPr>
            <w:tcW w:w="1262" w:type="dxa"/>
            <w:tcBorders>
              <w:top w:val="single" w:sz="4" w:space="0" w:color="auto"/>
              <w:left w:val="single" w:sz="4" w:space="0" w:color="auto"/>
            </w:tcBorders>
            <w:shd w:val="clear" w:color="auto" w:fill="FFFFFF"/>
          </w:tcPr>
          <w:p w:rsidR="00CC214B" w:rsidRDefault="00CC214B">
            <w:pPr>
              <w:framePr w:w="14798" w:wrap="notBeside" w:vAnchor="text" w:hAnchor="text" w:xAlign="center" w:y="1"/>
              <w:rPr>
                <w:sz w:val="10"/>
                <w:szCs w:val="10"/>
              </w:rPr>
            </w:pPr>
          </w:p>
        </w:tc>
        <w:tc>
          <w:tcPr>
            <w:tcW w:w="1147" w:type="dxa"/>
            <w:tcBorders>
              <w:top w:val="single" w:sz="4" w:space="0" w:color="auto"/>
              <w:left w:val="single" w:sz="4" w:space="0" w:color="auto"/>
            </w:tcBorders>
            <w:shd w:val="clear" w:color="auto" w:fill="FFFFFF"/>
          </w:tcPr>
          <w:p w:rsidR="00CC214B" w:rsidRDefault="00CC214B">
            <w:pPr>
              <w:framePr w:w="14798" w:wrap="notBeside" w:vAnchor="text" w:hAnchor="text" w:xAlign="center" w:y="1"/>
              <w:rPr>
                <w:sz w:val="10"/>
                <w:szCs w:val="10"/>
              </w:rPr>
            </w:pPr>
          </w:p>
        </w:tc>
        <w:tc>
          <w:tcPr>
            <w:tcW w:w="1152" w:type="dxa"/>
            <w:tcBorders>
              <w:top w:val="single" w:sz="4" w:space="0" w:color="auto"/>
              <w:left w:val="single" w:sz="4" w:space="0" w:color="auto"/>
            </w:tcBorders>
            <w:shd w:val="clear" w:color="auto" w:fill="FFFFFF"/>
          </w:tcPr>
          <w:p w:rsidR="00CC214B" w:rsidRDefault="00CC214B">
            <w:pPr>
              <w:framePr w:w="14798" w:wrap="notBeside" w:vAnchor="text" w:hAnchor="text" w:xAlign="center" w:y="1"/>
              <w:rPr>
                <w:sz w:val="10"/>
                <w:szCs w:val="10"/>
              </w:rPr>
            </w:pPr>
          </w:p>
        </w:tc>
        <w:tc>
          <w:tcPr>
            <w:tcW w:w="1162" w:type="dxa"/>
            <w:tcBorders>
              <w:top w:val="single" w:sz="4" w:space="0" w:color="auto"/>
              <w:left w:val="single" w:sz="4" w:space="0" w:color="auto"/>
              <w:right w:val="single" w:sz="4" w:space="0" w:color="auto"/>
            </w:tcBorders>
            <w:shd w:val="clear" w:color="auto" w:fill="FFFFFF"/>
          </w:tcPr>
          <w:p w:rsidR="00CC214B" w:rsidRDefault="00CC214B">
            <w:pPr>
              <w:framePr w:w="14798" w:wrap="notBeside" w:vAnchor="text" w:hAnchor="text" w:xAlign="center" w:y="1"/>
              <w:rPr>
                <w:sz w:val="10"/>
                <w:szCs w:val="10"/>
              </w:rPr>
            </w:pPr>
          </w:p>
        </w:tc>
      </w:tr>
      <w:tr w:rsidR="00CC214B">
        <w:tblPrEx>
          <w:tblCellMar>
            <w:top w:w="0" w:type="dxa"/>
            <w:bottom w:w="0" w:type="dxa"/>
          </w:tblCellMar>
        </w:tblPrEx>
        <w:trPr>
          <w:trHeight w:hRule="exact" w:val="288"/>
          <w:jc w:val="center"/>
        </w:trPr>
        <w:tc>
          <w:tcPr>
            <w:tcW w:w="1171" w:type="dxa"/>
            <w:tcBorders>
              <w:top w:val="single" w:sz="4" w:space="0" w:color="auto"/>
              <w:left w:val="single" w:sz="4" w:space="0" w:color="auto"/>
            </w:tcBorders>
            <w:shd w:val="clear" w:color="auto" w:fill="FFFFFF"/>
          </w:tcPr>
          <w:p w:rsidR="00CC214B" w:rsidRDefault="00CC214B">
            <w:pPr>
              <w:framePr w:w="14798" w:wrap="notBeside" w:vAnchor="text" w:hAnchor="text" w:xAlign="center" w:y="1"/>
              <w:rPr>
                <w:sz w:val="10"/>
                <w:szCs w:val="10"/>
              </w:rPr>
            </w:pPr>
          </w:p>
        </w:tc>
        <w:tc>
          <w:tcPr>
            <w:tcW w:w="2280" w:type="dxa"/>
            <w:tcBorders>
              <w:top w:val="single" w:sz="4" w:space="0" w:color="auto"/>
              <w:left w:val="single" w:sz="4" w:space="0" w:color="auto"/>
            </w:tcBorders>
            <w:shd w:val="clear" w:color="auto" w:fill="FFFFFF"/>
          </w:tcPr>
          <w:p w:rsidR="00CC214B" w:rsidRDefault="00CC214B">
            <w:pPr>
              <w:framePr w:w="14798" w:wrap="notBeside" w:vAnchor="text" w:hAnchor="text" w:xAlign="center" w:y="1"/>
              <w:rPr>
                <w:sz w:val="10"/>
                <w:szCs w:val="10"/>
              </w:rPr>
            </w:pPr>
          </w:p>
        </w:tc>
        <w:tc>
          <w:tcPr>
            <w:tcW w:w="2395" w:type="dxa"/>
            <w:tcBorders>
              <w:top w:val="single" w:sz="4" w:space="0" w:color="auto"/>
              <w:left w:val="single" w:sz="4" w:space="0" w:color="auto"/>
            </w:tcBorders>
            <w:shd w:val="clear" w:color="auto" w:fill="FFFFFF"/>
          </w:tcPr>
          <w:p w:rsidR="00CC214B" w:rsidRDefault="00CC214B">
            <w:pPr>
              <w:framePr w:w="14798" w:wrap="notBeside" w:vAnchor="text" w:hAnchor="text" w:xAlign="center" w:y="1"/>
              <w:rPr>
                <w:sz w:val="10"/>
                <w:szCs w:val="10"/>
              </w:rPr>
            </w:pPr>
          </w:p>
        </w:tc>
        <w:tc>
          <w:tcPr>
            <w:tcW w:w="2040" w:type="dxa"/>
            <w:tcBorders>
              <w:top w:val="single" w:sz="4" w:space="0" w:color="auto"/>
              <w:left w:val="single" w:sz="4" w:space="0" w:color="auto"/>
            </w:tcBorders>
            <w:shd w:val="clear" w:color="auto" w:fill="FFFFFF"/>
          </w:tcPr>
          <w:p w:rsidR="00CC214B" w:rsidRDefault="00CC214B">
            <w:pPr>
              <w:framePr w:w="14798" w:wrap="notBeside" w:vAnchor="text" w:hAnchor="text" w:xAlign="center" w:y="1"/>
              <w:rPr>
                <w:sz w:val="10"/>
                <w:szCs w:val="10"/>
              </w:rPr>
            </w:pPr>
          </w:p>
        </w:tc>
        <w:tc>
          <w:tcPr>
            <w:tcW w:w="1075" w:type="dxa"/>
            <w:tcBorders>
              <w:top w:val="single" w:sz="4" w:space="0" w:color="auto"/>
              <w:left w:val="single" w:sz="4" w:space="0" w:color="auto"/>
            </w:tcBorders>
            <w:shd w:val="clear" w:color="auto" w:fill="FFFFFF"/>
          </w:tcPr>
          <w:p w:rsidR="00CC214B" w:rsidRDefault="00CC214B">
            <w:pPr>
              <w:framePr w:w="14798" w:wrap="notBeside" w:vAnchor="text" w:hAnchor="text" w:xAlign="center" w:y="1"/>
              <w:rPr>
                <w:sz w:val="10"/>
                <w:szCs w:val="10"/>
              </w:rPr>
            </w:pPr>
          </w:p>
        </w:tc>
        <w:tc>
          <w:tcPr>
            <w:tcW w:w="1114" w:type="dxa"/>
            <w:tcBorders>
              <w:top w:val="single" w:sz="4" w:space="0" w:color="auto"/>
              <w:left w:val="single" w:sz="4" w:space="0" w:color="auto"/>
            </w:tcBorders>
            <w:shd w:val="clear" w:color="auto" w:fill="FFFFFF"/>
          </w:tcPr>
          <w:p w:rsidR="00CC214B" w:rsidRDefault="00CC214B">
            <w:pPr>
              <w:framePr w:w="14798" w:wrap="notBeside" w:vAnchor="text" w:hAnchor="text" w:xAlign="center" w:y="1"/>
              <w:rPr>
                <w:sz w:val="10"/>
                <w:szCs w:val="10"/>
              </w:rPr>
            </w:pPr>
          </w:p>
        </w:tc>
        <w:tc>
          <w:tcPr>
            <w:tcW w:w="1262" w:type="dxa"/>
            <w:tcBorders>
              <w:top w:val="single" w:sz="4" w:space="0" w:color="auto"/>
              <w:left w:val="single" w:sz="4" w:space="0" w:color="auto"/>
            </w:tcBorders>
            <w:shd w:val="clear" w:color="auto" w:fill="FFFFFF"/>
          </w:tcPr>
          <w:p w:rsidR="00CC214B" w:rsidRDefault="00CC214B">
            <w:pPr>
              <w:framePr w:w="14798" w:wrap="notBeside" w:vAnchor="text" w:hAnchor="text" w:xAlign="center" w:y="1"/>
              <w:rPr>
                <w:sz w:val="10"/>
                <w:szCs w:val="10"/>
              </w:rPr>
            </w:pPr>
          </w:p>
        </w:tc>
        <w:tc>
          <w:tcPr>
            <w:tcW w:w="1147" w:type="dxa"/>
            <w:tcBorders>
              <w:top w:val="single" w:sz="4" w:space="0" w:color="auto"/>
              <w:left w:val="single" w:sz="4" w:space="0" w:color="auto"/>
            </w:tcBorders>
            <w:shd w:val="clear" w:color="auto" w:fill="FFFFFF"/>
          </w:tcPr>
          <w:p w:rsidR="00CC214B" w:rsidRDefault="00CC214B">
            <w:pPr>
              <w:framePr w:w="14798" w:wrap="notBeside" w:vAnchor="text" w:hAnchor="text" w:xAlign="center" w:y="1"/>
              <w:rPr>
                <w:sz w:val="10"/>
                <w:szCs w:val="10"/>
              </w:rPr>
            </w:pPr>
          </w:p>
        </w:tc>
        <w:tc>
          <w:tcPr>
            <w:tcW w:w="1152" w:type="dxa"/>
            <w:tcBorders>
              <w:top w:val="single" w:sz="4" w:space="0" w:color="auto"/>
              <w:left w:val="single" w:sz="4" w:space="0" w:color="auto"/>
            </w:tcBorders>
            <w:shd w:val="clear" w:color="auto" w:fill="FFFFFF"/>
          </w:tcPr>
          <w:p w:rsidR="00CC214B" w:rsidRDefault="00CC214B">
            <w:pPr>
              <w:framePr w:w="14798" w:wrap="notBeside" w:vAnchor="text" w:hAnchor="text" w:xAlign="center" w:y="1"/>
              <w:rPr>
                <w:sz w:val="10"/>
                <w:szCs w:val="10"/>
              </w:rPr>
            </w:pPr>
          </w:p>
        </w:tc>
        <w:tc>
          <w:tcPr>
            <w:tcW w:w="1162" w:type="dxa"/>
            <w:tcBorders>
              <w:top w:val="single" w:sz="4" w:space="0" w:color="auto"/>
              <w:left w:val="single" w:sz="4" w:space="0" w:color="auto"/>
              <w:right w:val="single" w:sz="4" w:space="0" w:color="auto"/>
            </w:tcBorders>
            <w:shd w:val="clear" w:color="auto" w:fill="FFFFFF"/>
          </w:tcPr>
          <w:p w:rsidR="00CC214B" w:rsidRDefault="00CC214B">
            <w:pPr>
              <w:framePr w:w="14798" w:wrap="notBeside" w:vAnchor="text" w:hAnchor="text" w:xAlign="center" w:y="1"/>
              <w:rPr>
                <w:sz w:val="10"/>
                <w:szCs w:val="10"/>
              </w:rPr>
            </w:pPr>
          </w:p>
        </w:tc>
      </w:tr>
      <w:tr w:rsidR="00CC214B">
        <w:tblPrEx>
          <w:tblCellMar>
            <w:top w:w="0" w:type="dxa"/>
            <w:bottom w:w="0" w:type="dxa"/>
          </w:tblCellMar>
        </w:tblPrEx>
        <w:trPr>
          <w:trHeight w:hRule="exact" w:val="288"/>
          <w:jc w:val="center"/>
        </w:trPr>
        <w:tc>
          <w:tcPr>
            <w:tcW w:w="1171" w:type="dxa"/>
            <w:tcBorders>
              <w:top w:val="single" w:sz="4" w:space="0" w:color="auto"/>
              <w:left w:val="single" w:sz="4" w:space="0" w:color="auto"/>
            </w:tcBorders>
            <w:shd w:val="clear" w:color="auto" w:fill="FFFFFF"/>
          </w:tcPr>
          <w:p w:rsidR="00CC214B" w:rsidRDefault="00CC214B">
            <w:pPr>
              <w:framePr w:w="14798" w:wrap="notBeside" w:vAnchor="text" w:hAnchor="text" w:xAlign="center" w:y="1"/>
              <w:rPr>
                <w:sz w:val="10"/>
                <w:szCs w:val="10"/>
              </w:rPr>
            </w:pPr>
          </w:p>
        </w:tc>
        <w:tc>
          <w:tcPr>
            <w:tcW w:w="2280" w:type="dxa"/>
            <w:tcBorders>
              <w:top w:val="single" w:sz="4" w:space="0" w:color="auto"/>
              <w:left w:val="single" w:sz="4" w:space="0" w:color="auto"/>
            </w:tcBorders>
            <w:shd w:val="clear" w:color="auto" w:fill="FFFFFF"/>
          </w:tcPr>
          <w:p w:rsidR="00CC214B" w:rsidRDefault="00CC214B">
            <w:pPr>
              <w:framePr w:w="14798" w:wrap="notBeside" w:vAnchor="text" w:hAnchor="text" w:xAlign="center" w:y="1"/>
              <w:rPr>
                <w:sz w:val="10"/>
                <w:szCs w:val="10"/>
              </w:rPr>
            </w:pPr>
          </w:p>
        </w:tc>
        <w:tc>
          <w:tcPr>
            <w:tcW w:w="2395" w:type="dxa"/>
            <w:tcBorders>
              <w:top w:val="single" w:sz="4" w:space="0" w:color="auto"/>
              <w:left w:val="single" w:sz="4" w:space="0" w:color="auto"/>
            </w:tcBorders>
            <w:shd w:val="clear" w:color="auto" w:fill="FFFFFF"/>
          </w:tcPr>
          <w:p w:rsidR="00CC214B" w:rsidRDefault="00CC214B">
            <w:pPr>
              <w:framePr w:w="14798" w:wrap="notBeside" w:vAnchor="text" w:hAnchor="text" w:xAlign="center" w:y="1"/>
              <w:rPr>
                <w:sz w:val="10"/>
                <w:szCs w:val="10"/>
              </w:rPr>
            </w:pPr>
          </w:p>
        </w:tc>
        <w:tc>
          <w:tcPr>
            <w:tcW w:w="2040" w:type="dxa"/>
            <w:tcBorders>
              <w:top w:val="single" w:sz="4" w:space="0" w:color="auto"/>
              <w:left w:val="single" w:sz="4" w:space="0" w:color="auto"/>
            </w:tcBorders>
            <w:shd w:val="clear" w:color="auto" w:fill="FFFFFF"/>
          </w:tcPr>
          <w:p w:rsidR="00CC214B" w:rsidRDefault="00CC214B">
            <w:pPr>
              <w:framePr w:w="14798" w:wrap="notBeside" w:vAnchor="text" w:hAnchor="text" w:xAlign="center" w:y="1"/>
              <w:rPr>
                <w:sz w:val="10"/>
                <w:szCs w:val="10"/>
              </w:rPr>
            </w:pPr>
          </w:p>
        </w:tc>
        <w:tc>
          <w:tcPr>
            <w:tcW w:w="1075" w:type="dxa"/>
            <w:tcBorders>
              <w:top w:val="single" w:sz="4" w:space="0" w:color="auto"/>
              <w:left w:val="single" w:sz="4" w:space="0" w:color="auto"/>
            </w:tcBorders>
            <w:shd w:val="clear" w:color="auto" w:fill="FFFFFF"/>
          </w:tcPr>
          <w:p w:rsidR="00CC214B" w:rsidRDefault="00CC214B">
            <w:pPr>
              <w:framePr w:w="14798" w:wrap="notBeside" w:vAnchor="text" w:hAnchor="text" w:xAlign="center" w:y="1"/>
              <w:rPr>
                <w:sz w:val="10"/>
                <w:szCs w:val="10"/>
              </w:rPr>
            </w:pPr>
          </w:p>
        </w:tc>
        <w:tc>
          <w:tcPr>
            <w:tcW w:w="1114" w:type="dxa"/>
            <w:tcBorders>
              <w:top w:val="single" w:sz="4" w:space="0" w:color="auto"/>
              <w:left w:val="single" w:sz="4" w:space="0" w:color="auto"/>
            </w:tcBorders>
            <w:shd w:val="clear" w:color="auto" w:fill="FFFFFF"/>
          </w:tcPr>
          <w:p w:rsidR="00CC214B" w:rsidRDefault="00CC214B">
            <w:pPr>
              <w:framePr w:w="14798" w:wrap="notBeside" w:vAnchor="text" w:hAnchor="text" w:xAlign="center" w:y="1"/>
              <w:rPr>
                <w:sz w:val="10"/>
                <w:szCs w:val="10"/>
              </w:rPr>
            </w:pPr>
          </w:p>
        </w:tc>
        <w:tc>
          <w:tcPr>
            <w:tcW w:w="1262" w:type="dxa"/>
            <w:tcBorders>
              <w:top w:val="single" w:sz="4" w:space="0" w:color="auto"/>
              <w:left w:val="single" w:sz="4" w:space="0" w:color="auto"/>
            </w:tcBorders>
            <w:shd w:val="clear" w:color="auto" w:fill="FFFFFF"/>
          </w:tcPr>
          <w:p w:rsidR="00CC214B" w:rsidRDefault="00CC214B">
            <w:pPr>
              <w:framePr w:w="14798" w:wrap="notBeside" w:vAnchor="text" w:hAnchor="text" w:xAlign="center" w:y="1"/>
              <w:rPr>
                <w:sz w:val="10"/>
                <w:szCs w:val="10"/>
              </w:rPr>
            </w:pPr>
          </w:p>
        </w:tc>
        <w:tc>
          <w:tcPr>
            <w:tcW w:w="1147" w:type="dxa"/>
            <w:tcBorders>
              <w:top w:val="single" w:sz="4" w:space="0" w:color="auto"/>
              <w:left w:val="single" w:sz="4" w:space="0" w:color="auto"/>
            </w:tcBorders>
            <w:shd w:val="clear" w:color="auto" w:fill="FFFFFF"/>
          </w:tcPr>
          <w:p w:rsidR="00CC214B" w:rsidRDefault="00CC214B">
            <w:pPr>
              <w:framePr w:w="14798" w:wrap="notBeside" w:vAnchor="text" w:hAnchor="text" w:xAlign="center" w:y="1"/>
              <w:rPr>
                <w:sz w:val="10"/>
                <w:szCs w:val="10"/>
              </w:rPr>
            </w:pPr>
          </w:p>
        </w:tc>
        <w:tc>
          <w:tcPr>
            <w:tcW w:w="1152" w:type="dxa"/>
            <w:tcBorders>
              <w:top w:val="single" w:sz="4" w:space="0" w:color="auto"/>
              <w:left w:val="single" w:sz="4" w:space="0" w:color="auto"/>
            </w:tcBorders>
            <w:shd w:val="clear" w:color="auto" w:fill="FFFFFF"/>
          </w:tcPr>
          <w:p w:rsidR="00CC214B" w:rsidRDefault="00CC214B">
            <w:pPr>
              <w:framePr w:w="14798" w:wrap="notBeside" w:vAnchor="text" w:hAnchor="text" w:xAlign="center" w:y="1"/>
              <w:rPr>
                <w:sz w:val="10"/>
                <w:szCs w:val="10"/>
              </w:rPr>
            </w:pPr>
          </w:p>
        </w:tc>
        <w:tc>
          <w:tcPr>
            <w:tcW w:w="1162" w:type="dxa"/>
            <w:tcBorders>
              <w:top w:val="single" w:sz="4" w:space="0" w:color="auto"/>
              <w:left w:val="single" w:sz="4" w:space="0" w:color="auto"/>
              <w:right w:val="single" w:sz="4" w:space="0" w:color="auto"/>
            </w:tcBorders>
            <w:shd w:val="clear" w:color="auto" w:fill="FFFFFF"/>
          </w:tcPr>
          <w:p w:rsidR="00CC214B" w:rsidRDefault="00CC214B">
            <w:pPr>
              <w:framePr w:w="14798" w:wrap="notBeside" w:vAnchor="text" w:hAnchor="text" w:xAlign="center" w:y="1"/>
              <w:rPr>
                <w:sz w:val="10"/>
                <w:szCs w:val="10"/>
              </w:rPr>
            </w:pPr>
          </w:p>
        </w:tc>
      </w:tr>
      <w:tr w:rsidR="00CC214B">
        <w:tblPrEx>
          <w:tblCellMar>
            <w:top w:w="0" w:type="dxa"/>
            <w:bottom w:w="0" w:type="dxa"/>
          </w:tblCellMar>
        </w:tblPrEx>
        <w:trPr>
          <w:trHeight w:hRule="exact" w:val="293"/>
          <w:jc w:val="center"/>
        </w:trPr>
        <w:tc>
          <w:tcPr>
            <w:tcW w:w="1171" w:type="dxa"/>
            <w:tcBorders>
              <w:top w:val="single" w:sz="4" w:space="0" w:color="auto"/>
              <w:left w:val="single" w:sz="4" w:space="0" w:color="auto"/>
              <w:bottom w:val="single" w:sz="4" w:space="0" w:color="auto"/>
            </w:tcBorders>
            <w:shd w:val="clear" w:color="auto" w:fill="FFFFFF"/>
          </w:tcPr>
          <w:p w:rsidR="00CC214B" w:rsidRDefault="00CC214B">
            <w:pPr>
              <w:framePr w:w="14798" w:wrap="notBeside" w:vAnchor="text" w:hAnchor="text" w:xAlign="center" w:y="1"/>
              <w:rPr>
                <w:sz w:val="10"/>
                <w:szCs w:val="10"/>
              </w:rPr>
            </w:pPr>
          </w:p>
        </w:tc>
        <w:tc>
          <w:tcPr>
            <w:tcW w:w="2280" w:type="dxa"/>
            <w:tcBorders>
              <w:top w:val="single" w:sz="4" w:space="0" w:color="auto"/>
              <w:left w:val="single" w:sz="4" w:space="0" w:color="auto"/>
              <w:bottom w:val="single" w:sz="4" w:space="0" w:color="auto"/>
            </w:tcBorders>
            <w:shd w:val="clear" w:color="auto" w:fill="FFFFFF"/>
          </w:tcPr>
          <w:p w:rsidR="00CC214B" w:rsidRDefault="00CC214B">
            <w:pPr>
              <w:framePr w:w="14798" w:wrap="notBeside" w:vAnchor="text" w:hAnchor="text" w:xAlign="center" w:y="1"/>
              <w:rPr>
                <w:sz w:val="10"/>
                <w:szCs w:val="10"/>
              </w:rPr>
            </w:pPr>
          </w:p>
        </w:tc>
        <w:tc>
          <w:tcPr>
            <w:tcW w:w="2395" w:type="dxa"/>
            <w:tcBorders>
              <w:top w:val="single" w:sz="4" w:space="0" w:color="auto"/>
              <w:left w:val="single" w:sz="4" w:space="0" w:color="auto"/>
              <w:bottom w:val="single" w:sz="4" w:space="0" w:color="auto"/>
            </w:tcBorders>
            <w:shd w:val="clear" w:color="auto" w:fill="FFFFFF"/>
          </w:tcPr>
          <w:p w:rsidR="00CC214B" w:rsidRDefault="00CC214B">
            <w:pPr>
              <w:framePr w:w="14798" w:wrap="notBeside" w:vAnchor="text" w:hAnchor="text" w:xAlign="center" w:y="1"/>
              <w:rPr>
                <w:sz w:val="10"/>
                <w:szCs w:val="10"/>
              </w:rPr>
            </w:pPr>
          </w:p>
        </w:tc>
        <w:tc>
          <w:tcPr>
            <w:tcW w:w="2040" w:type="dxa"/>
            <w:tcBorders>
              <w:top w:val="single" w:sz="4" w:space="0" w:color="auto"/>
              <w:left w:val="single" w:sz="4" w:space="0" w:color="auto"/>
              <w:bottom w:val="single" w:sz="4" w:space="0" w:color="auto"/>
            </w:tcBorders>
            <w:shd w:val="clear" w:color="auto" w:fill="FFFFFF"/>
          </w:tcPr>
          <w:p w:rsidR="00CC214B" w:rsidRDefault="00CC214B">
            <w:pPr>
              <w:framePr w:w="14798" w:wrap="notBeside" w:vAnchor="text" w:hAnchor="text" w:xAlign="center" w:y="1"/>
              <w:rPr>
                <w:sz w:val="10"/>
                <w:szCs w:val="10"/>
              </w:rPr>
            </w:pPr>
          </w:p>
        </w:tc>
        <w:tc>
          <w:tcPr>
            <w:tcW w:w="1075" w:type="dxa"/>
            <w:tcBorders>
              <w:top w:val="single" w:sz="4" w:space="0" w:color="auto"/>
              <w:left w:val="single" w:sz="4" w:space="0" w:color="auto"/>
              <w:bottom w:val="single" w:sz="4" w:space="0" w:color="auto"/>
            </w:tcBorders>
            <w:shd w:val="clear" w:color="auto" w:fill="FFFFFF"/>
          </w:tcPr>
          <w:p w:rsidR="00CC214B" w:rsidRDefault="00CC214B">
            <w:pPr>
              <w:framePr w:w="14798" w:wrap="notBeside" w:vAnchor="text" w:hAnchor="text" w:xAlign="center" w:y="1"/>
              <w:rPr>
                <w:sz w:val="10"/>
                <w:szCs w:val="10"/>
              </w:rPr>
            </w:pPr>
          </w:p>
        </w:tc>
        <w:tc>
          <w:tcPr>
            <w:tcW w:w="1114" w:type="dxa"/>
            <w:tcBorders>
              <w:top w:val="single" w:sz="4" w:space="0" w:color="auto"/>
              <w:left w:val="single" w:sz="4" w:space="0" w:color="auto"/>
              <w:bottom w:val="single" w:sz="4" w:space="0" w:color="auto"/>
            </w:tcBorders>
            <w:shd w:val="clear" w:color="auto" w:fill="FFFFFF"/>
          </w:tcPr>
          <w:p w:rsidR="00CC214B" w:rsidRDefault="00CC214B">
            <w:pPr>
              <w:framePr w:w="14798" w:wrap="notBeside" w:vAnchor="text" w:hAnchor="text" w:xAlign="center" w:y="1"/>
              <w:rPr>
                <w:sz w:val="10"/>
                <w:szCs w:val="10"/>
              </w:rPr>
            </w:pPr>
          </w:p>
        </w:tc>
        <w:tc>
          <w:tcPr>
            <w:tcW w:w="1262" w:type="dxa"/>
            <w:tcBorders>
              <w:top w:val="single" w:sz="4" w:space="0" w:color="auto"/>
              <w:left w:val="single" w:sz="4" w:space="0" w:color="auto"/>
              <w:bottom w:val="single" w:sz="4" w:space="0" w:color="auto"/>
            </w:tcBorders>
            <w:shd w:val="clear" w:color="auto" w:fill="FFFFFF"/>
          </w:tcPr>
          <w:p w:rsidR="00CC214B" w:rsidRDefault="00CC214B">
            <w:pPr>
              <w:framePr w:w="14798" w:wrap="notBeside" w:vAnchor="text" w:hAnchor="text" w:xAlign="center" w:y="1"/>
              <w:rPr>
                <w:sz w:val="10"/>
                <w:szCs w:val="10"/>
              </w:rPr>
            </w:pPr>
          </w:p>
        </w:tc>
        <w:tc>
          <w:tcPr>
            <w:tcW w:w="1147" w:type="dxa"/>
            <w:tcBorders>
              <w:top w:val="single" w:sz="4" w:space="0" w:color="auto"/>
              <w:left w:val="single" w:sz="4" w:space="0" w:color="auto"/>
              <w:bottom w:val="single" w:sz="4" w:space="0" w:color="auto"/>
            </w:tcBorders>
            <w:shd w:val="clear" w:color="auto" w:fill="FFFFFF"/>
          </w:tcPr>
          <w:p w:rsidR="00CC214B" w:rsidRDefault="00CC214B">
            <w:pPr>
              <w:framePr w:w="14798" w:wrap="notBeside" w:vAnchor="text" w:hAnchor="text" w:xAlign="center" w:y="1"/>
              <w:rPr>
                <w:sz w:val="10"/>
                <w:szCs w:val="10"/>
              </w:rPr>
            </w:pPr>
          </w:p>
        </w:tc>
        <w:tc>
          <w:tcPr>
            <w:tcW w:w="1152" w:type="dxa"/>
            <w:tcBorders>
              <w:top w:val="single" w:sz="4" w:space="0" w:color="auto"/>
              <w:left w:val="single" w:sz="4" w:space="0" w:color="auto"/>
              <w:bottom w:val="single" w:sz="4" w:space="0" w:color="auto"/>
            </w:tcBorders>
            <w:shd w:val="clear" w:color="auto" w:fill="FFFFFF"/>
          </w:tcPr>
          <w:p w:rsidR="00CC214B" w:rsidRDefault="00CC214B">
            <w:pPr>
              <w:framePr w:w="14798" w:wrap="notBeside" w:vAnchor="text" w:hAnchor="text" w:xAlign="center" w:y="1"/>
              <w:rPr>
                <w:sz w:val="10"/>
                <w:szCs w:val="10"/>
              </w:rPr>
            </w:pP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CC214B" w:rsidRDefault="00CC214B">
            <w:pPr>
              <w:framePr w:w="14798" w:wrap="notBeside" w:vAnchor="text" w:hAnchor="text" w:xAlign="center" w:y="1"/>
              <w:rPr>
                <w:sz w:val="10"/>
                <w:szCs w:val="10"/>
              </w:rPr>
            </w:pPr>
          </w:p>
        </w:tc>
      </w:tr>
    </w:tbl>
    <w:p w:rsidR="00CC214B" w:rsidRDefault="00CC214B">
      <w:pPr>
        <w:framePr w:w="14798" w:wrap="notBeside" w:vAnchor="text" w:hAnchor="text" w:xAlign="center" w:y="1"/>
        <w:rPr>
          <w:sz w:val="2"/>
          <w:szCs w:val="2"/>
        </w:rPr>
      </w:pPr>
    </w:p>
    <w:p w:rsidR="00CC214B" w:rsidRDefault="00CC214B">
      <w:pPr>
        <w:rPr>
          <w:sz w:val="2"/>
          <w:szCs w:val="2"/>
        </w:rPr>
      </w:pPr>
    </w:p>
    <w:p w:rsidR="00CC214B" w:rsidRDefault="001A25EA">
      <w:pPr>
        <w:pStyle w:val="110"/>
        <w:shd w:val="clear" w:color="auto" w:fill="auto"/>
        <w:spacing w:before="1299" w:line="260" w:lineRule="exact"/>
        <w:ind w:left="2820"/>
        <w:sectPr w:rsidR="00CC214B">
          <w:pgSz w:w="16840" w:h="11900" w:orient="landscape"/>
          <w:pgMar w:top="3152" w:right="1066" w:bottom="3152" w:left="975" w:header="0" w:footer="3" w:gutter="0"/>
          <w:cols w:space="720"/>
          <w:noEndnote/>
          <w:docGrid w:linePitch="360"/>
        </w:sectPr>
      </w:pPr>
      <w:r>
        <w:t>Начальник радиостанции</w:t>
      </w:r>
    </w:p>
    <w:p w:rsidR="00CC214B" w:rsidRDefault="001A25EA">
      <w:pPr>
        <w:pStyle w:val="34"/>
        <w:keepNext/>
        <w:keepLines/>
        <w:shd w:val="clear" w:color="auto" w:fill="auto"/>
        <w:spacing w:before="0" w:after="485" w:line="274" w:lineRule="exact"/>
        <w:ind w:left="300"/>
      </w:pPr>
      <w:bookmarkStart w:id="36" w:name="bookmark36"/>
      <w:r>
        <w:lastRenderedPageBreak/>
        <w:t>ОБРАЗЕЦ ОФОРМЛЕНИЯ ТРАНЗИТНОЙ РАДИОГРАММЫ</w:t>
      </w:r>
      <w:r>
        <w:br/>
        <w:t xml:space="preserve">В ЭКСПЕДИЦИИ УЗЛА СВЯЗИ </w:t>
      </w:r>
      <w:r>
        <w:t>ОТПРАВИТЕЛЯ</w:t>
      </w:r>
      <w:bookmarkEnd w:id="36"/>
    </w:p>
    <w:tbl>
      <w:tblPr>
        <w:tblOverlap w:val="never"/>
        <w:tblW w:w="0" w:type="auto"/>
        <w:jc w:val="center"/>
        <w:tblLayout w:type="fixed"/>
        <w:tblCellMar>
          <w:left w:w="10" w:type="dxa"/>
          <w:right w:w="10" w:type="dxa"/>
        </w:tblCellMar>
        <w:tblLook w:val="04A0"/>
      </w:tblPr>
      <w:tblGrid>
        <w:gridCol w:w="782"/>
        <w:gridCol w:w="974"/>
        <w:gridCol w:w="936"/>
        <w:gridCol w:w="840"/>
        <w:gridCol w:w="2947"/>
        <w:gridCol w:w="888"/>
        <w:gridCol w:w="2683"/>
      </w:tblGrid>
      <w:tr w:rsidR="00CC214B">
        <w:tblPrEx>
          <w:tblCellMar>
            <w:top w:w="0" w:type="dxa"/>
            <w:bottom w:w="0" w:type="dxa"/>
          </w:tblCellMar>
        </w:tblPrEx>
        <w:trPr>
          <w:trHeight w:hRule="exact" w:val="288"/>
          <w:jc w:val="center"/>
        </w:trPr>
        <w:tc>
          <w:tcPr>
            <w:tcW w:w="782" w:type="dxa"/>
            <w:shd w:val="clear" w:color="auto" w:fill="FFFFFF"/>
          </w:tcPr>
          <w:p w:rsidR="00CC214B" w:rsidRDefault="00CC214B">
            <w:pPr>
              <w:framePr w:w="10051" w:wrap="notBeside" w:vAnchor="text" w:hAnchor="text" w:xAlign="center" w:y="1"/>
              <w:rPr>
                <w:sz w:val="10"/>
                <w:szCs w:val="10"/>
              </w:rPr>
            </w:pPr>
          </w:p>
        </w:tc>
        <w:tc>
          <w:tcPr>
            <w:tcW w:w="1910" w:type="dxa"/>
            <w:gridSpan w:val="2"/>
            <w:shd w:val="clear" w:color="auto" w:fill="FFFFFF"/>
          </w:tcPr>
          <w:p w:rsidR="00CC214B" w:rsidRDefault="001A25EA">
            <w:pPr>
              <w:pStyle w:val="20"/>
              <w:framePr w:w="10051" w:wrap="notBeside" w:vAnchor="text" w:hAnchor="text" w:xAlign="center" w:y="1"/>
              <w:shd w:val="clear" w:color="auto" w:fill="auto"/>
              <w:spacing w:line="240" w:lineRule="exact"/>
              <w:ind w:firstLine="0"/>
              <w:jc w:val="center"/>
            </w:pPr>
            <w:r>
              <w:rPr>
                <w:rStyle w:val="24"/>
              </w:rPr>
              <w:t>Волна</w:t>
            </w:r>
          </w:p>
        </w:tc>
        <w:tc>
          <w:tcPr>
            <w:tcW w:w="840" w:type="dxa"/>
            <w:shd w:val="clear" w:color="auto" w:fill="FFFFFF"/>
          </w:tcPr>
          <w:p w:rsidR="00CC214B" w:rsidRDefault="00CC214B">
            <w:pPr>
              <w:framePr w:w="10051" w:wrap="notBeside" w:vAnchor="text" w:hAnchor="text" w:xAlign="center" w:y="1"/>
              <w:rPr>
                <w:sz w:val="10"/>
                <w:szCs w:val="10"/>
              </w:rPr>
            </w:pPr>
          </w:p>
        </w:tc>
        <w:tc>
          <w:tcPr>
            <w:tcW w:w="2947" w:type="dxa"/>
            <w:shd w:val="clear" w:color="auto" w:fill="FFFFFF"/>
          </w:tcPr>
          <w:p w:rsidR="00CC214B" w:rsidRDefault="001A25EA">
            <w:pPr>
              <w:pStyle w:val="20"/>
              <w:framePr w:w="10051" w:wrap="notBeside" w:vAnchor="text" w:hAnchor="text" w:xAlign="center" w:y="1"/>
              <w:shd w:val="clear" w:color="auto" w:fill="auto"/>
              <w:spacing w:line="240" w:lineRule="exact"/>
              <w:ind w:firstLine="0"/>
              <w:jc w:val="left"/>
            </w:pPr>
            <w:r>
              <w:rPr>
                <w:rStyle w:val="24"/>
              </w:rPr>
              <w:t>в/ч 12592 ОД</w:t>
            </w:r>
          </w:p>
        </w:tc>
        <w:tc>
          <w:tcPr>
            <w:tcW w:w="888" w:type="dxa"/>
            <w:shd w:val="clear" w:color="auto" w:fill="FFFFFF"/>
          </w:tcPr>
          <w:p w:rsidR="00CC214B" w:rsidRDefault="00CC214B">
            <w:pPr>
              <w:framePr w:w="10051" w:wrap="notBeside" w:vAnchor="text" w:hAnchor="text" w:xAlign="center" w:y="1"/>
              <w:rPr>
                <w:sz w:val="10"/>
                <w:szCs w:val="10"/>
              </w:rPr>
            </w:pPr>
          </w:p>
        </w:tc>
        <w:tc>
          <w:tcPr>
            <w:tcW w:w="2683" w:type="dxa"/>
            <w:shd w:val="clear" w:color="auto" w:fill="FFFFFF"/>
          </w:tcPr>
          <w:p w:rsidR="00CC214B" w:rsidRDefault="00CC214B">
            <w:pPr>
              <w:framePr w:w="10051" w:wrap="notBeside" w:vAnchor="text" w:hAnchor="text" w:xAlign="center" w:y="1"/>
              <w:rPr>
                <w:sz w:val="10"/>
                <w:szCs w:val="10"/>
              </w:rPr>
            </w:pPr>
          </w:p>
        </w:tc>
      </w:tr>
      <w:tr w:rsidR="00CC214B">
        <w:tblPrEx>
          <w:tblCellMar>
            <w:top w:w="0" w:type="dxa"/>
            <w:bottom w:w="0" w:type="dxa"/>
          </w:tblCellMar>
        </w:tblPrEx>
        <w:trPr>
          <w:trHeight w:hRule="exact" w:val="480"/>
          <w:jc w:val="center"/>
        </w:trPr>
        <w:tc>
          <w:tcPr>
            <w:tcW w:w="782" w:type="dxa"/>
            <w:shd w:val="clear" w:color="auto" w:fill="FFFFFF"/>
          </w:tcPr>
          <w:p w:rsidR="00CC214B" w:rsidRDefault="00CC214B">
            <w:pPr>
              <w:framePr w:w="10051" w:wrap="notBeside" w:vAnchor="text" w:hAnchor="text" w:xAlign="center" w:y="1"/>
              <w:rPr>
                <w:sz w:val="10"/>
                <w:szCs w:val="10"/>
              </w:rPr>
            </w:pPr>
          </w:p>
        </w:tc>
        <w:tc>
          <w:tcPr>
            <w:tcW w:w="974" w:type="dxa"/>
            <w:shd w:val="clear" w:color="auto" w:fill="FFFFFF"/>
          </w:tcPr>
          <w:p w:rsidR="00CC214B" w:rsidRDefault="001A25EA">
            <w:pPr>
              <w:pStyle w:val="20"/>
              <w:framePr w:w="10051" w:wrap="notBeside" w:vAnchor="text" w:hAnchor="text" w:xAlign="center" w:y="1"/>
              <w:shd w:val="clear" w:color="auto" w:fill="auto"/>
              <w:spacing w:line="240" w:lineRule="exact"/>
              <w:ind w:firstLine="0"/>
              <w:jc w:val="right"/>
            </w:pPr>
            <w:r>
              <w:rPr>
                <w:rStyle w:val="24"/>
              </w:rPr>
              <w:t>04</w:t>
            </w:r>
          </w:p>
        </w:tc>
        <w:tc>
          <w:tcPr>
            <w:tcW w:w="936" w:type="dxa"/>
            <w:shd w:val="clear" w:color="auto" w:fill="FFFFFF"/>
            <w:vAlign w:val="center"/>
          </w:tcPr>
          <w:p w:rsidR="00CC214B" w:rsidRDefault="001A25EA">
            <w:pPr>
              <w:pStyle w:val="20"/>
              <w:framePr w:w="10051" w:wrap="notBeside" w:vAnchor="text" w:hAnchor="text" w:xAlign="center" w:y="1"/>
              <w:shd w:val="clear" w:color="auto" w:fill="auto"/>
              <w:spacing w:line="240" w:lineRule="exact"/>
              <w:ind w:firstLine="0"/>
              <w:jc w:val="left"/>
            </w:pPr>
            <w:r>
              <w:rPr>
                <w:rStyle w:val="24"/>
              </w:rPr>
              <w:t>16 18</w:t>
            </w:r>
          </w:p>
        </w:tc>
        <w:tc>
          <w:tcPr>
            <w:tcW w:w="840" w:type="dxa"/>
            <w:shd w:val="clear" w:color="auto" w:fill="FFFFFF"/>
          </w:tcPr>
          <w:p w:rsidR="00CC214B" w:rsidRDefault="001A25EA">
            <w:pPr>
              <w:pStyle w:val="20"/>
              <w:framePr w:w="10051" w:wrap="notBeside" w:vAnchor="text" w:hAnchor="text" w:xAlign="center" w:y="1"/>
              <w:shd w:val="clear" w:color="auto" w:fill="auto"/>
              <w:spacing w:line="240" w:lineRule="exact"/>
              <w:ind w:firstLine="0"/>
              <w:jc w:val="right"/>
            </w:pPr>
            <w:r>
              <w:rPr>
                <w:rStyle w:val="24"/>
              </w:rPr>
              <w:t>0241</w:t>
            </w:r>
          </w:p>
        </w:tc>
        <w:tc>
          <w:tcPr>
            <w:tcW w:w="2947" w:type="dxa"/>
            <w:shd w:val="clear" w:color="auto" w:fill="FFFFFF"/>
          </w:tcPr>
          <w:p w:rsidR="00CC214B" w:rsidRDefault="001A25EA">
            <w:pPr>
              <w:pStyle w:val="20"/>
              <w:framePr w:w="10051" w:wrap="notBeside" w:vAnchor="text" w:hAnchor="text" w:xAlign="center" w:y="1"/>
              <w:shd w:val="clear" w:color="auto" w:fill="auto"/>
              <w:spacing w:line="240" w:lineRule="exact"/>
              <w:ind w:left="220" w:firstLine="0"/>
              <w:jc w:val="left"/>
            </w:pPr>
            <w:r>
              <w:rPr>
                <w:rStyle w:val="24"/>
              </w:rPr>
              <w:t>= ФМ 94521 ФОР 12592</w:t>
            </w:r>
          </w:p>
        </w:tc>
        <w:tc>
          <w:tcPr>
            <w:tcW w:w="888" w:type="dxa"/>
            <w:shd w:val="clear" w:color="auto" w:fill="FFFFFF"/>
          </w:tcPr>
          <w:p w:rsidR="00CC214B" w:rsidRDefault="001A25EA">
            <w:pPr>
              <w:pStyle w:val="20"/>
              <w:framePr w:w="10051" w:wrap="notBeside" w:vAnchor="text" w:hAnchor="text" w:xAlign="center" w:y="1"/>
              <w:shd w:val="clear" w:color="auto" w:fill="auto"/>
              <w:spacing w:line="240" w:lineRule="exact"/>
              <w:ind w:firstLine="0"/>
              <w:jc w:val="left"/>
            </w:pPr>
            <w:r>
              <w:rPr>
                <w:rStyle w:val="24"/>
              </w:rPr>
              <w:t>524 =</w:t>
            </w:r>
          </w:p>
        </w:tc>
        <w:tc>
          <w:tcPr>
            <w:tcW w:w="2683" w:type="dxa"/>
            <w:shd w:val="clear" w:color="auto" w:fill="FFFFFF"/>
          </w:tcPr>
          <w:p w:rsidR="00CC214B" w:rsidRDefault="00CC214B">
            <w:pPr>
              <w:framePr w:w="10051" w:wrap="notBeside" w:vAnchor="text" w:hAnchor="text" w:xAlign="center" w:y="1"/>
              <w:rPr>
                <w:sz w:val="10"/>
                <w:szCs w:val="10"/>
              </w:rPr>
            </w:pPr>
          </w:p>
        </w:tc>
      </w:tr>
      <w:tr w:rsidR="00CC214B">
        <w:tblPrEx>
          <w:tblCellMar>
            <w:top w:w="0" w:type="dxa"/>
            <w:bottom w:w="0" w:type="dxa"/>
          </w:tblCellMar>
        </w:tblPrEx>
        <w:trPr>
          <w:trHeight w:hRule="exact" w:val="446"/>
          <w:jc w:val="center"/>
        </w:trPr>
        <w:tc>
          <w:tcPr>
            <w:tcW w:w="782" w:type="dxa"/>
            <w:shd w:val="clear" w:color="auto" w:fill="FFFFFF"/>
            <w:vAlign w:val="bottom"/>
          </w:tcPr>
          <w:p w:rsidR="00CC214B" w:rsidRDefault="001A25EA">
            <w:pPr>
              <w:pStyle w:val="20"/>
              <w:framePr w:w="10051" w:wrap="notBeside" w:vAnchor="text" w:hAnchor="text" w:xAlign="center" w:y="1"/>
              <w:shd w:val="clear" w:color="auto" w:fill="auto"/>
              <w:spacing w:line="240" w:lineRule="exact"/>
              <w:ind w:firstLine="0"/>
              <w:jc w:val="left"/>
            </w:pPr>
            <w:r>
              <w:rPr>
                <w:rStyle w:val="23"/>
              </w:rPr>
              <w:t>24851</w:t>
            </w:r>
          </w:p>
        </w:tc>
        <w:tc>
          <w:tcPr>
            <w:tcW w:w="974" w:type="dxa"/>
            <w:shd w:val="clear" w:color="auto" w:fill="FFFFFF"/>
            <w:vAlign w:val="bottom"/>
          </w:tcPr>
          <w:p w:rsidR="00CC214B" w:rsidRDefault="001A25EA">
            <w:pPr>
              <w:pStyle w:val="20"/>
              <w:framePr w:w="10051" w:wrap="notBeside" w:vAnchor="text" w:hAnchor="text" w:xAlign="center" w:y="1"/>
              <w:shd w:val="clear" w:color="auto" w:fill="auto"/>
              <w:spacing w:line="240" w:lineRule="exact"/>
              <w:ind w:left="200" w:firstLine="0"/>
              <w:jc w:val="left"/>
            </w:pPr>
            <w:r>
              <w:rPr>
                <w:rStyle w:val="23"/>
              </w:rPr>
              <w:t>76341</w:t>
            </w:r>
          </w:p>
        </w:tc>
        <w:tc>
          <w:tcPr>
            <w:tcW w:w="936" w:type="dxa"/>
            <w:shd w:val="clear" w:color="auto" w:fill="FFFFFF"/>
            <w:vAlign w:val="bottom"/>
          </w:tcPr>
          <w:p w:rsidR="00CC214B" w:rsidRDefault="001A25EA">
            <w:pPr>
              <w:pStyle w:val="20"/>
              <w:framePr w:w="10051" w:wrap="notBeside" w:vAnchor="text" w:hAnchor="text" w:xAlign="center" w:y="1"/>
              <w:shd w:val="clear" w:color="auto" w:fill="auto"/>
              <w:spacing w:line="240" w:lineRule="exact"/>
              <w:ind w:firstLine="0"/>
              <w:jc w:val="left"/>
            </w:pPr>
            <w:r>
              <w:rPr>
                <w:rStyle w:val="23"/>
              </w:rPr>
              <w:t>71248</w:t>
            </w:r>
          </w:p>
        </w:tc>
        <w:tc>
          <w:tcPr>
            <w:tcW w:w="840" w:type="dxa"/>
            <w:shd w:val="clear" w:color="auto" w:fill="FFFFFF"/>
            <w:vAlign w:val="bottom"/>
          </w:tcPr>
          <w:p w:rsidR="00CC214B" w:rsidRDefault="001A25EA">
            <w:pPr>
              <w:pStyle w:val="20"/>
              <w:framePr w:w="10051" w:wrap="notBeside" w:vAnchor="text" w:hAnchor="text" w:xAlign="center" w:y="1"/>
              <w:shd w:val="clear" w:color="auto" w:fill="auto"/>
              <w:spacing w:line="240" w:lineRule="exact"/>
              <w:ind w:firstLine="0"/>
              <w:jc w:val="right"/>
            </w:pPr>
            <w:r>
              <w:rPr>
                <w:rStyle w:val="23"/>
              </w:rPr>
              <w:t>29351</w:t>
            </w:r>
          </w:p>
        </w:tc>
        <w:tc>
          <w:tcPr>
            <w:tcW w:w="2947" w:type="dxa"/>
            <w:shd w:val="clear" w:color="auto" w:fill="FFFFFF"/>
            <w:vAlign w:val="bottom"/>
          </w:tcPr>
          <w:p w:rsidR="00CC214B" w:rsidRDefault="001A25EA">
            <w:pPr>
              <w:pStyle w:val="20"/>
              <w:framePr w:w="10051" w:wrap="notBeside" w:vAnchor="text" w:hAnchor="text" w:xAlign="center" w:y="1"/>
              <w:shd w:val="clear" w:color="auto" w:fill="auto"/>
              <w:spacing w:line="240" w:lineRule="exact"/>
              <w:ind w:left="220" w:firstLine="0"/>
              <w:jc w:val="left"/>
            </w:pPr>
            <w:r>
              <w:rPr>
                <w:rStyle w:val="23"/>
              </w:rPr>
              <w:t>43385 95148 08512</w:t>
            </w:r>
          </w:p>
        </w:tc>
        <w:tc>
          <w:tcPr>
            <w:tcW w:w="888" w:type="dxa"/>
            <w:shd w:val="clear" w:color="auto" w:fill="FFFFFF"/>
            <w:vAlign w:val="bottom"/>
          </w:tcPr>
          <w:p w:rsidR="00CC214B" w:rsidRDefault="001A25EA">
            <w:pPr>
              <w:pStyle w:val="20"/>
              <w:framePr w:w="10051" w:wrap="notBeside" w:vAnchor="text" w:hAnchor="text" w:xAlign="center" w:y="1"/>
              <w:shd w:val="clear" w:color="auto" w:fill="auto"/>
              <w:spacing w:line="240" w:lineRule="exact"/>
              <w:ind w:firstLine="0"/>
              <w:jc w:val="left"/>
            </w:pPr>
            <w:r>
              <w:rPr>
                <w:rStyle w:val="23"/>
              </w:rPr>
              <w:t>21305</w:t>
            </w:r>
          </w:p>
        </w:tc>
        <w:tc>
          <w:tcPr>
            <w:tcW w:w="2683" w:type="dxa"/>
            <w:shd w:val="clear" w:color="auto" w:fill="FFFFFF"/>
            <w:vAlign w:val="bottom"/>
          </w:tcPr>
          <w:p w:rsidR="00CC214B" w:rsidRDefault="001A25EA">
            <w:pPr>
              <w:pStyle w:val="20"/>
              <w:framePr w:w="10051" w:wrap="notBeside" w:vAnchor="text" w:hAnchor="text" w:xAlign="center" w:y="1"/>
              <w:shd w:val="clear" w:color="auto" w:fill="auto"/>
              <w:spacing w:line="240" w:lineRule="exact"/>
              <w:ind w:left="180" w:firstLine="0"/>
              <w:jc w:val="left"/>
            </w:pPr>
            <w:r>
              <w:rPr>
                <w:rStyle w:val="23"/>
              </w:rPr>
              <w:t>77117 75361 12109</w:t>
            </w:r>
          </w:p>
        </w:tc>
      </w:tr>
      <w:tr w:rsidR="00CC214B">
        <w:tblPrEx>
          <w:tblCellMar>
            <w:top w:w="0" w:type="dxa"/>
            <w:bottom w:w="0" w:type="dxa"/>
          </w:tblCellMar>
        </w:tblPrEx>
        <w:trPr>
          <w:trHeight w:hRule="exact" w:val="528"/>
          <w:jc w:val="center"/>
        </w:trPr>
        <w:tc>
          <w:tcPr>
            <w:tcW w:w="782" w:type="dxa"/>
            <w:shd w:val="clear" w:color="auto" w:fill="FFFFFF"/>
          </w:tcPr>
          <w:p w:rsidR="00CC214B" w:rsidRDefault="001A25EA">
            <w:pPr>
              <w:pStyle w:val="20"/>
              <w:framePr w:w="10051" w:wrap="notBeside" w:vAnchor="text" w:hAnchor="text" w:xAlign="center" w:y="1"/>
              <w:shd w:val="clear" w:color="auto" w:fill="auto"/>
              <w:spacing w:line="240" w:lineRule="exact"/>
              <w:ind w:firstLine="0"/>
              <w:jc w:val="left"/>
            </w:pPr>
            <w:r>
              <w:rPr>
                <w:rStyle w:val="23"/>
              </w:rPr>
              <w:t>03611</w:t>
            </w:r>
          </w:p>
        </w:tc>
        <w:tc>
          <w:tcPr>
            <w:tcW w:w="974" w:type="dxa"/>
            <w:shd w:val="clear" w:color="auto" w:fill="FFFFFF"/>
          </w:tcPr>
          <w:p w:rsidR="00CC214B" w:rsidRDefault="001A25EA">
            <w:pPr>
              <w:pStyle w:val="20"/>
              <w:framePr w:w="10051" w:wrap="notBeside" w:vAnchor="text" w:hAnchor="text" w:xAlign="center" w:y="1"/>
              <w:shd w:val="clear" w:color="auto" w:fill="auto"/>
              <w:spacing w:line="240" w:lineRule="exact"/>
              <w:ind w:left="200" w:firstLine="0"/>
              <w:jc w:val="left"/>
            </w:pPr>
            <w:r>
              <w:rPr>
                <w:rStyle w:val="23"/>
              </w:rPr>
              <w:t>84105</w:t>
            </w:r>
          </w:p>
        </w:tc>
        <w:tc>
          <w:tcPr>
            <w:tcW w:w="936" w:type="dxa"/>
            <w:shd w:val="clear" w:color="auto" w:fill="FFFFFF"/>
          </w:tcPr>
          <w:p w:rsidR="00CC214B" w:rsidRDefault="001A25EA">
            <w:pPr>
              <w:pStyle w:val="20"/>
              <w:framePr w:w="10051" w:wrap="notBeside" w:vAnchor="text" w:hAnchor="text" w:xAlign="center" w:y="1"/>
              <w:shd w:val="clear" w:color="auto" w:fill="auto"/>
              <w:spacing w:line="240" w:lineRule="exact"/>
              <w:ind w:firstLine="0"/>
              <w:jc w:val="left"/>
            </w:pPr>
            <w:r>
              <w:rPr>
                <w:rStyle w:val="23"/>
              </w:rPr>
              <w:t>54205</w:t>
            </w:r>
          </w:p>
        </w:tc>
        <w:tc>
          <w:tcPr>
            <w:tcW w:w="840" w:type="dxa"/>
            <w:shd w:val="clear" w:color="auto" w:fill="FFFFFF"/>
          </w:tcPr>
          <w:p w:rsidR="00CC214B" w:rsidRDefault="00CC214B">
            <w:pPr>
              <w:framePr w:w="10051" w:wrap="notBeside" w:vAnchor="text" w:hAnchor="text" w:xAlign="center" w:y="1"/>
              <w:rPr>
                <w:sz w:val="10"/>
                <w:szCs w:val="10"/>
              </w:rPr>
            </w:pPr>
          </w:p>
        </w:tc>
        <w:tc>
          <w:tcPr>
            <w:tcW w:w="2947" w:type="dxa"/>
            <w:shd w:val="clear" w:color="auto" w:fill="FFFFFF"/>
          </w:tcPr>
          <w:p w:rsidR="00CC214B" w:rsidRDefault="00CC214B">
            <w:pPr>
              <w:framePr w:w="10051" w:wrap="notBeside" w:vAnchor="text" w:hAnchor="text" w:xAlign="center" w:y="1"/>
              <w:rPr>
                <w:sz w:val="10"/>
                <w:szCs w:val="10"/>
              </w:rPr>
            </w:pPr>
          </w:p>
        </w:tc>
        <w:tc>
          <w:tcPr>
            <w:tcW w:w="888" w:type="dxa"/>
            <w:shd w:val="clear" w:color="auto" w:fill="FFFFFF"/>
          </w:tcPr>
          <w:p w:rsidR="00CC214B" w:rsidRDefault="00CC214B">
            <w:pPr>
              <w:framePr w:w="10051" w:wrap="notBeside" w:vAnchor="text" w:hAnchor="text" w:xAlign="center" w:y="1"/>
              <w:rPr>
                <w:sz w:val="10"/>
                <w:szCs w:val="10"/>
              </w:rPr>
            </w:pPr>
          </w:p>
        </w:tc>
        <w:tc>
          <w:tcPr>
            <w:tcW w:w="2683" w:type="dxa"/>
            <w:shd w:val="clear" w:color="auto" w:fill="FFFFFF"/>
            <w:vAlign w:val="bottom"/>
          </w:tcPr>
          <w:p w:rsidR="00CC214B" w:rsidRDefault="001A25EA">
            <w:pPr>
              <w:pStyle w:val="20"/>
              <w:framePr w:w="10051" w:wrap="notBeside" w:vAnchor="text" w:hAnchor="text" w:xAlign="center" w:y="1"/>
              <w:shd w:val="clear" w:color="auto" w:fill="auto"/>
              <w:spacing w:line="240" w:lineRule="exact"/>
              <w:ind w:left="180" w:firstLine="0"/>
              <w:jc w:val="left"/>
            </w:pPr>
            <w:r>
              <w:rPr>
                <w:rStyle w:val="24"/>
              </w:rPr>
              <w:t>159</w:t>
            </w:r>
          </w:p>
        </w:tc>
      </w:tr>
    </w:tbl>
    <w:p w:rsidR="00CC214B" w:rsidRDefault="001A25EA">
      <w:pPr>
        <w:pStyle w:val="37"/>
        <w:framePr w:w="10051" w:wrap="notBeside" w:vAnchor="text" w:hAnchor="text" w:xAlign="center" w:y="1"/>
        <w:shd w:val="clear" w:color="auto" w:fill="auto"/>
        <w:spacing w:line="240" w:lineRule="exact"/>
      </w:pPr>
      <w:r>
        <w:t>Сидоров</w:t>
      </w:r>
    </w:p>
    <w:p w:rsidR="00CC214B" w:rsidRDefault="00CC214B">
      <w:pPr>
        <w:framePr w:w="10051" w:wrap="notBeside" w:vAnchor="text" w:hAnchor="text" w:xAlign="center" w:y="1"/>
        <w:rPr>
          <w:sz w:val="2"/>
          <w:szCs w:val="2"/>
        </w:rPr>
      </w:pPr>
    </w:p>
    <w:p w:rsidR="00CC214B" w:rsidRDefault="00CC214B">
      <w:pPr>
        <w:rPr>
          <w:sz w:val="2"/>
          <w:szCs w:val="2"/>
        </w:rPr>
      </w:pPr>
    </w:p>
    <w:p w:rsidR="00CC214B" w:rsidRDefault="001A25EA">
      <w:pPr>
        <w:pStyle w:val="50"/>
        <w:shd w:val="clear" w:color="auto" w:fill="auto"/>
        <w:spacing w:before="604" w:after="0" w:line="274" w:lineRule="exact"/>
        <w:jc w:val="left"/>
      </w:pPr>
      <w:r>
        <w:rPr>
          <w:rStyle w:val="53"/>
          <w:b/>
          <w:bCs/>
        </w:rPr>
        <w:t>Пояснения:</w:t>
      </w:r>
      <w:r>
        <w:t xml:space="preserve"> 1. Адрес кодируется экспедитором.</w:t>
      </w:r>
    </w:p>
    <w:p w:rsidR="00CC214B" w:rsidRDefault="001A25EA">
      <w:pPr>
        <w:pStyle w:val="50"/>
        <w:numPr>
          <w:ilvl w:val="0"/>
          <w:numId w:val="14"/>
        </w:numPr>
        <w:shd w:val="clear" w:color="auto" w:fill="auto"/>
        <w:tabs>
          <w:tab w:val="left" w:pos="1674"/>
        </w:tabs>
        <w:spacing w:before="0" w:after="0" w:line="274" w:lineRule="exact"/>
        <w:ind w:left="1320"/>
      </w:pPr>
      <w:r>
        <w:t xml:space="preserve">ФМ 94521 и ФОР 12592 - </w:t>
      </w:r>
      <w:r>
        <w:t>условные адреса отправителя и получателя.</w:t>
      </w:r>
    </w:p>
    <w:p w:rsidR="00CC214B" w:rsidRDefault="001A25EA">
      <w:pPr>
        <w:pStyle w:val="50"/>
        <w:numPr>
          <w:ilvl w:val="0"/>
          <w:numId w:val="14"/>
        </w:numPr>
        <w:shd w:val="clear" w:color="auto" w:fill="auto"/>
        <w:tabs>
          <w:tab w:val="left" w:pos="1674"/>
        </w:tabs>
        <w:spacing w:before="0" w:after="0" w:line="274" w:lineRule="exact"/>
        <w:ind w:left="1320"/>
      </w:pPr>
      <w:r>
        <w:t>524 - закодированное должностное лицо (получатель).</w:t>
      </w:r>
    </w:p>
    <w:p w:rsidR="00CC214B" w:rsidRDefault="001A25EA">
      <w:pPr>
        <w:pStyle w:val="50"/>
        <w:numPr>
          <w:ilvl w:val="0"/>
          <w:numId w:val="14"/>
        </w:numPr>
        <w:shd w:val="clear" w:color="auto" w:fill="auto"/>
        <w:tabs>
          <w:tab w:val="left" w:pos="1674"/>
        </w:tabs>
        <w:spacing w:before="0" w:after="0" w:line="274" w:lineRule="exact"/>
        <w:ind w:left="1320"/>
      </w:pPr>
      <w:r>
        <w:t>159 - подпись.</w:t>
      </w:r>
    </w:p>
    <w:p w:rsidR="00CC214B" w:rsidRDefault="001A25EA">
      <w:pPr>
        <w:pStyle w:val="50"/>
        <w:numPr>
          <w:ilvl w:val="0"/>
          <w:numId w:val="14"/>
        </w:numPr>
        <w:shd w:val="clear" w:color="auto" w:fill="auto"/>
        <w:tabs>
          <w:tab w:val="left" w:pos="1674"/>
        </w:tabs>
        <w:spacing w:before="0" w:after="0" w:line="274" w:lineRule="exact"/>
        <w:ind w:left="1320"/>
        <w:sectPr w:rsidR="00CC214B">
          <w:headerReference w:type="even" r:id="rId31"/>
          <w:headerReference w:type="default" r:id="rId32"/>
          <w:headerReference w:type="first" r:id="rId33"/>
          <w:pgSz w:w="11900" w:h="16840"/>
          <w:pgMar w:top="3340" w:right="490" w:bottom="3340" w:left="1359" w:header="0" w:footer="3" w:gutter="0"/>
          <w:cols w:space="720"/>
          <w:noEndnote/>
          <w:titlePg/>
          <w:docGrid w:linePitch="360"/>
        </w:sectPr>
      </w:pPr>
      <w:r>
        <w:t>Кодовые сокращения ФМ и ФОР в счет</w:t>
      </w:r>
      <w:r>
        <w:t xml:space="preserve"> групп не включаются.</w:t>
      </w:r>
    </w:p>
    <w:p w:rsidR="00CC214B" w:rsidRDefault="00CC214B">
      <w:pPr>
        <w:spacing w:line="147" w:lineRule="exact"/>
        <w:rPr>
          <w:sz w:val="12"/>
          <w:szCs w:val="12"/>
        </w:rPr>
      </w:pPr>
    </w:p>
    <w:p w:rsidR="00CC214B" w:rsidRDefault="00CC214B">
      <w:pPr>
        <w:rPr>
          <w:sz w:val="2"/>
          <w:szCs w:val="2"/>
        </w:rPr>
        <w:sectPr w:rsidR="00CC214B">
          <w:pgSz w:w="11900" w:h="16840"/>
          <w:pgMar w:top="1680" w:right="0" w:bottom="180" w:left="0" w:header="0" w:footer="3" w:gutter="0"/>
          <w:cols w:space="720"/>
          <w:noEndnote/>
          <w:docGrid w:linePitch="360"/>
        </w:sectPr>
      </w:pPr>
    </w:p>
    <w:p w:rsidR="00CC214B" w:rsidRDefault="001A25EA">
      <w:pPr>
        <w:pStyle w:val="34"/>
        <w:keepNext/>
        <w:keepLines/>
        <w:shd w:val="clear" w:color="auto" w:fill="auto"/>
        <w:spacing w:before="0" w:after="271" w:line="278" w:lineRule="exact"/>
        <w:ind w:left="400"/>
      </w:pPr>
      <w:bookmarkStart w:id="37" w:name="bookmark37"/>
      <w:r>
        <w:lastRenderedPageBreak/>
        <w:t>ОБРАЗЕЦ ОФОРМЛЕНИЯ</w:t>
      </w:r>
      <w:r>
        <w:br/>
        <w:t>ИСХОДЯЩЕЙ РАДИОГРАММЫ ОТПРАВИТЕЛЕМ</w:t>
      </w:r>
      <w:bookmarkEnd w:id="37"/>
    </w:p>
    <w:p w:rsidR="00CC214B" w:rsidRDefault="001A25EA">
      <w:pPr>
        <w:pStyle w:val="20"/>
        <w:shd w:val="clear" w:color="auto" w:fill="auto"/>
        <w:tabs>
          <w:tab w:val="left" w:pos="2117"/>
          <w:tab w:val="left" w:pos="4253"/>
        </w:tabs>
        <w:spacing w:after="191" w:line="240" w:lineRule="exact"/>
        <w:ind w:firstLine="0"/>
      </w:pPr>
      <w:r>
        <w:t>Воздух</w:t>
      </w:r>
      <w:r>
        <w:tab/>
        <w:t>Волна</w:t>
      </w:r>
      <w:r>
        <w:tab/>
        <w:t>в/ч 19610 ОД</w:t>
      </w:r>
    </w:p>
    <w:p w:rsidR="00CC214B" w:rsidRDefault="001A25EA">
      <w:pPr>
        <w:pStyle w:val="20"/>
        <w:shd w:val="clear" w:color="auto" w:fill="auto"/>
        <w:tabs>
          <w:tab w:val="left" w:pos="941"/>
          <w:tab w:val="left" w:pos="1790"/>
          <w:tab w:val="left" w:pos="2818"/>
          <w:tab w:val="left" w:pos="3758"/>
          <w:tab w:val="left" w:pos="4704"/>
          <w:tab w:val="left" w:pos="5645"/>
          <w:tab w:val="left" w:pos="6568"/>
          <w:tab w:val="left" w:pos="7526"/>
          <w:tab w:val="left" w:pos="8467"/>
          <w:tab w:val="left" w:pos="9334"/>
        </w:tabs>
        <w:ind w:firstLine="0"/>
      </w:pPr>
      <w:r>
        <w:t>24851</w:t>
      </w:r>
      <w:r>
        <w:tab/>
        <w:t>76341</w:t>
      </w:r>
      <w:r>
        <w:tab/>
        <w:t>71248</w:t>
      </w:r>
      <w:r>
        <w:tab/>
        <w:t>29351</w:t>
      </w:r>
      <w:r>
        <w:tab/>
        <w:t>43385</w:t>
      </w:r>
      <w:r>
        <w:tab/>
        <w:t>95148</w:t>
      </w:r>
      <w:r>
        <w:tab/>
        <w:t>08512</w:t>
      </w:r>
      <w:r>
        <w:tab/>
        <w:t>21305</w:t>
      </w:r>
      <w:r>
        <w:tab/>
        <w:t>77117</w:t>
      </w:r>
      <w:r>
        <w:tab/>
        <w:t>75361</w:t>
      </w:r>
      <w:r>
        <w:tab/>
        <w:t>12109</w:t>
      </w:r>
    </w:p>
    <w:p w:rsidR="00CC214B" w:rsidRDefault="001A25EA">
      <w:pPr>
        <w:pStyle w:val="20"/>
        <w:shd w:val="clear" w:color="auto" w:fill="auto"/>
        <w:tabs>
          <w:tab w:val="left" w:pos="941"/>
          <w:tab w:val="left" w:pos="1790"/>
        </w:tabs>
        <w:spacing w:after="507"/>
        <w:ind w:firstLine="0"/>
      </w:pPr>
      <w:r>
        <w:t>03611</w:t>
      </w:r>
      <w:r>
        <w:tab/>
        <w:t>84105</w:t>
      </w:r>
      <w:r>
        <w:tab/>
        <w:t>54205</w:t>
      </w:r>
    </w:p>
    <w:p w:rsidR="00CC214B" w:rsidRDefault="001A25EA">
      <w:pPr>
        <w:pStyle w:val="60"/>
        <w:shd w:val="clear" w:color="auto" w:fill="auto"/>
        <w:spacing w:before="0" w:after="403" w:line="240" w:lineRule="exact"/>
        <w:ind w:left="8100" w:firstLine="0"/>
        <w:jc w:val="left"/>
      </w:pPr>
      <w:r>
        <w:t>Иванов</w:t>
      </w:r>
    </w:p>
    <w:p w:rsidR="00CC214B" w:rsidRDefault="001A25EA">
      <w:pPr>
        <w:pStyle w:val="20"/>
        <w:shd w:val="clear" w:color="auto" w:fill="auto"/>
        <w:tabs>
          <w:tab w:val="left" w:pos="6830"/>
        </w:tabs>
        <w:spacing w:after="201" w:line="240" w:lineRule="exact"/>
        <w:ind w:left="2860" w:firstLine="0"/>
      </w:pPr>
      <w:r>
        <w:t>Отправитель:</w:t>
      </w:r>
      <w:r>
        <w:tab/>
        <w:t>Иванов</w:t>
      </w:r>
    </w:p>
    <w:p w:rsidR="00CC214B" w:rsidRDefault="001A25EA">
      <w:pPr>
        <w:pStyle w:val="20"/>
        <w:shd w:val="clear" w:color="auto" w:fill="auto"/>
        <w:tabs>
          <w:tab w:val="left" w:pos="1450"/>
        </w:tabs>
        <w:ind w:firstLine="0"/>
      </w:pPr>
      <w:r>
        <w:rPr>
          <w:rStyle w:val="29"/>
        </w:rPr>
        <w:t>Пояснения</w:t>
      </w:r>
      <w:r>
        <w:t>:</w:t>
      </w:r>
      <w:r>
        <w:tab/>
        <w:t xml:space="preserve">1. </w:t>
      </w:r>
      <w:r>
        <w:t>Радиограмма заполняется разборчиво на листе бумаги.</w:t>
      </w:r>
    </w:p>
    <w:p w:rsidR="00CC214B" w:rsidRDefault="001A25EA">
      <w:pPr>
        <w:pStyle w:val="20"/>
        <w:shd w:val="clear" w:color="auto" w:fill="auto"/>
        <w:spacing w:after="300"/>
        <w:ind w:left="1700" w:hanging="240"/>
        <w:jc w:val="left"/>
      </w:pPr>
      <w:r>
        <w:t>2. Адрес и подпись записываются в соответствии с действующим порядком адресования.</w:t>
      </w:r>
    </w:p>
    <w:p w:rsidR="00CC214B" w:rsidRDefault="001A25EA">
      <w:pPr>
        <w:pStyle w:val="20"/>
        <w:shd w:val="clear" w:color="auto" w:fill="auto"/>
        <w:tabs>
          <w:tab w:val="left" w:pos="9334"/>
        </w:tabs>
        <w:spacing w:after="240"/>
        <w:ind w:left="5320" w:right="480" w:firstLine="2280"/>
      </w:pPr>
      <w:r>
        <w:rPr>
          <w:rStyle w:val="25"/>
        </w:rPr>
        <w:t xml:space="preserve">ПРИЛОЖЕНИЕ 11 </w:t>
      </w:r>
      <w:r>
        <w:t>(к пункту 155 Руководства, утвержденного приказом МЧС России от</w:t>
      </w:r>
      <w:r>
        <w:tab/>
        <w:t>№ )</w:t>
      </w:r>
    </w:p>
    <w:p w:rsidR="00CC214B" w:rsidRDefault="001A25EA">
      <w:pPr>
        <w:pStyle w:val="34"/>
        <w:keepNext/>
        <w:keepLines/>
        <w:shd w:val="clear" w:color="auto" w:fill="auto"/>
        <w:spacing w:before="0" w:after="0" w:line="274" w:lineRule="exact"/>
        <w:ind w:left="400"/>
      </w:pPr>
      <w:bookmarkStart w:id="38" w:name="bookmark38"/>
      <w:r>
        <w:t>ОБРАЗЕЦ ОФОРМЛЕНИЯ</w:t>
      </w:r>
      <w:r>
        <w:br/>
        <w:t xml:space="preserve">ИСХОДЯЩЕЙ </w:t>
      </w:r>
      <w:r>
        <w:t>РАДИОГРАММЫ В ЭКСПЕДИЦИИ</w:t>
      </w:r>
      <w:bookmarkEnd w:id="38"/>
    </w:p>
    <w:tbl>
      <w:tblPr>
        <w:tblOverlap w:val="never"/>
        <w:tblW w:w="0" w:type="auto"/>
        <w:jc w:val="center"/>
        <w:tblLayout w:type="fixed"/>
        <w:tblCellMar>
          <w:left w:w="10" w:type="dxa"/>
          <w:right w:w="10" w:type="dxa"/>
        </w:tblCellMar>
        <w:tblLook w:val="04A0"/>
      </w:tblPr>
      <w:tblGrid>
        <w:gridCol w:w="936"/>
        <w:gridCol w:w="850"/>
        <w:gridCol w:w="1862"/>
        <w:gridCol w:w="955"/>
        <w:gridCol w:w="826"/>
        <w:gridCol w:w="4714"/>
      </w:tblGrid>
      <w:tr w:rsidR="00CC214B">
        <w:tblPrEx>
          <w:tblCellMar>
            <w:top w:w="0" w:type="dxa"/>
            <w:bottom w:w="0" w:type="dxa"/>
          </w:tblCellMar>
        </w:tblPrEx>
        <w:trPr>
          <w:trHeight w:hRule="exact" w:val="475"/>
          <w:jc w:val="center"/>
        </w:trPr>
        <w:tc>
          <w:tcPr>
            <w:tcW w:w="936" w:type="dxa"/>
            <w:shd w:val="clear" w:color="auto" w:fill="FFFFFF"/>
          </w:tcPr>
          <w:p w:rsidR="00CC214B" w:rsidRDefault="001A25EA">
            <w:pPr>
              <w:pStyle w:val="20"/>
              <w:framePr w:w="10142" w:wrap="notBeside" w:vAnchor="text" w:hAnchor="text" w:xAlign="center" w:y="1"/>
              <w:shd w:val="clear" w:color="auto" w:fill="auto"/>
              <w:spacing w:line="260" w:lineRule="exact"/>
              <w:ind w:firstLine="0"/>
              <w:jc w:val="left"/>
            </w:pPr>
            <w:r>
              <w:rPr>
                <w:rStyle w:val="213pt"/>
              </w:rPr>
              <w:t>Воздух</w:t>
            </w:r>
          </w:p>
        </w:tc>
        <w:tc>
          <w:tcPr>
            <w:tcW w:w="850" w:type="dxa"/>
            <w:shd w:val="clear" w:color="auto" w:fill="FFFFFF"/>
          </w:tcPr>
          <w:p w:rsidR="00CC214B" w:rsidRDefault="00CC214B">
            <w:pPr>
              <w:framePr w:w="10142" w:wrap="notBeside" w:vAnchor="text" w:hAnchor="text" w:xAlign="center" w:y="1"/>
              <w:rPr>
                <w:sz w:val="10"/>
                <w:szCs w:val="10"/>
              </w:rPr>
            </w:pPr>
          </w:p>
        </w:tc>
        <w:tc>
          <w:tcPr>
            <w:tcW w:w="1862" w:type="dxa"/>
            <w:shd w:val="clear" w:color="auto" w:fill="FFFFFF"/>
          </w:tcPr>
          <w:p w:rsidR="00CC214B" w:rsidRDefault="001A25EA">
            <w:pPr>
              <w:pStyle w:val="20"/>
              <w:framePr w:w="10142" w:wrap="notBeside" w:vAnchor="text" w:hAnchor="text" w:xAlign="center" w:y="1"/>
              <w:shd w:val="clear" w:color="auto" w:fill="auto"/>
              <w:spacing w:line="260" w:lineRule="exact"/>
              <w:ind w:firstLine="0"/>
              <w:jc w:val="center"/>
            </w:pPr>
            <w:r>
              <w:rPr>
                <w:rStyle w:val="213pt"/>
              </w:rPr>
              <w:t>Волна</w:t>
            </w:r>
          </w:p>
        </w:tc>
        <w:tc>
          <w:tcPr>
            <w:tcW w:w="955" w:type="dxa"/>
            <w:shd w:val="clear" w:color="auto" w:fill="FFFFFF"/>
          </w:tcPr>
          <w:p w:rsidR="00CC214B" w:rsidRDefault="00CC214B">
            <w:pPr>
              <w:framePr w:w="10142" w:wrap="notBeside" w:vAnchor="text" w:hAnchor="text" w:xAlign="center" w:y="1"/>
              <w:rPr>
                <w:sz w:val="10"/>
                <w:szCs w:val="10"/>
              </w:rPr>
            </w:pPr>
          </w:p>
        </w:tc>
        <w:tc>
          <w:tcPr>
            <w:tcW w:w="826" w:type="dxa"/>
            <w:shd w:val="clear" w:color="auto" w:fill="FFFFFF"/>
          </w:tcPr>
          <w:p w:rsidR="00CC214B" w:rsidRDefault="00CC214B">
            <w:pPr>
              <w:framePr w:w="10142" w:wrap="notBeside" w:vAnchor="text" w:hAnchor="text" w:xAlign="center" w:y="1"/>
              <w:rPr>
                <w:sz w:val="10"/>
                <w:szCs w:val="10"/>
              </w:rPr>
            </w:pPr>
          </w:p>
        </w:tc>
        <w:tc>
          <w:tcPr>
            <w:tcW w:w="4714" w:type="dxa"/>
            <w:shd w:val="clear" w:color="auto" w:fill="FFFFFF"/>
          </w:tcPr>
          <w:p w:rsidR="00CC214B" w:rsidRDefault="001A25EA">
            <w:pPr>
              <w:pStyle w:val="20"/>
              <w:framePr w:w="10142" w:wrap="notBeside" w:vAnchor="text" w:hAnchor="text" w:xAlign="center" w:y="1"/>
              <w:shd w:val="clear" w:color="auto" w:fill="auto"/>
              <w:spacing w:line="260" w:lineRule="exact"/>
              <w:ind w:firstLine="0"/>
              <w:jc w:val="left"/>
            </w:pPr>
            <w:r>
              <w:rPr>
                <w:rStyle w:val="213pt"/>
              </w:rPr>
              <w:t>19610 ОД</w:t>
            </w:r>
          </w:p>
        </w:tc>
      </w:tr>
      <w:tr w:rsidR="00CC214B">
        <w:tblPrEx>
          <w:tblCellMar>
            <w:top w:w="0" w:type="dxa"/>
            <w:bottom w:w="0" w:type="dxa"/>
          </w:tblCellMar>
        </w:tblPrEx>
        <w:trPr>
          <w:trHeight w:hRule="exact" w:val="610"/>
          <w:jc w:val="center"/>
        </w:trPr>
        <w:tc>
          <w:tcPr>
            <w:tcW w:w="936" w:type="dxa"/>
            <w:shd w:val="clear" w:color="auto" w:fill="FFFFFF"/>
          </w:tcPr>
          <w:p w:rsidR="00CC214B" w:rsidRDefault="00CC214B">
            <w:pPr>
              <w:framePr w:w="10142" w:wrap="notBeside" w:vAnchor="text" w:hAnchor="text" w:xAlign="center" w:y="1"/>
              <w:rPr>
                <w:sz w:val="10"/>
                <w:szCs w:val="10"/>
              </w:rPr>
            </w:pPr>
          </w:p>
        </w:tc>
        <w:tc>
          <w:tcPr>
            <w:tcW w:w="850" w:type="dxa"/>
            <w:shd w:val="clear" w:color="auto" w:fill="FFFFFF"/>
            <w:vAlign w:val="center"/>
          </w:tcPr>
          <w:p w:rsidR="00CC214B" w:rsidRDefault="001A25EA">
            <w:pPr>
              <w:pStyle w:val="20"/>
              <w:framePr w:w="10142" w:wrap="notBeside" w:vAnchor="text" w:hAnchor="text" w:xAlign="center" w:y="1"/>
              <w:shd w:val="clear" w:color="auto" w:fill="auto"/>
              <w:spacing w:line="280" w:lineRule="exact"/>
              <w:ind w:left="360" w:firstLine="0"/>
              <w:jc w:val="left"/>
            </w:pPr>
            <w:r>
              <w:rPr>
                <w:rStyle w:val="214pt0"/>
              </w:rPr>
              <w:t>взд</w:t>
            </w:r>
          </w:p>
        </w:tc>
        <w:tc>
          <w:tcPr>
            <w:tcW w:w="1862" w:type="dxa"/>
            <w:shd w:val="clear" w:color="auto" w:fill="FFFFFF"/>
            <w:vAlign w:val="center"/>
          </w:tcPr>
          <w:p w:rsidR="00CC214B" w:rsidRDefault="001A25EA">
            <w:pPr>
              <w:pStyle w:val="20"/>
              <w:framePr w:w="10142" w:wrap="notBeside" w:vAnchor="text" w:hAnchor="text" w:xAlign="center" w:y="1"/>
              <w:shd w:val="clear" w:color="auto" w:fill="auto"/>
              <w:spacing w:line="280" w:lineRule="exact"/>
              <w:ind w:left="240" w:firstLine="0"/>
              <w:jc w:val="left"/>
            </w:pPr>
            <w:r>
              <w:rPr>
                <w:rStyle w:val="214pt0"/>
              </w:rPr>
              <w:t>04 16 18</w:t>
            </w:r>
          </w:p>
        </w:tc>
        <w:tc>
          <w:tcPr>
            <w:tcW w:w="955" w:type="dxa"/>
            <w:shd w:val="clear" w:color="auto" w:fill="FFFFFF"/>
            <w:vAlign w:val="center"/>
          </w:tcPr>
          <w:p w:rsidR="00CC214B" w:rsidRDefault="001A25EA">
            <w:pPr>
              <w:pStyle w:val="20"/>
              <w:framePr w:w="10142" w:wrap="notBeside" w:vAnchor="text" w:hAnchor="text" w:xAlign="center" w:y="1"/>
              <w:shd w:val="clear" w:color="auto" w:fill="auto"/>
              <w:spacing w:line="280" w:lineRule="exact"/>
              <w:ind w:left="300" w:firstLine="0"/>
              <w:jc w:val="left"/>
            </w:pPr>
            <w:r>
              <w:rPr>
                <w:rStyle w:val="214pt0"/>
              </w:rPr>
              <w:t>0241</w:t>
            </w:r>
          </w:p>
        </w:tc>
        <w:tc>
          <w:tcPr>
            <w:tcW w:w="826" w:type="dxa"/>
            <w:shd w:val="clear" w:color="auto" w:fill="FFFFFF"/>
          </w:tcPr>
          <w:p w:rsidR="00CC214B" w:rsidRDefault="00CC214B">
            <w:pPr>
              <w:framePr w:w="10142" w:wrap="notBeside" w:vAnchor="text" w:hAnchor="text" w:xAlign="center" w:y="1"/>
              <w:rPr>
                <w:sz w:val="10"/>
                <w:szCs w:val="10"/>
              </w:rPr>
            </w:pPr>
          </w:p>
        </w:tc>
        <w:tc>
          <w:tcPr>
            <w:tcW w:w="4714" w:type="dxa"/>
            <w:shd w:val="clear" w:color="auto" w:fill="FFFFFF"/>
            <w:vAlign w:val="center"/>
          </w:tcPr>
          <w:p w:rsidR="00CC214B" w:rsidRDefault="001A25EA">
            <w:pPr>
              <w:pStyle w:val="20"/>
              <w:framePr w:w="10142" w:wrap="notBeside" w:vAnchor="text" w:hAnchor="text" w:xAlign="center" w:y="1"/>
              <w:shd w:val="clear" w:color="auto" w:fill="auto"/>
              <w:spacing w:line="280" w:lineRule="exact"/>
              <w:ind w:firstLine="0"/>
              <w:jc w:val="left"/>
            </w:pPr>
            <w:r>
              <w:rPr>
                <w:rStyle w:val="213pt"/>
              </w:rPr>
              <w:t xml:space="preserve">= </w:t>
            </w:r>
            <w:r>
              <w:rPr>
                <w:rStyle w:val="214pt0"/>
              </w:rPr>
              <w:t>19610 425 =</w:t>
            </w:r>
          </w:p>
        </w:tc>
      </w:tr>
      <w:tr w:rsidR="00CC214B">
        <w:tblPrEx>
          <w:tblCellMar>
            <w:top w:w="0" w:type="dxa"/>
            <w:bottom w:w="0" w:type="dxa"/>
          </w:tblCellMar>
        </w:tblPrEx>
        <w:trPr>
          <w:trHeight w:hRule="exact" w:val="758"/>
          <w:jc w:val="center"/>
        </w:trPr>
        <w:tc>
          <w:tcPr>
            <w:tcW w:w="936" w:type="dxa"/>
            <w:shd w:val="clear" w:color="auto" w:fill="FFFFFF"/>
            <w:vAlign w:val="bottom"/>
          </w:tcPr>
          <w:p w:rsidR="00CC214B" w:rsidRDefault="001A25EA">
            <w:pPr>
              <w:pStyle w:val="20"/>
              <w:framePr w:w="10142" w:wrap="notBeside" w:vAnchor="text" w:hAnchor="text" w:xAlign="center" w:y="1"/>
              <w:shd w:val="clear" w:color="auto" w:fill="auto"/>
              <w:spacing w:after="60" w:line="260" w:lineRule="exact"/>
              <w:ind w:firstLine="0"/>
              <w:jc w:val="left"/>
            </w:pPr>
            <w:r>
              <w:rPr>
                <w:rStyle w:val="213pt"/>
              </w:rPr>
              <w:t>24851</w:t>
            </w:r>
          </w:p>
          <w:p w:rsidR="00CC214B" w:rsidRDefault="001A25EA">
            <w:pPr>
              <w:pStyle w:val="20"/>
              <w:framePr w:w="10142" w:wrap="notBeside" w:vAnchor="text" w:hAnchor="text" w:xAlign="center" w:y="1"/>
              <w:shd w:val="clear" w:color="auto" w:fill="auto"/>
              <w:spacing w:before="60" w:line="260" w:lineRule="exact"/>
              <w:ind w:firstLine="0"/>
              <w:jc w:val="left"/>
            </w:pPr>
            <w:r>
              <w:rPr>
                <w:rStyle w:val="213pt"/>
              </w:rPr>
              <w:t>03611</w:t>
            </w:r>
          </w:p>
        </w:tc>
        <w:tc>
          <w:tcPr>
            <w:tcW w:w="850" w:type="dxa"/>
            <w:shd w:val="clear" w:color="auto" w:fill="FFFFFF"/>
            <w:vAlign w:val="bottom"/>
          </w:tcPr>
          <w:p w:rsidR="00CC214B" w:rsidRDefault="001A25EA">
            <w:pPr>
              <w:pStyle w:val="20"/>
              <w:framePr w:w="10142" w:wrap="notBeside" w:vAnchor="text" w:hAnchor="text" w:xAlign="center" w:y="1"/>
              <w:shd w:val="clear" w:color="auto" w:fill="auto"/>
              <w:spacing w:after="60" w:line="260" w:lineRule="exact"/>
              <w:ind w:firstLine="0"/>
              <w:jc w:val="left"/>
            </w:pPr>
            <w:r>
              <w:rPr>
                <w:rStyle w:val="213pt"/>
              </w:rPr>
              <w:t>76341</w:t>
            </w:r>
          </w:p>
          <w:p w:rsidR="00CC214B" w:rsidRDefault="001A25EA">
            <w:pPr>
              <w:pStyle w:val="20"/>
              <w:framePr w:w="10142" w:wrap="notBeside" w:vAnchor="text" w:hAnchor="text" w:xAlign="center" w:y="1"/>
              <w:shd w:val="clear" w:color="auto" w:fill="auto"/>
              <w:spacing w:before="60" w:line="260" w:lineRule="exact"/>
              <w:ind w:firstLine="0"/>
              <w:jc w:val="left"/>
            </w:pPr>
            <w:r>
              <w:rPr>
                <w:rStyle w:val="213pt"/>
              </w:rPr>
              <w:t>84105</w:t>
            </w:r>
          </w:p>
        </w:tc>
        <w:tc>
          <w:tcPr>
            <w:tcW w:w="1862" w:type="dxa"/>
            <w:shd w:val="clear" w:color="auto" w:fill="FFFFFF"/>
            <w:vAlign w:val="bottom"/>
          </w:tcPr>
          <w:p w:rsidR="00CC214B" w:rsidRDefault="001A25EA">
            <w:pPr>
              <w:pStyle w:val="20"/>
              <w:framePr w:w="10142" w:wrap="notBeside" w:vAnchor="text" w:hAnchor="text" w:xAlign="center" w:y="1"/>
              <w:shd w:val="clear" w:color="auto" w:fill="auto"/>
              <w:spacing w:line="322" w:lineRule="exact"/>
              <w:ind w:firstLine="0"/>
            </w:pPr>
            <w:r>
              <w:rPr>
                <w:rStyle w:val="213pt"/>
              </w:rPr>
              <w:t>71248 29351 54205</w:t>
            </w:r>
          </w:p>
        </w:tc>
        <w:tc>
          <w:tcPr>
            <w:tcW w:w="955" w:type="dxa"/>
            <w:shd w:val="clear" w:color="auto" w:fill="FFFFFF"/>
            <w:vAlign w:val="center"/>
          </w:tcPr>
          <w:p w:rsidR="00CC214B" w:rsidRDefault="001A25EA">
            <w:pPr>
              <w:pStyle w:val="20"/>
              <w:framePr w:w="10142" w:wrap="notBeside" w:vAnchor="text" w:hAnchor="text" w:xAlign="center" w:y="1"/>
              <w:shd w:val="clear" w:color="auto" w:fill="auto"/>
              <w:spacing w:line="260" w:lineRule="exact"/>
              <w:ind w:left="140" w:firstLine="0"/>
              <w:jc w:val="left"/>
            </w:pPr>
            <w:r>
              <w:rPr>
                <w:rStyle w:val="213pt"/>
              </w:rPr>
              <w:t>43385</w:t>
            </w:r>
          </w:p>
        </w:tc>
        <w:tc>
          <w:tcPr>
            <w:tcW w:w="826" w:type="dxa"/>
            <w:shd w:val="clear" w:color="auto" w:fill="FFFFFF"/>
            <w:vAlign w:val="center"/>
          </w:tcPr>
          <w:p w:rsidR="00CC214B" w:rsidRDefault="001A25EA">
            <w:pPr>
              <w:pStyle w:val="20"/>
              <w:framePr w:w="10142" w:wrap="notBeside" w:vAnchor="text" w:hAnchor="text" w:xAlign="center" w:y="1"/>
              <w:shd w:val="clear" w:color="auto" w:fill="auto"/>
              <w:spacing w:line="260" w:lineRule="exact"/>
              <w:ind w:firstLine="0"/>
              <w:jc w:val="left"/>
            </w:pPr>
            <w:r>
              <w:rPr>
                <w:rStyle w:val="213pt"/>
              </w:rPr>
              <w:t>95148</w:t>
            </w:r>
          </w:p>
        </w:tc>
        <w:tc>
          <w:tcPr>
            <w:tcW w:w="4714" w:type="dxa"/>
            <w:shd w:val="clear" w:color="auto" w:fill="FFFFFF"/>
            <w:vAlign w:val="center"/>
          </w:tcPr>
          <w:p w:rsidR="00CC214B" w:rsidRDefault="001A25EA">
            <w:pPr>
              <w:pStyle w:val="20"/>
              <w:framePr w:w="10142" w:wrap="notBeside" w:vAnchor="text" w:hAnchor="text" w:xAlign="center" w:y="1"/>
              <w:shd w:val="clear" w:color="auto" w:fill="auto"/>
              <w:spacing w:line="260" w:lineRule="exact"/>
              <w:ind w:left="240" w:firstLine="0"/>
              <w:jc w:val="left"/>
            </w:pPr>
            <w:r>
              <w:rPr>
                <w:rStyle w:val="213pt"/>
              </w:rPr>
              <w:t>08512 21305 77117 75361 12109</w:t>
            </w:r>
          </w:p>
        </w:tc>
      </w:tr>
    </w:tbl>
    <w:p w:rsidR="00CC214B" w:rsidRDefault="00CC214B">
      <w:pPr>
        <w:framePr w:w="10142" w:wrap="notBeside" w:vAnchor="text" w:hAnchor="text" w:xAlign="center" w:y="1"/>
        <w:rPr>
          <w:sz w:val="2"/>
          <w:szCs w:val="2"/>
        </w:rPr>
      </w:pPr>
    </w:p>
    <w:p w:rsidR="00CC214B" w:rsidRDefault="00CC214B">
      <w:pPr>
        <w:rPr>
          <w:sz w:val="2"/>
          <w:szCs w:val="2"/>
        </w:rPr>
      </w:pPr>
    </w:p>
    <w:p w:rsidR="00CC214B" w:rsidRDefault="001A25EA">
      <w:pPr>
        <w:pStyle w:val="101"/>
        <w:shd w:val="clear" w:color="auto" w:fill="auto"/>
        <w:spacing w:before="566" w:after="230" w:line="240" w:lineRule="exact"/>
        <w:ind w:left="8100"/>
        <w:jc w:val="left"/>
      </w:pPr>
      <w:r>
        <w:t>159</w:t>
      </w:r>
    </w:p>
    <w:p w:rsidR="00CC214B" w:rsidRDefault="001A25EA">
      <w:pPr>
        <w:pStyle w:val="120"/>
        <w:shd w:val="clear" w:color="auto" w:fill="auto"/>
        <w:spacing w:before="0" w:after="408" w:line="280" w:lineRule="exact"/>
        <w:ind w:left="5320"/>
      </w:pPr>
      <w:r>
        <w:t>Иванов</w:t>
      </w:r>
    </w:p>
    <w:p w:rsidR="00CC214B" w:rsidRDefault="001A25EA">
      <w:pPr>
        <w:pStyle w:val="110"/>
        <w:shd w:val="clear" w:color="auto" w:fill="auto"/>
        <w:tabs>
          <w:tab w:val="left" w:pos="6568"/>
        </w:tabs>
        <w:spacing w:before="0" w:after="187" w:line="260" w:lineRule="exact"/>
        <w:ind w:left="2740"/>
        <w:jc w:val="both"/>
      </w:pPr>
      <w:r>
        <w:t>Отправитель:</w:t>
      </w:r>
      <w:r>
        <w:tab/>
        <w:t>Иванов</w:t>
      </w:r>
    </w:p>
    <w:p w:rsidR="00CC214B" w:rsidRDefault="001A25EA">
      <w:pPr>
        <w:pStyle w:val="20"/>
        <w:shd w:val="clear" w:color="auto" w:fill="auto"/>
        <w:tabs>
          <w:tab w:val="left" w:pos="1450"/>
        </w:tabs>
        <w:ind w:firstLine="0"/>
      </w:pPr>
      <w:r>
        <w:rPr>
          <w:rStyle w:val="29"/>
        </w:rPr>
        <w:t>Пояснения</w:t>
      </w:r>
      <w:r>
        <w:t>:</w:t>
      </w:r>
      <w:r>
        <w:tab/>
        <w:t xml:space="preserve">1. взд - 04 16 18 0241 - заголовок </w:t>
      </w:r>
      <w:r>
        <w:t>радиограммы; 04 - номер радиограммы; 16 -</w:t>
      </w:r>
    </w:p>
    <w:p w:rsidR="00CC214B" w:rsidRDefault="001A25EA">
      <w:pPr>
        <w:pStyle w:val="20"/>
        <w:shd w:val="clear" w:color="auto" w:fill="auto"/>
        <w:ind w:left="1700" w:firstLine="0"/>
        <w:jc w:val="left"/>
      </w:pPr>
      <w:r>
        <w:t>количество групп; 18 - дата; 0241 - время подачи радиограммы (регистрации радиограммы в журнале исходящих радиограмм); 19610 425 - адрес; 159 - подпись.</w:t>
      </w:r>
    </w:p>
    <w:p w:rsidR="00CC214B" w:rsidRDefault="001A25EA">
      <w:pPr>
        <w:pStyle w:val="20"/>
        <w:numPr>
          <w:ilvl w:val="0"/>
          <w:numId w:val="15"/>
        </w:numPr>
        <w:shd w:val="clear" w:color="auto" w:fill="auto"/>
        <w:tabs>
          <w:tab w:val="left" w:pos="1814"/>
        </w:tabs>
        <w:ind w:left="1460" w:firstLine="0"/>
      </w:pPr>
      <w:r>
        <w:t>Адрес и подпись кодируются установленным порядком.</w:t>
      </w:r>
    </w:p>
    <w:p w:rsidR="00CC214B" w:rsidRDefault="001A25EA">
      <w:pPr>
        <w:pStyle w:val="20"/>
        <w:numPr>
          <w:ilvl w:val="0"/>
          <w:numId w:val="15"/>
        </w:numPr>
        <w:shd w:val="clear" w:color="auto" w:fill="auto"/>
        <w:tabs>
          <w:tab w:val="left" w:pos="1814"/>
        </w:tabs>
        <w:ind w:left="1700" w:right="1200" w:hanging="240"/>
        <w:jc w:val="left"/>
      </w:pPr>
      <w:r>
        <w:t>В счет гру</w:t>
      </w:r>
      <w:r>
        <w:t>пп радиограммы включены группы текста, адресной части и подписи.</w:t>
      </w:r>
      <w:r>
        <w:br w:type="page"/>
      </w:r>
    </w:p>
    <w:p w:rsidR="00CC214B" w:rsidRDefault="001A25EA">
      <w:pPr>
        <w:pStyle w:val="34"/>
        <w:keepNext/>
        <w:keepLines/>
        <w:shd w:val="clear" w:color="auto" w:fill="auto"/>
        <w:spacing w:before="0" w:after="31" w:line="240" w:lineRule="exact"/>
        <w:ind w:left="220"/>
      </w:pPr>
      <w:bookmarkStart w:id="39" w:name="bookmark39"/>
      <w:r>
        <w:lastRenderedPageBreak/>
        <w:t>ОБРАЗЕЦ ОФОРМЛЕНИЯ</w:t>
      </w:r>
      <w:bookmarkEnd w:id="39"/>
    </w:p>
    <w:p w:rsidR="00CC214B" w:rsidRDefault="001A25EA">
      <w:pPr>
        <w:pStyle w:val="34"/>
        <w:keepNext/>
        <w:keepLines/>
        <w:shd w:val="clear" w:color="auto" w:fill="auto"/>
        <w:spacing w:before="0" w:after="348" w:line="240" w:lineRule="exact"/>
        <w:ind w:left="280"/>
      </w:pPr>
      <w:bookmarkStart w:id="40" w:name="bookmark40"/>
      <w:r>
        <w:t>ИСХОДЯЩЕЙ РАДИОГРАММЫ РАДИООПЕРАТОРОМ</w:t>
      </w:r>
      <w:bookmarkEnd w:id="40"/>
    </w:p>
    <w:p w:rsidR="00CC214B" w:rsidRDefault="001A25EA">
      <w:pPr>
        <w:pStyle w:val="50"/>
        <w:shd w:val="clear" w:color="auto" w:fill="auto"/>
        <w:tabs>
          <w:tab w:val="left" w:pos="2882"/>
          <w:tab w:val="left" w:pos="5718"/>
        </w:tabs>
        <w:spacing w:before="0" w:after="552" w:line="240" w:lineRule="exact"/>
        <w:ind w:left="760"/>
      </w:pPr>
      <w:r>
        <w:t>Воздух</w:t>
      </w:r>
      <w:r>
        <w:tab/>
        <w:t>Волна в</w:t>
      </w:r>
      <w:r>
        <w:rPr>
          <w:rStyle w:val="54"/>
          <w:b/>
          <w:bCs/>
        </w:rPr>
        <w:t>/ч 19610 ОД</w:t>
      </w:r>
      <w:r>
        <w:tab/>
      </w:r>
      <w:r>
        <w:rPr>
          <w:rStyle w:val="55"/>
          <w:b/>
          <w:bCs/>
        </w:rPr>
        <w:t>18 0247 Петров</w:t>
      </w:r>
    </w:p>
    <w:tbl>
      <w:tblPr>
        <w:tblOverlap w:val="never"/>
        <w:tblW w:w="0" w:type="auto"/>
        <w:jc w:val="center"/>
        <w:tblLayout w:type="fixed"/>
        <w:tblCellMar>
          <w:left w:w="10" w:type="dxa"/>
          <w:right w:w="10" w:type="dxa"/>
        </w:tblCellMar>
        <w:tblLook w:val="04A0"/>
      </w:tblPr>
      <w:tblGrid>
        <w:gridCol w:w="1838"/>
        <w:gridCol w:w="710"/>
        <w:gridCol w:w="1056"/>
        <w:gridCol w:w="946"/>
        <w:gridCol w:w="1882"/>
        <w:gridCol w:w="3619"/>
      </w:tblGrid>
      <w:tr w:rsidR="00CC214B">
        <w:tblPrEx>
          <w:tblCellMar>
            <w:top w:w="0" w:type="dxa"/>
            <w:bottom w:w="0" w:type="dxa"/>
          </w:tblCellMar>
        </w:tblPrEx>
        <w:trPr>
          <w:trHeight w:hRule="exact" w:val="427"/>
          <w:jc w:val="center"/>
        </w:trPr>
        <w:tc>
          <w:tcPr>
            <w:tcW w:w="1838" w:type="dxa"/>
            <w:shd w:val="clear" w:color="auto" w:fill="FFFFFF"/>
          </w:tcPr>
          <w:p w:rsidR="00CC214B" w:rsidRDefault="001A25EA">
            <w:pPr>
              <w:pStyle w:val="20"/>
              <w:framePr w:w="10051" w:wrap="notBeside" w:vAnchor="text" w:hAnchor="text" w:xAlign="center" w:y="1"/>
              <w:shd w:val="clear" w:color="auto" w:fill="auto"/>
              <w:spacing w:line="240" w:lineRule="exact"/>
              <w:ind w:left="280" w:firstLine="0"/>
              <w:jc w:val="left"/>
            </w:pPr>
            <w:r>
              <w:rPr>
                <w:rStyle w:val="24"/>
              </w:rPr>
              <w:t>ргм-45</w:t>
            </w:r>
            <w:r>
              <w:rPr>
                <w:rStyle w:val="23"/>
              </w:rPr>
              <w:t xml:space="preserve"> взд</w:t>
            </w:r>
          </w:p>
        </w:tc>
        <w:tc>
          <w:tcPr>
            <w:tcW w:w="710" w:type="dxa"/>
            <w:shd w:val="clear" w:color="auto" w:fill="FFFFFF"/>
          </w:tcPr>
          <w:p w:rsidR="00CC214B" w:rsidRDefault="001A25EA">
            <w:pPr>
              <w:pStyle w:val="20"/>
              <w:framePr w:w="10051" w:wrap="notBeside" w:vAnchor="text" w:hAnchor="text" w:xAlign="center" w:y="1"/>
              <w:shd w:val="clear" w:color="auto" w:fill="auto"/>
              <w:spacing w:line="240" w:lineRule="exact"/>
              <w:ind w:right="160" w:firstLine="0"/>
              <w:jc w:val="right"/>
            </w:pPr>
            <w:r>
              <w:rPr>
                <w:rStyle w:val="23"/>
              </w:rPr>
              <w:t>04</w:t>
            </w:r>
          </w:p>
        </w:tc>
        <w:tc>
          <w:tcPr>
            <w:tcW w:w="1056" w:type="dxa"/>
            <w:shd w:val="clear" w:color="auto" w:fill="FFFFFF"/>
            <w:vAlign w:val="center"/>
          </w:tcPr>
          <w:p w:rsidR="00CC214B" w:rsidRDefault="001A25EA">
            <w:pPr>
              <w:pStyle w:val="20"/>
              <w:framePr w:w="10051" w:wrap="notBeside" w:vAnchor="text" w:hAnchor="text" w:xAlign="center" w:y="1"/>
              <w:shd w:val="clear" w:color="auto" w:fill="auto"/>
              <w:spacing w:line="240" w:lineRule="exact"/>
              <w:ind w:firstLine="0"/>
              <w:jc w:val="left"/>
            </w:pPr>
            <w:r>
              <w:rPr>
                <w:rStyle w:val="23"/>
              </w:rPr>
              <w:t>16 18</w:t>
            </w:r>
          </w:p>
        </w:tc>
        <w:tc>
          <w:tcPr>
            <w:tcW w:w="946" w:type="dxa"/>
            <w:shd w:val="clear" w:color="auto" w:fill="FFFFFF"/>
          </w:tcPr>
          <w:p w:rsidR="00CC214B" w:rsidRDefault="001A25EA">
            <w:pPr>
              <w:pStyle w:val="20"/>
              <w:framePr w:w="10051" w:wrap="notBeside" w:vAnchor="text" w:hAnchor="text" w:xAlign="center" w:y="1"/>
              <w:shd w:val="clear" w:color="auto" w:fill="auto"/>
              <w:spacing w:line="240" w:lineRule="exact"/>
              <w:ind w:left="300" w:firstLine="0"/>
              <w:jc w:val="left"/>
            </w:pPr>
            <w:r>
              <w:rPr>
                <w:rStyle w:val="23"/>
              </w:rPr>
              <w:t>0241</w:t>
            </w:r>
          </w:p>
        </w:tc>
        <w:tc>
          <w:tcPr>
            <w:tcW w:w="1882" w:type="dxa"/>
            <w:shd w:val="clear" w:color="auto" w:fill="FFFFFF"/>
          </w:tcPr>
          <w:p w:rsidR="00CC214B" w:rsidRDefault="001A25EA">
            <w:pPr>
              <w:pStyle w:val="20"/>
              <w:framePr w:w="10051" w:wrap="notBeside" w:vAnchor="text" w:hAnchor="text" w:xAlign="center" w:y="1"/>
              <w:shd w:val="clear" w:color="auto" w:fill="auto"/>
              <w:spacing w:line="240" w:lineRule="exact"/>
              <w:ind w:right="320" w:firstLine="0"/>
              <w:jc w:val="right"/>
            </w:pPr>
            <w:r>
              <w:rPr>
                <w:rStyle w:val="23"/>
              </w:rPr>
              <w:t>= 19610</w:t>
            </w:r>
          </w:p>
        </w:tc>
        <w:tc>
          <w:tcPr>
            <w:tcW w:w="3619" w:type="dxa"/>
            <w:shd w:val="clear" w:color="auto" w:fill="FFFFFF"/>
          </w:tcPr>
          <w:p w:rsidR="00CC214B" w:rsidRDefault="001A25EA">
            <w:pPr>
              <w:pStyle w:val="20"/>
              <w:framePr w:w="10051" w:wrap="notBeside" w:vAnchor="text" w:hAnchor="text" w:xAlign="center" w:y="1"/>
              <w:shd w:val="clear" w:color="auto" w:fill="auto"/>
              <w:spacing w:line="240" w:lineRule="exact"/>
              <w:ind w:left="180" w:firstLine="0"/>
              <w:jc w:val="left"/>
            </w:pPr>
            <w:r>
              <w:rPr>
                <w:rStyle w:val="23"/>
              </w:rPr>
              <w:t>425 =</w:t>
            </w:r>
          </w:p>
        </w:tc>
      </w:tr>
      <w:tr w:rsidR="00CC214B">
        <w:tblPrEx>
          <w:tblCellMar>
            <w:top w:w="0" w:type="dxa"/>
            <w:bottom w:w="0" w:type="dxa"/>
          </w:tblCellMar>
        </w:tblPrEx>
        <w:trPr>
          <w:trHeight w:hRule="exact" w:val="442"/>
          <w:jc w:val="center"/>
        </w:trPr>
        <w:tc>
          <w:tcPr>
            <w:tcW w:w="1838" w:type="dxa"/>
            <w:shd w:val="clear" w:color="auto" w:fill="FFFFFF"/>
            <w:vAlign w:val="bottom"/>
          </w:tcPr>
          <w:p w:rsidR="00CC214B" w:rsidRDefault="001A25EA">
            <w:pPr>
              <w:pStyle w:val="20"/>
              <w:framePr w:w="10051" w:wrap="notBeside" w:vAnchor="text" w:hAnchor="text" w:xAlign="center" w:y="1"/>
              <w:shd w:val="clear" w:color="auto" w:fill="auto"/>
              <w:spacing w:line="240" w:lineRule="exact"/>
              <w:ind w:firstLine="0"/>
              <w:jc w:val="left"/>
            </w:pPr>
            <w:r>
              <w:rPr>
                <w:rStyle w:val="23"/>
              </w:rPr>
              <w:t>24851 76341</w:t>
            </w:r>
          </w:p>
        </w:tc>
        <w:tc>
          <w:tcPr>
            <w:tcW w:w="710" w:type="dxa"/>
            <w:shd w:val="clear" w:color="auto" w:fill="FFFFFF"/>
            <w:vAlign w:val="bottom"/>
          </w:tcPr>
          <w:p w:rsidR="00CC214B" w:rsidRDefault="001A25EA">
            <w:pPr>
              <w:pStyle w:val="20"/>
              <w:framePr w:w="10051" w:wrap="notBeside" w:vAnchor="text" w:hAnchor="text" w:xAlign="center" w:y="1"/>
              <w:shd w:val="clear" w:color="auto" w:fill="auto"/>
              <w:spacing w:line="240" w:lineRule="exact"/>
              <w:ind w:firstLine="0"/>
              <w:jc w:val="left"/>
            </w:pPr>
            <w:r>
              <w:rPr>
                <w:rStyle w:val="23"/>
              </w:rPr>
              <w:t>71248</w:t>
            </w:r>
          </w:p>
        </w:tc>
        <w:tc>
          <w:tcPr>
            <w:tcW w:w="1056" w:type="dxa"/>
            <w:shd w:val="clear" w:color="auto" w:fill="FFFFFF"/>
            <w:vAlign w:val="bottom"/>
          </w:tcPr>
          <w:p w:rsidR="00CC214B" w:rsidRDefault="001A25EA">
            <w:pPr>
              <w:pStyle w:val="20"/>
              <w:framePr w:w="10051" w:wrap="notBeside" w:vAnchor="text" w:hAnchor="text" w:xAlign="center" w:y="1"/>
              <w:shd w:val="clear" w:color="auto" w:fill="auto"/>
              <w:spacing w:line="240" w:lineRule="exact"/>
              <w:ind w:left="300" w:firstLine="0"/>
              <w:jc w:val="left"/>
            </w:pPr>
            <w:r>
              <w:rPr>
                <w:rStyle w:val="23"/>
              </w:rPr>
              <w:t>29351</w:t>
            </w:r>
          </w:p>
        </w:tc>
        <w:tc>
          <w:tcPr>
            <w:tcW w:w="946" w:type="dxa"/>
            <w:shd w:val="clear" w:color="auto" w:fill="FFFFFF"/>
            <w:vAlign w:val="bottom"/>
          </w:tcPr>
          <w:p w:rsidR="00CC214B" w:rsidRDefault="001A25EA">
            <w:pPr>
              <w:pStyle w:val="20"/>
              <w:framePr w:w="10051" w:wrap="notBeside" w:vAnchor="text" w:hAnchor="text" w:xAlign="center" w:y="1"/>
              <w:shd w:val="clear" w:color="auto" w:fill="auto"/>
              <w:spacing w:line="240" w:lineRule="exact"/>
              <w:ind w:left="180" w:firstLine="0"/>
              <w:jc w:val="left"/>
            </w:pPr>
            <w:r>
              <w:rPr>
                <w:rStyle w:val="23"/>
              </w:rPr>
              <w:t>43385</w:t>
            </w:r>
          </w:p>
        </w:tc>
        <w:tc>
          <w:tcPr>
            <w:tcW w:w="1882" w:type="dxa"/>
            <w:shd w:val="clear" w:color="auto" w:fill="FFFFFF"/>
            <w:vAlign w:val="bottom"/>
          </w:tcPr>
          <w:p w:rsidR="00CC214B" w:rsidRDefault="001A25EA">
            <w:pPr>
              <w:pStyle w:val="20"/>
              <w:framePr w:w="10051" w:wrap="notBeside" w:vAnchor="text" w:hAnchor="text" w:xAlign="center" w:y="1"/>
              <w:shd w:val="clear" w:color="auto" w:fill="auto"/>
              <w:spacing w:line="240" w:lineRule="exact"/>
              <w:ind w:left="180" w:firstLine="0"/>
              <w:jc w:val="left"/>
            </w:pPr>
            <w:r>
              <w:rPr>
                <w:rStyle w:val="23"/>
              </w:rPr>
              <w:t>95148 08512</w:t>
            </w:r>
          </w:p>
        </w:tc>
        <w:tc>
          <w:tcPr>
            <w:tcW w:w="3619" w:type="dxa"/>
            <w:shd w:val="clear" w:color="auto" w:fill="FFFFFF"/>
            <w:vAlign w:val="bottom"/>
          </w:tcPr>
          <w:p w:rsidR="00CC214B" w:rsidRDefault="001A25EA">
            <w:pPr>
              <w:pStyle w:val="20"/>
              <w:framePr w:w="10051" w:wrap="notBeside" w:vAnchor="text" w:hAnchor="text" w:xAlign="center" w:y="1"/>
              <w:shd w:val="clear" w:color="auto" w:fill="auto"/>
              <w:spacing w:line="240" w:lineRule="exact"/>
              <w:ind w:left="180" w:firstLine="0"/>
              <w:jc w:val="left"/>
            </w:pPr>
            <w:r>
              <w:rPr>
                <w:rStyle w:val="23"/>
              </w:rPr>
              <w:t xml:space="preserve">21305 </w:t>
            </w:r>
            <w:r>
              <w:rPr>
                <w:rStyle w:val="23"/>
              </w:rPr>
              <w:t>77117 75361 12109</w:t>
            </w:r>
          </w:p>
        </w:tc>
      </w:tr>
      <w:tr w:rsidR="00CC214B">
        <w:tblPrEx>
          <w:tblCellMar>
            <w:top w:w="0" w:type="dxa"/>
            <w:bottom w:w="0" w:type="dxa"/>
          </w:tblCellMar>
        </w:tblPrEx>
        <w:trPr>
          <w:trHeight w:hRule="exact" w:val="250"/>
          <w:jc w:val="center"/>
        </w:trPr>
        <w:tc>
          <w:tcPr>
            <w:tcW w:w="1838" w:type="dxa"/>
            <w:shd w:val="clear" w:color="auto" w:fill="FFFFFF"/>
            <w:vAlign w:val="bottom"/>
          </w:tcPr>
          <w:p w:rsidR="00CC214B" w:rsidRDefault="001A25EA">
            <w:pPr>
              <w:pStyle w:val="20"/>
              <w:framePr w:w="10051" w:wrap="notBeside" w:vAnchor="text" w:hAnchor="text" w:xAlign="center" w:y="1"/>
              <w:shd w:val="clear" w:color="auto" w:fill="auto"/>
              <w:spacing w:line="240" w:lineRule="exact"/>
              <w:ind w:firstLine="0"/>
              <w:jc w:val="left"/>
            </w:pPr>
            <w:r>
              <w:rPr>
                <w:rStyle w:val="23"/>
              </w:rPr>
              <w:t>03611 84105</w:t>
            </w:r>
          </w:p>
        </w:tc>
        <w:tc>
          <w:tcPr>
            <w:tcW w:w="710" w:type="dxa"/>
            <w:shd w:val="clear" w:color="auto" w:fill="FFFFFF"/>
            <w:vAlign w:val="bottom"/>
          </w:tcPr>
          <w:p w:rsidR="00CC214B" w:rsidRDefault="001A25EA">
            <w:pPr>
              <w:pStyle w:val="20"/>
              <w:framePr w:w="10051" w:wrap="notBeside" w:vAnchor="text" w:hAnchor="text" w:xAlign="center" w:y="1"/>
              <w:shd w:val="clear" w:color="auto" w:fill="auto"/>
              <w:spacing w:line="240" w:lineRule="exact"/>
              <w:ind w:firstLine="0"/>
              <w:jc w:val="left"/>
            </w:pPr>
            <w:r>
              <w:rPr>
                <w:rStyle w:val="23"/>
              </w:rPr>
              <w:t>54205</w:t>
            </w:r>
          </w:p>
        </w:tc>
        <w:tc>
          <w:tcPr>
            <w:tcW w:w="1056" w:type="dxa"/>
            <w:shd w:val="clear" w:color="auto" w:fill="FFFFFF"/>
          </w:tcPr>
          <w:p w:rsidR="00CC214B" w:rsidRDefault="00CC214B">
            <w:pPr>
              <w:framePr w:w="10051" w:wrap="notBeside" w:vAnchor="text" w:hAnchor="text" w:xAlign="center" w:y="1"/>
              <w:rPr>
                <w:sz w:val="10"/>
                <w:szCs w:val="10"/>
              </w:rPr>
            </w:pPr>
          </w:p>
        </w:tc>
        <w:tc>
          <w:tcPr>
            <w:tcW w:w="946" w:type="dxa"/>
            <w:shd w:val="clear" w:color="auto" w:fill="FFFFFF"/>
          </w:tcPr>
          <w:p w:rsidR="00CC214B" w:rsidRDefault="00CC214B">
            <w:pPr>
              <w:framePr w:w="10051" w:wrap="notBeside" w:vAnchor="text" w:hAnchor="text" w:xAlign="center" w:y="1"/>
              <w:rPr>
                <w:sz w:val="10"/>
                <w:szCs w:val="10"/>
              </w:rPr>
            </w:pPr>
          </w:p>
        </w:tc>
        <w:tc>
          <w:tcPr>
            <w:tcW w:w="1882" w:type="dxa"/>
            <w:shd w:val="clear" w:color="auto" w:fill="FFFFFF"/>
          </w:tcPr>
          <w:p w:rsidR="00CC214B" w:rsidRDefault="00CC214B">
            <w:pPr>
              <w:framePr w:w="10051" w:wrap="notBeside" w:vAnchor="text" w:hAnchor="text" w:xAlign="center" w:y="1"/>
              <w:rPr>
                <w:sz w:val="10"/>
                <w:szCs w:val="10"/>
              </w:rPr>
            </w:pPr>
          </w:p>
        </w:tc>
        <w:tc>
          <w:tcPr>
            <w:tcW w:w="3619" w:type="dxa"/>
            <w:shd w:val="clear" w:color="auto" w:fill="FFFFFF"/>
          </w:tcPr>
          <w:p w:rsidR="00CC214B" w:rsidRDefault="00CC214B">
            <w:pPr>
              <w:framePr w:w="10051" w:wrap="notBeside" w:vAnchor="text" w:hAnchor="text" w:xAlign="center" w:y="1"/>
              <w:rPr>
                <w:sz w:val="10"/>
                <w:szCs w:val="10"/>
              </w:rPr>
            </w:pPr>
          </w:p>
        </w:tc>
      </w:tr>
    </w:tbl>
    <w:p w:rsidR="00CC214B" w:rsidRDefault="00CC214B">
      <w:pPr>
        <w:framePr w:w="10051" w:wrap="notBeside" w:vAnchor="text" w:hAnchor="text" w:xAlign="center" w:y="1"/>
        <w:rPr>
          <w:sz w:val="2"/>
          <w:szCs w:val="2"/>
        </w:rPr>
      </w:pPr>
    </w:p>
    <w:p w:rsidR="00CC214B" w:rsidRDefault="00CC214B">
      <w:pPr>
        <w:rPr>
          <w:sz w:val="2"/>
          <w:szCs w:val="2"/>
        </w:rPr>
      </w:pPr>
    </w:p>
    <w:p w:rsidR="00CC214B" w:rsidRDefault="001A25EA">
      <w:pPr>
        <w:pStyle w:val="60"/>
        <w:shd w:val="clear" w:color="auto" w:fill="auto"/>
        <w:spacing w:before="566" w:after="353" w:line="240" w:lineRule="exact"/>
        <w:ind w:left="8120" w:firstLine="0"/>
        <w:jc w:val="left"/>
      </w:pPr>
      <w:r>
        <w:t>159</w:t>
      </w:r>
    </w:p>
    <w:p w:rsidR="00CC214B" w:rsidRDefault="001A25EA">
      <w:pPr>
        <w:pStyle w:val="20"/>
        <w:shd w:val="clear" w:color="auto" w:fill="auto"/>
        <w:spacing w:after="343" w:line="240" w:lineRule="exact"/>
        <w:ind w:left="5280" w:firstLine="2300"/>
        <w:jc w:val="left"/>
      </w:pPr>
      <w:r>
        <w:t>Иыаниы</w:t>
      </w:r>
    </w:p>
    <w:p w:rsidR="00CC214B" w:rsidRDefault="00CC214B">
      <w:pPr>
        <w:pStyle w:val="50"/>
        <w:shd w:val="clear" w:color="auto" w:fill="auto"/>
        <w:spacing w:before="0" w:after="518" w:line="240" w:lineRule="exact"/>
        <w:jc w:val="right"/>
      </w:pPr>
      <w:r>
        <w:pict>
          <v:shape id="_x0000_s1069" type="#_x0000_t202" style="position:absolute;left:0;text-align:left;margin-left:338.4pt;margin-top:-1.7pt;width:43.45pt;height:14.9pt;z-index:-125829373;mso-wrap-distance-left:127.2pt;mso-wrap-distance-right:5pt;mso-position-horizontal-relative:margin" filled="f" stroked="f">
            <v:textbox style="mso-fit-shape-to-text:t" inset="0,0,0,0">
              <w:txbxContent>
                <w:p w:rsidR="00CC214B" w:rsidRDefault="001A25EA">
                  <w:pPr>
                    <w:pStyle w:val="50"/>
                    <w:shd w:val="clear" w:color="auto" w:fill="auto"/>
                    <w:spacing w:before="0" w:after="0" w:line="240" w:lineRule="exact"/>
                    <w:jc w:val="left"/>
                  </w:pPr>
                  <w:r>
                    <w:rPr>
                      <w:rStyle w:val="5Exact"/>
                      <w:b/>
                      <w:bCs/>
                    </w:rPr>
                    <w:t>Иванов</w:t>
                  </w:r>
                </w:p>
              </w:txbxContent>
            </v:textbox>
            <w10:wrap type="square" side="left" anchorx="margin"/>
          </v:shape>
        </w:pict>
      </w:r>
      <w:r w:rsidR="001A25EA">
        <w:t>Отправитель:</w:t>
      </w:r>
    </w:p>
    <w:p w:rsidR="00CC214B" w:rsidRDefault="001A25EA">
      <w:pPr>
        <w:pStyle w:val="50"/>
        <w:shd w:val="clear" w:color="auto" w:fill="auto"/>
        <w:spacing w:before="0" w:after="0" w:line="240" w:lineRule="exact"/>
      </w:pPr>
      <w:r>
        <w:rPr>
          <w:rStyle w:val="53"/>
          <w:b/>
          <w:bCs/>
        </w:rPr>
        <w:t>Пояснения</w:t>
      </w:r>
      <w:r>
        <w:t>: 1. 18 0247 - дата и время передачи радиограммы.</w:t>
      </w:r>
    </w:p>
    <w:p w:rsidR="00CC214B" w:rsidRDefault="001A25EA">
      <w:pPr>
        <w:pStyle w:val="50"/>
        <w:shd w:val="clear" w:color="auto" w:fill="auto"/>
        <w:spacing w:before="0" w:after="501" w:line="240" w:lineRule="exact"/>
        <w:ind w:left="1320"/>
        <w:jc w:val="left"/>
      </w:pPr>
      <w:r>
        <w:t>2. Петров - подпись радиооператора, передающего радиограмму.</w:t>
      </w:r>
    </w:p>
    <w:p w:rsidR="00CC214B" w:rsidRDefault="001A25EA">
      <w:pPr>
        <w:pStyle w:val="50"/>
        <w:shd w:val="clear" w:color="auto" w:fill="auto"/>
        <w:tabs>
          <w:tab w:val="left" w:pos="9202"/>
        </w:tabs>
        <w:spacing w:before="0" w:after="627" w:line="274" w:lineRule="exact"/>
        <w:ind w:left="5280" w:firstLine="2300"/>
        <w:jc w:val="left"/>
      </w:pPr>
      <w:r>
        <w:rPr>
          <w:rStyle w:val="56"/>
        </w:rPr>
        <w:t xml:space="preserve">ПРИЛОЖЕНИЕ 13 </w:t>
      </w:r>
      <w:r>
        <w:t xml:space="preserve">(к пункту 158 Руководства, утвержденного </w:t>
      </w:r>
      <w:r>
        <w:t>приказом МЧС России от</w:t>
      </w:r>
      <w:r>
        <w:tab/>
        <w:t>№ )</w:t>
      </w:r>
    </w:p>
    <w:p w:rsidR="00CC214B" w:rsidRDefault="001A25EA">
      <w:pPr>
        <w:pStyle w:val="34"/>
        <w:keepNext/>
        <w:keepLines/>
        <w:shd w:val="clear" w:color="auto" w:fill="auto"/>
        <w:spacing w:before="0" w:after="0" w:line="240" w:lineRule="exact"/>
        <w:ind w:left="220"/>
      </w:pPr>
      <w:bookmarkStart w:id="41" w:name="bookmark41"/>
      <w:r>
        <w:t>ОБРАЗЕЦ ОФОРМЛЕНИЯ ВХОДЯЩЕЙ РАДИОГРАММЫ РАДИООПЕРАТОРОМ</w:t>
      </w:r>
      <w:bookmarkEnd w:id="41"/>
    </w:p>
    <w:p w:rsidR="00CC214B" w:rsidRDefault="001A25EA">
      <w:pPr>
        <w:pStyle w:val="a9"/>
        <w:framePr w:w="10051" w:wrap="notBeside" w:vAnchor="text" w:hAnchor="text" w:xAlign="center" w:y="1"/>
        <w:shd w:val="clear" w:color="auto" w:fill="auto"/>
        <w:spacing w:line="240" w:lineRule="exact"/>
      </w:pPr>
      <w:r>
        <w:t>Из волны</w:t>
      </w:r>
    </w:p>
    <w:tbl>
      <w:tblPr>
        <w:tblOverlap w:val="never"/>
        <w:tblW w:w="0" w:type="auto"/>
        <w:jc w:val="center"/>
        <w:tblLayout w:type="fixed"/>
        <w:tblCellMar>
          <w:left w:w="10" w:type="dxa"/>
          <w:right w:w="10" w:type="dxa"/>
        </w:tblCellMar>
        <w:tblLook w:val="04A0"/>
      </w:tblPr>
      <w:tblGrid>
        <w:gridCol w:w="739"/>
        <w:gridCol w:w="1056"/>
        <w:gridCol w:w="878"/>
        <w:gridCol w:w="979"/>
        <w:gridCol w:w="917"/>
        <w:gridCol w:w="869"/>
        <w:gridCol w:w="1795"/>
        <w:gridCol w:w="2818"/>
      </w:tblGrid>
      <w:tr w:rsidR="00CC214B">
        <w:tblPrEx>
          <w:tblCellMar>
            <w:top w:w="0" w:type="dxa"/>
            <w:bottom w:w="0" w:type="dxa"/>
          </w:tblCellMar>
        </w:tblPrEx>
        <w:trPr>
          <w:trHeight w:hRule="exact" w:val="422"/>
          <w:jc w:val="center"/>
        </w:trPr>
        <w:tc>
          <w:tcPr>
            <w:tcW w:w="739" w:type="dxa"/>
            <w:shd w:val="clear" w:color="auto" w:fill="FFFFFF"/>
          </w:tcPr>
          <w:p w:rsidR="00CC214B" w:rsidRDefault="00CC214B">
            <w:pPr>
              <w:framePr w:w="10051" w:wrap="notBeside" w:vAnchor="text" w:hAnchor="text" w:xAlign="center" w:y="1"/>
              <w:rPr>
                <w:sz w:val="10"/>
                <w:szCs w:val="10"/>
              </w:rPr>
            </w:pPr>
          </w:p>
        </w:tc>
        <w:tc>
          <w:tcPr>
            <w:tcW w:w="1056" w:type="dxa"/>
            <w:shd w:val="clear" w:color="auto" w:fill="FFFFFF"/>
          </w:tcPr>
          <w:p w:rsidR="00CC214B" w:rsidRDefault="001A25EA">
            <w:pPr>
              <w:pStyle w:val="20"/>
              <w:framePr w:w="10051" w:wrap="notBeside" w:vAnchor="text" w:hAnchor="text" w:xAlign="center" w:y="1"/>
              <w:shd w:val="clear" w:color="auto" w:fill="auto"/>
              <w:spacing w:line="240" w:lineRule="exact"/>
              <w:ind w:left="140" w:firstLine="0"/>
              <w:jc w:val="left"/>
            </w:pPr>
            <w:r>
              <w:rPr>
                <w:rStyle w:val="23"/>
              </w:rPr>
              <w:t>ргм-456</w:t>
            </w:r>
          </w:p>
        </w:tc>
        <w:tc>
          <w:tcPr>
            <w:tcW w:w="878" w:type="dxa"/>
            <w:shd w:val="clear" w:color="auto" w:fill="FFFFFF"/>
          </w:tcPr>
          <w:p w:rsidR="00CC214B" w:rsidRDefault="001A25EA">
            <w:pPr>
              <w:pStyle w:val="20"/>
              <w:framePr w:w="10051" w:wrap="notBeside" w:vAnchor="text" w:hAnchor="text" w:xAlign="center" w:y="1"/>
              <w:shd w:val="clear" w:color="auto" w:fill="auto"/>
              <w:spacing w:line="240" w:lineRule="exact"/>
              <w:ind w:right="180" w:firstLine="0"/>
              <w:jc w:val="right"/>
            </w:pPr>
            <w:r>
              <w:rPr>
                <w:rStyle w:val="23"/>
              </w:rPr>
              <w:t>взд</w:t>
            </w:r>
          </w:p>
        </w:tc>
        <w:tc>
          <w:tcPr>
            <w:tcW w:w="979" w:type="dxa"/>
            <w:shd w:val="clear" w:color="auto" w:fill="FFFFFF"/>
          </w:tcPr>
          <w:p w:rsidR="00CC214B" w:rsidRDefault="001A25EA">
            <w:pPr>
              <w:pStyle w:val="20"/>
              <w:framePr w:w="10051" w:wrap="notBeside" w:vAnchor="text" w:hAnchor="text" w:xAlign="center" w:y="1"/>
              <w:shd w:val="clear" w:color="auto" w:fill="auto"/>
              <w:spacing w:line="240" w:lineRule="exact"/>
              <w:ind w:left="200" w:firstLine="0"/>
              <w:jc w:val="left"/>
            </w:pPr>
            <w:r>
              <w:rPr>
                <w:rStyle w:val="23"/>
              </w:rPr>
              <w:t>04 16</w:t>
            </w:r>
          </w:p>
        </w:tc>
        <w:tc>
          <w:tcPr>
            <w:tcW w:w="917" w:type="dxa"/>
            <w:shd w:val="clear" w:color="auto" w:fill="FFFFFF"/>
            <w:vAlign w:val="center"/>
          </w:tcPr>
          <w:p w:rsidR="00CC214B" w:rsidRDefault="001A25EA">
            <w:pPr>
              <w:pStyle w:val="20"/>
              <w:framePr w:w="10051" w:wrap="notBeside" w:vAnchor="text" w:hAnchor="text" w:xAlign="center" w:y="1"/>
              <w:shd w:val="clear" w:color="auto" w:fill="auto"/>
              <w:spacing w:line="240" w:lineRule="exact"/>
              <w:ind w:right="200" w:firstLine="0"/>
              <w:jc w:val="right"/>
            </w:pPr>
            <w:r>
              <w:rPr>
                <w:rStyle w:val="23"/>
              </w:rPr>
              <w:t>18</w:t>
            </w:r>
          </w:p>
        </w:tc>
        <w:tc>
          <w:tcPr>
            <w:tcW w:w="869" w:type="dxa"/>
            <w:shd w:val="clear" w:color="auto" w:fill="FFFFFF"/>
          </w:tcPr>
          <w:p w:rsidR="00CC214B" w:rsidRDefault="001A25EA">
            <w:pPr>
              <w:pStyle w:val="20"/>
              <w:framePr w:w="10051" w:wrap="notBeside" w:vAnchor="text" w:hAnchor="text" w:xAlign="center" w:y="1"/>
              <w:shd w:val="clear" w:color="auto" w:fill="auto"/>
              <w:spacing w:line="240" w:lineRule="exact"/>
              <w:ind w:left="320" w:firstLine="0"/>
              <w:jc w:val="left"/>
            </w:pPr>
            <w:r>
              <w:rPr>
                <w:rStyle w:val="23"/>
              </w:rPr>
              <w:t>0241</w:t>
            </w:r>
          </w:p>
        </w:tc>
        <w:tc>
          <w:tcPr>
            <w:tcW w:w="1795" w:type="dxa"/>
            <w:shd w:val="clear" w:color="auto" w:fill="FFFFFF"/>
          </w:tcPr>
          <w:p w:rsidR="00CC214B" w:rsidRDefault="001A25EA">
            <w:pPr>
              <w:pStyle w:val="20"/>
              <w:framePr w:w="10051" w:wrap="notBeside" w:vAnchor="text" w:hAnchor="text" w:xAlign="center" w:y="1"/>
              <w:shd w:val="clear" w:color="auto" w:fill="auto"/>
              <w:spacing w:line="240" w:lineRule="exact"/>
              <w:ind w:firstLine="0"/>
              <w:jc w:val="center"/>
            </w:pPr>
            <w:r>
              <w:rPr>
                <w:rStyle w:val="23"/>
              </w:rPr>
              <w:t>= 19610</w:t>
            </w:r>
          </w:p>
        </w:tc>
        <w:tc>
          <w:tcPr>
            <w:tcW w:w="2818" w:type="dxa"/>
            <w:shd w:val="clear" w:color="auto" w:fill="FFFFFF"/>
          </w:tcPr>
          <w:p w:rsidR="00CC214B" w:rsidRDefault="001A25EA">
            <w:pPr>
              <w:pStyle w:val="20"/>
              <w:framePr w:w="10051" w:wrap="notBeside" w:vAnchor="text" w:hAnchor="text" w:xAlign="center" w:y="1"/>
              <w:shd w:val="clear" w:color="auto" w:fill="auto"/>
              <w:spacing w:line="240" w:lineRule="exact"/>
              <w:ind w:firstLine="0"/>
              <w:jc w:val="left"/>
            </w:pPr>
            <w:r>
              <w:rPr>
                <w:rStyle w:val="23"/>
              </w:rPr>
              <w:t>425 =</w:t>
            </w:r>
          </w:p>
        </w:tc>
      </w:tr>
      <w:tr w:rsidR="00CC214B">
        <w:tblPrEx>
          <w:tblCellMar>
            <w:top w:w="0" w:type="dxa"/>
            <w:bottom w:w="0" w:type="dxa"/>
          </w:tblCellMar>
        </w:tblPrEx>
        <w:trPr>
          <w:trHeight w:hRule="exact" w:val="446"/>
          <w:jc w:val="center"/>
        </w:trPr>
        <w:tc>
          <w:tcPr>
            <w:tcW w:w="739" w:type="dxa"/>
            <w:shd w:val="clear" w:color="auto" w:fill="FFFFFF"/>
            <w:vAlign w:val="bottom"/>
          </w:tcPr>
          <w:p w:rsidR="00CC214B" w:rsidRDefault="001A25EA">
            <w:pPr>
              <w:pStyle w:val="20"/>
              <w:framePr w:w="10051" w:wrap="notBeside" w:vAnchor="text" w:hAnchor="text" w:xAlign="center" w:y="1"/>
              <w:shd w:val="clear" w:color="auto" w:fill="auto"/>
              <w:spacing w:line="240" w:lineRule="exact"/>
              <w:ind w:firstLine="0"/>
              <w:jc w:val="left"/>
            </w:pPr>
            <w:r>
              <w:rPr>
                <w:rStyle w:val="23"/>
              </w:rPr>
              <w:t>24851</w:t>
            </w:r>
          </w:p>
        </w:tc>
        <w:tc>
          <w:tcPr>
            <w:tcW w:w="1056" w:type="dxa"/>
            <w:shd w:val="clear" w:color="auto" w:fill="FFFFFF"/>
            <w:vAlign w:val="bottom"/>
          </w:tcPr>
          <w:p w:rsidR="00CC214B" w:rsidRDefault="001A25EA">
            <w:pPr>
              <w:pStyle w:val="20"/>
              <w:framePr w:w="10051" w:wrap="notBeside" w:vAnchor="text" w:hAnchor="text" w:xAlign="center" w:y="1"/>
              <w:shd w:val="clear" w:color="auto" w:fill="auto"/>
              <w:spacing w:line="240" w:lineRule="exact"/>
              <w:ind w:left="240" w:firstLine="0"/>
              <w:jc w:val="left"/>
            </w:pPr>
            <w:r>
              <w:rPr>
                <w:rStyle w:val="23"/>
              </w:rPr>
              <w:t>76341</w:t>
            </w:r>
          </w:p>
        </w:tc>
        <w:tc>
          <w:tcPr>
            <w:tcW w:w="878" w:type="dxa"/>
            <w:shd w:val="clear" w:color="auto" w:fill="FFFFFF"/>
            <w:vAlign w:val="bottom"/>
          </w:tcPr>
          <w:p w:rsidR="00CC214B" w:rsidRDefault="001A25EA">
            <w:pPr>
              <w:pStyle w:val="20"/>
              <w:framePr w:w="10051" w:wrap="notBeside" w:vAnchor="text" w:hAnchor="text" w:xAlign="center" w:y="1"/>
              <w:shd w:val="clear" w:color="auto" w:fill="auto"/>
              <w:spacing w:line="240" w:lineRule="exact"/>
              <w:ind w:right="180" w:firstLine="0"/>
              <w:jc w:val="right"/>
            </w:pPr>
            <w:r>
              <w:rPr>
                <w:rStyle w:val="23"/>
              </w:rPr>
              <w:t>71248</w:t>
            </w:r>
          </w:p>
        </w:tc>
        <w:tc>
          <w:tcPr>
            <w:tcW w:w="979" w:type="dxa"/>
            <w:shd w:val="clear" w:color="auto" w:fill="FFFFFF"/>
            <w:vAlign w:val="bottom"/>
          </w:tcPr>
          <w:p w:rsidR="00CC214B" w:rsidRDefault="001A25EA">
            <w:pPr>
              <w:pStyle w:val="20"/>
              <w:framePr w:w="10051" w:wrap="notBeside" w:vAnchor="text" w:hAnchor="text" w:xAlign="center" w:y="1"/>
              <w:shd w:val="clear" w:color="auto" w:fill="auto"/>
              <w:spacing w:line="240" w:lineRule="exact"/>
              <w:ind w:left="200" w:firstLine="0"/>
              <w:jc w:val="left"/>
            </w:pPr>
            <w:r>
              <w:rPr>
                <w:rStyle w:val="23"/>
              </w:rPr>
              <w:t>29351</w:t>
            </w:r>
          </w:p>
        </w:tc>
        <w:tc>
          <w:tcPr>
            <w:tcW w:w="917" w:type="dxa"/>
            <w:shd w:val="clear" w:color="auto" w:fill="FFFFFF"/>
            <w:vAlign w:val="bottom"/>
          </w:tcPr>
          <w:p w:rsidR="00CC214B" w:rsidRDefault="001A25EA">
            <w:pPr>
              <w:pStyle w:val="20"/>
              <w:framePr w:w="10051" w:wrap="notBeside" w:vAnchor="text" w:hAnchor="text" w:xAlign="center" w:y="1"/>
              <w:shd w:val="clear" w:color="auto" w:fill="auto"/>
              <w:spacing w:line="240" w:lineRule="exact"/>
              <w:ind w:right="200" w:firstLine="0"/>
              <w:jc w:val="right"/>
            </w:pPr>
            <w:r>
              <w:rPr>
                <w:rStyle w:val="23"/>
              </w:rPr>
              <w:t>43385</w:t>
            </w:r>
          </w:p>
        </w:tc>
        <w:tc>
          <w:tcPr>
            <w:tcW w:w="869" w:type="dxa"/>
            <w:shd w:val="clear" w:color="auto" w:fill="FFFFFF"/>
            <w:vAlign w:val="bottom"/>
          </w:tcPr>
          <w:p w:rsidR="00CC214B" w:rsidRDefault="001A25EA">
            <w:pPr>
              <w:pStyle w:val="20"/>
              <w:framePr w:w="10051" w:wrap="notBeside" w:vAnchor="text" w:hAnchor="text" w:xAlign="center" w:y="1"/>
              <w:shd w:val="clear" w:color="auto" w:fill="auto"/>
              <w:spacing w:line="240" w:lineRule="exact"/>
              <w:ind w:left="160" w:firstLine="0"/>
              <w:jc w:val="left"/>
            </w:pPr>
            <w:r>
              <w:rPr>
                <w:rStyle w:val="23"/>
              </w:rPr>
              <w:t>95148</w:t>
            </w:r>
          </w:p>
        </w:tc>
        <w:tc>
          <w:tcPr>
            <w:tcW w:w="1795" w:type="dxa"/>
            <w:shd w:val="clear" w:color="auto" w:fill="FFFFFF"/>
            <w:vAlign w:val="bottom"/>
          </w:tcPr>
          <w:p w:rsidR="00CC214B" w:rsidRDefault="001A25EA">
            <w:pPr>
              <w:pStyle w:val="20"/>
              <w:framePr w:w="10051" w:wrap="notBeside" w:vAnchor="text" w:hAnchor="text" w:xAlign="center" w:y="1"/>
              <w:shd w:val="clear" w:color="auto" w:fill="auto"/>
              <w:spacing w:line="240" w:lineRule="exact"/>
              <w:ind w:left="240" w:firstLine="0"/>
              <w:jc w:val="left"/>
            </w:pPr>
            <w:r>
              <w:rPr>
                <w:rStyle w:val="23"/>
              </w:rPr>
              <w:t>08512 21305</w:t>
            </w:r>
          </w:p>
        </w:tc>
        <w:tc>
          <w:tcPr>
            <w:tcW w:w="2818" w:type="dxa"/>
            <w:shd w:val="clear" w:color="auto" w:fill="FFFFFF"/>
            <w:vAlign w:val="bottom"/>
          </w:tcPr>
          <w:p w:rsidR="00CC214B" w:rsidRDefault="001A25EA">
            <w:pPr>
              <w:pStyle w:val="20"/>
              <w:framePr w:w="10051" w:wrap="notBeside" w:vAnchor="text" w:hAnchor="text" w:xAlign="center" w:y="1"/>
              <w:shd w:val="clear" w:color="auto" w:fill="auto"/>
              <w:spacing w:line="240" w:lineRule="exact"/>
              <w:ind w:firstLine="0"/>
              <w:jc w:val="right"/>
            </w:pPr>
            <w:r>
              <w:rPr>
                <w:rStyle w:val="23"/>
              </w:rPr>
              <w:t>77117 75361 12109</w:t>
            </w:r>
          </w:p>
        </w:tc>
      </w:tr>
      <w:tr w:rsidR="00CC214B">
        <w:tblPrEx>
          <w:tblCellMar>
            <w:top w:w="0" w:type="dxa"/>
            <w:bottom w:w="0" w:type="dxa"/>
          </w:tblCellMar>
        </w:tblPrEx>
        <w:trPr>
          <w:trHeight w:hRule="exact" w:val="922"/>
          <w:jc w:val="center"/>
        </w:trPr>
        <w:tc>
          <w:tcPr>
            <w:tcW w:w="739" w:type="dxa"/>
            <w:shd w:val="clear" w:color="auto" w:fill="FFFFFF"/>
          </w:tcPr>
          <w:p w:rsidR="00CC214B" w:rsidRDefault="001A25EA">
            <w:pPr>
              <w:pStyle w:val="20"/>
              <w:framePr w:w="10051" w:wrap="notBeside" w:vAnchor="text" w:hAnchor="text" w:xAlign="center" w:y="1"/>
              <w:shd w:val="clear" w:color="auto" w:fill="auto"/>
              <w:spacing w:line="240" w:lineRule="exact"/>
              <w:ind w:firstLine="0"/>
              <w:jc w:val="left"/>
            </w:pPr>
            <w:r>
              <w:rPr>
                <w:rStyle w:val="23"/>
              </w:rPr>
              <w:t>03611</w:t>
            </w:r>
          </w:p>
        </w:tc>
        <w:tc>
          <w:tcPr>
            <w:tcW w:w="1056" w:type="dxa"/>
            <w:shd w:val="clear" w:color="auto" w:fill="FFFFFF"/>
          </w:tcPr>
          <w:p w:rsidR="00CC214B" w:rsidRDefault="001A25EA">
            <w:pPr>
              <w:pStyle w:val="20"/>
              <w:framePr w:w="10051" w:wrap="notBeside" w:vAnchor="text" w:hAnchor="text" w:xAlign="center" w:y="1"/>
              <w:shd w:val="clear" w:color="auto" w:fill="auto"/>
              <w:spacing w:line="240" w:lineRule="exact"/>
              <w:ind w:left="240" w:firstLine="0"/>
              <w:jc w:val="left"/>
            </w:pPr>
            <w:r>
              <w:rPr>
                <w:rStyle w:val="23"/>
              </w:rPr>
              <w:t>84105</w:t>
            </w:r>
          </w:p>
        </w:tc>
        <w:tc>
          <w:tcPr>
            <w:tcW w:w="878" w:type="dxa"/>
            <w:shd w:val="clear" w:color="auto" w:fill="FFFFFF"/>
          </w:tcPr>
          <w:p w:rsidR="00CC214B" w:rsidRDefault="001A25EA">
            <w:pPr>
              <w:pStyle w:val="20"/>
              <w:framePr w:w="10051" w:wrap="notBeside" w:vAnchor="text" w:hAnchor="text" w:xAlign="center" w:y="1"/>
              <w:shd w:val="clear" w:color="auto" w:fill="auto"/>
              <w:spacing w:line="240" w:lineRule="exact"/>
              <w:ind w:right="180" w:firstLine="0"/>
              <w:jc w:val="right"/>
            </w:pPr>
            <w:r>
              <w:rPr>
                <w:rStyle w:val="23"/>
              </w:rPr>
              <w:t>54205</w:t>
            </w:r>
          </w:p>
        </w:tc>
        <w:tc>
          <w:tcPr>
            <w:tcW w:w="979" w:type="dxa"/>
            <w:shd w:val="clear" w:color="auto" w:fill="FFFFFF"/>
          </w:tcPr>
          <w:p w:rsidR="00CC214B" w:rsidRDefault="001A25EA">
            <w:pPr>
              <w:pStyle w:val="20"/>
              <w:framePr w:w="10051" w:wrap="notBeside" w:vAnchor="text" w:hAnchor="text" w:xAlign="center" w:y="1"/>
              <w:shd w:val="clear" w:color="auto" w:fill="auto"/>
              <w:spacing w:line="240" w:lineRule="exact"/>
              <w:ind w:left="200" w:firstLine="0"/>
              <w:jc w:val="left"/>
            </w:pPr>
            <w:r>
              <w:rPr>
                <w:rStyle w:val="23"/>
              </w:rPr>
              <w:t>159</w:t>
            </w:r>
          </w:p>
        </w:tc>
        <w:tc>
          <w:tcPr>
            <w:tcW w:w="917" w:type="dxa"/>
            <w:shd w:val="clear" w:color="auto" w:fill="FFFFFF"/>
            <w:vAlign w:val="bottom"/>
          </w:tcPr>
          <w:p w:rsidR="00CC214B" w:rsidRDefault="001A25EA">
            <w:pPr>
              <w:pStyle w:val="20"/>
              <w:framePr w:w="10051" w:wrap="notBeside" w:vAnchor="text" w:hAnchor="text" w:xAlign="center" w:y="1"/>
              <w:shd w:val="clear" w:color="auto" w:fill="auto"/>
              <w:spacing w:line="240" w:lineRule="exact"/>
              <w:ind w:right="200" w:firstLine="0"/>
              <w:jc w:val="right"/>
            </w:pPr>
            <w:r>
              <w:rPr>
                <w:rStyle w:val="24"/>
              </w:rPr>
              <w:t>18</w:t>
            </w:r>
          </w:p>
        </w:tc>
        <w:tc>
          <w:tcPr>
            <w:tcW w:w="869" w:type="dxa"/>
            <w:shd w:val="clear" w:color="auto" w:fill="FFFFFF"/>
          </w:tcPr>
          <w:p w:rsidR="00CC214B" w:rsidRDefault="00CC214B">
            <w:pPr>
              <w:framePr w:w="10051" w:wrap="notBeside" w:vAnchor="text" w:hAnchor="text" w:xAlign="center" w:y="1"/>
              <w:rPr>
                <w:sz w:val="10"/>
                <w:szCs w:val="10"/>
              </w:rPr>
            </w:pPr>
          </w:p>
        </w:tc>
        <w:tc>
          <w:tcPr>
            <w:tcW w:w="1795" w:type="dxa"/>
            <w:shd w:val="clear" w:color="auto" w:fill="FFFFFF"/>
            <w:vAlign w:val="bottom"/>
          </w:tcPr>
          <w:p w:rsidR="00CC214B" w:rsidRDefault="001A25EA">
            <w:pPr>
              <w:pStyle w:val="20"/>
              <w:framePr w:w="10051" w:wrap="notBeside" w:vAnchor="text" w:hAnchor="text" w:xAlign="center" w:y="1"/>
              <w:shd w:val="clear" w:color="auto" w:fill="auto"/>
              <w:spacing w:line="240" w:lineRule="exact"/>
              <w:ind w:firstLine="0"/>
              <w:jc w:val="left"/>
            </w:pPr>
            <w:r>
              <w:rPr>
                <w:rStyle w:val="24"/>
              </w:rPr>
              <w:t>0248</w:t>
            </w:r>
          </w:p>
        </w:tc>
        <w:tc>
          <w:tcPr>
            <w:tcW w:w="2818" w:type="dxa"/>
            <w:shd w:val="clear" w:color="auto" w:fill="FFFFFF"/>
          </w:tcPr>
          <w:p w:rsidR="00CC214B" w:rsidRDefault="00CC214B">
            <w:pPr>
              <w:framePr w:w="10051" w:wrap="notBeside" w:vAnchor="text" w:hAnchor="text" w:xAlign="center" w:y="1"/>
              <w:rPr>
                <w:sz w:val="10"/>
                <w:szCs w:val="10"/>
              </w:rPr>
            </w:pPr>
          </w:p>
        </w:tc>
      </w:tr>
    </w:tbl>
    <w:p w:rsidR="00CC214B" w:rsidRDefault="001A25EA">
      <w:pPr>
        <w:pStyle w:val="37"/>
        <w:framePr w:w="10051" w:wrap="notBeside" w:vAnchor="text" w:hAnchor="text" w:xAlign="center" w:y="1"/>
        <w:shd w:val="clear" w:color="auto" w:fill="auto"/>
        <w:spacing w:line="240" w:lineRule="exact"/>
      </w:pPr>
      <w:r>
        <w:t>Сидоров</w:t>
      </w:r>
    </w:p>
    <w:p w:rsidR="00CC214B" w:rsidRDefault="00CC214B">
      <w:pPr>
        <w:framePr w:w="10051" w:wrap="notBeside" w:vAnchor="text" w:hAnchor="text" w:xAlign="center" w:y="1"/>
        <w:rPr>
          <w:sz w:val="2"/>
          <w:szCs w:val="2"/>
        </w:rPr>
      </w:pPr>
    </w:p>
    <w:p w:rsidR="00CC214B" w:rsidRDefault="00CC214B">
      <w:pPr>
        <w:rPr>
          <w:sz w:val="2"/>
          <w:szCs w:val="2"/>
        </w:rPr>
      </w:pPr>
    </w:p>
    <w:p w:rsidR="00CC214B" w:rsidRDefault="001A25EA">
      <w:pPr>
        <w:pStyle w:val="50"/>
        <w:shd w:val="clear" w:color="auto" w:fill="auto"/>
        <w:tabs>
          <w:tab w:val="left" w:pos="1450"/>
        </w:tabs>
        <w:spacing w:before="544" w:after="0" w:line="274" w:lineRule="exact"/>
      </w:pPr>
      <w:r>
        <w:rPr>
          <w:rStyle w:val="53"/>
          <w:b/>
          <w:bCs/>
        </w:rPr>
        <w:t>Пояснения:</w:t>
      </w:r>
      <w:r>
        <w:tab/>
      </w:r>
      <w:r>
        <w:t>1. Радиограмма принята от радиостанции узла связи “Волна”.</w:t>
      </w:r>
    </w:p>
    <w:p w:rsidR="00CC214B" w:rsidRDefault="001A25EA">
      <w:pPr>
        <w:pStyle w:val="50"/>
        <w:shd w:val="clear" w:color="auto" w:fill="auto"/>
        <w:spacing w:before="0" w:after="0" w:line="274" w:lineRule="exact"/>
        <w:ind w:left="1480" w:right="380"/>
        <w:jc w:val="left"/>
      </w:pPr>
      <w:r>
        <w:t>2. 18 0248 - дата и время приема радиограммы (передачи квитанции). Сидоров - подпись радиста принявшего радиограмму.</w:t>
      </w:r>
    </w:p>
    <w:p w:rsidR="00CC214B" w:rsidRDefault="001A25EA">
      <w:pPr>
        <w:pStyle w:val="50"/>
        <w:shd w:val="clear" w:color="auto" w:fill="auto"/>
        <w:spacing w:before="0" w:after="0" w:line="274" w:lineRule="exact"/>
        <w:ind w:left="1480"/>
        <w:jc w:val="left"/>
        <w:sectPr w:rsidR="00CC214B">
          <w:type w:val="continuous"/>
          <w:pgSz w:w="11900" w:h="16840"/>
          <w:pgMar w:top="1680" w:right="289" w:bottom="180" w:left="1281" w:header="0" w:footer="3" w:gutter="0"/>
          <w:cols w:space="720"/>
          <w:noEndnote/>
          <w:docGrid w:linePitch="360"/>
        </w:sectPr>
      </w:pPr>
      <w:r>
        <w:t xml:space="preserve">3.19610 425 и 159 - адрес и подпись раскодируемые </w:t>
      </w:r>
      <w:r>
        <w:t>экспедитором.</w:t>
      </w:r>
    </w:p>
    <w:p w:rsidR="00CC214B" w:rsidRDefault="001A25EA">
      <w:pPr>
        <w:pStyle w:val="50"/>
        <w:shd w:val="clear" w:color="auto" w:fill="auto"/>
        <w:spacing w:before="0" w:after="0" w:line="274" w:lineRule="exact"/>
        <w:ind w:left="520"/>
        <w:jc w:val="center"/>
      </w:pPr>
      <w:r>
        <w:lastRenderedPageBreak/>
        <w:t>ПРИМЕНЯЕМЫЕ СОКРАЩЕНИЯ</w:t>
      </w:r>
      <w:r>
        <w:br/>
        <w:t>ПРИ ВЕДЕНИИ РАДИООБМЕНА И ПОРЯДОК</w:t>
      </w:r>
      <w:r>
        <w:br/>
        <w:t>ПОЛЬЗОВАНИЯ ИМИ</w:t>
      </w:r>
    </w:p>
    <w:tbl>
      <w:tblPr>
        <w:tblOverlap w:val="never"/>
        <w:tblW w:w="0" w:type="auto"/>
        <w:jc w:val="center"/>
        <w:tblLayout w:type="fixed"/>
        <w:tblCellMar>
          <w:left w:w="10" w:type="dxa"/>
          <w:right w:w="10" w:type="dxa"/>
        </w:tblCellMar>
        <w:tblLook w:val="04A0"/>
      </w:tblPr>
      <w:tblGrid>
        <w:gridCol w:w="1694"/>
        <w:gridCol w:w="8635"/>
      </w:tblGrid>
      <w:tr w:rsidR="00CC214B">
        <w:tblPrEx>
          <w:tblCellMar>
            <w:top w:w="0" w:type="dxa"/>
            <w:bottom w:w="0" w:type="dxa"/>
          </w:tblCellMar>
        </w:tblPrEx>
        <w:trPr>
          <w:trHeight w:hRule="exact" w:val="840"/>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ind w:firstLine="0"/>
              <w:jc w:val="center"/>
            </w:pPr>
            <w:r>
              <w:rPr>
                <w:rStyle w:val="23"/>
              </w:rPr>
              <w:t>Кодовое</w:t>
            </w:r>
          </w:p>
          <w:p w:rsidR="00CC214B" w:rsidRDefault="001A25EA">
            <w:pPr>
              <w:pStyle w:val="20"/>
              <w:framePr w:w="10330" w:wrap="notBeside" w:vAnchor="text" w:hAnchor="text" w:xAlign="center" w:y="1"/>
              <w:shd w:val="clear" w:color="auto" w:fill="auto"/>
              <w:ind w:firstLine="0"/>
              <w:jc w:val="center"/>
            </w:pPr>
            <w:r>
              <w:rPr>
                <w:rStyle w:val="23"/>
              </w:rPr>
              <w:t>сокращение</w:t>
            </w:r>
          </w:p>
          <w:p w:rsidR="00CC214B" w:rsidRDefault="001A25EA">
            <w:pPr>
              <w:pStyle w:val="20"/>
              <w:framePr w:w="10330" w:wrap="notBeside" w:vAnchor="text" w:hAnchor="text" w:xAlign="center" w:y="1"/>
              <w:shd w:val="clear" w:color="auto" w:fill="auto"/>
              <w:ind w:firstLine="0"/>
              <w:jc w:val="center"/>
            </w:pPr>
            <w:r>
              <w:rPr>
                <w:rStyle w:val="23"/>
              </w:rPr>
              <w:t>(фраза)</w:t>
            </w:r>
          </w:p>
        </w:tc>
        <w:tc>
          <w:tcPr>
            <w:tcW w:w="8635" w:type="dxa"/>
            <w:tcBorders>
              <w:top w:val="single" w:sz="4" w:space="0" w:color="auto"/>
              <w:left w:val="single" w:sz="4" w:space="0" w:color="auto"/>
              <w:right w:val="single" w:sz="4" w:space="0" w:color="auto"/>
            </w:tcBorders>
            <w:shd w:val="clear" w:color="auto" w:fill="FFFFFF"/>
            <w:vAlign w:val="center"/>
          </w:tcPr>
          <w:p w:rsidR="00CC214B" w:rsidRDefault="001A25EA">
            <w:pPr>
              <w:pStyle w:val="20"/>
              <w:framePr w:w="10330" w:wrap="notBeside" w:vAnchor="text" w:hAnchor="text" w:xAlign="center" w:y="1"/>
              <w:shd w:val="clear" w:color="auto" w:fill="auto"/>
              <w:spacing w:line="240" w:lineRule="exact"/>
              <w:ind w:firstLine="0"/>
              <w:jc w:val="center"/>
            </w:pPr>
            <w:r>
              <w:rPr>
                <w:rStyle w:val="23"/>
              </w:rPr>
              <w:t>Кодовое выражение (содержание)</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ЗАА</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pPr>
            <w:r>
              <w:t>Вашу работу получаю временами</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ЗАБ</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pPr>
            <w:r>
              <w:t>Работайте в режиме дежурного приема</w:t>
            </w:r>
          </w:p>
        </w:tc>
      </w:tr>
      <w:tr w:rsidR="00CC214B">
        <w:tblPrEx>
          <w:tblCellMar>
            <w:top w:w="0" w:type="dxa"/>
            <w:bottom w:w="0" w:type="dxa"/>
          </w:tblCellMar>
        </w:tblPrEx>
        <w:trPr>
          <w:trHeight w:hRule="exact" w:val="283"/>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ЗАВ</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pPr>
            <w:r>
              <w:t>Передатчик заменен, следите</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ЗАЖ</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pPr>
            <w:r>
              <w:t>Дайте нажатие плюс</w:t>
            </w:r>
          </w:p>
        </w:tc>
      </w:tr>
      <w:tr w:rsidR="00CC214B">
        <w:tblPrEx>
          <w:tblCellMar>
            <w:top w:w="0" w:type="dxa"/>
            <w:bottom w:w="0" w:type="dxa"/>
          </w:tblCellMar>
        </w:tblPrEx>
        <w:trPr>
          <w:trHeight w:hRule="exact" w:val="283"/>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ЗАИ</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pPr>
            <w:r>
              <w:t>Дайте нажатие минус</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ЗАЙ</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pPr>
            <w:r>
              <w:t>От вас идет обратная работа</w:t>
            </w:r>
          </w:p>
        </w:tc>
      </w:tr>
      <w:tr w:rsidR="00CC214B">
        <w:tblPrEx>
          <w:tblCellMar>
            <w:top w:w="0" w:type="dxa"/>
            <w:bottom w:w="0" w:type="dxa"/>
          </w:tblCellMar>
        </w:tblPrEx>
        <w:trPr>
          <w:trHeight w:hRule="exact" w:val="283"/>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ЗАК.</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pPr>
            <w:r>
              <w:t>От вас получаю преобладание: 1 - плюса; 2 - минуса</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ЗАМ</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pPr>
            <w:r>
              <w:t>Вам ответить не могу. За вами слежу</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ЗАН</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pPr>
            <w:r>
              <w:t>Прием абсолютно невозможен</w:t>
            </w:r>
          </w:p>
        </w:tc>
      </w:tr>
      <w:tr w:rsidR="00CC214B">
        <w:tblPrEx>
          <w:tblCellMar>
            <w:top w:w="0" w:type="dxa"/>
            <w:bottom w:w="0" w:type="dxa"/>
          </w:tblCellMar>
        </w:tblPrEx>
        <w:trPr>
          <w:trHeight w:hRule="exact" w:val="283"/>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ЗАП.</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pPr>
            <w:r>
              <w:t>Подтвердите получение радиограммы №.</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ЗБА</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pPr>
            <w:r>
              <w:t>Дайте чистую коррекцию</w:t>
            </w:r>
          </w:p>
        </w:tc>
      </w:tr>
      <w:tr w:rsidR="00CC214B">
        <w:tblPrEx>
          <w:tblCellMar>
            <w:top w:w="0" w:type="dxa"/>
            <w:bottom w:w="0" w:type="dxa"/>
          </w:tblCellMar>
        </w:tblPrEx>
        <w:trPr>
          <w:trHeight w:hRule="exact" w:val="283"/>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ЗББ</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pPr>
            <w:r>
              <w:t>Работу получаю с искажениями</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ЗБВ</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pPr>
            <w:r>
              <w:t>Ваш передатчик неисправен</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ЗБГ</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pPr>
            <w:r>
              <w:t>Наш приемник неисправен, замените</w:t>
            </w:r>
          </w:p>
        </w:tc>
      </w:tr>
      <w:tr w:rsidR="00CC214B">
        <w:tblPrEx>
          <w:tblCellMar>
            <w:top w:w="0" w:type="dxa"/>
            <w:bottom w:w="0" w:type="dxa"/>
          </w:tblCellMar>
        </w:tblPrEx>
        <w:trPr>
          <w:trHeight w:hRule="exact" w:val="283"/>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ЗБД</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pPr>
            <w:r>
              <w:t>Проверьте работу на себя</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ЗБЕ</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pPr>
            <w:r>
              <w:t>Ждите, веду настройку</w:t>
            </w:r>
          </w:p>
        </w:tc>
      </w:tr>
      <w:tr w:rsidR="00CC214B">
        <w:tblPrEx>
          <w:tblCellMar>
            <w:top w:w="0" w:type="dxa"/>
            <w:bottom w:w="0" w:type="dxa"/>
          </w:tblCellMar>
        </w:tblPrEx>
        <w:trPr>
          <w:trHeight w:hRule="exact" w:val="283"/>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ЗБИ</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pPr>
            <w:r>
              <w:t>Ваша радиограмма № ... искажена, проверьте</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ЗБК</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pPr>
            <w:r>
              <w:t xml:space="preserve">В радиограмме </w:t>
            </w:r>
            <w:r>
              <w:t>№. повторите каждую 10-ю группу</w:t>
            </w:r>
          </w:p>
        </w:tc>
      </w:tr>
      <w:tr w:rsidR="00CC214B">
        <w:tblPrEx>
          <w:tblCellMar>
            <w:top w:w="0" w:type="dxa"/>
            <w:bottom w:w="0" w:type="dxa"/>
          </w:tblCellMar>
        </w:tblPrEx>
        <w:trPr>
          <w:trHeight w:hRule="exact" w:val="283"/>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ЗБЛ</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pPr>
            <w:r>
              <w:t>Дайте итог работы по проводному каналу</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ЗВГ</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pPr>
            <w:r>
              <w:t>Примите на себя функции главной радиостанции</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ЗВВ.</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pPr>
            <w:r>
              <w:t>Откройте дополнительный прием на частоте. кГц</w:t>
            </w:r>
          </w:p>
        </w:tc>
      </w:tr>
      <w:tr w:rsidR="00CC214B">
        <w:tblPrEx>
          <w:tblCellMar>
            <w:top w:w="0" w:type="dxa"/>
            <w:bottom w:w="0" w:type="dxa"/>
          </w:tblCellMar>
        </w:tblPrEx>
        <w:trPr>
          <w:trHeight w:hRule="exact" w:val="283"/>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ЗВД</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pPr>
            <w:r>
              <w:t>Принимаю на себя функции главной радиостанции</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ЗВИ</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pPr>
            <w:r>
              <w:t>Ответьте по проводному</w:t>
            </w:r>
            <w:r>
              <w:t xml:space="preserve"> каналу</w:t>
            </w:r>
          </w:p>
        </w:tc>
      </w:tr>
      <w:tr w:rsidR="00CC214B">
        <w:tblPrEx>
          <w:tblCellMar>
            <w:top w:w="0" w:type="dxa"/>
            <w:bottom w:w="0" w:type="dxa"/>
          </w:tblCellMar>
        </w:tblPrEx>
        <w:trPr>
          <w:trHeight w:hRule="exact" w:val="283"/>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ЗВЛ.</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pPr>
            <w:r>
              <w:t>Слушайте меня первые. минут каждого часа</w:t>
            </w:r>
          </w:p>
        </w:tc>
      </w:tr>
      <w:tr w:rsidR="00CC214B">
        <w:tblPrEx>
          <w:tblCellMar>
            <w:top w:w="0" w:type="dxa"/>
            <w:bottom w:w="0" w:type="dxa"/>
          </w:tblCellMar>
        </w:tblPrEx>
        <w:trPr>
          <w:trHeight w:hRule="exact" w:val="562"/>
          <w:jc w:val="center"/>
        </w:trPr>
        <w:tc>
          <w:tcPr>
            <w:tcW w:w="1694" w:type="dxa"/>
            <w:tcBorders>
              <w:top w:val="single" w:sz="4" w:space="0" w:color="auto"/>
              <w:lef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center"/>
            </w:pPr>
            <w:r>
              <w:t>ЗВО.</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78" w:lineRule="exact"/>
              <w:ind w:firstLine="0"/>
            </w:pPr>
            <w:r>
              <w:t>Мою радиограмму №. для.(позывной) передайте через радиостанцию .(позывной)</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ЗВП</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pPr>
            <w:r>
              <w:t>Прекратите передачу, выполняйте указания главной радиостанции</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ЗВЦ</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pPr>
            <w:r>
              <w:t>У вас пропадание сигналов</w:t>
            </w:r>
          </w:p>
        </w:tc>
      </w:tr>
      <w:tr w:rsidR="00CC214B">
        <w:tblPrEx>
          <w:tblCellMar>
            <w:top w:w="0" w:type="dxa"/>
            <w:bottom w:w="0" w:type="dxa"/>
          </w:tblCellMar>
        </w:tblPrEx>
        <w:trPr>
          <w:trHeight w:hRule="exact" w:val="283"/>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ЗГФ.</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pPr>
            <w:r>
              <w:t xml:space="preserve">Прием возможен </w:t>
            </w:r>
            <w:r>
              <w:t>до. слов в минуту</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ЗДА...?</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pPr>
            <w:r>
              <w:t>Можете ли принять радиограмму для. (позывной)</w:t>
            </w:r>
          </w:p>
        </w:tc>
      </w:tr>
      <w:tr w:rsidR="00CC214B">
        <w:tblPrEx>
          <w:tblCellMar>
            <w:top w:w="0" w:type="dxa"/>
            <w:bottom w:w="0" w:type="dxa"/>
          </w:tblCellMar>
        </w:tblPrEx>
        <w:trPr>
          <w:trHeight w:hRule="exact" w:val="283"/>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ЗДА.</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pPr>
            <w:r>
              <w:t>Передавайте радиограмму для. (позывной)</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ЗДВ.</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pPr>
            <w:r>
              <w:t>Переходите на запасную частоту №.</w:t>
            </w:r>
          </w:p>
        </w:tc>
      </w:tr>
      <w:tr w:rsidR="00CC214B">
        <w:tblPrEx>
          <w:tblCellMar>
            <w:top w:w="0" w:type="dxa"/>
            <w:bottom w:w="0" w:type="dxa"/>
          </w:tblCellMar>
        </w:tblPrEx>
        <w:trPr>
          <w:trHeight w:hRule="exact" w:val="283"/>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ЗДК</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pPr>
            <w:r>
              <w:t>Отвечайте по очереди согласно записи в бланке радиоданных</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ЗДЦ.?</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pPr>
            <w:r>
              <w:t xml:space="preserve">Вручена ли адресату </w:t>
            </w:r>
            <w:r>
              <w:t>радиограмм №.</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rPr>
                <w:rStyle w:val="2c"/>
              </w:rPr>
              <w:t>здц.</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pPr>
            <w:r>
              <w:t>Радиограмма вручена адресату в .(часы, минуты)</w:t>
            </w:r>
          </w:p>
        </w:tc>
      </w:tr>
      <w:tr w:rsidR="00CC214B">
        <w:tblPrEx>
          <w:tblCellMar>
            <w:top w:w="0" w:type="dxa"/>
            <w:bottom w:w="0" w:type="dxa"/>
          </w:tblCellMar>
        </w:tblPrEx>
        <w:trPr>
          <w:trHeight w:hRule="exact" w:val="283"/>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ЗЖБ</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pPr>
            <w:r>
              <w:t>Меняющееся преобладание</w:t>
            </w:r>
          </w:p>
        </w:tc>
      </w:tr>
      <w:tr w:rsidR="00CC214B">
        <w:tblPrEx>
          <w:tblCellMar>
            <w:top w:w="0" w:type="dxa"/>
            <w:bottom w:w="0" w:type="dxa"/>
          </w:tblCellMar>
        </w:tblPrEx>
        <w:trPr>
          <w:trHeight w:hRule="exact" w:val="298"/>
          <w:jc w:val="center"/>
        </w:trPr>
        <w:tc>
          <w:tcPr>
            <w:tcW w:w="1694" w:type="dxa"/>
            <w:tcBorders>
              <w:top w:val="single" w:sz="4" w:space="0" w:color="auto"/>
              <w:left w:val="single" w:sz="4" w:space="0" w:color="auto"/>
              <w:bottom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ЗЖП</w:t>
            </w:r>
          </w:p>
        </w:tc>
        <w:tc>
          <w:tcPr>
            <w:tcW w:w="8635" w:type="dxa"/>
            <w:tcBorders>
              <w:top w:val="single" w:sz="4" w:space="0" w:color="auto"/>
              <w:left w:val="single" w:sz="4" w:space="0" w:color="auto"/>
              <w:bottom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pPr>
            <w:r>
              <w:t>Дайте букву «Ж» для настройки</w:t>
            </w:r>
          </w:p>
        </w:tc>
      </w:tr>
    </w:tbl>
    <w:p w:rsidR="00CC214B" w:rsidRDefault="00CC214B">
      <w:pPr>
        <w:framePr w:w="10330" w:wrap="notBeside" w:vAnchor="text" w:hAnchor="text" w:xAlign="center" w:y="1"/>
        <w:rPr>
          <w:sz w:val="2"/>
          <w:szCs w:val="2"/>
        </w:rPr>
      </w:pPr>
    </w:p>
    <w:p w:rsidR="00CC214B" w:rsidRDefault="00CC214B">
      <w:pPr>
        <w:rPr>
          <w:sz w:val="2"/>
          <w:szCs w:val="2"/>
        </w:rPr>
      </w:pPr>
    </w:p>
    <w:tbl>
      <w:tblPr>
        <w:tblOverlap w:val="never"/>
        <w:tblW w:w="0" w:type="auto"/>
        <w:jc w:val="center"/>
        <w:tblLayout w:type="fixed"/>
        <w:tblCellMar>
          <w:left w:w="10" w:type="dxa"/>
          <w:right w:w="10" w:type="dxa"/>
        </w:tblCellMar>
        <w:tblLook w:val="04A0"/>
      </w:tblPr>
      <w:tblGrid>
        <w:gridCol w:w="1694"/>
        <w:gridCol w:w="8635"/>
      </w:tblGrid>
      <w:tr w:rsidR="00CC214B">
        <w:tblPrEx>
          <w:tblCellMar>
            <w:top w:w="0" w:type="dxa"/>
            <w:bottom w:w="0" w:type="dxa"/>
          </w:tblCellMar>
        </w:tblPrEx>
        <w:trPr>
          <w:trHeight w:hRule="exact" w:val="293"/>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lastRenderedPageBreak/>
              <w:t>ЗСЖ</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left="1960" w:hanging="1960"/>
              <w:jc w:val="left"/>
            </w:pPr>
            <w:r>
              <w:t>Мощность сигналов меняется</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center"/>
            </w:pPr>
            <w:r>
              <w:t>ЗЖФ</w:t>
            </w:r>
          </w:p>
        </w:tc>
        <w:tc>
          <w:tcPr>
            <w:tcW w:w="8635" w:type="dxa"/>
            <w:tcBorders>
              <w:top w:val="single" w:sz="4" w:space="0" w:color="auto"/>
              <w:left w:val="single" w:sz="4" w:space="0" w:color="auto"/>
              <w:righ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left="1960" w:hanging="1960"/>
              <w:jc w:val="left"/>
            </w:pPr>
            <w:r>
              <w:t>Частота сигналов меняется</w:t>
            </w:r>
          </w:p>
        </w:tc>
      </w:tr>
      <w:tr w:rsidR="00CC214B">
        <w:tblPrEx>
          <w:tblCellMar>
            <w:top w:w="0" w:type="dxa"/>
            <w:bottom w:w="0" w:type="dxa"/>
          </w:tblCellMar>
        </w:tblPrEx>
        <w:trPr>
          <w:trHeight w:hRule="exact" w:val="283"/>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ЗЗД?</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left="1960" w:hanging="1960"/>
              <w:jc w:val="left"/>
            </w:pPr>
            <w:r>
              <w:t>Как получаете мою работу?</w:t>
            </w:r>
          </w:p>
        </w:tc>
      </w:tr>
      <w:tr w:rsidR="00CC214B">
        <w:tblPrEx>
          <w:tblCellMar>
            <w:top w:w="0" w:type="dxa"/>
            <w:bottom w:w="0" w:type="dxa"/>
          </w:tblCellMar>
        </w:tblPrEx>
        <w:trPr>
          <w:trHeight w:hRule="exact" w:val="1392"/>
          <w:jc w:val="center"/>
        </w:trPr>
        <w:tc>
          <w:tcPr>
            <w:tcW w:w="1694" w:type="dxa"/>
            <w:tcBorders>
              <w:top w:val="single" w:sz="4" w:space="0" w:color="auto"/>
              <w:lef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center"/>
            </w:pPr>
            <w:r>
              <w:t>ЗЗД</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ind w:left="1960" w:hanging="1960"/>
              <w:jc w:val="left"/>
            </w:pPr>
            <w:r>
              <w:t xml:space="preserve">Вашу работу получаю: 1 </w:t>
            </w:r>
            <w:r>
              <w:t>- с большими искажениями</w:t>
            </w:r>
          </w:p>
          <w:p w:rsidR="00CC214B" w:rsidRDefault="001A25EA">
            <w:pPr>
              <w:pStyle w:val="20"/>
              <w:framePr w:w="10330" w:wrap="notBeside" w:vAnchor="text" w:hAnchor="text" w:xAlign="center" w:y="1"/>
              <w:numPr>
                <w:ilvl w:val="0"/>
                <w:numId w:val="16"/>
              </w:numPr>
              <w:shd w:val="clear" w:color="auto" w:fill="auto"/>
              <w:tabs>
                <w:tab w:val="left" w:pos="178"/>
              </w:tabs>
              <w:ind w:firstLine="0"/>
            </w:pPr>
            <w:r>
              <w:t>- с искажениями</w:t>
            </w:r>
          </w:p>
          <w:p w:rsidR="00CC214B" w:rsidRDefault="001A25EA">
            <w:pPr>
              <w:pStyle w:val="20"/>
              <w:framePr w:w="10330" w:wrap="notBeside" w:vAnchor="text" w:hAnchor="text" w:xAlign="center" w:y="1"/>
              <w:numPr>
                <w:ilvl w:val="0"/>
                <w:numId w:val="16"/>
              </w:numPr>
              <w:shd w:val="clear" w:color="auto" w:fill="auto"/>
              <w:tabs>
                <w:tab w:val="left" w:pos="173"/>
              </w:tabs>
              <w:ind w:firstLine="0"/>
            </w:pPr>
            <w:r>
              <w:t>- удовлетворительно</w:t>
            </w:r>
          </w:p>
          <w:p w:rsidR="00CC214B" w:rsidRDefault="001A25EA">
            <w:pPr>
              <w:pStyle w:val="20"/>
              <w:framePr w:w="10330" w:wrap="notBeside" w:vAnchor="text" w:hAnchor="text" w:xAlign="center" w:y="1"/>
              <w:numPr>
                <w:ilvl w:val="0"/>
                <w:numId w:val="16"/>
              </w:numPr>
              <w:shd w:val="clear" w:color="auto" w:fill="auto"/>
              <w:tabs>
                <w:tab w:val="left" w:pos="178"/>
              </w:tabs>
              <w:ind w:firstLine="0"/>
            </w:pPr>
            <w:r>
              <w:t>- хорошо</w:t>
            </w:r>
          </w:p>
          <w:p w:rsidR="00CC214B" w:rsidRDefault="001A25EA">
            <w:pPr>
              <w:pStyle w:val="20"/>
              <w:framePr w:w="10330" w:wrap="notBeside" w:vAnchor="text" w:hAnchor="text" w:xAlign="center" w:y="1"/>
              <w:numPr>
                <w:ilvl w:val="0"/>
                <w:numId w:val="16"/>
              </w:numPr>
              <w:shd w:val="clear" w:color="auto" w:fill="auto"/>
              <w:tabs>
                <w:tab w:val="left" w:pos="168"/>
              </w:tabs>
              <w:ind w:firstLine="0"/>
            </w:pPr>
            <w:r>
              <w:t>- очень хорошо</w:t>
            </w:r>
          </w:p>
        </w:tc>
      </w:tr>
      <w:tr w:rsidR="00CC214B">
        <w:tblPrEx>
          <w:tblCellMar>
            <w:top w:w="0" w:type="dxa"/>
            <w:bottom w:w="0" w:type="dxa"/>
          </w:tblCellMar>
        </w:tblPrEx>
        <w:trPr>
          <w:trHeight w:hRule="exact" w:val="283"/>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ЗЗВ.</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left="1960" w:hanging="1960"/>
              <w:jc w:val="left"/>
            </w:pPr>
            <w:r>
              <w:t>Ретранслирую вашу работу для. (позывной)</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ЗЗЖ</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left="1960" w:hanging="1960"/>
              <w:jc w:val="left"/>
            </w:pPr>
            <w:r>
              <w:t>Переходите на специальную аппаратуру</w:t>
            </w:r>
          </w:p>
        </w:tc>
      </w:tr>
      <w:tr w:rsidR="00CC214B">
        <w:tblPrEx>
          <w:tblCellMar>
            <w:top w:w="0" w:type="dxa"/>
            <w:bottom w:w="0" w:type="dxa"/>
          </w:tblCellMar>
        </w:tblPrEx>
        <w:trPr>
          <w:trHeight w:hRule="exact" w:val="283"/>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ЗЗЗ</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left="1960" w:hanging="1960"/>
              <w:jc w:val="left"/>
            </w:pPr>
            <w:r>
              <w:t>Работайте З-кодом</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ЗЗЙ</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left="1960" w:hanging="1960"/>
              <w:jc w:val="left"/>
            </w:pPr>
            <w:r>
              <w:t>Г отово, работайте</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ЗЗП.</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left="1960" w:hanging="1960"/>
              <w:jc w:val="left"/>
            </w:pPr>
            <w:r>
              <w:t xml:space="preserve">Ретранслируйте для .(кого) </w:t>
            </w:r>
            <w:r>
              <w:t>мою работу буквопечатанием</w:t>
            </w:r>
          </w:p>
        </w:tc>
      </w:tr>
      <w:tr w:rsidR="00CC214B">
        <w:tblPrEx>
          <w:tblCellMar>
            <w:top w:w="0" w:type="dxa"/>
            <w:bottom w:w="0" w:type="dxa"/>
          </w:tblCellMar>
        </w:tblPrEx>
        <w:trPr>
          <w:trHeight w:hRule="exact" w:val="283"/>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ЗЗТ.</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left="1960" w:hanging="1960"/>
              <w:jc w:val="left"/>
            </w:pPr>
            <w:r>
              <w:t>Следите за мной на частоте . кГц</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ЗЗУ</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left="1960" w:hanging="1960"/>
              <w:jc w:val="left"/>
            </w:pPr>
            <w:r>
              <w:t>Вас слежу на частоте . кГц</w:t>
            </w:r>
          </w:p>
        </w:tc>
      </w:tr>
      <w:tr w:rsidR="00CC214B">
        <w:tblPrEx>
          <w:tblCellMar>
            <w:top w:w="0" w:type="dxa"/>
            <w:bottom w:w="0" w:type="dxa"/>
          </w:tblCellMar>
        </w:tblPrEx>
        <w:trPr>
          <w:trHeight w:hRule="exact" w:val="283"/>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ЗИР</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left="1960" w:hanging="1960"/>
              <w:jc w:val="left"/>
            </w:pPr>
            <w:r>
              <w:t>Ваш передатчик имеет побочные излучения</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ЗКК</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left="1960" w:hanging="1960"/>
              <w:jc w:val="left"/>
            </w:pPr>
            <w:r>
              <w:t>Соблюдайте интервал между группами</w:t>
            </w:r>
          </w:p>
        </w:tc>
      </w:tr>
      <w:tr w:rsidR="00CC214B">
        <w:tblPrEx>
          <w:tblCellMar>
            <w:top w:w="0" w:type="dxa"/>
            <w:bottom w:w="0" w:type="dxa"/>
          </w:tblCellMar>
        </w:tblPrEx>
        <w:trPr>
          <w:trHeight w:hRule="exact" w:val="283"/>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ЗКН</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left="1960" w:hanging="1960"/>
              <w:jc w:val="left"/>
            </w:pPr>
            <w:r>
              <w:t>Конец сеанса радиосвязи</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ЗЛА.</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left="1960" w:hanging="1960"/>
              <w:jc w:val="left"/>
            </w:pPr>
            <w:r>
              <w:t xml:space="preserve">В радиограмме №.. .счет групп не </w:t>
            </w:r>
            <w:r>
              <w:t>сходится, проверьте</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ЗЛВ.</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left="1960" w:hanging="1960"/>
              <w:jc w:val="left"/>
            </w:pPr>
            <w:r>
              <w:t>Проверка связи. Ответ передайте в. (часы, минуты)</w:t>
            </w:r>
          </w:p>
        </w:tc>
      </w:tr>
      <w:tr w:rsidR="00CC214B">
        <w:tblPrEx>
          <w:tblCellMar>
            <w:top w:w="0" w:type="dxa"/>
            <w:bottom w:w="0" w:type="dxa"/>
          </w:tblCellMar>
        </w:tblPrEx>
        <w:trPr>
          <w:trHeight w:hRule="exact" w:val="283"/>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ЗЛД</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left="1960" w:hanging="1960"/>
              <w:jc w:val="left"/>
            </w:pPr>
            <w:r>
              <w:t>У вас нажатие</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ЗЛК</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left="1960" w:hanging="1960"/>
              <w:jc w:val="left"/>
            </w:pPr>
            <w:r>
              <w:t>Быстрее реагируйте на наши запросы</w:t>
            </w:r>
          </w:p>
        </w:tc>
      </w:tr>
      <w:tr w:rsidR="00CC214B">
        <w:tblPrEx>
          <w:tblCellMar>
            <w:top w:w="0" w:type="dxa"/>
            <w:bottom w:w="0" w:type="dxa"/>
          </w:tblCellMar>
        </w:tblPrEx>
        <w:trPr>
          <w:trHeight w:hRule="exact" w:val="283"/>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ЗЛН.</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left="1960" w:hanging="1960"/>
              <w:jc w:val="left"/>
            </w:pPr>
            <w:r>
              <w:t>На радиограмму №. дайте квитанцию проводом</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ЗЛС</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left="1960" w:hanging="1960"/>
              <w:jc w:val="left"/>
            </w:pPr>
            <w:r>
              <w:t>Подберите частоту для своего приема</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ЗЛЫ 1(2)</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left="1960" w:hanging="1960"/>
              <w:jc w:val="left"/>
            </w:pPr>
            <w:r>
              <w:t>Переходите на дневную</w:t>
            </w:r>
            <w:r>
              <w:t xml:space="preserve"> (ночную) частоту</w:t>
            </w:r>
          </w:p>
        </w:tc>
      </w:tr>
      <w:tr w:rsidR="00CC214B">
        <w:tblPrEx>
          <w:tblCellMar>
            <w:top w:w="0" w:type="dxa"/>
            <w:bottom w:w="0" w:type="dxa"/>
          </w:tblCellMar>
        </w:tblPrEx>
        <w:trPr>
          <w:trHeight w:hRule="exact" w:val="283"/>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ЗММ</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left="1960" w:hanging="1960"/>
              <w:jc w:val="left"/>
            </w:pPr>
            <w:r>
              <w:t>Дайте генератор</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ЗМЖ.</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left="1960" w:hanging="1960"/>
              <w:jc w:val="left"/>
            </w:pPr>
            <w:r>
              <w:t>Откройте работу в радионаправлении №.</w:t>
            </w:r>
          </w:p>
        </w:tc>
      </w:tr>
      <w:tr w:rsidR="00CC214B">
        <w:tblPrEx>
          <w:tblCellMar>
            <w:top w:w="0" w:type="dxa"/>
            <w:bottom w:w="0" w:type="dxa"/>
          </w:tblCellMar>
        </w:tblPrEx>
        <w:trPr>
          <w:trHeight w:hRule="exact" w:val="283"/>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ЗМТ</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left="1960" w:hanging="1960"/>
              <w:jc w:val="left"/>
            </w:pPr>
            <w:r>
              <w:t>Проверьте позывные</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ЗМЦ</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left="1960" w:hanging="1960"/>
              <w:jc w:val="left"/>
            </w:pPr>
            <w:r>
              <w:t>Используйте частоты из перечня</w:t>
            </w:r>
          </w:p>
        </w:tc>
      </w:tr>
      <w:tr w:rsidR="00CC214B">
        <w:tblPrEx>
          <w:tblCellMar>
            <w:top w:w="0" w:type="dxa"/>
            <w:bottom w:w="0" w:type="dxa"/>
          </w:tblCellMar>
        </w:tblPrEx>
        <w:trPr>
          <w:trHeight w:hRule="exact" w:val="283"/>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ЗНА</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left="1960" w:hanging="1960"/>
              <w:jc w:val="left"/>
            </w:pPr>
            <w:r>
              <w:t>Вы используете запрещенную частоту</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ЗНЗ.</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left="1960" w:hanging="1960"/>
              <w:jc w:val="left"/>
            </w:pPr>
            <w:r>
              <w:t>Работу заканчиваю, перемещаюсь, буду на связи через. часов</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ЗНН</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left="1960" w:hanging="1960"/>
              <w:jc w:val="left"/>
            </w:pPr>
            <w:r>
              <w:t>Нагрузки нет</w:t>
            </w:r>
          </w:p>
        </w:tc>
      </w:tr>
      <w:tr w:rsidR="00CC214B">
        <w:tblPrEx>
          <w:tblCellMar>
            <w:top w:w="0" w:type="dxa"/>
            <w:bottom w:w="0" w:type="dxa"/>
          </w:tblCellMar>
        </w:tblPrEx>
        <w:trPr>
          <w:trHeight w:hRule="exact" w:val="283"/>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ЗНС.?</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left="1960" w:hanging="1960"/>
              <w:jc w:val="left"/>
            </w:pPr>
            <w:r>
              <w:t>Есть ли у вас связь с . (позывной)</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ЗОА</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left="1960" w:hanging="1960"/>
              <w:jc w:val="left"/>
            </w:pPr>
            <w:r>
              <w:t>Вашу работу получаю временами</w:t>
            </w:r>
          </w:p>
        </w:tc>
      </w:tr>
      <w:tr w:rsidR="00CC214B">
        <w:tblPrEx>
          <w:tblCellMar>
            <w:top w:w="0" w:type="dxa"/>
            <w:bottom w:w="0" w:type="dxa"/>
          </w:tblCellMar>
        </w:tblPrEx>
        <w:trPr>
          <w:trHeight w:hRule="exact" w:val="283"/>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ЗОР</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left="1960" w:hanging="1960"/>
              <w:jc w:val="left"/>
            </w:pPr>
            <w:r>
              <w:t>Дайте точки</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ЗОХ?</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left="1960" w:hanging="1960"/>
              <w:jc w:val="left"/>
            </w:pPr>
            <w:r>
              <w:t>Сколько у вас нагрузки?</w:t>
            </w:r>
          </w:p>
        </w:tc>
      </w:tr>
      <w:tr w:rsidR="00CC214B">
        <w:tblPrEx>
          <w:tblCellMar>
            <w:top w:w="0" w:type="dxa"/>
            <w:bottom w:w="0" w:type="dxa"/>
          </w:tblCellMar>
        </w:tblPrEx>
        <w:trPr>
          <w:trHeight w:hRule="exact" w:val="283"/>
          <w:jc w:val="center"/>
        </w:trPr>
        <w:tc>
          <w:tcPr>
            <w:tcW w:w="1694" w:type="dxa"/>
            <w:tcBorders>
              <w:top w:val="single" w:sz="4" w:space="0" w:color="auto"/>
              <w:lef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center"/>
            </w:pPr>
            <w:r>
              <w:t>ЗРЖ*</w:t>
            </w:r>
          </w:p>
        </w:tc>
        <w:tc>
          <w:tcPr>
            <w:tcW w:w="8635" w:type="dxa"/>
            <w:tcBorders>
              <w:top w:val="single" w:sz="4" w:space="0" w:color="auto"/>
              <w:left w:val="single" w:sz="4" w:space="0" w:color="auto"/>
              <w:righ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left="1960" w:hanging="1960"/>
              <w:jc w:val="left"/>
            </w:pPr>
            <w:r>
              <w:t>Я готов</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ЗРК?*</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left="1960" w:hanging="1960"/>
              <w:jc w:val="left"/>
            </w:pPr>
            <w:r>
              <w:t>Какова разборчивость моих сигналов</w:t>
            </w:r>
          </w:p>
        </w:tc>
      </w:tr>
      <w:tr w:rsidR="00CC214B">
        <w:tblPrEx>
          <w:tblCellMar>
            <w:top w:w="0" w:type="dxa"/>
            <w:bottom w:w="0" w:type="dxa"/>
          </w:tblCellMar>
        </w:tblPrEx>
        <w:trPr>
          <w:trHeight w:hRule="exact" w:val="1392"/>
          <w:jc w:val="center"/>
        </w:trPr>
        <w:tc>
          <w:tcPr>
            <w:tcW w:w="1694" w:type="dxa"/>
            <w:tcBorders>
              <w:top w:val="single" w:sz="4" w:space="0" w:color="auto"/>
              <w:lef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center"/>
            </w:pPr>
            <w:r>
              <w:t>ЗРК*</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ind w:left="1960" w:hanging="1960"/>
              <w:jc w:val="left"/>
            </w:pPr>
            <w:r>
              <w:t>Ваши сигналы: 1 - не разборчивы</w:t>
            </w:r>
          </w:p>
          <w:p w:rsidR="00CC214B" w:rsidRDefault="001A25EA">
            <w:pPr>
              <w:pStyle w:val="20"/>
              <w:framePr w:w="10330" w:wrap="notBeside" w:vAnchor="text" w:hAnchor="text" w:xAlign="center" w:y="1"/>
              <w:numPr>
                <w:ilvl w:val="0"/>
                <w:numId w:val="17"/>
              </w:numPr>
              <w:shd w:val="clear" w:color="auto" w:fill="auto"/>
              <w:tabs>
                <w:tab w:val="left" w:pos="178"/>
              </w:tabs>
              <w:ind w:firstLine="0"/>
            </w:pPr>
            <w:r>
              <w:t>- разборчивы временами</w:t>
            </w:r>
          </w:p>
          <w:p w:rsidR="00CC214B" w:rsidRDefault="001A25EA">
            <w:pPr>
              <w:pStyle w:val="20"/>
              <w:framePr w:w="10330" w:wrap="notBeside" w:vAnchor="text" w:hAnchor="text" w:xAlign="center" w:y="1"/>
              <w:numPr>
                <w:ilvl w:val="0"/>
                <w:numId w:val="17"/>
              </w:numPr>
              <w:shd w:val="clear" w:color="auto" w:fill="auto"/>
              <w:tabs>
                <w:tab w:val="left" w:pos="173"/>
              </w:tabs>
              <w:ind w:firstLine="0"/>
            </w:pPr>
            <w:r>
              <w:t xml:space="preserve">- </w:t>
            </w:r>
            <w:r>
              <w:t>разборчивы с трудом</w:t>
            </w:r>
          </w:p>
          <w:p w:rsidR="00CC214B" w:rsidRDefault="001A25EA">
            <w:pPr>
              <w:pStyle w:val="20"/>
              <w:framePr w:w="10330" w:wrap="notBeside" w:vAnchor="text" w:hAnchor="text" w:xAlign="center" w:y="1"/>
              <w:numPr>
                <w:ilvl w:val="0"/>
                <w:numId w:val="17"/>
              </w:numPr>
              <w:shd w:val="clear" w:color="auto" w:fill="auto"/>
              <w:tabs>
                <w:tab w:val="left" w:pos="178"/>
              </w:tabs>
              <w:ind w:firstLine="0"/>
            </w:pPr>
            <w:r>
              <w:t>- разборчивы</w:t>
            </w:r>
          </w:p>
          <w:p w:rsidR="00CC214B" w:rsidRDefault="001A25EA">
            <w:pPr>
              <w:pStyle w:val="20"/>
              <w:framePr w:w="10330" w:wrap="notBeside" w:vAnchor="text" w:hAnchor="text" w:xAlign="center" w:y="1"/>
              <w:numPr>
                <w:ilvl w:val="0"/>
                <w:numId w:val="17"/>
              </w:numPr>
              <w:shd w:val="clear" w:color="auto" w:fill="auto"/>
              <w:tabs>
                <w:tab w:val="left" w:pos="168"/>
              </w:tabs>
              <w:ind w:firstLine="0"/>
            </w:pPr>
            <w:r>
              <w:t>- вполне разборчивы</w:t>
            </w:r>
          </w:p>
        </w:tc>
      </w:tr>
      <w:tr w:rsidR="00CC214B">
        <w:tblPrEx>
          <w:tblCellMar>
            <w:top w:w="0" w:type="dxa"/>
            <w:bottom w:w="0" w:type="dxa"/>
          </w:tblCellMar>
        </w:tblPrEx>
        <w:trPr>
          <w:trHeight w:hRule="exact" w:val="283"/>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ЗРО*</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left="1960" w:hanging="1960"/>
              <w:jc w:val="left"/>
            </w:pPr>
            <w:r>
              <w:t>Увеличьте мощность передатчика</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ЗРС*</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left="1960" w:hanging="1960"/>
              <w:jc w:val="left"/>
            </w:pPr>
            <w:r>
              <w:t>Передавайте медленнее</w:t>
            </w:r>
          </w:p>
        </w:tc>
      </w:tr>
      <w:tr w:rsidR="00CC214B">
        <w:tblPrEx>
          <w:tblCellMar>
            <w:top w:w="0" w:type="dxa"/>
            <w:bottom w:w="0" w:type="dxa"/>
          </w:tblCellMar>
        </w:tblPrEx>
        <w:trPr>
          <w:trHeight w:hRule="exact" w:val="283"/>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ЗРТ*</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left="1960" w:hanging="1960"/>
              <w:jc w:val="left"/>
            </w:pPr>
            <w:r>
              <w:t>Прекратите передачу</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ЗРЩ*</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left="1960" w:hanging="1960"/>
              <w:jc w:val="left"/>
            </w:pPr>
            <w:r>
              <w:t>Передавайте быстрее</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ЗРП*</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left="1960" w:hanging="1960"/>
              <w:jc w:val="left"/>
            </w:pPr>
            <w:r>
              <w:t>Уменьшите мощность передатчика</w:t>
            </w:r>
          </w:p>
        </w:tc>
      </w:tr>
      <w:tr w:rsidR="00CC214B">
        <w:tblPrEx>
          <w:tblCellMar>
            <w:top w:w="0" w:type="dxa"/>
            <w:bottom w:w="0" w:type="dxa"/>
          </w:tblCellMar>
        </w:tblPrEx>
        <w:trPr>
          <w:trHeight w:hRule="exact" w:val="283"/>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ЗСА?*</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left="1960" w:hanging="1960"/>
              <w:jc w:val="left"/>
            </w:pPr>
            <w:r>
              <w:t>Какова сила моих сигналов?</w:t>
            </w:r>
          </w:p>
        </w:tc>
      </w:tr>
      <w:tr w:rsidR="00CC214B">
        <w:tblPrEx>
          <w:tblCellMar>
            <w:top w:w="0" w:type="dxa"/>
            <w:bottom w:w="0" w:type="dxa"/>
          </w:tblCellMar>
        </w:tblPrEx>
        <w:trPr>
          <w:trHeight w:hRule="exact" w:val="571"/>
          <w:jc w:val="center"/>
        </w:trPr>
        <w:tc>
          <w:tcPr>
            <w:tcW w:w="1694" w:type="dxa"/>
            <w:tcBorders>
              <w:top w:val="single" w:sz="4" w:space="0" w:color="auto"/>
              <w:left w:val="single" w:sz="4" w:space="0" w:color="auto"/>
              <w:bottom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center"/>
            </w:pPr>
            <w:r>
              <w:t>ЗСА.*</w:t>
            </w:r>
          </w:p>
        </w:tc>
        <w:tc>
          <w:tcPr>
            <w:tcW w:w="8635" w:type="dxa"/>
            <w:tcBorders>
              <w:top w:val="single" w:sz="4" w:space="0" w:color="auto"/>
              <w:left w:val="single" w:sz="4" w:space="0" w:color="auto"/>
              <w:bottom w:val="single" w:sz="4" w:space="0" w:color="auto"/>
              <w:right w:val="single" w:sz="4" w:space="0" w:color="auto"/>
            </w:tcBorders>
            <w:shd w:val="clear" w:color="auto" w:fill="FFFFFF"/>
          </w:tcPr>
          <w:p w:rsidR="00CC214B" w:rsidRDefault="001A25EA">
            <w:pPr>
              <w:pStyle w:val="20"/>
              <w:framePr w:w="10330" w:wrap="notBeside" w:vAnchor="text" w:hAnchor="text" w:xAlign="center" w:y="1"/>
              <w:shd w:val="clear" w:color="auto" w:fill="auto"/>
              <w:spacing w:line="283" w:lineRule="exact"/>
              <w:ind w:left="1960" w:hanging="1960"/>
              <w:jc w:val="left"/>
            </w:pPr>
            <w:r>
              <w:t xml:space="preserve">Ваши </w:t>
            </w:r>
            <w:r>
              <w:t>сигналы: 1 - едва слышны 2 - слабые</w:t>
            </w:r>
          </w:p>
        </w:tc>
      </w:tr>
    </w:tbl>
    <w:p w:rsidR="00CC214B" w:rsidRDefault="00CC214B">
      <w:pPr>
        <w:framePr w:w="10330" w:wrap="notBeside" w:vAnchor="text" w:hAnchor="text" w:xAlign="center" w:y="1"/>
        <w:rPr>
          <w:sz w:val="2"/>
          <w:szCs w:val="2"/>
        </w:rPr>
      </w:pPr>
    </w:p>
    <w:p w:rsidR="00CC214B" w:rsidRDefault="00CC214B">
      <w:pPr>
        <w:rPr>
          <w:sz w:val="2"/>
          <w:szCs w:val="2"/>
        </w:rPr>
      </w:pPr>
    </w:p>
    <w:tbl>
      <w:tblPr>
        <w:tblOverlap w:val="never"/>
        <w:tblW w:w="0" w:type="auto"/>
        <w:jc w:val="center"/>
        <w:tblLayout w:type="fixed"/>
        <w:tblCellMar>
          <w:left w:w="10" w:type="dxa"/>
          <w:right w:w="10" w:type="dxa"/>
        </w:tblCellMar>
        <w:tblLook w:val="04A0"/>
      </w:tblPr>
      <w:tblGrid>
        <w:gridCol w:w="1694"/>
        <w:gridCol w:w="8635"/>
      </w:tblGrid>
      <w:tr w:rsidR="00CC214B">
        <w:tblPrEx>
          <w:tblCellMar>
            <w:top w:w="0" w:type="dxa"/>
            <w:bottom w:w="0" w:type="dxa"/>
          </w:tblCellMar>
        </w:tblPrEx>
        <w:trPr>
          <w:trHeight w:hRule="exact" w:val="845"/>
          <w:jc w:val="center"/>
        </w:trPr>
        <w:tc>
          <w:tcPr>
            <w:tcW w:w="1694" w:type="dxa"/>
            <w:tcBorders>
              <w:top w:val="single" w:sz="4" w:space="0" w:color="auto"/>
              <w:left w:val="single" w:sz="4" w:space="0" w:color="auto"/>
            </w:tcBorders>
            <w:shd w:val="clear" w:color="auto" w:fill="FFFFFF"/>
          </w:tcPr>
          <w:p w:rsidR="00CC214B" w:rsidRDefault="00CC214B">
            <w:pPr>
              <w:framePr w:w="10330" w:wrap="notBeside" w:vAnchor="text" w:hAnchor="text" w:xAlign="center" w:y="1"/>
              <w:rPr>
                <w:sz w:val="10"/>
                <w:szCs w:val="10"/>
              </w:rPr>
            </w:pP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numPr>
                <w:ilvl w:val="0"/>
                <w:numId w:val="18"/>
              </w:numPr>
              <w:shd w:val="clear" w:color="auto" w:fill="auto"/>
              <w:tabs>
                <w:tab w:val="left" w:pos="168"/>
              </w:tabs>
              <w:ind w:firstLine="0"/>
            </w:pPr>
            <w:r>
              <w:t>- удовлетворительные</w:t>
            </w:r>
          </w:p>
          <w:p w:rsidR="00CC214B" w:rsidRDefault="001A25EA">
            <w:pPr>
              <w:pStyle w:val="20"/>
              <w:framePr w:w="10330" w:wrap="notBeside" w:vAnchor="text" w:hAnchor="text" w:xAlign="center" w:y="1"/>
              <w:numPr>
                <w:ilvl w:val="0"/>
                <w:numId w:val="18"/>
              </w:numPr>
              <w:shd w:val="clear" w:color="auto" w:fill="auto"/>
              <w:tabs>
                <w:tab w:val="left" w:pos="173"/>
              </w:tabs>
              <w:ind w:firstLine="0"/>
            </w:pPr>
            <w:r>
              <w:t>- хорошие</w:t>
            </w:r>
          </w:p>
          <w:p w:rsidR="00CC214B" w:rsidRDefault="001A25EA">
            <w:pPr>
              <w:pStyle w:val="20"/>
              <w:framePr w:w="10330" w:wrap="notBeside" w:vAnchor="text" w:hAnchor="text" w:xAlign="center" w:y="1"/>
              <w:numPr>
                <w:ilvl w:val="0"/>
                <w:numId w:val="18"/>
              </w:numPr>
              <w:shd w:val="clear" w:color="auto" w:fill="auto"/>
              <w:tabs>
                <w:tab w:val="left" w:pos="163"/>
              </w:tabs>
              <w:ind w:firstLine="0"/>
            </w:pPr>
            <w:r>
              <w:t>- очень хорошие</w:t>
            </w:r>
          </w:p>
        </w:tc>
      </w:tr>
      <w:tr w:rsidR="00CC214B">
        <w:tblPrEx>
          <w:tblCellMar>
            <w:top w:w="0" w:type="dxa"/>
            <w:bottom w:w="0" w:type="dxa"/>
          </w:tblCellMar>
        </w:tblPrEx>
        <w:trPr>
          <w:trHeight w:hRule="exact" w:val="1114"/>
          <w:jc w:val="center"/>
        </w:trPr>
        <w:tc>
          <w:tcPr>
            <w:tcW w:w="1694" w:type="dxa"/>
            <w:tcBorders>
              <w:top w:val="single" w:sz="4" w:space="0" w:color="auto"/>
              <w:lef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center"/>
            </w:pPr>
            <w:r>
              <w:t>ЗСВ.</w:t>
            </w:r>
          </w:p>
        </w:tc>
        <w:tc>
          <w:tcPr>
            <w:tcW w:w="8635" w:type="dxa"/>
            <w:tcBorders>
              <w:top w:val="single" w:sz="4" w:space="0" w:color="auto"/>
              <w:left w:val="single" w:sz="4" w:space="0" w:color="auto"/>
              <w:right w:val="single" w:sz="4" w:space="0" w:color="auto"/>
            </w:tcBorders>
            <w:shd w:val="clear" w:color="auto" w:fill="FFFFFF"/>
          </w:tcPr>
          <w:p w:rsidR="00CC214B" w:rsidRDefault="001A25EA">
            <w:pPr>
              <w:pStyle w:val="20"/>
              <w:framePr w:w="10330" w:wrap="notBeside" w:vAnchor="text" w:hAnchor="text" w:xAlign="center" w:y="1"/>
              <w:shd w:val="clear" w:color="auto" w:fill="auto"/>
              <w:ind w:firstLine="0"/>
              <w:jc w:val="left"/>
            </w:pPr>
            <w:r>
              <w:t>Работайте в режиме. 1 - АТ</w:t>
            </w:r>
          </w:p>
          <w:p w:rsidR="00CC214B" w:rsidRDefault="001A25EA">
            <w:pPr>
              <w:pStyle w:val="20"/>
              <w:framePr w:w="10330" w:wrap="notBeside" w:vAnchor="text" w:hAnchor="text" w:xAlign="center" w:y="1"/>
              <w:numPr>
                <w:ilvl w:val="0"/>
                <w:numId w:val="19"/>
              </w:numPr>
              <w:shd w:val="clear" w:color="auto" w:fill="auto"/>
              <w:tabs>
                <w:tab w:val="left" w:pos="173"/>
              </w:tabs>
              <w:ind w:firstLine="0"/>
            </w:pPr>
            <w:r>
              <w:t>- ЧТ .(сдвиг частот)</w:t>
            </w:r>
          </w:p>
          <w:p w:rsidR="00CC214B" w:rsidRDefault="001A25EA">
            <w:pPr>
              <w:pStyle w:val="20"/>
              <w:framePr w:w="10330" w:wrap="notBeside" w:vAnchor="text" w:hAnchor="text" w:xAlign="center" w:y="1"/>
              <w:numPr>
                <w:ilvl w:val="0"/>
                <w:numId w:val="19"/>
              </w:numPr>
              <w:shd w:val="clear" w:color="auto" w:fill="auto"/>
              <w:tabs>
                <w:tab w:val="left" w:pos="168"/>
              </w:tabs>
              <w:ind w:firstLine="0"/>
            </w:pPr>
            <w:r>
              <w:t>- ДЧТ .(сдвиг частот)</w:t>
            </w:r>
          </w:p>
          <w:p w:rsidR="00CC214B" w:rsidRDefault="001A25EA">
            <w:pPr>
              <w:pStyle w:val="20"/>
              <w:framePr w:w="10330" w:wrap="notBeside" w:vAnchor="text" w:hAnchor="text" w:xAlign="center" w:y="1"/>
              <w:numPr>
                <w:ilvl w:val="0"/>
                <w:numId w:val="19"/>
              </w:numPr>
              <w:shd w:val="clear" w:color="auto" w:fill="auto"/>
              <w:tabs>
                <w:tab w:val="left" w:pos="173"/>
              </w:tabs>
              <w:ind w:firstLine="0"/>
            </w:pPr>
            <w:r>
              <w:t>- ОФТ</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ЗСС</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left"/>
            </w:pPr>
            <w:r>
              <w:t>Передавайте медленнее</w:t>
            </w:r>
          </w:p>
        </w:tc>
      </w:tr>
      <w:tr w:rsidR="00CC214B">
        <w:tblPrEx>
          <w:tblCellMar>
            <w:top w:w="0" w:type="dxa"/>
            <w:bottom w:w="0" w:type="dxa"/>
          </w:tblCellMar>
        </w:tblPrEx>
        <w:trPr>
          <w:trHeight w:hRule="exact" w:val="283"/>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ЗСТ</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left"/>
            </w:pPr>
            <w:r>
              <w:t>Работайте со мной радиотелефоном</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ЗСУ...*</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left"/>
            </w:pPr>
            <w:r>
              <w:t xml:space="preserve">Передавайте </w:t>
            </w:r>
            <w:r>
              <w:t>на частоте. кГц</w:t>
            </w:r>
          </w:p>
        </w:tc>
      </w:tr>
      <w:tr w:rsidR="00CC214B">
        <w:tblPrEx>
          <w:tblCellMar>
            <w:top w:w="0" w:type="dxa"/>
            <w:bottom w:w="0" w:type="dxa"/>
          </w:tblCellMar>
        </w:tblPrEx>
        <w:trPr>
          <w:trHeight w:hRule="exact" w:val="283"/>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ЗСФ*</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left"/>
            </w:pPr>
            <w:r>
              <w:t>Я выполнил спасательные работы и направляюсь на базу</w:t>
            </w:r>
          </w:p>
        </w:tc>
      </w:tr>
      <w:tr w:rsidR="00CC214B">
        <w:tblPrEx>
          <w:tblCellMar>
            <w:top w:w="0" w:type="dxa"/>
            <w:bottom w:w="0" w:type="dxa"/>
          </w:tblCellMar>
        </w:tblPrEx>
        <w:trPr>
          <w:trHeight w:hRule="exact" w:val="1392"/>
          <w:jc w:val="center"/>
        </w:trPr>
        <w:tc>
          <w:tcPr>
            <w:tcW w:w="1694" w:type="dxa"/>
            <w:tcBorders>
              <w:top w:val="single" w:sz="4" w:space="0" w:color="auto"/>
              <w:lef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center"/>
            </w:pPr>
            <w:r>
              <w:t>ЗСЦ</w:t>
            </w:r>
          </w:p>
        </w:tc>
        <w:tc>
          <w:tcPr>
            <w:tcW w:w="8635" w:type="dxa"/>
            <w:tcBorders>
              <w:top w:val="single" w:sz="4" w:space="0" w:color="auto"/>
              <w:left w:val="single" w:sz="4" w:space="0" w:color="auto"/>
              <w:right w:val="single" w:sz="4" w:space="0" w:color="auto"/>
            </w:tcBorders>
            <w:shd w:val="clear" w:color="auto" w:fill="FFFFFF"/>
          </w:tcPr>
          <w:p w:rsidR="00CC214B" w:rsidRDefault="001A25EA">
            <w:pPr>
              <w:pStyle w:val="20"/>
              <w:framePr w:w="10330" w:wrap="notBeside" w:vAnchor="text" w:hAnchor="text" w:xAlign="center" w:y="1"/>
              <w:shd w:val="clear" w:color="auto" w:fill="auto"/>
              <w:ind w:firstLine="0"/>
              <w:jc w:val="left"/>
            </w:pPr>
            <w:r>
              <w:t>Работайте в режиме. 1 - ВБ</w:t>
            </w:r>
          </w:p>
          <w:p w:rsidR="00CC214B" w:rsidRDefault="001A25EA">
            <w:pPr>
              <w:pStyle w:val="20"/>
              <w:framePr w:w="10330" w:wrap="notBeside" w:vAnchor="text" w:hAnchor="text" w:xAlign="center" w:y="1"/>
              <w:numPr>
                <w:ilvl w:val="0"/>
                <w:numId w:val="20"/>
              </w:numPr>
              <w:shd w:val="clear" w:color="auto" w:fill="auto"/>
              <w:tabs>
                <w:tab w:val="left" w:pos="173"/>
              </w:tabs>
              <w:ind w:firstLine="0"/>
            </w:pPr>
            <w:r>
              <w:t>- НБ</w:t>
            </w:r>
          </w:p>
          <w:p w:rsidR="00CC214B" w:rsidRDefault="001A25EA">
            <w:pPr>
              <w:pStyle w:val="20"/>
              <w:framePr w:w="10330" w:wrap="notBeside" w:vAnchor="text" w:hAnchor="text" w:xAlign="center" w:y="1"/>
              <w:numPr>
                <w:ilvl w:val="0"/>
                <w:numId w:val="20"/>
              </w:numPr>
              <w:shd w:val="clear" w:color="auto" w:fill="auto"/>
              <w:tabs>
                <w:tab w:val="left" w:pos="168"/>
              </w:tabs>
              <w:ind w:firstLine="0"/>
            </w:pPr>
            <w:r>
              <w:t>- ЧМ</w:t>
            </w:r>
          </w:p>
          <w:p w:rsidR="00CC214B" w:rsidRDefault="001A25EA">
            <w:pPr>
              <w:pStyle w:val="20"/>
              <w:framePr w:w="10330" w:wrap="notBeside" w:vAnchor="text" w:hAnchor="text" w:xAlign="center" w:y="1"/>
              <w:numPr>
                <w:ilvl w:val="0"/>
                <w:numId w:val="20"/>
              </w:numPr>
              <w:shd w:val="clear" w:color="auto" w:fill="auto"/>
              <w:tabs>
                <w:tab w:val="left" w:pos="173"/>
              </w:tabs>
              <w:ind w:firstLine="0"/>
            </w:pPr>
            <w:r>
              <w:t>- АМ</w:t>
            </w:r>
          </w:p>
          <w:p w:rsidR="00CC214B" w:rsidRDefault="001A25EA">
            <w:pPr>
              <w:pStyle w:val="20"/>
              <w:framePr w:w="10330" w:wrap="notBeside" w:vAnchor="text" w:hAnchor="text" w:xAlign="center" w:y="1"/>
              <w:numPr>
                <w:ilvl w:val="0"/>
                <w:numId w:val="20"/>
              </w:numPr>
              <w:shd w:val="clear" w:color="auto" w:fill="auto"/>
              <w:tabs>
                <w:tab w:val="left" w:pos="163"/>
              </w:tabs>
              <w:ind w:firstLine="0"/>
            </w:pPr>
            <w:r>
              <w:t>- ВБ+НБ</w:t>
            </w:r>
          </w:p>
        </w:tc>
      </w:tr>
      <w:tr w:rsidR="00CC214B">
        <w:tblPrEx>
          <w:tblCellMar>
            <w:top w:w="0" w:type="dxa"/>
            <w:bottom w:w="0" w:type="dxa"/>
          </w:tblCellMar>
        </w:tblPrEx>
        <w:trPr>
          <w:trHeight w:hRule="exact" w:val="283"/>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ЗСЩ?*</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left"/>
            </w:pPr>
            <w:r>
              <w:t>Есть ли у вас врач?</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ЗТА*</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left"/>
            </w:pPr>
            <w:r>
              <w:t>Аннулируйте радиограмму №.</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ЗТД?*</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left"/>
            </w:pPr>
            <w:r>
              <w:t>Что найдено спасателями?</w:t>
            </w:r>
          </w:p>
        </w:tc>
      </w:tr>
      <w:tr w:rsidR="00CC214B">
        <w:tblPrEx>
          <w:tblCellMar>
            <w:top w:w="0" w:type="dxa"/>
            <w:bottom w:w="0" w:type="dxa"/>
          </w:tblCellMar>
        </w:tblPrEx>
        <w:trPr>
          <w:trHeight w:hRule="exact" w:val="835"/>
          <w:jc w:val="center"/>
        </w:trPr>
        <w:tc>
          <w:tcPr>
            <w:tcW w:w="1694" w:type="dxa"/>
            <w:tcBorders>
              <w:top w:val="single" w:sz="4" w:space="0" w:color="auto"/>
              <w:lef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center"/>
            </w:pPr>
            <w:r>
              <w:t>ЗТД.</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ind w:firstLine="0"/>
              <w:jc w:val="left"/>
            </w:pPr>
            <w:r>
              <w:t xml:space="preserve">Найдено . 1 - число </w:t>
            </w:r>
            <w:r>
              <w:t>спасаемых</w:t>
            </w:r>
          </w:p>
          <w:p w:rsidR="00CC214B" w:rsidRDefault="001A25EA">
            <w:pPr>
              <w:pStyle w:val="20"/>
              <w:framePr w:w="10330" w:wrap="notBeside" w:vAnchor="text" w:hAnchor="text" w:xAlign="center" w:y="1"/>
              <w:numPr>
                <w:ilvl w:val="0"/>
                <w:numId w:val="21"/>
              </w:numPr>
              <w:shd w:val="clear" w:color="auto" w:fill="auto"/>
              <w:tabs>
                <w:tab w:val="left" w:pos="178"/>
              </w:tabs>
              <w:ind w:firstLine="0"/>
            </w:pPr>
            <w:r>
              <w:t>- обломки</w:t>
            </w:r>
          </w:p>
          <w:p w:rsidR="00CC214B" w:rsidRDefault="001A25EA">
            <w:pPr>
              <w:pStyle w:val="20"/>
              <w:framePr w:w="10330" w:wrap="notBeside" w:vAnchor="text" w:hAnchor="text" w:xAlign="center" w:y="1"/>
              <w:numPr>
                <w:ilvl w:val="0"/>
                <w:numId w:val="21"/>
              </w:numPr>
              <w:shd w:val="clear" w:color="auto" w:fill="auto"/>
              <w:tabs>
                <w:tab w:val="left" w:pos="173"/>
              </w:tabs>
              <w:ind w:firstLine="0"/>
            </w:pPr>
            <w:r>
              <w:t>- число трупов</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ЗТЗ?*</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left"/>
            </w:pPr>
            <w:r>
              <w:t>Продолжаете ли вы поиск?</w:t>
            </w:r>
          </w:p>
        </w:tc>
      </w:tr>
      <w:tr w:rsidR="00CC214B">
        <w:tblPrEx>
          <w:tblCellMar>
            <w:top w:w="0" w:type="dxa"/>
            <w:bottom w:w="0" w:type="dxa"/>
          </w:tblCellMar>
        </w:tblPrEx>
        <w:trPr>
          <w:trHeight w:hRule="exact" w:val="283"/>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ЗТН?*</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left"/>
            </w:pPr>
            <w:r>
              <w:t>В котором часу вы отбыли</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ЗТН.*</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left"/>
            </w:pPr>
            <w:r>
              <w:t>Отбыл в . (часы, минуты)</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ЗТР?*</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left"/>
            </w:pPr>
            <w:r>
              <w:t>Каково точное время (мск)?</w:t>
            </w:r>
          </w:p>
        </w:tc>
      </w:tr>
      <w:tr w:rsidR="00CC214B">
        <w:tblPrEx>
          <w:tblCellMar>
            <w:top w:w="0" w:type="dxa"/>
            <w:bottom w:w="0" w:type="dxa"/>
          </w:tblCellMar>
        </w:tblPrEx>
        <w:trPr>
          <w:trHeight w:hRule="exact" w:val="283"/>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ЗТР...*</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left"/>
            </w:pPr>
            <w:r>
              <w:t>Точное время.. .(часы, минуты)</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ЗТУ?</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left"/>
            </w:pPr>
            <w:r>
              <w:t>В какие часы работает ваша радиостанция</w:t>
            </w:r>
          </w:p>
        </w:tc>
      </w:tr>
      <w:tr w:rsidR="00CC214B">
        <w:tblPrEx>
          <w:tblCellMar>
            <w:top w:w="0" w:type="dxa"/>
            <w:bottom w:w="0" w:type="dxa"/>
          </w:tblCellMar>
        </w:tblPrEx>
        <w:trPr>
          <w:trHeight w:hRule="exact" w:val="283"/>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ЗТУ.*</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left"/>
            </w:pPr>
            <w:r>
              <w:t>Моя станция работает от. до. часов</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ЗТЦ.</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left"/>
            </w:pPr>
            <w:r>
              <w:t>Имею для вас радиограмму (серии.)</w:t>
            </w:r>
          </w:p>
        </w:tc>
      </w:tr>
      <w:tr w:rsidR="00CC214B">
        <w:tblPrEx>
          <w:tblCellMar>
            <w:top w:w="0" w:type="dxa"/>
            <w:bottom w:w="0" w:type="dxa"/>
          </w:tblCellMar>
        </w:tblPrEx>
        <w:trPr>
          <w:trHeight w:hRule="exact" w:val="283"/>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ЗУВ.?</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left"/>
            </w:pPr>
            <w:r>
              <w:t>Получили ли вы квитанцию на мою радиограмму №.?</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ЗУМ?</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left"/>
            </w:pPr>
            <w:r>
              <w:t>Закончен ли радиообмен о бедствии?</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ЗУМ</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left"/>
            </w:pPr>
            <w:r>
              <w:t>Радиообмен о бедствии закончен</w:t>
            </w:r>
          </w:p>
        </w:tc>
      </w:tr>
      <w:tr w:rsidR="00CC214B">
        <w:tblPrEx>
          <w:tblCellMar>
            <w:top w:w="0" w:type="dxa"/>
            <w:bottom w:w="0" w:type="dxa"/>
          </w:tblCellMar>
        </w:tblPrEx>
        <w:trPr>
          <w:trHeight w:hRule="exact" w:val="283"/>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ЗУО?*</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left"/>
            </w:pPr>
            <w:r>
              <w:t>Должен ли я начать поиск?</w:t>
            </w:r>
          </w:p>
        </w:tc>
      </w:tr>
      <w:tr w:rsidR="00CC214B">
        <w:tblPrEx>
          <w:tblCellMar>
            <w:top w:w="0" w:type="dxa"/>
            <w:bottom w:w="0" w:type="dxa"/>
          </w:tblCellMar>
        </w:tblPrEx>
        <w:trPr>
          <w:trHeight w:hRule="exact" w:val="840"/>
          <w:jc w:val="center"/>
        </w:trPr>
        <w:tc>
          <w:tcPr>
            <w:tcW w:w="1694" w:type="dxa"/>
            <w:tcBorders>
              <w:top w:val="single" w:sz="4" w:space="0" w:color="auto"/>
              <w:lef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center"/>
            </w:pPr>
            <w:r>
              <w:t>ЗУП?*</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ind w:firstLine="0"/>
              <w:jc w:val="left"/>
            </w:pPr>
            <w:r>
              <w:t xml:space="preserve">Не </w:t>
            </w:r>
            <w:r>
              <w:t>укажите ли ваше положение: 1 - прожектором</w:t>
            </w:r>
          </w:p>
          <w:p w:rsidR="00CC214B" w:rsidRDefault="001A25EA">
            <w:pPr>
              <w:pStyle w:val="20"/>
              <w:framePr w:w="10330" w:wrap="notBeside" w:vAnchor="text" w:hAnchor="text" w:xAlign="center" w:y="1"/>
              <w:numPr>
                <w:ilvl w:val="0"/>
                <w:numId w:val="22"/>
              </w:numPr>
              <w:shd w:val="clear" w:color="auto" w:fill="auto"/>
              <w:tabs>
                <w:tab w:val="left" w:pos="178"/>
              </w:tabs>
              <w:ind w:firstLine="0"/>
            </w:pPr>
            <w:r>
              <w:t>- дымами</w:t>
            </w:r>
          </w:p>
          <w:p w:rsidR="00CC214B" w:rsidRDefault="001A25EA">
            <w:pPr>
              <w:pStyle w:val="20"/>
              <w:framePr w:w="10330" w:wrap="notBeside" w:vAnchor="text" w:hAnchor="text" w:xAlign="center" w:y="1"/>
              <w:numPr>
                <w:ilvl w:val="0"/>
                <w:numId w:val="22"/>
              </w:numPr>
              <w:shd w:val="clear" w:color="auto" w:fill="auto"/>
              <w:tabs>
                <w:tab w:val="left" w:pos="173"/>
              </w:tabs>
              <w:ind w:firstLine="0"/>
            </w:pPr>
            <w:r>
              <w:t>- ракетой</w:t>
            </w:r>
          </w:p>
        </w:tc>
      </w:tr>
      <w:tr w:rsidR="00CC214B">
        <w:tblPrEx>
          <w:tblCellMar>
            <w:top w:w="0" w:type="dxa"/>
            <w:bottom w:w="0" w:type="dxa"/>
          </w:tblCellMar>
        </w:tblPrEx>
        <w:trPr>
          <w:trHeight w:hRule="exact" w:val="326"/>
          <w:jc w:val="center"/>
        </w:trPr>
        <w:tc>
          <w:tcPr>
            <w:tcW w:w="1694" w:type="dxa"/>
            <w:tcBorders>
              <w:top w:val="single" w:sz="4" w:space="0" w:color="auto"/>
              <w:lef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center"/>
            </w:pPr>
            <w:r>
              <w:t>ЗУФ?*</w:t>
            </w:r>
          </w:p>
        </w:tc>
        <w:tc>
          <w:tcPr>
            <w:tcW w:w="8635" w:type="dxa"/>
            <w:tcBorders>
              <w:top w:val="single" w:sz="4" w:space="0" w:color="auto"/>
              <w:left w:val="single" w:sz="4" w:space="0" w:color="auto"/>
              <w:righ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left"/>
            </w:pPr>
            <w:r>
              <w:t>Приняли ли вы сигнал бедствия?</w:t>
            </w:r>
          </w:p>
        </w:tc>
      </w:tr>
      <w:tr w:rsidR="00CC214B">
        <w:tblPrEx>
          <w:tblCellMar>
            <w:top w:w="0" w:type="dxa"/>
            <w:bottom w:w="0" w:type="dxa"/>
          </w:tblCellMar>
        </w:tblPrEx>
        <w:trPr>
          <w:trHeight w:hRule="exact" w:val="331"/>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ЗЦЕ</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left"/>
            </w:pPr>
            <w:r>
              <w:t>Проверяю комплект</w:t>
            </w:r>
          </w:p>
        </w:tc>
      </w:tr>
      <w:tr w:rsidR="00CC214B">
        <w:tblPrEx>
          <w:tblCellMar>
            <w:top w:w="0" w:type="dxa"/>
            <w:bottom w:w="0" w:type="dxa"/>
          </w:tblCellMar>
        </w:tblPrEx>
        <w:trPr>
          <w:trHeight w:hRule="exact" w:val="307"/>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ЗЦЗ</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left"/>
            </w:pPr>
            <w:r>
              <w:t>Вы нарушаете правила радиосвязи</w:t>
            </w:r>
          </w:p>
        </w:tc>
      </w:tr>
      <w:tr w:rsidR="00CC214B">
        <w:tblPrEx>
          <w:tblCellMar>
            <w:top w:w="0" w:type="dxa"/>
            <w:bottom w:w="0" w:type="dxa"/>
          </w:tblCellMar>
        </w:tblPrEx>
        <w:trPr>
          <w:trHeight w:hRule="exact" w:val="331"/>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ЗЦК</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left"/>
            </w:pPr>
            <w:r>
              <w:t>Проверьте канал управления</w:t>
            </w:r>
          </w:p>
        </w:tc>
      </w:tr>
      <w:tr w:rsidR="00CC214B">
        <w:tblPrEx>
          <w:tblCellMar>
            <w:top w:w="0" w:type="dxa"/>
            <w:bottom w:w="0" w:type="dxa"/>
          </w:tblCellMar>
        </w:tblPrEx>
        <w:trPr>
          <w:trHeight w:hRule="exact" w:val="326"/>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ЗЦС</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left"/>
            </w:pPr>
            <w:r>
              <w:t>Прекратите передачу</w:t>
            </w:r>
          </w:p>
        </w:tc>
      </w:tr>
      <w:tr w:rsidR="00CC214B">
        <w:tblPrEx>
          <w:tblCellMar>
            <w:top w:w="0" w:type="dxa"/>
            <w:bottom w:w="0" w:type="dxa"/>
          </w:tblCellMar>
        </w:tblPrEx>
        <w:trPr>
          <w:trHeight w:hRule="exact" w:val="331"/>
          <w:jc w:val="center"/>
        </w:trPr>
        <w:tc>
          <w:tcPr>
            <w:tcW w:w="1694" w:type="dxa"/>
            <w:tcBorders>
              <w:top w:val="single" w:sz="4" w:space="0" w:color="auto"/>
              <w:lef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center"/>
            </w:pPr>
            <w:r>
              <w:t>ЗЩЦ.</w:t>
            </w:r>
          </w:p>
        </w:tc>
        <w:tc>
          <w:tcPr>
            <w:tcW w:w="8635" w:type="dxa"/>
            <w:tcBorders>
              <w:top w:val="single" w:sz="4" w:space="0" w:color="auto"/>
              <w:left w:val="single" w:sz="4" w:space="0" w:color="auto"/>
              <w:righ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left"/>
            </w:pPr>
            <w:r>
              <w:t xml:space="preserve">Откройте работу на направлении </w:t>
            </w:r>
            <w:r>
              <w:t>космической связи</w:t>
            </w:r>
          </w:p>
        </w:tc>
      </w:tr>
      <w:tr w:rsidR="00CC214B">
        <w:tblPrEx>
          <w:tblCellMar>
            <w:top w:w="0" w:type="dxa"/>
            <w:bottom w:w="0" w:type="dxa"/>
          </w:tblCellMar>
        </w:tblPrEx>
        <w:trPr>
          <w:trHeight w:hRule="exact" w:val="331"/>
          <w:jc w:val="center"/>
        </w:trPr>
        <w:tc>
          <w:tcPr>
            <w:tcW w:w="1694" w:type="dxa"/>
            <w:tcBorders>
              <w:top w:val="single" w:sz="4" w:space="0" w:color="auto"/>
              <w:lef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center"/>
            </w:pPr>
            <w:r>
              <w:t>ЗЫД?</w:t>
            </w:r>
          </w:p>
        </w:tc>
        <w:tc>
          <w:tcPr>
            <w:tcW w:w="8635" w:type="dxa"/>
            <w:tcBorders>
              <w:top w:val="single" w:sz="4" w:space="0" w:color="auto"/>
              <w:left w:val="single" w:sz="4" w:space="0" w:color="auto"/>
              <w:righ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left"/>
            </w:pPr>
            <w:r>
              <w:t>Сообщите причину нарушения связи?</w:t>
            </w:r>
          </w:p>
        </w:tc>
      </w:tr>
      <w:tr w:rsidR="00CC214B">
        <w:tblPrEx>
          <w:tblCellMar>
            <w:top w:w="0" w:type="dxa"/>
            <w:bottom w:w="0" w:type="dxa"/>
          </w:tblCellMar>
        </w:tblPrEx>
        <w:trPr>
          <w:trHeight w:hRule="exact" w:val="1800"/>
          <w:jc w:val="center"/>
        </w:trPr>
        <w:tc>
          <w:tcPr>
            <w:tcW w:w="1694" w:type="dxa"/>
            <w:tcBorders>
              <w:top w:val="single" w:sz="4" w:space="0" w:color="auto"/>
              <w:left w:val="single" w:sz="4" w:space="0" w:color="auto"/>
              <w:bottom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center"/>
            </w:pPr>
            <w:r>
              <w:t>ЗЫД</w:t>
            </w:r>
          </w:p>
        </w:tc>
        <w:tc>
          <w:tcPr>
            <w:tcW w:w="8635" w:type="dxa"/>
            <w:tcBorders>
              <w:top w:val="single" w:sz="4" w:space="0" w:color="auto"/>
              <w:left w:val="single" w:sz="4" w:space="0" w:color="auto"/>
              <w:bottom w:val="single" w:sz="4" w:space="0" w:color="auto"/>
              <w:right w:val="single" w:sz="4" w:space="0" w:color="auto"/>
            </w:tcBorders>
            <w:shd w:val="clear" w:color="auto" w:fill="FFFFFF"/>
          </w:tcPr>
          <w:p w:rsidR="00CC214B" w:rsidRDefault="001A25EA">
            <w:pPr>
              <w:pStyle w:val="20"/>
              <w:framePr w:w="10330" w:wrap="notBeside" w:vAnchor="text" w:hAnchor="text" w:xAlign="center" w:y="1"/>
              <w:numPr>
                <w:ilvl w:val="0"/>
                <w:numId w:val="23"/>
              </w:numPr>
              <w:shd w:val="clear" w:color="auto" w:fill="auto"/>
              <w:tabs>
                <w:tab w:val="left" w:pos="154"/>
              </w:tabs>
              <w:ind w:firstLine="0"/>
            </w:pPr>
            <w:r>
              <w:t>- неисправен передатчик</w:t>
            </w:r>
          </w:p>
          <w:p w:rsidR="00CC214B" w:rsidRDefault="001A25EA">
            <w:pPr>
              <w:pStyle w:val="20"/>
              <w:framePr w:w="10330" w:wrap="notBeside" w:vAnchor="text" w:hAnchor="text" w:xAlign="center" w:y="1"/>
              <w:numPr>
                <w:ilvl w:val="0"/>
                <w:numId w:val="23"/>
              </w:numPr>
              <w:shd w:val="clear" w:color="auto" w:fill="auto"/>
              <w:tabs>
                <w:tab w:val="left" w:pos="178"/>
              </w:tabs>
              <w:ind w:firstLine="0"/>
            </w:pPr>
            <w:r>
              <w:t>- неисправен комплект</w:t>
            </w:r>
          </w:p>
          <w:p w:rsidR="00CC214B" w:rsidRDefault="001A25EA">
            <w:pPr>
              <w:pStyle w:val="20"/>
              <w:framePr w:w="10330" w:wrap="notBeside" w:vAnchor="text" w:hAnchor="text" w:xAlign="center" w:y="1"/>
              <w:numPr>
                <w:ilvl w:val="0"/>
                <w:numId w:val="23"/>
              </w:numPr>
              <w:shd w:val="clear" w:color="auto" w:fill="auto"/>
              <w:tabs>
                <w:tab w:val="left" w:pos="173"/>
              </w:tabs>
              <w:ind w:firstLine="0"/>
            </w:pPr>
            <w:r>
              <w:t>- неисправен приемник</w:t>
            </w:r>
          </w:p>
          <w:p w:rsidR="00CC214B" w:rsidRDefault="001A25EA">
            <w:pPr>
              <w:pStyle w:val="20"/>
              <w:framePr w:w="10330" w:wrap="notBeside" w:vAnchor="text" w:hAnchor="text" w:xAlign="center" w:y="1"/>
              <w:numPr>
                <w:ilvl w:val="0"/>
                <w:numId w:val="23"/>
              </w:numPr>
              <w:shd w:val="clear" w:color="auto" w:fill="auto"/>
              <w:tabs>
                <w:tab w:val="left" w:pos="178"/>
              </w:tabs>
              <w:ind w:firstLine="0"/>
            </w:pPr>
            <w:r>
              <w:t>- неоперативные действия личного состава</w:t>
            </w:r>
          </w:p>
          <w:p w:rsidR="00CC214B" w:rsidRDefault="001A25EA">
            <w:pPr>
              <w:pStyle w:val="20"/>
              <w:framePr w:w="10330" w:wrap="notBeside" w:vAnchor="text" w:hAnchor="text" w:xAlign="center" w:y="1"/>
              <w:numPr>
                <w:ilvl w:val="0"/>
                <w:numId w:val="23"/>
              </w:numPr>
              <w:shd w:val="clear" w:color="auto" w:fill="auto"/>
              <w:tabs>
                <w:tab w:val="left" w:pos="168"/>
              </w:tabs>
              <w:ind w:firstLine="0"/>
            </w:pPr>
            <w:r>
              <w:t>- нет специалиста</w:t>
            </w:r>
          </w:p>
          <w:p w:rsidR="00CC214B" w:rsidRDefault="001A25EA">
            <w:pPr>
              <w:pStyle w:val="20"/>
              <w:framePr w:w="10330" w:wrap="notBeside" w:vAnchor="text" w:hAnchor="text" w:xAlign="center" w:y="1"/>
              <w:numPr>
                <w:ilvl w:val="0"/>
                <w:numId w:val="23"/>
              </w:numPr>
              <w:shd w:val="clear" w:color="auto" w:fill="auto"/>
              <w:tabs>
                <w:tab w:val="left" w:pos="173"/>
              </w:tabs>
              <w:ind w:firstLine="0"/>
            </w:pPr>
            <w:r>
              <w:t>- пропало питание</w:t>
            </w:r>
          </w:p>
        </w:tc>
      </w:tr>
    </w:tbl>
    <w:p w:rsidR="00CC214B" w:rsidRDefault="00CC214B">
      <w:pPr>
        <w:framePr w:w="10330" w:wrap="notBeside" w:vAnchor="text" w:hAnchor="text" w:xAlign="center" w:y="1"/>
        <w:rPr>
          <w:sz w:val="2"/>
          <w:szCs w:val="2"/>
        </w:rPr>
      </w:pPr>
    </w:p>
    <w:p w:rsidR="00CC214B" w:rsidRDefault="00CC214B">
      <w:pPr>
        <w:rPr>
          <w:sz w:val="2"/>
          <w:szCs w:val="2"/>
        </w:rPr>
      </w:pPr>
    </w:p>
    <w:tbl>
      <w:tblPr>
        <w:tblOverlap w:val="never"/>
        <w:tblW w:w="0" w:type="auto"/>
        <w:jc w:val="center"/>
        <w:tblLayout w:type="fixed"/>
        <w:tblCellMar>
          <w:left w:w="10" w:type="dxa"/>
          <w:right w:w="10" w:type="dxa"/>
        </w:tblCellMar>
        <w:tblLook w:val="04A0"/>
      </w:tblPr>
      <w:tblGrid>
        <w:gridCol w:w="1694"/>
        <w:gridCol w:w="8635"/>
      </w:tblGrid>
      <w:tr w:rsidR="00CC214B">
        <w:tblPrEx>
          <w:tblCellMar>
            <w:top w:w="0" w:type="dxa"/>
            <w:bottom w:w="0" w:type="dxa"/>
          </w:tblCellMar>
        </w:tblPrEx>
        <w:trPr>
          <w:trHeight w:hRule="exact" w:val="312"/>
          <w:jc w:val="center"/>
        </w:trPr>
        <w:tc>
          <w:tcPr>
            <w:tcW w:w="1694" w:type="dxa"/>
            <w:tcBorders>
              <w:top w:val="single" w:sz="4" w:space="0" w:color="auto"/>
              <w:lef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center"/>
            </w:pPr>
            <w:r>
              <w:lastRenderedPageBreak/>
              <w:t>ЗЫП</w:t>
            </w:r>
          </w:p>
        </w:tc>
        <w:tc>
          <w:tcPr>
            <w:tcW w:w="8635" w:type="dxa"/>
            <w:tcBorders>
              <w:top w:val="single" w:sz="4" w:space="0" w:color="auto"/>
              <w:left w:val="single" w:sz="4" w:space="0" w:color="auto"/>
              <w:righ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left"/>
            </w:pPr>
            <w:r>
              <w:t>Работайте в одноканальном режиме</w:t>
            </w:r>
          </w:p>
        </w:tc>
      </w:tr>
      <w:tr w:rsidR="00CC214B">
        <w:tblPrEx>
          <w:tblCellMar>
            <w:top w:w="0" w:type="dxa"/>
            <w:bottom w:w="0" w:type="dxa"/>
          </w:tblCellMar>
        </w:tblPrEx>
        <w:trPr>
          <w:trHeight w:hRule="exact" w:val="331"/>
          <w:jc w:val="center"/>
        </w:trPr>
        <w:tc>
          <w:tcPr>
            <w:tcW w:w="1694" w:type="dxa"/>
            <w:tcBorders>
              <w:top w:val="single" w:sz="4" w:space="0" w:color="auto"/>
              <w:lef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center"/>
            </w:pPr>
            <w:r>
              <w:t>ЗЬЬ</w:t>
            </w:r>
          </w:p>
        </w:tc>
        <w:tc>
          <w:tcPr>
            <w:tcW w:w="8635" w:type="dxa"/>
            <w:tcBorders>
              <w:top w:val="single" w:sz="4" w:space="0" w:color="auto"/>
              <w:left w:val="single" w:sz="4" w:space="0" w:color="auto"/>
              <w:righ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left"/>
            </w:pPr>
            <w:r>
              <w:t>Ваш</w:t>
            </w:r>
            <w:r>
              <w:t xml:space="preserve"> оператор не обеспечивает обмен, замените</w:t>
            </w:r>
          </w:p>
        </w:tc>
      </w:tr>
      <w:tr w:rsidR="00CC214B">
        <w:tblPrEx>
          <w:tblCellMar>
            <w:top w:w="0" w:type="dxa"/>
            <w:bottom w:w="0" w:type="dxa"/>
          </w:tblCellMar>
        </w:tblPrEx>
        <w:trPr>
          <w:trHeight w:hRule="exact" w:val="326"/>
          <w:jc w:val="center"/>
        </w:trPr>
        <w:tc>
          <w:tcPr>
            <w:tcW w:w="1694" w:type="dxa"/>
            <w:tcBorders>
              <w:top w:val="single" w:sz="4" w:space="0" w:color="auto"/>
              <w:lef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center"/>
            </w:pPr>
            <w:r>
              <w:t>АА.. .*</w:t>
            </w:r>
          </w:p>
        </w:tc>
        <w:tc>
          <w:tcPr>
            <w:tcW w:w="8635" w:type="dxa"/>
            <w:tcBorders>
              <w:top w:val="single" w:sz="4" w:space="0" w:color="auto"/>
              <w:left w:val="single" w:sz="4" w:space="0" w:color="auto"/>
              <w:righ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left"/>
            </w:pPr>
            <w:r>
              <w:t>Все после (номер группы)</w:t>
            </w:r>
          </w:p>
        </w:tc>
      </w:tr>
      <w:tr w:rsidR="00CC214B">
        <w:tblPrEx>
          <w:tblCellMar>
            <w:top w:w="0" w:type="dxa"/>
            <w:bottom w:w="0" w:type="dxa"/>
          </w:tblCellMar>
        </w:tblPrEx>
        <w:trPr>
          <w:trHeight w:hRule="exact" w:val="331"/>
          <w:jc w:val="center"/>
        </w:trPr>
        <w:tc>
          <w:tcPr>
            <w:tcW w:w="1694" w:type="dxa"/>
            <w:tcBorders>
              <w:top w:val="single" w:sz="4" w:space="0" w:color="auto"/>
              <w:lef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center"/>
            </w:pPr>
            <w:r>
              <w:t>АБ...*</w:t>
            </w:r>
          </w:p>
        </w:tc>
        <w:tc>
          <w:tcPr>
            <w:tcW w:w="8635" w:type="dxa"/>
            <w:tcBorders>
              <w:top w:val="single" w:sz="4" w:space="0" w:color="auto"/>
              <w:left w:val="single" w:sz="4" w:space="0" w:color="auto"/>
              <w:righ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left"/>
            </w:pPr>
            <w:r>
              <w:t>Все перед (номер группы)</w:t>
            </w:r>
          </w:p>
        </w:tc>
      </w:tr>
      <w:tr w:rsidR="00CC214B">
        <w:tblPrEx>
          <w:tblCellMar>
            <w:top w:w="0" w:type="dxa"/>
            <w:bottom w:w="0" w:type="dxa"/>
          </w:tblCellMar>
        </w:tblPrEx>
        <w:trPr>
          <w:trHeight w:hRule="exact" w:val="331"/>
          <w:jc w:val="center"/>
        </w:trPr>
        <w:tc>
          <w:tcPr>
            <w:tcW w:w="1694" w:type="dxa"/>
            <w:tcBorders>
              <w:top w:val="single" w:sz="4" w:space="0" w:color="auto"/>
              <w:lef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center"/>
            </w:pPr>
            <w:r>
              <w:t>АБЖ</w:t>
            </w:r>
          </w:p>
        </w:tc>
        <w:tc>
          <w:tcPr>
            <w:tcW w:w="8635" w:type="dxa"/>
            <w:tcBorders>
              <w:top w:val="single" w:sz="4" w:space="0" w:color="auto"/>
              <w:left w:val="single" w:sz="4" w:space="0" w:color="auto"/>
              <w:righ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left"/>
            </w:pPr>
            <w:r>
              <w:t>Повторите (повторяю) цифры в сокращенной форме</w:t>
            </w:r>
          </w:p>
        </w:tc>
      </w:tr>
      <w:tr w:rsidR="00CC214B">
        <w:tblPrEx>
          <w:tblCellMar>
            <w:top w:w="0" w:type="dxa"/>
            <w:bottom w:w="0" w:type="dxa"/>
          </w:tblCellMar>
        </w:tblPrEx>
        <w:trPr>
          <w:trHeight w:hRule="exact" w:val="331"/>
          <w:jc w:val="center"/>
        </w:trPr>
        <w:tc>
          <w:tcPr>
            <w:tcW w:w="1694" w:type="dxa"/>
            <w:tcBorders>
              <w:top w:val="single" w:sz="4" w:space="0" w:color="auto"/>
              <w:lef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center"/>
            </w:pPr>
            <w:r>
              <w:t>АГН</w:t>
            </w:r>
          </w:p>
        </w:tc>
        <w:tc>
          <w:tcPr>
            <w:tcW w:w="8635" w:type="dxa"/>
            <w:tcBorders>
              <w:top w:val="single" w:sz="4" w:space="0" w:color="auto"/>
              <w:left w:val="single" w:sz="4" w:space="0" w:color="auto"/>
              <w:righ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left"/>
            </w:pPr>
            <w:r>
              <w:t>Снова</w:t>
            </w:r>
          </w:p>
        </w:tc>
      </w:tr>
      <w:tr w:rsidR="00CC214B">
        <w:tblPrEx>
          <w:tblCellMar>
            <w:top w:w="0" w:type="dxa"/>
            <w:bottom w:w="0" w:type="dxa"/>
          </w:tblCellMar>
        </w:tblPrEx>
        <w:trPr>
          <w:trHeight w:hRule="exact" w:val="302"/>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АДС*</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left"/>
            </w:pPr>
            <w:r>
              <w:t>Адрес</w:t>
            </w:r>
          </w:p>
        </w:tc>
      </w:tr>
      <w:tr w:rsidR="00CC214B">
        <w:tblPrEx>
          <w:tblCellMar>
            <w:top w:w="0" w:type="dxa"/>
            <w:bottom w:w="0" w:type="dxa"/>
          </w:tblCellMar>
        </w:tblPrEx>
        <w:trPr>
          <w:trHeight w:hRule="exact" w:val="331"/>
          <w:jc w:val="center"/>
        </w:trPr>
        <w:tc>
          <w:tcPr>
            <w:tcW w:w="1694" w:type="dxa"/>
            <w:tcBorders>
              <w:top w:val="single" w:sz="4" w:space="0" w:color="auto"/>
              <w:lef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center"/>
            </w:pPr>
            <w:r>
              <w:t>АЛ</w:t>
            </w:r>
          </w:p>
        </w:tc>
        <w:tc>
          <w:tcPr>
            <w:tcW w:w="8635" w:type="dxa"/>
            <w:tcBorders>
              <w:top w:val="single" w:sz="4" w:space="0" w:color="auto"/>
              <w:left w:val="single" w:sz="4" w:space="0" w:color="auto"/>
              <w:righ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left"/>
            </w:pPr>
            <w:r>
              <w:t>Все, что только было передано</w:t>
            </w:r>
          </w:p>
        </w:tc>
      </w:tr>
      <w:tr w:rsidR="00CC214B">
        <w:tblPrEx>
          <w:tblCellMar>
            <w:top w:w="0" w:type="dxa"/>
            <w:bottom w:w="0" w:type="dxa"/>
          </w:tblCellMar>
        </w:tblPrEx>
        <w:trPr>
          <w:trHeight w:hRule="exact" w:val="331"/>
          <w:jc w:val="center"/>
        </w:trPr>
        <w:tc>
          <w:tcPr>
            <w:tcW w:w="1694" w:type="dxa"/>
            <w:tcBorders>
              <w:top w:val="single" w:sz="4" w:space="0" w:color="auto"/>
              <w:lef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center"/>
            </w:pPr>
            <w:r>
              <w:t>АМ</w:t>
            </w:r>
          </w:p>
        </w:tc>
        <w:tc>
          <w:tcPr>
            <w:tcW w:w="8635" w:type="dxa"/>
            <w:tcBorders>
              <w:top w:val="single" w:sz="4" w:space="0" w:color="auto"/>
              <w:left w:val="single" w:sz="4" w:space="0" w:color="auto"/>
              <w:righ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left"/>
            </w:pPr>
            <w:r>
              <w:t>До полудня</w:t>
            </w:r>
          </w:p>
        </w:tc>
      </w:tr>
      <w:tr w:rsidR="00CC214B">
        <w:tblPrEx>
          <w:tblCellMar>
            <w:top w:w="0" w:type="dxa"/>
            <w:bottom w:w="0" w:type="dxa"/>
          </w:tblCellMar>
        </w:tblPrEx>
        <w:trPr>
          <w:trHeight w:hRule="exact" w:val="326"/>
          <w:jc w:val="center"/>
        </w:trPr>
        <w:tc>
          <w:tcPr>
            <w:tcW w:w="1694" w:type="dxa"/>
            <w:tcBorders>
              <w:top w:val="single" w:sz="4" w:space="0" w:color="auto"/>
              <w:lef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center"/>
            </w:pPr>
            <w:r>
              <w:t>ПМ</w:t>
            </w:r>
          </w:p>
        </w:tc>
        <w:tc>
          <w:tcPr>
            <w:tcW w:w="8635" w:type="dxa"/>
            <w:tcBorders>
              <w:top w:val="single" w:sz="4" w:space="0" w:color="auto"/>
              <w:left w:val="single" w:sz="4" w:space="0" w:color="auto"/>
              <w:righ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left"/>
            </w:pPr>
            <w:r>
              <w:t>После полудня</w:t>
            </w:r>
          </w:p>
        </w:tc>
      </w:tr>
      <w:tr w:rsidR="00CC214B">
        <w:tblPrEx>
          <w:tblCellMar>
            <w:top w:w="0" w:type="dxa"/>
            <w:bottom w:w="0" w:type="dxa"/>
          </w:tblCellMar>
        </w:tblPrEx>
        <w:trPr>
          <w:trHeight w:hRule="exact" w:val="331"/>
          <w:jc w:val="center"/>
        </w:trPr>
        <w:tc>
          <w:tcPr>
            <w:tcW w:w="1694" w:type="dxa"/>
            <w:tcBorders>
              <w:top w:val="single" w:sz="4" w:space="0" w:color="auto"/>
              <w:lef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center"/>
            </w:pPr>
            <w:r>
              <w:t>АР*</w:t>
            </w:r>
          </w:p>
        </w:tc>
        <w:tc>
          <w:tcPr>
            <w:tcW w:w="8635" w:type="dxa"/>
            <w:tcBorders>
              <w:top w:val="single" w:sz="4" w:space="0" w:color="auto"/>
              <w:left w:val="single" w:sz="4" w:space="0" w:color="auto"/>
              <w:righ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left"/>
            </w:pPr>
            <w:r>
              <w:t>Конец передачи, ответ не требуется</w:t>
            </w:r>
          </w:p>
        </w:tc>
      </w:tr>
      <w:tr w:rsidR="00CC214B">
        <w:tblPrEx>
          <w:tblCellMar>
            <w:top w:w="0" w:type="dxa"/>
            <w:bottom w:w="0" w:type="dxa"/>
          </w:tblCellMar>
        </w:tblPrEx>
        <w:trPr>
          <w:trHeight w:hRule="exact" w:val="331"/>
          <w:jc w:val="center"/>
        </w:trPr>
        <w:tc>
          <w:tcPr>
            <w:tcW w:w="1694" w:type="dxa"/>
            <w:tcBorders>
              <w:top w:val="single" w:sz="4" w:space="0" w:color="auto"/>
              <w:lef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center"/>
            </w:pPr>
            <w:r>
              <w:t>АС.*</w:t>
            </w:r>
          </w:p>
        </w:tc>
        <w:tc>
          <w:tcPr>
            <w:tcW w:w="8635" w:type="dxa"/>
            <w:tcBorders>
              <w:top w:val="single" w:sz="4" w:space="0" w:color="auto"/>
              <w:left w:val="single" w:sz="4" w:space="0" w:color="auto"/>
              <w:righ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left"/>
            </w:pPr>
            <w:r>
              <w:t>Ждите.. .(указывается сколько минут)</w:t>
            </w:r>
          </w:p>
        </w:tc>
      </w:tr>
      <w:tr w:rsidR="00CC214B">
        <w:tblPrEx>
          <w:tblCellMar>
            <w:top w:w="0" w:type="dxa"/>
            <w:bottom w:w="0" w:type="dxa"/>
          </w:tblCellMar>
        </w:tblPrEx>
        <w:trPr>
          <w:trHeight w:hRule="exact" w:val="307"/>
          <w:jc w:val="center"/>
        </w:trPr>
        <w:tc>
          <w:tcPr>
            <w:tcW w:w="1694" w:type="dxa"/>
            <w:tcBorders>
              <w:top w:val="single" w:sz="4" w:space="0" w:color="auto"/>
              <w:lef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center"/>
            </w:pPr>
            <w:r>
              <w:t>БК*</w:t>
            </w:r>
          </w:p>
        </w:tc>
        <w:tc>
          <w:tcPr>
            <w:tcW w:w="8635" w:type="dxa"/>
            <w:tcBorders>
              <w:top w:val="single" w:sz="4" w:space="0" w:color="auto"/>
              <w:left w:val="single" w:sz="4" w:space="0" w:color="auto"/>
              <w:righ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left"/>
            </w:pPr>
            <w:r>
              <w:t>Прекратите передачу</w:t>
            </w:r>
          </w:p>
        </w:tc>
      </w:tr>
      <w:tr w:rsidR="00CC214B">
        <w:tblPrEx>
          <w:tblCellMar>
            <w:top w:w="0" w:type="dxa"/>
            <w:bottom w:w="0" w:type="dxa"/>
          </w:tblCellMar>
        </w:tblPrEx>
        <w:trPr>
          <w:trHeight w:hRule="exact" w:val="326"/>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БЛИНД</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left"/>
            </w:pPr>
            <w:r>
              <w:t>Передаю без согласия</w:t>
            </w:r>
          </w:p>
        </w:tc>
      </w:tr>
      <w:tr w:rsidR="00CC214B">
        <w:tblPrEx>
          <w:tblCellMar>
            <w:top w:w="0" w:type="dxa"/>
            <w:bottom w:w="0" w:type="dxa"/>
          </w:tblCellMar>
        </w:tblPrEx>
        <w:trPr>
          <w:trHeight w:hRule="exact" w:val="331"/>
          <w:jc w:val="center"/>
        </w:trPr>
        <w:tc>
          <w:tcPr>
            <w:tcW w:w="1694" w:type="dxa"/>
            <w:tcBorders>
              <w:top w:val="single" w:sz="4" w:space="0" w:color="auto"/>
              <w:lef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center"/>
            </w:pPr>
            <w:r>
              <w:t>БН*</w:t>
            </w:r>
          </w:p>
        </w:tc>
        <w:tc>
          <w:tcPr>
            <w:tcW w:w="8635" w:type="dxa"/>
            <w:tcBorders>
              <w:top w:val="single" w:sz="4" w:space="0" w:color="auto"/>
              <w:left w:val="single" w:sz="4" w:space="0" w:color="auto"/>
              <w:righ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left"/>
            </w:pPr>
            <w:r>
              <w:t>Все между (номер группы)</w:t>
            </w:r>
          </w:p>
        </w:tc>
      </w:tr>
      <w:tr w:rsidR="00CC214B">
        <w:tblPrEx>
          <w:tblCellMar>
            <w:top w:w="0" w:type="dxa"/>
            <w:bottom w:w="0" w:type="dxa"/>
          </w:tblCellMar>
        </w:tblPrEx>
        <w:trPr>
          <w:trHeight w:hRule="exact" w:val="331"/>
          <w:jc w:val="center"/>
        </w:trPr>
        <w:tc>
          <w:tcPr>
            <w:tcW w:w="1694" w:type="dxa"/>
            <w:tcBorders>
              <w:top w:val="single" w:sz="4" w:space="0" w:color="auto"/>
              <w:lef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center"/>
            </w:pPr>
            <w:r>
              <w:t>ГА</w:t>
            </w:r>
          </w:p>
        </w:tc>
        <w:tc>
          <w:tcPr>
            <w:tcW w:w="8635" w:type="dxa"/>
            <w:tcBorders>
              <w:top w:val="single" w:sz="4" w:space="0" w:color="auto"/>
              <w:left w:val="single" w:sz="4" w:space="0" w:color="auto"/>
              <w:righ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left"/>
            </w:pPr>
            <w:r>
              <w:t>Возобновите передачу</w:t>
            </w:r>
          </w:p>
        </w:tc>
      </w:tr>
      <w:tr w:rsidR="00CC214B">
        <w:tblPrEx>
          <w:tblCellMar>
            <w:top w:w="0" w:type="dxa"/>
            <w:bottom w:w="0" w:type="dxa"/>
          </w:tblCellMar>
        </w:tblPrEx>
        <w:trPr>
          <w:trHeight w:hRule="exact" w:val="331"/>
          <w:jc w:val="center"/>
        </w:trPr>
        <w:tc>
          <w:tcPr>
            <w:tcW w:w="1694" w:type="dxa"/>
            <w:tcBorders>
              <w:top w:val="single" w:sz="4" w:space="0" w:color="auto"/>
              <w:lef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center"/>
            </w:pPr>
            <w:r>
              <w:t>ГР</w:t>
            </w:r>
          </w:p>
        </w:tc>
        <w:tc>
          <w:tcPr>
            <w:tcW w:w="8635" w:type="dxa"/>
            <w:tcBorders>
              <w:top w:val="single" w:sz="4" w:space="0" w:color="auto"/>
              <w:left w:val="single" w:sz="4" w:space="0" w:color="auto"/>
              <w:righ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left"/>
            </w:pPr>
            <w:r>
              <w:t>Г руппа (группы)</w:t>
            </w:r>
          </w:p>
        </w:tc>
      </w:tr>
      <w:tr w:rsidR="00CC214B">
        <w:tblPrEx>
          <w:tblCellMar>
            <w:top w:w="0" w:type="dxa"/>
            <w:bottom w:w="0" w:type="dxa"/>
          </w:tblCellMar>
        </w:tblPrEx>
        <w:trPr>
          <w:trHeight w:hRule="exact" w:val="326"/>
          <w:jc w:val="center"/>
        </w:trPr>
        <w:tc>
          <w:tcPr>
            <w:tcW w:w="1694" w:type="dxa"/>
            <w:tcBorders>
              <w:top w:val="single" w:sz="4" w:space="0" w:color="auto"/>
              <w:lef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center"/>
            </w:pPr>
            <w:r>
              <w:t>ДЕ*</w:t>
            </w:r>
          </w:p>
        </w:tc>
        <w:tc>
          <w:tcPr>
            <w:tcW w:w="8635" w:type="dxa"/>
            <w:tcBorders>
              <w:top w:val="single" w:sz="4" w:space="0" w:color="auto"/>
              <w:left w:val="single" w:sz="4" w:space="0" w:color="auto"/>
              <w:righ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left"/>
            </w:pPr>
            <w:r>
              <w:t>Раздел между позывными (смысл - Я)</w:t>
            </w:r>
          </w:p>
        </w:tc>
      </w:tr>
      <w:tr w:rsidR="00CC214B">
        <w:tblPrEx>
          <w:tblCellMar>
            <w:top w:w="0" w:type="dxa"/>
            <w:bottom w:w="0" w:type="dxa"/>
          </w:tblCellMar>
        </w:tblPrEx>
        <w:trPr>
          <w:trHeight w:hRule="exact" w:val="331"/>
          <w:jc w:val="center"/>
        </w:trPr>
        <w:tc>
          <w:tcPr>
            <w:tcW w:w="1694" w:type="dxa"/>
            <w:tcBorders>
              <w:top w:val="single" w:sz="4" w:space="0" w:color="auto"/>
              <w:lef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center"/>
            </w:pPr>
            <w:r>
              <w:t>К*</w:t>
            </w:r>
          </w:p>
        </w:tc>
        <w:tc>
          <w:tcPr>
            <w:tcW w:w="8635" w:type="dxa"/>
            <w:tcBorders>
              <w:top w:val="single" w:sz="4" w:space="0" w:color="auto"/>
              <w:left w:val="single" w:sz="4" w:space="0" w:color="auto"/>
              <w:righ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left"/>
            </w:pPr>
            <w:r>
              <w:t xml:space="preserve">Знак </w:t>
            </w:r>
            <w:r>
              <w:t>окончания передачи (предложение к передаче корреспондента)</w:t>
            </w:r>
          </w:p>
        </w:tc>
      </w:tr>
      <w:tr w:rsidR="00CC214B">
        <w:tblPrEx>
          <w:tblCellMar>
            <w:top w:w="0" w:type="dxa"/>
            <w:bottom w:w="0" w:type="dxa"/>
          </w:tblCellMar>
        </w:tblPrEx>
        <w:trPr>
          <w:trHeight w:hRule="exact" w:val="331"/>
          <w:jc w:val="center"/>
        </w:trPr>
        <w:tc>
          <w:tcPr>
            <w:tcW w:w="1694" w:type="dxa"/>
            <w:tcBorders>
              <w:top w:val="single" w:sz="4" w:space="0" w:color="auto"/>
              <w:lef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center"/>
            </w:pPr>
            <w:r>
              <w:t>КЫ</w:t>
            </w:r>
          </w:p>
        </w:tc>
        <w:tc>
          <w:tcPr>
            <w:tcW w:w="8635" w:type="dxa"/>
            <w:tcBorders>
              <w:top w:val="single" w:sz="4" w:space="0" w:color="auto"/>
              <w:left w:val="single" w:sz="4" w:space="0" w:color="auto"/>
              <w:righ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left"/>
            </w:pPr>
            <w:r>
              <w:t>Ключи</w:t>
            </w:r>
          </w:p>
        </w:tc>
      </w:tr>
      <w:tr w:rsidR="00CC214B">
        <w:tblPrEx>
          <w:tblCellMar>
            <w:top w:w="0" w:type="dxa"/>
            <w:bottom w:w="0" w:type="dxa"/>
          </w:tblCellMar>
        </w:tblPrEx>
        <w:trPr>
          <w:trHeight w:hRule="exact" w:val="331"/>
          <w:jc w:val="center"/>
        </w:trPr>
        <w:tc>
          <w:tcPr>
            <w:tcW w:w="1694" w:type="dxa"/>
            <w:tcBorders>
              <w:top w:val="single" w:sz="4" w:space="0" w:color="auto"/>
              <w:lef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center"/>
            </w:pPr>
            <w:r>
              <w:t>НВ</w:t>
            </w:r>
          </w:p>
        </w:tc>
        <w:tc>
          <w:tcPr>
            <w:tcW w:w="8635" w:type="dxa"/>
            <w:tcBorders>
              <w:top w:val="single" w:sz="4" w:space="0" w:color="auto"/>
              <w:left w:val="single" w:sz="4" w:space="0" w:color="auto"/>
              <w:righ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left"/>
            </w:pPr>
            <w:r>
              <w:t>Начинаю передачу (продолжаю передачу)</w:t>
            </w:r>
          </w:p>
        </w:tc>
      </w:tr>
      <w:tr w:rsidR="00CC214B">
        <w:tblPrEx>
          <w:tblCellMar>
            <w:top w:w="0" w:type="dxa"/>
            <w:bottom w:w="0" w:type="dxa"/>
          </w:tblCellMar>
        </w:tblPrEx>
        <w:trPr>
          <w:trHeight w:hRule="exact" w:val="326"/>
          <w:jc w:val="center"/>
        </w:trPr>
        <w:tc>
          <w:tcPr>
            <w:tcW w:w="1694" w:type="dxa"/>
            <w:tcBorders>
              <w:top w:val="single" w:sz="4" w:space="0" w:color="auto"/>
              <w:lef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center"/>
            </w:pPr>
            <w:r>
              <w:t>ФОР</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left"/>
            </w:pPr>
            <w:r>
              <w:rPr>
                <w:vertAlign w:val="superscript"/>
              </w:rPr>
              <w:t>Для</w:t>
            </w:r>
          </w:p>
        </w:tc>
      </w:tr>
      <w:tr w:rsidR="00CC214B">
        <w:tblPrEx>
          <w:tblCellMar>
            <w:top w:w="0" w:type="dxa"/>
            <w:bottom w:w="0" w:type="dxa"/>
          </w:tblCellMar>
        </w:tblPrEx>
        <w:trPr>
          <w:trHeight w:hRule="exact" w:val="331"/>
          <w:jc w:val="center"/>
        </w:trPr>
        <w:tc>
          <w:tcPr>
            <w:tcW w:w="1694" w:type="dxa"/>
            <w:tcBorders>
              <w:top w:val="single" w:sz="4" w:space="0" w:color="auto"/>
              <w:lef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center"/>
            </w:pPr>
            <w:r>
              <w:t>ФМ</w:t>
            </w:r>
          </w:p>
        </w:tc>
        <w:tc>
          <w:tcPr>
            <w:tcW w:w="8635" w:type="dxa"/>
            <w:tcBorders>
              <w:top w:val="single" w:sz="4" w:space="0" w:color="auto"/>
              <w:left w:val="single" w:sz="4" w:space="0" w:color="auto"/>
              <w:righ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left"/>
            </w:pPr>
            <w:r>
              <w:t>Из</w:t>
            </w:r>
          </w:p>
        </w:tc>
      </w:tr>
      <w:tr w:rsidR="00CC214B">
        <w:tblPrEx>
          <w:tblCellMar>
            <w:top w:w="0" w:type="dxa"/>
            <w:bottom w:w="0" w:type="dxa"/>
          </w:tblCellMar>
        </w:tblPrEx>
        <w:trPr>
          <w:trHeight w:hRule="exact" w:val="331"/>
          <w:jc w:val="center"/>
        </w:trPr>
        <w:tc>
          <w:tcPr>
            <w:tcW w:w="1694" w:type="dxa"/>
            <w:tcBorders>
              <w:top w:val="single" w:sz="4" w:space="0" w:color="auto"/>
              <w:lef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center"/>
            </w:pPr>
            <w:r>
              <w:t>ЦФМ*</w:t>
            </w:r>
          </w:p>
        </w:tc>
        <w:tc>
          <w:tcPr>
            <w:tcW w:w="8635" w:type="dxa"/>
            <w:tcBorders>
              <w:top w:val="single" w:sz="4" w:space="0" w:color="auto"/>
              <w:left w:val="single" w:sz="4" w:space="0" w:color="auto"/>
              <w:righ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left"/>
            </w:pPr>
            <w:r>
              <w:t>Подтвердите (подтверждаю)</w:t>
            </w:r>
          </w:p>
        </w:tc>
      </w:tr>
      <w:tr w:rsidR="00CC214B">
        <w:tblPrEx>
          <w:tblCellMar>
            <w:top w:w="0" w:type="dxa"/>
            <w:bottom w:w="0" w:type="dxa"/>
          </w:tblCellMar>
        </w:tblPrEx>
        <w:trPr>
          <w:trHeight w:hRule="exact" w:val="331"/>
          <w:jc w:val="center"/>
        </w:trPr>
        <w:tc>
          <w:tcPr>
            <w:tcW w:w="1694" w:type="dxa"/>
            <w:tcBorders>
              <w:top w:val="single" w:sz="4" w:space="0" w:color="auto"/>
              <w:lef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center"/>
            </w:pPr>
            <w:r>
              <w:t>Ц</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left"/>
            </w:pPr>
            <w:r>
              <w:rPr>
                <w:vertAlign w:val="superscript"/>
              </w:rPr>
              <w:t>Да</w:t>
            </w:r>
          </w:p>
        </w:tc>
      </w:tr>
      <w:tr w:rsidR="00CC214B">
        <w:tblPrEx>
          <w:tblCellMar>
            <w:top w:w="0" w:type="dxa"/>
            <w:bottom w:w="0" w:type="dxa"/>
          </w:tblCellMar>
        </w:tblPrEx>
        <w:trPr>
          <w:trHeight w:hRule="exact" w:val="326"/>
          <w:jc w:val="center"/>
        </w:trPr>
        <w:tc>
          <w:tcPr>
            <w:tcW w:w="1694" w:type="dxa"/>
            <w:tcBorders>
              <w:top w:val="single" w:sz="4" w:space="0" w:color="auto"/>
              <w:lef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center"/>
            </w:pPr>
            <w:r>
              <w:t>ЦОЛ*</w:t>
            </w:r>
          </w:p>
        </w:tc>
        <w:tc>
          <w:tcPr>
            <w:tcW w:w="8635" w:type="dxa"/>
            <w:tcBorders>
              <w:top w:val="single" w:sz="4" w:space="0" w:color="auto"/>
              <w:left w:val="single" w:sz="4" w:space="0" w:color="auto"/>
              <w:righ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left"/>
            </w:pPr>
            <w:r>
              <w:t>Проверьте(проверяю)</w:t>
            </w:r>
          </w:p>
        </w:tc>
      </w:tr>
      <w:tr w:rsidR="00CC214B">
        <w:tblPrEx>
          <w:tblCellMar>
            <w:top w:w="0" w:type="dxa"/>
            <w:bottom w:w="0" w:type="dxa"/>
          </w:tblCellMar>
        </w:tblPrEx>
        <w:trPr>
          <w:trHeight w:hRule="exact" w:val="331"/>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ЦОР</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left"/>
            </w:pPr>
            <w:r>
              <w:t>Исправление</w:t>
            </w:r>
          </w:p>
        </w:tc>
      </w:tr>
      <w:tr w:rsidR="00CC214B">
        <w:tblPrEx>
          <w:tblCellMar>
            <w:top w:w="0" w:type="dxa"/>
            <w:bottom w:w="0" w:type="dxa"/>
          </w:tblCellMar>
        </w:tblPrEx>
        <w:trPr>
          <w:trHeight w:hRule="exact" w:val="331"/>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rPr>
                <w:rStyle w:val="2c"/>
              </w:rPr>
              <w:t>ттт*</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left"/>
            </w:pPr>
            <w:r>
              <w:t>Сигнал безопасности</w:t>
            </w:r>
          </w:p>
        </w:tc>
      </w:tr>
      <w:tr w:rsidR="00CC214B">
        <w:tblPrEx>
          <w:tblCellMar>
            <w:top w:w="0" w:type="dxa"/>
            <w:bottom w:w="0" w:type="dxa"/>
          </w:tblCellMar>
        </w:tblPrEx>
        <w:trPr>
          <w:trHeight w:hRule="exact" w:val="331"/>
          <w:jc w:val="center"/>
        </w:trPr>
        <w:tc>
          <w:tcPr>
            <w:tcW w:w="1694" w:type="dxa"/>
            <w:tcBorders>
              <w:top w:val="single" w:sz="4" w:space="0" w:color="auto"/>
              <w:lef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center"/>
            </w:pPr>
            <w:r>
              <w:t>ТЬТ*</w:t>
            </w:r>
          </w:p>
        </w:tc>
        <w:tc>
          <w:tcPr>
            <w:tcW w:w="8635" w:type="dxa"/>
            <w:tcBorders>
              <w:top w:val="single" w:sz="4" w:space="0" w:color="auto"/>
              <w:left w:val="single" w:sz="4" w:space="0" w:color="auto"/>
              <w:righ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left"/>
            </w:pPr>
            <w:r>
              <w:t>Текст</w:t>
            </w:r>
          </w:p>
        </w:tc>
      </w:tr>
      <w:tr w:rsidR="00CC214B">
        <w:tblPrEx>
          <w:tblCellMar>
            <w:top w:w="0" w:type="dxa"/>
            <w:bottom w:w="0" w:type="dxa"/>
          </w:tblCellMar>
        </w:tblPrEx>
        <w:trPr>
          <w:trHeight w:hRule="exact" w:val="283"/>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ТТТТТ*</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left"/>
            </w:pPr>
            <w:r>
              <w:t>Общий вызов всем радиостанциям (“Всем, всем, всем”)</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Щ</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left"/>
            </w:pPr>
            <w:r>
              <w:t>Смотрите таблицу Щ-кода.</w:t>
            </w:r>
          </w:p>
        </w:tc>
      </w:tr>
      <w:tr w:rsidR="00CC214B">
        <w:tblPrEx>
          <w:tblCellMar>
            <w:top w:w="0" w:type="dxa"/>
            <w:bottom w:w="0" w:type="dxa"/>
          </w:tblCellMar>
        </w:tblPrEx>
        <w:trPr>
          <w:trHeight w:hRule="exact" w:val="283"/>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ЬЬЬ*</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left"/>
            </w:pPr>
            <w:r>
              <w:t>Срочное сообщение (сигнал)</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center"/>
            </w:pPr>
            <w:r>
              <w:t>НО*</w:t>
            </w:r>
          </w:p>
        </w:tc>
        <w:tc>
          <w:tcPr>
            <w:tcW w:w="8635" w:type="dxa"/>
            <w:tcBorders>
              <w:top w:val="single" w:sz="4" w:space="0" w:color="auto"/>
              <w:left w:val="single" w:sz="4" w:space="0" w:color="auto"/>
              <w:righ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left"/>
            </w:pPr>
            <w:r>
              <w:t>Нет</w:t>
            </w:r>
          </w:p>
        </w:tc>
      </w:tr>
      <w:tr w:rsidR="00CC214B">
        <w:tblPrEx>
          <w:tblCellMar>
            <w:top w:w="0" w:type="dxa"/>
            <w:bottom w:w="0" w:type="dxa"/>
          </w:tblCellMar>
        </w:tblPrEx>
        <w:trPr>
          <w:trHeight w:hRule="exact" w:val="283"/>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НР</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left"/>
            </w:pPr>
            <w:r>
              <w:t>Номер</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ОК*</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left"/>
            </w:pPr>
            <w:r>
              <w:t>Понял (согласен)</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center"/>
            </w:pPr>
            <w:r>
              <w:t>ПБЛ*</w:t>
            </w:r>
          </w:p>
        </w:tc>
        <w:tc>
          <w:tcPr>
            <w:tcW w:w="8635" w:type="dxa"/>
            <w:tcBorders>
              <w:top w:val="single" w:sz="4" w:space="0" w:color="auto"/>
              <w:left w:val="single" w:sz="4" w:space="0" w:color="auto"/>
              <w:right w:val="single" w:sz="4" w:space="0" w:color="auto"/>
            </w:tcBorders>
            <w:shd w:val="clear" w:color="auto" w:fill="FFFFFF"/>
          </w:tcPr>
          <w:p w:rsidR="00CC214B" w:rsidRDefault="001A25EA">
            <w:pPr>
              <w:pStyle w:val="20"/>
              <w:framePr w:w="10330" w:wrap="notBeside" w:vAnchor="text" w:hAnchor="text" w:xAlign="center" w:y="1"/>
              <w:shd w:val="clear" w:color="auto" w:fill="auto"/>
              <w:spacing w:line="240" w:lineRule="exact"/>
              <w:ind w:firstLine="0"/>
              <w:jc w:val="left"/>
            </w:pPr>
            <w:r>
              <w:t>Заголовок</w:t>
            </w:r>
          </w:p>
        </w:tc>
      </w:tr>
      <w:tr w:rsidR="00CC214B">
        <w:tblPrEx>
          <w:tblCellMar>
            <w:top w:w="0" w:type="dxa"/>
            <w:bottom w:w="0" w:type="dxa"/>
          </w:tblCellMar>
        </w:tblPrEx>
        <w:trPr>
          <w:trHeight w:hRule="exact" w:val="283"/>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Р*</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left"/>
            </w:pPr>
            <w:r>
              <w:t>Принято (подтверждение приема)</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РПТ*</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left"/>
            </w:pPr>
            <w:r>
              <w:t>Повторите(повторяю)</w:t>
            </w:r>
          </w:p>
        </w:tc>
      </w:tr>
      <w:tr w:rsidR="00CC214B">
        <w:tblPrEx>
          <w:tblCellMar>
            <w:top w:w="0" w:type="dxa"/>
            <w:bottom w:w="0" w:type="dxa"/>
          </w:tblCellMar>
        </w:tblPrEx>
        <w:trPr>
          <w:trHeight w:hRule="exact" w:val="283"/>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РТ</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left"/>
            </w:pPr>
            <w:r>
              <w:t>Ретранслируйте</w:t>
            </w:r>
          </w:p>
        </w:tc>
      </w:tr>
      <w:tr w:rsidR="00CC214B">
        <w:tblPrEx>
          <w:tblCellMar>
            <w:top w:w="0" w:type="dxa"/>
            <w:bottom w:w="0" w:type="dxa"/>
          </w:tblCellMar>
        </w:tblPrEx>
        <w:trPr>
          <w:trHeight w:hRule="exact" w:val="288"/>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СИГ*</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left"/>
            </w:pPr>
            <w:r>
              <w:t>Подпись</w:t>
            </w:r>
          </w:p>
        </w:tc>
      </w:tr>
      <w:tr w:rsidR="00CC214B">
        <w:tblPrEx>
          <w:tblCellMar>
            <w:top w:w="0" w:type="dxa"/>
            <w:bottom w:w="0" w:type="dxa"/>
          </w:tblCellMar>
        </w:tblPrEx>
        <w:trPr>
          <w:trHeight w:hRule="exact" w:val="283"/>
          <w:jc w:val="center"/>
        </w:trPr>
        <w:tc>
          <w:tcPr>
            <w:tcW w:w="1694" w:type="dxa"/>
            <w:tcBorders>
              <w:top w:val="single" w:sz="4" w:space="0" w:color="auto"/>
              <w:lef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СК</w:t>
            </w:r>
          </w:p>
        </w:tc>
        <w:tc>
          <w:tcPr>
            <w:tcW w:w="8635" w:type="dxa"/>
            <w:tcBorders>
              <w:top w:val="single" w:sz="4" w:space="0" w:color="auto"/>
              <w:left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left"/>
            </w:pPr>
            <w:r>
              <w:t>Конец работы связи</w:t>
            </w:r>
          </w:p>
        </w:tc>
      </w:tr>
      <w:tr w:rsidR="00CC214B">
        <w:tblPrEx>
          <w:tblCellMar>
            <w:top w:w="0" w:type="dxa"/>
            <w:bottom w:w="0" w:type="dxa"/>
          </w:tblCellMar>
        </w:tblPrEx>
        <w:trPr>
          <w:trHeight w:hRule="exact" w:val="298"/>
          <w:jc w:val="center"/>
        </w:trPr>
        <w:tc>
          <w:tcPr>
            <w:tcW w:w="1694" w:type="dxa"/>
            <w:tcBorders>
              <w:top w:val="single" w:sz="4" w:space="0" w:color="auto"/>
              <w:left w:val="single" w:sz="4" w:space="0" w:color="auto"/>
              <w:bottom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center"/>
            </w:pPr>
            <w:r>
              <w:t>СОС*</w:t>
            </w:r>
          </w:p>
        </w:tc>
        <w:tc>
          <w:tcPr>
            <w:tcW w:w="8635" w:type="dxa"/>
            <w:tcBorders>
              <w:top w:val="single" w:sz="4" w:space="0" w:color="auto"/>
              <w:left w:val="single" w:sz="4" w:space="0" w:color="auto"/>
              <w:bottom w:val="single" w:sz="4" w:space="0" w:color="auto"/>
              <w:right w:val="single" w:sz="4" w:space="0" w:color="auto"/>
            </w:tcBorders>
            <w:shd w:val="clear" w:color="auto" w:fill="FFFFFF"/>
            <w:vAlign w:val="bottom"/>
          </w:tcPr>
          <w:p w:rsidR="00CC214B" w:rsidRDefault="001A25EA">
            <w:pPr>
              <w:pStyle w:val="20"/>
              <w:framePr w:w="10330" w:wrap="notBeside" w:vAnchor="text" w:hAnchor="text" w:xAlign="center" w:y="1"/>
              <w:shd w:val="clear" w:color="auto" w:fill="auto"/>
              <w:spacing w:line="240" w:lineRule="exact"/>
              <w:ind w:firstLine="0"/>
              <w:jc w:val="left"/>
            </w:pPr>
            <w:r>
              <w:t>Сигнал бедствия</w:t>
            </w:r>
          </w:p>
        </w:tc>
      </w:tr>
    </w:tbl>
    <w:p w:rsidR="00CC214B" w:rsidRDefault="00CC214B">
      <w:pPr>
        <w:framePr w:w="10330" w:wrap="notBeside" w:vAnchor="text" w:hAnchor="text" w:xAlign="center" w:y="1"/>
        <w:rPr>
          <w:sz w:val="2"/>
          <w:szCs w:val="2"/>
        </w:rPr>
      </w:pPr>
    </w:p>
    <w:p w:rsidR="00CC214B" w:rsidRDefault="00CC214B">
      <w:pPr>
        <w:rPr>
          <w:sz w:val="2"/>
          <w:szCs w:val="2"/>
        </w:rPr>
      </w:pPr>
    </w:p>
    <w:p w:rsidR="00CC214B" w:rsidRDefault="001A25EA">
      <w:pPr>
        <w:pStyle w:val="101"/>
        <w:shd w:val="clear" w:color="auto" w:fill="auto"/>
        <w:spacing w:after="251" w:line="240" w:lineRule="exact"/>
        <w:ind w:left="3160"/>
        <w:jc w:val="left"/>
      </w:pPr>
      <w:r>
        <w:t>Порядок пользования радиокодом</w:t>
      </w:r>
    </w:p>
    <w:p w:rsidR="00CC214B" w:rsidRDefault="001A25EA">
      <w:pPr>
        <w:pStyle w:val="20"/>
        <w:numPr>
          <w:ilvl w:val="0"/>
          <w:numId w:val="24"/>
        </w:numPr>
        <w:shd w:val="clear" w:color="auto" w:fill="auto"/>
        <w:tabs>
          <w:tab w:val="left" w:pos="994"/>
        </w:tabs>
        <w:ind w:firstLine="840"/>
        <w:jc w:val="left"/>
      </w:pPr>
      <w:r>
        <w:t>Кодовые выражения и сокращения предназначаются для их использования, как на внутренних, так и на международных связях.</w:t>
      </w:r>
    </w:p>
    <w:p w:rsidR="00CC214B" w:rsidRDefault="001A25EA">
      <w:pPr>
        <w:pStyle w:val="20"/>
        <w:shd w:val="clear" w:color="auto" w:fill="auto"/>
        <w:ind w:right="480" w:firstLine="840"/>
      </w:pPr>
      <w:r>
        <w:t xml:space="preserve">Кодовые выражения и сокращения, не отмеченные звездочкой (*), не вошли в международный регламент и могут использоваться только на внутренних линиях радиосвязи </w:t>
      </w:r>
      <w:r>
        <w:lastRenderedPageBreak/>
        <w:t>МЧС России. В остальных сокращениях З-кода на международных связях вместо буквы З передается букв</w:t>
      </w:r>
      <w:r>
        <w:t xml:space="preserve">а </w:t>
      </w:r>
      <w:r>
        <w:rPr>
          <w:lang w:val="en-US" w:eastAsia="en-US" w:bidi="en-US"/>
        </w:rPr>
        <w:t xml:space="preserve">Q </w:t>
      </w:r>
      <w:r>
        <w:t>латинского алфавита.</w:t>
      </w:r>
    </w:p>
    <w:p w:rsidR="00CC214B" w:rsidRDefault="001A25EA">
      <w:pPr>
        <w:pStyle w:val="20"/>
        <w:numPr>
          <w:ilvl w:val="0"/>
          <w:numId w:val="24"/>
        </w:numPr>
        <w:shd w:val="clear" w:color="auto" w:fill="auto"/>
        <w:tabs>
          <w:tab w:val="left" w:pos="994"/>
        </w:tabs>
        <w:ind w:right="480" w:firstLine="840"/>
        <w:jc w:val="left"/>
      </w:pPr>
      <w:r>
        <w:t>Кодовые выражения и сокращения имеют вопросительную, утвердительную или отрицательную форму, а в некоторых случаях имеют и приказную. Группы З-кода, означают вопрос, передаются с вопросительным знаком (?).</w:t>
      </w:r>
    </w:p>
    <w:p w:rsidR="00CC214B" w:rsidRDefault="001A25EA">
      <w:pPr>
        <w:pStyle w:val="20"/>
        <w:shd w:val="clear" w:color="auto" w:fill="auto"/>
        <w:ind w:right="480" w:firstLine="840"/>
        <w:jc w:val="left"/>
      </w:pPr>
      <w:r>
        <w:t xml:space="preserve">В том случае, когда за </w:t>
      </w:r>
      <w:r>
        <w:t>группой, используемой в вопросительной форме, следует дополнительная информация, знак вопроса следует передавать после этой информации ПРИМЕР: ЗДЦ 12 ? “Вручена ли адресату радиограмма № 12”</w:t>
      </w:r>
    </w:p>
    <w:p w:rsidR="00CC214B" w:rsidRDefault="001A25EA">
      <w:pPr>
        <w:pStyle w:val="20"/>
        <w:shd w:val="clear" w:color="auto" w:fill="auto"/>
        <w:ind w:right="480" w:firstLine="840"/>
      </w:pPr>
      <w:r>
        <w:t>Группы З-кода, которые могут быть использованы в утвердительном и</w:t>
      </w:r>
      <w:r>
        <w:t>ли отрицательном смысле, следует дополнять соответственно сокращением “Ц” для выражения утверждения и сокращением “НО” для выражения отрицания, например: ЗСА НО - “Вас не слышу”.</w:t>
      </w:r>
    </w:p>
    <w:p w:rsidR="00CC214B" w:rsidRDefault="001A25EA">
      <w:pPr>
        <w:pStyle w:val="20"/>
        <w:numPr>
          <w:ilvl w:val="0"/>
          <w:numId w:val="24"/>
        </w:numPr>
        <w:shd w:val="clear" w:color="auto" w:fill="auto"/>
        <w:tabs>
          <w:tab w:val="left" w:pos="999"/>
        </w:tabs>
        <w:ind w:right="480" w:firstLine="840"/>
        <w:jc w:val="left"/>
      </w:pPr>
      <w:r>
        <w:t>Г руппа З-кода имеет вполне определенное значение, которое может быть расшире</w:t>
      </w:r>
      <w:r>
        <w:t>но или дополнено путем добавления соответствующих сокращений, позывных, цифр или номеров.</w:t>
      </w:r>
    </w:p>
    <w:p w:rsidR="00CC214B" w:rsidRDefault="001A25EA">
      <w:pPr>
        <w:pStyle w:val="20"/>
        <w:numPr>
          <w:ilvl w:val="0"/>
          <w:numId w:val="24"/>
        </w:numPr>
        <w:shd w:val="clear" w:color="auto" w:fill="auto"/>
        <w:tabs>
          <w:tab w:val="left" w:pos="994"/>
        </w:tabs>
        <w:ind w:right="480" w:firstLine="840"/>
        <w:jc w:val="left"/>
      </w:pPr>
      <w:r>
        <w:t>Выражения и слова, взятые в скобки и не сопровождаемые пропусками, имеют следующие значения:</w:t>
      </w:r>
    </w:p>
    <w:p w:rsidR="00CC214B" w:rsidRDefault="001A25EA">
      <w:pPr>
        <w:pStyle w:val="20"/>
        <w:shd w:val="clear" w:color="auto" w:fill="auto"/>
        <w:tabs>
          <w:tab w:val="left" w:pos="310"/>
        </w:tabs>
        <w:ind w:firstLine="0"/>
        <w:jc w:val="left"/>
      </w:pPr>
      <w:r>
        <w:t>а)</w:t>
      </w:r>
      <w:r>
        <w:tab/>
        <w:t>если выражения следует за пропуском, то указывают на характер сведений</w:t>
      </w:r>
      <w:r>
        <w:t>, которые следует указать в данном пропуске.</w:t>
      </w:r>
    </w:p>
    <w:p w:rsidR="00CC214B" w:rsidRDefault="001A25EA">
      <w:pPr>
        <w:pStyle w:val="20"/>
        <w:shd w:val="clear" w:color="auto" w:fill="auto"/>
        <w:tabs>
          <w:tab w:val="left" w:pos="1426"/>
        </w:tabs>
        <w:ind w:firstLine="0"/>
      </w:pPr>
      <w:r>
        <w:t>ПРИМЕР:</w:t>
      </w:r>
      <w:r>
        <w:tab/>
        <w:t>1. ...(позывной)</w:t>
      </w:r>
    </w:p>
    <w:p w:rsidR="00CC214B" w:rsidRDefault="001A25EA">
      <w:pPr>
        <w:pStyle w:val="20"/>
        <w:shd w:val="clear" w:color="auto" w:fill="auto"/>
        <w:ind w:left="1540" w:firstLine="0"/>
        <w:jc w:val="left"/>
      </w:pPr>
      <w:r>
        <w:t>2. .(сдвиг частот)</w:t>
      </w:r>
    </w:p>
    <w:p w:rsidR="00CC214B" w:rsidRDefault="001A25EA">
      <w:pPr>
        <w:pStyle w:val="20"/>
        <w:shd w:val="clear" w:color="auto" w:fill="auto"/>
        <w:tabs>
          <w:tab w:val="left" w:pos="332"/>
        </w:tabs>
        <w:ind w:firstLine="0"/>
        <w:jc w:val="left"/>
      </w:pPr>
      <w:r>
        <w:t>б)</w:t>
      </w:r>
      <w:r>
        <w:tab/>
        <w:t>если следуют за каким-нибудь словом или выражением, то указывают не другой вариант значения группы.</w:t>
      </w:r>
    </w:p>
    <w:p w:rsidR="00CC214B" w:rsidRDefault="001A25EA">
      <w:pPr>
        <w:pStyle w:val="20"/>
        <w:shd w:val="clear" w:color="auto" w:fill="auto"/>
        <w:tabs>
          <w:tab w:val="left" w:pos="1426"/>
        </w:tabs>
        <w:ind w:firstLine="0"/>
      </w:pPr>
      <w:r>
        <w:t>ПРИМЕР:</w:t>
      </w:r>
      <w:r>
        <w:tab/>
        <w:t>Повторите (Повторяю)</w:t>
      </w:r>
    </w:p>
    <w:p w:rsidR="00CC214B" w:rsidRDefault="001A25EA">
      <w:pPr>
        <w:pStyle w:val="20"/>
        <w:numPr>
          <w:ilvl w:val="0"/>
          <w:numId w:val="24"/>
        </w:numPr>
        <w:shd w:val="clear" w:color="auto" w:fill="auto"/>
        <w:tabs>
          <w:tab w:val="left" w:pos="1004"/>
        </w:tabs>
        <w:ind w:right="480" w:firstLine="840"/>
      </w:pPr>
      <w:r>
        <w:t xml:space="preserve">Содержание некоторых групп З-кода </w:t>
      </w:r>
      <w:r>
        <w:t>(ЗЗД, ЗРК, и др.) имеет разбивку на варианты, каждый из которых обозначен под соответствующей цифрой (номером). Для передачи нужных значений вслед за группой З-кода обязательно передается цифра варианта соответствующего запроса и ответа.</w:t>
      </w:r>
    </w:p>
    <w:p w:rsidR="00CC214B" w:rsidRDefault="001A25EA">
      <w:pPr>
        <w:pStyle w:val="20"/>
        <w:shd w:val="clear" w:color="auto" w:fill="auto"/>
        <w:ind w:firstLine="0"/>
      </w:pPr>
      <w:r>
        <w:t>ПРИМЕР: ЗЗД 3 - “В</w:t>
      </w:r>
      <w:r>
        <w:t>ашу работу получаю удовлетворительно”.</w:t>
      </w:r>
    </w:p>
    <w:sectPr w:rsidR="00CC214B" w:rsidSect="00CC214B">
      <w:headerReference w:type="even" r:id="rId34"/>
      <w:headerReference w:type="default" r:id="rId35"/>
      <w:headerReference w:type="first" r:id="rId36"/>
      <w:pgSz w:w="11900" w:h="16840"/>
      <w:pgMar w:top="1680" w:right="289" w:bottom="180" w:left="1281" w:header="0" w:footer="3"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25EA" w:rsidRDefault="001A25EA" w:rsidP="00CC214B">
      <w:r>
        <w:separator/>
      </w:r>
    </w:p>
  </w:endnote>
  <w:endnote w:type="continuationSeparator" w:id="1">
    <w:p w:rsidR="001A25EA" w:rsidRDefault="001A25EA" w:rsidP="00CC21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25EA" w:rsidRDefault="001A25EA"/>
  </w:footnote>
  <w:footnote w:type="continuationSeparator" w:id="1">
    <w:p w:rsidR="001A25EA" w:rsidRDefault="001A25EA"/>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14B" w:rsidRDefault="00CC214B">
    <w:pPr>
      <w:rPr>
        <w:sz w:val="2"/>
        <w:szCs w:val="2"/>
      </w:rPr>
    </w:pPr>
    <w:r w:rsidRPr="00CC214B">
      <w:pict>
        <v:shapetype id="_x0000_t202" coordsize="21600,21600" o:spt="202" path="m,l,21600r21600,l21600,xe">
          <v:stroke joinstyle="miter"/>
          <v:path gradientshapeok="t" o:connecttype="rect"/>
        </v:shapetype>
        <v:shape id="_x0000_s2075" type="#_x0000_t202" style="position:absolute;margin-left:307.6pt;margin-top:37.75pt;width:8.4pt;height:6.7pt;z-index:-188744064;mso-wrap-style:none;mso-wrap-distance-left:5pt;mso-wrap-distance-right:5pt;mso-position-horizontal-relative:page;mso-position-vertical-relative:page" wrapcoords="0 0" filled="f" stroked="f">
          <v:textbox style="mso-fit-shape-to-text:t" inset="0,0,0,0">
            <w:txbxContent>
              <w:p w:rsidR="00CC214B" w:rsidRDefault="00CC214B">
                <w:pPr>
                  <w:pStyle w:val="a5"/>
                  <w:shd w:val="clear" w:color="auto" w:fill="auto"/>
                  <w:spacing w:line="240" w:lineRule="auto"/>
                </w:pPr>
                <w:fldSimple w:instr=" PAGE \* MERGEFORMAT ">
                  <w:r w:rsidR="005C51B6" w:rsidRPr="005C51B6">
                    <w:rPr>
                      <w:rStyle w:val="a6"/>
                      <w:noProof/>
                    </w:rPr>
                    <w:t>6</w:t>
                  </w:r>
                </w:fldSimple>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14B" w:rsidRDefault="00CC214B">
    <w:pPr>
      <w:rPr>
        <w:sz w:val="2"/>
        <w:szCs w:val="2"/>
      </w:rPr>
    </w:pPr>
    <w:r w:rsidRPr="00CC214B">
      <w:pict>
        <v:shapetype id="_x0000_t202" coordsize="21600,21600" o:spt="202" path="m,l,21600r21600,l21600,xe">
          <v:stroke joinstyle="miter"/>
          <v:path gradientshapeok="t" o:connecttype="rect"/>
        </v:shapetype>
        <v:shape id="_x0000_s2061" type="#_x0000_t202" style="position:absolute;margin-left:578.2pt;margin-top:63.4pt;width:220.8pt;height:38.65pt;z-index:-188744050;mso-wrap-distance-left:5pt;mso-wrap-distance-right:5pt;mso-position-horizontal-relative:page;mso-position-vertical-relative:page" wrapcoords="0 0" filled="f" stroked="f">
          <v:textbox style="mso-fit-shape-to-text:t" inset="0,0,0,0">
            <w:txbxContent>
              <w:p w:rsidR="00CC214B" w:rsidRDefault="001A25EA">
                <w:pPr>
                  <w:pStyle w:val="a5"/>
                  <w:shd w:val="clear" w:color="auto" w:fill="auto"/>
                  <w:spacing w:line="240" w:lineRule="auto"/>
                </w:pPr>
                <w:r>
                  <w:rPr>
                    <w:rStyle w:val="12pt"/>
                  </w:rPr>
                  <w:t>ПРИЛОЖЕНИЕ 7</w:t>
                </w:r>
              </w:p>
              <w:p w:rsidR="00CC214B" w:rsidRDefault="001A25EA">
                <w:pPr>
                  <w:pStyle w:val="a5"/>
                  <w:shd w:val="clear" w:color="auto" w:fill="auto"/>
                  <w:spacing w:line="240" w:lineRule="auto"/>
                </w:pPr>
                <w:r>
                  <w:rPr>
                    <w:rStyle w:val="12pt0"/>
                  </w:rPr>
                  <w:t>(к пункту 152 Руководства, утвержденного</w:t>
                </w:r>
              </w:p>
              <w:p w:rsidR="00CC214B" w:rsidRDefault="001A25EA">
                <w:pPr>
                  <w:pStyle w:val="a5"/>
                  <w:shd w:val="clear" w:color="auto" w:fill="auto"/>
                  <w:tabs>
                    <w:tab w:val="right" w:pos="4416"/>
                  </w:tabs>
                  <w:spacing w:line="240" w:lineRule="auto"/>
                </w:pPr>
                <w:r>
                  <w:rPr>
                    <w:rStyle w:val="12pt0"/>
                  </w:rPr>
                  <w:t>приказом МЧС России от</w:t>
                </w:r>
                <w:r>
                  <w:rPr>
                    <w:rStyle w:val="12pt0"/>
                  </w:rPr>
                  <w:tab/>
                  <w:t>№ )</w:t>
                </w:r>
              </w:p>
            </w:txbxContent>
          </v:textbox>
          <w10:wrap anchorx="page" anchory="page"/>
        </v:shape>
      </w:pict>
    </w:r>
    <w:r w:rsidRPr="00CC214B">
      <w:pict>
        <v:shape id="_x0000_s2060" type="#_x0000_t202" style="position:absolute;margin-left:430.35pt;margin-top:37.95pt;width:9.35pt;height:6.7pt;z-index:-188744049;mso-wrap-style:none;mso-wrap-distance-left:5pt;mso-wrap-distance-right:5pt;mso-position-horizontal-relative:page;mso-position-vertical-relative:page" wrapcoords="0 0" filled="f" stroked="f">
          <v:textbox style="mso-fit-shape-to-text:t" inset="0,0,0,0">
            <w:txbxContent>
              <w:p w:rsidR="00CC214B" w:rsidRDefault="00CC214B">
                <w:pPr>
                  <w:pStyle w:val="a5"/>
                  <w:shd w:val="clear" w:color="auto" w:fill="auto"/>
                  <w:spacing w:line="240" w:lineRule="auto"/>
                </w:pPr>
                <w:fldSimple w:instr=" PAGE \* MERGEFORMAT ">
                  <w:r w:rsidR="005C51B6">
                    <w:rPr>
                      <w:noProof/>
                    </w:rPr>
                    <w:t>49</w:t>
                  </w:r>
                </w:fldSimple>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14B" w:rsidRDefault="00CC214B">
    <w:pPr>
      <w:rPr>
        <w:sz w:val="2"/>
        <w:szCs w:val="2"/>
      </w:rPr>
    </w:pPr>
    <w:r w:rsidRPr="00CC214B">
      <w:pict>
        <v:shapetype id="_x0000_t202" coordsize="21600,21600" o:spt="202" path="m,l,21600r21600,l21600,xe">
          <v:stroke joinstyle="miter"/>
          <v:path gradientshapeok="t" o:connecttype="rect"/>
        </v:shapetype>
        <v:shape id="_x0000_s2059" type="#_x0000_t202" style="position:absolute;margin-left:307.6pt;margin-top:37.75pt;width:8.4pt;height:6.7pt;z-index:-188744048;mso-wrap-style:none;mso-wrap-distance-left:5pt;mso-wrap-distance-right:5pt;mso-position-horizontal-relative:page;mso-position-vertical-relative:page" wrapcoords="0 0" filled="f" stroked="f">
          <v:textbox style="mso-fit-shape-to-text:t" inset="0,0,0,0">
            <w:txbxContent>
              <w:p w:rsidR="00CC214B" w:rsidRDefault="00CC214B">
                <w:pPr>
                  <w:pStyle w:val="a5"/>
                  <w:shd w:val="clear" w:color="auto" w:fill="auto"/>
                  <w:spacing w:line="240" w:lineRule="auto"/>
                </w:pPr>
                <w:fldSimple w:instr=" PAGE \* MERGEFORMAT ">
                  <w:r w:rsidR="005C51B6" w:rsidRPr="005C51B6">
                    <w:rPr>
                      <w:rStyle w:val="a6"/>
                      <w:noProof/>
                    </w:rPr>
                    <w:t>48</w:t>
                  </w:r>
                </w:fldSimple>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14B" w:rsidRDefault="00CC214B">
    <w:pPr>
      <w:rPr>
        <w:sz w:val="2"/>
        <w:szCs w:val="2"/>
      </w:rPr>
    </w:pPr>
    <w:r w:rsidRPr="00CC214B">
      <w:pict>
        <v:shapetype id="_x0000_t202" coordsize="21600,21600" o:spt="202" path="m,l,21600r21600,l21600,xe">
          <v:stroke joinstyle="miter"/>
          <v:path gradientshapeok="t" o:connecttype="rect"/>
        </v:shapetype>
        <v:shape id="_x0000_s2058" type="#_x0000_t202" style="position:absolute;margin-left:308pt;margin-top:11.05pt;width:9.1pt;height:6.7pt;z-index:-188744047;mso-wrap-style:none;mso-wrap-distance-left:5pt;mso-wrap-distance-right:5pt;mso-position-horizontal-relative:page;mso-position-vertical-relative:page" wrapcoords="0 0" filled="f" stroked="f">
          <v:textbox style="mso-fit-shape-to-text:t" inset="0,0,0,0">
            <w:txbxContent>
              <w:p w:rsidR="00CC214B" w:rsidRDefault="00CC214B">
                <w:pPr>
                  <w:pStyle w:val="a5"/>
                  <w:shd w:val="clear" w:color="auto" w:fill="auto"/>
                  <w:spacing w:line="240" w:lineRule="auto"/>
                </w:pPr>
                <w:fldSimple w:instr=" PAGE \* MERGEFORMAT ">
                  <w:r w:rsidR="005C51B6">
                    <w:rPr>
                      <w:noProof/>
                    </w:rPr>
                    <w:t>52</w:t>
                  </w:r>
                </w:fldSimple>
              </w:p>
            </w:txbxContent>
          </v:textbox>
          <w10:wrap anchorx="page" anchory="page"/>
        </v:shape>
      </w:pict>
    </w:r>
    <w:r w:rsidRPr="00CC214B">
      <w:pict>
        <v:shape id="_x0000_s2057" type="#_x0000_t202" style="position:absolute;margin-left:333.2pt;margin-top:46.1pt;width:220.1pt;height:38.65pt;z-index:-188744046;mso-wrap-distance-left:5pt;mso-wrap-distance-right:5pt;mso-position-horizontal-relative:page;mso-position-vertical-relative:page" wrapcoords="0 0" filled="f" stroked="f">
          <v:textbox style="mso-fit-shape-to-text:t" inset="0,0,0,0">
            <w:txbxContent>
              <w:p w:rsidR="00CC214B" w:rsidRDefault="001A25EA">
                <w:pPr>
                  <w:pStyle w:val="a5"/>
                  <w:shd w:val="clear" w:color="auto" w:fill="auto"/>
                  <w:spacing w:line="240" w:lineRule="auto"/>
                </w:pPr>
                <w:r>
                  <w:rPr>
                    <w:rStyle w:val="12pt"/>
                  </w:rPr>
                  <w:t>ПРИЛОЖЕНИЕ 10</w:t>
                </w:r>
              </w:p>
              <w:p w:rsidR="00CC214B" w:rsidRDefault="001A25EA">
                <w:pPr>
                  <w:pStyle w:val="a5"/>
                  <w:shd w:val="clear" w:color="auto" w:fill="auto"/>
                  <w:spacing w:line="240" w:lineRule="auto"/>
                </w:pPr>
                <w:r>
                  <w:rPr>
                    <w:rStyle w:val="12pt0"/>
                  </w:rPr>
                  <w:t>(к пункту 155 Руководства, утвержденного</w:t>
                </w:r>
              </w:p>
              <w:p w:rsidR="00CC214B" w:rsidRDefault="001A25EA">
                <w:pPr>
                  <w:pStyle w:val="a5"/>
                  <w:shd w:val="clear" w:color="auto" w:fill="auto"/>
                  <w:tabs>
                    <w:tab w:val="right" w:pos="4402"/>
                  </w:tabs>
                  <w:spacing w:line="240" w:lineRule="auto"/>
                </w:pPr>
                <w:r>
                  <w:rPr>
                    <w:rStyle w:val="12pt0"/>
                  </w:rPr>
                  <w:t>приказом МЧС России от</w:t>
                </w:r>
                <w:r>
                  <w:rPr>
                    <w:rStyle w:val="12pt0"/>
                  </w:rPr>
                  <w:tab/>
                  <w:t>№ )</w:t>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14B" w:rsidRDefault="00CC214B">
    <w:pPr>
      <w:rPr>
        <w:sz w:val="2"/>
        <w:szCs w:val="2"/>
      </w:rPr>
    </w:pPr>
    <w:r w:rsidRPr="00CC214B">
      <w:pict>
        <v:shapetype id="_x0000_t202" coordsize="21600,21600" o:spt="202" path="m,l,21600r21600,l21600,xe">
          <v:stroke joinstyle="miter"/>
          <v:path gradientshapeok="t" o:connecttype="rect"/>
        </v:shapetype>
        <v:shape id="_x0000_s2056" type="#_x0000_t202" style="position:absolute;margin-left:335.5pt;margin-top:46.1pt;width:220.1pt;height:38.65pt;z-index:-188744045;mso-wrap-distance-left:5pt;mso-wrap-distance-right:5pt;mso-position-horizontal-relative:page;mso-position-vertical-relative:page" wrapcoords="0 0" filled="f" stroked="f">
          <v:textbox style="mso-fit-shape-to-text:t" inset="0,0,0,0">
            <w:txbxContent>
              <w:p w:rsidR="00CC214B" w:rsidRDefault="001A25EA">
                <w:pPr>
                  <w:pStyle w:val="a5"/>
                  <w:shd w:val="clear" w:color="auto" w:fill="auto"/>
                  <w:spacing w:line="240" w:lineRule="auto"/>
                </w:pPr>
                <w:r>
                  <w:rPr>
                    <w:rStyle w:val="12pt"/>
                  </w:rPr>
                  <w:t>ПРИЛОЖЕНИЕ 12</w:t>
                </w:r>
              </w:p>
              <w:p w:rsidR="00CC214B" w:rsidRDefault="001A25EA">
                <w:pPr>
                  <w:pStyle w:val="a5"/>
                  <w:shd w:val="clear" w:color="auto" w:fill="auto"/>
                  <w:spacing w:line="240" w:lineRule="auto"/>
                </w:pPr>
                <w:r>
                  <w:rPr>
                    <w:rStyle w:val="12pt0"/>
                  </w:rPr>
                  <w:t>(к пункту 155</w:t>
                </w:r>
                <w:r>
                  <w:rPr>
                    <w:rStyle w:val="12pt0"/>
                  </w:rPr>
                  <w:t xml:space="preserve"> Руководства, утвержденного</w:t>
                </w:r>
              </w:p>
              <w:p w:rsidR="00CC214B" w:rsidRDefault="001A25EA">
                <w:pPr>
                  <w:pStyle w:val="a5"/>
                  <w:shd w:val="clear" w:color="auto" w:fill="auto"/>
                  <w:tabs>
                    <w:tab w:val="right" w:pos="4402"/>
                  </w:tabs>
                  <w:spacing w:line="240" w:lineRule="auto"/>
                </w:pPr>
                <w:r>
                  <w:rPr>
                    <w:rStyle w:val="12pt0"/>
                  </w:rPr>
                  <w:t>приказом МЧС России от</w:t>
                </w:r>
                <w:r>
                  <w:rPr>
                    <w:rStyle w:val="12pt0"/>
                  </w:rPr>
                  <w:tab/>
                  <w:t>№ )</w:t>
                </w:r>
              </w:p>
            </w:txbxContent>
          </v:textbox>
          <w10:wrap anchorx="page" anchory="page"/>
        </v:shape>
      </w:pict>
    </w:r>
    <w:r w:rsidRPr="00CC214B">
      <w:pict>
        <v:shape id="_x0000_s2055" type="#_x0000_t202" style="position:absolute;margin-left:310.3pt;margin-top:11.05pt;width:8.65pt;height:6.7pt;z-index:-188744044;mso-wrap-style:none;mso-wrap-distance-left:5pt;mso-wrap-distance-right:5pt;mso-position-horizontal-relative:page;mso-position-vertical-relative:page" wrapcoords="0 0" filled="f" stroked="f">
          <v:textbox style="mso-fit-shape-to-text:t" inset="0,0,0,0">
            <w:txbxContent>
              <w:p w:rsidR="00CC214B" w:rsidRDefault="00CC214B">
                <w:pPr>
                  <w:pStyle w:val="a5"/>
                  <w:shd w:val="clear" w:color="auto" w:fill="auto"/>
                  <w:spacing w:line="240" w:lineRule="auto"/>
                </w:pPr>
                <w:fldSimple w:instr=" PAGE \* MERGEFORMAT ">
                  <w:r w:rsidR="005C51B6">
                    <w:rPr>
                      <w:noProof/>
                    </w:rPr>
                    <w:t>53</w:t>
                  </w:r>
                </w:fldSimple>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14B" w:rsidRDefault="00CC214B">
    <w:pPr>
      <w:rPr>
        <w:sz w:val="2"/>
        <w:szCs w:val="2"/>
      </w:rPr>
    </w:pPr>
    <w:r w:rsidRPr="00CC214B">
      <w:pict>
        <v:shapetype id="_x0000_t202" coordsize="21600,21600" o:spt="202" path="m,l,21600r21600,l21600,xe">
          <v:stroke joinstyle="miter"/>
          <v:path gradientshapeok="t" o:connecttype="rect"/>
        </v:shapetype>
        <v:shape id="_x0000_s2054" type="#_x0000_t202" style="position:absolute;margin-left:332.4pt;margin-top:73.25pt;width:220.1pt;height:38.65pt;z-index:-188744043;mso-wrap-distance-left:5pt;mso-wrap-distance-right:5pt;mso-position-horizontal-relative:page;mso-position-vertical-relative:page" wrapcoords="0 0" filled="f" stroked="f">
          <v:textbox style="mso-fit-shape-to-text:t" inset="0,0,0,0">
            <w:txbxContent>
              <w:p w:rsidR="00CC214B" w:rsidRDefault="001A25EA">
                <w:pPr>
                  <w:pStyle w:val="a5"/>
                  <w:shd w:val="clear" w:color="auto" w:fill="auto"/>
                  <w:spacing w:line="240" w:lineRule="auto"/>
                </w:pPr>
                <w:r>
                  <w:rPr>
                    <w:rStyle w:val="12pt"/>
                  </w:rPr>
                  <w:t>ПРИЛОЖЕНИЕ 9</w:t>
                </w:r>
              </w:p>
              <w:p w:rsidR="00CC214B" w:rsidRDefault="001A25EA">
                <w:pPr>
                  <w:pStyle w:val="a5"/>
                  <w:shd w:val="clear" w:color="auto" w:fill="auto"/>
                  <w:spacing w:line="240" w:lineRule="auto"/>
                </w:pPr>
                <w:r>
                  <w:rPr>
                    <w:rStyle w:val="12pt0"/>
                  </w:rPr>
                  <w:t>(к пункту 102 Руководства, утвержденного</w:t>
                </w:r>
              </w:p>
              <w:p w:rsidR="00CC214B" w:rsidRDefault="001A25EA">
                <w:pPr>
                  <w:pStyle w:val="a5"/>
                  <w:shd w:val="clear" w:color="auto" w:fill="auto"/>
                  <w:tabs>
                    <w:tab w:val="right" w:pos="4402"/>
                  </w:tabs>
                  <w:spacing w:line="240" w:lineRule="auto"/>
                </w:pPr>
                <w:r>
                  <w:rPr>
                    <w:rStyle w:val="12pt0"/>
                  </w:rPr>
                  <w:t>приказом МЧС России от</w:t>
                </w:r>
                <w:r>
                  <w:rPr>
                    <w:rStyle w:val="12pt0"/>
                  </w:rPr>
                  <w:tab/>
                  <w:t>№ )</w:t>
                </w:r>
              </w:p>
            </w:txbxContent>
          </v:textbox>
          <w10:wrap anchorx="page" anchory="page"/>
        </v:shape>
      </w:pict>
    </w:r>
    <w:r w:rsidRPr="00CC214B">
      <w:pict>
        <v:shape id="_x0000_s2053" type="#_x0000_t202" style="position:absolute;margin-left:307.2pt;margin-top:38.2pt;width:8.65pt;height:6.7pt;z-index:-188744042;mso-wrap-style:none;mso-wrap-distance-left:5pt;mso-wrap-distance-right:5pt;mso-position-horizontal-relative:page;mso-position-vertical-relative:page" wrapcoords="0 0" filled="f" stroked="f">
          <v:textbox style="mso-fit-shape-to-text:t" inset="0,0,0,0">
            <w:txbxContent>
              <w:p w:rsidR="00CC214B" w:rsidRDefault="00CC214B">
                <w:pPr>
                  <w:pStyle w:val="a5"/>
                  <w:shd w:val="clear" w:color="auto" w:fill="auto"/>
                  <w:spacing w:line="240" w:lineRule="auto"/>
                </w:pPr>
                <w:fldSimple w:instr=" PAGE \* MERGEFORMAT ">
                  <w:r w:rsidR="005C51B6">
                    <w:rPr>
                      <w:noProof/>
                    </w:rPr>
                    <w:t>51</w:t>
                  </w:r>
                </w:fldSimple>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14B" w:rsidRDefault="00CC214B">
    <w:pPr>
      <w:rPr>
        <w:sz w:val="2"/>
        <w:szCs w:val="2"/>
      </w:rPr>
    </w:pPr>
    <w:r w:rsidRPr="00CC214B">
      <w:pict>
        <v:shapetype id="_x0000_t202" coordsize="21600,21600" o:spt="202" path="m,l,21600r21600,l21600,xe">
          <v:stroke joinstyle="miter"/>
          <v:path gradientshapeok="t" o:connecttype="rect"/>
        </v:shapetype>
        <v:shape id="_x0000_s2052" type="#_x0000_t202" style="position:absolute;margin-left:307.6pt;margin-top:37.75pt;width:8.4pt;height:6.7pt;z-index:-188744041;mso-wrap-style:none;mso-wrap-distance-left:5pt;mso-wrap-distance-right:5pt;mso-position-horizontal-relative:page;mso-position-vertical-relative:page" wrapcoords="0 0" filled="f" stroked="f">
          <v:textbox style="mso-fit-shape-to-text:t" inset="0,0,0,0">
            <w:txbxContent>
              <w:p w:rsidR="00CC214B" w:rsidRDefault="00CC214B">
                <w:pPr>
                  <w:pStyle w:val="a5"/>
                  <w:shd w:val="clear" w:color="auto" w:fill="auto"/>
                  <w:spacing w:line="240" w:lineRule="auto"/>
                </w:pPr>
                <w:fldSimple w:instr=" PAGE \* MERGEFORMAT ">
                  <w:r w:rsidR="005C51B6" w:rsidRPr="005C51B6">
                    <w:rPr>
                      <w:rStyle w:val="a6"/>
                      <w:noProof/>
                    </w:rPr>
                    <w:t>58</w:t>
                  </w:r>
                </w:fldSimple>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14B" w:rsidRDefault="00CC214B">
    <w:pPr>
      <w:rPr>
        <w:sz w:val="2"/>
        <w:szCs w:val="2"/>
      </w:rPr>
    </w:pPr>
    <w:r w:rsidRPr="00CC214B">
      <w:pict>
        <v:shapetype id="_x0000_t202" coordsize="21600,21600" o:spt="202" path="m,l,21600r21600,l21600,xe">
          <v:stroke joinstyle="miter"/>
          <v:path gradientshapeok="t" o:connecttype="rect"/>
        </v:shapetype>
        <v:shape id="_x0000_s2051" type="#_x0000_t202" style="position:absolute;margin-left:307.6pt;margin-top:37.75pt;width:8.4pt;height:6.7pt;z-index:-188744040;mso-wrap-style:none;mso-wrap-distance-left:5pt;mso-wrap-distance-right:5pt;mso-position-horizontal-relative:page;mso-position-vertical-relative:page" wrapcoords="0 0" filled="f" stroked="f">
          <v:textbox style="mso-fit-shape-to-text:t" inset="0,0,0,0">
            <w:txbxContent>
              <w:p w:rsidR="00CC214B" w:rsidRDefault="00CC214B">
                <w:pPr>
                  <w:pStyle w:val="a5"/>
                  <w:shd w:val="clear" w:color="auto" w:fill="auto"/>
                  <w:spacing w:line="240" w:lineRule="auto"/>
                </w:pPr>
                <w:fldSimple w:instr=" PAGE \* MERGEFORMAT ">
                  <w:r w:rsidR="005C51B6" w:rsidRPr="005C51B6">
                    <w:rPr>
                      <w:rStyle w:val="a6"/>
                      <w:noProof/>
                    </w:rPr>
                    <w:t>57</w:t>
                  </w:r>
                </w:fldSimple>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14B" w:rsidRDefault="00CC214B">
    <w:pPr>
      <w:rPr>
        <w:sz w:val="2"/>
        <w:szCs w:val="2"/>
      </w:rPr>
    </w:pPr>
    <w:r w:rsidRPr="00CC214B">
      <w:pict>
        <v:shapetype id="_x0000_t202" coordsize="21600,21600" o:spt="202" path="m,l,21600r21600,l21600,xe">
          <v:stroke joinstyle="miter"/>
          <v:path gradientshapeok="t" o:connecttype="rect"/>
        </v:shapetype>
        <v:shape id="_x0000_s2050" type="#_x0000_t202" style="position:absolute;margin-left:337.65pt;margin-top:46.1pt;width:214.1pt;height:38.65pt;z-index:-188744039;mso-wrap-distance-left:5pt;mso-wrap-distance-right:5pt;mso-position-horizontal-relative:page;mso-position-vertical-relative:page" wrapcoords="0 0" filled="f" stroked="f">
          <v:textbox style="mso-fit-shape-to-text:t" inset="0,0,0,0">
            <w:txbxContent>
              <w:p w:rsidR="00CC214B" w:rsidRDefault="001A25EA">
                <w:pPr>
                  <w:pStyle w:val="a5"/>
                  <w:shd w:val="clear" w:color="auto" w:fill="auto"/>
                  <w:spacing w:line="240" w:lineRule="auto"/>
                </w:pPr>
                <w:r>
                  <w:rPr>
                    <w:rStyle w:val="12pt"/>
                  </w:rPr>
                  <w:t>ПРИЛОЖЕНИЕ 14</w:t>
                </w:r>
              </w:p>
              <w:p w:rsidR="00CC214B" w:rsidRDefault="001A25EA">
                <w:pPr>
                  <w:pStyle w:val="a5"/>
                  <w:shd w:val="clear" w:color="auto" w:fill="auto"/>
                  <w:spacing w:line="240" w:lineRule="auto"/>
                </w:pPr>
                <w:r>
                  <w:rPr>
                    <w:rStyle w:val="12pt0"/>
                  </w:rPr>
                  <w:t>(к пункту 64 Руководства, утвержденного</w:t>
                </w:r>
              </w:p>
              <w:p w:rsidR="00CC214B" w:rsidRDefault="001A25EA">
                <w:pPr>
                  <w:pStyle w:val="a5"/>
                  <w:shd w:val="clear" w:color="auto" w:fill="auto"/>
                  <w:tabs>
                    <w:tab w:val="right" w:pos="4282"/>
                  </w:tabs>
                  <w:spacing w:line="240" w:lineRule="auto"/>
                </w:pPr>
                <w:r>
                  <w:rPr>
                    <w:rStyle w:val="12pt0"/>
                  </w:rPr>
                  <w:t>приказом МЧС России от</w:t>
                </w:r>
                <w:r>
                  <w:rPr>
                    <w:rStyle w:val="12pt0"/>
                  </w:rPr>
                  <w:tab/>
                  <w:t>№ )</w:t>
                </w:r>
              </w:p>
            </w:txbxContent>
          </v:textbox>
          <w10:wrap anchorx="page" anchory="page"/>
        </v:shape>
      </w:pict>
    </w:r>
    <w:r w:rsidRPr="00CC214B">
      <w:pict>
        <v:shape id="_x0000_s2049" type="#_x0000_t202" style="position:absolute;margin-left:306.45pt;margin-top:11.05pt;width:9.1pt;height:6.7pt;z-index:-188744038;mso-wrap-style:none;mso-wrap-distance-left:5pt;mso-wrap-distance-right:5pt;mso-position-horizontal-relative:page;mso-position-vertical-relative:page" wrapcoords="0 0" filled="f" stroked="f">
          <v:textbox style="mso-fit-shape-to-text:t" inset="0,0,0,0">
            <w:txbxContent>
              <w:p w:rsidR="00CC214B" w:rsidRDefault="00CC214B">
                <w:pPr>
                  <w:pStyle w:val="a5"/>
                  <w:shd w:val="clear" w:color="auto" w:fill="auto"/>
                  <w:spacing w:line="240" w:lineRule="auto"/>
                </w:pPr>
                <w:fldSimple w:instr=" PAGE \* MERGEFORMAT ">
                  <w:r w:rsidR="005C51B6">
                    <w:rPr>
                      <w:noProof/>
                    </w:rPr>
                    <w:t>54</w:t>
                  </w:r>
                </w:fldSimple>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14B" w:rsidRDefault="00CC214B">
    <w:pPr>
      <w:rPr>
        <w:sz w:val="2"/>
        <w:szCs w:val="2"/>
      </w:rPr>
    </w:pPr>
    <w:r w:rsidRPr="00CC214B">
      <w:pict>
        <v:shapetype id="_x0000_t202" coordsize="21600,21600" o:spt="202" path="m,l,21600r21600,l21600,xe">
          <v:stroke joinstyle="miter"/>
          <v:path gradientshapeok="t" o:connecttype="rect"/>
        </v:shapetype>
        <v:shape id="_x0000_s2074" type="#_x0000_t202" style="position:absolute;margin-left:307.6pt;margin-top:37.75pt;width:8.4pt;height:6.7pt;z-index:-188744063;mso-wrap-style:none;mso-wrap-distance-left:5pt;mso-wrap-distance-right:5pt;mso-position-horizontal-relative:page;mso-position-vertical-relative:page" wrapcoords="0 0" filled="f" stroked="f">
          <v:textbox style="mso-fit-shape-to-text:t" inset="0,0,0,0">
            <w:txbxContent>
              <w:p w:rsidR="00CC214B" w:rsidRDefault="00CC214B">
                <w:pPr>
                  <w:pStyle w:val="a5"/>
                  <w:shd w:val="clear" w:color="auto" w:fill="auto"/>
                  <w:spacing w:line="240" w:lineRule="auto"/>
                </w:pPr>
                <w:fldSimple w:instr=" PAGE \* MERGEFORMAT ">
                  <w:r w:rsidR="005C51B6" w:rsidRPr="005C51B6">
                    <w:rPr>
                      <w:rStyle w:val="a6"/>
                      <w:noProof/>
                    </w:rPr>
                    <w:t>7</w:t>
                  </w:r>
                </w:fldSimple>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14B" w:rsidRDefault="00CC214B">
    <w:pPr>
      <w:rPr>
        <w:sz w:val="2"/>
        <w:szCs w:val="2"/>
      </w:rPr>
    </w:pPr>
    <w:r w:rsidRPr="00CC214B">
      <w:pict>
        <v:shapetype id="_x0000_t202" coordsize="21600,21600" o:spt="202" path="m,l,21600r21600,l21600,xe">
          <v:stroke joinstyle="miter"/>
          <v:path gradientshapeok="t" o:connecttype="rect"/>
        </v:shapetype>
        <v:shape id="_x0000_s2073" type="#_x0000_t202" style="position:absolute;margin-left:307.6pt;margin-top:37.75pt;width:8.4pt;height:6.7pt;z-index:-188744062;mso-wrap-style:none;mso-wrap-distance-left:5pt;mso-wrap-distance-right:5pt;mso-position-horizontal-relative:page;mso-position-vertical-relative:page" wrapcoords="0 0" filled="f" stroked="f">
          <v:textbox style="mso-fit-shape-to-text:t" inset="0,0,0,0">
            <w:txbxContent>
              <w:p w:rsidR="00CC214B" w:rsidRDefault="00CC214B">
                <w:pPr>
                  <w:pStyle w:val="a5"/>
                  <w:shd w:val="clear" w:color="auto" w:fill="auto"/>
                  <w:spacing w:line="240" w:lineRule="auto"/>
                </w:pPr>
                <w:fldSimple w:instr=" PAGE \* MERGEFORMAT ">
                  <w:r w:rsidR="005C51B6" w:rsidRPr="005C51B6">
                    <w:rPr>
                      <w:rStyle w:val="a6"/>
                      <w:noProof/>
                    </w:rPr>
                    <w:t>44</w:t>
                  </w:r>
                </w:fldSimple>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14B" w:rsidRDefault="00CC214B">
    <w:pPr>
      <w:rPr>
        <w:sz w:val="2"/>
        <w:szCs w:val="2"/>
      </w:rPr>
    </w:pPr>
    <w:r w:rsidRPr="00CC214B">
      <w:pict>
        <v:shapetype id="_x0000_t202" coordsize="21600,21600" o:spt="202" path="m,l,21600r21600,l21600,xe">
          <v:stroke joinstyle="miter"/>
          <v:path gradientshapeok="t" o:connecttype="rect"/>
        </v:shapetype>
        <v:shape id="_x0000_s2072" type="#_x0000_t202" style="position:absolute;margin-left:331.7pt;margin-top:44.55pt;width:221.05pt;height:38.65pt;z-index:-188744061;mso-wrap-distance-left:5pt;mso-wrap-distance-right:5pt;mso-position-horizontal-relative:page;mso-position-vertical-relative:page" wrapcoords="0 0" filled="f" stroked="f">
          <v:textbox style="mso-fit-shape-to-text:t" inset="0,0,0,0">
            <w:txbxContent>
              <w:p w:rsidR="00CC214B" w:rsidRDefault="001A25EA">
                <w:pPr>
                  <w:pStyle w:val="a5"/>
                  <w:shd w:val="clear" w:color="auto" w:fill="auto"/>
                  <w:spacing w:line="240" w:lineRule="auto"/>
                </w:pPr>
                <w:r>
                  <w:rPr>
                    <w:rStyle w:val="12pt"/>
                  </w:rPr>
                  <w:t>ПРИЛОЖЕНИЕ 2</w:t>
                </w:r>
              </w:p>
              <w:p w:rsidR="00CC214B" w:rsidRDefault="001A25EA">
                <w:pPr>
                  <w:pStyle w:val="a5"/>
                  <w:shd w:val="clear" w:color="auto" w:fill="auto"/>
                  <w:spacing w:line="240" w:lineRule="auto"/>
                </w:pPr>
                <w:r>
                  <w:rPr>
                    <w:rStyle w:val="12pt0"/>
                  </w:rPr>
                  <w:t>(к пункту 134 Руководства, утвержденного</w:t>
                </w:r>
              </w:p>
              <w:p w:rsidR="00CC214B" w:rsidRDefault="001A25EA">
                <w:pPr>
                  <w:pStyle w:val="a5"/>
                  <w:shd w:val="clear" w:color="auto" w:fill="auto"/>
                  <w:tabs>
                    <w:tab w:val="right" w:pos="4421"/>
                  </w:tabs>
                  <w:spacing w:line="240" w:lineRule="auto"/>
                </w:pPr>
                <w:r>
                  <w:rPr>
                    <w:rStyle w:val="12pt0"/>
                  </w:rPr>
                  <w:t>приказом МЧС России от</w:t>
                </w:r>
                <w:r>
                  <w:rPr>
                    <w:rStyle w:val="12pt0"/>
                  </w:rPr>
                  <w:tab/>
                  <w:t>№ )</w:t>
                </w:r>
              </w:p>
            </w:txbxContent>
          </v:textbox>
          <w10:wrap anchorx="page" anchory="page"/>
        </v:shape>
      </w:pict>
    </w:r>
    <w:r w:rsidRPr="00CC214B">
      <w:pict>
        <v:shape id="_x0000_s2071" type="#_x0000_t202" style="position:absolute;margin-left:307pt;margin-top:19.1pt;width:8.9pt;height:6.7pt;z-index:-188744060;mso-wrap-style:none;mso-wrap-distance-left:5pt;mso-wrap-distance-right:5pt;mso-position-horizontal-relative:page;mso-position-vertical-relative:page" wrapcoords="0 0" filled="f" stroked="f">
          <v:textbox style="mso-fit-shape-to-text:t" inset="0,0,0,0">
            <w:txbxContent>
              <w:p w:rsidR="00CC214B" w:rsidRDefault="00CC214B">
                <w:pPr>
                  <w:pStyle w:val="a5"/>
                  <w:shd w:val="clear" w:color="auto" w:fill="auto"/>
                  <w:spacing w:line="240" w:lineRule="auto"/>
                </w:pPr>
                <w:fldSimple w:instr=" PAGE \* MERGEFORMAT ">
                  <w:r w:rsidR="005C51B6">
                    <w:rPr>
                      <w:noProof/>
                    </w:rPr>
                    <w:t>43</w:t>
                  </w:r>
                </w:fldSimple>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14B" w:rsidRDefault="00CC214B">
    <w:pPr>
      <w:rPr>
        <w:sz w:val="2"/>
        <w:szCs w:val="2"/>
      </w:rPr>
    </w:pPr>
    <w:r w:rsidRPr="00CC214B">
      <w:pict>
        <v:shapetype id="_x0000_t202" coordsize="21600,21600" o:spt="202" path="m,l,21600r21600,l21600,xe">
          <v:stroke joinstyle="miter"/>
          <v:path gradientshapeok="t" o:connecttype="rect"/>
        </v:shapetype>
        <v:shape id="_x0000_s2070" type="#_x0000_t202" style="position:absolute;margin-left:336.2pt;margin-top:40.6pt;width:213.6pt;height:38.65pt;z-index:-188744059;mso-wrap-distance-left:5pt;mso-wrap-distance-right:5pt;mso-position-horizontal-relative:page;mso-position-vertical-relative:page" wrapcoords="0 0" filled="f" stroked="f">
          <v:textbox style="mso-fit-shape-to-text:t" inset="0,0,0,0">
            <w:txbxContent>
              <w:p w:rsidR="00CC214B" w:rsidRDefault="001A25EA">
                <w:pPr>
                  <w:pStyle w:val="a5"/>
                  <w:shd w:val="clear" w:color="auto" w:fill="auto"/>
                  <w:spacing w:line="240" w:lineRule="auto"/>
                </w:pPr>
                <w:r>
                  <w:rPr>
                    <w:rStyle w:val="12pt"/>
                  </w:rPr>
                  <w:t>ПРИЛОЖЕНИЕ 1</w:t>
                </w:r>
              </w:p>
              <w:p w:rsidR="00CC214B" w:rsidRDefault="001A25EA">
                <w:pPr>
                  <w:pStyle w:val="a5"/>
                  <w:shd w:val="clear" w:color="auto" w:fill="auto"/>
                  <w:spacing w:line="240" w:lineRule="auto"/>
                </w:pPr>
                <w:r>
                  <w:rPr>
                    <w:rStyle w:val="12pt0"/>
                  </w:rPr>
                  <w:t>(к пункту 64 Руководства, утвержденного</w:t>
                </w:r>
              </w:p>
              <w:p w:rsidR="00CC214B" w:rsidRDefault="001A25EA">
                <w:pPr>
                  <w:pStyle w:val="a5"/>
                  <w:shd w:val="clear" w:color="auto" w:fill="auto"/>
                  <w:tabs>
                    <w:tab w:val="right" w:pos="4272"/>
                  </w:tabs>
                  <w:spacing w:line="240" w:lineRule="auto"/>
                </w:pPr>
                <w:r>
                  <w:rPr>
                    <w:rStyle w:val="12pt0"/>
                  </w:rPr>
                  <w:t>приказом МЧС России от</w:t>
                </w:r>
                <w:r>
                  <w:rPr>
                    <w:rStyle w:val="12pt0"/>
                  </w:rPr>
                  <w:tab/>
                  <w:t>№ )</w:t>
                </w:r>
              </w:p>
            </w:txbxContent>
          </v:textbox>
          <w10:wrap anchorx="page" anchory="page"/>
        </v:shape>
      </w:pict>
    </w:r>
    <w:r w:rsidRPr="00CC214B">
      <w:pict>
        <v:shape id="_x0000_s2069" type="#_x0000_t202" style="position:absolute;margin-left:304.25pt;margin-top:12.75pt;width:8.9pt;height:6.7pt;z-index:-188744058;mso-wrap-style:none;mso-wrap-distance-left:5pt;mso-wrap-distance-right:5pt;mso-position-horizontal-relative:page;mso-position-vertical-relative:page" wrapcoords="0 0" filled="f" stroked="f">
          <v:textbox style="mso-fit-shape-to-text:t" inset="0,0,0,0">
            <w:txbxContent>
              <w:p w:rsidR="00CC214B" w:rsidRDefault="00CC214B">
                <w:pPr>
                  <w:pStyle w:val="a5"/>
                  <w:shd w:val="clear" w:color="auto" w:fill="auto"/>
                  <w:spacing w:line="240" w:lineRule="auto"/>
                </w:pPr>
                <w:fldSimple w:instr=" PAGE \* MERGEFORMAT ">
                  <w:r w:rsidR="005C51B6">
                    <w:rPr>
                      <w:noProof/>
                    </w:rPr>
                    <w:t>41</w:t>
                  </w:r>
                </w:fldSimple>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14B" w:rsidRDefault="00CC214B">
    <w:pPr>
      <w:rPr>
        <w:sz w:val="2"/>
        <w:szCs w:val="2"/>
      </w:rPr>
    </w:pPr>
    <w:r w:rsidRPr="00CC214B">
      <w:pict>
        <v:shapetype id="_x0000_t202" coordsize="21600,21600" o:spt="202" path="m,l,21600r21600,l21600,xe">
          <v:stroke joinstyle="miter"/>
          <v:path gradientshapeok="t" o:connecttype="rect"/>
        </v:shapetype>
        <v:shape id="_x0000_s2068" type="#_x0000_t202" style="position:absolute;margin-left:332.4pt;margin-top:52.5pt;width:220.1pt;height:38.65pt;z-index:-188744057;mso-wrap-distance-left:5pt;mso-wrap-distance-right:5pt;mso-position-horizontal-relative:page;mso-position-vertical-relative:page" wrapcoords="0 0" filled="f" stroked="f">
          <v:textbox style="mso-fit-shape-to-text:t" inset="0,0,0,0">
            <w:txbxContent>
              <w:p w:rsidR="00CC214B" w:rsidRDefault="001A25EA">
                <w:pPr>
                  <w:pStyle w:val="a5"/>
                  <w:shd w:val="clear" w:color="auto" w:fill="auto"/>
                  <w:spacing w:line="240" w:lineRule="auto"/>
                </w:pPr>
                <w:r>
                  <w:rPr>
                    <w:rStyle w:val="12pt"/>
                  </w:rPr>
                  <w:t>ПРИЛОЖЕНИЕ 5</w:t>
                </w:r>
              </w:p>
              <w:p w:rsidR="00CC214B" w:rsidRDefault="001A25EA">
                <w:pPr>
                  <w:pStyle w:val="a5"/>
                  <w:shd w:val="clear" w:color="auto" w:fill="auto"/>
                  <w:spacing w:line="240" w:lineRule="auto"/>
                </w:pPr>
                <w:r>
                  <w:rPr>
                    <w:rStyle w:val="12pt0"/>
                  </w:rPr>
                  <w:t>(к пункту 150 Руководства, утвержденного</w:t>
                </w:r>
              </w:p>
              <w:p w:rsidR="00CC214B" w:rsidRDefault="001A25EA">
                <w:pPr>
                  <w:pStyle w:val="a5"/>
                  <w:shd w:val="clear" w:color="auto" w:fill="auto"/>
                  <w:tabs>
                    <w:tab w:val="right" w:pos="4402"/>
                  </w:tabs>
                  <w:spacing w:line="240" w:lineRule="auto"/>
                </w:pPr>
                <w:r>
                  <w:rPr>
                    <w:rStyle w:val="12pt0"/>
                  </w:rPr>
                  <w:t>приказом МЧС России от</w:t>
                </w:r>
                <w:r>
                  <w:rPr>
                    <w:rStyle w:val="12pt0"/>
                  </w:rPr>
                  <w:tab/>
                  <w:t>№ )</w:t>
                </w:r>
              </w:p>
            </w:txbxContent>
          </v:textbox>
          <w10:wrap anchorx="page" anchory="page"/>
        </v:shape>
      </w:pict>
    </w:r>
    <w:r w:rsidRPr="00CC214B">
      <w:pict>
        <v:shape id="_x0000_s2067" type="#_x0000_t202" style="position:absolute;margin-left:307pt;margin-top:27.05pt;width:9.35pt;height:6.7pt;z-index:-188744056;mso-wrap-style:none;mso-wrap-distance-left:5pt;mso-wrap-distance-right:5pt;mso-position-horizontal-relative:page;mso-position-vertical-relative:page" wrapcoords="0 0" filled="f" stroked="f">
          <v:textbox style="mso-fit-shape-to-text:t" inset="0,0,0,0">
            <w:txbxContent>
              <w:p w:rsidR="00CC214B" w:rsidRDefault="00CC214B">
                <w:pPr>
                  <w:pStyle w:val="a5"/>
                  <w:shd w:val="clear" w:color="auto" w:fill="auto"/>
                  <w:spacing w:line="240" w:lineRule="auto"/>
                </w:pPr>
                <w:fldSimple w:instr=" PAGE \* MERGEFORMAT ">
                  <w:r w:rsidR="005C51B6">
                    <w:rPr>
                      <w:noProof/>
                    </w:rPr>
                    <w:t>46</w:t>
                  </w:r>
                </w:fldSimple>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14B" w:rsidRDefault="00CC214B">
    <w:pPr>
      <w:rPr>
        <w:sz w:val="2"/>
        <w:szCs w:val="2"/>
      </w:rPr>
    </w:pPr>
    <w:r w:rsidRPr="00CC214B">
      <w:pict>
        <v:shapetype id="_x0000_t202" coordsize="21600,21600" o:spt="202" path="m,l,21600r21600,l21600,xe">
          <v:stroke joinstyle="miter"/>
          <v:path gradientshapeok="t" o:connecttype="rect"/>
        </v:shapetype>
        <v:shape id="_x0000_s2066" type="#_x0000_t202" style="position:absolute;margin-left:307.6pt;margin-top:37.75pt;width:8.4pt;height:6.7pt;z-index:-188744055;mso-wrap-style:none;mso-wrap-distance-left:5pt;mso-wrap-distance-right:5pt;mso-position-horizontal-relative:page;mso-position-vertical-relative:page" wrapcoords="0 0" filled="f" stroked="f">
          <v:textbox style="mso-fit-shape-to-text:t" inset="0,0,0,0">
            <w:txbxContent>
              <w:p w:rsidR="00CC214B" w:rsidRDefault="00CC214B">
                <w:pPr>
                  <w:pStyle w:val="a5"/>
                  <w:shd w:val="clear" w:color="auto" w:fill="auto"/>
                  <w:spacing w:line="240" w:lineRule="auto"/>
                </w:pPr>
                <w:fldSimple w:instr=" PAGE \* MERGEFORMAT ">
                  <w:r w:rsidR="005C51B6" w:rsidRPr="005C51B6">
                    <w:rPr>
                      <w:rStyle w:val="a6"/>
                      <w:noProof/>
                    </w:rPr>
                    <w:t>47</w:t>
                  </w:r>
                </w:fldSimple>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14B" w:rsidRDefault="00CC214B">
    <w:pPr>
      <w:rPr>
        <w:sz w:val="2"/>
        <w:szCs w:val="2"/>
      </w:rPr>
    </w:pPr>
    <w:r w:rsidRPr="00CC214B">
      <w:pict>
        <v:shapetype id="_x0000_t202" coordsize="21600,21600" o:spt="202" path="m,l,21600r21600,l21600,xe">
          <v:stroke joinstyle="miter"/>
          <v:path gradientshapeok="t" o:connecttype="rect"/>
        </v:shapetype>
        <v:shape id="_x0000_s2065" type="#_x0000_t202" style="position:absolute;margin-left:338.4pt;margin-top:50.1pt;width:214.1pt;height:38.65pt;z-index:-188744054;mso-wrap-distance-left:5pt;mso-wrap-distance-right:5pt;mso-position-horizontal-relative:page;mso-position-vertical-relative:page" wrapcoords="0 0" filled="f" stroked="f">
          <v:textbox style="mso-fit-shape-to-text:t" inset="0,0,0,0">
            <w:txbxContent>
              <w:p w:rsidR="00CC214B" w:rsidRDefault="001A25EA">
                <w:pPr>
                  <w:pStyle w:val="a5"/>
                  <w:shd w:val="clear" w:color="auto" w:fill="auto"/>
                  <w:spacing w:line="240" w:lineRule="auto"/>
                </w:pPr>
                <w:r>
                  <w:rPr>
                    <w:rStyle w:val="12pt"/>
                  </w:rPr>
                  <w:t>ПРИЛОЖЕНИЕ 3</w:t>
                </w:r>
              </w:p>
              <w:p w:rsidR="00CC214B" w:rsidRDefault="001A25EA">
                <w:pPr>
                  <w:pStyle w:val="a5"/>
                  <w:shd w:val="clear" w:color="auto" w:fill="auto"/>
                  <w:spacing w:line="240" w:lineRule="auto"/>
                </w:pPr>
                <w:r>
                  <w:rPr>
                    <w:rStyle w:val="12pt0"/>
                  </w:rPr>
                  <w:t>(к пункту 39 Руководства, утвержденного</w:t>
                </w:r>
              </w:p>
              <w:p w:rsidR="00CC214B" w:rsidRDefault="001A25EA">
                <w:pPr>
                  <w:pStyle w:val="a5"/>
                  <w:shd w:val="clear" w:color="auto" w:fill="auto"/>
                  <w:tabs>
                    <w:tab w:val="right" w:pos="3965"/>
                    <w:tab w:val="right" w:pos="4282"/>
                  </w:tabs>
                  <w:spacing w:line="240" w:lineRule="auto"/>
                </w:pPr>
                <w:r>
                  <w:rPr>
                    <w:rStyle w:val="12pt0"/>
                  </w:rPr>
                  <w:t>приказом МЧС России от</w:t>
                </w:r>
                <w:r>
                  <w:rPr>
                    <w:rStyle w:val="12pt0"/>
                  </w:rPr>
                  <w:tab/>
                  <w:t>№</w:t>
                </w:r>
                <w:r>
                  <w:rPr>
                    <w:rStyle w:val="12pt0"/>
                  </w:rPr>
                  <w:tab/>
                  <w:t>)</w:t>
                </w:r>
              </w:p>
            </w:txbxContent>
          </v:textbox>
          <w10:wrap anchorx="page" anchory="page"/>
        </v:shape>
      </w:pict>
    </w:r>
    <w:r w:rsidRPr="00CC214B">
      <w:pict>
        <v:shape id="_x0000_s2064" type="#_x0000_t202" style="position:absolute;margin-left:307pt;margin-top:24.7pt;width:9.1pt;height:6.7pt;z-index:-188744053;mso-wrap-style:none;mso-wrap-distance-left:5pt;mso-wrap-distance-right:5pt;mso-position-horizontal-relative:page;mso-position-vertical-relative:page" wrapcoords="0 0" filled="f" stroked="f">
          <v:textbox style="mso-fit-shape-to-text:t" inset="0,0,0,0">
            <w:txbxContent>
              <w:p w:rsidR="00CC214B" w:rsidRDefault="00CC214B">
                <w:pPr>
                  <w:pStyle w:val="a5"/>
                  <w:shd w:val="clear" w:color="auto" w:fill="auto"/>
                  <w:spacing w:line="240" w:lineRule="auto"/>
                </w:pPr>
                <w:fldSimple w:instr=" PAGE \* MERGEFORMAT ">
                  <w:r w:rsidR="005C51B6">
                    <w:rPr>
                      <w:noProof/>
                    </w:rPr>
                    <w:t>45</w:t>
                  </w:r>
                </w:fldSimple>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14B" w:rsidRDefault="00CC214B">
    <w:pPr>
      <w:rPr>
        <w:sz w:val="2"/>
        <w:szCs w:val="2"/>
      </w:rPr>
    </w:pPr>
    <w:r w:rsidRPr="00CC214B">
      <w:pict>
        <v:shapetype id="_x0000_t202" coordsize="21600,21600" o:spt="202" path="m,l,21600r21600,l21600,xe">
          <v:stroke joinstyle="miter"/>
          <v:path gradientshapeok="t" o:connecttype="rect"/>
        </v:shapetype>
        <v:shape id="_x0000_s2063" type="#_x0000_t202" style="position:absolute;margin-left:430.6pt;margin-top:37.95pt;width:9.1pt;height:6.7pt;z-index:-188744052;mso-wrap-style:none;mso-wrap-distance-left:5pt;mso-wrap-distance-right:5pt;mso-position-horizontal-relative:page;mso-position-vertical-relative:page" wrapcoords="0 0" filled="f" stroked="f">
          <v:textbox style="mso-fit-shape-to-text:t" inset="0,0,0,0">
            <w:txbxContent>
              <w:p w:rsidR="00CC214B" w:rsidRDefault="00CC214B">
                <w:pPr>
                  <w:pStyle w:val="a5"/>
                  <w:shd w:val="clear" w:color="auto" w:fill="auto"/>
                  <w:spacing w:line="240" w:lineRule="auto"/>
                </w:pPr>
                <w:fldSimple w:instr=" PAGE \* MERGEFORMAT ">
                  <w:r w:rsidR="005C51B6">
                    <w:rPr>
                      <w:noProof/>
                    </w:rPr>
                    <w:t>50</w:t>
                  </w:r>
                </w:fldSimple>
              </w:p>
            </w:txbxContent>
          </v:textbox>
          <w10:wrap anchorx="page" anchory="page"/>
        </v:shape>
      </w:pict>
    </w:r>
    <w:r w:rsidRPr="00CC214B">
      <w:pict>
        <v:shape id="_x0000_s2062" type="#_x0000_t202" style="position:absolute;margin-left:584.2pt;margin-top:63.4pt;width:214.8pt;height:38.65pt;z-index:-188744051;mso-wrap-distance-left:5pt;mso-wrap-distance-right:5pt;mso-position-horizontal-relative:page;mso-position-vertical-relative:page" wrapcoords="0 0" filled="f" stroked="f">
          <v:textbox style="mso-fit-shape-to-text:t" inset="0,0,0,0">
            <w:txbxContent>
              <w:p w:rsidR="00CC214B" w:rsidRDefault="001A25EA">
                <w:pPr>
                  <w:pStyle w:val="a5"/>
                  <w:shd w:val="clear" w:color="auto" w:fill="auto"/>
                  <w:spacing w:line="240" w:lineRule="auto"/>
                </w:pPr>
                <w:r>
                  <w:rPr>
                    <w:rStyle w:val="12pt"/>
                  </w:rPr>
                  <w:t>ПРИЛОЖЕНИЕ 8</w:t>
                </w:r>
              </w:p>
              <w:p w:rsidR="00CC214B" w:rsidRDefault="001A25EA">
                <w:pPr>
                  <w:pStyle w:val="a5"/>
                  <w:shd w:val="clear" w:color="auto" w:fill="auto"/>
                  <w:spacing w:line="240" w:lineRule="auto"/>
                </w:pPr>
                <w:r>
                  <w:rPr>
                    <w:rStyle w:val="12pt0"/>
                  </w:rPr>
                  <w:t>(к пункту 44 Руководства, утвержденного</w:t>
                </w:r>
              </w:p>
              <w:p w:rsidR="00CC214B" w:rsidRDefault="001A25EA">
                <w:pPr>
                  <w:pStyle w:val="a5"/>
                  <w:shd w:val="clear" w:color="auto" w:fill="auto"/>
                  <w:tabs>
                    <w:tab w:val="right" w:pos="4296"/>
                  </w:tabs>
                  <w:spacing w:line="240" w:lineRule="auto"/>
                </w:pPr>
                <w:r>
                  <w:rPr>
                    <w:rStyle w:val="12pt0"/>
                  </w:rPr>
                  <w:t>приказом МЧС России от</w:t>
                </w:r>
                <w:r>
                  <w:rPr>
                    <w:rStyle w:val="12pt0"/>
                  </w:rPr>
                  <w:tab/>
                  <w:t>№ )</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F6D33"/>
    <w:multiLevelType w:val="multilevel"/>
    <w:tmpl w:val="0C0A521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3264D7"/>
    <w:multiLevelType w:val="multilevel"/>
    <w:tmpl w:val="BB4C0C1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4229C8"/>
    <w:multiLevelType w:val="multilevel"/>
    <w:tmpl w:val="55D89DB2"/>
    <w:lvl w:ilvl="0">
      <w:start w:val="1"/>
      <w:numFmt w:val="decimal"/>
      <w:lvlText w:val="7.%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7A0272"/>
    <w:multiLevelType w:val="multilevel"/>
    <w:tmpl w:val="0D0828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542F79"/>
    <w:multiLevelType w:val="multilevel"/>
    <w:tmpl w:val="D6C284C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AC730C"/>
    <w:multiLevelType w:val="multilevel"/>
    <w:tmpl w:val="D05858A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EF58EE"/>
    <w:multiLevelType w:val="multilevel"/>
    <w:tmpl w:val="DC58B608"/>
    <w:lvl w:ilvl="0">
      <w:start w:val="13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E76028"/>
    <w:multiLevelType w:val="multilevel"/>
    <w:tmpl w:val="5290AF4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D7594B"/>
    <w:multiLevelType w:val="multilevel"/>
    <w:tmpl w:val="BE123C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616458"/>
    <w:multiLevelType w:val="multilevel"/>
    <w:tmpl w:val="B7281AE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F514D6"/>
    <w:multiLevelType w:val="multilevel"/>
    <w:tmpl w:val="01AA526A"/>
    <w:lvl w:ilvl="0">
      <w:start w:val="2"/>
      <w:numFmt w:val="decimal"/>
      <w:lvlText w:val="9.%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FD120CB"/>
    <w:multiLevelType w:val="multilevel"/>
    <w:tmpl w:val="71DEDF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EE6390A"/>
    <w:multiLevelType w:val="multilevel"/>
    <w:tmpl w:val="02B08E8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16E536E"/>
    <w:multiLevelType w:val="multilevel"/>
    <w:tmpl w:val="BBEE1BE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05644A8"/>
    <w:multiLevelType w:val="multilevel"/>
    <w:tmpl w:val="324AC3F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6C9311C"/>
    <w:multiLevelType w:val="multilevel"/>
    <w:tmpl w:val="85FCB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9D45847"/>
    <w:multiLevelType w:val="multilevel"/>
    <w:tmpl w:val="C58893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4CA5CCB"/>
    <w:multiLevelType w:val="multilevel"/>
    <w:tmpl w:val="2DC401E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B4C06F8"/>
    <w:multiLevelType w:val="multilevel"/>
    <w:tmpl w:val="EE52450E"/>
    <w:lvl w:ilvl="0">
      <w:start w:val="2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D8D0564"/>
    <w:multiLevelType w:val="multilevel"/>
    <w:tmpl w:val="10F2958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1A64D76"/>
    <w:multiLevelType w:val="multilevel"/>
    <w:tmpl w:val="C4D01B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554591E"/>
    <w:multiLevelType w:val="multilevel"/>
    <w:tmpl w:val="522010D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CEE7E24"/>
    <w:multiLevelType w:val="multilevel"/>
    <w:tmpl w:val="DD3E3692"/>
    <w:lvl w:ilvl="0">
      <w:start w:val="1"/>
      <w:numFmt w:val="decimal"/>
      <w:lvlText w:val="8.%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F7C1BB3"/>
    <w:multiLevelType w:val="multilevel"/>
    <w:tmpl w:val="C0620A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7"/>
  </w:num>
  <w:num w:numId="3">
    <w:abstractNumId w:val="3"/>
  </w:num>
  <w:num w:numId="4">
    <w:abstractNumId w:val="11"/>
  </w:num>
  <w:num w:numId="5">
    <w:abstractNumId w:val="18"/>
  </w:num>
  <w:num w:numId="6">
    <w:abstractNumId w:val="15"/>
  </w:num>
  <w:num w:numId="7">
    <w:abstractNumId w:val="2"/>
  </w:num>
  <w:num w:numId="8">
    <w:abstractNumId w:val="9"/>
  </w:num>
  <w:num w:numId="9">
    <w:abstractNumId w:val="22"/>
  </w:num>
  <w:num w:numId="10">
    <w:abstractNumId w:val="19"/>
  </w:num>
  <w:num w:numId="11">
    <w:abstractNumId w:val="10"/>
  </w:num>
  <w:num w:numId="12">
    <w:abstractNumId w:val="6"/>
  </w:num>
  <w:num w:numId="13">
    <w:abstractNumId w:val="20"/>
  </w:num>
  <w:num w:numId="14">
    <w:abstractNumId w:val="14"/>
  </w:num>
  <w:num w:numId="15">
    <w:abstractNumId w:val="5"/>
  </w:num>
  <w:num w:numId="16">
    <w:abstractNumId w:val="17"/>
  </w:num>
  <w:num w:numId="17">
    <w:abstractNumId w:val="0"/>
  </w:num>
  <w:num w:numId="18">
    <w:abstractNumId w:val="1"/>
  </w:num>
  <w:num w:numId="19">
    <w:abstractNumId w:val="13"/>
  </w:num>
  <w:num w:numId="20">
    <w:abstractNumId w:val="4"/>
  </w:num>
  <w:num w:numId="21">
    <w:abstractNumId w:val="12"/>
  </w:num>
  <w:num w:numId="22">
    <w:abstractNumId w:val="21"/>
  </w:num>
  <w:num w:numId="23">
    <w:abstractNumId w:val="23"/>
  </w:num>
  <w:num w:numId="24">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evenAndOddHeaders/>
  <w:drawingGridHorizontalSpacing w:val="181"/>
  <w:drawingGridVerticalSpacing w:val="181"/>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doNotExpandShiftReturn/>
    <w:useFELayout/>
  </w:compat>
  <w:rsids>
    <w:rsidRoot w:val="00CC214B"/>
    <w:rsid w:val="001A25EA"/>
    <w:rsid w:val="005C51B6"/>
    <w:rsid w:val="00CC21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C214B"/>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C214B"/>
    <w:rPr>
      <w:color w:val="0066CC"/>
      <w:u w:val="single"/>
    </w:rPr>
  </w:style>
  <w:style w:type="character" w:customStyle="1" w:styleId="3">
    <w:name w:val="Основной текст (3)_"/>
    <w:basedOn w:val="a0"/>
    <w:link w:val="30"/>
    <w:rsid w:val="00CC214B"/>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sid w:val="00CC214B"/>
    <w:rPr>
      <w:rFonts w:ascii="Times New Roman" w:eastAsia="Times New Roman" w:hAnsi="Times New Roman" w:cs="Times New Roman"/>
      <w:b w:val="0"/>
      <w:bCs w:val="0"/>
      <w:i w:val="0"/>
      <w:iCs w:val="0"/>
      <w:smallCaps w:val="0"/>
      <w:strike w:val="0"/>
      <w:sz w:val="19"/>
      <w:szCs w:val="19"/>
      <w:u w:val="none"/>
    </w:rPr>
  </w:style>
  <w:style w:type="character" w:customStyle="1" w:styleId="a6">
    <w:name w:val="Колонтитул"/>
    <w:basedOn w:val="a4"/>
    <w:rsid w:val="00CC214B"/>
    <w:rPr>
      <w:color w:val="000000"/>
      <w:spacing w:val="0"/>
      <w:w w:val="100"/>
      <w:position w:val="0"/>
      <w:lang w:val="ru-RU" w:eastAsia="ru-RU" w:bidi="ru-RU"/>
    </w:rPr>
  </w:style>
  <w:style w:type="character" w:customStyle="1" w:styleId="4">
    <w:name w:val="Основной текст (4)_"/>
    <w:basedOn w:val="a0"/>
    <w:link w:val="40"/>
    <w:rsid w:val="00CC214B"/>
    <w:rPr>
      <w:rFonts w:ascii="Times New Roman" w:eastAsia="Times New Roman" w:hAnsi="Times New Roman" w:cs="Times New Roman"/>
      <w:b/>
      <w:bCs/>
      <w:i w:val="0"/>
      <w:iCs w:val="0"/>
      <w:smallCaps w:val="0"/>
      <w:strike w:val="0"/>
      <w:sz w:val="48"/>
      <w:szCs w:val="48"/>
      <w:u w:val="none"/>
    </w:rPr>
  </w:style>
  <w:style w:type="character" w:customStyle="1" w:styleId="2">
    <w:name w:val="Основной текст (2)_"/>
    <w:basedOn w:val="a0"/>
    <w:link w:val="20"/>
    <w:rsid w:val="00CC214B"/>
    <w:rPr>
      <w:rFonts w:ascii="Times New Roman" w:eastAsia="Times New Roman" w:hAnsi="Times New Roman" w:cs="Times New Roman"/>
      <w:b w:val="0"/>
      <w:bCs w:val="0"/>
      <w:i w:val="0"/>
      <w:iCs w:val="0"/>
      <w:smallCaps w:val="0"/>
      <w:strike w:val="0"/>
      <w:u w:val="none"/>
    </w:rPr>
  </w:style>
  <w:style w:type="character" w:customStyle="1" w:styleId="21">
    <w:name w:val="Заголовок №2_"/>
    <w:basedOn w:val="a0"/>
    <w:link w:val="22"/>
    <w:rsid w:val="00CC214B"/>
    <w:rPr>
      <w:rFonts w:ascii="Times New Roman" w:eastAsia="Times New Roman" w:hAnsi="Times New Roman" w:cs="Times New Roman"/>
      <w:b/>
      <w:bCs/>
      <w:i w:val="0"/>
      <w:iCs w:val="0"/>
      <w:smallCaps w:val="0"/>
      <w:strike w:val="0"/>
      <w:sz w:val="28"/>
      <w:szCs w:val="28"/>
      <w:u w:val="none"/>
    </w:rPr>
  </w:style>
  <w:style w:type="character" w:customStyle="1" w:styleId="5">
    <w:name w:val="Основной текст (5)_"/>
    <w:basedOn w:val="a0"/>
    <w:link w:val="50"/>
    <w:rsid w:val="00CC214B"/>
    <w:rPr>
      <w:rFonts w:ascii="Times New Roman" w:eastAsia="Times New Roman" w:hAnsi="Times New Roman" w:cs="Times New Roman"/>
      <w:b/>
      <w:bCs/>
      <w:i w:val="0"/>
      <w:iCs w:val="0"/>
      <w:smallCaps w:val="0"/>
      <w:strike w:val="0"/>
      <w:u w:val="none"/>
    </w:rPr>
  </w:style>
  <w:style w:type="character" w:customStyle="1" w:styleId="51">
    <w:name w:val="Основной текст (5) + Не полужирный"/>
    <w:basedOn w:val="5"/>
    <w:rsid w:val="00CC214B"/>
    <w:rPr>
      <w:b/>
      <w:bCs/>
      <w:color w:val="000000"/>
      <w:spacing w:val="0"/>
      <w:w w:val="100"/>
      <w:position w:val="0"/>
      <w:sz w:val="24"/>
      <w:szCs w:val="24"/>
      <w:lang w:val="ru-RU" w:eastAsia="ru-RU" w:bidi="ru-RU"/>
    </w:rPr>
  </w:style>
  <w:style w:type="character" w:customStyle="1" w:styleId="31">
    <w:name w:val="Оглавление 3 Знак"/>
    <w:basedOn w:val="a0"/>
    <w:link w:val="32"/>
    <w:rsid w:val="00CC214B"/>
    <w:rPr>
      <w:rFonts w:ascii="Times New Roman" w:eastAsia="Times New Roman" w:hAnsi="Times New Roman" w:cs="Times New Roman"/>
      <w:b w:val="0"/>
      <w:bCs w:val="0"/>
      <w:i w:val="0"/>
      <w:iCs w:val="0"/>
      <w:smallCaps w:val="0"/>
      <w:strike w:val="0"/>
      <w:u w:val="none"/>
    </w:rPr>
  </w:style>
  <w:style w:type="character" w:customStyle="1" w:styleId="1">
    <w:name w:val="Заголовок №1_"/>
    <w:basedOn w:val="a0"/>
    <w:link w:val="10"/>
    <w:rsid w:val="00CC214B"/>
    <w:rPr>
      <w:rFonts w:ascii="Times New Roman" w:eastAsia="Times New Roman" w:hAnsi="Times New Roman" w:cs="Times New Roman"/>
      <w:b/>
      <w:bCs/>
      <w:i/>
      <w:iCs/>
      <w:smallCaps w:val="0"/>
      <w:strike w:val="0"/>
      <w:sz w:val="28"/>
      <w:szCs w:val="28"/>
      <w:u w:val="none"/>
    </w:rPr>
  </w:style>
  <w:style w:type="character" w:customStyle="1" w:styleId="6">
    <w:name w:val="Основной текст (6)_"/>
    <w:basedOn w:val="a0"/>
    <w:link w:val="60"/>
    <w:rsid w:val="00CC214B"/>
    <w:rPr>
      <w:rFonts w:ascii="Times New Roman" w:eastAsia="Times New Roman" w:hAnsi="Times New Roman" w:cs="Times New Roman"/>
      <w:b w:val="0"/>
      <w:bCs w:val="0"/>
      <w:i/>
      <w:iCs/>
      <w:smallCaps w:val="0"/>
      <w:strike w:val="0"/>
      <w:u w:val="none"/>
    </w:rPr>
  </w:style>
  <w:style w:type="character" w:customStyle="1" w:styleId="Exact">
    <w:name w:val="Подпись к картинке Exact"/>
    <w:basedOn w:val="a0"/>
    <w:link w:val="a7"/>
    <w:rsid w:val="00CC214B"/>
    <w:rPr>
      <w:rFonts w:ascii="Times New Roman" w:eastAsia="Times New Roman" w:hAnsi="Times New Roman" w:cs="Times New Roman"/>
      <w:b w:val="0"/>
      <w:bCs w:val="0"/>
      <w:i w:val="0"/>
      <w:iCs w:val="0"/>
      <w:smallCaps w:val="0"/>
      <w:strike w:val="0"/>
      <w:u w:val="none"/>
    </w:rPr>
  </w:style>
  <w:style w:type="character" w:customStyle="1" w:styleId="23">
    <w:name w:val="Основной текст (2) + Полужирный"/>
    <w:basedOn w:val="2"/>
    <w:rsid w:val="00CC214B"/>
    <w:rPr>
      <w:b/>
      <w:bCs/>
      <w:color w:val="000000"/>
      <w:spacing w:val="0"/>
      <w:w w:val="100"/>
      <w:position w:val="0"/>
      <w:sz w:val="24"/>
      <w:szCs w:val="24"/>
      <w:lang w:val="ru-RU" w:eastAsia="ru-RU" w:bidi="ru-RU"/>
    </w:rPr>
  </w:style>
  <w:style w:type="character" w:customStyle="1" w:styleId="24">
    <w:name w:val="Основной текст (2) + Полужирный;Курсив"/>
    <w:basedOn w:val="2"/>
    <w:rsid w:val="00CC214B"/>
    <w:rPr>
      <w:b/>
      <w:bCs/>
      <w:i/>
      <w:iCs/>
      <w:color w:val="000000"/>
      <w:spacing w:val="0"/>
      <w:w w:val="100"/>
      <w:position w:val="0"/>
      <w:sz w:val="24"/>
      <w:szCs w:val="24"/>
      <w:lang w:val="ru-RU" w:eastAsia="ru-RU" w:bidi="ru-RU"/>
    </w:rPr>
  </w:style>
  <w:style w:type="character" w:customStyle="1" w:styleId="25">
    <w:name w:val="Основной текст (2) + Курсив"/>
    <w:basedOn w:val="2"/>
    <w:rsid w:val="00CC214B"/>
    <w:rPr>
      <w:i/>
      <w:iCs/>
      <w:color w:val="000000"/>
      <w:spacing w:val="0"/>
      <w:w w:val="100"/>
      <w:position w:val="0"/>
      <w:sz w:val="24"/>
      <w:szCs w:val="24"/>
      <w:lang w:val="ru-RU" w:eastAsia="ru-RU" w:bidi="ru-RU"/>
    </w:rPr>
  </w:style>
  <w:style w:type="character" w:customStyle="1" w:styleId="61">
    <w:name w:val="Основной текст (6) + Не курсив"/>
    <w:basedOn w:val="6"/>
    <w:rsid w:val="00CC214B"/>
    <w:rPr>
      <w:i/>
      <w:iCs/>
      <w:color w:val="000000"/>
      <w:spacing w:val="0"/>
      <w:w w:val="100"/>
      <w:position w:val="0"/>
      <w:sz w:val="24"/>
      <w:szCs w:val="24"/>
      <w:lang w:val="ru-RU" w:eastAsia="ru-RU" w:bidi="ru-RU"/>
    </w:rPr>
  </w:style>
  <w:style w:type="character" w:customStyle="1" w:styleId="26">
    <w:name w:val="Основной текст (2)"/>
    <w:basedOn w:val="2"/>
    <w:rsid w:val="00CC214B"/>
    <w:rPr>
      <w:color w:val="000000"/>
      <w:spacing w:val="0"/>
      <w:w w:val="100"/>
      <w:position w:val="0"/>
      <w:sz w:val="24"/>
      <w:szCs w:val="24"/>
      <w:lang w:val="ru-RU" w:eastAsia="ru-RU" w:bidi="ru-RU"/>
    </w:rPr>
  </w:style>
  <w:style w:type="character" w:customStyle="1" w:styleId="33">
    <w:name w:val="Заголовок №3_"/>
    <w:basedOn w:val="a0"/>
    <w:link w:val="34"/>
    <w:rsid w:val="00CC214B"/>
    <w:rPr>
      <w:rFonts w:ascii="Times New Roman" w:eastAsia="Times New Roman" w:hAnsi="Times New Roman" w:cs="Times New Roman"/>
      <w:b/>
      <w:bCs/>
      <w:i w:val="0"/>
      <w:iCs w:val="0"/>
      <w:smallCaps w:val="0"/>
      <w:strike w:val="0"/>
      <w:u w:val="none"/>
    </w:rPr>
  </w:style>
  <w:style w:type="character" w:customStyle="1" w:styleId="27">
    <w:name w:val="Основной текст (2) + Полужирный"/>
    <w:basedOn w:val="2"/>
    <w:rsid w:val="00CC214B"/>
    <w:rPr>
      <w:b/>
      <w:bCs/>
      <w:color w:val="000000"/>
      <w:spacing w:val="0"/>
      <w:w w:val="100"/>
      <w:position w:val="0"/>
      <w:sz w:val="24"/>
      <w:szCs w:val="24"/>
      <w:lang w:val="ru-RU" w:eastAsia="ru-RU" w:bidi="ru-RU"/>
    </w:rPr>
  </w:style>
  <w:style w:type="character" w:customStyle="1" w:styleId="7">
    <w:name w:val="Основной текст (7)_"/>
    <w:basedOn w:val="a0"/>
    <w:link w:val="70"/>
    <w:rsid w:val="00CC214B"/>
    <w:rPr>
      <w:b w:val="0"/>
      <w:bCs w:val="0"/>
      <w:i w:val="0"/>
      <w:iCs w:val="0"/>
      <w:smallCaps w:val="0"/>
      <w:strike w:val="0"/>
      <w:sz w:val="60"/>
      <w:szCs w:val="60"/>
      <w:u w:val="none"/>
    </w:rPr>
  </w:style>
  <w:style w:type="character" w:customStyle="1" w:styleId="2Exact">
    <w:name w:val="Основной текст (2) Exact"/>
    <w:basedOn w:val="a0"/>
    <w:rsid w:val="00CC214B"/>
    <w:rPr>
      <w:rFonts w:ascii="Times New Roman" w:eastAsia="Times New Roman" w:hAnsi="Times New Roman" w:cs="Times New Roman"/>
      <w:b w:val="0"/>
      <w:bCs w:val="0"/>
      <w:i w:val="0"/>
      <w:iCs w:val="0"/>
      <w:smallCaps w:val="0"/>
      <w:strike w:val="0"/>
      <w:u w:val="none"/>
    </w:rPr>
  </w:style>
  <w:style w:type="character" w:customStyle="1" w:styleId="52">
    <w:name w:val="Основной текст (5)"/>
    <w:basedOn w:val="5"/>
    <w:rsid w:val="00CC214B"/>
    <w:rPr>
      <w:color w:val="000000"/>
      <w:spacing w:val="0"/>
      <w:w w:val="100"/>
      <w:position w:val="0"/>
      <w:sz w:val="24"/>
      <w:szCs w:val="24"/>
      <w:lang w:val="ru-RU" w:eastAsia="ru-RU" w:bidi="ru-RU"/>
    </w:rPr>
  </w:style>
  <w:style w:type="character" w:customStyle="1" w:styleId="214pt">
    <w:name w:val="Основной текст (2) + 14 pt;Полужирный"/>
    <w:basedOn w:val="2"/>
    <w:rsid w:val="00CC214B"/>
    <w:rPr>
      <w:b/>
      <w:bCs/>
      <w:color w:val="000000"/>
      <w:spacing w:val="0"/>
      <w:w w:val="100"/>
      <w:position w:val="0"/>
      <w:sz w:val="28"/>
      <w:szCs w:val="28"/>
      <w:lang w:val="ru-RU" w:eastAsia="ru-RU" w:bidi="ru-RU"/>
    </w:rPr>
  </w:style>
  <w:style w:type="character" w:customStyle="1" w:styleId="8">
    <w:name w:val="Основной текст (8)_"/>
    <w:basedOn w:val="a0"/>
    <w:link w:val="80"/>
    <w:rsid w:val="00CC214B"/>
    <w:rPr>
      <w:rFonts w:ascii="Times New Roman" w:eastAsia="Times New Roman" w:hAnsi="Times New Roman" w:cs="Times New Roman"/>
      <w:b w:val="0"/>
      <w:bCs w:val="0"/>
      <w:i w:val="0"/>
      <w:iCs w:val="0"/>
      <w:smallCaps w:val="0"/>
      <w:strike w:val="0"/>
      <w:sz w:val="20"/>
      <w:szCs w:val="20"/>
      <w:u w:val="none"/>
    </w:rPr>
  </w:style>
  <w:style w:type="character" w:customStyle="1" w:styleId="84pt">
    <w:name w:val="Основной текст (8) + Интервал 4 pt"/>
    <w:basedOn w:val="8"/>
    <w:rsid w:val="00CC214B"/>
    <w:rPr>
      <w:color w:val="000000"/>
      <w:spacing w:val="80"/>
      <w:w w:val="100"/>
      <w:position w:val="0"/>
      <w:u w:val="single"/>
      <w:lang w:val="ru-RU" w:eastAsia="ru-RU" w:bidi="ru-RU"/>
    </w:rPr>
  </w:style>
  <w:style w:type="character" w:customStyle="1" w:styleId="84pt0">
    <w:name w:val="Основной текст (8) + Интервал 4 pt"/>
    <w:basedOn w:val="8"/>
    <w:rsid w:val="00CC214B"/>
    <w:rPr>
      <w:color w:val="000000"/>
      <w:spacing w:val="80"/>
      <w:w w:val="100"/>
      <w:position w:val="0"/>
      <w:lang w:val="ru-RU" w:eastAsia="ru-RU" w:bidi="ru-RU"/>
    </w:rPr>
  </w:style>
  <w:style w:type="character" w:customStyle="1" w:styleId="81">
    <w:name w:val="Основной текст (8) + Курсив"/>
    <w:basedOn w:val="8"/>
    <w:rsid w:val="00CC214B"/>
    <w:rPr>
      <w:i/>
      <w:iCs/>
      <w:color w:val="000000"/>
      <w:spacing w:val="0"/>
      <w:w w:val="100"/>
      <w:position w:val="0"/>
      <w:lang w:val="ru-RU" w:eastAsia="ru-RU" w:bidi="ru-RU"/>
    </w:rPr>
  </w:style>
  <w:style w:type="character" w:customStyle="1" w:styleId="82">
    <w:name w:val="Основной текст (8)"/>
    <w:basedOn w:val="8"/>
    <w:rsid w:val="00CC214B"/>
    <w:rPr>
      <w:color w:val="000000"/>
      <w:spacing w:val="0"/>
      <w:w w:val="100"/>
      <w:position w:val="0"/>
      <w:u w:val="single"/>
      <w:lang w:val="ru-RU" w:eastAsia="ru-RU" w:bidi="ru-RU"/>
    </w:rPr>
  </w:style>
  <w:style w:type="character" w:customStyle="1" w:styleId="83">
    <w:name w:val="Основной текст (8) + Полужирный"/>
    <w:basedOn w:val="8"/>
    <w:rsid w:val="00CC214B"/>
    <w:rPr>
      <w:b/>
      <w:bCs/>
      <w:color w:val="000000"/>
      <w:spacing w:val="0"/>
      <w:w w:val="100"/>
      <w:position w:val="0"/>
      <w:lang w:val="ru-RU" w:eastAsia="ru-RU" w:bidi="ru-RU"/>
    </w:rPr>
  </w:style>
  <w:style w:type="character" w:customStyle="1" w:styleId="28">
    <w:name w:val="Заголовок №2"/>
    <w:basedOn w:val="21"/>
    <w:rsid w:val="00CC214B"/>
    <w:rPr>
      <w:color w:val="000000"/>
      <w:spacing w:val="0"/>
      <w:w w:val="100"/>
      <w:position w:val="0"/>
      <w:lang w:val="ru-RU" w:eastAsia="ru-RU" w:bidi="ru-RU"/>
    </w:rPr>
  </w:style>
  <w:style w:type="character" w:customStyle="1" w:styleId="35">
    <w:name w:val="Заголовок №3"/>
    <w:basedOn w:val="33"/>
    <w:rsid w:val="00CC214B"/>
    <w:rPr>
      <w:color w:val="000000"/>
      <w:spacing w:val="0"/>
      <w:w w:val="100"/>
      <w:position w:val="0"/>
      <w:sz w:val="24"/>
      <w:szCs w:val="24"/>
      <w:lang w:val="ru-RU" w:eastAsia="ru-RU" w:bidi="ru-RU"/>
    </w:rPr>
  </w:style>
  <w:style w:type="character" w:customStyle="1" w:styleId="29">
    <w:name w:val="Основной текст (2)"/>
    <w:basedOn w:val="2"/>
    <w:rsid w:val="00CC214B"/>
    <w:rPr>
      <w:color w:val="000000"/>
      <w:spacing w:val="0"/>
      <w:w w:val="100"/>
      <w:position w:val="0"/>
      <w:sz w:val="24"/>
      <w:szCs w:val="24"/>
      <w:u w:val="single"/>
      <w:lang w:val="ru-RU" w:eastAsia="ru-RU" w:bidi="ru-RU"/>
    </w:rPr>
  </w:style>
  <w:style w:type="character" w:customStyle="1" w:styleId="9">
    <w:name w:val="Основной текст (9)_"/>
    <w:basedOn w:val="a0"/>
    <w:link w:val="90"/>
    <w:rsid w:val="00CC214B"/>
    <w:rPr>
      <w:rFonts w:ascii="Times New Roman" w:eastAsia="Times New Roman" w:hAnsi="Times New Roman" w:cs="Times New Roman"/>
      <w:b/>
      <w:bCs/>
      <w:i/>
      <w:iCs/>
      <w:smallCaps w:val="0"/>
      <w:strike w:val="0"/>
      <w:sz w:val="40"/>
      <w:szCs w:val="40"/>
      <w:u w:val="none"/>
    </w:rPr>
  </w:style>
  <w:style w:type="character" w:customStyle="1" w:styleId="100">
    <w:name w:val="Основной текст (10)_"/>
    <w:basedOn w:val="a0"/>
    <w:link w:val="101"/>
    <w:rsid w:val="00CC214B"/>
    <w:rPr>
      <w:rFonts w:ascii="Times New Roman" w:eastAsia="Times New Roman" w:hAnsi="Times New Roman" w:cs="Times New Roman"/>
      <w:b/>
      <w:bCs/>
      <w:i/>
      <w:iCs/>
      <w:smallCaps w:val="0"/>
      <w:strike w:val="0"/>
      <w:u w:val="none"/>
    </w:rPr>
  </w:style>
  <w:style w:type="character" w:customStyle="1" w:styleId="102">
    <w:name w:val="Основной текст (10) + Не курсив"/>
    <w:basedOn w:val="100"/>
    <w:rsid w:val="00CC214B"/>
    <w:rPr>
      <w:i/>
      <w:iCs/>
      <w:color w:val="000000"/>
      <w:spacing w:val="0"/>
      <w:w w:val="100"/>
      <w:position w:val="0"/>
      <w:sz w:val="24"/>
      <w:szCs w:val="24"/>
      <w:lang w:val="ru-RU" w:eastAsia="ru-RU" w:bidi="ru-RU"/>
    </w:rPr>
  </w:style>
  <w:style w:type="character" w:customStyle="1" w:styleId="12pt">
    <w:name w:val="Колонтитул + 12 pt;Курсив"/>
    <w:basedOn w:val="a4"/>
    <w:rsid w:val="00CC214B"/>
    <w:rPr>
      <w:i/>
      <w:iCs/>
      <w:color w:val="000000"/>
      <w:spacing w:val="0"/>
      <w:w w:val="100"/>
      <w:position w:val="0"/>
      <w:sz w:val="24"/>
      <w:szCs w:val="24"/>
      <w:lang w:val="ru-RU" w:eastAsia="ru-RU" w:bidi="ru-RU"/>
    </w:rPr>
  </w:style>
  <w:style w:type="character" w:customStyle="1" w:styleId="12pt0">
    <w:name w:val="Колонтитул + 12 pt"/>
    <w:basedOn w:val="a4"/>
    <w:rsid w:val="00CC214B"/>
    <w:rPr>
      <w:color w:val="000000"/>
      <w:spacing w:val="0"/>
      <w:w w:val="100"/>
      <w:position w:val="0"/>
      <w:sz w:val="24"/>
      <w:szCs w:val="24"/>
      <w:lang w:val="ru-RU" w:eastAsia="ru-RU" w:bidi="ru-RU"/>
    </w:rPr>
  </w:style>
  <w:style w:type="character" w:customStyle="1" w:styleId="24pt">
    <w:name w:val="Основной текст (2) + 4 pt"/>
    <w:basedOn w:val="2"/>
    <w:rsid w:val="00CC214B"/>
    <w:rPr>
      <w:color w:val="000000"/>
      <w:spacing w:val="0"/>
      <w:w w:val="100"/>
      <w:position w:val="0"/>
      <w:sz w:val="8"/>
      <w:szCs w:val="8"/>
      <w:lang w:val="en-US" w:eastAsia="en-US" w:bidi="en-US"/>
    </w:rPr>
  </w:style>
  <w:style w:type="character" w:customStyle="1" w:styleId="210pt">
    <w:name w:val="Основной текст (2) + 10 pt"/>
    <w:basedOn w:val="2"/>
    <w:rsid w:val="00CC214B"/>
    <w:rPr>
      <w:color w:val="000000"/>
      <w:spacing w:val="0"/>
      <w:w w:val="100"/>
      <w:position w:val="0"/>
      <w:sz w:val="20"/>
      <w:szCs w:val="20"/>
    </w:rPr>
  </w:style>
  <w:style w:type="character" w:customStyle="1" w:styleId="2Exact0">
    <w:name w:val="Основной текст (2) + Полужирный Exact"/>
    <w:basedOn w:val="2"/>
    <w:rsid w:val="00CC214B"/>
    <w:rPr>
      <w:b/>
      <w:bCs/>
      <w:color w:val="000000"/>
      <w:spacing w:val="0"/>
      <w:w w:val="100"/>
      <w:position w:val="0"/>
      <w:sz w:val="24"/>
      <w:szCs w:val="24"/>
      <w:lang w:val="ru-RU" w:eastAsia="ru-RU" w:bidi="ru-RU"/>
    </w:rPr>
  </w:style>
  <w:style w:type="character" w:customStyle="1" w:styleId="2ArialUnicodeMS4pt">
    <w:name w:val="Основной текст (2) + Arial Unicode MS;4 pt"/>
    <w:basedOn w:val="2"/>
    <w:rsid w:val="00CC214B"/>
    <w:rPr>
      <w:rFonts w:ascii="Arial Unicode MS" w:eastAsia="Arial Unicode MS" w:hAnsi="Arial Unicode MS" w:cs="Arial Unicode MS"/>
      <w:color w:val="000000"/>
      <w:spacing w:val="0"/>
      <w:w w:val="100"/>
      <w:position w:val="0"/>
      <w:sz w:val="8"/>
      <w:szCs w:val="8"/>
      <w:lang w:val="ru-RU" w:eastAsia="ru-RU" w:bidi="ru-RU"/>
    </w:rPr>
  </w:style>
  <w:style w:type="character" w:customStyle="1" w:styleId="2a">
    <w:name w:val="Подпись к таблице (2)_"/>
    <w:basedOn w:val="a0"/>
    <w:link w:val="2b"/>
    <w:rsid w:val="00CC214B"/>
    <w:rPr>
      <w:rFonts w:ascii="Times New Roman" w:eastAsia="Times New Roman" w:hAnsi="Times New Roman" w:cs="Times New Roman"/>
      <w:b/>
      <w:bCs/>
      <w:i w:val="0"/>
      <w:iCs w:val="0"/>
      <w:smallCaps w:val="0"/>
      <w:strike w:val="0"/>
      <w:sz w:val="28"/>
      <w:szCs w:val="28"/>
      <w:u w:val="none"/>
    </w:rPr>
  </w:style>
  <w:style w:type="character" w:customStyle="1" w:styleId="213pt">
    <w:name w:val="Основной текст (2) + 13 pt"/>
    <w:basedOn w:val="2"/>
    <w:rsid w:val="00CC214B"/>
    <w:rPr>
      <w:color w:val="000000"/>
      <w:spacing w:val="0"/>
      <w:w w:val="100"/>
      <w:position w:val="0"/>
      <w:sz w:val="26"/>
      <w:szCs w:val="26"/>
      <w:lang w:val="ru-RU" w:eastAsia="ru-RU" w:bidi="ru-RU"/>
    </w:rPr>
  </w:style>
  <w:style w:type="character" w:customStyle="1" w:styleId="a8">
    <w:name w:val="Подпись к таблице_"/>
    <w:basedOn w:val="a0"/>
    <w:link w:val="a9"/>
    <w:rsid w:val="00CC214B"/>
    <w:rPr>
      <w:rFonts w:ascii="Times New Roman" w:eastAsia="Times New Roman" w:hAnsi="Times New Roman" w:cs="Times New Roman"/>
      <w:b/>
      <w:bCs/>
      <w:i w:val="0"/>
      <w:iCs w:val="0"/>
      <w:smallCaps w:val="0"/>
      <w:strike w:val="0"/>
      <w:u w:val="none"/>
    </w:rPr>
  </w:style>
  <w:style w:type="character" w:customStyle="1" w:styleId="11">
    <w:name w:val="Основной текст (11)_"/>
    <w:basedOn w:val="a0"/>
    <w:link w:val="110"/>
    <w:rsid w:val="00CC214B"/>
    <w:rPr>
      <w:rFonts w:ascii="Times New Roman" w:eastAsia="Times New Roman" w:hAnsi="Times New Roman" w:cs="Times New Roman"/>
      <w:b w:val="0"/>
      <w:bCs w:val="0"/>
      <w:i w:val="0"/>
      <w:iCs w:val="0"/>
      <w:smallCaps w:val="0"/>
      <w:strike w:val="0"/>
      <w:sz w:val="26"/>
      <w:szCs w:val="26"/>
      <w:u w:val="none"/>
    </w:rPr>
  </w:style>
  <w:style w:type="character" w:customStyle="1" w:styleId="36">
    <w:name w:val="Подпись к таблице (3)_"/>
    <w:basedOn w:val="a0"/>
    <w:link w:val="37"/>
    <w:rsid w:val="00CC214B"/>
    <w:rPr>
      <w:rFonts w:ascii="Times New Roman" w:eastAsia="Times New Roman" w:hAnsi="Times New Roman" w:cs="Times New Roman"/>
      <w:b w:val="0"/>
      <w:bCs w:val="0"/>
      <w:i/>
      <w:iCs/>
      <w:smallCaps w:val="0"/>
      <w:strike w:val="0"/>
      <w:u w:val="none"/>
    </w:rPr>
  </w:style>
  <w:style w:type="character" w:customStyle="1" w:styleId="53">
    <w:name w:val="Основной текст (5)"/>
    <w:basedOn w:val="5"/>
    <w:rsid w:val="00CC214B"/>
    <w:rPr>
      <w:color w:val="000000"/>
      <w:spacing w:val="0"/>
      <w:w w:val="100"/>
      <w:position w:val="0"/>
      <w:sz w:val="24"/>
      <w:szCs w:val="24"/>
      <w:u w:val="single"/>
      <w:lang w:val="ru-RU" w:eastAsia="ru-RU" w:bidi="ru-RU"/>
    </w:rPr>
  </w:style>
  <w:style w:type="character" w:customStyle="1" w:styleId="5Exact">
    <w:name w:val="Основной текст (5) Exact"/>
    <w:basedOn w:val="a0"/>
    <w:rsid w:val="00CC214B"/>
    <w:rPr>
      <w:rFonts w:ascii="Times New Roman" w:eastAsia="Times New Roman" w:hAnsi="Times New Roman" w:cs="Times New Roman"/>
      <w:b/>
      <w:bCs/>
      <w:i w:val="0"/>
      <w:iCs w:val="0"/>
      <w:smallCaps w:val="0"/>
      <w:strike w:val="0"/>
      <w:u w:val="none"/>
    </w:rPr>
  </w:style>
  <w:style w:type="character" w:customStyle="1" w:styleId="214pt0">
    <w:name w:val="Основной текст (2) + 14 pt;Полужирный;Курсив"/>
    <w:basedOn w:val="2"/>
    <w:rsid w:val="00CC214B"/>
    <w:rPr>
      <w:b/>
      <w:bCs/>
      <w:i/>
      <w:iCs/>
      <w:color w:val="000000"/>
      <w:spacing w:val="0"/>
      <w:w w:val="100"/>
      <w:position w:val="0"/>
      <w:sz w:val="28"/>
      <w:szCs w:val="28"/>
      <w:lang w:val="ru-RU" w:eastAsia="ru-RU" w:bidi="ru-RU"/>
    </w:rPr>
  </w:style>
  <w:style w:type="character" w:customStyle="1" w:styleId="12">
    <w:name w:val="Основной текст (12)_"/>
    <w:basedOn w:val="a0"/>
    <w:link w:val="120"/>
    <w:rsid w:val="00CC214B"/>
    <w:rPr>
      <w:b w:val="0"/>
      <w:bCs w:val="0"/>
      <w:i w:val="0"/>
      <w:iCs w:val="0"/>
      <w:smallCaps w:val="0"/>
      <w:strike w:val="0"/>
      <w:sz w:val="28"/>
      <w:szCs w:val="28"/>
      <w:u w:val="none"/>
    </w:rPr>
  </w:style>
  <w:style w:type="character" w:customStyle="1" w:styleId="54">
    <w:name w:val="Основной текст (5)"/>
    <w:basedOn w:val="5"/>
    <w:rsid w:val="00CC214B"/>
    <w:rPr>
      <w:strike/>
      <w:color w:val="000000"/>
      <w:spacing w:val="0"/>
      <w:w w:val="100"/>
      <w:position w:val="0"/>
      <w:sz w:val="24"/>
      <w:szCs w:val="24"/>
      <w:lang w:val="ru-RU" w:eastAsia="ru-RU" w:bidi="ru-RU"/>
    </w:rPr>
  </w:style>
  <w:style w:type="character" w:customStyle="1" w:styleId="55">
    <w:name w:val="Основной текст (5) + Курсив"/>
    <w:basedOn w:val="5"/>
    <w:rsid w:val="00CC214B"/>
    <w:rPr>
      <w:i/>
      <w:iCs/>
      <w:color w:val="000000"/>
      <w:spacing w:val="0"/>
      <w:w w:val="100"/>
      <w:position w:val="0"/>
      <w:sz w:val="24"/>
      <w:szCs w:val="24"/>
      <w:lang w:val="ru-RU" w:eastAsia="ru-RU" w:bidi="ru-RU"/>
    </w:rPr>
  </w:style>
  <w:style w:type="character" w:customStyle="1" w:styleId="56">
    <w:name w:val="Основной текст (5) + Не полужирный;Курсив"/>
    <w:basedOn w:val="5"/>
    <w:rsid w:val="00CC214B"/>
    <w:rPr>
      <w:b/>
      <w:bCs/>
      <w:i/>
      <w:iCs/>
      <w:color w:val="000000"/>
      <w:spacing w:val="0"/>
      <w:w w:val="100"/>
      <w:position w:val="0"/>
      <w:sz w:val="24"/>
      <w:szCs w:val="24"/>
      <w:lang w:val="ru-RU" w:eastAsia="ru-RU" w:bidi="ru-RU"/>
    </w:rPr>
  </w:style>
  <w:style w:type="character" w:customStyle="1" w:styleId="2c">
    <w:name w:val="Основной текст (2) + Полужирный;Малые прописные"/>
    <w:basedOn w:val="2"/>
    <w:rsid w:val="00CC214B"/>
    <w:rPr>
      <w:b/>
      <w:bCs/>
      <w:smallCaps/>
      <w:color w:val="000000"/>
      <w:spacing w:val="0"/>
      <w:w w:val="100"/>
      <w:position w:val="0"/>
      <w:sz w:val="24"/>
      <w:szCs w:val="24"/>
      <w:lang w:val="ru-RU" w:eastAsia="ru-RU" w:bidi="ru-RU"/>
    </w:rPr>
  </w:style>
  <w:style w:type="character" w:customStyle="1" w:styleId="aa">
    <w:name w:val="Другое_"/>
    <w:basedOn w:val="a0"/>
    <w:link w:val="ab"/>
    <w:rsid w:val="00CC214B"/>
    <w:rPr>
      <w:rFonts w:ascii="Times New Roman" w:eastAsia="Times New Roman" w:hAnsi="Times New Roman" w:cs="Times New Roman"/>
      <w:b w:val="0"/>
      <w:bCs w:val="0"/>
      <w:i w:val="0"/>
      <w:iCs w:val="0"/>
      <w:smallCaps w:val="0"/>
      <w:strike w:val="0"/>
      <w:u w:val="none"/>
    </w:rPr>
  </w:style>
  <w:style w:type="paragraph" w:customStyle="1" w:styleId="30">
    <w:name w:val="Основной текст (3)"/>
    <w:basedOn w:val="a"/>
    <w:link w:val="3"/>
    <w:rsid w:val="00CC214B"/>
    <w:pPr>
      <w:shd w:val="clear" w:color="auto" w:fill="FFFFFF"/>
      <w:spacing w:line="320" w:lineRule="exact"/>
      <w:jc w:val="center"/>
    </w:pPr>
    <w:rPr>
      <w:rFonts w:ascii="Times New Roman" w:eastAsia="Times New Roman" w:hAnsi="Times New Roman" w:cs="Times New Roman"/>
      <w:b/>
      <w:bCs/>
      <w:sz w:val="28"/>
      <w:szCs w:val="28"/>
    </w:rPr>
  </w:style>
  <w:style w:type="paragraph" w:customStyle="1" w:styleId="a5">
    <w:name w:val="Колонтитул"/>
    <w:basedOn w:val="a"/>
    <w:link w:val="a4"/>
    <w:rsid w:val="00CC214B"/>
    <w:pPr>
      <w:shd w:val="clear" w:color="auto" w:fill="FFFFFF"/>
      <w:spacing w:line="0" w:lineRule="atLeast"/>
    </w:pPr>
    <w:rPr>
      <w:rFonts w:ascii="Times New Roman" w:eastAsia="Times New Roman" w:hAnsi="Times New Roman" w:cs="Times New Roman"/>
      <w:sz w:val="19"/>
      <w:szCs w:val="19"/>
    </w:rPr>
  </w:style>
  <w:style w:type="paragraph" w:customStyle="1" w:styleId="40">
    <w:name w:val="Основной текст (4)"/>
    <w:basedOn w:val="a"/>
    <w:link w:val="4"/>
    <w:rsid w:val="00CC214B"/>
    <w:pPr>
      <w:shd w:val="clear" w:color="auto" w:fill="FFFFFF"/>
      <w:spacing w:before="840" w:line="553" w:lineRule="exact"/>
      <w:jc w:val="center"/>
    </w:pPr>
    <w:rPr>
      <w:rFonts w:ascii="Times New Roman" w:eastAsia="Times New Roman" w:hAnsi="Times New Roman" w:cs="Times New Roman"/>
      <w:b/>
      <w:bCs/>
      <w:sz w:val="48"/>
      <w:szCs w:val="48"/>
    </w:rPr>
  </w:style>
  <w:style w:type="paragraph" w:customStyle="1" w:styleId="20">
    <w:name w:val="Основной текст (2)"/>
    <w:basedOn w:val="a"/>
    <w:link w:val="2"/>
    <w:rsid w:val="00CC214B"/>
    <w:pPr>
      <w:shd w:val="clear" w:color="auto" w:fill="FFFFFF"/>
      <w:spacing w:line="274" w:lineRule="exact"/>
      <w:ind w:hanging="1580"/>
      <w:jc w:val="both"/>
    </w:pPr>
    <w:rPr>
      <w:rFonts w:ascii="Times New Roman" w:eastAsia="Times New Roman" w:hAnsi="Times New Roman" w:cs="Times New Roman"/>
    </w:rPr>
  </w:style>
  <w:style w:type="paragraph" w:customStyle="1" w:styleId="22">
    <w:name w:val="Заголовок №2"/>
    <w:basedOn w:val="a"/>
    <w:link w:val="21"/>
    <w:rsid w:val="00CC214B"/>
    <w:pPr>
      <w:shd w:val="clear" w:color="auto" w:fill="FFFFFF"/>
      <w:spacing w:after="600" w:line="0" w:lineRule="atLeast"/>
      <w:jc w:val="center"/>
      <w:outlineLvl w:val="1"/>
    </w:pPr>
    <w:rPr>
      <w:rFonts w:ascii="Times New Roman" w:eastAsia="Times New Roman" w:hAnsi="Times New Roman" w:cs="Times New Roman"/>
      <w:b/>
      <w:bCs/>
      <w:sz w:val="28"/>
      <w:szCs w:val="28"/>
    </w:rPr>
  </w:style>
  <w:style w:type="paragraph" w:customStyle="1" w:styleId="50">
    <w:name w:val="Основной текст (5)"/>
    <w:basedOn w:val="a"/>
    <w:link w:val="5"/>
    <w:rsid w:val="00CC214B"/>
    <w:pPr>
      <w:shd w:val="clear" w:color="auto" w:fill="FFFFFF"/>
      <w:spacing w:before="600" w:after="360" w:line="0" w:lineRule="atLeast"/>
      <w:jc w:val="both"/>
    </w:pPr>
    <w:rPr>
      <w:rFonts w:ascii="Times New Roman" w:eastAsia="Times New Roman" w:hAnsi="Times New Roman" w:cs="Times New Roman"/>
      <w:b/>
      <w:bCs/>
    </w:rPr>
  </w:style>
  <w:style w:type="paragraph" w:styleId="32">
    <w:name w:val="toc 3"/>
    <w:basedOn w:val="a"/>
    <w:link w:val="31"/>
    <w:autoRedefine/>
    <w:rsid w:val="00CC214B"/>
    <w:pPr>
      <w:shd w:val="clear" w:color="auto" w:fill="FFFFFF"/>
      <w:spacing w:line="274" w:lineRule="exact"/>
      <w:jc w:val="both"/>
    </w:pPr>
    <w:rPr>
      <w:rFonts w:ascii="Times New Roman" w:eastAsia="Times New Roman" w:hAnsi="Times New Roman" w:cs="Times New Roman"/>
    </w:rPr>
  </w:style>
  <w:style w:type="paragraph" w:customStyle="1" w:styleId="10">
    <w:name w:val="Заголовок №1"/>
    <w:basedOn w:val="a"/>
    <w:link w:val="1"/>
    <w:rsid w:val="00CC214B"/>
    <w:pPr>
      <w:shd w:val="clear" w:color="auto" w:fill="FFFFFF"/>
      <w:spacing w:after="720" w:line="0" w:lineRule="atLeast"/>
      <w:jc w:val="center"/>
      <w:outlineLvl w:val="0"/>
    </w:pPr>
    <w:rPr>
      <w:rFonts w:ascii="Times New Roman" w:eastAsia="Times New Roman" w:hAnsi="Times New Roman" w:cs="Times New Roman"/>
      <w:b/>
      <w:bCs/>
      <w:i/>
      <w:iCs/>
      <w:sz w:val="28"/>
      <w:szCs w:val="28"/>
    </w:rPr>
  </w:style>
  <w:style w:type="paragraph" w:customStyle="1" w:styleId="60">
    <w:name w:val="Основной текст (6)"/>
    <w:basedOn w:val="a"/>
    <w:link w:val="6"/>
    <w:rsid w:val="00CC214B"/>
    <w:pPr>
      <w:shd w:val="clear" w:color="auto" w:fill="FFFFFF"/>
      <w:spacing w:before="720" w:line="274" w:lineRule="exact"/>
      <w:ind w:firstLine="720"/>
      <w:jc w:val="both"/>
    </w:pPr>
    <w:rPr>
      <w:rFonts w:ascii="Times New Roman" w:eastAsia="Times New Roman" w:hAnsi="Times New Roman" w:cs="Times New Roman"/>
      <w:i/>
      <w:iCs/>
    </w:rPr>
  </w:style>
  <w:style w:type="paragraph" w:customStyle="1" w:styleId="a7">
    <w:name w:val="Подпись к картинке"/>
    <w:basedOn w:val="a"/>
    <w:link w:val="Exact"/>
    <w:rsid w:val="00CC214B"/>
    <w:pPr>
      <w:shd w:val="clear" w:color="auto" w:fill="FFFFFF"/>
      <w:spacing w:line="0" w:lineRule="atLeast"/>
      <w:ind w:hanging="380"/>
    </w:pPr>
    <w:rPr>
      <w:rFonts w:ascii="Times New Roman" w:eastAsia="Times New Roman" w:hAnsi="Times New Roman" w:cs="Times New Roman"/>
    </w:rPr>
  </w:style>
  <w:style w:type="paragraph" w:customStyle="1" w:styleId="34">
    <w:name w:val="Заголовок №3"/>
    <w:basedOn w:val="a"/>
    <w:link w:val="33"/>
    <w:rsid w:val="00CC214B"/>
    <w:pPr>
      <w:shd w:val="clear" w:color="auto" w:fill="FFFFFF"/>
      <w:spacing w:before="780" w:after="60" w:line="0" w:lineRule="atLeast"/>
      <w:jc w:val="center"/>
      <w:outlineLvl w:val="2"/>
    </w:pPr>
    <w:rPr>
      <w:rFonts w:ascii="Times New Roman" w:eastAsia="Times New Roman" w:hAnsi="Times New Roman" w:cs="Times New Roman"/>
      <w:b/>
      <w:bCs/>
    </w:rPr>
  </w:style>
  <w:style w:type="paragraph" w:customStyle="1" w:styleId="70">
    <w:name w:val="Основной текст (7)"/>
    <w:basedOn w:val="a"/>
    <w:link w:val="7"/>
    <w:rsid w:val="00CC214B"/>
    <w:pPr>
      <w:shd w:val="clear" w:color="auto" w:fill="FFFFFF"/>
      <w:spacing w:before="360" w:line="0" w:lineRule="atLeast"/>
    </w:pPr>
    <w:rPr>
      <w:sz w:val="60"/>
      <w:szCs w:val="60"/>
    </w:rPr>
  </w:style>
  <w:style w:type="paragraph" w:customStyle="1" w:styleId="80">
    <w:name w:val="Основной текст (8)"/>
    <w:basedOn w:val="a"/>
    <w:link w:val="8"/>
    <w:rsid w:val="00CC214B"/>
    <w:pPr>
      <w:shd w:val="clear" w:color="auto" w:fill="FFFFFF"/>
      <w:spacing w:before="180" w:after="180" w:line="226" w:lineRule="exact"/>
      <w:jc w:val="both"/>
    </w:pPr>
    <w:rPr>
      <w:rFonts w:ascii="Times New Roman" w:eastAsia="Times New Roman" w:hAnsi="Times New Roman" w:cs="Times New Roman"/>
      <w:sz w:val="20"/>
      <w:szCs w:val="20"/>
    </w:rPr>
  </w:style>
  <w:style w:type="paragraph" w:customStyle="1" w:styleId="90">
    <w:name w:val="Основной текст (9)"/>
    <w:basedOn w:val="a"/>
    <w:link w:val="9"/>
    <w:rsid w:val="00CC214B"/>
    <w:pPr>
      <w:shd w:val="clear" w:color="auto" w:fill="FFFFFF"/>
      <w:spacing w:line="0" w:lineRule="atLeast"/>
      <w:jc w:val="center"/>
    </w:pPr>
    <w:rPr>
      <w:rFonts w:ascii="Times New Roman" w:eastAsia="Times New Roman" w:hAnsi="Times New Roman" w:cs="Times New Roman"/>
      <w:b/>
      <w:bCs/>
      <w:i/>
      <w:iCs/>
      <w:sz w:val="40"/>
      <w:szCs w:val="40"/>
    </w:rPr>
  </w:style>
  <w:style w:type="paragraph" w:customStyle="1" w:styleId="101">
    <w:name w:val="Основной текст (10)"/>
    <w:basedOn w:val="a"/>
    <w:link w:val="100"/>
    <w:rsid w:val="00CC214B"/>
    <w:pPr>
      <w:shd w:val="clear" w:color="auto" w:fill="FFFFFF"/>
      <w:spacing w:line="341" w:lineRule="exact"/>
      <w:jc w:val="center"/>
    </w:pPr>
    <w:rPr>
      <w:rFonts w:ascii="Times New Roman" w:eastAsia="Times New Roman" w:hAnsi="Times New Roman" w:cs="Times New Roman"/>
      <w:b/>
      <w:bCs/>
      <w:i/>
      <w:iCs/>
    </w:rPr>
  </w:style>
  <w:style w:type="paragraph" w:customStyle="1" w:styleId="2b">
    <w:name w:val="Подпись к таблице (2)"/>
    <w:basedOn w:val="a"/>
    <w:link w:val="2a"/>
    <w:rsid w:val="00CC214B"/>
    <w:pPr>
      <w:shd w:val="clear" w:color="auto" w:fill="FFFFFF"/>
      <w:spacing w:line="0" w:lineRule="atLeast"/>
    </w:pPr>
    <w:rPr>
      <w:rFonts w:ascii="Times New Roman" w:eastAsia="Times New Roman" w:hAnsi="Times New Roman" w:cs="Times New Roman"/>
      <w:b/>
      <w:bCs/>
      <w:sz w:val="28"/>
      <w:szCs w:val="28"/>
    </w:rPr>
  </w:style>
  <w:style w:type="paragraph" w:customStyle="1" w:styleId="a9">
    <w:name w:val="Подпись к таблице"/>
    <w:basedOn w:val="a"/>
    <w:link w:val="a8"/>
    <w:rsid w:val="00CC214B"/>
    <w:pPr>
      <w:shd w:val="clear" w:color="auto" w:fill="FFFFFF"/>
      <w:spacing w:line="0" w:lineRule="atLeast"/>
    </w:pPr>
    <w:rPr>
      <w:rFonts w:ascii="Times New Roman" w:eastAsia="Times New Roman" w:hAnsi="Times New Roman" w:cs="Times New Roman"/>
      <w:b/>
      <w:bCs/>
    </w:rPr>
  </w:style>
  <w:style w:type="paragraph" w:customStyle="1" w:styleId="110">
    <w:name w:val="Основной текст (11)"/>
    <w:basedOn w:val="a"/>
    <w:link w:val="11"/>
    <w:rsid w:val="00CC214B"/>
    <w:pPr>
      <w:shd w:val="clear" w:color="auto" w:fill="FFFFFF"/>
      <w:spacing w:before="1320" w:line="0" w:lineRule="atLeast"/>
    </w:pPr>
    <w:rPr>
      <w:rFonts w:ascii="Times New Roman" w:eastAsia="Times New Roman" w:hAnsi="Times New Roman" w:cs="Times New Roman"/>
      <w:sz w:val="26"/>
      <w:szCs w:val="26"/>
    </w:rPr>
  </w:style>
  <w:style w:type="paragraph" w:customStyle="1" w:styleId="37">
    <w:name w:val="Подпись к таблице (3)"/>
    <w:basedOn w:val="a"/>
    <w:link w:val="36"/>
    <w:rsid w:val="00CC214B"/>
    <w:pPr>
      <w:shd w:val="clear" w:color="auto" w:fill="FFFFFF"/>
      <w:spacing w:line="0" w:lineRule="atLeast"/>
    </w:pPr>
    <w:rPr>
      <w:rFonts w:ascii="Times New Roman" w:eastAsia="Times New Roman" w:hAnsi="Times New Roman" w:cs="Times New Roman"/>
      <w:i/>
      <w:iCs/>
    </w:rPr>
  </w:style>
  <w:style w:type="paragraph" w:customStyle="1" w:styleId="120">
    <w:name w:val="Основной текст (12)"/>
    <w:basedOn w:val="a"/>
    <w:link w:val="12"/>
    <w:rsid w:val="00CC214B"/>
    <w:pPr>
      <w:shd w:val="clear" w:color="auto" w:fill="FFFFFF"/>
      <w:spacing w:before="300" w:after="480" w:line="0" w:lineRule="atLeast"/>
      <w:ind w:firstLine="2280"/>
      <w:jc w:val="both"/>
    </w:pPr>
    <w:rPr>
      <w:sz w:val="28"/>
      <w:szCs w:val="28"/>
    </w:rPr>
  </w:style>
  <w:style w:type="paragraph" w:customStyle="1" w:styleId="ab">
    <w:name w:val="Другое"/>
    <w:basedOn w:val="a"/>
    <w:link w:val="aa"/>
    <w:rsid w:val="00CC214B"/>
    <w:pPr>
      <w:shd w:val="clear" w:color="auto" w:fill="FFFFFF"/>
      <w:spacing w:line="552" w:lineRule="exact"/>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AppData/Local/Temp/FineReader12.00/media/image1.jpeg" TargetMode="External"/><Relationship Id="rId13" Type="http://schemas.openxmlformats.org/officeDocument/2006/relationships/image" Target="../AppData/Local/Temp/FineReader12.00/media/image3.png" TargetMode="External"/><Relationship Id="rId18" Type="http://schemas.openxmlformats.org/officeDocument/2006/relationships/image" Target="media/image6.png"/><Relationship Id="rId26"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image" Target="../AppData/Local/Temp/FineReader12.00/media/image7.png" TargetMode="External"/><Relationship Id="rId34" Type="http://schemas.openxmlformats.org/officeDocument/2006/relationships/header" Target="header15.xm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image" Target="../AppData/Local/Temp/FineReader12.00/media/image5.png" TargetMode="External"/><Relationship Id="rId25" Type="http://schemas.openxmlformats.org/officeDocument/2006/relationships/header" Target="header6.xml"/><Relationship Id="rId33" Type="http://schemas.openxmlformats.org/officeDocument/2006/relationships/header" Target="header14.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eader" Target="header5.xml"/><Relationship Id="rId32" Type="http://schemas.openxmlformats.org/officeDocument/2006/relationships/header" Target="header13.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AppData/Local/Temp/FineReader12.00/media/image4.png" TargetMode="External"/><Relationship Id="rId23" Type="http://schemas.openxmlformats.org/officeDocument/2006/relationships/header" Target="header4.xml"/><Relationship Id="rId28" Type="http://schemas.openxmlformats.org/officeDocument/2006/relationships/header" Target="header9.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image" Target="../AppData/Local/Temp/FineReader12.00/media/image6.png" TargetMode="External"/><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header" Target="header3.xml"/><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header" Target="header1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58</Pages>
  <Words>15893</Words>
  <Characters>90592</Characters>
  <Application>Microsoft Office Word</Application>
  <DocSecurity>0</DocSecurity>
  <Lines>754</Lines>
  <Paragraphs>212</Paragraphs>
  <ScaleCrop>false</ScaleCrop>
  <Company>AlexSoft</Company>
  <LinksUpToDate>false</LinksUpToDate>
  <CharactersWithSpaces>106273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cp:revision>
  <dcterms:created xsi:type="dcterms:W3CDTF">2016-02-17T13:04:00Z</dcterms:created>
  <dcterms:modified xsi:type="dcterms:W3CDTF">2016-02-17T13:05:00Z</dcterms:modified>
</cp:coreProperties>
</file>